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eastAsia="仿宋_GB2312"/>
          <w:b/>
          <w:sz w:val="72"/>
          <w:szCs w:val="72"/>
        </w:rPr>
      </w:pPr>
    </w:p>
    <w:p>
      <w:pPr>
        <w:spacing w:before="156" w:beforeLines="50"/>
        <w:jc w:val="center"/>
        <w:rPr>
          <w:rFonts w:hint="eastAsia" w:ascii="仿宋_GB2312" w:eastAsia="仿宋_GB2312"/>
          <w:b/>
          <w:sz w:val="72"/>
          <w:szCs w:val="72"/>
        </w:rPr>
      </w:pPr>
    </w:p>
    <w:p>
      <w:pPr>
        <w:spacing w:before="156" w:beforeLines="50"/>
        <w:jc w:val="center"/>
        <w:rPr>
          <w:rFonts w:hint="eastAsia" w:ascii="仿宋_GB2312" w:eastAsia="仿宋_GB2312"/>
          <w:color w:val="auto"/>
          <w:sz w:val="72"/>
          <w:szCs w:val="72"/>
        </w:rPr>
      </w:pPr>
      <w:r>
        <w:rPr>
          <w:rFonts w:hint="eastAsia" w:ascii="仿宋_GB2312" w:eastAsia="仿宋_GB2312"/>
          <w:color w:val="auto"/>
          <w:sz w:val="72"/>
          <w:szCs w:val="72"/>
        </w:rPr>
        <w:t>公开招标采购文件</w:t>
      </w:r>
    </w:p>
    <w:p>
      <w:pPr>
        <w:snapToGrid w:val="0"/>
        <w:jc w:val="center"/>
        <w:rPr>
          <w:rFonts w:hint="eastAsia" w:ascii="仿宋_GB2312" w:eastAsia="仿宋_GB2312"/>
          <w:color w:val="auto"/>
          <w:sz w:val="48"/>
          <w:szCs w:val="48"/>
        </w:rPr>
      </w:pPr>
    </w:p>
    <w:p>
      <w:pPr>
        <w:snapToGrid w:val="0"/>
        <w:jc w:val="center"/>
        <w:rPr>
          <w:rFonts w:hint="eastAsia" w:ascii="仿宋_GB2312" w:eastAsia="仿宋_GB2312"/>
          <w:color w:val="auto"/>
          <w:sz w:val="48"/>
          <w:szCs w:val="48"/>
        </w:rPr>
      </w:pPr>
    </w:p>
    <w:p>
      <w:pPr>
        <w:snapToGrid w:val="0"/>
        <w:jc w:val="center"/>
        <w:rPr>
          <w:rFonts w:hint="eastAsia" w:ascii="仿宋_GB2312" w:eastAsia="仿宋_GB2312"/>
          <w:color w:val="auto"/>
          <w:sz w:val="48"/>
          <w:szCs w:val="48"/>
        </w:rPr>
      </w:pPr>
    </w:p>
    <w:p>
      <w:pPr>
        <w:snapToGrid w:val="0"/>
        <w:jc w:val="center"/>
        <w:rPr>
          <w:rFonts w:hint="eastAsia" w:ascii="仿宋_GB2312" w:eastAsia="仿宋_GB2312"/>
          <w:color w:val="auto"/>
          <w:sz w:val="48"/>
          <w:szCs w:val="48"/>
        </w:rPr>
      </w:pPr>
    </w:p>
    <w:p>
      <w:pPr>
        <w:snapToGrid w:val="0"/>
        <w:ind w:firstLine="1484" w:firstLineChars="493"/>
        <w:rPr>
          <w:rFonts w:ascii="仿宋_GB2312" w:eastAsia="仿宋_GB2312"/>
          <w:b/>
          <w:bCs/>
          <w:color w:val="auto"/>
          <w:sz w:val="30"/>
          <w:szCs w:val="30"/>
          <w:lang w:val="en"/>
        </w:rPr>
      </w:pPr>
      <w:r>
        <w:rPr>
          <w:rFonts w:hint="eastAsia" w:ascii="仿宋_GB2312" w:eastAsia="仿宋_GB2312"/>
          <w:b/>
          <w:bCs/>
          <w:color w:val="auto"/>
          <w:sz w:val="30"/>
          <w:szCs w:val="30"/>
        </w:rPr>
        <w:t>项目编号：</w:t>
      </w:r>
      <w:r>
        <w:rPr>
          <w:rFonts w:ascii="仿宋_GB2312" w:eastAsia="仿宋_GB2312"/>
          <w:b/>
          <w:bCs/>
          <w:color w:val="auto"/>
          <w:sz w:val="30"/>
          <w:szCs w:val="30"/>
          <w:lang w:val="en"/>
        </w:rPr>
        <w:t xml:space="preserve"> GXZC2025-G1-002113-CGZX</w:t>
      </w:r>
    </w:p>
    <w:p>
      <w:pPr>
        <w:snapToGrid w:val="0"/>
        <w:ind w:firstLine="1843"/>
        <w:rPr>
          <w:rFonts w:hint="eastAsia" w:ascii="仿宋_GB2312" w:eastAsia="仿宋_GB2312"/>
          <w:b/>
          <w:bCs/>
          <w:color w:val="auto"/>
          <w:sz w:val="30"/>
          <w:szCs w:val="30"/>
        </w:rPr>
      </w:pPr>
    </w:p>
    <w:p>
      <w:pPr>
        <w:snapToGrid w:val="0"/>
        <w:ind w:firstLine="1484" w:firstLineChars="493"/>
        <w:jc w:val="left"/>
        <w:rPr>
          <w:rFonts w:ascii="仿宋_GB2312" w:eastAsia="仿宋_GB2312"/>
          <w:b/>
          <w:color w:val="auto"/>
          <w:sz w:val="30"/>
          <w:szCs w:val="72"/>
          <w:lang w:val="en"/>
        </w:rPr>
      </w:pPr>
      <w:r>
        <w:rPr>
          <w:rFonts w:hint="eastAsia" w:ascii="仿宋_GB2312" w:eastAsia="仿宋_GB2312"/>
          <w:b/>
          <w:color w:val="auto"/>
          <w:sz w:val="30"/>
          <w:szCs w:val="72"/>
        </w:rPr>
        <w:t>项目名称：</w:t>
      </w:r>
      <w:r>
        <w:rPr>
          <w:rFonts w:hint="eastAsia" w:ascii="仿宋_GB2312" w:eastAsia="仿宋_GB2312"/>
          <w:b/>
          <w:color w:val="auto"/>
          <w:sz w:val="30"/>
          <w:szCs w:val="72"/>
          <w:lang w:val="en-US" w:eastAsia="zh-CN"/>
        </w:rPr>
        <w:t>803工程</w:t>
      </w:r>
      <w:r>
        <w:rPr>
          <w:rFonts w:ascii="仿宋_GB2312" w:eastAsia="仿宋_GB2312"/>
          <w:b/>
          <w:color w:val="auto"/>
          <w:sz w:val="30"/>
          <w:szCs w:val="72"/>
          <w:lang w:val="en"/>
        </w:rPr>
        <w:t>智能化项目货物及配套设备项目（集采）</w:t>
      </w:r>
    </w:p>
    <w:p>
      <w:pPr>
        <w:snapToGrid w:val="0"/>
        <w:ind w:firstLine="1843" w:firstLineChars="612"/>
        <w:rPr>
          <w:rFonts w:hint="eastAsia" w:ascii="仿宋_GB2312" w:eastAsia="仿宋_GB2312"/>
          <w:b/>
          <w:color w:val="auto"/>
          <w:sz w:val="30"/>
          <w:szCs w:val="72"/>
        </w:rPr>
      </w:pPr>
    </w:p>
    <w:p>
      <w:pPr>
        <w:snapToGrid w:val="0"/>
        <w:ind w:firstLine="1484" w:firstLineChars="493"/>
        <w:rPr>
          <w:rFonts w:ascii="仿宋_GB2312" w:eastAsia="仿宋_GB2312"/>
          <w:b/>
          <w:color w:val="auto"/>
          <w:sz w:val="44"/>
          <w:szCs w:val="44"/>
          <w:lang w:val="en"/>
        </w:rPr>
      </w:pPr>
      <w:r>
        <w:rPr>
          <w:rFonts w:hint="eastAsia" w:ascii="仿宋_GB2312" w:eastAsia="仿宋_GB2312"/>
          <w:b/>
          <w:color w:val="auto"/>
          <w:sz w:val="30"/>
          <w:szCs w:val="72"/>
        </w:rPr>
        <w:t>采购单位：</w:t>
      </w:r>
      <w:r>
        <w:rPr>
          <w:rFonts w:ascii="仿宋_GB2312" w:eastAsia="仿宋_GB2312"/>
          <w:b/>
          <w:color w:val="auto"/>
          <w:sz w:val="30"/>
          <w:szCs w:val="72"/>
          <w:lang w:val="en"/>
        </w:rPr>
        <w:t>广西壮族自治区公安厅</w:t>
      </w:r>
    </w:p>
    <w:p>
      <w:pPr>
        <w:snapToGrid w:val="0"/>
        <w:ind w:firstLine="2861" w:firstLineChars="950"/>
        <w:rPr>
          <w:rFonts w:hint="eastAsia" w:ascii="仿宋_GB2312" w:eastAsia="仿宋_GB2312"/>
          <w:b/>
          <w:color w:val="auto"/>
          <w:sz w:val="30"/>
          <w:szCs w:val="72"/>
        </w:rPr>
      </w:pPr>
    </w:p>
    <w:p>
      <w:pPr>
        <w:ind w:firstLine="2861" w:firstLineChars="950"/>
        <w:rPr>
          <w:rFonts w:hint="eastAsia" w:ascii="仿宋_GB2312" w:eastAsia="仿宋_GB2312"/>
          <w:b/>
          <w:color w:val="auto"/>
          <w:sz w:val="30"/>
          <w:szCs w:val="72"/>
        </w:rPr>
      </w:pPr>
    </w:p>
    <w:p>
      <w:pPr>
        <w:ind w:firstLine="2861" w:firstLineChars="950"/>
        <w:rPr>
          <w:rFonts w:hint="eastAsia" w:ascii="仿宋_GB2312" w:eastAsia="仿宋_GB2312"/>
          <w:b/>
          <w:color w:val="auto"/>
          <w:sz w:val="30"/>
          <w:szCs w:val="72"/>
        </w:rPr>
      </w:pPr>
    </w:p>
    <w:p>
      <w:pPr>
        <w:ind w:firstLine="2861" w:firstLineChars="950"/>
        <w:rPr>
          <w:rFonts w:hint="eastAsia" w:ascii="仿宋_GB2312" w:eastAsia="仿宋_GB2312"/>
          <w:b/>
          <w:color w:val="auto"/>
          <w:sz w:val="30"/>
          <w:szCs w:val="72"/>
        </w:rPr>
      </w:pPr>
    </w:p>
    <w:p>
      <w:pPr>
        <w:ind w:firstLine="2861" w:firstLineChars="950"/>
        <w:rPr>
          <w:rFonts w:hint="eastAsia" w:ascii="仿宋_GB2312" w:eastAsia="仿宋_GB2312"/>
          <w:b/>
          <w:color w:val="auto"/>
          <w:sz w:val="30"/>
          <w:szCs w:val="72"/>
        </w:rPr>
      </w:pPr>
    </w:p>
    <w:p>
      <w:pPr>
        <w:snapToGrid w:val="0"/>
        <w:spacing w:before="156" w:beforeLines="50"/>
        <w:jc w:val="center"/>
        <w:rPr>
          <w:rFonts w:hint="eastAsia" w:ascii="仿宋_GB2312" w:eastAsia="仿宋_GB2312"/>
          <w:b/>
          <w:color w:val="auto"/>
          <w:sz w:val="30"/>
          <w:szCs w:val="72"/>
        </w:rPr>
      </w:pPr>
      <w:r>
        <w:rPr>
          <w:rFonts w:hint="eastAsia" w:ascii="仿宋_GB2312" w:eastAsia="仿宋_GB2312"/>
          <w:b/>
          <w:color w:val="auto"/>
          <w:sz w:val="30"/>
          <w:szCs w:val="72"/>
        </w:rPr>
        <w:t>采购代理机构：广西壮族自治区政府采购中心</w:t>
      </w:r>
    </w:p>
    <w:p>
      <w:pPr>
        <w:snapToGrid w:val="0"/>
        <w:spacing w:before="156" w:beforeLines="50"/>
        <w:rPr>
          <w:rFonts w:hint="eastAsia" w:ascii="仿宋_GB2312" w:eastAsia="仿宋_GB2312"/>
          <w:b/>
          <w:color w:val="auto"/>
          <w:szCs w:val="21"/>
        </w:rPr>
      </w:pPr>
    </w:p>
    <w:p>
      <w:pPr>
        <w:snapToGrid w:val="0"/>
        <w:spacing w:before="156" w:beforeLines="50"/>
        <w:jc w:val="center"/>
        <w:rPr>
          <w:rFonts w:ascii="仿宋_GB2312" w:eastAsia="仿宋_GB2312"/>
          <w:b/>
          <w:color w:val="auto"/>
          <w:sz w:val="30"/>
          <w:szCs w:val="72"/>
          <w:lang w:val="en"/>
        </w:rPr>
      </w:pPr>
      <w:r>
        <w:rPr>
          <w:rFonts w:ascii="仿宋_GB2312" w:eastAsia="仿宋_GB2312"/>
          <w:b/>
          <w:color w:val="auto"/>
          <w:sz w:val="30"/>
          <w:szCs w:val="72"/>
          <w:lang w:val="en"/>
        </w:rPr>
        <w:t>2025年</w:t>
      </w:r>
      <w:r>
        <w:rPr>
          <w:rFonts w:hint="eastAsia" w:ascii="仿宋_GB2312" w:eastAsia="仿宋_GB2312"/>
          <w:b/>
          <w:color w:val="auto"/>
          <w:sz w:val="30"/>
          <w:szCs w:val="72"/>
          <w:lang w:val="en-US" w:eastAsia="zh-CN"/>
        </w:rPr>
        <w:t>8</w:t>
      </w:r>
      <w:r>
        <w:rPr>
          <w:rFonts w:ascii="仿宋_GB2312" w:eastAsia="仿宋_GB2312"/>
          <w:b/>
          <w:color w:val="auto"/>
          <w:sz w:val="30"/>
          <w:szCs w:val="72"/>
          <w:lang w:val="en"/>
        </w:rPr>
        <w:t>月</w:t>
      </w:r>
    </w:p>
    <w:p>
      <w:pPr>
        <w:pStyle w:val="36"/>
        <w:rPr>
          <w:color w:val="auto"/>
          <w:lang w:val="en"/>
        </w:rPr>
      </w:pPr>
    </w:p>
    <w:p>
      <w:pPr>
        <w:pStyle w:val="28"/>
        <w:jc w:val="center"/>
        <w:rPr>
          <w:rFonts w:hint="eastAsia" w:ascii="隶书" w:eastAsia="隶书"/>
          <w:b/>
          <w:color w:val="auto"/>
          <w:sz w:val="44"/>
        </w:rPr>
      </w:pPr>
    </w:p>
    <w:p>
      <w:pPr>
        <w:rPr>
          <w:rFonts w:hint="eastAsia"/>
          <w:color w:val="auto"/>
        </w:rPr>
        <w:sectPr>
          <w:headerReference r:id="rId3" w:type="default"/>
          <w:footerReference r:id="rId4" w:type="default"/>
          <w:pgSz w:w="11906" w:h="16838"/>
          <w:pgMar w:top="1247" w:right="1247" w:bottom="1247" w:left="1247" w:header="851" w:footer="992" w:gutter="0"/>
          <w:pgBorders>
            <w:top w:val="none" w:sz="0" w:space="0"/>
            <w:left w:val="none" w:sz="0" w:space="0"/>
            <w:bottom w:val="none" w:sz="0" w:space="0"/>
            <w:right w:val="none" w:sz="0" w:space="0"/>
          </w:pgBorders>
          <w:pgNumType w:start="0"/>
          <w:cols w:space="720" w:num="1"/>
          <w:docGrid w:type="lines" w:linePitch="312" w:charSpace="0"/>
        </w:sectPr>
      </w:pPr>
    </w:p>
    <w:p>
      <w:pPr>
        <w:rPr>
          <w:rFonts w:hint="eastAsia"/>
          <w:color w:val="auto"/>
        </w:rPr>
      </w:pPr>
    </w:p>
    <w:p>
      <w:pPr>
        <w:pStyle w:val="28"/>
        <w:jc w:val="center"/>
        <w:rPr>
          <w:rFonts w:hint="eastAsia" w:ascii="隶书" w:eastAsia="隶书"/>
          <w:b/>
          <w:color w:val="auto"/>
          <w:sz w:val="44"/>
        </w:rPr>
      </w:pPr>
    </w:p>
    <w:p>
      <w:pPr>
        <w:pStyle w:val="28"/>
        <w:jc w:val="center"/>
        <w:rPr>
          <w:rFonts w:hint="eastAsia" w:ascii="隶书" w:eastAsia="隶书"/>
          <w:b/>
          <w:color w:val="auto"/>
          <w:sz w:val="44"/>
        </w:rPr>
      </w:pPr>
      <w:r>
        <w:rPr>
          <w:rFonts w:hint="eastAsia" w:ascii="隶书" w:eastAsia="隶书"/>
          <w:b/>
          <w:color w:val="auto"/>
          <w:sz w:val="44"/>
        </w:rPr>
        <w:t>目   录</w:t>
      </w:r>
    </w:p>
    <w:p>
      <w:pPr>
        <w:pStyle w:val="28"/>
        <w:spacing w:before="120" w:after="120" w:line="360" w:lineRule="auto"/>
        <w:jc w:val="center"/>
        <w:rPr>
          <w:rFonts w:hint="eastAsia" w:ascii="仿宋_GB2312" w:eastAsia="仿宋_GB2312"/>
          <w:b/>
          <w:color w:val="auto"/>
          <w:sz w:val="44"/>
          <w:szCs w:val="44"/>
        </w:rPr>
      </w:pPr>
    </w:p>
    <w:p>
      <w:pPr>
        <w:spacing w:before="156" w:beforeLines="50" w:line="600" w:lineRule="auto"/>
        <w:ind w:left="360"/>
        <w:rPr>
          <w:rFonts w:hint="eastAsia" w:ascii="仿宋_GB2312" w:eastAsia="仿宋_GB2312"/>
          <w:b/>
          <w:color w:val="auto"/>
          <w:sz w:val="28"/>
          <w:szCs w:val="28"/>
        </w:rPr>
      </w:pPr>
      <w:r>
        <w:rPr>
          <w:rFonts w:hint="eastAsia" w:ascii="仿宋_GB2312" w:eastAsia="仿宋_GB2312"/>
          <w:b/>
          <w:color w:val="auto"/>
          <w:sz w:val="28"/>
          <w:szCs w:val="28"/>
        </w:rPr>
        <w:t>第一章 公开招标公告……………………………………………… 2</w:t>
      </w:r>
    </w:p>
    <w:p>
      <w:pPr>
        <w:spacing w:before="156" w:beforeLines="50" w:line="600" w:lineRule="auto"/>
        <w:ind w:firstLine="359" w:firstLineChars="128"/>
        <w:rPr>
          <w:rFonts w:hint="eastAsia" w:ascii="仿宋_GB2312" w:eastAsia="仿宋_GB2312"/>
          <w:b/>
          <w:color w:val="auto"/>
          <w:sz w:val="28"/>
          <w:szCs w:val="28"/>
        </w:rPr>
      </w:pPr>
      <w:r>
        <w:rPr>
          <w:rFonts w:hint="eastAsia" w:ascii="仿宋_GB2312" w:eastAsia="仿宋_GB2312"/>
          <w:b/>
          <w:color w:val="auto"/>
          <w:sz w:val="28"/>
          <w:szCs w:val="28"/>
        </w:rPr>
        <w:t xml:space="preserve">第二章 招标项目采购需求 …………………………………………6 </w:t>
      </w:r>
    </w:p>
    <w:p>
      <w:pPr>
        <w:spacing w:before="156" w:beforeLines="50" w:line="600" w:lineRule="auto"/>
        <w:ind w:left="360"/>
        <w:rPr>
          <w:rFonts w:hint="default" w:ascii="仿宋_GB2312" w:eastAsia="仿宋_GB2312"/>
          <w:b/>
          <w:color w:val="auto"/>
          <w:sz w:val="28"/>
          <w:szCs w:val="28"/>
          <w:lang w:val="en-US" w:eastAsia="zh-CN"/>
        </w:rPr>
      </w:pPr>
      <w:r>
        <w:rPr>
          <w:rFonts w:hint="eastAsia" w:ascii="仿宋_GB2312" w:eastAsia="仿宋_GB2312"/>
          <w:b/>
          <w:color w:val="auto"/>
          <w:sz w:val="28"/>
          <w:szCs w:val="28"/>
        </w:rPr>
        <w:t xml:space="preserve">第三章 投标人须知………………………………………………… </w:t>
      </w:r>
      <w:r>
        <w:rPr>
          <w:rFonts w:hint="eastAsia" w:ascii="仿宋_GB2312" w:eastAsia="仿宋_GB2312"/>
          <w:b/>
          <w:color w:val="auto"/>
          <w:sz w:val="28"/>
          <w:szCs w:val="28"/>
          <w:lang w:val="en-US" w:eastAsia="zh-CN"/>
        </w:rPr>
        <w:t>48</w:t>
      </w:r>
    </w:p>
    <w:p>
      <w:pPr>
        <w:spacing w:before="156" w:beforeLines="50" w:line="600" w:lineRule="auto"/>
        <w:ind w:left="360"/>
        <w:rPr>
          <w:rFonts w:hint="default" w:ascii="仿宋_GB2312" w:eastAsia="仿宋_GB2312"/>
          <w:b/>
          <w:color w:val="auto"/>
          <w:sz w:val="28"/>
          <w:szCs w:val="28"/>
          <w:lang w:val="en-US" w:eastAsia="zh-CN"/>
        </w:rPr>
      </w:pPr>
      <w:r>
        <w:rPr>
          <w:rFonts w:hint="eastAsia" w:ascii="仿宋_GB2312" w:eastAsia="仿宋_GB2312"/>
          <w:b/>
          <w:color w:val="auto"/>
          <w:sz w:val="28"/>
          <w:szCs w:val="28"/>
        </w:rPr>
        <w:t xml:space="preserve">第四章 评标办法及评分标准……………………………………… </w:t>
      </w:r>
      <w:r>
        <w:rPr>
          <w:rFonts w:hint="eastAsia" w:ascii="仿宋_GB2312" w:eastAsia="仿宋_GB2312"/>
          <w:b/>
          <w:color w:val="auto"/>
          <w:sz w:val="28"/>
          <w:szCs w:val="28"/>
          <w:lang w:val="en-US" w:eastAsia="zh-CN"/>
        </w:rPr>
        <w:t>61</w:t>
      </w:r>
    </w:p>
    <w:p>
      <w:pPr>
        <w:spacing w:before="156" w:beforeLines="50" w:line="600" w:lineRule="auto"/>
        <w:ind w:left="360"/>
        <w:rPr>
          <w:rFonts w:hint="default" w:ascii="仿宋_GB2312" w:eastAsia="仿宋_GB2312"/>
          <w:b/>
          <w:color w:val="auto"/>
          <w:sz w:val="28"/>
          <w:szCs w:val="28"/>
          <w:lang w:val="en-US" w:eastAsia="zh-CN"/>
        </w:rPr>
      </w:pPr>
      <w:r>
        <w:rPr>
          <w:rFonts w:hint="eastAsia" w:ascii="仿宋_GB2312" w:eastAsia="仿宋_GB2312"/>
          <w:b/>
          <w:color w:val="auto"/>
          <w:sz w:val="28"/>
          <w:szCs w:val="28"/>
        </w:rPr>
        <w:t xml:space="preserve">第五章 政府采购合同主要条款…………………………………… </w:t>
      </w:r>
      <w:r>
        <w:rPr>
          <w:rFonts w:hint="eastAsia" w:ascii="仿宋_GB2312" w:eastAsia="仿宋_GB2312"/>
          <w:b/>
          <w:color w:val="auto"/>
          <w:sz w:val="28"/>
          <w:szCs w:val="28"/>
          <w:lang w:val="en-US" w:eastAsia="zh-CN"/>
        </w:rPr>
        <w:t>66</w:t>
      </w:r>
    </w:p>
    <w:p>
      <w:pPr>
        <w:spacing w:before="156" w:beforeLines="50" w:line="600" w:lineRule="auto"/>
        <w:ind w:left="360"/>
        <w:rPr>
          <w:rFonts w:hint="default" w:ascii="仿宋_GB2312" w:eastAsia="仿宋_GB2312"/>
          <w:b/>
          <w:color w:val="auto"/>
          <w:sz w:val="28"/>
          <w:szCs w:val="28"/>
          <w:lang w:val="en-US" w:eastAsia="zh-CN"/>
        </w:rPr>
      </w:pPr>
      <w:r>
        <w:rPr>
          <w:rFonts w:hint="eastAsia" w:ascii="仿宋_GB2312" w:eastAsia="仿宋_GB2312"/>
          <w:b/>
          <w:color w:val="auto"/>
          <w:sz w:val="28"/>
          <w:szCs w:val="28"/>
        </w:rPr>
        <w:t xml:space="preserve">第六章 投标文件格式……………………………………………… </w:t>
      </w:r>
      <w:r>
        <w:rPr>
          <w:rFonts w:hint="eastAsia" w:ascii="仿宋_GB2312" w:eastAsia="仿宋_GB2312"/>
          <w:b/>
          <w:color w:val="auto"/>
          <w:sz w:val="28"/>
          <w:szCs w:val="28"/>
          <w:lang w:val="en-US" w:eastAsia="zh-CN"/>
        </w:rPr>
        <w:t>74</w:t>
      </w: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883"/>
        <w:jc w:val="center"/>
        <w:rPr>
          <w:rFonts w:hint="eastAsia" w:ascii="仿宋_GB2312" w:eastAsia="仿宋_GB2312"/>
          <w:b/>
          <w:color w:val="auto"/>
          <w:sz w:val="44"/>
          <w:szCs w:val="44"/>
        </w:rPr>
      </w:pPr>
    </w:p>
    <w:p>
      <w:pPr>
        <w:pStyle w:val="227"/>
        <w:widowControl w:val="0"/>
        <w:spacing w:afterLines="0"/>
        <w:ind w:firstLine="422"/>
        <w:jc w:val="center"/>
        <w:rPr>
          <w:rFonts w:hint="eastAsia" w:ascii="仿宋_GB2312" w:eastAsia="仿宋_GB2312"/>
          <w:b/>
          <w:color w:val="auto"/>
          <w:sz w:val="21"/>
          <w:szCs w:val="21"/>
        </w:rPr>
      </w:pPr>
    </w:p>
    <w:p>
      <w:pPr>
        <w:pStyle w:val="227"/>
        <w:widowControl w:val="0"/>
        <w:spacing w:afterLines="0"/>
        <w:ind w:firstLine="422"/>
        <w:jc w:val="center"/>
        <w:rPr>
          <w:rFonts w:hint="eastAsia" w:ascii="仿宋_GB2312" w:eastAsia="仿宋_GB2312"/>
          <w:b/>
          <w:color w:val="auto"/>
          <w:sz w:val="21"/>
          <w:szCs w:val="21"/>
        </w:rPr>
      </w:pPr>
    </w:p>
    <w:p>
      <w:pPr>
        <w:pStyle w:val="227"/>
        <w:widowControl w:val="0"/>
        <w:spacing w:afterLines="0"/>
        <w:ind w:firstLine="422"/>
        <w:jc w:val="center"/>
        <w:rPr>
          <w:rFonts w:hint="eastAsia" w:ascii="仿宋_GB2312" w:eastAsia="仿宋_GB2312"/>
          <w:b/>
          <w:color w:val="auto"/>
          <w:sz w:val="21"/>
          <w:szCs w:val="21"/>
        </w:rPr>
      </w:pPr>
    </w:p>
    <w:p>
      <w:pPr>
        <w:pStyle w:val="227"/>
        <w:widowControl w:val="0"/>
        <w:spacing w:afterLines="0"/>
        <w:ind w:firstLine="2182" w:firstLineChars="494"/>
        <w:rPr>
          <w:rFonts w:hint="eastAsia" w:ascii="黑体" w:eastAsia="黑体"/>
          <w:color w:val="auto"/>
          <w:sz w:val="32"/>
          <w:szCs w:val="32"/>
        </w:rPr>
      </w:pPr>
      <w:r>
        <w:rPr>
          <w:rFonts w:hint="eastAsia" w:ascii="仿宋_GB2312" w:eastAsia="仿宋_GB2312"/>
          <w:b/>
          <w:color w:val="auto"/>
          <w:sz w:val="44"/>
          <w:szCs w:val="44"/>
        </w:rPr>
        <w:t>第一章  公开招标公告</w:t>
      </w:r>
    </w:p>
    <w:p>
      <w:pPr>
        <w:pStyle w:val="227"/>
        <w:widowControl w:val="0"/>
        <w:spacing w:afterLines="0"/>
        <w:ind w:firstLine="3840" w:firstLineChars="1200"/>
        <w:rPr>
          <w:b/>
          <w:color w:val="auto"/>
          <w:sz w:val="32"/>
          <w:szCs w:val="32"/>
        </w:rPr>
      </w:pPr>
      <w:r>
        <w:rPr>
          <w:rFonts w:hint="eastAsia" w:ascii="黑体" w:eastAsia="黑体"/>
          <w:color w:val="auto"/>
          <w:sz w:val="32"/>
          <w:szCs w:val="32"/>
        </w:rPr>
        <w:br w:type="page"/>
      </w:r>
      <w:r>
        <w:rPr>
          <w:rFonts w:hint="eastAsia"/>
          <w:b/>
          <w:color w:val="auto"/>
          <w:sz w:val="32"/>
          <w:szCs w:val="32"/>
        </w:rPr>
        <w:t>招标公告</w:t>
      </w:r>
    </w:p>
    <w:p>
      <w:pPr>
        <w:pBdr>
          <w:top w:val="single" w:color="auto" w:sz="4" w:space="1"/>
          <w:left w:val="single" w:color="auto" w:sz="4" w:space="4"/>
          <w:bottom w:val="single" w:color="auto" w:sz="4" w:space="1"/>
          <w:right w:val="single" w:color="auto" w:sz="4" w:space="4"/>
        </w:pBdr>
        <w:adjustRightInd w:val="0"/>
        <w:snapToGrid w:val="0"/>
        <w:spacing w:line="320" w:lineRule="exact"/>
        <w:jc w:val="center"/>
        <w:rPr>
          <w:rFonts w:hint="eastAsia" w:ascii="宋体" w:hAnsi="宋体"/>
          <w:color w:val="auto"/>
        </w:rPr>
      </w:pPr>
      <w:r>
        <w:rPr>
          <w:rFonts w:hint="eastAsia" w:ascii="宋体" w:hAnsi="宋体"/>
          <w:color w:val="auto"/>
        </w:rPr>
        <w:t>项目概况</w:t>
      </w:r>
    </w:p>
    <w:p>
      <w:pPr>
        <w:pBdr>
          <w:top w:val="single" w:color="auto" w:sz="4" w:space="1"/>
          <w:left w:val="single" w:color="auto" w:sz="4" w:space="4"/>
          <w:bottom w:val="single" w:color="auto" w:sz="4" w:space="1"/>
          <w:right w:val="single" w:color="auto" w:sz="4" w:space="4"/>
        </w:pBdr>
        <w:adjustRightInd w:val="0"/>
        <w:snapToGrid w:val="0"/>
        <w:spacing w:line="320" w:lineRule="exact"/>
        <w:ind w:firstLine="420" w:firstLineChars="200"/>
        <w:rPr>
          <w:rFonts w:hint="eastAsia" w:ascii="宋体" w:hAnsi="宋体"/>
          <w:color w:val="auto"/>
          <w:szCs w:val="21"/>
        </w:rPr>
      </w:pPr>
      <w:r>
        <w:rPr>
          <w:rFonts w:hint="eastAsia"/>
          <w:color w:val="auto"/>
          <w:lang w:val="en-US" w:eastAsia="zh-CN"/>
        </w:rPr>
        <w:t>803工程</w:t>
      </w:r>
      <w:r>
        <w:rPr>
          <w:color w:val="auto"/>
          <w:lang w:val="en"/>
        </w:rPr>
        <w:t>智能化项目货物及配套设备项目（集采）</w:t>
      </w:r>
      <w:r>
        <w:rPr>
          <w:color w:val="auto"/>
        </w:rPr>
        <w:t>招标项目的潜在投标人应在</w:t>
      </w:r>
      <w:r>
        <w:rPr>
          <w:color w:val="auto"/>
          <w:lang w:val="en"/>
        </w:rPr>
        <w:t>广西政府采购云平台（网址：http://www.gcy.zfcg.gxzf.gov.cn）</w:t>
      </w:r>
      <w:r>
        <w:rPr>
          <w:color w:val="auto"/>
        </w:rPr>
        <w:t xml:space="preserve">获取招标文件，并于 </w:t>
      </w:r>
      <w:r>
        <w:rPr>
          <w:color w:val="auto"/>
          <w:lang w:val="en"/>
        </w:rPr>
        <w:t>2025年</w:t>
      </w:r>
      <w:r>
        <w:rPr>
          <w:rFonts w:hint="eastAsia"/>
          <w:color w:val="auto"/>
          <w:lang w:val="en-US" w:eastAsia="zh-CN"/>
        </w:rPr>
        <w:t>8</w:t>
      </w:r>
      <w:r>
        <w:rPr>
          <w:color w:val="auto"/>
          <w:lang w:val="en"/>
        </w:rPr>
        <w:t>月</w:t>
      </w:r>
      <w:r>
        <w:rPr>
          <w:rFonts w:hint="eastAsia"/>
          <w:color w:val="auto"/>
          <w:lang w:val="en-US" w:eastAsia="zh-CN"/>
        </w:rPr>
        <w:t>27</w:t>
      </w:r>
      <w:r>
        <w:rPr>
          <w:color w:val="auto"/>
          <w:lang w:val="en"/>
        </w:rPr>
        <w:t>日</w:t>
      </w:r>
      <w:r>
        <w:rPr>
          <w:color w:val="auto"/>
        </w:rPr>
        <w:t xml:space="preserve"> 10:00（北京时间）前递交投标文件。</w:t>
      </w:r>
    </w:p>
    <w:p>
      <w:pPr>
        <w:adjustRightInd w:val="0"/>
        <w:snapToGrid w:val="0"/>
        <w:spacing w:line="340" w:lineRule="exact"/>
        <w:ind w:firstLine="421" w:firstLineChars="200"/>
        <w:rPr>
          <w:rFonts w:hint="eastAsia"/>
          <w:b/>
          <w:color w:val="auto"/>
        </w:rPr>
      </w:pPr>
      <w:bookmarkStart w:id="0" w:name="_Toc28359086"/>
      <w:bookmarkStart w:id="1" w:name="_Toc28359009"/>
      <w:r>
        <w:rPr>
          <w:rFonts w:hint="eastAsia"/>
          <w:b/>
          <w:color w:val="auto"/>
        </w:rPr>
        <w:t>一、项目基本情况</w:t>
      </w:r>
    </w:p>
    <w:p>
      <w:pPr>
        <w:adjustRightInd w:val="0"/>
        <w:snapToGrid w:val="0"/>
        <w:spacing w:line="340" w:lineRule="exact"/>
        <w:ind w:firstLine="420" w:firstLineChars="200"/>
        <w:rPr>
          <w:rFonts w:hint="eastAsia"/>
          <w:color w:val="auto"/>
        </w:rPr>
      </w:pPr>
      <w:r>
        <w:rPr>
          <w:rFonts w:hint="eastAsia"/>
          <w:color w:val="auto"/>
        </w:rPr>
        <w:t>项目编号：</w:t>
      </w:r>
      <w:r>
        <w:rPr>
          <w:color w:val="auto"/>
          <w:lang w:val="en"/>
        </w:rPr>
        <w:t xml:space="preserve"> GXZC2025-G1-002113-CGZX</w:t>
      </w:r>
    </w:p>
    <w:p>
      <w:pPr>
        <w:adjustRightInd w:val="0"/>
        <w:snapToGrid w:val="0"/>
        <w:spacing w:line="340" w:lineRule="exact"/>
        <w:ind w:firstLine="420" w:firstLineChars="200"/>
        <w:rPr>
          <w:color w:val="auto"/>
          <w:lang w:val="en"/>
        </w:rPr>
      </w:pPr>
      <w:r>
        <w:rPr>
          <w:rFonts w:hint="eastAsia"/>
          <w:color w:val="auto"/>
        </w:rPr>
        <w:t>项目名称：</w:t>
      </w:r>
      <w:r>
        <w:rPr>
          <w:rFonts w:hint="eastAsia"/>
          <w:color w:val="auto"/>
          <w:lang w:val="en-US" w:eastAsia="zh-CN"/>
        </w:rPr>
        <w:t>803工程</w:t>
      </w:r>
      <w:r>
        <w:rPr>
          <w:color w:val="auto"/>
          <w:lang w:val="en"/>
        </w:rPr>
        <w:t>智能化项目货物及配套设备项目（集采）</w:t>
      </w:r>
    </w:p>
    <w:p>
      <w:pPr>
        <w:adjustRightInd w:val="0"/>
        <w:snapToGrid w:val="0"/>
        <w:spacing w:line="340" w:lineRule="exact"/>
        <w:ind w:firstLine="420" w:firstLineChars="200"/>
        <w:rPr>
          <w:color w:val="auto"/>
          <w:lang w:val="en"/>
        </w:rPr>
      </w:pPr>
      <w:r>
        <w:rPr>
          <w:rFonts w:hint="eastAsia"/>
          <w:color w:val="auto"/>
        </w:rPr>
        <w:t>预算总金额（元）：12,824,160.98</w:t>
      </w:r>
    </w:p>
    <w:p>
      <w:pPr>
        <w:adjustRightInd w:val="0"/>
        <w:snapToGrid w:val="0"/>
        <w:spacing w:line="340" w:lineRule="exact"/>
        <w:ind w:firstLine="420" w:firstLineChars="200"/>
        <w:rPr>
          <w:rFonts w:hint="eastAsia"/>
          <w:color w:val="auto"/>
        </w:rPr>
      </w:pPr>
      <w:r>
        <w:rPr>
          <w:rFonts w:hint="eastAsia"/>
          <w:color w:val="auto"/>
        </w:rPr>
        <w:t>采购需求：</w:t>
      </w:r>
    </w:p>
    <w:p>
      <w:pPr>
        <w:adjustRightInd w:val="0"/>
        <w:snapToGrid w:val="0"/>
        <w:spacing w:line="340" w:lineRule="exact"/>
        <w:ind w:firstLine="420" w:firstLineChars="200"/>
        <w:rPr>
          <w:color w:val="auto"/>
          <w:lang w:val="en"/>
        </w:rPr>
      </w:pPr>
      <w:r>
        <w:rPr>
          <w:rFonts w:hint="eastAsia"/>
          <w:color w:val="auto"/>
        </w:rPr>
        <w:t>标项名称:</w:t>
      </w:r>
      <w:r>
        <w:rPr>
          <w:rFonts w:hint="eastAsia"/>
          <w:color w:val="auto"/>
          <w:lang w:val="en-US" w:eastAsia="zh-CN"/>
        </w:rPr>
        <w:t>803工程</w:t>
      </w:r>
      <w:r>
        <w:rPr>
          <w:color w:val="auto"/>
          <w:lang w:val="en"/>
        </w:rPr>
        <w:t>智能化项目货物及配套设备项目（集采）</w:t>
      </w:r>
    </w:p>
    <w:p>
      <w:pPr>
        <w:adjustRightInd w:val="0"/>
        <w:snapToGrid w:val="0"/>
        <w:spacing w:line="340" w:lineRule="exact"/>
        <w:ind w:firstLine="420" w:firstLineChars="200"/>
        <w:rPr>
          <w:rFonts w:hint="eastAsia"/>
          <w:color w:val="auto"/>
        </w:rPr>
      </w:pPr>
      <w:r>
        <w:rPr>
          <w:rFonts w:hint="eastAsia"/>
          <w:color w:val="auto"/>
        </w:rPr>
        <w:t>数量:1</w:t>
      </w:r>
    </w:p>
    <w:p>
      <w:pPr>
        <w:adjustRightInd w:val="0"/>
        <w:snapToGrid w:val="0"/>
        <w:spacing w:line="340" w:lineRule="exact"/>
        <w:ind w:firstLine="420" w:firstLineChars="200"/>
        <w:rPr>
          <w:rFonts w:hint="eastAsia"/>
          <w:color w:val="auto"/>
        </w:rPr>
      </w:pPr>
      <w:r>
        <w:rPr>
          <w:rFonts w:hint="eastAsia"/>
          <w:color w:val="auto"/>
        </w:rPr>
        <w:t>预算金额（元）：12,824,160.98</w:t>
      </w:r>
    </w:p>
    <w:p>
      <w:pPr>
        <w:adjustRightInd w:val="0"/>
        <w:snapToGrid w:val="0"/>
        <w:spacing w:line="340" w:lineRule="exact"/>
        <w:ind w:firstLine="420" w:firstLineChars="200"/>
        <w:rPr>
          <w:rFonts w:hint="eastAsia"/>
          <w:color w:val="auto"/>
        </w:rPr>
      </w:pPr>
      <w:r>
        <w:rPr>
          <w:rFonts w:hint="eastAsia"/>
          <w:color w:val="auto"/>
          <w:lang w:val="en"/>
        </w:rPr>
        <w:t>简要规格描述或项目基本概况介绍、用途：系统工作站1台、一卡通数据库服务器1套、可视化中心服务器1台、GPU渲染服务器1台、数据服务器1台、数据库软件6套、数据库集群软件4套、应用服务中间件8套、正版国产操作系统软件35套、超融合服务器4台、超融合软件1套、核心数据库服务器2台、数据库服务器4台、采集应用服务器1台、UPS组件3个、中继线路租赁</w:t>
      </w:r>
      <w:r>
        <w:rPr>
          <w:rFonts w:hint="eastAsia"/>
          <w:color w:val="auto"/>
        </w:rPr>
        <w:t>服务</w:t>
      </w:r>
      <w:r>
        <w:rPr>
          <w:rFonts w:hint="eastAsia"/>
          <w:color w:val="auto"/>
          <w:lang w:val="en"/>
        </w:rPr>
        <w:t>3年、互联网3年等(详见采购文件)。</w:t>
      </w:r>
    </w:p>
    <w:p>
      <w:pPr>
        <w:adjustRightInd w:val="0"/>
        <w:snapToGrid w:val="0"/>
        <w:spacing w:line="340" w:lineRule="exact"/>
        <w:ind w:firstLine="420" w:firstLineChars="200"/>
        <w:rPr>
          <w:rFonts w:hint="eastAsia"/>
          <w:color w:val="auto"/>
        </w:rPr>
      </w:pPr>
      <w:r>
        <w:rPr>
          <w:rFonts w:hint="eastAsia"/>
          <w:color w:val="auto"/>
        </w:rPr>
        <w:t>最高限价（如有）：/</w:t>
      </w:r>
    </w:p>
    <w:p>
      <w:pPr>
        <w:adjustRightInd w:val="0"/>
        <w:snapToGrid w:val="0"/>
        <w:spacing w:line="340" w:lineRule="exact"/>
        <w:ind w:firstLine="420" w:firstLineChars="200"/>
        <w:rPr>
          <w:rFonts w:hint="eastAsia"/>
          <w:color w:val="auto"/>
        </w:rPr>
      </w:pPr>
      <w:r>
        <w:rPr>
          <w:rFonts w:hint="eastAsia"/>
          <w:color w:val="auto"/>
        </w:rPr>
        <w:t>合同履约期限：自合同签订之日</w:t>
      </w:r>
      <w:r>
        <w:rPr>
          <w:rFonts w:hint="eastAsia"/>
          <w:color w:val="auto"/>
          <w:lang w:eastAsia="zh-CN"/>
        </w:rPr>
        <w:t>起</w:t>
      </w:r>
      <w:r>
        <w:rPr>
          <w:rFonts w:hint="eastAsia"/>
          <w:color w:val="auto"/>
          <w:lang w:val="en-US" w:eastAsia="zh-CN"/>
        </w:rPr>
        <w:t>180天内完成设备安装、部署上线并完成初步验收；项目竣工后，进入维保服务期，免费维保期一年</w:t>
      </w:r>
      <w:r>
        <w:rPr>
          <w:rFonts w:hint="eastAsia"/>
          <w:color w:val="auto"/>
        </w:rPr>
        <w:t>。</w:t>
      </w:r>
    </w:p>
    <w:p>
      <w:pPr>
        <w:adjustRightInd w:val="0"/>
        <w:snapToGrid w:val="0"/>
        <w:spacing w:line="340" w:lineRule="exact"/>
        <w:ind w:firstLine="420" w:firstLineChars="200"/>
        <w:rPr>
          <w:rFonts w:hint="eastAsia"/>
          <w:color w:val="auto"/>
        </w:rPr>
      </w:pPr>
      <w:r>
        <w:rPr>
          <w:rFonts w:hint="eastAsia"/>
          <w:color w:val="auto"/>
        </w:rPr>
        <w:t>本标项（否）接受联合体投标</w:t>
      </w:r>
    </w:p>
    <w:p>
      <w:pPr>
        <w:adjustRightInd w:val="0"/>
        <w:snapToGrid w:val="0"/>
        <w:spacing w:line="340" w:lineRule="exact"/>
        <w:ind w:firstLine="420" w:firstLineChars="200"/>
        <w:rPr>
          <w:rFonts w:hint="eastAsia"/>
          <w:color w:val="auto"/>
        </w:rPr>
      </w:pPr>
      <w:r>
        <w:rPr>
          <w:rFonts w:hint="eastAsia"/>
          <w:color w:val="auto"/>
        </w:rPr>
        <w:t>备注：本项目为线上电子招标项目，有意向参与本项目的供应商应当做好参与全流程电子招投标交易的充分准备。</w:t>
      </w:r>
    </w:p>
    <w:p>
      <w:pPr>
        <w:adjustRightInd w:val="0"/>
        <w:snapToGrid w:val="0"/>
        <w:spacing w:line="340" w:lineRule="exact"/>
        <w:ind w:firstLine="361" w:firstLineChars="200"/>
        <w:rPr>
          <w:rFonts w:hint="eastAsia"/>
          <w:b/>
          <w:color w:val="auto"/>
          <w:sz w:val="18"/>
          <w:szCs w:val="18"/>
        </w:rPr>
      </w:pPr>
    </w:p>
    <w:p>
      <w:pPr>
        <w:adjustRightInd w:val="0"/>
        <w:snapToGrid w:val="0"/>
        <w:spacing w:line="360" w:lineRule="exact"/>
        <w:ind w:firstLine="421" w:firstLineChars="200"/>
        <w:rPr>
          <w:rFonts w:hint="eastAsia"/>
          <w:b/>
          <w:color w:val="auto"/>
        </w:rPr>
      </w:pPr>
      <w:r>
        <w:rPr>
          <w:rFonts w:hint="eastAsia"/>
          <w:b/>
          <w:color w:val="auto"/>
        </w:rPr>
        <w:t>二、申请人的资格要求：</w:t>
      </w:r>
    </w:p>
    <w:p>
      <w:pPr>
        <w:adjustRightInd w:val="0"/>
        <w:snapToGrid w:val="0"/>
        <w:spacing w:line="360" w:lineRule="exact"/>
        <w:ind w:firstLine="420" w:firstLineChars="200"/>
        <w:rPr>
          <w:rFonts w:hint="eastAsia"/>
          <w:color w:val="auto"/>
        </w:rPr>
      </w:pPr>
      <w:r>
        <w:rPr>
          <w:rFonts w:hint="eastAsia"/>
          <w:color w:val="auto"/>
        </w:rPr>
        <w:t xml:space="preserve">    1.满足《中华人民共和国政府采购法》第二十二条规定；</w:t>
      </w:r>
    </w:p>
    <w:p>
      <w:pPr>
        <w:adjustRightInd w:val="0"/>
        <w:snapToGrid w:val="0"/>
        <w:spacing w:line="360" w:lineRule="exact"/>
        <w:ind w:firstLine="420" w:firstLineChars="200"/>
        <w:rPr>
          <w:rFonts w:hint="eastAsia" w:eastAsia="宋体"/>
          <w:color w:val="auto"/>
          <w:lang w:val="en-US" w:eastAsia="zh-CN"/>
        </w:rPr>
      </w:pPr>
      <w:r>
        <w:rPr>
          <w:rFonts w:hint="eastAsia"/>
          <w:color w:val="auto"/>
        </w:rPr>
        <w:t xml:space="preserve">    2.落实政府采购政策需满足的资格要求：</w:t>
      </w:r>
      <w:r>
        <w:rPr>
          <w:rFonts w:hint="eastAsia"/>
          <w:color w:val="auto"/>
          <w:lang w:val="en-US" w:eastAsia="zh-CN"/>
        </w:rPr>
        <w:t>无</w:t>
      </w:r>
    </w:p>
    <w:p>
      <w:pPr>
        <w:adjustRightInd w:val="0"/>
        <w:snapToGrid w:val="0"/>
        <w:spacing w:line="360" w:lineRule="exact"/>
        <w:ind w:firstLine="420" w:firstLineChars="200"/>
        <w:rPr>
          <w:rFonts w:hint="eastAsia"/>
          <w:color w:val="auto"/>
        </w:rPr>
      </w:pPr>
      <w:r>
        <w:rPr>
          <w:rFonts w:hint="eastAsia"/>
          <w:color w:val="auto"/>
        </w:rPr>
        <w:t xml:space="preserve">    3.本项目的特定资格要求：无 </w:t>
      </w:r>
    </w:p>
    <w:p>
      <w:pPr>
        <w:adjustRightInd w:val="0"/>
        <w:snapToGrid w:val="0"/>
        <w:spacing w:line="360" w:lineRule="exact"/>
        <w:ind w:firstLine="421" w:firstLineChars="200"/>
        <w:rPr>
          <w:rFonts w:hint="eastAsia"/>
          <w:b/>
          <w:color w:val="auto"/>
        </w:rPr>
      </w:pPr>
    </w:p>
    <w:p>
      <w:pPr>
        <w:adjustRightInd w:val="0"/>
        <w:snapToGrid w:val="0"/>
        <w:spacing w:line="360" w:lineRule="exact"/>
        <w:ind w:firstLine="421" w:firstLineChars="200"/>
        <w:rPr>
          <w:rFonts w:hint="eastAsia"/>
          <w:b/>
          <w:color w:val="auto"/>
        </w:rPr>
      </w:pPr>
      <w:r>
        <w:rPr>
          <w:rFonts w:hint="eastAsia"/>
          <w:b/>
          <w:color w:val="auto"/>
        </w:rPr>
        <w:t xml:space="preserve">三、获取招标文件 </w:t>
      </w:r>
    </w:p>
    <w:p>
      <w:pPr>
        <w:adjustRightInd w:val="0"/>
        <w:snapToGrid w:val="0"/>
        <w:spacing w:line="360" w:lineRule="exact"/>
        <w:ind w:firstLine="420" w:firstLineChars="200"/>
        <w:rPr>
          <w:rFonts w:hint="eastAsia"/>
          <w:color w:val="auto"/>
        </w:rPr>
      </w:pPr>
      <w:r>
        <w:rPr>
          <w:rFonts w:hint="eastAsia"/>
          <w:color w:val="auto"/>
        </w:rPr>
        <w:t xml:space="preserve"> 时间：</w:t>
      </w:r>
      <w:r>
        <w:rPr>
          <w:color w:val="auto"/>
          <w:lang w:val="en"/>
        </w:rPr>
        <w:t>2025年</w:t>
      </w:r>
      <w:r>
        <w:rPr>
          <w:rFonts w:hint="eastAsia"/>
          <w:color w:val="auto"/>
          <w:lang w:val="en-US" w:eastAsia="zh-CN"/>
        </w:rPr>
        <w:t>8</w:t>
      </w:r>
      <w:r>
        <w:rPr>
          <w:color w:val="auto"/>
          <w:lang w:val="en"/>
        </w:rPr>
        <w:t>月</w:t>
      </w:r>
      <w:r>
        <w:rPr>
          <w:rFonts w:hint="eastAsia"/>
          <w:color w:val="auto"/>
          <w:lang w:val="en-US" w:eastAsia="zh-CN"/>
        </w:rPr>
        <w:t>7</w:t>
      </w:r>
      <w:r>
        <w:rPr>
          <w:color w:val="auto"/>
          <w:lang w:val="en"/>
        </w:rPr>
        <w:t>日</w:t>
      </w:r>
      <w:r>
        <w:rPr>
          <w:rFonts w:hint="eastAsia"/>
          <w:color w:val="auto"/>
        </w:rPr>
        <w:t>至2025年</w:t>
      </w:r>
      <w:r>
        <w:rPr>
          <w:rFonts w:hint="eastAsia"/>
          <w:color w:val="auto"/>
          <w:lang w:val="en-US" w:eastAsia="zh-CN"/>
        </w:rPr>
        <w:t>8</w:t>
      </w:r>
      <w:r>
        <w:rPr>
          <w:rFonts w:hint="eastAsia"/>
          <w:color w:val="auto"/>
        </w:rPr>
        <w:t>月</w:t>
      </w:r>
      <w:r>
        <w:rPr>
          <w:rFonts w:hint="eastAsia"/>
          <w:color w:val="auto"/>
          <w:lang w:val="en-US" w:eastAsia="zh-CN"/>
        </w:rPr>
        <w:t>13</w:t>
      </w:r>
      <w:r>
        <w:rPr>
          <w:rFonts w:hint="eastAsia"/>
          <w:color w:val="auto"/>
        </w:rPr>
        <w:t>日 ，每天上午0</w:t>
      </w:r>
      <w:r>
        <w:rPr>
          <w:rFonts w:hint="eastAsia"/>
          <w:color w:val="auto"/>
          <w:lang w:val="en"/>
        </w:rPr>
        <w:t>0</w:t>
      </w:r>
      <w:r>
        <w:rPr>
          <w:rFonts w:hint="eastAsia"/>
          <w:color w:val="auto"/>
        </w:rPr>
        <w:t>:00至12:00，下午12:00至23:59（北京时间，法定节假日除外）</w:t>
      </w:r>
    </w:p>
    <w:p>
      <w:pPr>
        <w:adjustRightInd w:val="0"/>
        <w:snapToGrid w:val="0"/>
        <w:spacing w:line="360" w:lineRule="exact"/>
        <w:ind w:firstLine="0" w:firstLineChars="0"/>
        <w:rPr>
          <w:rFonts w:hint="eastAsia"/>
          <w:color w:val="auto"/>
        </w:rPr>
      </w:pPr>
      <w:r>
        <w:rPr>
          <w:rFonts w:hint="eastAsia"/>
          <w:color w:val="auto"/>
          <w:lang w:val="en-US" w:eastAsia="zh-CN"/>
        </w:rPr>
        <w:t xml:space="preserve">   </w:t>
      </w:r>
      <w:r>
        <w:rPr>
          <w:rFonts w:hint="eastAsia"/>
          <w:color w:val="auto"/>
        </w:rPr>
        <w:t xml:space="preserve"> 地点（网址）：</w:t>
      </w:r>
      <w:r>
        <w:rPr>
          <w:color w:val="auto"/>
          <w:lang w:val="en"/>
        </w:rPr>
        <w:t>广西政府采购云平台（网址：http://www.gcy.zfcg.gxzf.gov.cn）</w:t>
      </w:r>
      <w:r>
        <w:rPr>
          <w:rFonts w:hint="eastAsia"/>
          <w:color w:val="auto"/>
        </w:rPr>
        <w:t xml:space="preserve"> </w:t>
      </w:r>
    </w:p>
    <w:p>
      <w:pPr>
        <w:adjustRightInd w:val="0"/>
        <w:snapToGrid w:val="0"/>
        <w:spacing w:line="360" w:lineRule="exact"/>
        <w:ind w:firstLine="420" w:firstLineChars="200"/>
        <w:rPr>
          <w:rFonts w:hint="eastAsia"/>
          <w:color w:val="auto"/>
        </w:rPr>
      </w:pPr>
      <w:r>
        <w:rPr>
          <w:rFonts w:hint="eastAsia"/>
          <w:color w:val="auto"/>
        </w:rPr>
        <w:t>方式：请登录</w:t>
      </w:r>
      <w:r>
        <w:rPr>
          <w:color w:val="auto"/>
          <w:lang w:val="en"/>
        </w:rPr>
        <w:t>广西政府采购云平台（网址：http://www.gcy.zfcg.gxzf.gov.cn）</w:t>
      </w:r>
      <w:r>
        <w:rPr>
          <w:rFonts w:hint="eastAsia"/>
          <w:color w:val="auto"/>
        </w:rPr>
        <w:t>进行报名并获取采购文件；未注册的供应商可在广西政府采购云平台完成注册后再行报名。如在操作过程中遇到问题或需技术支持，请致电</w:t>
      </w:r>
      <w:r>
        <w:rPr>
          <w:color w:val="auto"/>
          <w:lang w:val="en"/>
        </w:rPr>
        <w:t>广西政府采购云</w:t>
      </w:r>
      <w:r>
        <w:rPr>
          <w:rFonts w:hint="eastAsia"/>
          <w:color w:val="auto"/>
        </w:rPr>
        <w:t>客服热线：95763。提示：公开招标公告附件内的招标文件仅供阅览使用；供应商只有在“</w:t>
      </w:r>
      <w:r>
        <w:rPr>
          <w:color w:val="auto"/>
          <w:lang w:val="en"/>
        </w:rPr>
        <w:t>广西政府采购云平台</w:t>
      </w:r>
      <w:r>
        <w:rPr>
          <w:rFonts w:hint="eastAsia"/>
          <w:color w:val="auto"/>
        </w:rPr>
        <w:t>”完成获取招标文件申请并下载了招标文件后才视作依法获取招标文件（法律法规所指的供应商获取招标文件时间以供应商完成获取招标文件申请后下载招标文件的时间为准）。</w:t>
      </w:r>
    </w:p>
    <w:p>
      <w:pPr>
        <w:adjustRightInd w:val="0"/>
        <w:snapToGrid w:val="0"/>
        <w:spacing w:line="360" w:lineRule="exact"/>
        <w:ind w:firstLine="420" w:firstLineChars="200"/>
        <w:rPr>
          <w:rFonts w:hint="eastAsia"/>
          <w:color w:val="auto"/>
        </w:rPr>
      </w:pPr>
      <w:r>
        <w:rPr>
          <w:rFonts w:hint="eastAsia"/>
          <w:color w:val="auto"/>
        </w:rPr>
        <w:t xml:space="preserve">  售价（元）：0 </w:t>
      </w:r>
    </w:p>
    <w:p>
      <w:pPr>
        <w:adjustRightInd w:val="0"/>
        <w:snapToGrid w:val="0"/>
        <w:spacing w:line="360" w:lineRule="exact"/>
        <w:ind w:firstLine="421" w:firstLineChars="200"/>
        <w:rPr>
          <w:rFonts w:hint="eastAsia"/>
          <w:b/>
          <w:color w:val="auto"/>
        </w:rPr>
      </w:pPr>
      <w:r>
        <w:rPr>
          <w:rFonts w:hint="eastAsia"/>
          <w:b/>
          <w:color w:val="auto"/>
        </w:rPr>
        <w:t>四、提交投标文件截止时间、开标时间和地点</w:t>
      </w:r>
    </w:p>
    <w:p>
      <w:pPr>
        <w:adjustRightInd w:val="0"/>
        <w:snapToGrid w:val="0"/>
        <w:spacing w:line="360" w:lineRule="exact"/>
        <w:ind w:firstLine="420" w:firstLineChars="200"/>
        <w:rPr>
          <w:rFonts w:hint="eastAsia"/>
          <w:color w:val="auto"/>
        </w:rPr>
      </w:pPr>
      <w:r>
        <w:rPr>
          <w:rFonts w:hint="eastAsia"/>
          <w:color w:val="auto"/>
        </w:rPr>
        <w:t xml:space="preserve">    提交投标文件截止时间： </w:t>
      </w:r>
      <w:r>
        <w:rPr>
          <w:color w:val="auto"/>
          <w:lang w:val="en"/>
        </w:rPr>
        <w:t>2025年</w:t>
      </w:r>
      <w:r>
        <w:rPr>
          <w:rFonts w:hint="eastAsia"/>
          <w:color w:val="auto"/>
          <w:lang w:val="en-US" w:eastAsia="zh-CN"/>
        </w:rPr>
        <w:t>8</w:t>
      </w:r>
      <w:r>
        <w:rPr>
          <w:color w:val="auto"/>
          <w:lang w:val="en"/>
        </w:rPr>
        <w:t>月</w:t>
      </w:r>
      <w:r>
        <w:rPr>
          <w:rFonts w:hint="eastAsia"/>
          <w:color w:val="auto"/>
          <w:lang w:val="en-US" w:eastAsia="zh-CN"/>
        </w:rPr>
        <w:t>27</w:t>
      </w:r>
      <w:r>
        <w:rPr>
          <w:color w:val="auto"/>
          <w:lang w:val="en"/>
        </w:rPr>
        <w:t>日</w:t>
      </w:r>
      <w:r>
        <w:rPr>
          <w:rFonts w:hint="eastAsia"/>
          <w:color w:val="auto"/>
        </w:rPr>
        <w:t>10:00（北京时间）</w:t>
      </w:r>
    </w:p>
    <w:p>
      <w:pPr>
        <w:adjustRightInd w:val="0"/>
        <w:snapToGrid w:val="0"/>
        <w:spacing w:line="360" w:lineRule="exact"/>
        <w:ind w:firstLine="420" w:firstLineChars="200"/>
        <w:rPr>
          <w:rFonts w:hint="eastAsia"/>
          <w:color w:val="auto"/>
        </w:rPr>
      </w:pPr>
      <w:r>
        <w:rPr>
          <w:rFonts w:hint="eastAsia"/>
          <w:color w:val="auto"/>
        </w:rPr>
        <w:t xml:space="preserve">    投标地点（网址）：请登录广西政府采购云平台投标客户端投标</w:t>
      </w:r>
    </w:p>
    <w:p>
      <w:pPr>
        <w:adjustRightInd w:val="0"/>
        <w:snapToGrid w:val="0"/>
        <w:spacing w:line="360" w:lineRule="exact"/>
        <w:ind w:firstLine="420" w:firstLineChars="200"/>
        <w:rPr>
          <w:rFonts w:hint="eastAsia"/>
          <w:color w:val="auto"/>
        </w:rPr>
      </w:pPr>
      <w:r>
        <w:rPr>
          <w:rFonts w:hint="eastAsia"/>
          <w:color w:val="auto"/>
        </w:rPr>
        <w:t xml:space="preserve">    开标时间： </w:t>
      </w:r>
      <w:r>
        <w:rPr>
          <w:color w:val="auto"/>
          <w:lang w:val="en"/>
        </w:rPr>
        <w:t>2025年</w:t>
      </w:r>
      <w:r>
        <w:rPr>
          <w:rFonts w:hint="eastAsia"/>
          <w:color w:val="auto"/>
          <w:lang w:val="en-US" w:eastAsia="zh-CN"/>
        </w:rPr>
        <w:t>8</w:t>
      </w:r>
      <w:r>
        <w:rPr>
          <w:color w:val="auto"/>
          <w:lang w:val="en"/>
        </w:rPr>
        <w:t>月</w:t>
      </w:r>
      <w:r>
        <w:rPr>
          <w:rFonts w:hint="eastAsia"/>
          <w:color w:val="auto"/>
          <w:lang w:val="en-US" w:eastAsia="zh-CN"/>
        </w:rPr>
        <w:t>27</w:t>
      </w:r>
      <w:r>
        <w:rPr>
          <w:color w:val="auto"/>
          <w:lang w:val="en"/>
        </w:rPr>
        <w:t>日</w:t>
      </w:r>
      <w:r>
        <w:rPr>
          <w:rFonts w:hint="eastAsia"/>
          <w:color w:val="auto"/>
        </w:rPr>
        <w:t xml:space="preserve">10:00 </w:t>
      </w:r>
    </w:p>
    <w:p>
      <w:pPr>
        <w:adjustRightInd w:val="0"/>
        <w:snapToGrid w:val="0"/>
        <w:spacing w:line="360" w:lineRule="exact"/>
        <w:ind w:firstLine="420" w:firstLineChars="200"/>
        <w:rPr>
          <w:rFonts w:hint="eastAsia"/>
          <w:color w:val="auto"/>
        </w:rPr>
      </w:pPr>
      <w:r>
        <w:rPr>
          <w:rFonts w:hint="eastAsia"/>
          <w:color w:val="auto"/>
        </w:rPr>
        <w:t xml:space="preserve">    开标地点：广西壮族自治区南宁市青秀区广西政府采购云平台开标大厅</w:t>
      </w:r>
    </w:p>
    <w:p>
      <w:pPr>
        <w:adjustRightInd w:val="0"/>
        <w:snapToGrid w:val="0"/>
        <w:spacing w:line="360" w:lineRule="exact"/>
        <w:ind w:firstLine="421" w:firstLineChars="200"/>
        <w:rPr>
          <w:rFonts w:hint="eastAsia"/>
          <w:b/>
          <w:color w:val="auto"/>
        </w:rPr>
      </w:pPr>
      <w:r>
        <w:rPr>
          <w:rFonts w:hint="eastAsia"/>
          <w:b/>
          <w:color w:val="auto"/>
        </w:rPr>
        <w:t xml:space="preserve">五、公告期限 </w:t>
      </w:r>
    </w:p>
    <w:p>
      <w:pPr>
        <w:adjustRightInd w:val="0"/>
        <w:snapToGrid w:val="0"/>
        <w:spacing w:line="360" w:lineRule="exact"/>
        <w:ind w:firstLine="420" w:firstLineChars="200"/>
        <w:rPr>
          <w:rFonts w:hint="eastAsia"/>
          <w:color w:val="auto"/>
        </w:rPr>
      </w:pPr>
      <w:r>
        <w:rPr>
          <w:rFonts w:hint="eastAsia"/>
          <w:color w:val="auto"/>
        </w:rPr>
        <w:t xml:space="preserve">    自本公告发布之日起5个工作日。</w:t>
      </w:r>
    </w:p>
    <w:p>
      <w:pPr>
        <w:adjustRightInd w:val="0"/>
        <w:snapToGrid w:val="0"/>
        <w:spacing w:line="360" w:lineRule="exact"/>
        <w:ind w:firstLine="421" w:firstLineChars="200"/>
        <w:rPr>
          <w:rFonts w:hint="eastAsia"/>
          <w:b/>
          <w:color w:val="auto"/>
        </w:rPr>
      </w:pPr>
      <w:r>
        <w:rPr>
          <w:rFonts w:hint="eastAsia"/>
          <w:b/>
          <w:color w:val="auto"/>
        </w:rPr>
        <w:t>六、其他补充事宜</w:t>
      </w:r>
    </w:p>
    <w:p>
      <w:pPr>
        <w:adjustRightInd w:val="0"/>
        <w:snapToGrid w:val="0"/>
        <w:spacing w:line="360" w:lineRule="exact"/>
        <w:ind w:firstLine="421" w:firstLineChars="200"/>
        <w:rPr>
          <w:rFonts w:hint="eastAsia"/>
          <w:color w:val="auto"/>
        </w:rPr>
      </w:pPr>
      <w:r>
        <w:rPr>
          <w:rFonts w:hint="eastAsia"/>
          <w:b/>
          <w:color w:val="auto"/>
        </w:rPr>
        <w:t xml:space="preserve"> </w:t>
      </w:r>
      <w:r>
        <w:rPr>
          <w:rFonts w:hint="eastAsia"/>
          <w:color w:val="auto"/>
        </w:rPr>
        <w:t xml:space="preserve"> 1.投标保证金（人民币）：12万元；(必须足额交纳)</w:t>
      </w:r>
    </w:p>
    <w:p>
      <w:pPr>
        <w:adjustRightInd w:val="0"/>
        <w:snapToGrid w:val="0"/>
        <w:spacing w:line="360" w:lineRule="exact"/>
        <w:ind w:firstLine="420" w:firstLineChars="200"/>
        <w:rPr>
          <w:rFonts w:hint="eastAsia"/>
          <w:color w:val="auto"/>
        </w:rPr>
      </w:pPr>
      <w:r>
        <w:rPr>
          <w:rFonts w:hint="eastAsia"/>
          <w:color w:val="auto"/>
        </w:rPr>
        <w:t>（1）投标保证金交纳形式：支票、汇票、本票、金融机构、担保机构出具的保函等非现金形式。</w:t>
      </w:r>
    </w:p>
    <w:p>
      <w:pPr>
        <w:adjustRightInd w:val="0"/>
        <w:snapToGrid w:val="0"/>
        <w:spacing w:line="360" w:lineRule="exact"/>
        <w:ind w:firstLine="420" w:firstLineChars="200"/>
        <w:rPr>
          <w:rFonts w:hint="eastAsia"/>
          <w:color w:val="auto"/>
        </w:rPr>
      </w:pPr>
      <w:r>
        <w:rPr>
          <w:rFonts w:hint="eastAsia"/>
          <w:color w:val="auto"/>
        </w:rPr>
        <w:t>（2）采用网上银行转账形式的，投标人应于提交投标文件截止时间前将投标保证金交至以下账户。</w:t>
      </w:r>
    </w:p>
    <w:p>
      <w:pPr>
        <w:adjustRightInd w:val="0"/>
        <w:snapToGrid w:val="0"/>
        <w:spacing w:line="360" w:lineRule="exact"/>
        <w:ind w:firstLine="421" w:firstLineChars="200"/>
        <w:rPr>
          <w:rFonts w:hint="eastAsia"/>
          <w:b/>
          <w:bCs/>
          <w:color w:val="auto"/>
        </w:rPr>
      </w:pPr>
      <w:r>
        <w:rPr>
          <w:rFonts w:hint="eastAsia"/>
          <w:b/>
          <w:bCs/>
          <w:color w:val="auto"/>
        </w:rPr>
        <w:t>开户名称：广西壮族自治区政府采购中心</w:t>
      </w:r>
    </w:p>
    <w:p>
      <w:pPr>
        <w:adjustRightInd w:val="0"/>
        <w:snapToGrid w:val="0"/>
        <w:spacing w:line="360" w:lineRule="exact"/>
        <w:ind w:firstLine="421" w:firstLineChars="200"/>
        <w:rPr>
          <w:rFonts w:hint="eastAsia"/>
          <w:b/>
          <w:bCs/>
          <w:color w:val="auto"/>
        </w:rPr>
      </w:pPr>
      <w:r>
        <w:rPr>
          <w:rFonts w:hint="eastAsia"/>
          <w:b/>
          <w:bCs/>
          <w:color w:val="auto"/>
        </w:rPr>
        <w:t>开户银行：中国农业银行股份有限公司南宁市古城支行</w:t>
      </w:r>
    </w:p>
    <w:p>
      <w:pPr>
        <w:adjustRightInd w:val="0"/>
        <w:snapToGrid w:val="0"/>
        <w:spacing w:line="360" w:lineRule="exact"/>
        <w:ind w:firstLine="421" w:firstLineChars="200"/>
        <w:rPr>
          <w:rFonts w:hint="eastAsia"/>
          <w:color w:val="auto"/>
        </w:rPr>
      </w:pPr>
      <w:r>
        <w:rPr>
          <w:rFonts w:hint="eastAsia"/>
          <w:b/>
          <w:bCs/>
          <w:color w:val="auto"/>
        </w:rPr>
        <w:t>银行账号：20009101040051648</w:t>
      </w:r>
    </w:p>
    <w:p>
      <w:pPr>
        <w:adjustRightInd w:val="0"/>
        <w:snapToGrid w:val="0"/>
        <w:spacing w:line="360" w:lineRule="exact"/>
        <w:ind w:firstLine="420" w:firstLineChars="200"/>
        <w:rPr>
          <w:rFonts w:hint="eastAsia"/>
          <w:color w:val="auto"/>
        </w:rPr>
      </w:pPr>
      <w:r>
        <w:rPr>
          <w:rFonts w:hint="eastAsia"/>
          <w:color w:val="auto"/>
        </w:rPr>
        <w:t>（3）采用支票、汇票、本票或者保函等形式的，投标人应于提交投标文件截止时间前递交单独密封的支票、汇票、本票或者保函原件至我中心财务处。</w:t>
      </w:r>
    </w:p>
    <w:p>
      <w:pPr>
        <w:adjustRightInd w:val="0"/>
        <w:snapToGrid w:val="0"/>
        <w:spacing w:line="360" w:lineRule="exact"/>
        <w:ind w:firstLine="420" w:firstLineChars="200"/>
        <w:rPr>
          <w:rFonts w:hint="eastAsia"/>
          <w:color w:val="auto"/>
        </w:rPr>
      </w:pPr>
      <w:r>
        <w:rPr>
          <w:rFonts w:hint="eastAsia"/>
          <w:color w:val="auto"/>
        </w:rPr>
        <w:t>（4）本中心财务处联系方式：</w:t>
      </w:r>
    </w:p>
    <w:p>
      <w:pPr>
        <w:adjustRightInd w:val="0"/>
        <w:snapToGrid w:val="0"/>
        <w:spacing w:line="360" w:lineRule="exact"/>
        <w:ind w:firstLine="420" w:firstLineChars="200"/>
        <w:rPr>
          <w:color w:val="auto"/>
          <w:lang w:val="en"/>
        </w:rPr>
      </w:pPr>
      <w:r>
        <w:rPr>
          <w:color w:val="auto"/>
          <w:lang w:val="en"/>
        </w:rPr>
        <w:t>地址：广西南宁市星湖路22号广西壮族自治区政府采购中心综合楼3楼306室； 电话：0771-8600309。</w:t>
      </w:r>
    </w:p>
    <w:p>
      <w:pPr>
        <w:adjustRightInd w:val="0"/>
        <w:snapToGrid w:val="0"/>
        <w:spacing w:line="360" w:lineRule="exact"/>
        <w:ind w:firstLine="420" w:firstLineChars="200"/>
        <w:rPr>
          <w:rFonts w:hint="eastAsia"/>
          <w:color w:val="auto"/>
        </w:rPr>
      </w:pPr>
      <w:r>
        <w:rPr>
          <w:rFonts w:hint="eastAsia"/>
          <w:color w:val="auto"/>
        </w:rPr>
        <w:t>2.本项目需要落实的政府采购政策</w:t>
      </w:r>
    </w:p>
    <w:p>
      <w:pPr>
        <w:adjustRightInd w:val="0"/>
        <w:snapToGrid w:val="0"/>
        <w:spacing w:line="360" w:lineRule="exact"/>
        <w:ind w:firstLine="420" w:firstLineChars="200"/>
        <w:rPr>
          <w:rFonts w:hint="eastAsia"/>
          <w:color w:val="auto"/>
        </w:rPr>
      </w:pPr>
      <w:r>
        <w:rPr>
          <w:rFonts w:hint="eastAsia"/>
          <w:color w:val="auto"/>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adjustRightInd w:val="0"/>
        <w:snapToGrid w:val="0"/>
        <w:spacing w:line="360" w:lineRule="exact"/>
        <w:ind w:firstLine="420" w:firstLineChars="200"/>
        <w:rPr>
          <w:rFonts w:hint="eastAsia"/>
          <w:color w:val="auto"/>
        </w:rPr>
      </w:pPr>
      <w:r>
        <w:rPr>
          <w:rFonts w:hint="eastAsia"/>
          <w:color w:val="auto"/>
        </w:rPr>
        <w:t>3.网上公告媒体查询</w:t>
      </w:r>
    </w:p>
    <w:p>
      <w:pPr>
        <w:adjustRightInd w:val="0"/>
        <w:snapToGrid w:val="0"/>
        <w:spacing w:line="360" w:lineRule="exact"/>
        <w:ind w:firstLine="420" w:firstLineChars="200"/>
        <w:rPr>
          <w:rFonts w:hint="eastAsia"/>
          <w:color w:val="auto"/>
        </w:rPr>
      </w:pPr>
      <w:r>
        <w:rPr>
          <w:rFonts w:hint="eastAsia"/>
          <w:color w:val="auto"/>
        </w:rPr>
        <w:t>中国政府采购网（www.ccgp.gov.cn）、广西壮族自治区政府采购网（zfcg.gxzf.gov.cn）、广西壮族自治区政府采购中心网站（gxggzy.gxzf.gov.cn）。</w:t>
      </w:r>
    </w:p>
    <w:p>
      <w:pPr>
        <w:adjustRightInd w:val="0"/>
        <w:snapToGrid w:val="0"/>
        <w:spacing w:line="360" w:lineRule="exact"/>
        <w:ind w:firstLine="420" w:firstLineChars="200"/>
        <w:rPr>
          <w:rFonts w:hint="eastAsia"/>
          <w:color w:val="auto"/>
        </w:rPr>
      </w:pPr>
      <w:r>
        <w:rPr>
          <w:rFonts w:hint="eastAsia"/>
          <w:color w:val="auto"/>
        </w:rPr>
        <w:t>4.其他注意事项</w:t>
      </w:r>
    </w:p>
    <w:p>
      <w:pPr>
        <w:adjustRightInd w:val="0"/>
        <w:snapToGrid w:val="0"/>
        <w:spacing w:line="360" w:lineRule="exact"/>
        <w:ind w:firstLine="0" w:firstLineChars="0"/>
        <w:rPr>
          <w:rFonts w:hint="eastAsia"/>
          <w:color w:val="auto"/>
        </w:rPr>
      </w:pPr>
      <w:r>
        <w:rPr>
          <w:rFonts w:hint="eastAsia"/>
          <w:color w:val="auto"/>
          <w:lang w:val="en-US" w:eastAsia="zh-CN"/>
        </w:rPr>
        <w:t xml:space="preserve">   </w:t>
      </w:r>
      <w:r>
        <w:rPr>
          <w:rFonts w:hint="eastAsia"/>
          <w:color w:val="auto"/>
        </w:rPr>
        <w:t>（1）本项目实行电子投标，供应商应按照本项目招标文件和</w:t>
      </w:r>
      <w:r>
        <w:rPr>
          <w:color w:val="auto"/>
          <w:lang w:val="en"/>
        </w:rPr>
        <w:t>广西政府采购云平台</w:t>
      </w:r>
      <w:r>
        <w:rPr>
          <w:rFonts w:hint="eastAsia"/>
          <w:color w:val="auto"/>
        </w:rPr>
        <w:t>的要求编制、加密并提交投标文件。供应商在使用系统参与投标过程中遇到涉及平台使用的任何问题，可致电</w:t>
      </w:r>
      <w:r>
        <w:rPr>
          <w:color w:val="auto"/>
          <w:lang w:val="en"/>
        </w:rPr>
        <w:t>广西政府采购云平台</w:t>
      </w:r>
      <w:r>
        <w:rPr>
          <w:rFonts w:hint="eastAsia"/>
          <w:color w:val="auto"/>
        </w:rPr>
        <w:t xml:space="preserve">技术支持热线咨询，联系方式：95763。 </w:t>
      </w:r>
    </w:p>
    <w:p>
      <w:pPr>
        <w:adjustRightInd w:val="0"/>
        <w:snapToGrid w:val="0"/>
        <w:spacing w:line="360" w:lineRule="exact"/>
        <w:ind w:firstLine="0" w:firstLineChars="0"/>
        <w:rPr>
          <w:rFonts w:hint="eastAsia"/>
          <w:color w:val="auto"/>
        </w:rPr>
      </w:pPr>
      <w:r>
        <w:rPr>
          <w:rFonts w:hint="eastAsia"/>
          <w:color w:val="auto"/>
          <w:lang w:val="en-US" w:eastAsia="zh-CN"/>
        </w:rPr>
        <w:t xml:space="preserve">   </w:t>
      </w:r>
      <w:r>
        <w:rPr>
          <w:rFonts w:hint="eastAsia"/>
          <w:color w:val="auto"/>
        </w:rPr>
        <w:t>（2）供应商应及时熟悉掌握电子标系统操作指南（见</w:t>
      </w:r>
      <w:r>
        <w:rPr>
          <w:color w:val="auto"/>
          <w:lang w:val="en"/>
        </w:rPr>
        <w:t>广西政府采购云</w:t>
      </w:r>
      <w:r>
        <w:rPr>
          <w:rFonts w:hint="eastAsia"/>
          <w:color w:val="auto"/>
        </w:rPr>
        <w:t>电子卖场首页右上角—服务中心—帮助文档—项目采购）：</w:t>
      </w:r>
      <w:r>
        <w:rPr>
          <w:rFonts w:hint="eastAsia"/>
          <w:color w:val="auto"/>
        </w:rPr>
        <w:fldChar w:fldCharType="begin"/>
      </w:r>
      <w:r>
        <w:rPr>
          <w:rFonts w:hint="eastAsia"/>
          <w:color w:val="auto"/>
        </w:rPr>
        <w:instrText xml:space="preserve"> HYPERLINK "https://service.zcygov.cn/#/knowledges/tree?tag=AG1DtGwBFdiHxlNdhY0r。" </w:instrText>
      </w:r>
      <w:r>
        <w:rPr>
          <w:rFonts w:hint="eastAsia"/>
          <w:color w:val="auto"/>
        </w:rPr>
        <w:fldChar w:fldCharType="separate"/>
      </w:r>
      <w:r>
        <w:rPr>
          <w:rFonts w:hint="eastAsia"/>
          <w:color w:val="auto"/>
        </w:rPr>
        <w:t>https://service.zcygov.cn/#/knowledges/tree?tag=AG1DtGwBFdiHxlNdhY0r。</w:t>
      </w:r>
      <w:r>
        <w:rPr>
          <w:rFonts w:hint="eastAsia"/>
          <w:color w:val="auto"/>
        </w:rPr>
        <w:fldChar w:fldCharType="end"/>
      </w:r>
    </w:p>
    <w:p>
      <w:pPr>
        <w:adjustRightInd w:val="0"/>
        <w:snapToGrid w:val="0"/>
        <w:spacing w:line="360" w:lineRule="exact"/>
        <w:ind w:firstLine="0" w:firstLineChars="0"/>
        <w:rPr>
          <w:rFonts w:hint="eastAsia"/>
          <w:color w:val="auto"/>
        </w:rPr>
      </w:pPr>
      <w:r>
        <w:rPr>
          <w:rFonts w:hint="eastAsia"/>
          <w:color w:val="auto"/>
          <w:lang w:val="en-US" w:eastAsia="zh-CN"/>
        </w:rPr>
        <w:t xml:space="preserve">   </w:t>
      </w:r>
      <w:r>
        <w:rPr>
          <w:rFonts w:hint="eastAsia"/>
          <w:color w:val="auto"/>
        </w:rPr>
        <w:t>（3）供应商应及时完成CA申领和绑定（见广西壮族自治区政府采购网—办事服务—下载专区-政采云CA证书办理操作指南）。</w:t>
      </w:r>
    </w:p>
    <w:p>
      <w:pPr>
        <w:adjustRightInd w:val="0"/>
        <w:snapToGrid w:val="0"/>
        <w:spacing w:line="360" w:lineRule="exact"/>
        <w:ind w:firstLine="0" w:firstLineChars="0"/>
        <w:rPr>
          <w:rFonts w:hint="eastAsia"/>
          <w:color w:val="auto"/>
        </w:rPr>
      </w:pPr>
      <w:r>
        <w:rPr>
          <w:rFonts w:hint="eastAsia"/>
          <w:color w:val="auto"/>
          <w:lang w:val="en-US" w:eastAsia="zh-CN"/>
        </w:rPr>
        <w:t xml:space="preserve">  </w:t>
      </w:r>
      <w:r>
        <w:rPr>
          <w:rFonts w:hint="eastAsia"/>
          <w:color w:val="auto"/>
        </w:rPr>
        <w:t>（4）供应商通过</w:t>
      </w:r>
      <w:r>
        <w:rPr>
          <w:color w:val="auto"/>
          <w:lang w:val="en"/>
        </w:rPr>
        <w:t>广西政府采购云</w:t>
      </w:r>
      <w:r>
        <w:rPr>
          <w:rFonts w:hint="eastAsia"/>
          <w:color w:val="auto"/>
        </w:rPr>
        <w:t>投标客户端软件制作投标文件，</w:t>
      </w:r>
      <w:r>
        <w:rPr>
          <w:color w:val="auto"/>
          <w:lang w:val="en"/>
        </w:rPr>
        <w:t>广西政府采购云</w:t>
      </w:r>
      <w:r>
        <w:rPr>
          <w:rFonts w:hint="eastAsia"/>
          <w:color w:val="auto"/>
        </w:rPr>
        <w:t xml:space="preserve">投标客户端软件请供应商自行前往下载并安装（见广西壮族自治区政府采购网—办事服务—下载专区-广西壮族自治区全流程电子招投标项目管理系统--供应商客户端）。 </w:t>
      </w:r>
    </w:p>
    <w:p>
      <w:pPr>
        <w:adjustRightInd w:val="0"/>
        <w:snapToGrid w:val="0"/>
        <w:spacing w:line="360" w:lineRule="exact"/>
        <w:ind w:firstLine="0" w:firstLineChars="0"/>
        <w:rPr>
          <w:rFonts w:hint="eastAsia"/>
          <w:color w:val="auto"/>
        </w:rPr>
      </w:pPr>
      <w:r>
        <w:rPr>
          <w:rFonts w:hint="eastAsia"/>
          <w:color w:val="auto"/>
          <w:lang w:val="en-US" w:eastAsia="zh-CN"/>
        </w:rPr>
        <w:t xml:space="preserve">  </w:t>
      </w:r>
      <w:r>
        <w:rPr>
          <w:rFonts w:hint="eastAsia"/>
          <w:color w:val="auto"/>
        </w:rPr>
        <w:t>（5）因未注册入库、未办理CA数字证书、CA证书故障、操作不当等原因造成无法投标或投标失败等后果由供应商自行承担。</w:t>
      </w:r>
    </w:p>
    <w:p>
      <w:pPr>
        <w:adjustRightInd w:val="0"/>
        <w:snapToGrid w:val="0"/>
        <w:spacing w:line="360" w:lineRule="exact"/>
        <w:ind w:firstLine="0" w:firstLineChars="0"/>
        <w:rPr>
          <w:rFonts w:hint="eastAsia"/>
          <w:color w:val="auto"/>
        </w:rPr>
      </w:pPr>
      <w:r>
        <w:rPr>
          <w:rFonts w:hint="eastAsia"/>
          <w:color w:val="auto"/>
          <w:lang w:val="en-US" w:eastAsia="zh-CN"/>
        </w:rPr>
        <w:t xml:space="preserve">  </w:t>
      </w:r>
      <w:r>
        <w:rPr>
          <w:rFonts w:hint="eastAsia"/>
          <w:color w:val="auto"/>
        </w:rPr>
        <w:t>（6）投标文件网上提交截止后，</w:t>
      </w:r>
      <w:r>
        <w:rPr>
          <w:color w:val="auto"/>
          <w:lang w:val="en"/>
        </w:rPr>
        <w:t>广西政府采购云</w:t>
      </w:r>
      <w:r>
        <w:rPr>
          <w:rFonts w:hint="eastAsia"/>
          <w:color w:val="auto"/>
        </w:rPr>
        <w:t>（电子标系统）自动提取所有投标文件，各供应商须在开标开始后30分钟内对上传</w:t>
      </w:r>
      <w:r>
        <w:rPr>
          <w:color w:val="auto"/>
          <w:lang w:val="en"/>
        </w:rPr>
        <w:t>广西政府采购云</w:t>
      </w:r>
      <w:r>
        <w:rPr>
          <w:rFonts w:hint="eastAsia"/>
          <w:color w:val="auto"/>
        </w:rPr>
        <w:t>的投标文件进行解密，所有供应商在规定的解密时限内解密完成或解密时限结束后，我中心开启投标文件；供应商超过解密时限的，系统默认自动放弃。</w:t>
      </w:r>
    </w:p>
    <w:p>
      <w:pPr>
        <w:adjustRightInd w:val="0"/>
        <w:snapToGrid w:val="0"/>
        <w:spacing w:line="360" w:lineRule="exact"/>
        <w:ind w:firstLine="421" w:firstLineChars="200"/>
        <w:rPr>
          <w:b/>
          <w:color w:val="auto"/>
        </w:rPr>
      </w:pPr>
      <w:r>
        <w:rPr>
          <w:b/>
          <w:color w:val="auto"/>
        </w:rPr>
        <w:t xml:space="preserve">  </w:t>
      </w:r>
    </w:p>
    <w:p>
      <w:pPr>
        <w:adjustRightInd w:val="0"/>
        <w:snapToGrid w:val="0"/>
        <w:spacing w:line="360" w:lineRule="exact"/>
        <w:ind w:firstLine="421" w:firstLineChars="200"/>
        <w:rPr>
          <w:rFonts w:hint="eastAsia"/>
          <w:b/>
          <w:color w:val="auto"/>
        </w:rPr>
      </w:pPr>
      <w:r>
        <w:rPr>
          <w:rFonts w:hint="eastAsia"/>
          <w:b/>
          <w:color w:val="auto"/>
        </w:rPr>
        <w:t>七、对本次采购提出询问，请按以下方式联系</w:t>
      </w:r>
    </w:p>
    <w:p>
      <w:pPr>
        <w:adjustRightInd w:val="0"/>
        <w:snapToGrid w:val="0"/>
        <w:spacing w:line="360" w:lineRule="exact"/>
        <w:ind w:firstLine="421" w:firstLineChars="200"/>
        <w:rPr>
          <w:rFonts w:hint="eastAsia"/>
          <w:color w:val="auto"/>
        </w:rPr>
      </w:pPr>
      <w:r>
        <w:rPr>
          <w:rFonts w:hint="eastAsia"/>
          <w:b/>
          <w:color w:val="auto"/>
        </w:rPr>
        <w:t xml:space="preserve"> </w:t>
      </w:r>
      <w:r>
        <w:rPr>
          <w:rFonts w:hint="eastAsia"/>
          <w:color w:val="auto"/>
        </w:rPr>
        <w:t xml:space="preserve">   1.采购人信息</w:t>
      </w:r>
    </w:p>
    <w:p>
      <w:pPr>
        <w:adjustRightInd w:val="0"/>
        <w:snapToGrid w:val="0"/>
        <w:spacing w:line="360" w:lineRule="exact"/>
        <w:ind w:firstLine="420" w:firstLineChars="200"/>
        <w:rPr>
          <w:rFonts w:hint="eastAsia"/>
          <w:color w:val="auto"/>
        </w:rPr>
      </w:pPr>
      <w:r>
        <w:rPr>
          <w:rFonts w:hint="eastAsia"/>
          <w:color w:val="auto"/>
        </w:rPr>
        <w:t xml:space="preserve">    名    称：</w:t>
      </w:r>
      <w:r>
        <w:rPr>
          <w:color w:val="auto"/>
          <w:lang w:val="en"/>
        </w:rPr>
        <w:t>广西壮族自治区公安厅</w:t>
      </w:r>
      <w:r>
        <w:rPr>
          <w:rFonts w:hint="eastAsia"/>
          <w:color w:val="auto"/>
        </w:rPr>
        <w:t xml:space="preserve"> </w:t>
      </w:r>
    </w:p>
    <w:p>
      <w:pPr>
        <w:adjustRightInd w:val="0"/>
        <w:snapToGrid w:val="0"/>
        <w:spacing w:line="360" w:lineRule="exact"/>
        <w:ind w:firstLine="420" w:firstLineChars="200"/>
        <w:rPr>
          <w:rFonts w:hint="default" w:eastAsia="宋体"/>
          <w:color w:val="auto"/>
          <w:lang w:val="en-US" w:eastAsia="zh-CN"/>
        </w:rPr>
      </w:pPr>
      <w:r>
        <w:rPr>
          <w:rFonts w:hint="eastAsia"/>
          <w:color w:val="auto"/>
        </w:rPr>
        <w:t xml:space="preserve">    地    址：</w:t>
      </w:r>
      <w:r>
        <w:rPr>
          <w:rFonts w:hint="eastAsia"/>
          <w:color w:val="auto"/>
          <w:lang w:eastAsia="zh-CN"/>
        </w:rPr>
        <w:t>南宁市佛子岭路</w:t>
      </w:r>
      <w:r>
        <w:rPr>
          <w:rFonts w:hint="eastAsia"/>
          <w:color w:val="auto"/>
          <w:lang w:val="en-US" w:eastAsia="zh-CN"/>
        </w:rPr>
        <w:t>1号</w:t>
      </w:r>
    </w:p>
    <w:p>
      <w:pPr>
        <w:adjustRightInd w:val="0"/>
        <w:snapToGrid w:val="0"/>
        <w:spacing w:line="360" w:lineRule="exact"/>
        <w:ind w:firstLine="420" w:firstLineChars="200"/>
        <w:rPr>
          <w:rFonts w:hint="eastAsia" w:eastAsia="宋体"/>
          <w:color w:val="auto"/>
          <w:lang w:eastAsia="zh-CN"/>
        </w:rPr>
      </w:pPr>
      <w:r>
        <w:rPr>
          <w:rFonts w:hint="eastAsia"/>
          <w:color w:val="auto"/>
        </w:rPr>
        <w:t xml:space="preserve">    项目联系人：</w:t>
      </w:r>
      <w:r>
        <w:rPr>
          <w:rFonts w:hint="eastAsia"/>
          <w:color w:val="auto"/>
          <w:lang w:eastAsia="zh-CN"/>
        </w:rPr>
        <w:t>何先生</w:t>
      </w:r>
    </w:p>
    <w:p>
      <w:pPr>
        <w:adjustRightInd w:val="0"/>
        <w:snapToGrid w:val="0"/>
        <w:spacing w:line="360" w:lineRule="exact"/>
        <w:ind w:firstLine="420" w:firstLineChars="200"/>
        <w:rPr>
          <w:rFonts w:hint="default" w:eastAsia="宋体"/>
          <w:color w:val="auto"/>
          <w:lang w:val="en-US" w:eastAsia="zh-CN"/>
        </w:rPr>
      </w:pPr>
      <w:r>
        <w:rPr>
          <w:color w:val="auto"/>
        </w:rPr>
        <w:t xml:space="preserve">    </w:t>
      </w:r>
      <w:r>
        <w:rPr>
          <w:rFonts w:hint="eastAsia"/>
          <w:color w:val="auto"/>
        </w:rPr>
        <w:t>项目联系方式：</w:t>
      </w:r>
      <w:r>
        <w:rPr>
          <w:rFonts w:hint="eastAsia"/>
          <w:color w:val="auto"/>
          <w:lang w:val="en-US" w:eastAsia="zh-CN"/>
        </w:rPr>
        <w:t>0771-2893177</w:t>
      </w:r>
    </w:p>
    <w:p>
      <w:pPr>
        <w:adjustRightInd w:val="0"/>
        <w:snapToGrid w:val="0"/>
        <w:spacing w:line="360" w:lineRule="exact"/>
        <w:ind w:firstLine="420" w:firstLineChars="200"/>
        <w:rPr>
          <w:rFonts w:hint="eastAsia"/>
          <w:color w:val="auto"/>
        </w:rPr>
      </w:pPr>
    </w:p>
    <w:p>
      <w:pPr>
        <w:adjustRightInd w:val="0"/>
        <w:snapToGrid w:val="0"/>
        <w:spacing w:line="360" w:lineRule="exact"/>
        <w:ind w:firstLine="420" w:firstLineChars="200"/>
        <w:rPr>
          <w:rFonts w:hint="eastAsia"/>
          <w:color w:val="auto"/>
        </w:rPr>
      </w:pPr>
      <w:r>
        <w:rPr>
          <w:color w:val="auto"/>
        </w:rPr>
        <w:t xml:space="preserve">    </w:t>
      </w:r>
      <w:r>
        <w:rPr>
          <w:rFonts w:hint="eastAsia"/>
          <w:color w:val="auto"/>
        </w:rPr>
        <w:t>2.采购代理机构信息</w:t>
      </w:r>
    </w:p>
    <w:p>
      <w:pPr>
        <w:adjustRightInd w:val="0"/>
        <w:snapToGrid w:val="0"/>
        <w:spacing w:line="360" w:lineRule="exact"/>
        <w:ind w:firstLine="420" w:firstLineChars="200"/>
        <w:rPr>
          <w:rFonts w:hint="eastAsia"/>
          <w:color w:val="auto"/>
        </w:rPr>
      </w:pPr>
      <w:r>
        <w:rPr>
          <w:rFonts w:hint="eastAsia"/>
          <w:color w:val="auto"/>
        </w:rPr>
        <w:t xml:space="preserve">    名    称：广西壮族自治区政府采购中心  </w:t>
      </w:r>
    </w:p>
    <w:p>
      <w:pPr>
        <w:adjustRightInd w:val="0"/>
        <w:snapToGrid w:val="0"/>
        <w:spacing w:line="360" w:lineRule="exact"/>
        <w:ind w:firstLine="420" w:firstLineChars="200"/>
        <w:rPr>
          <w:rFonts w:hint="eastAsia"/>
          <w:color w:val="auto"/>
        </w:rPr>
      </w:pPr>
      <w:r>
        <w:rPr>
          <w:rFonts w:hint="eastAsia"/>
          <w:color w:val="auto"/>
        </w:rPr>
        <w:t xml:space="preserve">    地    址：广西南宁市星湖路22号  </w:t>
      </w:r>
    </w:p>
    <w:p>
      <w:pPr>
        <w:adjustRightInd w:val="0"/>
        <w:snapToGrid w:val="0"/>
        <w:spacing w:line="360" w:lineRule="exact"/>
        <w:ind w:firstLine="420" w:firstLineChars="200"/>
        <w:rPr>
          <w:rFonts w:hint="eastAsia"/>
          <w:color w:val="auto"/>
        </w:rPr>
      </w:pPr>
      <w:r>
        <w:rPr>
          <w:rFonts w:hint="eastAsia"/>
          <w:color w:val="auto"/>
        </w:rPr>
        <w:t xml:space="preserve">    项目联系人：玉晨 </w:t>
      </w:r>
    </w:p>
    <w:p>
      <w:pPr>
        <w:adjustRightInd w:val="0"/>
        <w:snapToGrid w:val="0"/>
        <w:spacing w:line="360" w:lineRule="exact"/>
        <w:ind w:firstLine="420" w:firstLineChars="200"/>
        <w:rPr>
          <w:rFonts w:ascii="宋体" w:hAnsi="宋体" w:cs="宋体"/>
          <w:color w:val="auto"/>
        </w:rPr>
      </w:pPr>
      <w:r>
        <w:rPr>
          <w:rFonts w:hint="eastAsia"/>
          <w:color w:val="auto"/>
        </w:rPr>
        <w:t xml:space="preserve">    项目联系方式：0771-</w:t>
      </w:r>
      <w:r>
        <w:rPr>
          <w:color w:val="auto"/>
          <w:lang w:val="en"/>
        </w:rPr>
        <w:t>8600</w:t>
      </w:r>
      <w:r>
        <w:rPr>
          <w:rFonts w:hint="eastAsia"/>
          <w:color w:val="auto"/>
        </w:rPr>
        <w:t>351</w:t>
      </w:r>
    </w:p>
    <w:p>
      <w:pPr>
        <w:adjustRightInd w:val="0"/>
        <w:snapToGrid w:val="0"/>
        <w:spacing w:line="380" w:lineRule="exact"/>
        <w:ind w:firstLine="630" w:firstLineChars="300"/>
        <w:rPr>
          <w:rFonts w:hint="eastAsia" w:ascii="宋体" w:hAnsi="宋体" w:cs="宋体"/>
          <w:color w:val="auto"/>
        </w:rPr>
      </w:pPr>
    </w:p>
    <w:bookmarkEnd w:id="0"/>
    <w:bookmarkEnd w:id="1"/>
    <w:p>
      <w:pPr>
        <w:snapToGrid w:val="0"/>
        <w:spacing w:line="380" w:lineRule="exact"/>
        <w:ind w:left="238"/>
        <w:jc w:val="center"/>
        <w:rPr>
          <w:rFonts w:ascii="宋体" w:cs="宋体"/>
          <w:color w:val="auto"/>
        </w:rPr>
      </w:pPr>
      <w:r>
        <w:rPr>
          <w:rFonts w:hint="eastAsia" w:ascii="宋体" w:hAnsi="宋体" w:cs="宋体"/>
          <w:color w:val="auto"/>
        </w:rPr>
        <w:t xml:space="preserve">                                广西壮族自治区政府采购中心</w:t>
      </w:r>
    </w:p>
    <w:p>
      <w:pPr>
        <w:snapToGrid w:val="0"/>
        <w:spacing w:line="380" w:lineRule="exact"/>
        <w:ind w:left="238"/>
        <w:jc w:val="center"/>
        <w:rPr>
          <w:rFonts w:ascii="黑体" w:eastAsia="黑体"/>
          <w:color w:val="auto"/>
          <w:sz w:val="32"/>
          <w:szCs w:val="32"/>
          <w:lang w:val="en"/>
        </w:rPr>
      </w:pPr>
      <w:r>
        <w:rPr>
          <w:rFonts w:hint="eastAsia" w:ascii="宋体" w:hAnsi="宋体" w:cs="宋体"/>
          <w:color w:val="auto"/>
        </w:rPr>
        <w:t xml:space="preserve">                                 </w:t>
      </w:r>
      <w:r>
        <w:rPr>
          <w:rFonts w:ascii="宋体" w:hAnsi="宋体" w:cs="宋体"/>
          <w:color w:val="auto"/>
          <w:lang w:val="en"/>
        </w:rPr>
        <w:t>2025年</w:t>
      </w:r>
      <w:r>
        <w:rPr>
          <w:rFonts w:hint="eastAsia" w:ascii="宋体" w:hAnsi="宋体" w:cs="宋体"/>
          <w:color w:val="auto"/>
          <w:lang w:val="en-US" w:eastAsia="zh-CN"/>
        </w:rPr>
        <w:t>8</w:t>
      </w:r>
      <w:r>
        <w:rPr>
          <w:rFonts w:ascii="宋体" w:hAnsi="宋体" w:cs="宋体"/>
          <w:color w:val="auto"/>
          <w:lang w:val="en"/>
        </w:rPr>
        <w:t>月</w:t>
      </w:r>
      <w:r>
        <w:rPr>
          <w:rFonts w:hint="eastAsia" w:ascii="宋体" w:hAnsi="宋体" w:cs="宋体"/>
          <w:color w:val="auto"/>
          <w:lang w:val="en-US" w:eastAsia="zh-CN"/>
        </w:rPr>
        <w:t>6</w:t>
      </w:r>
      <w:r>
        <w:rPr>
          <w:rFonts w:ascii="宋体" w:hAnsi="宋体" w:cs="宋体"/>
          <w:color w:val="auto"/>
          <w:lang w:val="en"/>
        </w:rPr>
        <w:t>日</w:t>
      </w:r>
    </w:p>
    <w:p>
      <w:pPr>
        <w:snapToGrid w:val="0"/>
        <w:spacing w:before="156" w:beforeLines="50" w:after="156" w:afterLines="50" w:line="360" w:lineRule="exact"/>
        <w:ind w:left="238"/>
        <w:jc w:val="center"/>
        <w:rPr>
          <w:rFonts w:hint="eastAsia" w:ascii="黑体" w:eastAsia="黑体"/>
          <w:color w:val="auto"/>
          <w:sz w:val="32"/>
          <w:szCs w:val="32"/>
        </w:rPr>
      </w:pPr>
      <w:r>
        <w:rPr>
          <w:rFonts w:hint="eastAsia" w:ascii="黑体" w:eastAsia="黑体"/>
          <w:color w:val="auto"/>
          <w:sz w:val="32"/>
          <w:szCs w:val="32"/>
        </w:rPr>
        <w:br w:type="page"/>
      </w:r>
    </w:p>
    <w:p>
      <w:pPr>
        <w:snapToGrid w:val="0"/>
        <w:spacing w:before="156" w:beforeLines="50" w:after="156" w:afterLines="50" w:line="360" w:lineRule="exact"/>
        <w:ind w:left="238"/>
        <w:jc w:val="center"/>
        <w:rPr>
          <w:rFonts w:hint="eastAsia" w:ascii="黑体" w:eastAsia="黑体"/>
          <w:color w:val="auto"/>
          <w:sz w:val="32"/>
          <w:szCs w:val="32"/>
        </w:rPr>
      </w:pPr>
    </w:p>
    <w:p>
      <w:pPr>
        <w:snapToGrid w:val="0"/>
        <w:spacing w:before="156" w:beforeLines="50" w:after="156" w:afterLines="50" w:line="360" w:lineRule="exact"/>
        <w:ind w:left="238"/>
        <w:jc w:val="center"/>
        <w:rPr>
          <w:rFonts w:hint="eastAsia" w:ascii="黑体" w:eastAsia="黑体"/>
          <w:color w:val="auto"/>
          <w:sz w:val="32"/>
          <w:szCs w:val="32"/>
        </w:rPr>
      </w:pPr>
    </w:p>
    <w:p>
      <w:pPr>
        <w:snapToGrid w:val="0"/>
        <w:spacing w:before="156" w:beforeLines="50" w:after="156" w:afterLines="50" w:line="360" w:lineRule="exact"/>
        <w:ind w:left="238"/>
        <w:jc w:val="center"/>
        <w:rPr>
          <w:rFonts w:hint="eastAsia" w:ascii="黑体" w:eastAsia="黑体"/>
          <w:color w:val="auto"/>
          <w:sz w:val="32"/>
          <w:szCs w:val="32"/>
        </w:rPr>
      </w:pPr>
    </w:p>
    <w:p>
      <w:pPr>
        <w:snapToGrid w:val="0"/>
        <w:spacing w:before="156" w:beforeLines="50" w:after="156" w:afterLines="50" w:line="360" w:lineRule="exact"/>
        <w:ind w:left="238"/>
        <w:jc w:val="center"/>
        <w:rPr>
          <w:rFonts w:hint="eastAsia" w:ascii="黑体" w:eastAsia="黑体"/>
          <w:color w:val="auto"/>
          <w:sz w:val="32"/>
          <w:szCs w:val="32"/>
        </w:rPr>
      </w:pPr>
    </w:p>
    <w:p>
      <w:pPr>
        <w:snapToGrid w:val="0"/>
        <w:spacing w:before="156" w:beforeLines="50" w:after="156" w:afterLines="50" w:line="360" w:lineRule="exact"/>
        <w:ind w:left="238"/>
        <w:jc w:val="center"/>
        <w:rPr>
          <w:rFonts w:hint="eastAsia" w:ascii="黑体" w:eastAsia="黑体"/>
          <w:color w:val="auto"/>
          <w:sz w:val="32"/>
          <w:szCs w:val="32"/>
        </w:rPr>
      </w:pPr>
    </w:p>
    <w:p>
      <w:pPr>
        <w:snapToGrid w:val="0"/>
        <w:spacing w:before="156" w:beforeLines="50" w:after="156" w:afterLines="50" w:line="360" w:lineRule="exact"/>
        <w:ind w:left="238"/>
        <w:jc w:val="center"/>
        <w:rPr>
          <w:rFonts w:hint="eastAsia" w:ascii="黑体" w:eastAsia="黑体"/>
          <w:color w:val="auto"/>
          <w:sz w:val="32"/>
          <w:szCs w:val="32"/>
        </w:rPr>
      </w:pPr>
    </w:p>
    <w:p>
      <w:pPr>
        <w:snapToGrid w:val="0"/>
        <w:spacing w:before="156" w:beforeLines="50" w:after="156" w:afterLines="50" w:line="360" w:lineRule="exact"/>
        <w:ind w:left="238"/>
        <w:jc w:val="center"/>
        <w:rPr>
          <w:rFonts w:hint="eastAsia" w:ascii="黑体" w:eastAsia="黑体"/>
          <w:color w:val="auto"/>
          <w:sz w:val="32"/>
          <w:szCs w:val="32"/>
        </w:rPr>
      </w:pPr>
    </w:p>
    <w:p>
      <w:pPr>
        <w:snapToGrid w:val="0"/>
        <w:spacing w:before="156" w:beforeLines="50" w:after="156" w:afterLines="50" w:line="360" w:lineRule="exact"/>
        <w:ind w:left="238"/>
        <w:jc w:val="center"/>
        <w:rPr>
          <w:rFonts w:hint="eastAsia" w:ascii="黑体" w:eastAsia="黑体"/>
          <w:color w:val="auto"/>
          <w:sz w:val="32"/>
          <w:szCs w:val="32"/>
        </w:rPr>
      </w:pPr>
    </w:p>
    <w:p>
      <w:pPr>
        <w:snapToGrid w:val="0"/>
        <w:spacing w:before="156" w:beforeLines="50" w:after="156" w:afterLines="50"/>
        <w:ind w:left="238"/>
        <w:jc w:val="center"/>
        <w:rPr>
          <w:rFonts w:hint="eastAsia" w:ascii="黑体" w:eastAsia="黑体"/>
          <w:color w:val="auto"/>
          <w:sz w:val="36"/>
          <w:szCs w:val="36"/>
        </w:rPr>
      </w:pPr>
    </w:p>
    <w:p>
      <w:pPr>
        <w:snapToGrid w:val="0"/>
        <w:spacing w:before="156" w:beforeLines="50" w:after="156" w:afterLines="50"/>
        <w:ind w:left="238"/>
        <w:jc w:val="center"/>
        <w:rPr>
          <w:rFonts w:hint="eastAsia" w:ascii="黑体" w:eastAsia="黑体"/>
          <w:color w:val="auto"/>
          <w:sz w:val="36"/>
          <w:szCs w:val="36"/>
        </w:rPr>
      </w:pPr>
      <w:r>
        <w:rPr>
          <w:rFonts w:hint="eastAsia" w:ascii="仿宋_GB2312" w:eastAsia="仿宋_GB2312"/>
          <w:b/>
          <w:color w:val="auto"/>
          <w:sz w:val="36"/>
          <w:szCs w:val="36"/>
        </w:rPr>
        <w:t xml:space="preserve">第二章  </w:t>
      </w:r>
      <w:r>
        <w:rPr>
          <w:rFonts w:hint="eastAsia" w:ascii="仿宋_GB2312" w:eastAsia="仿宋_GB2312"/>
          <w:b/>
          <w:bCs/>
          <w:color w:val="auto"/>
          <w:sz w:val="36"/>
          <w:szCs w:val="36"/>
        </w:rPr>
        <w:t>招</w:t>
      </w:r>
      <w:r>
        <w:rPr>
          <w:rFonts w:hint="eastAsia" w:ascii="仿宋_GB2312" w:eastAsia="仿宋_GB2312"/>
          <w:b/>
          <w:color w:val="auto"/>
          <w:sz w:val="36"/>
          <w:szCs w:val="36"/>
        </w:rPr>
        <w:t>标项目采购需求</w:t>
      </w:r>
    </w:p>
    <w:p>
      <w:pPr>
        <w:jc w:val="center"/>
        <w:rPr>
          <w:rFonts w:ascii="宋体" w:hAnsi="宋体"/>
          <w:b/>
          <w:dstrike/>
          <w:color w:val="auto"/>
          <w:sz w:val="36"/>
          <w:szCs w:val="36"/>
        </w:rPr>
      </w:pPr>
      <w:r>
        <w:rPr>
          <w:color w:val="auto"/>
        </w:rPr>
        <w:br w:type="page"/>
      </w:r>
      <w:r>
        <w:rPr>
          <w:rFonts w:hint="eastAsia" w:ascii="宋体" w:hAnsi="宋体"/>
          <w:b/>
          <w:bCs/>
          <w:color w:val="auto"/>
          <w:sz w:val="36"/>
          <w:szCs w:val="36"/>
        </w:rPr>
        <w:t>招标项目采购需求</w:t>
      </w:r>
    </w:p>
    <w:p>
      <w:pPr>
        <w:ind w:left="6" w:firstLine="431"/>
        <w:rPr>
          <w:rFonts w:hint="eastAsia" w:ascii="宋体" w:hAnsi="宋体"/>
          <w:b/>
          <w:bCs/>
          <w:color w:val="auto"/>
          <w:szCs w:val="21"/>
        </w:rPr>
      </w:pPr>
    </w:p>
    <w:p>
      <w:pPr>
        <w:spacing w:line="360" w:lineRule="auto"/>
        <w:ind w:firstLine="431"/>
        <w:rPr>
          <w:rFonts w:hint="eastAsia" w:ascii="宋体" w:hAnsi="宋体"/>
          <w:b/>
          <w:bCs/>
          <w:color w:val="auto"/>
          <w:szCs w:val="21"/>
        </w:rPr>
      </w:pPr>
      <w:r>
        <w:rPr>
          <w:rFonts w:hint="eastAsia" w:ascii="宋体" w:hAnsi="宋体"/>
          <w:b/>
          <w:bCs/>
          <w:color w:val="auto"/>
          <w:szCs w:val="21"/>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auto"/>
        <w:ind w:firstLine="431"/>
        <w:rPr>
          <w:rFonts w:hint="eastAsia" w:ascii="宋体" w:hAnsi="宋体" w:cs="Times New Roman"/>
          <w:b/>
          <w:bCs/>
          <w:color w:val="auto"/>
          <w:szCs w:val="21"/>
          <w:lang w:val="en"/>
        </w:rPr>
      </w:pPr>
      <w:r>
        <w:rPr>
          <w:rFonts w:hint="eastAsia" w:ascii="宋体" w:hAnsi="宋体"/>
          <w:b/>
          <w:bCs/>
          <w:color w:val="auto"/>
          <w:szCs w:val="21"/>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auto"/>
        <w:ind w:firstLine="431"/>
        <w:rPr>
          <w:rFonts w:hint="eastAsia" w:ascii="宋体" w:hAnsi="宋体"/>
          <w:b/>
          <w:bCs/>
          <w:color w:val="auto"/>
          <w:szCs w:val="21"/>
          <w:lang w:val="en"/>
        </w:rPr>
      </w:pPr>
      <w:r>
        <w:rPr>
          <w:rFonts w:hint="eastAsia" w:ascii="宋体" w:hAnsi="宋体"/>
          <w:b/>
          <w:bCs/>
          <w:color w:val="auto"/>
          <w:szCs w:val="21"/>
          <w:lang w:val="en"/>
        </w:rPr>
        <w:t>4.</w:t>
      </w:r>
      <w:r>
        <w:rPr>
          <w:rFonts w:hint="eastAsia" w:ascii="宋体" w:hAnsi="宋体"/>
          <w:b/>
          <w:bCs/>
          <w:color w:val="auto"/>
          <w:szCs w:val="21"/>
        </w:rPr>
        <w:t>本一览表“技术参数及性能（配置）要求”及“商务及其他要求表”中标明“</w:t>
      </w:r>
      <w:r>
        <w:rPr>
          <w:rFonts w:hint="eastAsia" w:ascii="宋体" w:hAnsi="宋体"/>
          <w:b/>
          <w:bCs/>
          <w:color w:val="auto"/>
          <w:szCs w:val="21"/>
          <w:lang w:val="en"/>
        </w:rPr>
        <w:t>▲</w:t>
      </w:r>
      <w:r>
        <w:rPr>
          <w:rFonts w:hint="eastAsia" w:ascii="宋体" w:hAnsi="宋体"/>
          <w:b/>
          <w:bCs/>
          <w:color w:val="auto"/>
          <w:szCs w:val="21"/>
        </w:rPr>
        <w:t>”号的参数为必须响应的实质性要求。</w:t>
      </w:r>
    </w:p>
    <w:p>
      <w:pPr>
        <w:spacing w:line="360" w:lineRule="auto"/>
        <w:ind w:firstLine="421" w:firstLineChars="200"/>
        <w:rPr>
          <w:rFonts w:ascii="宋体" w:hAnsi="宋体" w:eastAsia="宋体" w:cs="Times New Roman"/>
          <w:b/>
          <w:bCs/>
          <w:color w:val="auto"/>
          <w:spacing w:val="0"/>
          <w:sz w:val="21"/>
          <w:szCs w:val="21"/>
          <w:lang w:val="en"/>
        </w:rPr>
      </w:pPr>
      <w:r>
        <w:rPr>
          <w:rFonts w:hint="eastAsia" w:ascii="宋体" w:hAnsi="宋体"/>
          <w:b/>
          <w:bCs/>
          <w:color w:val="auto"/>
          <w:szCs w:val="21"/>
          <w:lang w:val="en"/>
        </w:rPr>
        <w:t>▲</w:t>
      </w:r>
      <w:r>
        <w:rPr>
          <w:rFonts w:hint="default" w:ascii="宋体" w:hAnsi="宋体" w:cs="Times New Roman"/>
          <w:b/>
          <w:bCs/>
          <w:color w:val="auto"/>
          <w:szCs w:val="21"/>
          <w:lang w:val="en"/>
        </w:rPr>
        <w:t>5.</w:t>
      </w:r>
      <w:r>
        <w:rPr>
          <w:rFonts w:ascii="宋体" w:hAnsi="宋体" w:eastAsia="宋体" w:cs="Times New Roman"/>
          <w:b/>
          <w:bCs/>
          <w:color w:val="auto"/>
          <w:spacing w:val="0"/>
          <w:sz w:val="21"/>
          <w:szCs w:val="21"/>
          <w:lang w:val="en"/>
        </w:rPr>
        <w:t>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否则投标文件作无效处理。</w:t>
      </w:r>
    </w:p>
    <w:p>
      <w:pPr>
        <w:spacing w:line="360" w:lineRule="auto"/>
        <w:rPr>
          <w:rFonts w:ascii="宋体" w:hAnsi="Calibri"/>
          <w:b/>
          <w:color w:val="auto"/>
        </w:rPr>
      </w:pPr>
      <w:r>
        <w:rPr>
          <w:rFonts w:hint="eastAsia" w:ascii="宋体" w:hAnsi="宋体"/>
          <w:b/>
          <w:color w:val="auto"/>
        </w:rPr>
        <w:t>分标</w:t>
      </w:r>
      <w:r>
        <w:rPr>
          <w:rFonts w:ascii="宋体" w:hAnsi="宋体"/>
          <w:b/>
          <w:color w:val="auto"/>
          <w:lang w:val="en"/>
        </w:rPr>
        <w:t>1</w:t>
      </w:r>
      <w:r>
        <w:rPr>
          <w:rFonts w:hint="eastAsia" w:ascii="宋体" w:hAnsi="宋体"/>
          <w:b/>
          <w:color w:val="auto"/>
        </w:rPr>
        <w:t>：采购预算（人民币）：1282</w:t>
      </w:r>
      <w:r>
        <w:rPr>
          <w:rFonts w:ascii="宋体" w:hAnsi="宋体"/>
          <w:b/>
          <w:color w:val="auto"/>
          <w:lang w:val="en"/>
        </w:rPr>
        <w:t>.</w:t>
      </w:r>
      <w:r>
        <w:rPr>
          <w:rFonts w:hint="eastAsia" w:ascii="宋体" w:hAnsi="宋体"/>
          <w:b/>
          <w:color w:val="auto"/>
        </w:rPr>
        <w:t>416098</w:t>
      </w:r>
      <w:r>
        <w:rPr>
          <w:rFonts w:hint="eastAsia" w:ascii="宋体" w:hAnsi="宋体"/>
          <w:b/>
          <w:bCs/>
          <w:color w:val="auto"/>
        </w:rPr>
        <w:t>万元</w:t>
      </w:r>
    </w:p>
    <w:p>
      <w:pPr>
        <w:rPr>
          <w:rFonts w:ascii="仿宋_GB2312" w:eastAsia="仿宋_GB2312"/>
          <w:b/>
          <w:color w:val="auto"/>
          <w:szCs w:val="21"/>
        </w:rPr>
      </w:pPr>
    </w:p>
    <w:tbl>
      <w:tblPr>
        <w:tblStyle w:val="52"/>
        <w:tblW w:w="5083" w:type="pct"/>
        <w:tblInd w:w="0" w:type="dxa"/>
        <w:tblLayout w:type="fixed"/>
        <w:tblCellMar>
          <w:top w:w="0" w:type="dxa"/>
          <w:left w:w="108" w:type="dxa"/>
          <w:bottom w:w="0" w:type="dxa"/>
          <w:right w:w="108" w:type="dxa"/>
        </w:tblCellMar>
      </w:tblPr>
      <w:tblGrid>
        <w:gridCol w:w="419"/>
        <w:gridCol w:w="1623"/>
        <w:gridCol w:w="637"/>
        <w:gridCol w:w="641"/>
        <w:gridCol w:w="803"/>
        <w:gridCol w:w="5665"/>
      </w:tblGrid>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auto"/>
                <w:kern w:val="0"/>
                <w:sz w:val="18"/>
                <w:szCs w:val="18"/>
              </w:rPr>
            </w:pPr>
            <w:r>
              <w:rPr>
                <w:rFonts w:hint="eastAsia" w:ascii="宋体" w:hAnsi="宋体" w:cs="仿宋"/>
                <w:b/>
                <w:bCs/>
                <w:color w:val="auto"/>
                <w:sz w:val="18"/>
                <w:szCs w:val="18"/>
              </w:rPr>
              <w:t>第一部分 技术要求</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828"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标的名称</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数量</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所属行业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技术要求</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一、智能卡应用系统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系统工作站</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1、国产处理器：配置1颗通过安全可靠测评CPU，每颗CPU物理核心数≥8核，每颗CPU主频≥3.0GHz，三级缓存≥16MB，支持超线程技术；</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2、内存：≥16GB；</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3、硬盘：≥1T HHD +256G M.2接口NVME协议SSD；</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4、显卡：≥2G独立显卡；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5、网络接口：内置RJ45接口，配置1000M以太网卡；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6、接口拓展：需提供≥1个PCIe x16，≥1个PCIe x4，≥1个PCIe x1扩展槽；USB接口不少于8个；</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7、显示器：分辨率≥1920*1080；</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8、电源：功率≥260W；</w:t>
            </w:r>
          </w:p>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9、含通过安全可靠测评的正版国产操作系统（官方正式版，升级服务≥3年）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一卡通数据库服务器</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1、国产处理器：配置1颗通过安全可靠测评CPU，每颗CPU物理核心数≥8核，每颗CPU主频≥3.0GHz，三级缓存≥16MB，支持超线程技术；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3、硬盘：≥1T HHD +256G M.2接口NVME协议SSD；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5、网络接口：内置RJ45接口，配置1000M以太网卡；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6、接口拓展：需提供≥1个PCIe x16，≥1个PCIe x4，≥1个PCIe x1扩展槽；USB接口不少于8个；</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7、显示器：分辨率≥1920*1080；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8、电源：功率≥260W；</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9、含通过安全可靠测评的正版国产操作系统（官方正式版，升级服务≥3年）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二、集成信息应用系统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可视化中心服务器</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1.≥2U机架式服务器</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2.配置≥2颗ARM架构通过安全可靠测评处理器，总核心数≥96核，主频≥2.6GHz，或配置≥2颗C86架构通过安全可靠测评处理器，总核心数≥64核，主频≥2.7GHz，；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3.采用ECC DDR4 内存，配置容量≥64G，内存工作频率≥2933MHz；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4.配置≥2*480G SATA SSD、≥1*4T SATA HDD硬盘；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6.标配≥4个USB 3.0接口，≥1个千兆网络管理端口；</w:t>
            </w:r>
            <w:r>
              <w:rPr>
                <w:rFonts w:hint="eastAsia" w:ascii="宋体" w:hAnsi="宋体" w:cs="宋体"/>
                <w:color w:val="auto"/>
                <w:kern w:val="0"/>
                <w:sz w:val="20"/>
                <w:szCs w:val="20"/>
                <w:lang w:bidi="ar"/>
              </w:rPr>
              <w:t>≥1个串口</w:t>
            </w:r>
            <w:r>
              <w:rPr>
                <w:rFonts w:hint="eastAsia" w:ascii="宋体" w:hAnsi="宋体" w:cs="宋体"/>
                <w:color w:val="auto"/>
                <w:kern w:val="0"/>
                <w:sz w:val="20"/>
                <w:szCs w:val="20"/>
                <w:lang w:eastAsia="zh-CN" w:bidi="ar"/>
              </w:rPr>
              <w:t>；</w:t>
            </w:r>
            <w:r>
              <w:rPr>
                <w:rFonts w:hint="eastAsia" w:ascii="宋体" w:hAnsi="宋体" w:cs="宋体"/>
                <w:color w:val="auto"/>
                <w:kern w:val="0"/>
                <w:sz w:val="18"/>
                <w:szCs w:val="18"/>
              </w:rPr>
              <w:t>≥1个VGA接口。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7.配置≥4个千兆电口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8.配置≥2个900W电源；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9.操作系统：支持银河麒麟，统信等主流国产操作系统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10.数据库：支持达梦数据库、海量数据库、南大通用、人大金仓等主流国产数据库。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GPU渲染服务器</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1、通过安全可靠测评处理器：≥八核，主频2.8Ghz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4、显卡：≥4G或以上独立显卡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6、操作系统：通过安全可靠测评的正版国产操作系统（官方正式版，升级服务≥3年）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数据服务器</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1.2U机架式</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2.通过安全可靠测评CPU：≥10核20线程*2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3.内存：≥32 GB DDR4*6</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4.系统盘：容量≥256G*2 SSD固态硬盘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5.数据盘：容量≥8T*3  SAS 7.2K</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6.RAID卡：2G及以上缓存，支持RAID0/1/10/5/6/50/60等；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7.网卡：≥4口千兆网卡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8.原厂质保≥3年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三、智能化信息集成系统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数据库软件</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软件和信息技术服务业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numPr>
                <w:ilvl w:val="-1"/>
                <w:numId w:val="0"/>
              </w:numPr>
              <w:jc w:val="left"/>
              <w:rPr>
                <w:rFonts w:hint="eastAsia"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东文宋体" w:hAnsi="东文宋体" w:eastAsia="东文宋体" w:cs="东文宋体"/>
                <w:color w:val="auto"/>
                <w:kern w:val="0"/>
                <w:sz w:val="18"/>
                <w:szCs w:val="18"/>
                <w:lang w:val="en-US" w:eastAsia="zh-CN"/>
              </w:rPr>
              <w:t>1.</w:t>
            </w:r>
            <w:r>
              <w:rPr>
                <w:rFonts w:hint="eastAsia" w:ascii="宋体" w:hAnsi="宋体" w:cs="宋体"/>
                <w:color w:val="auto"/>
                <w:kern w:val="0"/>
                <w:sz w:val="18"/>
                <w:szCs w:val="18"/>
              </w:rPr>
              <w:t>提供原厂服务≥三年；</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东文宋体" w:hAnsi="东文宋体" w:eastAsia="东文宋体" w:cs="东文宋体"/>
                <w:color w:val="auto"/>
                <w:kern w:val="0"/>
                <w:sz w:val="18"/>
                <w:szCs w:val="18"/>
                <w:lang w:val="en-US" w:eastAsia="zh-CN"/>
              </w:rPr>
              <w:t>2.</w:t>
            </w:r>
            <w:r>
              <w:rPr>
                <w:rFonts w:hint="eastAsia" w:ascii="宋体" w:hAnsi="宋体" w:cs="宋体"/>
                <w:color w:val="auto"/>
                <w:kern w:val="0"/>
                <w:sz w:val="18"/>
                <w:szCs w:val="18"/>
              </w:rPr>
              <w:t>通过安全可靠测评</w:t>
            </w:r>
          </w:p>
          <w:p>
            <w:pPr>
              <w:widowControl/>
              <w:numPr>
                <w:ilvl w:val="-1"/>
                <w:numId w:val="0"/>
              </w:numPr>
              <w:jc w:val="left"/>
              <w:rPr>
                <w:rFonts w:ascii="宋体" w:hAnsi="宋体" w:cs="宋体"/>
                <w:color w:val="auto"/>
                <w:kern w:val="0"/>
                <w:sz w:val="18"/>
                <w:szCs w:val="18"/>
              </w:rPr>
            </w:pPr>
            <w:r>
              <w:rPr>
                <w:rFonts w:hint="eastAsia" w:ascii="宋体" w:hAnsi="宋体" w:cs="宋体"/>
                <w:color w:val="auto"/>
                <w:kern w:val="0"/>
                <w:sz w:val="18"/>
                <w:szCs w:val="18"/>
              </w:rPr>
              <w:t>3．兼容多种硬件体系，可运行于X86、鲲鹏、海光、飞腾、龙芯、申威、兆芯等多种不同CPU架构的服务器设备，兼容主流windows、Linux、麒麟、UOS、中科方德、凝思、深之度、普华、思普等多种操作系统；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4．兼容多种数据库开发接口与框架，包括OO4O、OOPI、OTL、QT、Python3、django、sqlalchemy、JDBC、hibernate、.NET DATA PROVIDER、EFCore、NHibernate、DDEX插件、ODBC等；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多种类型表，包括堆表、索引组织表、分区表、对象表、临时表、外部表、列存表；支持多种约束，包括主键、外键、唯一、检查、非空、默认值（缺省值），支持启用禁用约束；8．提供联机交易处理（OLTP）能力，同时也具备数据仓库分析（OLAP）特性。可同时支持表级的行存、列存，并支持三种存储引擎表的混合查询；</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支持多种索引，包括B树索引、聚集索引、唯一索引、非唯一索引、函数索引、分区索引（包括本地分区索引和全局分区索引）、位图索引、位图连接索引、空间索引、数组索引；支持设置索引可见和不可见；支持设置索引失效；支持重建索引；支持索引监控；</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．支持中文字符集的日志记录功能，支持中文信息的记录与展示；</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．满足财政部 工业和信息化部关于印发《数据库政府采购需求标准（2023年版）》的通知(财库〔2023〕35号)“集中式数据库政府采购需求标准”的指标要求；</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．支持大数据处理能力，在十亿数据量级下至少100个用户同时进行单表多条件组合查询操作，返回数据条数＜200且并发执行不少于5分钟时，平均查询时间不高于170ms。</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单表支持创建2048列；支持分区表，包括范围分区、哈希分区等；支持组合分区，如范围组合分区等；支持单表分区数量为65535个；支持分区键包含多列，列数最多达到16列；支持增加、删除等分区操作；支持分区表迁移；支持数据迁移评估和数据比对，能够支持至少一个运行中的系统实现平滑的数据迁移而不中断业务，并且单个系统中不同类型的SQL语法错误为零；</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11</w:t>
            </w:r>
            <w:r>
              <w:rPr>
                <w:rFonts w:hint="eastAsia" w:ascii="宋体" w:hAnsi="宋体" w:cs="宋体"/>
                <w:color w:val="auto"/>
                <w:kern w:val="0"/>
                <w:sz w:val="18"/>
                <w:szCs w:val="18"/>
              </w:rPr>
              <w:t>．数据共享集群基于单用户查询场景、并发查询场景、并发写入场景以及并发读写混合场景的集群运行过程中，集群系统能够检测到故障并进行自动切换，故障切换的时间不超过5s；</w:t>
            </w:r>
          </w:p>
          <w:p>
            <w:pPr>
              <w:widowControl/>
              <w:jc w:val="left"/>
              <w:rPr>
                <w:rFonts w:ascii="宋体" w:hAnsi="宋体" w:cs="宋体"/>
                <w:color w:val="auto"/>
                <w:kern w:val="0"/>
                <w:sz w:val="18"/>
                <w:szCs w:val="18"/>
              </w:rPr>
            </w:pPr>
            <w:r>
              <w:rPr>
                <w:rFonts w:hint="eastAsia" w:ascii="东文宋体" w:hAnsi="东文宋体" w:eastAsia="东文宋体" w:cs="东文宋体"/>
                <w:b/>
                <w:bCs/>
                <w:color w:val="auto"/>
                <w:sz w:val="18"/>
                <w:szCs w:val="18"/>
                <w:lang w:val="en-US" w:eastAsia="zh-CN"/>
              </w:rPr>
              <w:t>12</w:t>
            </w:r>
            <w:r>
              <w:rPr>
                <w:rFonts w:hint="eastAsia" w:ascii="宋体" w:hAnsi="宋体" w:cs="宋体"/>
                <w:color w:val="auto"/>
                <w:kern w:val="0"/>
                <w:sz w:val="18"/>
                <w:szCs w:val="18"/>
              </w:rPr>
              <w:t>.关系型数据库产品通过有效商用密码产品认证证书（密码模块）提供有效证书复印件及商用密码检测中心官网截图</w:t>
            </w:r>
            <w:r>
              <w:rPr>
                <w:rFonts w:hint="default" w:ascii="宋体" w:hAnsi="宋体" w:cs="宋体"/>
                <w:color w:val="auto"/>
                <w:kern w:val="0"/>
                <w:sz w:val="18"/>
                <w:szCs w:val="18"/>
                <w:lang w:val="en"/>
              </w:rPr>
              <w:t>.</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数据库集群软件</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软件和信息技术服务业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1.提供原厂服务≥三年；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提供全功能的数据库双机热备能力，完全支持单机一致的功能，不依赖于第三方集群组件，支持备机可读。可在不停机状态下在单机系统与主备系统间平滑变换，备机时刻保持与主机的数据同步。一旦主机发生故障，备机立刻可以自动切换成新的主机，继续提供服务，同时支持客户端透明切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3.支持一主多备，支持同步备机和异步备机等多种方式，支持备机只读，支持备机中创建使用临时表，支持列存表。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4.数据库集群提供负载均衡能力和故障隔离能力，可根据场景调整负载均衡策略。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5.数据库集群提供高可用性，支持秒级的故障快速切换。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6.确保系统运行稳定，要求所提供集群软件和数据库产品同一品牌；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7.系统支持在主备架构环境中实现在线增加实时同步的备份库，具有主库故障集群自动选主，备库故障不影响业务运行特性。</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828"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应用服务中间件</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软件和信息技术服务业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1.提供原厂服务≥三年；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2.支持国产主流操作系统，支持国产主流硬件平台，支持国产主流数据库。如中标麒麟、银河麒麟、统信UOS等，支持多种主流国产数据库系统，如达梦、金仓、神通、南大通用等;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3.为上层应用提供运行环境。主要功能包括：提供WEB服务、EJB服务、数据源服务以及集群服务等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4.提供节点管理功能，包含应用服务器本地节点及远程节点的配置及管理。无需登录远程服务器即可管理远程机器上的节点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5.支持集群的集中管理，包括：资源管理（如：JDBC数据源）、实例管理（如：集中部署、启停、状态监控等），集中监控（资源、实例）等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6.支持自定义资源，应用可快速接入外部连接池，如Druid、HikariCP等第三方连接池，不需应用修改任何代码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提供健康检查功能和通知服务。通过配置对CPU使用率、内存使用率、堆内存使用率、垃圾回收、独占线程、粘滞线程、连接池等进行定期检查，通知服务通过Mail、log、UDP等协议将健康检查信息发送到外部监控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8.具备标准的B/S模式管理控制台，可远程对应用服务器环境进行应用部署、管理维护和监控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9.支持云环境，具有云资源池的JEE应用资源调度技术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10.提供快照功能包括GC日志、系统信息、系统日志、访问日志、内存信息等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11.支持hazelcast内存数据网格</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12.管理端口与应用端口分离，管理工具与业务应用使用不同的访问端口，通过应用端口无法访问管理工具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13.提供共享库管理界面，方便维护管理多个应用需要的类库集合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.产品遵循JavaEE标准规范</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通过JavaEE 7、JavaEE 8、JakartaEE 9标准认证;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.支持集群功能，可实现跨多种平台服务器的集群部署配置以及故障切换，支持动态扩展，实现集群部署的动态管理;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.产品自身应避免存在安全漏洞威胁;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.产品内置快照功能，能够对服务器及应用程序的运行时信息进行捕获;</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18</w:t>
            </w:r>
            <w:r>
              <w:rPr>
                <w:rFonts w:hint="eastAsia" w:ascii="宋体" w:hAnsi="宋体" w:cs="宋体"/>
                <w:color w:val="auto"/>
                <w:kern w:val="0"/>
                <w:sz w:val="18"/>
                <w:szCs w:val="18"/>
              </w:rPr>
              <w:t>.提供字节码方式对中间件及应用程序进行业务级别全链路监控；支持中间件实例的性能监控，包括慢请求、慢SQL分析、资源未释放、质量分析等功能，提供业务请求执行过程中各服务调用进行状态、性能分析和展示，支持Http协议的远程访问，支持根据中间件的内存使用变化规律及内在规则判定是否有发生内存泄露的风险。提供代码级别的应用运行性能分析;</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19</w:t>
            </w:r>
            <w:r>
              <w:rPr>
                <w:rFonts w:hint="eastAsia" w:ascii="宋体" w:hAnsi="宋体" w:cs="宋体"/>
                <w:color w:val="auto"/>
                <w:kern w:val="0"/>
                <w:sz w:val="18"/>
                <w:szCs w:val="18"/>
              </w:rPr>
              <w:t>.内置类加载冲突检测工具，可以检测出应用部署和运行过程中哪些类存在类加载冲突问题，并能自动生成冲突检测报告，方便快速定位和解决应用类加载问题;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.支持在管理控制台页面上配置异步日志，保证日志输出的同时降低对应用系统性能的影响;.监控服务可以选择监控信息的回放时间段，方便运维人员了解过去某段时间的系统和应用的监控情况;</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.支持将业务分为普通和重要级别，由不同线程池分开处理重要业务和普通业务的请求，保障重要业务的高性能和稳定性;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.支持对应用内部流量的防护，包括限流、熔断降级和系统自保护机制，保障核心业务的稳定性，不被高峰流量冲垮;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产品具备应用运行时自我保护安全防御机制，支持依据上下文及关键函数的参数等信息动态判断恶意攻击，实时进行安全阻断，内置常见安全漏洞防御选项，灵活配置防御策略，实现对多种攻击手段如SQL注入、命令注入、文件目录列表等进行检测和拦截，并记录攻击的细节信息备查，同时根据攻击事件，并提出修复意见。</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828"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正版操作系统软件</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软件和信息技术服务业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1.提供原厂服务≥三年；</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2.操作系统符合安全可靠测评要求，可在中国信息安全测评中心和国家保密科技测评中心网站查看安全可靠测评结果。</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.CPU支持：支持AMD、ARM64、Mips64、SW64、LoongArch等CPU架构，支持鲲鹏、飞腾、海光、兆芯、龙芯、申威等CPU芯片。</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.兼容性：兼容国内主流数据库和中间件；支持国产Linux系统。</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.浏览器：提供浏览器软件。</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.虚拟化支持：支持作为KVM、Xen、Hyper-V、ESXi虚拟机操作系统。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.存储支持：内置支持快速块设备作为慢速块设备缓存以加速IO；支持swap压缩以减少IO并提高性能。</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.高可用性：HA集群支持，支持高可用集群软件产品；支持多种网卡Bonding，提高可用性。</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.安全特性：系统内置国密算法，支持基于国密算法的加解密应用，支持国密SM2/3/4；须提供OpenSSL、Libgcrypt、Gnulib、Nettle、Hashes、RustCrypto、libkcapi等常见算法库的国密版本，OpenSSL须支持X509、PKCS#7证书。</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超融合服务器</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1、机架式服务器 2U，配置导轨。 </w:t>
            </w:r>
          </w:p>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2、处理器：配置通过安全可靠测评处理器2颗，单颗处理器核心数32核，主频2.0GHz。</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3、内存：配置≥24*32GB 3200MHz ECC DDR4内存。</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4、硬盘：配置≥9*4T HDD硬盘+2*960G SSD+2*480G SSD。</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5、存储控制器：支持RAID0/1/10/5/6/50/60等。</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6、配置≥4个千兆以太网RJ45接口+4个万兆光口（含模块），配置≥1张</w:t>
            </w:r>
            <w:r>
              <w:rPr>
                <w:rFonts w:hint="default" w:ascii="宋体" w:hAnsi="宋体" w:cs="宋体"/>
                <w:color w:val="auto"/>
                <w:kern w:val="0"/>
                <w:sz w:val="18"/>
                <w:szCs w:val="18"/>
                <w:lang w:val="en"/>
              </w:rPr>
              <w:t>3090</w:t>
            </w:r>
            <w:r>
              <w:rPr>
                <w:rFonts w:hint="eastAsia" w:ascii="宋体" w:hAnsi="宋体" w:cs="宋体"/>
                <w:color w:val="auto"/>
                <w:kern w:val="0"/>
                <w:sz w:val="18"/>
                <w:szCs w:val="18"/>
              </w:rPr>
              <w:t>显卡，</w:t>
            </w:r>
            <w:r>
              <w:rPr>
                <w:rFonts w:hint="eastAsia" w:ascii="宋体" w:hAnsi="宋体" w:cs="宋体"/>
                <w:color w:val="auto"/>
                <w:kern w:val="0"/>
                <w:sz w:val="20"/>
                <w:szCs w:val="20"/>
              </w:rPr>
              <w:t>显存≥24</w:t>
            </w:r>
            <w:r>
              <w:rPr>
                <w:rFonts w:ascii="宋体" w:hAnsi="宋体" w:cs="宋体"/>
                <w:color w:val="auto"/>
                <w:kern w:val="0"/>
                <w:sz w:val="20"/>
                <w:szCs w:val="20"/>
              </w:rPr>
              <w:t>GB</w:t>
            </w:r>
            <w:r>
              <w:rPr>
                <w:rFonts w:hint="eastAsia" w:ascii="宋体" w:hAnsi="宋体" w:cs="宋体"/>
                <w:color w:val="auto"/>
                <w:kern w:val="0"/>
                <w:sz w:val="18"/>
                <w:szCs w:val="18"/>
              </w:rPr>
              <w:t>。</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7、管理接口：配置≥1个千兆远程管理接口。</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8、配置2个1300W热插拔电源，配置冗余风扇（三年质保）</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9、满足信创要求，支持银河麒麟，统信等主流国产操作系统，支持达梦数据库、海量数据库、南大通用、人大金仓等主流国产数据库。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10、免费提供整机硬软件原厂质保服务≥3年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11、安全性：支持基于硬件的加密，可以加密虚拟机和内存，支持国密算法，支持配置机箱入侵侦测，在外部打开机箱时提供报警功能；</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12、服务器管理软件支持快速定位故障硬盘：提供不局限于存储控制卡连接硬盘、背板直连主板（即板载硬盘）的硬盘点灯功能，提升硬盘运维效率，支持硬盘寿命分级告警，并可自定义告警阈值；</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、当服务器因可更换硬件故障导致启动进程挂死在POST阶段时，可以使用应急诊断功能；</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超融合软件</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lang w:eastAsia="zh-CN"/>
              </w:rPr>
              <w:t>软</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件和信息技术服务业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(一）管理平台</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1、平台具备将计算、存储、网络、负载均衡进行融合管理的能力，具备灾难恢复的能力，不限制分布式存储容量。</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2、提供B/S和C/S两种虚拟机控制台使用方式。</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3、在线跨云迁移功能。</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可视化实时监控中心，针对超融合整体软硬件故障问题，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w:t>
            </w:r>
          </w:p>
          <w:p>
            <w:pPr>
              <w:widowControl/>
              <w:jc w:val="both"/>
              <w:rPr>
                <w:rFonts w:ascii="宋体" w:hAnsi="宋体" w:cs="宋体"/>
                <w:color w:val="auto"/>
                <w:kern w:val="0"/>
                <w:sz w:val="18"/>
                <w:szCs w:val="18"/>
              </w:rPr>
            </w:pPr>
            <w:r>
              <w:rPr>
                <w:rFonts w:hint="eastAsia" w:ascii="宋体" w:hAnsi="宋体" w:cs="宋体"/>
                <w:color w:val="auto"/>
                <w:kern w:val="0"/>
                <w:sz w:val="18"/>
                <w:szCs w:val="18"/>
              </w:rPr>
              <w:t>（二）计算虚拟化</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1、虚拟机支持物理机的全部功能，如具有自己的资源（CPU，内存，网卡，存储、软驱、光驱、显卡等），可以指定单独的IP地址、MAC地址等。</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2、支持虚拟机启动、暂停、恢复、重启、关闭、关闭电源、克隆、迁移、备份、模板导入导出、快照等功能。</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3、支持主流的操作系统。</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4、动态资源调度、智能电源管理等配置功能；支持虚拟机故障HA功能，支持配置虚拟机自启动策略和启动优先级。</w:t>
            </w:r>
          </w:p>
          <w:p>
            <w:pPr>
              <w:widowControl/>
              <w:ind w:firstLine="0" w:firstLineChars="0"/>
              <w:jc w:val="both"/>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支持集群动态资源调度功能，可基于主机的CPU利用率、内存利用率、磁盘I/O、存储利用率、磁盘请求、网络流量等资源对虚拟机进行动态资源调度，实现自动化的存储资源分配和负载均衡功能，主动确保云环境的服务水平。</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（三）网络虚拟化</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1、提供全局分布式SDN功能。   </w:t>
            </w:r>
          </w:p>
          <w:p>
            <w:pPr>
              <w:widowControl/>
              <w:ind w:firstLine="0" w:firstLineChars="0"/>
              <w:jc w:val="both"/>
              <w:rPr>
                <w:rFonts w:hint="eastAsia" w:ascii="宋体" w:hAnsi="宋体" w:cs="宋体"/>
                <w:color w:val="auto"/>
                <w:kern w:val="0"/>
                <w:sz w:val="18"/>
                <w:szCs w:val="18"/>
              </w:rPr>
            </w:pPr>
            <w:r>
              <w:rPr>
                <w:rFonts w:hint="eastAsia" w:ascii="宋体" w:hAnsi="宋体" w:cs="宋体"/>
                <w:color w:val="auto"/>
                <w:kern w:val="0"/>
                <w:sz w:val="18"/>
                <w:szCs w:val="18"/>
              </w:rPr>
              <w:t>2、提供分布式防火墙功能。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3、提供分布式路由器功能。</w:t>
            </w:r>
            <w:r>
              <w:rPr>
                <w:rFonts w:hint="eastAsia" w:ascii="仿宋" w:hAnsi="仿宋" w:eastAsia="仿宋"/>
                <w:b/>
                <w:bCs/>
                <w:color w:val="auto"/>
              </w:rPr>
              <w:t xml:space="preserve"> </w:t>
            </w:r>
          </w:p>
          <w:p>
            <w:pPr>
              <w:widowControl/>
              <w:jc w:val="both"/>
              <w:rPr>
                <w:rFonts w:ascii="宋体" w:hAnsi="宋体" w:cs="宋体"/>
                <w:color w:val="auto"/>
                <w:kern w:val="0"/>
                <w:sz w:val="18"/>
                <w:szCs w:val="18"/>
              </w:rPr>
            </w:pPr>
            <w:r>
              <w:rPr>
                <w:rFonts w:hint="eastAsia" w:ascii="宋体" w:hAnsi="宋体" w:cs="宋体"/>
                <w:color w:val="auto"/>
                <w:kern w:val="0"/>
                <w:sz w:val="18"/>
                <w:szCs w:val="18"/>
              </w:rPr>
              <w:t>（四）存储虚拟化</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对系统中的盘磨损度进行检测，当盘达到设计的磨损度后增大到该盘的IO数量，使其提前磨损并重构，避免系统中多个盘寿命同时到达后同时故障。</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三、授权和售后服务</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1、授权：本次授权按节点或处理器授权方式，提供4个节点的授权满足不低于8个处理器的相关功能授权，授权功能不限制虚拟机数量和容量。软件三年升级维保服务，软件升级带来的新功能无需额收费，无且虚拟机数量和容量限制。</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2、硬件：提供三年免费整机硬件有限保修，原厂工程师上门服务。</w:t>
            </w:r>
          </w:p>
          <w:p>
            <w:pPr>
              <w:widowControl/>
              <w:ind w:firstLine="0" w:firstLineChars="0"/>
              <w:jc w:val="both"/>
              <w:rPr>
                <w:rFonts w:ascii="宋体" w:hAnsi="宋体" w:cs="宋体"/>
                <w:color w:val="auto"/>
                <w:kern w:val="0"/>
                <w:sz w:val="18"/>
                <w:szCs w:val="18"/>
              </w:rPr>
            </w:pPr>
            <w:r>
              <w:rPr>
                <w:rFonts w:hint="eastAsia" w:ascii="宋体" w:hAnsi="宋体" w:cs="宋体"/>
                <w:color w:val="auto"/>
                <w:kern w:val="0"/>
                <w:sz w:val="18"/>
                <w:szCs w:val="18"/>
              </w:rPr>
              <w:t>3、产品实施：提供1次产品实施（包括系统规划、超融合系统部署、软件调试等）和用户现场培训。</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核心数据库服务器</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pStyle w:val="18"/>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 xml:space="preserve">1、2U机架式服务器，配置导轨。 </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2、处理器：配置</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颗 通过安全可靠测评处理器，单颗处理器核心数≥24核，主频≥2.0GHz。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3、内存：≥</w:t>
            </w:r>
            <w:r>
              <w:rPr>
                <w:rFonts w:hint="eastAsia" w:ascii="宋体" w:hAnsi="宋体" w:cs="宋体"/>
                <w:color w:val="auto"/>
                <w:sz w:val="18"/>
                <w:szCs w:val="18"/>
                <w:lang w:val="en-US" w:eastAsia="zh-CN"/>
              </w:rPr>
              <w:t>512GB</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 3200MHz ECCDDR4内存。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4、硬盘：≥配置</w:t>
            </w:r>
            <w:r>
              <w:rPr>
                <w:rFonts w:hint="eastAsia" w:ascii="宋体" w:hAnsi="宋体" w:cs="宋体"/>
                <w:color w:val="auto"/>
                <w:kern w:val="0"/>
                <w:sz w:val="18"/>
                <w:szCs w:val="18"/>
                <w:lang w:val="en-US" w:eastAsia="zh-CN"/>
              </w:rPr>
              <w:t>8*4T</w:t>
            </w:r>
            <w:r>
              <w:rPr>
                <w:rFonts w:hint="eastAsia" w:ascii="宋体" w:hAnsi="宋体" w:cs="宋体"/>
                <w:color w:val="auto"/>
                <w:kern w:val="0"/>
                <w:sz w:val="18"/>
                <w:szCs w:val="18"/>
              </w:rPr>
              <w:t xml:space="preserve"> HDD硬盘+2*960G SSD。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5、存储控制器： 配置1张2G缓存RAID阵列卡。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6、网口配置：千兆以太网电口≥4，万兆光口（含模块）≥2。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7、原厂质保≥三年。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数据库服务器</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1、2U机架式服务器，配置导轨。 </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2、处理器：配置2颗 通过安全可靠测评处理器，单颗处理器核心数≥24核，主频≥2.0GHz。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3、内存：≥256GB 3200MHz ECCDDR4内存。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4、硬盘：≥配置6*4T HDD硬盘+2*960G SSD。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5、存储控制器： 配置1张2G缓存RAID阵列卡。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6、网口配置：千兆以太网电口≥4，万兆光口（含模块）≥2。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7、原厂质保≥三年。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采集应用服务器</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1.≥2U机架式服务器</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2.配置≥2颗通过安全可靠测评自主可控处理器，总核心数≥64核，主频≥2.6GHz；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3.采用ECC DDR4 内存，配置容量≥32G，内存工作频率≥2933MHz，≥16个内存扩展插槽；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4.配置≥3*2400G 10Krpm SAS硬盘，服务器支持最多16个3.5英寸或27个2.5英寸SAS/SATA硬盘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6.标配≥4个USB 3.0接口，≥1个千兆网络管理端口，≥1个串口；≥1个VGA接口。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7.配置≥4个千兆电口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8.配置≥2个900W电源，支持热插拔及1+1冗余；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9.操作系统：支持银河麒麟，统信等主流国产操作系统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10.数据库：支持达梦数据库、海量数据库、南大通用、人大金仓等主流国产数据库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11.原厂质保≥三年。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四、移动终端安全管控系统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shd w:val="clear" w:color="000000" w:fill="auto"/>
            <w:noWrap/>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UPS组件</w:t>
            </w:r>
          </w:p>
        </w:tc>
        <w:tc>
          <w:tcPr>
            <w:tcW w:w="325" w:type="pct"/>
            <w:tcBorders>
              <w:top w:val="nil"/>
              <w:left w:val="single" w:color="auto" w:sz="4" w:space="0"/>
              <w:bottom w:val="single" w:color="auto" w:sz="4" w:space="0"/>
              <w:right w:val="single" w:color="auto" w:sz="4" w:space="0"/>
            </w:tcBorders>
            <w:shd w:val="clear" w:color="000000"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7" w:type="pct"/>
            <w:tcBorders>
              <w:top w:val="nil"/>
              <w:left w:val="nil"/>
              <w:bottom w:val="single" w:color="auto" w:sz="4" w:space="0"/>
              <w:right w:val="single" w:color="auto" w:sz="4" w:space="0"/>
            </w:tcBorders>
            <w:shd w:val="clear" w:color="000000"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410" w:type="pct"/>
            <w:tcBorders>
              <w:top w:val="nil"/>
              <w:left w:val="nil"/>
              <w:bottom w:val="single" w:color="auto" w:sz="4" w:space="0"/>
              <w:right w:val="single" w:color="auto" w:sz="4" w:space="0"/>
            </w:tcBorders>
            <w:shd w:val="clear" w:color="000000" w:fill="auto"/>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1.功率容量3000VA2700W；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2.输入电压（140-290）VAC正负2VAC</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3.输入频率52HZ/60HZ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4.输出220VAC</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5.输出频率50Hz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6.纯正波形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7.电池型号12V9AH铅酸电池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8.电池数量6个</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.充电时间8小时充90%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.产品重量27KG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.(430*190*320)mm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.温度0-40摄氏度 湿度 20%-90%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.原厂质保≥3年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both"/>
              <w:rPr>
                <w:rFonts w:ascii="宋体" w:hAnsi="宋体" w:cs="宋体"/>
                <w:color w:val="auto"/>
                <w:kern w:val="0"/>
                <w:sz w:val="18"/>
                <w:szCs w:val="18"/>
              </w:rPr>
            </w:pPr>
            <w:r>
              <w:rPr>
                <w:rFonts w:hint="eastAsia" w:ascii="宋体" w:hAnsi="宋体" w:eastAsia="宋体" w:cs="宋体"/>
                <w:b/>
                <w:bCs/>
                <w:color w:val="auto"/>
                <w:kern w:val="0"/>
                <w:sz w:val="18"/>
                <w:szCs w:val="18"/>
              </w:rPr>
              <w:t>五、用户电话交换系统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中继线路租赁服务</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年</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件和信息技术服务业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中继线路租赁服务</w:t>
            </w:r>
            <w:r>
              <w:rPr>
                <w:rFonts w:hint="eastAsia" w:ascii="宋体" w:hAnsi="宋体" w:cs="宋体"/>
                <w:color w:val="auto"/>
                <w:kern w:val="0"/>
                <w:sz w:val="18"/>
                <w:szCs w:val="18"/>
                <w:lang w:val="en-US" w:eastAsia="zh-CN"/>
              </w:rPr>
              <w:t>费用</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both"/>
              <w:rPr>
                <w:rFonts w:ascii="宋体" w:hAnsi="宋体" w:cs="宋体"/>
                <w:b/>
                <w:bCs/>
                <w:color w:val="auto"/>
                <w:kern w:val="0"/>
                <w:sz w:val="18"/>
                <w:szCs w:val="18"/>
              </w:rPr>
            </w:pPr>
            <w:r>
              <w:rPr>
                <w:rFonts w:hint="eastAsia" w:ascii="宋体" w:hAnsi="宋体" w:cs="宋体"/>
                <w:b/>
                <w:bCs/>
                <w:color w:val="auto"/>
                <w:kern w:val="0"/>
                <w:sz w:val="18"/>
                <w:szCs w:val="18"/>
              </w:rPr>
              <w:t>六、信息网络系统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互联网接入服务</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年</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件和信息技术服务业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千兆带宽，</w:t>
            </w:r>
            <w:r>
              <w:rPr>
                <w:rFonts w:hint="eastAsia" w:ascii="宋体" w:hAnsi="宋体" w:cs="宋体"/>
                <w:color w:val="auto"/>
                <w:kern w:val="0"/>
                <w:sz w:val="18"/>
                <w:szCs w:val="18"/>
                <w:lang w:val="en-US" w:eastAsia="zh-CN"/>
              </w:rPr>
              <w:t>租赁费用，</w:t>
            </w:r>
            <w:r>
              <w:rPr>
                <w:rFonts w:hint="eastAsia" w:ascii="宋体" w:hAnsi="宋体" w:cs="宋体"/>
                <w:color w:val="auto"/>
                <w:kern w:val="0"/>
                <w:sz w:val="18"/>
                <w:szCs w:val="18"/>
              </w:rPr>
              <w:t>静态互联网专线接入服务。</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both"/>
              <w:rPr>
                <w:rFonts w:ascii="宋体" w:hAnsi="宋体" w:cs="宋体"/>
                <w:b/>
                <w:bCs/>
                <w:color w:val="auto"/>
                <w:kern w:val="0"/>
                <w:sz w:val="18"/>
                <w:szCs w:val="18"/>
              </w:rPr>
            </w:pPr>
            <w:r>
              <w:rPr>
                <w:rFonts w:hint="eastAsia" w:ascii="宋体" w:hAnsi="宋体" w:cs="宋体"/>
                <w:b/>
                <w:bCs/>
                <w:color w:val="auto"/>
                <w:kern w:val="0"/>
                <w:sz w:val="18"/>
                <w:szCs w:val="18"/>
              </w:rPr>
              <w:t>七、有线电视系统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流媒体服务器</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1.≥2U机架式服务器</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2.配置≥2颗通过安全可靠测评自主可控处理器，总核心数≥64核，主频≥2.6GHz；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3.采用ECC DDR4 内存，配置容量≥32G，内存工作频率≥2933MHz；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4.配置≥2*2400G 10Krpm SAS硬盘，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6.标配≥4个USB 3.0接口，≥1个千兆网络管理端口，≥1个串口；≥1个VGA接口。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7.配置≥4个千兆电口；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8.支持PCIe4.0 PCIe接口；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9.配置≥2个900W电源；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10.操作系统：支持银河麒麟，统信等主流国产操作系统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11.数据库：支持达梦数据库、海量数据库、南大通用、人大金仓等主流国产数据库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业务服务器</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1.≥2U机架式服务器</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2.配置≥2颗通过安全可靠测评自主可控处理器，总核心数≥64核，主频≥2.6GHz；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3.采用ECC DDR4 内存，配置容量≥32G，内存工作频率≥2933MHz；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4.配置≥2*1200G 10Krpm SAS硬盘，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6.标配≥4个USB 3.0接口，≥1个千兆网络管理端口，≥1个串口；≥1个VGA接口。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7.配置≥4个千兆电口；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8.支持PCIe4.0 PCIe接口；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9.配置≥2个900W电源；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10.操作系统：支持银河麒麟，统信等主流国产操作系统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11.数据库：支持达梦数据库、海量数据库、南大通用、人大金仓等主流国产数据库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12.原厂质保≥3年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nil"/>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八、会议系统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室内全彩LED显示屏（含接收卡）</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1.像素间距：≤1.56mm；</w:t>
            </w:r>
          </w:p>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东文宋体" w:hAnsi="东文宋体" w:eastAsia="东文宋体" w:cs="东文宋体"/>
                <w:color w:val="auto"/>
                <w:kern w:val="0"/>
                <w:sz w:val="18"/>
                <w:szCs w:val="18"/>
                <w:lang w:val="en-US" w:eastAsia="zh-CN"/>
              </w:rPr>
              <w:t>2.</w:t>
            </w:r>
            <w:r>
              <w:rPr>
                <w:rFonts w:hint="eastAsia" w:ascii="宋体" w:hAnsi="宋体" w:cs="宋体"/>
                <w:color w:val="auto"/>
                <w:kern w:val="0"/>
                <w:sz w:val="18"/>
                <w:szCs w:val="18"/>
              </w:rPr>
              <w:t>采用集成四合一COB封装,LED显示屏表面采用独立透镜技术。</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.支持单点亮度颜色校正；</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.LED显示屏亮度均匀性校正后≥99.6％；</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.色度均匀性x≤0.0009，y≤0.0009；</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.灰度（bit）：13~16bit；</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.刷新率（Hz）：3840Hz；</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.色温（K）：3200～9300K可调节；</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.水平视角：≥179°；</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.垂直视角：≥179°；</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11</w:t>
            </w:r>
            <w:r>
              <w:rPr>
                <w:rFonts w:hint="eastAsia" w:ascii="宋体" w:hAnsi="宋体" w:cs="宋体"/>
                <w:color w:val="auto"/>
                <w:kern w:val="0"/>
                <w:sz w:val="18"/>
                <w:szCs w:val="18"/>
              </w:rPr>
              <w:t>.封装工艺：采用全倒装芯片 COB 封装技术，R/G/B晶片均为倒装，所有晶片与PCB基板不使用任何材质的线材连接，无回流焊，无裸露焊脚焊点，无二次灌封，表面无覆膜。</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12</w:t>
            </w:r>
            <w:r>
              <w:rPr>
                <w:rFonts w:hint="eastAsia" w:ascii="宋体" w:hAnsi="宋体" w:cs="宋体"/>
                <w:color w:val="auto"/>
                <w:kern w:val="0"/>
                <w:sz w:val="18"/>
                <w:szCs w:val="18"/>
              </w:rPr>
              <w:t>.LED显示屏静态对比度≥100000:1，动态对比度≥1000000:1。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.LED显示屏IP防护等级应达到IP6</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等级。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.为达到优异的画质显示效果，COB显示单元必须满足低亮高灰的要求，在不大于700cd/㎡亮度条件下，信号处理深度要求不低于12Bit。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 xml:space="preserve">.LED显示屏需支持更高的亮度调节范围，要求峰值亮度≥1300cd/㎡，LED显示屏需支持显示更多的动态范围，色彩显示更鲜艳，图像细节更丰富，EOTF曲线拟合度应在0.7-1.3范围内，色域覆盖率≥80%，LED显示屏需具有更好的色彩还原能力，要求红、绿、蓝色坐标偏差绝对值≤0.1，白色色坐标偏差绝对值≤0.01，各色块色坐标偏差绝对值≤0.3 ，LED显示屏需具有更高的对比度，黑色亮度需≤0.0005cd/㎡ ，色域重合度需≥81%。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.通过恒定湿度测试（设定温度40℃，相对湿度90%的环境条件下，持续时间2h），满足GB/T 2423.3-2016电工电子产品环境试验标准。通过高低温测试（5℃至40℃范围内，温度变化率10℃/min，高、低温保持时间30min），满足GB/T 2423.22-2012环境试验标准。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发送盒</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帯载940万像素，带载3840×2160；输入：2x双链DVI、2xDVI、1xDP1.2 ；输出：16×网囗、4x光纤  ( 2主 2备) ；同步拼接+独立发送两种模式，原厂质保≥3年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视频处理器（含软件）</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1.标准机架式机箱或嵌入式，采用纯硬件结构，无系统，无CPU设计，提供8路HDMI信号输入，2路DP信号输出。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2.支持刀片式音视频图像处理板，支持输入卡≥7张，支持输出卡≥4张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3.支持无缝切换功能画面无缝同步切换，切换时间≤1ms</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4.刷新速度支持运行多个窗口模式，刷新速度≤8ms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5.支持多组屏管理，支持多组拼接墙同时控制，多组屏的数量不受限制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6.支持信号源裁剪，</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7.支持窗口布局时支持窗口锁定功能，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8.支持自定义输岀分辨率；满足LED屏拼接显示要求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9.支持BMP、JPEG 图片格式，支持底图更换、轮巡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10.为了呈现良好的显示效果，图像信号必须无压缩、无失真实时传输，采用全交叉调度架构高速数据传输技术，总线带宽≥3000G，单通道带宽≥10G。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11.支持CVBS、RGB、DVI、VGA、HDMI、SDI、YpbPr、Dual-link DVI、RJ45、Display Port光纤、HDBaseT信号输入，支持的最大支持分辨率为3840*2400,32位。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12.支持DVI、HDMI、DP、RJ45、SDI、HDBaseT、YpbPr、VGA、CVBS和LC光信号输出，每个显示通道显存达到256M，支持分辨率640×480－3840×2400，色彩32位。</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13.为方便后期扩容，处理器须具备最大接入256路信号源，最大支持256路输出，并支持任意选择其中256路信号进行同屏展示。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14.支持较强IP信号显示能力，可支持全部输入均为1080P时的同屏显示。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15.单个处理器支持设置多组不同拼接规模和不同分辨率的显示墙；支持通过一套管理软件管理多组显示墙。支持设置不少于516组显示墙个数。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处理器操作系统采用精细化分级管理机制，支持多用户按照不同的权限进行登陆、支持所有信号开窗前预览实时显示内容、支持将输入信号进行个性化命名、支持对输入信号进行裁切，选择信号中需要的区域上屏显示、支持在控制管理软件界面查看所有信号的实现显示内容、支持多用户多权限、多显示终端管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智能配电箱</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1.含多功能控制系统，可执行远程开关机操作；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2.容量30KW配电系统，配电柜中需带多功能卡，具备远程、分布上电功能。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3.配电系统需具备智能监测及防雷、远程监控功能。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4.配电系统需具有过压、过流、欠压、短路、断路以及漏电保护措施。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5.须与LED显示屏同一品牌。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屏体框架/底座装饰结构</w:t>
            </w:r>
          </w:p>
        </w:tc>
        <w:tc>
          <w:tcPr>
            <w:tcW w:w="325" w:type="pct"/>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1、镀锌方通结构；</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2、结构尺寸≥20.79㎡,6.08m*3.42m。</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82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无线触控屏</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CPU主频：≥八核处理器；GPU：高性能图形处理器；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运行内存：≥6GB；机身存储：≥128GB，原厂质保≥3年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坐席电脑</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6、操作系统：符合信创要求的正版国产操作系统（官方正式版，升级服务≥3年）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8、含符合业主要求的正版操作软件（官方正式版，升级服务≥3年）。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控制电脑</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6、操作系统：通过安全可靠测评国产操作系统（官方正式版，升级服务≥3年）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8、含符合业主要求的正版操作软件（官方正式版，升级服务≥3年）。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82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显示屏</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110寸，超窄边框设计，画面比例16:9，4K超清显示，高色域NTSC90%，最大显示尺寸2436.48MM*1370.52MM，支持4路HDMI输入，4个画面按需设置，扬声器2×7W+2×18W，顶部2.2超强环绕声道，安卓9.0超大内存以及存储6G+64G，可以拓展无线投屏。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2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显示屏支架</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1、定制显示屏支架；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2、适用尺寸：110英寸；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3、产品材质：冷轧钢；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4、产品承重：150KG。</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台式电脑</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6、操作系统：通过安全可靠测评正版国产操作系统（官方正式版，升级服务≥3年）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8、含符合业主要求的正版操作软件（官方正式版，升级服务≥3年）。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82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10寸触控屏</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1.屏幕比例：16：10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2.电源输入：DC=12V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3.屏幕对角尺寸：≥10英寸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4.显示模式：IPS，常黑显示，透射式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5.亮度：350cd/m2</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控制电脑</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6、操作系统：通过安全可靠测评正版国产操作系统（官方正式版，升级服务≥3年）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室内全彩LED显示屏（含接收卡）</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9.92</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显示屏尺寸：长：4.2m，高：2.36m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1.像素间距：≤1.56mm；</w:t>
            </w:r>
          </w:p>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东文宋体" w:hAnsi="东文宋体" w:eastAsia="东文宋体" w:cs="东文宋体"/>
                <w:color w:val="auto"/>
                <w:kern w:val="0"/>
                <w:sz w:val="18"/>
                <w:szCs w:val="18"/>
                <w:lang w:val="en-US" w:eastAsia="zh-CN"/>
              </w:rPr>
              <w:t>2.</w:t>
            </w:r>
            <w:r>
              <w:rPr>
                <w:rFonts w:hint="eastAsia" w:ascii="宋体" w:hAnsi="宋体" w:cs="宋体"/>
                <w:color w:val="auto"/>
                <w:kern w:val="0"/>
                <w:sz w:val="18"/>
                <w:szCs w:val="18"/>
              </w:rPr>
              <w:t>采用集成四合一COB封装,LED显示屏表面采用独立透镜技术。</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.支持单点亮度颜色校正；</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.LED显示屏亮度均匀性校正后≥99.6％；</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.色度均匀性色度均匀性：Cx≤0.0009，Cy≤0.0009；</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.灰度（bit）：13~16bit；</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.刷新率（Hz）：3840Hz；</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.色温（K）：3200～9300K可调节；</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 xml:space="preserve">.根据现场环境及装修尺寸要求，投标显示屏宽、高净尺寸±误差≤0.05米，整屏面积≥20.25㎡，整屏分辨率≥3840(宽)×2160(高)。 </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.封装工艺：采用全倒装芯片 COB 封装技术，R/G/B晶片均为倒装，所有晶片与PCB基板不使用任何材质的线材连接，无回流焊，无裸露焊脚焊点，无二次灌封，表面无覆膜。</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11</w:t>
            </w:r>
            <w:r>
              <w:rPr>
                <w:rFonts w:hint="eastAsia" w:ascii="宋体" w:hAnsi="宋体" w:cs="宋体"/>
                <w:color w:val="auto"/>
                <w:kern w:val="0"/>
                <w:sz w:val="18"/>
                <w:szCs w:val="18"/>
              </w:rPr>
              <w:t>.LED显示屏静态对比度≥100000:1，动态对比度≥1000000:1。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.LED显示屏IP防护等级应达到IP6</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等级。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.为达到优异的画质显示效果，COB显示单元必须满足低亮高灰的要求，在不大于700cd/㎡亮度条件下，信号处理深度要求不低于12Bit。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 xml:space="preserve">.LED显示屏需支持更高的亮度调节范围，要求峰值亮度≥1300cd/㎡，LED显示屏需支持显示更多的动态范围，色彩显示更鲜艳，图像细节更丰富，EOTF曲线拟合度应在0.7-1.3范围内，色域覆盖率≥80%，LED显示屏需具有更好的色彩还原能力，要求红、绿、蓝色坐标偏差绝对值≤0.1，白色色坐标偏差绝对值≤0.01，各色块色坐标偏差绝对值≤0.3 ，LED显示屏需具有更高的对比度，黑色亮度需≤0.0005cd/㎡ ，色域重合度需≥81%。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.通过恒定湿度测试（设定温度40℃，相对湿度90%的环境条件下，持续时间2h），满足GB/T 2423.3-2016电工电子产品环境试验标准。通过高低温测试（5℃至40℃范围内，温度变化率10℃/min，高、低温保持时间30min），满足GB/T 2423.22-2012环境试验标准。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视频处理器（含软件）</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1.标准机架式机箱或嵌入式。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2.支持刀片式音视频图像处理板，支持输入卡≥7张，支持输出卡≥4张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3.支持无缝切换功能画面无缝同步切换，切换时间≤1ms</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4.刷新速度支持运行多个窗口模式，刷新速度≤8ms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5.支持多组屏管理，支持多组拼接墙同时控制，多组屏的数量不受限制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6.支持信号源裁剪，</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7.支持窗口布局时支持窗口锁定功能，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8.支持自定义输岀分辨率；满足LED屏拼接显示要求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9.支持BMP、JPEG 图片格式，支持底图更换、轮巡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10.五画面；带载1040万 ，横向最大16384 ，纵向最大8192；输入：4 ×DVI、1 × HDMI2.0  (4K输入)   、1 ×3G - SDI；输出： 16×千兆网口、4 ×10G光纤、1 ×HDM预监、支持HDR10高画质显示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智能配电箱</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1.10KW配电系统，配电柜中需带多功能卡，具备远程、分布上电功能。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2.配电系统需具备智能监测及防雷、远程监控功能。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3.配电系统需具有过压、过流、欠压、短路、断路以及漏电保护措施。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4.须与LED显示屏同一品牌。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发送盒</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1.帯载940万像素，输入2×双链路DVI，2×DVI，1×DP1.2；输出16×网口，4×光纤（2主2备）；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2.同步拼接和独立发送两种模式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屏体框架/底座装饰结构</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10.589</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室内挂墙安装方式，采用钢材料结构框架，四周不锈钢包边（每边包边各长5mm）</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c>
          <w:tcPr>
            <w:tcW w:w="82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10寸触控屏</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1.屏幕比例：16：10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2.电源输入：DC=12V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3.屏幕对角尺寸：≥10英寸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4.显示模式：IPS，常黑显示，透射式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5.亮度：350cd/m2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控制电脑</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6、操作系统：通过安全可靠测评正版国产操作系统（官方正式版，升级服务≥3年）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8、原厂质保≥3年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九、多媒体教室系统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98寸纳米智慧黑板</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块</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一、显示屏参数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1.显示尺寸：98英寸；背光：LED背光；分辨率：3840*2160；液晶屏A级标准。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2.显示比例：16:9；可视角度：≥178°；亮度：≥500cd/m²；对比度≥5000：1。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3.整机采用防眩光钢化玻璃，玻璃透光率≥93%。</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二、整机规格参数：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1.整机前面板具有常用的电源键。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2.前置接口：USB2.0≥2。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3.侧置接口：USB3.0输入≥3，Touch USB ≥2，OPS接口≥1，HDMI输入≥3，HDMI输出≥1。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4.下置接口：USB2.0输入≥1，SPDIF输出≥1， LAN≥1，RS232≥1， AUDIO IN≥1，AUDIO OUT≥1，VGA≥1。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5.设备自带安卓系统，安卓版本8.0或以上，安卓系统CPU采用2核A73+2核A53 主频1.7GHz，采用4核GPU，系统内存4GB，存储容量32GB。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55寸显示屏</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尺寸：≧55英寸；产品具有圆偏振光技术（自然光技术），原厂质保≥3年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室内P1.5全彩LED显示屏</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43.32</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1.像素点间距≤1.56mm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2.支持单点亮度颜色校正；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3.LED显示屏亮度均匀性校正后≥99.6％；</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4.色度均匀性</w:t>
            </w:r>
            <w:r>
              <w:rPr>
                <w:rFonts w:hint="eastAsia" w:ascii="宋体" w:hAnsi="宋体" w:cs="宋体"/>
                <w:color w:val="auto"/>
                <w:kern w:val="0"/>
                <w:sz w:val="20"/>
                <w:szCs w:val="20"/>
              </w:rPr>
              <w:t>0.003Cx,Cy之内</w:t>
            </w:r>
            <w:r>
              <w:rPr>
                <w:rFonts w:hint="eastAsia" w:ascii="宋体" w:hAnsi="宋体" w:cs="宋体"/>
                <w:color w:val="auto"/>
                <w:kern w:val="0"/>
                <w:sz w:val="18"/>
                <w:szCs w:val="18"/>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5.灰度（bit）：13~16bit；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6.刷新率（Hz）：3840Hz；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7.色温（K）：3200～9300K可调节；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8.水平视角（ °）：≥170；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9.垂直视角（ °）：≥170；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10.LED封装工艺：采用表贴SMD三合一LED灯，像素由1R1G1B组成。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11.LED模组共阴原理设计：LED的红、绿、蓝三基色发光像素的阴极连接在一起， 提升了在亮度、功耗、稳定性等多项提升，真正达到节能效果。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12.亮度范围：0-1800cd/㎡无级调节（白平衡亮度≥1000cd/㎡）。亮度均匀性：≥98%；色度均匀性：x≤0.0009，y≤0.0009。刷新率/换帧频率：≥4020Hz/60Hz，静态对比度：≥15000:1，动态对比度：≥1000000:1。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13.冗余备份设计：支持信号及电源的冗余功能。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14.LED显示屏在200mm测试距离、11mrad视场测试条件下蓝光危害辐亮度≤8.52e-01。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15.LED显示屏需通过辐射危害的曝辐限制、眼睛的近紫外危害曝辐限制，符合肉眼观看标准，并符合GB/T 20145-2006 光生物安全性标准。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16.屏体可靠性：裸机在50℃、湿度90%环境内连续工作≥200个小时无故障。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LED多媒体终端</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1.带载能力 ： ≥230万像素，输出接口 ： ≥6网口。视频接口 ： HDMI / DV，纯硬件结构设计，无系统，无CPU，不会出现蓝屏死机现象。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2.单机具有6个网口，单网口带载65万像素，整机最大带载390万像素，宽度可达到8000点，高度可达到4000点。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3.支持多种数字信号接口,包括2路HDMI1.3和2路DVI-D输入源。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4.支持3画面显示，画面位置任意布局。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5.支持信号源热备份。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6.支持一键黑屏/静止功能。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7.支持去黑边/剪裁功能：解决前端信号产生的黑边问题，针对任意信号源做任意裁剪（依旧保持满屏状态）。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8.支持按键锁定，防止误操作。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9.支持实时、快捷地对整体输出画面显示亮度、对比度进行调整。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10.支持SDR转HDR图像优化技术，可以提升普通SDR视频的对比度、增强图像细节表现，让普通视频具备HDR效果。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11.绝缘电阻：电源插头或电源引入端子与外壳裸露金属部件之间的绝缘电阻在正常大气条件下应≥100MΩ，湿热条件下应≥2MΩ。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12.处理器具备较好的抗电强度，电源输入端与GND之间:加电1500Vac测试1min,无飞弧、无击穿；电源输入端与可触及的部件之间:加电3000Vac，测试1min,无飞弧、无击穿。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13.高低温试验：通过高低温试验测试（-5℃至40℃范围内），满足GB/T2423.22-2002环境试验要求。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14.恒定湿热试验：通过恒定湿热试验测试（设定温度40℃相对湿度90％的环境），满足GB/T2423.3-2006电工电子产品环境试验标准要求。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15.处理器支持最高240Hz处理速度，画面流畅、不丢帧、无残影，画面不撕裂。图像信号无压缩、无失真实时传输，具备整墙同步功能，保证了各个显示单元间的信号窗口的显示同步。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智能配电箱</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1.容量30KW配电系统，含多功能控制系统，可执行远程开关机操作；</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.配电柜中需带多功能卡，具备远程、分布上电功能。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3.配电系统需具备智能监测及防雷、远程监控功能。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4.配电系统需具有过压、过流、欠压、短路、断路以及漏电保护措施。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5.须与LED显示屏同一品牌。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屏体框架/底座装饰结构</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43.32</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平方米</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1、镀锌方通结构；</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2、结构尺寸≥20.79㎡,6.08m*3.42m。</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82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65寸电子白板</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1.液晶屏参数：液晶屏显示尺寸：≥65英寸；LED背光源：DLED；显示比例：16:9；水平可视角度：≥178°；图像分辨率：≥3840×2160；灰阶等级：≥256级，液晶屏达到A级标准。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2.自带安卓操作系统，RAM≥4G，ROM≥32G；8核CPU，4核GPU。</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3.触控方式：红外触控；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4.支持多点触控，支持多人同时书写和擦除。</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5.触摸分辨率：32768×32768</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6.定位精度：±0.1mm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7.最小触摸物体直径≤2mm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8.触摸屏通道切换速度：触摸屏切换到内部通道后在1s内达到可触摸状态。触摸屏切换到外部通道后在3s内达到可触摸状态。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9.显示性能：对比度≥4000:1；色域覆盖率（NTSC）≥90%；整机待机状态下节能≥99.8%；亮度均匀性≥90%；亮度≥500cd/㎡；待机功率≤0.5W。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10.支持格式：图片格式支持：JPEG、BMP、PNG；图像格式支持：PAL/SECAM/NTSC；视频格式支持：MPEG1、MPEG2、MPEG4、H.264、H.265、AVS、VP9、FLV 、RMVB、AVI、FLV；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11.音频模式：WMA、MP3、M4A、WAV；支持PPT、word、PDF、Excel格式文档。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12.高清编解码：整机产品支持纯硬件高清解码技术，支持H.265 解码（高效视频编码(HighEfficiency Video Coding)）；支持 4K(3840×2160)超高清视频。</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13.整机内置2.2声道音响，功率55W。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14.通讯方式：USB通讯。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15.输入方式：手指、普通笔等非透明介质；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16.内置摄像头：内置1500万像素摄像头，对角线视场角140°，水平视场角≥90°，支持3D降噪，便于教室拍照、师生画面采集； 摄像头支持全景模式，开启摄像头全景模式后，视场角变大，拍摄的范围更大。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17.含移动支架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82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86寸电子白板</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1.液晶屏参数：液晶屏显示尺寸：≥86英寸；LED背光源：DLED；显示比例：16:9；水平可视角度：≥178°；图像分辨率：≥3840×2160；灰阶等级：≥256级，液晶屏达到A级标准。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2.自带安卓操作系统，RAM≥4G，ROM≥32G；8核CPU，4核GPU。</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3.触控方式：红外触控；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4.在Android、Windows系统双系统下均支持多点触控，支持多人同时书写和擦除。</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5.触摸分辨率：32768×32768</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6.定位精度：±0.1mm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7.最小触摸物体直径≤2mm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8.触摸屏通道切换速度：触摸屏切换到内部通道后在1s内达到可触摸状态。触摸屏切换到外部通道后在3s内达到可触摸状态。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9.显示性能：对比度≥4000:1；色域覆盖率（NTSC）≥90%；整机待机状态下节能≥99.8%；亮度均匀性≥90%；亮度≥500cd/㎡；待机功率≤0.5W。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10.支持格式：图片格式支持：JPEG、BMP、PNG；图像格式支持：PAL/SECAM/NTSC；视频格式支持：MPEG1、MPEG2、MPEG4、H.264、H.265、AVS、VP9、FLV 、RMVB、AVI、FLV；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11.音频模式：WMA、MP3、M4A、WAV；支持PPT、word、PDF、Excel格式文档。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12.高清编解码：整机产品支持纯硬件高清解码技术，支持H.265 解码（高效视频编码(HighEfficiency Video Coding)）；支持 4K(3840×2160)超高清视频。</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13.整机内置2.2声道音响，功率55W。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14.通讯方式：USB通讯。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15.输入方式：手指、普通笔等非透明介质；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16.内置摄像头：内置1500万像素摄像头，对角线视场角140°，水平视场角≥90°，支持3D降噪，便于教室拍照、师生画面采集； 摄像头支持全景模式，开启摄像头全景模式后，视场角变大，拍摄的范围更大。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17.含移动支架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82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98寸电子白板</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1.液晶屏参数：液晶屏显示尺寸：≥98英寸；LED背光源：DLED；显示比例：16:9；水平可视角度：≥178°；图像分辨率：≥3840×2160；灰阶等级：≥256级，液晶屏达到A级标准。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2.自带安卓操作系统， RAM≥4G，ROM≥32G；8核CPU，4核GPU。</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3.触控方式：红外触控；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4.在Android、Windows系统双系统下均支持多点触控，支持多人同时书写和擦除。</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5.触摸分辨率：32768×32768</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6.定位精度：±0.1mm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7.最小触摸物体直径≤2mm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8.触摸屏通道切换速度：触摸屏切换到内部通道后在1s内达到可触摸状态。触摸屏切换到外部通道后在3s内达到可触摸状态。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9.显示性能：对比度≥4000:1；色域覆盖率（NTSC）≥90%；整机待机状态下节能≥99.8%；亮度均匀性≥90%；亮度≥500cd/㎡；待机功率≤0.5W。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10.支持格式：图片格式支持：JPEG、BMP、PNG；图像格式支持：PAL/SECAM/NTSC；视频格式支持：MPEG1、MPEG2、MPEG4、H.264、H.265、AVS、VP9、FLV 、RMVB、AVI、FLV；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11.音频模式：WMA、MP3、M4A、WAV；支持PPT、word、PDF、Excel格式文档。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12.高清编解码：整机产品支持纯硬件高清解码技术，支持H.265 解码（高效视频编码(HighEfficiency Video Coding)）；支持 4K(3840×2160) 1.超高清视频。</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13.整机内置2.2声道音响，功率55W。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14.通讯方式：USB通讯。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15.输入方式：手指、普通笔等非透明介质；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16.内置摄像头：内置1500万像素摄像头，对角线视场角140°，水平视场角≥90°，支持3D降噪，便于教室拍照、师生画面采集； 摄像头支持全景模式，开启摄像头全景模式后，视场角变大，拍摄的范围更大。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17.含移动支架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28" w:type="pct"/>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服务器</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1.≥2U机架式服务器</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2.配置≥2颗通过安全可靠测评自主可控处理器，总核心数≥64核，主频≥2.6GHz；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3.采用ECC DDR4 内存，配置容量≥128G，内存工作频率≥2933MHz，≥16个内存扩展插槽；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4.配置≥2*960G SATA SSD硬盘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6.标配≥4个USB 3.0接口，≥1个千兆网络管理端口，≥1个串口；≥1个VGA接口。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7.配置≥4个千兆电口、≥2个万兆光口（含光模块）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8.支持PCIe4.0 PCIe接口。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9.配置≥2个900W电源；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10.操作系统：支持银河麒麟，统信等主流国产操作系统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11.数据库：支持达梦数据库、海量数据库、南大通用、人大金仓等主流国产数据库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82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人脸识别服务器</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1、支持接入≥40路分辨率为800W视频图像，接入带宽≥512Mbps、最大存储带宽≥512Mbps、最大转发带宽≥512Mbps，内置≥2块4T硬盘，支持≥16块SATA接口硬盘。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2、可同时解码≥20路H.265编码、30fps、1920×1080格式的视频图像，或同时解码≥5路 H.265编码、25fps、4096×2160或者3840×2160格式的视频图像，或同时解码≥4路 H.264编码、20fps、4000×3000格式的视频图像。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3、支持HDMI1、HDMI2、VGA三屏显示输出视频图像（异源输出），可分别控制进行预览、回放、配置等操作。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4、支持HDMI1、HDMI2同时输出4K图像。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5、磁盘阵列功能：支持RAID0、RAID1、RAID5、RAID6、RAID10、RAID50、RAID60、JBOD模式；支持一键创建RAID5阵列功能。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6、全局热备：可指定多块硬盘为全局热备盘，当阵列内某块磁盘发生故障，热备盘自动替换故障盘进行磁盘阵列重构。</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7、支持接入1T、2T、3T、4T、6T、8T、10T容量的SATA接口硬盘。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8、接入具有断网续传功能的IPC，当与摄像机之间网络中断并恢复后，可自动接收摄像机内存储的视频图像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9、人脸库管理：支持新建、删除、修改、查询、复制人脸库，可单张、批量导入导出人脸图片，支持≥60个人脸库，库容≥400000张人脸图片。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10、设备接口包含但不限于：视频输出：≥2路HDMI，≥1路VGA；音频输出：≥1路RCA，语音对讲输入≥1路路RCA；≥4个RJ45 千兆网口，≥1个RS-485接口，≥1个键盘485接口，≥1个RS-232接口，≥5个USB接口；≥16进≥8出报警口，≥1个eSATA接口。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11、支持课堂自动点名：支持抓拍图片与人脸库图片核对，人脸比对成功完成一次人员点名，自动生成点名数据。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12、可设置人体侦测报警去误报功能开启/关闭。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电脑 </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121</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6、操作系统：符合通过安全可靠测评操作系统（官方正式版，升级服务≥3年）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8、含符合业主要求的正版操作软件（官方正式版，升级服务≥3年）。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十、录播系统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流媒体服务器</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1、CPU：≥八核 2.7GHz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2、内存：≥8G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SSD+1T HDD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4、显卡：集显 </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、显示器：≥1920*1080dpi，≥23.8寸。</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、含正版流式软件及国产系统（官方正式版，升级服务≥3年）</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、操作系统：符合通过安全可靠测评操作系统（官方正式版，升级服务≥3年）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视讯教室业务系统</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1、CPU：≥2颗 24核，主频≥2.6GHz CPU</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2、内存： ≥32G DDR4 * 4 </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 xml:space="preserve">、SSD硬盘： ≥480GB SATA * 2 </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 xml:space="preserve">、HDD硬盘： ≥4TB SATA * 4 </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 xml:space="preserve">、电口网卡：4x1G </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 xml:space="preserve">、阵列卡：Raid卡 * 1 </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 xml:space="preserve">、电源：≥900W  * 2 </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、配件：带静态滑轨套件</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、原厂质保≥3年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nil"/>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十一、信息引导及发布系统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LED显示屏</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15.9</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1.显示成像点间距：≤1.56mm；采用集成四合一COB封装,LED显示屏表面采用独立透镜技术。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2.显示屏尺寸要求：面积≥9.14㎡；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3.模组间缝隙：≤0.1mm；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4.模组间段差：≤0.1mm；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5.发光点中心距偏差：&lt;2%；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6.屏体色温：3200-9300K；</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7.亮度均匀性：≥99.6%；</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8.色度均匀性：±0.0009 Cx,Cy之内；</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9.对比度：≥100000∶1；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10.3D功能：支持多种3D格式显示播放；</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11.刷新率：支持通过配套软件调节刷新率的设置选项，刷新率1920Hz-3840Hz；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12.色域：支持范围125%NTSC，支持BT.2020、DCI-P3、BT.709、sRGB3等多种色域之间的转换；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13.封装工艺：采用全倒装芯片 COB 封装(集成三合一)技术，R/G/B晶片均为倒装，所有晶片与PCB基板不使用任何材质的线材连接，无回流焊，无裸露焊脚焊点，无二次灌封，表面无覆膜。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14.LED显示屏亮度均匀性校正后≥99.6％。</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15.LED显示屏水平可视角度≥179°，垂直可视角度≥179°。</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16.LED显示屏静态对比度≥100000:1，动态对比度≥1000000:1。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17.LED显示屏IP防护等级应达到IP6</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等级。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18.为达到优异的画质显示效果，COB显示单元必须满足低亮高灰的要求，在不大于700cd/㎡亮度条件下，信号处理深度要求不低于12Bit。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19.原厂质保≥3年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接收卡</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帯载384×512，输出12个HUB75E接口，支持32扫，支持校正，支持参数回读，支持电压检测，原厂质保≥3年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发送盒</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1.帯载940万像素，输入2×双链路DVI，2×DVI，1×DP1.2；输出16×网口，4×光纤（2主2备）；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2.同步拼接和独立发送两种模式，原厂质保≥3年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视频处理器</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1.处理器采用3U机箱或嵌入式，处理器采用模块化插卡式设计，输入卡、输岀卡、切换卡、控制卡、风扇、电源等全部釆用模块化设计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2.支持刀片式音视频图像处理板，最大支持最大7张输入卡，4张输出卡，前面板具备液晶显示屏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3.支持无缝切换功能画面无缝同步切换，无黑场，无延时，无闪烁，无蓝屏，无死机，无花屏，无撕裂，无卡顿停顿，不漏底图现象，切换时间≤1ms</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4.刷新速度支持运行多个窗口模式，显示动态画面，画面完全实时，刷新速度≤8ms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5.支持多组屏管理，支持多组拼接墙 同时控制，多组屏的数量不受限制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6.支持信号源裁剪，以便于去掉信号源的黑边或实现图像重点区域的放大显示，支持输入像素点进行精确裁剪，也可支持鼠标拖拽方式进行可视化裁剪</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7.支持窗口布局时支持窗口锁定功能，窗口锁定时，使用人员无法变更窗口设置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8.支持自定义输岀分辨率，并将 自定义的分辨率添加到系统默 认列表中；满足LED屏拼接显示要求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9.支持BMP、JPEG 图片格式，支持底图更换、轮巡，最大支持分辨率15765X 8868的底图；并可在软件上设 置底图功能的开启和关闭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10.支持网络视频的解码显示，支持标准RTSP协议传输方式，支持H.264及H.265编码格式解码，兼容海康、大华、宇视、 汉邦、英泰智、英飞拓、波 利、翔飞、三星、索尼、科 达、安讯士、博世、富尼泰 达、美电贝尔等主流摄像机厂家设</w:t>
            </w:r>
            <w:r>
              <w:rPr>
                <w:rFonts w:hint="eastAsia" w:ascii="宋体" w:hAnsi="宋体" w:cs="宋体"/>
                <w:color w:val="auto"/>
                <w:kern w:val="0"/>
                <w:sz w:val="18"/>
                <w:szCs w:val="18"/>
                <w:lang w:val="en-US" w:eastAsia="zh-CN"/>
              </w:rPr>
              <w:t>备</w:t>
            </w:r>
            <w:r>
              <w:rPr>
                <w:rFonts w:hint="eastAsia" w:ascii="宋体" w:hAnsi="宋体" w:cs="宋体"/>
                <w:color w:val="auto"/>
                <w:kern w:val="0"/>
                <w:sz w:val="18"/>
                <w:szCs w:val="18"/>
              </w:rPr>
              <w:t>，每张解码卡最高支持 128 路 704 X 574@30fps.或 64 路 1280X720@30fps.或 32 路 1920X1080@30fps(H.264和H. 265).或 24 路 2048 X 1536@25fps.或8 路 3840X2160@16fps.或 6 路 4096X2160@25fps.或 8 路 4000X3000@15fps 的IP视频解码能力</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11.支持矩阵功能，在实现拼接功能的同时支持矩阵切换，即可实现不同信号的拼接显示，同时支持切换不同的信号到多个显示屏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12.支持全面可视化操作，信号源可视化、大屏状态可视化、场景预览可视化等，同时支持与基于JAVA、HTML5. WPF技术可视化系统对接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13.支持双控制卡热备，输入采集卡、输出卡、切换 卡、控制卡、风扇、电源等模支持热插拔</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14.防尘等级达到IP6X防尘等级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15.平均修复时间MTTR＜28分钟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16.支持输出通道映射，可随意调整输出通道顺序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17.平均失效间隔工作时间（MTBF）大于100000小时，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18.五画面；带载1040万 ，横向最大16384 ，纵向最大8192；输入：4 ×DVI、1 × HDMI2.0  (4K输入)   、1 ×3G - SDI；输出： 16×千兆网口、4 ×10G光纤、1 ×HDM预监、支持HDR10高画质显示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19.原厂质保≥3年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大屏控制软件</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1.支持两种播放模式，本机播放和异步播放，用户可根据使用环境切换至所需模式。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2.支持板卡间连接方式自动识别。</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3.支持画面控制，可实现正常显示，画面黑屏，冻结，测试画面，通道切换特效等功能，实现对屏体的显示控制。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4.支持对输入分辨率的调节，可按照屏体调节预设分辨率和自定义分辨率，实现对信号源分辨率的控制。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5.支持配置信息管理，可通过文件配置信息导出导入对应参数，实现参数信息的导入和备份。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6.软件满足多用户模式登录，高级用户登录可实现对屏体参数调节，演示模式可实现软件功能的演示操作，方便用户多模式选择登录。</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7.支持添加温湿度窗口，可将窗口边框，温度，显示字体，颜色以及温湿度播放属性进行设置调整和播放。</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8.支持多平台运行，如windows操作系统、麒麟操作系统等。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云发布在任意手机、平板、PC等可联网设备上均可以对显示屏进行管理；无需单独安装客户端，可实现随时随地访问，融合实现：媒体管理、用户管理、角色管理、工作组管理、媒体审批、节目管理、播放器管理、播放日志管理。媒体管理：支持主流的图片、视频、音频及RSS,HTML等诸多媒体格式；系统需支持云媒体库管理，满足任何支持浏览器设备随时访问并管理媒体库，同时支持多种过滤条件筛选(类型、工作组、类别、有效日期、批准状态)；媒体支持在线预览；同一个媒体支持多版本管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10.系统支持多权分立功能，每个功能或功能组均可分配到给不同角色权限，不具备权限的角色不能操作。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11.系统可进行多级工作组树形结构管理；上级工作组可查看所有工作组内容，同级工作组间数据隔离；系统内工作组间支持文件共享。</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12.系统支持多窗口自定义布局播放，可任意设定播放窗口分辨率，同时支持多种标准分辨率选择，可根据X、Y偏移和宽高任意设定窗口布局方式，窗口数量不限。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13.大屏控制软件提供多用户的认证和授权机制，管理员可对各操作员授予各种操作功能的权限，也可以根据大屏幕不同区域设定各操作员的可操作区域。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可以在云端通过浏览器直接进行节目编辑和制作;排期内可以添加多个播放清单，支持以多种周期进行播放排期;播放清单支持嵌套播放;节目清单和排期均在云发布系统内进行管理,可随时在任意手机、平板、PC等可联网设备上进行节目的制作和管理;排期制作完成后，当内容变更时，系统会自动更新节目并同步到播放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媒体播放到不同终端自适应分辨率;云发布系统可以随时监控播放器状态;系统支持节目智能更新，播放器可绑定排期，绑定后排期内任何媒体更新、媒体版本更新、清单、时间段等等节目相关的更新后，系统自动生成最新计划并下发到播放终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大屏控制软件应可以安装在用户PC机（工作站)上，并与用户系统兼容，不会影响用户原来各种应用系统的运行。网络上的工作站安装控制软件后，一台控制终端，随时管理控制大屏幕系统;软件支持C/S或B/S架构。</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17.显示系统的各种功能操作实行全计算机控制、网络控制。所有显示单元的开关、色彩、亮度调整、多屏拼接控制器的参数配置和控制、信号调用、远程监控维护均在同一套控制软件上统一实现。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18.支持监控发送卡状态、接收卡状态、接收卡温度、监控设备状态、湿度、烟雾、风扇、电源、排线、箱门、模组状态。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19.显示屏专用播放软件,可多显示屏导播、远程显示屏管理、多日期多时段调度功能、多节目页功能、节目页多窗口功能等功能。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20.支持视频，音频、图片、Flash、自定义文本、单行文本、静态文本、走马灯、模拟时钟、数字时钟、天气预报、计时、视频设备、网页、温湿度，流媒体，RSS、Vista时钟、数码计时表等。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21.全中文界面大屏控制软件，支持信号预览功能，有模式管理、预案管理、外围矩阵设备通道管理、调节控制大屏亮度等功能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22.提供正版软件终身授权及三年运维期</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配电柜</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1.10KW配电系统，配电柜中需带多功能卡，具备远程、分布上电功能。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2.配电系统需具备智能监测及防雷、远程监控功能。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3.配电系统需具有过压、过流、欠压、短路、断路以及漏电保护措施。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4.高集成度：集保护、控制、监视、通信等多种功能于一体，元器件布局整齐，走线规范，便于使用和维护；</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5.高可靠性：封闭式箱柜，避免人体直接接触，有效隔离异物，具有短路、过流、过压、过载、避雷、过温等保护特性；具有状态显示、烟雾、温湿度报警等异常故障检测功能；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6.支持多种控制方式：手动控制，定时控制，远程上电控制；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7.智能配电柜送电采用“分步延时分上电”的上电方式，避免了大负载对电网瞬间的冲击，有效地保护了显示屏体的电子元件，延长了显示屏的使用寿命；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屏体内框架及外装饰包边</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15.9</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挂墙安装方式，采用钢材料结构框架，不锈钢材料包边，四边包边均为：5cm。</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LED显示屏</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63</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1.LED显示屏采用≤2mm点间距，表面黑色雾化处理，不反光。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2.屏体尺寸：长≥2m ，高≥1.5m，显示面积≥3㎡（6套）。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3.高密集成三合一全彩显示屏1R1G1B，三合一表面贴装LED管芯的方式，灯珠表面黑色雾化处理。压铸铝箱体结构。</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4.亮度范围：显示单元亮度≥1000 nits，亮度支持手动／自动／软件0~100%无级调节。0-1800cd/㎡无级调节（白平衡亮度≥1000cd/㎡）。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5.亮色均匀性：≥98%，色度均匀性x≤0.0009，y≤0.0009</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6.发光点中心距偏差：＜2%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7.亮度与视角关系：（中央亮度 =600cd/m2白场）：水平视角80°时亮度衰减率亮度≤50%，垂直 视角80°时亮度衰减率≤50%。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8.色域：不小于140%NTSC，LED显示屏采用超广色域技术，符合国际电视广播系列标准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9.色温调整：色温1000—12000K可调，调节步长100K，色温值可自定义。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10.刷新率：≥3840 Hz，换帧频率：60&amp;120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11.LED模组共阴原理设计：LED的红、绿、蓝三基色发光像素的阴极连接在一起， 提升亮度、功耗、稳定性，提高节能效果。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12.刷新率/换帧频率：≥4020Hz/60Hz，静态对比度：≥15000:1，动态对比度：≥1000000:1。模组平整度：≤0.05mm, 模组拼缝：≤0.05mm。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13.功耗：峰值功耗≤680W/㎡，平均功耗≤270W/㎡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14.冗余备份设计：支持信号及电源的冗余功能。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15.热插拔功能：模块、线材、电源、卡支持全部热插拔功能。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接收卡</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39</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帯载384×512，输出12个HUB75E接口，支持32扫，支持校正，支持参数回读，支持电压检测^l原厂质保≥3年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视频处理器</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1.≥6网口，帯载≥130万，视频处理器和发送卡二合一功能，最宽1920，最高3840，支持U盘播放，支持无线投屏；纯硬件结构设计，无系统，无CPU，不出现蓝屏死机现象。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2.单机具有6个网口，单网口带载65万像素，整机最大带载390万像素，宽度可达到8000点，高度可达到4000点。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3.支持多种数字信号接口,包括2路HDMI1.3和2路DVI-D输入源。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4.支持3画面显示，画面位置任意布局。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5.支持信号源热备份。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6.支持一键黑屏/静止功能。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7.支持去黑边/剪裁功能：解决前端信号产生的黑边问题，针对任意信号源做任意裁剪（依旧保持满屏状态）。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8.支持按键锁定，防止误操作。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9.支持实时、快捷地对整体输出画面显示亮度、对比度进行调整。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10.支持SDR转HDR图像优化技术，可以提升普通SDR视频的对比度、增强图像细节表现，让普通视频具备HDR效果。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11.绝缘电阻：电源插头或电源引入端子与外壳裸露金属部件之间的绝缘电阻在正常大气条件下应≥100MΩ，湿热条件下应≥2MΩ。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12.处理器具备较好的抗电强度，电源输入端与GND之间:加电1500Vac测试1min,无飞弧、无击穿；电源输入端与可触及的部件之间:加电3000Vac，测试1min,无飞弧、无击穿。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13.高低温试验：通过高低温试验测试（-5℃至40℃范围内），满足GB/T2423.22-2002环境试验要求。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14.处理器支持最高240Hz处理速度，画面流畅、不丢帧、无残影，画面不撕裂。图像信号无压缩、无失真实时传输，具备整墙同步功能，保证了各个显示单元间的信号窗口的显示同步。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大屏控制软件</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1.支持两种播放模式，本机播放和异步播放，用户可根据使用环境切换至所需模式。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2.支持板卡间连接方式自动识别。</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3.支持画面控制，可实现正常显示，画面黑屏，冻结，测试画面，通道切换特效等功能，实现对屏体的显示控制。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4.支持对输入分辨率的调节，可按照屏体调节预设分辨率和自定义分辨率，实现对信号源分辨率的控制。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5.支持配置信息管理，可通过文件配置信息导出导入对应参数，实现参数信息的导入和备份。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6.软件满足多用户模式登录，高级用户登录可实现对屏体参数调节，演示模式可实现软件功能的演示操作，方便用户多模式选择登录。</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7.支持添加温湿度窗口，可将窗口边框，温度，显示字体，颜色以及温湿度播放属性进行设置调整和播放。</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8.支持多平台运行，如windows操作系统、麒麟操作系统等。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云发布在任意手机、平板、PC等可联网设备上均可以对显示屏进行管理；无需单独安装客户端，可实现随时随地访问，融合实现：媒体管理、用户管理、角色管理、工作组管理、媒体审批、节目管理、播放器管理、播放日志管理。媒体管理：支持主流的图片、视频、音频及RSS,HTML等诸多媒体格式；系统需支持云媒体库管理，满足任何支持浏览器设备随时访问并管理媒体库，同时支持多种过滤条件筛选(类型、工作组、类别、有效日期、批准状态)；媒体支持在线预览；同一个媒体支持多版本管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10.系统支持多权分立功能，每个功能或功能组均可分配到给不同角色权限，不具备权限的角色不能操作。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11.全中文界面大屏控制软件，支持信号预览功能，有模式管理、预案管理、外围矩阵设备通道管理、调节控制大屏亮度等功能。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12.提供正版软件终身授权及三年运维期，原厂质保≥3年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配电柜</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1.配电柜功率10KW；配电柜中需带多功能卡，具备远程、分布上电功能。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2.高集成度：集保护、控制、监视、通信等多种功能于一体，元器件布局整齐，走线规范，便于使用和维护；</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3.高可靠性：封闭式箱柜，避免人体直接接触，有效隔离异物，具有短路、过流、过压、过载、避雷、过温等保护特性；具有状态显示、烟雾、温湿度报警等异常故障检测功能；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4.支持多种控制方式：手动控制，定时控制，远程上电控制；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5.智能配电柜送电采用“分步延时分上电”的上电方式，避免了大负载对电网瞬间的冲击，有效地保护了显示屏体的电子元件，延长了显示屏的使用寿命；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6.配电系统需具备智能监测及防雷、远程监控功能。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7.配电系统需具有过压、过流、欠压、短路、断路以及漏电保护措施。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屏体内框架及外装饰包边</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63</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挂墙安装方式，采用钢材料结构框架，不锈钢材料包边，四边包边均为：5cm。</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LED显示屏</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1.LED显示屏采用≤2mm点间距，表面黑色雾化处理，不反光。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2.屏体尺寸宽度≥3.56米，高度≥2米，显示面积≥7.12㎡（5套）。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3.高密集成三合一全彩显示屏1R1G1B，三合一表面贴装LED管芯的方式，采用表贴SMD三合一LED灯，像素由1R1G1B组成，灯珠表面黑色雾化处理。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4.亮度范围：显示单元亮度≥1000 nits，亮度支持手动／自动／软件0~100%无级调节。0-1800cd/㎡无级调节（白平衡亮度≥1000cd/㎡）。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5.亮色均匀性：≥98%；色度均匀性：x≤0.0009，y≤0.0009</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6.发光点中心距偏差：＜2%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7.亮度与视角关系：（中央亮度 =600cd/m2白场）：水平视角80°时亮度衰减率亮度≤50%，垂直 视角80°时亮度衰减率≤50%。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8.色域：不小于140%NTSC，LED显示屏采用超广色域技术，符合国际电视广播系列标准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9.色温调整：色温1000—12000K可调，调节步长100K，色温值可自定义。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10.刷新率：≥3840 Hz，换帧频率：60&amp;120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11.LED模组共阴原理设计：LED的红、绿、蓝三基色发光像素的阴极连接在一起， 提升亮度、功耗、稳定性，提高节能效果。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12.刷新率/换帧频率：≥4020Hz/60Hz，静态对比度：≥15000:1，动态对比度：≥1000000:1。模组平整度：≤0.05mm, 模组拼缝：≤0.05mm。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13.功耗：峰值功耗≤680W/㎡，平均功耗≤270W/㎡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14.冗余备份设计：支持信号及电源的冗余功能。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15.热插拔功能：模块、线材、电源、卡支持全部热插拔功能。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16.模组驱动芯片具有消鬼影、防拖影及画面稳定无闪烁现象的技术。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接收卡</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帯载384×512，输出12个HUB75E接口，支持32扫，支持校正，支持参数回读，支持电压检测，原厂质保≥3年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视频处理器</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1.≥4网口，帯载260万；单画面；横向最大3840，纵向最大1940；U盘脱机播放；支持无线投屏，鼠标控制（选配）输入：1×CVBS，1×VGA，1×DVI，1×HDMI，1×Audio；输出：4×网口，1×Audio；4网口输出；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2.纯硬件结构设计，无系统，无CPU，不会出现蓝屏死机现象。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3.支持多种数字信号接口，包括1路HDMI1.3、1路DVI-D、1路VGA和1路USB。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4.支持无电脑直接操作，3步点屏。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5.支持USB播放，完美支持多种视频、图片格式。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6.EDID配置管理：支持EDID（Extended Display Identification Data，扩展显示识别数据）的读取、修改、自定义。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7.支持一键黑屏功能。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8.支持画面的静止或活动功能。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9.去黑边/剪裁功能：解决前端信号产生的黑边问题，针对任意信号源做任意裁剪（依旧保持满屏状态）。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10.支持按键锁定，防止误操作。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11.可实时、快捷地对整体输出画面显示亮度、对比度进行调整。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12.支持VGA校正，解决模拟信号不稳定导致的画面偏移问题。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13.绝缘电阻：电源插头或电源引入端子与外壳裸露金属部件之间的绝缘电阻在正常大气条件下应≥100MΩ，湿热条件下应≥2MΩ。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14.处理器具备较好的抗电强度，电源输入端与GND之间:加电1500Vac测试1min,无飞弧、无击穿；电源输入端与可触及的部件之间:加电3000Vac，测试1min,无飞弧、无击穿。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15.高低温试验：通过高低温试验测试（-5℃至40℃范围内），满足GB/T2423.22-2002环境试验要求。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16.恒定湿热试验：通过恒定湿热试验测试（设定温度40℃相对湿度90％的环境），满足GB/T2423.3-2006电工电子产品环境试验标准要求。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大屏控制软件</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1.支持两种播放模式，本机播放和异步播放，用户可根据使用环境切换至所需模式。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2.支持板卡间连接方式自动识别。</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3.支持画面控制，可实现正常显示，画面黑屏，冻结，测试画面，通道切换特效等功能，实现对屏体的显示控制。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4.支持对输入分辨率的调节，可按照屏体调节预设分辨率和自定义分辨率，实现对信号源分辨率的控制。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5.支持配置信息管理，可通过文件配置信息导出导入对应参数，实现参数信息的导入和备份。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6.软件满足多用户模式登录，高级用户登录可实现对屏体参数调节，演示模式可实现软件功能的演示操作，方便用户多模式选择登录。</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7.支持添加温湿度窗口，可将窗口边框，温度，显示字体，颜色以及温湿度播放属性进行设置调整和播放。</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8.支持多平台运行，如windows操作系统、麒麟操作系统等。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云发布在任意手机、平板、PC等可联网设备上均可以对显示屏进行管理；无需单独安装客户端，可实现随时随地访问，融合实现：媒体管理、用户管理、角色管理、工作组管理、媒体审批、节目管理、播放器管理、播放日志管理。媒体管理：支持主流的图片、视频、音频及RSS,HTML等诸多媒体格式；系统需支持云媒体库管理，满足任何支持浏览器设备随时访问并管理媒体库，同时支持多种过滤条件筛选(类型、工作组、类别、有效日期、批准状态)；媒体支持在线预览；同一个媒体支持多版本管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10.系统支持多权分立功能，每个功能或功能组均可分配到给不同角色权限，不具备权限的角色不能操作。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11.全中文界面大屏控制软件，支持信号预览功能，有模式管理、预案管理、外围矩阵设备通道管理、调节控制大屏亮度等功能。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12.提供正版软件终身授权及三年运维期</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配电柜</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1.配电柜功率10KW，配电柜中需带多功能卡，具备远程、分布上电功能。；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2.高集成度：集保护、控制、监视、通信等多种功能于一体，元器件布局整齐，走线规范，便于使用和维护；</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3.高可靠性：封闭式箱柜，避免人体直接接触，有效隔离异物，具有短路、过流、过压、过载、避雷、过温等保护特性；具有状态显示、烟雾、温湿度报警等异常故障检测功能；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4.支持多种控制方式：手动控制，定时控制，远程上电控制；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5.智能配电柜送电采用“分步延时分上电”的上电方式，避免了大负载对电网瞬间的冲击，有效地保护了显示屏体的电子元件，延长了显示屏的使用寿命；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6.配电系统需具备智能监测及防雷、远程监控功能。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7.配电系统需具有过压、过流、欠压、短路、断路以及漏电保护措施。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屏体内框架及外装饰包边</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挂墙安装方式，采用钢材料结构框架，不锈钢材料包边，四边包边均为：5cm。</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LED显示屏</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21.96</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1.整屏显示尺寸（W×H）（m）：3.52x2.08</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2.LED规格：黑灯 SMD1921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3.像素间距（mm）：4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4.箱体尺寸（mm）：1280×960×100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5.箱体分辨率（W×H）（像素点）：320×240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6.模组尺寸（W×H）（mm）：320×160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7.亮度（nit）：≥5000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8.刷新频率（Hz）：3840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9.灰度等级（bit）:14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10.对比度：4500：1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11.色温（K）：7500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12.可视视角（水平/垂直）（°）：160/160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13.驱动方式：1/10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14.工作电压（V）：AC 200~240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15.功率（最大/平均）（W/㎡）：≤750/250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16.储存温度（°C）：-40~+60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17.工作温度（°C）：-20~+50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18.储存湿度（RH）: 10﹪~90﹪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19.工作湿度（RH）: 10﹪~90﹪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20.防护等级（前/后）: IP65/IP21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21.亮度均匀性≥99%，色温0-20000K可调ZG；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22.原厂质保≥3</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接收卡</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39</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帯载384×512，输出12个HUB75E接口，支持32扫，支持校正，支持参数回读，支持电压检测，原厂质保≥3年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视频处理器</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1.支持 HDMI、DVI 输入分辨率自定义调节。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2.支持设备备份和网口备份，设备故障或网线故障时保证屏体运行过程正常无问题。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3.发送卡和视频处理器二合一，连线更加少，稳定性兼容性大大提升；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4.液晶面板可实时显示，型号，ip地址，窗口及信号源的分辨率以及状态信息，屏幕大小及帧频信息，设备同步模式展示，USB连接或网线连接状态，屏体亮度；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 1 路 DVI 监视，可设置为预监编辑画面或预监显示屏画面；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6.支持通过中控设备进行统一控制；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7.支持逐点亮度校正，有效消除色差，使整屏的亮度和色度达到高度均匀一致，提高显示屏的画质；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8.配合多功能卡，可实现屏体手动控制，自动控制，以及软件控制，灵活简单；</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配电柜</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1.采用节能降耗配电柜，容量不低于10KW，配电柜中需带多功能卡，具备远程、分布上电功能。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2.配电系统需具备智能监测及防雷、远程监控功能。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3.配电系统需具有过压、过流、欠压、短路、断路以及漏电保护措施。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4.须与LED显示屏同一品牌。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屏体内框架及外装饰包边</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21.96</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钢结构内框,专用边框包边，挂墙安装</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散热设备</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1.制冷量 3510W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2.内机最大噪音 41dB(A)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3.制热量 5010W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4.扫风方式 上下/左右扫风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5.循环风量 750m3/h</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6.制冷功率 845W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7.外机最大噪 51dB(A)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8.内机噪音（静音/低风） 18dB(A)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LED显示屏</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16.54</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m²</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1.整屏显示尺寸（W×H）（m）：5.44× 3.04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2.LED规格：黑灯</w:t>
            </w:r>
            <w:r>
              <w:rPr>
                <w:rFonts w:hint="eastAsia"/>
                <w:color w:val="auto"/>
                <w:lang w:val="en-US" w:eastAsia="zh-CN"/>
              </w:rPr>
              <w:t xml:space="preserve"> </w:t>
            </w:r>
            <w:r>
              <w:rPr>
                <w:rFonts w:hint="eastAsia" w:ascii="宋体" w:hAnsi="宋体" w:cs="宋体"/>
                <w:color w:val="auto"/>
                <w:kern w:val="0"/>
                <w:sz w:val="20"/>
                <w:szCs w:val="20"/>
                <w:lang w:bidi="ar"/>
              </w:rPr>
              <w:t>SMD1921</w:t>
            </w:r>
            <w:r>
              <w:rPr>
                <w:rFonts w:hint="eastAsia" w:ascii="宋体" w:hAnsi="宋体" w:cs="宋体"/>
                <w:color w:val="auto"/>
                <w:kern w:val="0"/>
                <w:sz w:val="20"/>
                <w:szCs w:val="20"/>
                <w:lang w:bidi="ar"/>
              </w:rPr>
              <w:br w:type="textWrapping"/>
            </w:r>
            <w:r>
              <w:rPr>
                <w:rFonts w:hint="eastAsia" w:ascii="宋体" w:hAnsi="宋体" w:cs="宋体"/>
                <w:color w:val="auto"/>
                <w:kern w:val="0"/>
                <w:sz w:val="18"/>
                <w:szCs w:val="18"/>
              </w:rPr>
              <w:t>3.像素间距（mm）：4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4.箱体尺寸（mm）：1280×960×100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5.箱体分辨率（W×H）（像素点）：320×240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6.模组尺寸（W×H）（mm）：320×160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7.亮度（nit）：≥5000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8.刷新频率（Hz）：3840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9.灰度等级（bit）:14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10.对比度：4500：1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11.色温（K）：7500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12.可视视角（水平/垂直）（°）：160/160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13.驱动方式：1/10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14.工作电压（V）：AC 200~240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15.功率（最大/平均）（W/㎡）：≤750/250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16.储存温度（°C）：-40~+60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17.工作温度（°C）：-20~+50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18.储存湿度（RH）: 10﹪~90﹪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19.工作湿度（RH）: 10﹪~90﹪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20.防护等级（前/后）: IP65/IP21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21.亮度均匀性≥99%，色温0-20000K可调ZG；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22.原厂质保≥3年"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27</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接收卡</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含底板，原厂质保≥3年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视频处理器</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1.支持 HDMI、DVI 输入分辨率自定义调节。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2.支持设备备份和网口备份，设备故障或网线故障时保证屏体运行过程正常无问题。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3.发送卡和视频处理器二合一，连线更加少，稳定性兼容性大大提升；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4.液晶面板可实时显示，型号，ip地址，窗口及信号源的分辨率以及状态信息，屏幕大小及帧频信息，设备同步模式展示，USB连接或网线连接状态，屏体亮度；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 1 路 DVI 监视，可设置为预监编辑画面或预监显示屏画面；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6.支持通过中控设备进行统一控制；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7.支持逐点亮度校正，有效消除色差，使整屏的亮度和色度达到高度均匀一致，提高显示屏的画质；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8.配合多功能卡，可实现屏体手动控制，自动控制，以及软件控制，灵活简单；</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9.单机具有2个网口，整机最大带载130万像素，宽度可达到4000点，高度可达到2000点。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10.支持多种数字信号接口，包括1路HDMI1.3、1路DVI-D、1路VGA和1路USB。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11.支持无电脑直接操作，3步点屏。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12.支持USB播放，完美支持多种视频、图片格式。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13.EDID配置管理：支持EDID（Extended Display Identification Data，扩展显示识别数据）的读取、修改、自定义。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14.支持一键黑屏功能。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15.支持画面的静止或活动功能。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16.去黑边/剪裁功能：解决前端信号产生的黑边问题，针对任意信号源做任意裁剪（依旧保持满屏状态）。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17.支持按键锁定，防止误操作。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18.可实时、快捷地对整体输出画面显示亮度、对比度进行调整。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19.支持VGA校正，解决模拟信号不稳定导致的画面偏移问题。</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29</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配电柜</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1.容量不低于10KW配电系统，配电柜中需带多功能卡，具备远程、分布上电功能。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2.配电系统需具备智能监测及防雷、远程监控功能。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3.配电系统需具有过压、过流、欠压、短路、断路以及漏电保护措施。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屏体内框架及外装饰包边</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16.64</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钢结构内框,专用边框包边，立柱安装</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31</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散热设备</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1.循环风量 900m3/h</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2.制冷量 4600W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3.外机最大噪音 54dB(A)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4.扫风方式 上下/左右扫风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5.内机最大噪音 43dB(A)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6.制冷功率 1220W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7.制热量 6300W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8.内机噪音（静音/低风） 18dB(A)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82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多媒体信息发布屏</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75</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1.尺寸：32英寸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2.分辨率: 1920 x 1080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3.支持视频格式：RMVB/AVI/MPG/MKV/VOB/MP4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4.支持图片格式：JPEG, GIF, PNG, BMP</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5.支持音频格式：MP3/WMA/AAC</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操作电脑</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6、操作系统：符合通过安全可靠测评操作系统（官方正式版，升级服务≥3年）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十二、建筑设备监控系统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服务器</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1.≥2U机架式服务器</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2.配置≥1颗通过安全可靠测评自主可控处理器，总核心数≥32核，主频≥2.2GHz；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3.采用ECC DDR4 内存，配置容量≥32G*2，内存工作频率≥2933MHz；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4.配置≥2*480G SATA SSD硬盘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6.标配≥4个USB 3.0接口，≥1个千兆网络管理端口，≥1个串口；≥1个VGA接口。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7.配置≥4个千兆电口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8.支持PCIe4.0 PCIe接口。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9.配置≥2个1200W电源；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10.操作系统：支持银河麒麟，统信，欧拉等主流国产操作系统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11.数据库：支持达梦数据库、海量数据库、南大通用、人大金仓等主流国产数据库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打印机</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1.基础功能：复印，扫描，打印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2.打印功能：自动双面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3.单面支持纸张尺寸：A4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4.双面支持纸张尺寸：A4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5.端口：以太网、USB、 WiFi端口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6.纸张输入容量：0-149页</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7.黑白模式最佳打印分辨率：600*600dpi</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8.打印速度：29页/分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9.能效等级：一级能效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10.原厂质保≥3年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十三、视频安防监控系统</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LED双基色条屏</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2.49</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平米</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1.类型：室内双色Φ3</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2.LED封装：国产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3.像素间距：4mm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4.像素密度：62500点/㎡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5.亮度：≥500cd/㎡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6.视角：≥120°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7.峰值功耗：≤500W/㎡，原厂质保≥3年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LED屏控制器</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1.控制点数：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 单色4096K点：8192*512、4096*1024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 双色2048K点：8192*256、4096*512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 三色1280K点：8192*160、4096*320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2.存储容量：4MByte</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3.适配范围：各种规格的单色/双基色/三基色LED显示屏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4.软件功能：分组集群管理、多节目编辑、多区域显示、多种语言版本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5.节目类型：普通节目、共享节目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6.通讯接口：以太网网络接口+RS232+RS485+U盘下载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7.显示接口：2组50PIN接口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8.传感器支持：温度、温湿度、亮度、负氧离子、各类环境传感器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9.遥控器功能：节目选择、画面锁定、亮度调整、开关机、屏幕测试</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10.亮度调节：16级亮度，支持手工调亮/分时调亮/自动调亮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11.远程开关：支持定时自动开关机/软件开关机/遥控开关机，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LED条屏支架</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2.49</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平米</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金属材质，颜色黑，根据项目现场需求进行定制</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82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视频云存储管理服务器</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1.≥2U机架式服务器</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2.配置≥2颗通过安全可靠测评自主可控处理器，总核心数≥64核，主频≥2.6GHz；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3.采用ECC DDR4 内存，配置容量≥32G，内存工作频率≥2933MHz；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4.配置≥2*480G SATA SSD硬盘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6.标配≥4个USB 3.0接口，≥1个千兆网络管理端口，≥1个串口；≥1个VGA接口。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7.配置≥4个千兆电口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8.支持PCIe4.0 PCIe接口。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9.配置≥2个900W电源；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10.操作系统：支持银河麒麟，统信等主流国产操作系统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11.数据库：支持达梦数据库、海量数据库、南大通用、人大金仓等主流国产数据库</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12.原厂质保≥3年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82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视频云存储运维服务器</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1.≥2U机架式服务器</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2.配置≥2颗通过安全可靠测评自主可控处理器，总核心数≥64核，主频≥2.6GHz；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3.采用ECC DDR4 内存，配置容量≥32G，内存工作频率≥2933MHz；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4.配置≥2*480G SATA SSD硬盘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6.标配≥4个USB 3.0接口，≥1个千兆网络管理端口，≥1个串口；≥1个VGA接口。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7.配置≥4个千兆电口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8.支持PCIe4.0 PCIe接口。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9.配置≥2个900W电源；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10.操作系统：支持银河麒麟，统信等主流国产操作系统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11.数据库：支持达梦数据库、海量数据库、南大通用、人大金仓等主流国产数据库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82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存储运维软件</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件和信息技术服务业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1.集成视频云存储的运维系统，可进行软件、硬件、系统的运维。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2.正版软件终身免费使用，并提供三年免费运维期。</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82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管理电脑</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6、操作系统：符合通过安全可靠测评操作系统（官方正式版，升级服务≥3年）。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828"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管理电脑</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6、操作系统：符合通过安全可靠测评操作系统（官方正式版，升级服务≥3年）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十四、出入口控制系统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操作电脑</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6、操作系统：符合通过安全可靠测评操作系统（官方正式版，升级服务≥3年）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操作电脑</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6、操作系统：符合通过安全可靠测评操作系统（官方正式版，升级服务≥3年）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7、显示器：≥1920*1080dpi，≥23.8寸。</w:t>
            </w:r>
          </w:p>
        </w:tc>
      </w:tr>
      <w:tr>
        <w:tblPrEx>
          <w:tblCellMar>
            <w:top w:w="0" w:type="dxa"/>
            <w:left w:w="108" w:type="dxa"/>
            <w:bottom w:w="0" w:type="dxa"/>
            <w:right w:w="108" w:type="dxa"/>
          </w:tblCellMar>
        </w:tblPrEx>
        <w:trPr>
          <w:trHeight w:val="327"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auto"/>
                <w:kern w:val="0"/>
                <w:sz w:val="18"/>
                <w:szCs w:val="18"/>
              </w:rPr>
            </w:pPr>
            <w:r>
              <w:rPr>
                <w:rFonts w:hint="eastAsia" w:ascii="宋体" w:hAnsi="宋体" w:cs="宋体"/>
                <w:b/>
                <w:bCs/>
                <w:color w:val="auto"/>
                <w:kern w:val="0"/>
                <w:sz w:val="18"/>
                <w:szCs w:val="18"/>
              </w:rPr>
              <w:t>十五、访客管理系统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扫描仪</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1"/>
              </w:numPr>
              <w:jc w:val="left"/>
              <w:rPr>
                <w:rFonts w:hint="eastAsia" w:ascii="宋体" w:hAnsi="宋体" w:cs="宋体"/>
                <w:color w:val="auto"/>
                <w:kern w:val="0"/>
                <w:sz w:val="18"/>
                <w:szCs w:val="18"/>
              </w:rPr>
            </w:pPr>
            <w:r>
              <w:rPr>
                <w:rFonts w:hint="eastAsia" w:ascii="宋体" w:hAnsi="宋体" w:cs="宋体"/>
                <w:color w:val="auto"/>
                <w:kern w:val="0"/>
                <w:sz w:val="18"/>
                <w:szCs w:val="18"/>
              </w:rPr>
              <w:t>采集区域127*88 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2.传感器CMOS 500万像素（2592*1944）</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3.分辨率500 DPI</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4.可对护照证件全版资料页进行24位清晰彩色拍照，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5.可见光（白光）、红外光、紫外光光源下采集的图像可保存为BMP、PNG或JPEG等多种图片格式，且照片不会含有反光造成的光斑；</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6.同时也可从带芯片的证件中，保存电子头像照片；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7.裁切后的图像人脸和人头区域完整，非相片区域在图像中所占比重较小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8.照片无光斑遮挡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9.支持身份证、驾照、护照、港澳通行证、台胞证、行驶证等多种身份证件图像采集与信息识别</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10.支持ICAO9303标准护照、签证等旅行证件的图像采集与信息识别</w:t>
            </w:r>
          </w:p>
          <w:p>
            <w:pPr>
              <w:widowControl/>
              <w:numPr>
                <w:ilvl w:val="-1"/>
                <w:numId w:val="0"/>
              </w:numPr>
              <w:jc w:val="left"/>
              <w:rPr>
                <w:rFonts w:ascii="宋体" w:hAnsi="宋体" w:cs="宋体"/>
                <w:color w:val="auto"/>
                <w:kern w:val="0"/>
                <w:sz w:val="18"/>
                <w:szCs w:val="18"/>
              </w:rPr>
            </w:pPr>
            <w:r>
              <w:rPr>
                <w:rFonts w:hint="eastAsia" w:ascii="宋体" w:hAnsi="宋体" w:cs="宋体"/>
                <w:color w:val="auto"/>
                <w:kern w:val="0"/>
                <w:sz w:val="18"/>
                <w:szCs w:val="18"/>
              </w:rPr>
              <w:t>11.包含机读码和其他版面信息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12.支持识读1D 条形码，Code 128, Code 39，EAN-13等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13.支持识读2D条码，PDF 417，QR，DataMatrix™ 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14.拍照识别速度小于1秒</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15.支持ICAO9303标准电子护照读卡，读卡时间小于3秒</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16.支持ISO 14443 Type A/B类型卡片读卡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17.支持电子护照基本访问控制(BAC)</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18.支持电子护照被动认证，验证证件信息真实性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19.支持电子护照主动认证，验证证件芯片真实性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20.可识读所有符合ICAO标准的证件和中国签发的非ICAO标准证件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解析机读码信息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21.IP50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22.支持（包括但不限于）PC/SC，兼容USB2.0、USB3.0接口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23.支持USB接口扩展，可在设备上连接其他USB设备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24.最高支持848 Kbps</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25.支持证件自动感应触发证件识读</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26.系统自动区分证件种类</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27.含电源指示灯、就绪指示灯、错误指示灯以及警告指示灯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28.支持指示灯工作状态自定义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29.内置蜂鸣器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30.提供windows系统的软件开发包供二次开发调用；以Dll、OCX、WebSocket形式提供，提供VC、VB、C#、Java等多种语言的调用例程。</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31.提供Linux系统的软件开发包；</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32.使用外部标准电源适配器，电源适配器规格：</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33.原厂质保≥3年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十六、停车场管理系统</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显示器</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1.屏幕尺寸：22寸桌面显示器；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2.屏幕分辨率：1920x1080像素；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3.接口类型：USB 2.0,DVI,TV,HDMI,DC,VGA,音频。</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4.原厂质保≥3年</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要求的正版操作软件（官方正式版，升级服务≥3年）。</w:t>
            </w:r>
            <w:r>
              <w:rPr>
                <w:rFonts w:hint="eastAsia" w:ascii="宋体" w:hAnsi="宋体" w:cs="宋体"/>
                <w:color w:val="auto"/>
                <w:kern w:val="0"/>
                <w:sz w:val="18"/>
                <w:szCs w:val="18"/>
                <w:lang w:eastAsia="zh-CN"/>
              </w:rPr>
              <w:t>）</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键鼠</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1.键盘接口：USB；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2.键盘连接方式：有线；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3.鼠标接口：USB；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4.鼠标连接方式：有线；原厂质保≥3年</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要求的正版操作软件（官方正式版，升级服务≥3年）。</w:t>
            </w:r>
            <w:r>
              <w:rPr>
                <w:rFonts w:hint="eastAsia" w:ascii="宋体" w:hAnsi="宋体" w:cs="宋体"/>
                <w:color w:val="auto"/>
                <w:kern w:val="0"/>
                <w:sz w:val="18"/>
                <w:szCs w:val="18"/>
                <w:lang w:eastAsia="zh-CN"/>
              </w:rPr>
              <w:t>）</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管理电脑</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numPr>
                <w:ilvl w:val="-1"/>
                <w:numId w:val="0"/>
              </w:numPr>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处理器：≥八核，主频2.8Ghz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w:t>
            </w:r>
            <w:r>
              <w:rPr>
                <w:rFonts w:hint="default" w:ascii="宋体" w:hAnsi="宋体" w:cs="宋体"/>
                <w:color w:val="auto"/>
                <w:kern w:val="0"/>
                <w:sz w:val="18"/>
                <w:szCs w:val="18"/>
                <w:lang w:val="en"/>
              </w:rPr>
              <w:t>.</w:t>
            </w:r>
            <w:r>
              <w:rPr>
                <w:rFonts w:hint="eastAsia" w:ascii="宋体" w:hAnsi="宋体" w:cs="宋体"/>
                <w:color w:val="auto"/>
                <w:kern w:val="0"/>
                <w:sz w:val="18"/>
                <w:szCs w:val="18"/>
              </w:rPr>
              <w:t>内存：≥16GB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w:t>
            </w:r>
            <w:r>
              <w:rPr>
                <w:rFonts w:hint="default" w:ascii="宋体" w:hAnsi="宋体" w:cs="宋体"/>
                <w:color w:val="auto"/>
                <w:kern w:val="0"/>
                <w:sz w:val="18"/>
                <w:szCs w:val="18"/>
                <w:lang w:val="en"/>
              </w:rPr>
              <w:t>.</w:t>
            </w:r>
            <w:r>
              <w:rPr>
                <w:rFonts w:hint="eastAsia" w:ascii="宋体" w:hAnsi="宋体" w:cs="宋体"/>
                <w:color w:val="auto"/>
                <w:kern w:val="0"/>
                <w:sz w:val="18"/>
                <w:szCs w:val="18"/>
              </w:rPr>
              <w:t>硬盘：≥256G SATA SSD+1T HHD</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w:t>
            </w:r>
            <w:r>
              <w:rPr>
                <w:rFonts w:hint="default" w:ascii="宋体" w:hAnsi="宋体" w:cs="宋体"/>
                <w:color w:val="auto"/>
                <w:kern w:val="0"/>
                <w:sz w:val="18"/>
                <w:szCs w:val="18"/>
                <w:lang w:val="en"/>
              </w:rPr>
              <w:t>.</w:t>
            </w:r>
            <w:r>
              <w:rPr>
                <w:rFonts w:hint="eastAsia" w:ascii="宋体" w:hAnsi="宋体" w:cs="宋体"/>
                <w:color w:val="auto"/>
                <w:kern w:val="0"/>
                <w:sz w:val="18"/>
                <w:szCs w:val="18"/>
              </w:rPr>
              <w:t>显卡：≥2G独立显卡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w:t>
            </w:r>
            <w:r>
              <w:rPr>
                <w:rFonts w:hint="default" w:ascii="宋体" w:hAnsi="宋体" w:cs="宋体"/>
                <w:color w:val="auto"/>
                <w:kern w:val="0"/>
                <w:sz w:val="18"/>
                <w:szCs w:val="18"/>
                <w:lang w:val="en"/>
              </w:rPr>
              <w:t>.</w:t>
            </w:r>
            <w:r>
              <w:rPr>
                <w:rFonts w:hint="eastAsia" w:ascii="宋体" w:hAnsi="宋体" w:cs="宋体"/>
                <w:color w:val="auto"/>
                <w:kern w:val="0"/>
                <w:sz w:val="18"/>
                <w:szCs w:val="18"/>
              </w:rPr>
              <w:t>接口：USB2.0*2、USB3.0*4、HDMI*1、RJ45*1</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6</w:t>
            </w:r>
            <w:r>
              <w:rPr>
                <w:rFonts w:hint="default" w:ascii="宋体" w:hAnsi="宋体" w:cs="宋体"/>
                <w:color w:val="auto"/>
                <w:kern w:val="0"/>
                <w:sz w:val="18"/>
                <w:szCs w:val="18"/>
                <w:lang w:val="en"/>
              </w:rPr>
              <w:t>.</w:t>
            </w:r>
            <w:r>
              <w:rPr>
                <w:rFonts w:hint="eastAsia" w:ascii="宋体" w:hAnsi="宋体" w:cs="宋体"/>
                <w:color w:val="auto"/>
                <w:kern w:val="0"/>
                <w:sz w:val="18"/>
                <w:szCs w:val="18"/>
              </w:rPr>
              <w:t>操作系统：通过安全可靠测评操作系统（官方正式版，升级服务≥3年）</w:t>
            </w:r>
          </w:p>
          <w:p>
            <w:pPr>
              <w:widowControl/>
              <w:numPr>
                <w:ilvl w:val="-1"/>
                <w:numId w:val="0"/>
              </w:numPr>
              <w:jc w:val="left"/>
              <w:rPr>
                <w:rFonts w:ascii="宋体" w:hAnsi="宋体" w:cs="宋体"/>
                <w:color w:val="auto"/>
                <w:kern w:val="0"/>
                <w:sz w:val="18"/>
                <w:szCs w:val="18"/>
              </w:rPr>
            </w:pPr>
            <w:r>
              <w:rPr>
                <w:rFonts w:hint="eastAsia" w:ascii="宋体" w:hAnsi="宋体" w:cs="宋体"/>
                <w:color w:val="auto"/>
                <w:kern w:val="0"/>
                <w:sz w:val="18"/>
                <w:szCs w:val="18"/>
              </w:rPr>
              <w:t>7</w:t>
            </w:r>
            <w:r>
              <w:rPr>
                <w:rFonts w:hint="default" w:ascii="宋体" w:hAnsi="宋体" w:cs="宋体"/>
                <w:color w:val="auto"/>
                <w:kern w:val="0"/>
                <w:sz w:val="18"/>
                <w:szCs w:val="18"/>
                <w:lang w:val="en"/>
              </w:rPr>
              <w:t>.</w:t>
            </w:r>
            <w:r>
              <w:rPr>
                <w:rFonts w:hint="eastAsia" w:ascii="宋体" w:hAnsi="宋体" w:cs="宋体"/>
                <w:color w:val="auto"/>
                <w:kern w:val="0"/>
                <w:sz w:val="18"/>
                <w:szCs w:val="18"/>
              </w:rPr>
              <w:t>显示器：≥1920*1080dpi，≥23.8寸。</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空调</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1.扫风方式 上下扫风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2.循环风量 640m3/h</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3.制热量 4500W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4.制冷功率 620W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5.制冷量 2650W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6.睡眠模式 按键调节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7.制热功率 1170W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8.外机最大噪音 51dB(A)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9.内机最大噪音 40dB(A)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10.原厂质保≥3年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十七、安防管理平台</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管理服务器</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1.配置≥2颗通过安全可靠测评自主可控处理器，总核心数≥64核，主频≥2.6GHz；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2.采用ECC DDR4 内存，配置容量≥256G，内存工作频率≥2933MHz；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3.配置≥2*600G SAS HDD、≥2*480G SATA SSD、≥3*4T SATA HDD硬盘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5.标配≥4个USB 3.0接口，≥1个千兆网络管理端口，≥1个串口；≥1个VGA接口。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6.配置≥4个千兆电口，≥2个万兆光口（含光模块）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7.支持PCIe4.0 PCIe接口。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8.配置≥2个900W电源；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9.操作系统：支持银河麒麟，统信等主流国产操作系统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10.数据库：支持达梦数据库、海量数据库、南大通用、人大金仓等主流国产数据库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11.原厂质保≥3年</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流媒体及设备接入服务器</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1.≥2U机架式服务器</w:t>
            </w:r>
            <w:r>
              <w:rPr>
                <w:rFonts w:hint="eastAsia" w:ascii="宋体" w:hAnsi="宋体" w:cs="宋体"/>
                <w:color w:val="auto"/>
                <w:kern w:val="0"/>
                <w:sz w:val="18"/>
                <w:szCs w:val="18"/>
              </w:rPr>
              <w:br w:type="textWrapping"/>
            </w:r>
            <w:r>
              <w:rPr>
                <w:rFonts w:hint="eastAsia" w:ascii="东文宋体" w:hAnsi="东文宋体" w:eastAsia="东文宋体" w:cs="东文宋体"/>
                <w:color w:val="auto"/>
                <w:kern w:val="0"/>
                <w:sz w:val="18"/>
                <w:szCs w:val="18"/>
              </w:rPr>
              <w:t>▲</w:t>
            </w:r>
            <w:r>
              <w:rPr>
                <w:rFonts w:hint="eastAsia" w:ascii="宋体" w:hAnsi="宋体" w:cs="宋体"/>
                <w:color w:val="auto"/>
                <w:kern w:val="0"/>
                <w:sz w:val="18"/>
                <w:szCs w:val="18"/>
              </w:rPr>
              <w:t>2.配置≥2颗通过安全可靠测评自主可控处理器，总核心数≥64核，主频≥2.6GHz；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3.采用ECC DDR4 内存，配置容量≥256G，内存工作频率≥2933MHz；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4.配置≥2*600G SAS HDD、≥2*480G SATA SSD、≥3*4T SATA HDD硬盘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5.配置1块独立磁盘阵列控制器，支持RAID0/1/10/5/6/50/60等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6.标配≥4个USB 3.0接口，≥1个千兆网络管理端口，≥1个串口；≥1个VGA接口。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7.配置≥4个千兆电口，≥2个万兆光口（含光模块）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8.支持PCIe4.0 PCIe接口。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9.配置≥2个900W电源；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10.操作系统：支持银河麒麟，统信等主流国产操作系统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11.数据库：支持达梦数据库、海量数据库、南大通用、人大金仓等主流国产数据库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12.原厂质保≥3年</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right w:val="single" w:color="000000"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十八、机房系统</w:t>
            </w:r>
          </w:p>
        </w:tc>
      </w:tr>
      <w:tr>
        <w:tblPrEx>
          <w:tblCellMar>
            <w:top w:w="0" w:type="dxa"/>
            <w:left w:w="108" w:type="dxa"/>
            <w:bottom w:w="0" w:type="dxa"/>
            <w:right w:w="108" w:type="dxa"/>
          </w:tblCellMar>
        </w:tblPrEx>
        <w:trPr>
          <w:trHeight w:val="360" w:hRule="atLeast"/>
        </w:trPr>
        <w:tc>
          <w:tcPr>
            <w:tcW w:w="21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828"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UPS（100KVA）</w:t>
            </w:r>
          </w:p>
        </w:tc>
        <w:tc>
          <w:tcPr>
            <w:tcW w:w="32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32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 UPS容量100KVA，采用IGBT高频整流、IGBT高频逆变技术的在线式双变换UPS，市电正常及电池状态时所有负载均由逆变器供电，高频塔式机非模块化UPS；</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2.输入电压：230V～478V，输入频率：40～70HZ，输入谐波电流总含量＜3%,输入功率因数&gt;0.99；</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 输出功率因数1 ，系统双变换效率高达97.1%，30%、50%负载运行效率≥97%；</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 系统含主路、旁路、输出、外置维修旁路开关，LBS通讯电缆；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 输出采用SCR进行切换，确保系统切换可靠性，UPS在市电和电池两种状态间切换的时间应为0；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6.采用≥9英寸彩色触摸屏，可管理单机、并机供配电系统，显示配电模拟图，能够动态实时显示运行状态、输入输出电压、电流以及故障告警信息等；</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电池柜 含电池连接组件</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采用冷轧型材焊接制作，喷涂防锈漆，满足32块150AH蓄电池放置；含电池连接组件</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电池   免维护铅酸蓄电池150AH</w:t>
            </w:r>
          </w:p>
        </w:tc>
        <w:tc>
          <w:tcPr>
            <w:tcW w:w="32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组件</w:t>
            </w:r>
          </w:p>
        </w:tc>
        <w:tc>
          <w:tcPr>
            <w:tcW w:w="410"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电池   免维护铅酸蓄电池150AH</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300KVA 工频UPS</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numPr>
                <w:ilvl w:val="0"/>
                <w:numId w:val="12"/>
              </w:numPr>
              <w:jc w:val="left"/>
              <w:rPr>
                <w:rFonts w:hint="eastAsia" w:ascii="宋体" w:hAnsi="宋体" w:cs="宋体"/>
                <w:color w:val="auto"/>
                <w:kern w:val="0"/>
                <w:sz w:val="18"/>
                <w:szCs w:val="18"/>
              </w:rPr>
            </w:pPr>
            <w:r>
              <w:rPr>
                <w:rFonts w:hint="eastAsia" w:ascii="宋体" w:hAnsi="宋体" w:cs="宋体"/>
                <w:color w:val="auto"/>
                <w:kern w:val="0"/>
                <w:sz w:val="18"/>
                <w:szCs w:val="18"/>
              </w:rPr>
              <w:t>UPS主机容量：300KVA，在线式双变换工频UPS，包含有全功率整流器和逆变器，采用12脉冲可控硅整流器技术，内置输出隔离变压器，符合YD/T1095-2018《通信用不间断电源》认证标准。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UPS系统采用真在线双变换拓朴结构，具有稳压、稳频功能；负载在任何时候都由逆变器提供100%能量；采用双DSP全数字控制技术，确保整流器、逆变器、静态开关的实时控制，以及各功率部分的协调，其特点是控制时效增加，精度提高，可靠性加强，最终使UPS整机效率提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输出隔离变压器：采用△/Z型隔离变压器，实现输出完全电气隔离，提高UPS抗冲击能力；提高输出三相不平衡能力；有效防止输出电压的不对称性，零线电流过大等故障的发生；UPS主机需对隔离变压器进行温度监控。</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4.输入性能技术参数：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（1）输出为额定阻性负载时，输入电压范围应符合：380Vac ±25%（285～475）；</w:t>
            </w:r>
          </w:p>
          <w:p>
            <w:pPr>
              <w:widowControl/>
              <w:numPr>
                <w:ilvl w:val="-1"/>
                <w:numId w:val="0"/>
              </w:numPr>
              <w:jc w:val="left"/>
              <w:rPr>
                <w:rFonts w:hint="eastAsia" w:ascii="宋体" w:hAnsi="宋体" w:cs="宋体"/>
                <w:color w:val="auto"/>
                <w:kern w:val="0"/>
                <w:sz w:val="18"/>
                <w:szCs w:val="18"/>
              </w:rPr>
            </w:pPr>
            <w:r>
              <w:rPr>
                <w:rFonts w:hint="eastAsia" w:ascii="宋体" w:hAnsi="宋体" w:cs="宋体"/>
                <w:color w:val="auto"/>
                <w:kern w:val="0"/>
                <w:sz w:val="18"/>
                <w:szCs w:val="18"/>
              </w:rPr>
              <w:t>（2）输入电压与频率为额定值，输出额定非线性负载时，2~39 次总谐波成份：100%负载时≤4.0%；50%负载时≤5.0%；30%负载时≤</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（3）输入电压与频率为额定值，输出为额定非线性负载时，输入功率因数：100%负载时≥0.950；50%负载时≥0.970；30%负载时≥0.985。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5.输出性能技术参数：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（1）逆变器输出：输出为空载和额定阻性负载，调节输入电压为UPS上、下限值时，其稳压精度|S|≤0.5％；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（2）输入电压波形失真度≤5%，输出额定阻性负载与非线性负载，输出电压波形失真度：市电阻性负载≤1％，市电非线性负载≤2％；</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（3）输出有功功率符合I类标准，输出功率因数0.9；</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（4）输入电压与频率为额定值，三相输出电压不平衡度(输出三相)：1％（平衡负载），1％（100％不平衡负载）；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（5）输入电压为额定值、输出接平衡额定 阻性负载，在正常工作方式和电池逆 变工作方式下输出三相电压的相位差0.8°。</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6.输入电压为额定值，输出接额定阻性负载，系统效率：100%负载时91.0％；50%负载时92.5％；30%负载时91.0％。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7.逆变器过载能力：125%额定电流：10min；150%额定电流：60s；旁路过载能力：1000%额定电流：100ms。</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w:t>
            </w:r>
            <w:r>
              <w:rPr>
                <w:rFonts w:hint="default" w:ascii="宋体" w:hAnsi="宋体" w:cs="宋体"/>
                <w:color w:val="auto"/>
                <w:kern w:val="0"/>
                <w:sz w:val="18"/>
                <w:szCs w:val="18"/>
                <w:lang w:val="en"/>
              </w:rPr>
              <w:t>.</w:t>
            </w:r>
            <w:r>
              <w:rPr>
                <w:rFonts w:hint="eastAsia" w:ascii="宋体" w:hAnsi="宋体" w:cs="宋体"/>
                <w:color w:val="auto"/>
                <w:kern w:val="0"/>
                <w:sz w:val="18"/>
                <w:szCs w:val="18"/>
              </w:rPr>
              <w:t>UPS内置并机控制功能，有多台N+1直接并联工作及负载均分性能，并机负载电流不平衡度≤5%，可并联数量≥6，多机并联或扩容时无需增加并机柜或集中旁路等设备；内置双母线同步控制器，便于实现双母线系统的同步输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9.UPS机组内部须具备电源开关，内置主路输入开关、旁路输入开关、手动维修旁路开关及输出开关；内置D级防雷器。</w:t>
            </w:r>
          </w:p>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w:t>
            </w:r>
            <w:r>
              <w:rPr>
                <w:rFonts w:hint="default" w:ascii="宋体" w:hAnsi="宋体" w:cs="宋体"/>
                <w:color w:val="auto"/>
                <w:kern w:val="0"/>
                <w:sz w:val="18"/>
                <w:szCs w:val="18"/>
                <w:lang w:val="en"/>
              </w:rPr>
              <w:t>.</w:t>
            </w:r>
            <w:r>
              <w:rPr>
                <w:rFonts w:hint="eastAsia" w:ascii="宋体" w:hAnsi="宋体" w:cs="宋体"/>
                <w:color w:val="auto"/>
                <w:kern w:val="0"/>
                <w:sz w:val="18"/>
                <w:szCs w:val="18"/>
              </w:rPr>
              <w:t>要求原厂研发生产，不得采用OEM代工/ODM贴牌产品，关键元器件（AC/DC变换器、DC/AC变换器、静态旁路开关）为原厂生产。</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11th 谐波滤波器</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1.用于改善 UPS 输入指标的选件，主要消除输入 11 次电流谐波；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2.均须配置足额独立的11次谐波滤波器。</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BCB BOX</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台</w:t>
            </w:r>
          </w:p>
        </w:tc>
        <w:tc>
          <w:tcPr>
            <w:tcW w:w="410"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1.含BCB控制板，电池汇流总断路器；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2.用于UPS外挂电池的控制，提供电池充电保护、温度补偿、放电保护等功能。</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蓄电池</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256</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节</w:t>
            </w:r>
          </w:p>
        </w:tc>
        <w:tc>
          <w:tcPr>
            <w:tcW w:w="410"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1.高倍率设计阀控密封铅酸蓄电池，单机配置2组32节12V放电15min终止电压1.67V，不低于800W/cell的高倍率设计阀控密封铅酸蓄电池，满足单机带载270KW后备15min供电需求；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2.阻燃型蓄电池：蓄电池壳、盖、连接条保护罩应符合阻燃标准要求。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3.高温加速浮充寿命：不小于6年(12V)。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4.在工作环境温度为25℃±5℃时，蓄电池静置28天后，其功率保存率≥92%；蓄电池的密封反应效率≥97%；</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5.蓄电池需具有较强的耐过充能力和过充寿命；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6.气密性：电池极柱（端子）部位应有防漏液的设计；</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蓄电池架</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410"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1.每个电池架可安装40节12V200AH蓄电池；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2.采用冷轧型材焊接制作，喷涂防锈漆，电池4层2列布置；</w:t>
            </w:r>
          </w:p>
        </w:tc>
      </w:tr>
      <w:tr>
        <w:tblPrEx>
          <w:tblCellMar>
            <w:top w:w="0" w:type="dxa"/>
            <w:left w:w="108" w:type="dxa"/>
            <w:bottom w:w="0" w:type="dxa"/>
            <w:right w:w="108" w:type="dxa"/>
          </w:tblCellMar>
        </w:tblPrEx>
        <w:trPr>
          <w:trHeight w:val="360"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828"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电池连接组件</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32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套</w:t>
            </w:r>
          </w:p>
        </w:tc>
        <w:tc>
          <w:tcPr>
            <w:tcW w:w="410"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工业</w:t>
            </w:r>
          </w:p>
        </w:tc>
        <w:tc>
          <w:tcPr>
            <w:tcW w:w="2894"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含电池连接铜排及跨层连接电缆，满足UPS满载放电电流。</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b/>
                <w:bCs/>
                <w:color w:val="auto"/>
                <w:kern w:val="0"/>
                <w:sz w:val="24"/>
              </w:rPr>
              <w:t>商务要求部分</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rPr>
            </w:pPr>
            <w:r>
              <w:rPr>
                <w:rFonts w:hint="eastAsia" w:ascii="宋体" w:hAnsi="宋体" w:cs="仿宋"/>
                <w:b/>
                <w:bCs/>
                <w:color w:val="auto"/>
                <w:kern w:val="0"/>
                <w:szCs w:val="21"/>
              </w:rPr>
              <w:t>合同签订时间</w:t>
            </w:r>
          </w:p>
        </w:tc>
        <w:tc>
          <w:tcPr>
            <w:tcW w:w="3956"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auto"/>
                <w:kern w:val="0"/>
                <w:sz w:val="18"/>
                <w:szCs w:val="18"/>
              </w:rPr>
            </w:pPr>
            <w:r>
              <w:rPr>
                <w:rFonts w:hint="eastAsia" w:ascii="宋体" w:hAnsi="宋体" w:cs="仿宋"/>
                <w:color w:val="auto"/>
                <w:kern w:val="0"/>
                <w:sz w:val="18"/>
                <w:szCs w:val="18"/>
              </w:rPr>
              <w:t>自中标通知书发出之日起</w:t>
            </w:r>
            <w:r>
              <w:rPr>
                <w:rFonts w:ascii="宋体" w:hAnsi="宋体" w:cs="仿宋"/>
                <w:color w:val="auto"/>
                <w:kern w:val="0"/>
                <w:sz w:val="18"/>
                <w:szCs w:val="18"/>
              </w:rPr>
              <w:t>25日内。</w:t>
            </w:r>
          </w:p>
        </w:tc>
      </w:tr>
      <w:tr>
        <w:tblPrEx>
          <w:tblCellMar>
            <w:top w:w="0" w:type="dxa"/>
            <w:left w:w="108" w:type="dxa"/>
            <w:bottom w:w="0" w:type="dxa"/>
            <w:right w:w="108" w:type="dxa"/>
          </w:tblCellMar>
        </w:tblPrEx>
        <w:trPr>
          <w:trHeight w:val="339"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rPr>
            </w:pPr>
            <w:r>
              <w:rPr>
                <w:rFonts w:hint="eastAsia" w:ascii="东文宋体" w:hAnsi="东文宋体" w:eastAsia="东文宋体" w:cs="东文宋体"/>
                <w:color w:val="auto"/>
                <w:kern w:val="0"/>
                <w:sz w:val="18"/>
                <w:szCs w:val="18"/>
              </w:rPr>
              <w:t>▲</w:t>
            </w:r>
            <w:r>
              <w:rPr>
                <w:rFonts w:hint="eastAsia" w:ascii="宋体" w:hAnsi="宋体" w:cs="仿宋"/>
                <w:b/>
                <w:bCs/>
                <w:color w:val="auto"/>
                <w:szCs w:val="21"/>
              </w:rPr>
              <w:t>交付使用时间及地点</w:t>
            </w:r>
          </w:p>
        </w:tc>
        <w:tc>
          <w:tcPr>
            <w:tcW w:w="3956" w:type="pct"/>
            <w:gridSpan w:val="4"/>
            <w:tcBorders>
              <w:top w:val="single" w:color="auto" w:sz="4" w:space="0"/>
              <w:left w:val="nil"/>
              <w:bottom w:val="single" w:color="auto" w:sz="4" w:space="0"/>
              <w:right w:val="single" w:color="auto" w:sz="4" w:space="0"/>
            </w:tcBorders>
            <w:noWrap/>
            <w:vAlign w:val="center"/>
          </w:tcPr>
          <w:p>
            <w:pPr>
              <w:snapToGrid w:val="0"/>
              <w:spacing w:line="360" w:lineRule="exact"/>
              <w:ind w:firstLine="0" w:firstLineChars="0"/>
              <w:jc w:val="both"/>
              <w:outlineLvl w:val="0"/>
              <w:rPr>
                <w:rFonts w:ascii="宋体" w:hAnsi="宋体" w:cs="仿宋"/>
                <w:color w:val="auto"/>
                <w:kern w:val="0"/>
                <w:sz w:val="18"/>
                <w:szCs w:val="18"/>
              </w:rPr>
            </w:pPr>
            <w:r>
              <w:rPr>
                <w:rFonts w:ascii="宋体" w:hAnsi="宋体" w:cs="仿宋"/>
                <w:color w:val="auto"/>
                <w:kern w:val="0"/>
                <w:sz w:val="18"/>
                <w:szCs w:val="18"/>
              </w:rPr>
              <w:t>1.交付使用：</w:t>
            </w:r>
            <w:r>
              <w:rPr>
                <w:rFonts w:hint="eastAsia" w:ascii="宋体" w:hAnsi="宋体"/>
                <w:color w:val="auto"/>
                <w:sz w:val="18"/>
                <w:szCs w:val="18"/>
                <w:lang w:val="en-US" w:eastAsia="zh-CN"/>
              </w:rPr>
              <w:t xml:space="preserve"> </w:t>
            </w:r>
            <w:r>
              <w:rPr>
                <w:rFonts w:hint="eastAsia" w:ascii="宋体" w:hAnsi="宋体"/>
                <w:color w:val="auto"/>
                <w:sz w:val="18"/>
                <w:szCs w:val="18"/>
              </w:rPr>
              <w:t>自签订合同之日起180天内完成设备安装、部署上线并完成初步验收；项目竣工后，进入维保服务期，免费维保期一年。</w:t>
            </w:r>
          </w:p>
          <w:p>
            <w:pPr>
              <w:widowControl/>
              <w:jc w:val="both"/>
              <w:rPr>
                <w:rFonts w:hint="eastAsia" w:ascii="宋体" w:hAnsi="宋体" w:cs="宋体"/>
                <w:color w:val="auto"/>
                <w:kern w:val="0"/>
                <w:sz w:val="18"/>
                <w:szCs w:val="18"/>
              </w:rPr>
            </w:pPr>
            <w:r>
              <w:rPr>
                <w:rFonts w:ascii="宋体" w:hAnsi="宋体" w:cs="仿宋"/>
                <w:color w:val="auto"/>
                <w:kern w:val="0"/>
                <w:sz w:val="18"/>
                <w:szCs w:val="18"/>
              </w:rPr>
              <w:t>2.交付地点：广西区内采购人指定地点。</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rPr>
            </w:pPr>
            <w:r>
              <w:rPr>
                <w:rFonts w:hint="eastAsia" w:ascii="宋体" w:hAnsi="宋体" w:cs="仿宋"/>
                <w:b/>
                <w:bCs/>
                <w:color w:val="auto"/>
                <w:szCs w:val="21"/>
              </w:rPr>
              <w:t>付款方式</w:t>
            </w:r>
          </w:p>
        </w:tc>
        <w:tc>
          <w:tcPr>
            <w:tcW w:w="3956" w:type="pct"/>
            <w:gridSpan w:val="4"/>
            <w:tcBorders>
              <w:top w:val="single" w:color="auto" w:sz="4" w:space="0"/>
              <w:left w:val="nil"/>
              <w:bottom w:val="single" w:color="auto" w:sz="4" w:space="0"/>
              <w:right w:val="single" w:color="auto" w:sz="4" w:space="0"/>
            </w:tcBorders>
            <w:noWrap/>
            <w:vAlign w:val="center"/>
          </w:tcPr>
          <w:p>
            <w:pPr>
              <w:snapToGrid w:val="0"/>
              <w:spacing w:line="360" w:lineRule="exact"/>
              <w:ind w:firstLine="0" w:firstLineChars="0"/>
              <w:jc w:val="both"/>
              <w:outlineLvl w:val="0"/>
              <w:rPr>
                <w:rFonts w:ascii="宋体" w:hAnsi="宋体" w:cs="仿宋"/>
                <w:color w:val="auto"/>
                <w:kern w:val="0"/>
                <w:sz w:val="18"/>
                <w:szCs w:val="18"/>
                <w:highlight w:val="none"/>
              </w:rPr>
            </w:pPr>
            <w:r>
              <w:rPr>
                <w:rFonts w:ascii="宋体" w:hAnsi="宋体" w:cs="仿宋"/>
                <w:color w:val="auto"/>
                <w:kern w:val="0"/>
                <w:sz w:val="18"/>
                <w:szCs w:val="18"/>
                <w:highlight w:val="none"/>
              </w:rPr>
              <w:t>1.本项目签订合同后15个工作日内，采购人向中标人支付合同总金额的30%作为合同首付款。</w:t>
            </w:r>
            <w:r>
              <w:rPr>
                <w:rFonts w:hint="eastAsia" w:ascii="宋体" w:hAnsi="宋体" w:cs="宋体"/>
                <w:color w:val="auto"/>
                <w:szCs w:val="21"/>
                <w:highlight w:val="none"/>
              </w:rPr>
              <w:t>采购人每次支付前中标供应商必须开具符合要求的发票给采购人，采购人收到中标供应商开具发票后支付相应款项，中标供应商未提供发票的，采购人的付款义务顺延，且不承担迟延履行的相关责任。</w:t>
            </w:r>
          </w:p>
          <w:p>
            <w:pPr>
              <w:snapToGrid w:val="0"/>
              <w:spacing w:line="360" w:lineRule="exact"/>
              <w:ind w:firstLine="0" w:firstLineChars="0"/>
              <w:jc w:val="both"/>
              <w:outlineLvl w:val="0"/>
              <w:rPr>
                <w:rFonts w:ascii="宋体" w:hAnsi="宋体" w:cs="仿宋"/>
                <w:color w:val="auto"/>
                <w:kern w:val="0"/>
                <w:sz w:val="18"/>
                <w:szCs w:val="18"/>
              </w:rPr>
            </w:pPr>
            <w:r>
              <w:rPr>
                <w:rFonts w:ascii="宋体" w:hAnsi="宋体" w:cs="仿宋"/>
                <w:color w:val="auto"/>
                <w:kern w:val="0"/>
                <w:sz w:val="18"/>
                <w:szCs w:val="18"/>
                <w:highlight w:val="none"/>
              </w:rPr>
              <w:t>2.本项目初验收通过后，采购人在本项目中标人提出付款申</w:t>
            </w:r>
            <w:r>
              <w:rPr>
                <w:rFonts w:ascii="宋体" w:hAnsi="宋体" w:cs="仿宋"/>
                <w:color w:val="auto"/>
                <w:kern w:val="0"/>
                <w:sz w:val="18"/>
                <w:szCs w:val="18"/>
              </w:rPr>
              <w:t>请后15个工作日内向中标人支付30%的合同款。</w:t>
            </w:r>
          </w:p>
          <w:p>
            <w:pPr>
              <w:snapToGrid w:val="0"/>
              <w:spacing w:line="360" w:lineRule="exact"/>
              <w:ind w:firstLine="0" w:firstLineChars="0"/>
              <w:jc w:val="both"/>
              <w:outlineLvl w:val="0"/>
              <w:rPr>
                <w:rFonts w:ascii="宋体" w:hAnsi="宋体" w:cs="仿宋"/>
                <w:color w:val="auto"/>
                <w:kern w:val="0"/>
                <w:sz w:val="18"/>
                <w:szCs w:val="18"/>
              </w:rPr>
            </w:pPr>
            <w:r>
              <w:rPr>
                <w:rFonts w:ascii="宋体" w:hAnsi="宋体" w:cs="仿宋"/>
                <w:color w:val="auto"/>
                <w:kern w:val="0"/>
                <w:sz w:val="18"/>
                <w:szCs w:val="18"/>
              </w:rPr>
              <w:t>3.项目分成集采和非集采两部分开展建设，</w:t>
            </w:r>
            <w:r>
              <w:rPr>
                <w:rFonts w:hint="eastAsia" w:ascii="宋体" w:hAnsi="宋体" w:cs="仿宋"/>
                <w:color w:val="auto"/>
                <w:kern w:val="0"/>
                <w:sz w:val="18"/>
                <w:szCs w:val="18"/>
              </w:rPr>
              <w:t>本次采购为集采部分。</w:t>
            </w:r>
            <w:r>
              <w:rPr>
                <w:rFonts w:ascii="宋体" w:hAnsi="宋体" w:cs="仿宋"/>
                <w:color w:val="auto"/>
                <w:kern w:val="0"/>
                <w:sz w:val="18"/>
                <w:szCs w:val="18"/>
              </w:rPr>
              <w:t>建设单位在集采和非集采两部分项目完成建设并实现项目整体建设目标后，统一将本项目向自治区公安厅科信办提请档案验收，档案验收通过后，采购人在本项目中标人提出付款申请后15个工作日内向中标人支付30%的合同款。</w:t>
            </w:r>
          </w:p>
          <w:p>
            <w:pPr>
              <w:widowControl/>
              <w:jc w:val="both"/>
              <w:rPr>
                <w:rFonts w:hint="eastAsia" w:ascii="宋体" w:hAnsi="宋体" w:cs="宋体"/>
                <w:color w:val="auto"/>
                <w:kern w:val="0"/>
                <w:sz w:val="18"/>
                <w:szCs w:val="18"/>
              </w:rPr>
            </w:pPr>
            <w:r>
              <w:rPr>
                <w:rFonts w:ascii="宋体" w:hAnsi="宋体" w:cs="仿宋"/>
                <w:color w:val="auto"/>
                <w:kern w:val="0"/>
                <w:sz w:val="18"/>
                <w:szCs w:val="18"/>
              </w:rPr>
              <w:t>4.自治区公安厅科信办组织将项目报广西壮族自治区大数据发展局提请开展竣工验收，在竣工验收通过后，采购人在本项目中标人提出付款申请后15个工作日内向中标人支付10%的合同款。</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rPr>
            </w:pPr>
            <w:r>
              <w:rPr>
                <w:rFonts w:hint="eastAsia" w:ascii="宋体" w:hAnsi="宋体" w:cs="仿宋"/>
                <w:b/>
                <w:bCs/>
                <w:color w:val="auto"/>
                <w:szCs w:val="21"/>
              </w:rPr>
              <w:t>信创要求</w:t>
            </w:r>
          </w:p>
        </w:tc>
        <w:tc>
          <w:tcPr>
            <w:tcW w:w="3956"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auto"/>
                <w:kern w:val="0"/>
                <w:sz w:val="18"/>
                <w:szCs w:val="18"/>
              </w:rPr>
            </w:pPr>
            <w:r>
              <w:rPr>
                <w:rFonts w:hint="eastAsia" w:ascii="宋体" w:hAnsi="宋体" w:cs="仿宋"/>
                <w:color w:val="auto"/>
                <w:sz w:val="18"/>
                <w:szCs w:val="18"/>
              </w:rPr>
              <w:t>本次采购的服务器、电脑、操作系统、中间件、数据库、</w:t>
            </w:r>
            <w:r>
              <w:rPr>
                <w:rFonts w:ascii="宋体" w:hAnsi="宋体" w:cs="仿宋"/>
                <w:color w:val="auto"/>
                <w:sz w:val="18"/>
                <w:szCs w:val="18"/>
              </w:rPr>
              <w:t>WEB前端和外设等须</w:t>
            </w:r>
            <w:r>
              <w:rPr>
                <w:rFonts w:hint="eastAsia" w:ascii="宋体" w:hAnsi="宋体" w:cs="仿宋"/>
                <w:color w:val="auto"/>
                <w:sz w:val="18"/>
                <w:szCs w:val="18"/>
              </w:rPr>
              <w:t>满足信创要求</w:t>
            </w:r>
            <w:r>
              <w:rPr>
                <w:rFonts w:ascii="宋体" w:hAnsi="宋体" w:cs="仿宋"/>
                <w:color w:val="auto"/>
                <w:sz w:val="18"/>
                <w:szCs w:val="18"/>
              </w:rPr>
              <w:t>。</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rPr>
            </w:pPr>
            <w:r>
              <w:rPr>
                <w:rFonts w:hint="eastAsia" w:ascii="东文宋体" w:hAnsi="东文宋体" w:eastAsia="东文宋体" w:cs="东文宋体"/>
                <w:color w:val="auto"/>
                <w:kern w:val="0"/>
                <w:sz w:val="18"/>
                <w:szCs w:val="18"/>
              </w:rPr>
              <w:t>▲</w:t>
            </w:r>
            <w:r>
              <w:rPr>
                <w:rFonts w:hint="eastAsia" w:ascii="宋体" w:hAnsi="宋体" w:cs="仿宋"/>
                <w:b/>
                <w:bCs/>
                <w:color w:val="auto"/>
                <w:szCs w:val="21"/>
              </w:rPr>
              <w:t>项目建设实施准备</w:t>
            </w:r>
          </w:p>
        </w:tc>
        <w:tc>
          <w:tcPr>
            <w:tcW w:w="3956"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auto"/>
                <w:kern w:val="0"/>
                <w:sz w:val="18"/>
                <w:szCs w:val="18"/>
              </w:rPr>
            </w:pPr>
            <w:r>
              <w:rPr>
                <w:rFonts w:hint="eastAsia" w:ascii="宋体" w:hAnsi="宋体" w:cs="仿宋"/>
                <w:color w:val="auto"/>
                <w:sz w:val="18"/>
                <w:szCs w:val="18"/>
              </w:rPr>
              <w:t>中标供应商需在合同签定后</w:t>
            </w:r>
            <w:r>
              <w:rPr>
                <w:rFonts w:ascii="宋体" w:hAnsi="宋体" w:cs="仿宋"/>
                <w:color w:val="auto"/>
                <w:sz w:val="18"/>
                <w:szCs w:val="18"/>
              </w:rPr>
              <w:t>5个工作日内组织项目团队相关人员进场，15个工作日内根据招标文件、批复初步设计方案及财政投评材料等编制深化设计方案，经</w:t>
            </w:r>
            <w:r>
              <w:rPr>
                <w:rFonts w:hint="eastAsia" w:ascii="宋体" w:hAnsi="宋体" w:cs="仿宋"/>
                <w:color w:val="auto"/>
                <w:sz w:val="18"/>
                <w:szCs w:val="18"/>
              </w:rPr>
              <w:t>采购人</w:t>
            </w:r>
            <w:r>
              <w:rPr>
                <w:rFonts w:ascii="宋体" w:hAnsi="宋体" w:cs="仿宋"/>
                <w:color w:val="auto"/>
                <w:sz w:val="18"/>
                <w:szCs w:val="18"/>
              </w:rPr>
              <w:t>和监理单位确认通过后，并报厅科信办备案方可实施项目建设。</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rPr>
            </w:pPr>
            <w:r>
              <w:rPr>
                <w:rFonts w:hint="eastAsia" w:ascii="宋体" w:hAnsi="宋体" w:cs="仿宋"/>
                <w:b/>
                <w:bCs/>
                <w:color w:val="auto"/>
                <w:szCs w:val="21"/>
              </w:rPr>
              <w:t>系统试运行要求</w:t>
            </w:r>
          </w:p>
        </w:tc>
        <w:tc>
          <w:tcPr>
            <w:tcW w:w="3956" w:type="pct"/>
            <w:gridSpan w:val="4"/>
            <w:tcBorders>
              <w:top w:val="single" w:color="auto" w:sz="4" w:space="0"/>
              <w:left w:val="nil"/>
              <w:bottom w:val="single" w:color="auto" w:sz="4" w:space="0"/>
              <w:right w:val="single" w:color="auto" w:sz="4" w:space="0"/>
            </w:tcBorders>
            <w:noWrap/>
            <w:vAlign w:val="center"/>
          </w:tcPr>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1.系统试运行前进行必要的功能和性能测试。</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2.系统上线之前，对采购单位系统管理员进行技术培训，保证管理人员掌握必要的管理工具和规范；提供详细的数据集定义文档及项目相关文档资料。</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3.系统上线运行和维护阶段，持续系统调优工作，保障系统稳定高效。</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4.在试运行期间，中标供应商应指定有经验的技术人员在现场负责系统的运行和维护，若系统出现问题或故障，应及时进行故障处理和软件更新。</w:t>
            </w:r>
          </w:p>
          <w:p>
            <w:pPr>
              <w:widowControl/>
              <w:jc w:val="left"/>
              <w:rPr>
                <w:rFonts w:hint="eastAsia" w:ascii="宋体" w:hAnsi="宋体" w:cs="宋体"/>
                <w:color w:val="auto"/>
                <w:kern w:val="0"/>
                <w:sz w:val="18"/>
                <w:szCs w:val="18"/>
              </w:rPr>
            </w:pPr>
            <w:r>
              <w:rPr>
                <w:rFonts w:ascii="宋体" w:hAnsi="宋体" w:cs="仿宋"/>
                <w:color w:val="auto"/>
                <w:sz w:val="18"/>
                <w:szCs w:val="18"/>
              </w:rPr>
              <w:t>5.本项目试运行期为</w:t>
            </w:r>
            <w:r>
              <w:rPr>
                <w:rFonts w:hint="eastAsia" w:ascii="宋体" w:hAnsi="宋体" w:cs="仿宋"/>
                <w:color w:val="auto"/>
                <w:sz w:val="18"/>
                <w:szCs w:val="18"/>
              </w:rPr>
              <w:t>1</w:t>
            </w:r>
            <w:r>
              <w:rPr>
                <w:rFonts w:ascii="宋体" w:hAnsi="宋体" w:cs="仿宋"/>
                <w:color w:val="auto"/>
                <w:sz w:val="18"/>
                <w:szCs w:val="18"/>
              </w:rPr>
              <w:t>个月。试运行期间需有不少于</w:t>
            </w:r>
            <w:r>
              <w:rPr>
                <w:rFonts w:hint="eastAsia" w:ascii="宋体" w:hAnsi="宋体" w:cs="仿宋"/>
                <w:color w:val="auto"/>
                <w:sz w:val="18"/>
                <w:szCs w:val="18"/>
              </w:rPr>
              <w:t>3</w:t>
            </w:r>
            <w:r>
              <w:rPr>
                <w:rFonts w:ascii="宋体" w:hAnsi="宋体" w:cs="仿宋"/>
                <w:color w:val="auto"/>
                <w:sz w:val="18"/>
                <w:szCs w:val="18"/>
              </w:rPr>
              <w:t>人的驻场运维团队，驻场人员</w:t>
            </w:r>
            <w:r>
              <w:rPr>
                <w:rFonts w:hint="eastAsia" w:ascii="宋体" w:hAnsi="宋体" w:cs="仿宋"/>
                <w:color w:val="auto"/>
                <w:sz w:val="18"/>
                <w:szCs w:val="18"/>
              </w:rPr>
              <w:t>需具有通信、网络、计算机方面职称且熟练熟悉相关操作。</w:t>
            </w:r>
          </w:p>
        </w:tc>
      </w:tr>
      <w:tr>
        <w:tblPrEx>
          <w:tblCellMar>
            <w:top w:w="0" w:type="dxa"/>
            <w:left w:w="108" w:type="dxa"/>
            <w:bottom w:w="0" w:type="dxa"/>
            <w:right w:w="108" w:type="dxa"/>
          </w:tblCellMar>
        </w:tblPrEx>
        <w:trPr>
          <w:trHeight w:val="34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b/>
                <w:bCs/>
                <w:color w:val="auto"/>
                <w:szCs w:val="21"/>
              </w:rPr>
            </w:pPr>
            <w:r>
              <w:rPr>
                <w:rFonts w:hint="eastAsia" w:ascii="宋体" w:hAnsi="宋体" w:cs="仿宋"/>
                <w:b/>
                <w:bCs/>
                <w:color w:val="auto"/>
                <w:szCs w:val="21"/>
              </w:rPr>
              <w:t>项目变更</w:t>
            </w:r>
          </w:p>
        </w:tc>
        <w:tc>
          <w:tcPr>
            <w:tcW w:w="3956" w:type="pct"/>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auto"/>
                <w:kern w:val="0"/>
                <w:sz w:val="18"/>
                <w:szCs w:val="18"/>
              </w:rPr>
            </w:pPr>
            <w:r>
              <w:rPr>
                <w:rFonts w:hint="eastAsia" w:ascii="宋体" w:hAnsi="宋体" w:cs="仿宋"/>
                <w:color w:val="auto"/>
                <w:sz w:val="18"/>
                <w:szCs w:val="18"/>
              </w:rPr>
              <w:t>所有的变更需要取得采购人的书面意见方可实施，为了保证对项目的控制，对于所有的与设计不符合，需要做变更的地方，一概要履行变更手续，得到采购人的签字确认后再施工。</w:t>
            </w:r>
          </w:p>
        </w:tc>
      </w:tr>
      <w:tr>
        <w:tblPrEx>
          <w:tblCellMar>
            <w:top w:w="0" w:type="dxa"/>
            <w:left w:w="108" w:type="dxa"/>
            <w:bottom w:w="0" w:type="dxa"/>
            <w:right w:w="108" w:type="dxa"/>
          </w:tblCellMar>
        </w:tblPrEx>
        <w:trPr>
          <w:trHeight w:val="34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b/>
                <w:bCs/>
                <w:color w:val="auto"/>
                <w:szCs w:val="21"/>
              </w:rPr>
            </w:pPr>
            <w:r>
              <w:rPr>
                <w:rFonts w:hint="eastAsia" w:ascii="宋体" w:hAnsi="宋体" w:cs="仿宋"/>
                <w:b/>
                <w:bCs/>
                <w:color w:val="auto"/>
                <w:szCs w:val="21"/>
              </w:rPr>
              <w:t>培训要求</w:t>
            </w:r>
          </w:p>
        </w:tc>
        <w:tc>
          <w:tcPr>
            <w:tcW w:w="3956" w:type="pct"/>
            <w:gridSpan w:val="4"/>
            <w:tcBorders>
              <w:top w:val="single" w:color="auto" w:sz="4" w:space="0"/>
              <w:left w:val="nil"/>
              <w:bottom w:val="single" w:color="auto" w:sz="4" w:space="0"/>
              <w:right w:val="single" w:color="auto" w:sz="4" w:space="0"/>
            </w:tcBorders>
            <w:noWrap/>
            <w:vAlign w:val="center"/>
          </w:tcPr>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1.培训目标。</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通过培训工作的开展，要达到如下目标：</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1）操作及运维人员了解系统建设的背景、基本理论和方法；</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2）操作及运维人员掌握对多系统跨部门协同管、理和运行机制的方法；</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3）操作及运维人员熟悉系统的使用操作；</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4）操作及运维人员掌握计算机</w:t>
            </w:r>
            <w:r>
              <w:rPr>
                <w:rFonts w:hint="eastAsia" w:ascii="宋体" w:hAnsi="宋体" w:cs="仿宋"/>
                <w:color w:val="auto"/>
                <w:sz w:val="18"/>
                <w:szCs w:val="18"/>
              </w:rPr>
              <w:t>服务器、数据库、超融合、LED控制软件</w:t>
            </w:r>
            <w:r>
              <w:rPr>
                <w:rFonts w:ascii="宋体" w:hAnsi="宋体" w:cs="仿宋"/>
                <w:color w:val="auto"/>
                <w:sz w:val="18"/>
                <w:szCs w:val="18"/>
              </w:rPr>
              <w:t>及其他配套子系统设备的安装、调试和日常维护等操作；</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5）操作及运维人员掌握网络安全基本知识，建立网络安全意识；</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6）操作及运维人员掌握数据库基本知识，能够进行安装、调试和日常维护；</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7）操作及运维人员掌握信息设施系统、安全技术防范系统等系统的相关设备的日常维护以及一般性的系统故障诊断、排错、定位和排除等操作；</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8）系统使用人员能够掌握系统各项功能的操作方法。</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2.培训对象</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本项目的培训对象包括：</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1）系统使用人员（培训人员由使用单位指定）；</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2）系统维护人员（培训人员由使用单位指定）。</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3.培训方式</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1）集中培训</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基础培训：在系统实施服务开始前，承建单位将为采购人提供有关系统体系结构、产品类别和选择、产品体系结构、产品功能以及项目管理等方面的培训。</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移交培训：在系统实施服务过程结束时，承建单位将为采购人提供针对所安装的各种产品、系统的有关安装、设置、管理、使用和客户化等方面的现场培训，目的是使采购人能顺利接手该系统。</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2）现场培训</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现场培训将在采购人指定设备安装地点进行，具体内容包括：结合系统实施现场的实际情况，介绍设备安装、调试的方法。</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3）网络培训</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提供通过网络化的培训来解决问题。将把集中培训和现场培训中的内容等制作成多媒体课件形式。采购人的技术人员可以通过网络随时、随地通过课件进行学习。</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4.培训内容</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从项目开始建设到系统投入运行，按照培训对象的不同应至少包括：系统应用人员培训以及系统维护人员培训等内容。</w:t>
            </w:r>
          </w:p>
          <w:p>
            <w:pPr>
              <w:spacing w:line="360" w:lineRule="exact"/>
              <w:ind w:firstLine="0" w:firstLineChars="0"/>
              <w:jc w:val="left"/>
              <w:rPr>
                <w:rFonts w:hint="eastAsia" w:ascii="宋体" w:hAnsi="宋体" w:cs="仿宋"/>
                <w:color w:val="auto"/>
                <w:sz w:val="18"/>
                <w:szCs w:val="18"/>
              </w:rPr>
            </w:pPr>
            <w:r>
              <w:rPr>
                <w:rFonts w:hint="eastAsia" w:ascii="宋体" w:hAnsi="宋体" w:cs="仿宋"/>
                <w:color w:val="auto"/>
                <w:sz w:val="18"/>
                <w:szCs w:val="18"/>
              </w:rPr>
              <w:t>培训内容包括但不限于：</w:t>
            </w:r>
          </w:p>
          <w:p>
            <w:pPr>
              <w:spacing w:line="360" w:lineRule="exact"/>
              <w:ind w:firstLine="0" w:firstLineChars="0"/>
              <w:jc w:val="left"/>
              <w:rPr>
                <w:rFonts w:hint="eastAsia" w:ascii="宋体" w:hAnsi="宋体" w:cs="仿宋"/>
                <w:color w:val="auto"/>
                <w:sz w:val="18"/>
                <w:szCs w:val="18"/>
                <w:lang w:val="en-US" w:eastAsia="zh-CN"/>
              </w:rPr>
            </w:pPr>
            <w:r>
              <w:rPr>
                <w:rFonts w:hint="eastAsia" w:ascii="宋体" w:hAnsi="宋体" w:cs="仿宋"/>
                <w:color w:val="auto"/>
                <w:sz w:val="18"/>
                <w:szCs w:val="18"/>
                <w:lang w:val="en-US" w:eastAsia="zh-CN"/>
              </w:rPr>
              <w:t>一、使用人员培训内容：系统基础知识、系统总体架构培训、系统使用安全培训、系统使用培训、故障初步判断；</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lang w:val="en-US" w:eastAsia="zh-CN"/>
              </w:rPr>
              <w:t>二、系统维护人员培训内容：本系统的基本理论和基本方法、系统总体架构、基础知识和高级操作、系统管理维护知识、基本的网络安全知识、</w:t>
            </w:r>
            <w:r>
              <w:rPr>
                <w:rFonts w:hint="eastAsia" w:ascii="宋体" w:hAnsi="宋体" w:cs="仿宋"/>
                <w:color w:val="auto"/>
                <w:sz w:val="18"/>
                <w:szCs w:val="18"/>
              </w:rPr>
              <w:t>系统故障诊断、培训常见问题汇总及统一解答。</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lang w:val="en-US" w:eastAsia="zh-CN"/>
              </w:rPr>
              <w:t>；三、系统管理人员培训内容：系统基础知识、系统总体架构培训、系统使用培训、软硬件安装部署调试、业务系统维护培训、各子系统设备培训、岗位职责培训。</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5.培训时间和地点</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具体培训时间和地点由采购人确定。</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6.师资力量</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培训讲师都应经过严格挑选，所有培训讲师都符合下列条件：</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1）具有多年工程经验或设计经验；</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2）具有多年的授课经验；</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3）有较高的理论水平，技术精通；</w:t>
            </w:r>
          </w:p>
          <w:p>
            <w:pPr>
              <w:widowControl/>
              <w:jc w:val="left"/>
              <w:rPr>
                <w:rFonts w:hint="eastAsia" w:ascii="宋体" w:hAnsi="宋体" w:cs="宋体"/>
                <w:color w:val="auto"/>
                <w:kern w:val="0"/>
                <w:sz w:val="18"/>
                <w:szCs w:val="18"/>
              </w:rPr>
            </w:pPr>
            <w:r>
              <w:rPr>
                <w:rFonts w:hint="eastAsia" w:ascii="宋体" w:hAnsi="宋体" w:cs="仿宋"/>
                <w:color w:val="auto"/>
                <w:sz w:val="18"/>
                <w:szCs w:val="18"/>
              </w:rPr>
              <w:t>（</w:t>
            </w:r>
            <w:r>
              <w:rPr>
                <w:rFonts w:ascii="宋体" w:hAnsi="宋体" w:cs="仿宋"/>
                <w:color w:val="auto"/>
                <w:sz w:val="18"/>
                <w:szCs w:val="18"/>
              </w:rPr>
              <w:t>4）具有较强的沟通能力；</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b/>
                <w:bCs/>
                <w:color w:val="auto"/>
                <w:szCs w:val="21"/>
              </w:rPr>
            </w:pPr>
            <w:r>
              <w:rPr>
                <w:rFonts w:hint="eastAsia" w:ascii="宋体" w:hAnsi="宋体" w:cs="仿宋"/>
                <w:b/>
                <w:bCs/>
                <w:color w:val="auto"/>
                <w:szCs w:val="21"/>
              </w:rPr>
              <w:t>验收要求</w:t>
            </w:r>
          </w:p>
        </w:tc>
        <w:tc>
          <w:tcPr>
            <w:tcW w:w="3956" w:type="pct"/>
            <w:gridSpan w:val="4"/>
            <w:tcBorders>
              <w:top w:val="single" w:color="auto" w:sz="4" w:space="0"/>
              <w:left w:val="nil"/>
              <w:bottom w:val="single" w:color="auto" w:sz="4" w:space="0"/>
              <w:right w:val="single" w:color="auto" w:sz="4" w:space="0"/>
            </w:tcBorders>
            <w:noWrap/>
            <w:vAlign w:val="center"/>
          </w:tcPr>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1.项目交付后由采购人根据合同、招标文件、投标文件、初步设计方案组织验收。</w:t>
            </w:r>
          </w:p>
          <w:p>
            <w:pPr>
              <w:widowControl/>
              <w:jc w:val="left"/>
              <w:rPr>
                <w:rFonts w:hint="eastAsia" w:ascii="宋体" w:hAnsi="宋体" w:cs="宋体"/>
                <w:color w:val="auto"/>
                <w:kern w:val="0"/>
                <w:sz w:val="18"/>
                <w:szCs w:val="18"/>
              </w:rPr>
            </w:pPr>
            <w:r>
              <w:rPr>
                <w:rFonts w:ascii="宋体" w:hAnsi="宋体" w:cs="仿宋"/>
                <w:color w:val="auto"/>
                <w:sz w:val="18"/>
                <w:szCs w:val="18"/>
              </w:rPr>
              <w:t>2.配合完成需求分析评审、系统设计评审、项目试运行评审、项目初步验收、项目中期验收、项目终期验收等验收环节。</w:t>
            </w:r>
            <w:r>
              <w:rPr>
                <w:rFonts w:hint="eastAsia" w:ascii="宋体" w:hAnsi="宋体" w:cs="仿宋"/>
                <w:color w:val="auto"/>
                <w:sz w:val="18"/>
                <w:szCs w:val="18"/>
              </w:rPr>
              <w:t>根据国家、自治区及公安厅政务信息化项目有关规定开展项目建设、监理及验收，项目建设完成后，建设单位组织非集采部分内部初验，待集采和非集采两部分均通过内部初验后，提请厅科信办组织整体初验，整体初验合格后进入试运行阶段，试运行期不少于1个月，试运行期满后由厅科信办向自治区大数据发展局提请开展项目竣工验收。</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b/>
                <w:bCs/>
                <w:color w:val="auto"/>
                <w:szCs w:val="21"/>
              </w:rPr>
            </w:pPr>
            <w:r>
              <w:rPr>
                <w:rFonts w:hint="eastAsia" w:ascii="东文宋体" w:hAnsi="东文宋体" w:eastAsia="东文宋体" w:cs="东文宋体"/>
                <w:color w:val="auto"/>
                <w:kern w:val="0"/>
                <w:sz w:val="18"/>
                <w:szCs w:val="18"/>
              </w:rPr>
              <w:t>▲</w:t>
            </w:r>
            <w:r>
              <w:rPr>
                <w:rFonts w:hint="eastAsia" w:ascii="宋体" w:hAnsi="宋体" w:cs="仿宋"/>
                <w:b/>
                <w:bCs/>
                <w:color w:val="auto"/>
                <w:szCs w:val="21"/>
              </w:rPr>
              <w:t>报价要求</w:t>
            </w:r>
          </w:p>
        </w:tc>
        <w:tc>
          <w:tcPr>
            <w:tcW w:w="3956" w:type="pct"/>
            <w:gridSpan w:val="4"/>
            <w:tcBorders>
              <w:top w:val="single" w:color="auto" w:sz="4" w:space="0"/>
              <w:left w:val="nil"/>
              <w:bottom w:val="single" w:color="auto" w:sz="4" w:space="0"/>
              <w:right w:val="single" w:color="auto" w:sz="4" w:space="0"/>
            </w:tcBorders>
            <w:noWrap/>
            <w:vAlign w:val="center"/>
          </w:tcPr>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1.本项目分系统进行集成、测试、试运行、初步验收及竣工验收等工作，分阶段、步骤进行测试验收，须</w:t>
            </w:r>
            <w:r>
              <w:rPr>
                <w:rFonts w:hint="eastAsia" w:ascii="宋体" w:hAnsi="宋体" w:cs="仿宋"/>
                <w:color w:val="auto"/>
                <w:sz w:val="18"/>
                <w:szCs w:val="18"/>
                <w:highlight w:val="none"/>
                <w:lang w:eastAsia="zh-CN"/>
              </w:rPr>
              <w:t>配合整体项目（分非集采、集采）的</w:t>
            </w:r>
            <w:r>
              <w:rPr>
                <w:rFonts w:ascii="宋体" w:hAnsi="宋体" w:cs="仿宋"/>
                <w:color w:val="auto"/>
                <w:sz w:val="18"/>
                <w:szCs w:val="18"/>
              </w:rPr>
              <w:t>各应用系统的</w:t>
            </w:r>
            <w:r>
              <w:rPr>
                <w:rFonts w:hint="eastAsia" w:ascii="宋体" w:hAnsi="宋体" w:cs="仿宋"/>
                <w:color w:val="auto"/>
                <w:sz w:val="18"/>
                <w:szCs w:val="18"/>
              </w:rPr>
              <w:t>第三方软件测试、第三方等保测评、第三方密码评估等工作后方可进行竣工验收。</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2.投标报价为含税价，且为采购人指定地点的现场交付价，包括但不限于：</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1）标的物的价格；</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2）必要的保险费用和各项税金；</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3）其他费用（包括但不限于产品运输、装卸、软件开发、软件部署、调试、商品软件（包含应用基础软件、安全系统与密码应用中的商品软件）的授权（需明确授权年限、授权数量、授权场地范围数量等）与原厂升级扩容、项目管理、培训、技术支持、售后服务、升级维护、验收等费用），第三方报告必须</w:t>
            </w:r>
            <w:r>
              <w:rPr>
                <w:rFonts w:hint="eastAsia" w:ascii="宋体" w:hAnsi="宋体" w:cs="仿宋"/>
                <w:color w:val="auto"/>
                <w:sz w:val="18"/>
                <w:szCs w:val="18"/>
              </w:rPr>
              <w:t>为国家、广西壮族自治区相关管理机构认可第三方机构出具的；</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4）实施费用（包括但不限于集成部署服务费用、接口对接费用、各类软件、系统等的安装、集成、试运行等费用）。</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3</w:t>
            </w:r>
            <w:r>
              <w:rPr>
                <w:rFonts w:ascii="宋体" w:hAnsi="宋体" w:cs="仿宋"/>
                <w:color w:val="auto"/>
                <w:sz w:val="18"/>
                <w:szCs w:val="18"/>
              </w:rPr>
              <w:t>.投标人自行考虑完成项目所需的辅材、杂配件等数量、设备租借、通信费用、系统兼容，投标报价中应包含全部内容，中标后采购人不再另行支付任何费用。</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4</w:t>
            </w:r>
            <w:r>
              <w:rPr>
                <w:rFonts w:ascii="宋体" w:hAnsi="宋体" w:cs="仿宋"/>
                <w:color w:val="auto"/>
                <w:sz w:val="18"/>
                <w:szCs w:val="18"/>
              </w:rPr>
              <w:t>.产品要求：为了保证本项目涉及的产品的质量和售后服务，本招标项目涉及的且由中标供应商负责提供的所有产品，其生产商在中华人民共和国国内应具有完善的售后服务体系。</w:t>
            </w:r>
          </w:p>
          <w:p>
            <w:pPr>
              <w:widowControl/>
              <w:jc w:val="left"/>
              <w:rPr>
                <w:rFonts w:hint="eastAsia" w:ascii="宋体" w:hAnsi="宋体" w:cs="宋体"/>
                <w:color w:val="auto"/>
                <w:kern w:val="0"/>
                <w:sz w:val="18"/>
                <w:szCs w:val="18"/>
              </w:rPr>
            </w:pPr>
            <w:r>
              <w:rPr>
                <w:rFonts w:hint="eastAsia" w:ascii="宋体" w:hAnsi="宋体" w:cs="仿宋"/>
                <w:color w:val="auto"/>
                <w:sz w:val="18"/>
                <w:szCs w:val="18"/>
              </w:rPr>
              <w:t>5</w:t>
            </w:r>
            <w:r>
              <w:rPr>
                <w:rFonts w:ascii="宋体" w:hAnsi="宋体" w:cs="仿宋"/>
                <w:color w:val="auto"/>
                <w:sz w:val="18"/>
                <w:szCs w:val="18"/>
              </w:rPr>
              <w:t>.投标人投标的所有软件必须为最新版本的正版软件。有侵权争议的经调查核实后，已中标者将追究相关法律责任，已供货者全部退货，并承担可能引起的一切法律责任。提供非正版软件或试用版者为无效投标，并承担可能引起的一切法律责任。</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b/>
                <w:bCs/>
                <w:color w:val="auto"/>
                <w:szCs w:val="21"/>
              </w:rPr>
            </w:pPr>
            <w:r>
              <w:rPr>
                <w:rFonts w:hint="eastAsia" w:ascii="宋体" w:hAnsi="宋体" w:cs="仿宋"/>
                <w:b/>
                <w:bCs/>
                <w:color w:val="auto"/>
                <w:szCs w:val="21"/>
              </w:rPr>
              <w:t>质保要求</w:t>
            </w:r>
          </w:p>
        </w:tc>
        <w:tc>
          <w:tcPr>
            <w:tcW w:w="3956" w:type="pct"/>
            <w:gridSpan w:val="4"/>
            <w:tcBorders>
              <w:top w:val="single" w:color="auto" w:sz="4" w:space="0"/>
              <w:left w:val="nil"/>
              <w:bottom w:val="single" w:color="auto" w:sz="4" w:space="0"/>
              <w:right w:val="single" w:color="auto" w:sz="4" w:space="0"/>
            </w:tcBorders>
            <w:noWrap/>
            <w:vAlign w:val="center"/>
          </w:tcPr>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1.本项目的质保期自项目</w:t>
            </w:r>
            <w:r>
              <w:rPr>
                <w:rFonts w:hint="eastAsia" w:ascii="宋体" w:hAnsi="宋体" w:cs="仿宋"/>
                <w:color w:val="auto"/>
                <w:sz w:val="18"/>
                <w:szCs w:val="18"/>
              </w:rPr>
              <w:t>竣工验收合格并正式交付使用之日起开始计算，</w:t>
            </w:r>
            <w:r>
              <w:rPr>
                <w:rFonts w:ascii="宋体" w:hAnsi="宋体" w:cs="仿宋"/>
                <w:color w:val="auto"/>
                <w:sz w:val="18"/>
                <w:szCs w:val="18"/>
              </w:rPr>
              <w:t>软件产品及硬件设备的质保期</w:t>
            </w:r>
            <w:r>
              <w:rPr>
                <w:rFonts w:hint="eastAsia" w:ascii="宋体" w:hAnsi="宋体" w:cs="仿宋"/>
                <w:color w:val="auto"/>
                <w:sz w:val="18"/>
                <w:szCs w:val="18"/>
              </w:rPr>
              <w:t>不低于</w:t>
            </w:r>
            <w:r>
              <w:rPr>
                <w:rFonts w:ascii="宋体" w:hAnsi="宋体" w:cs="仿宋"/>
                <w:color w:val="auto"/>
                <w:sz w:val="18"/>
                <w:szCs w:val="18"/>
              </w:rPr>
              <w:t>3年，具体质保内容按中标供应商的承诺执行。</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2.中标供应商所提供的商品软件、产品、服务成果、资料等应满足中华人民共和国的相应标准。</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3.项目建设期间，中标供应商需根据采购人的实际需求，</w:t>
            </w:r>
            <w:r>
              <w:rPr>
                <w:rFonts w:hint="eastAsia" w:ascii="宋体" w:hAnsi="宋体" w:cs="仿宋"/>
                <w:color w:val="auto"/>
                <w:sz w:val="18"/>
                <w:szCs w:val="18"/>
              </w:rPr>
              <w:t>按照采购人的要求进行深入调研并拟定需求规格书，最后获得被调研单位以及采购人的签字确认。需求规格书与合同内容不一致的地方，采购人有权提出变更要求，中标供应商需无条件响应，因变更涉及的软件变更费用由中标供应商承担。项目验收将基于建设内容执行，要求建设内容需覆盖需求规格书的所有内容。</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4.中标供应商应建立严格的质量保证体系，制定项目建设质量控制方案和实施措施，并督促落实各环节质量控制内容和目标；保证总体规划设计、开发与实施、系统运行与验收等各个阶段工作满足采购人对质量的要求。</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5.中标供应商应根据整个项目的工作计划，对阶段性工作成果进行审查和测试，并向采购人提交里程碑式工作成果。通过保证各阶段性成果的质量，最终保证整个项目的质量。</w:t>
            </w:r>
          </w:p>
          <w:p>
            <w:pPr>
              <w:spacing w:line="360" w:lineRule="exact"/>
              <w:ind w:firstLine="0" w:firstLineChars="0"/>
              <w:jc w:val="left"/>
              <w:rPr>
                <w:rFonts w:ascii="宋体" w:hAnsi="宋体" w:cs="仿宋"/>
                <w:color w:val="auto"/>
                <w:sz w:val="18"/>
                <w:szCs w:val="18"/>
              </w:rPr>
            </w:pPr>
            <w:r>
              <w:rPr>
                <w:rFonts w:ascii="宋体" w:hAnsi="宋体" w:cs="仿宋"/>
                <w:color w:val="auto"/>
                <w:sz w:val="18"/>
                <w:szCs w:val="18"/>
              </w:rPr>
              <w:t>6.在本项目工程建设期间及售后运维服务期内发生的一切质量问题，采购人有权要求中标供应商进行改进，期间所发生的一切费用由中标供应商承担。</w:t>
            </w:r>
          </w:p>
          <w:p>
            <w:pPr>
              <w:widowControl/>
              <w:jc w:val="left"/>
              <w:rPr>
                <w:rFonts w:hint="eastAsia" w:ascii="宋体" w:hAnsi="宋体" w:cs="宋体"/>
                <w:color w:val="auto"/>
                <w:kern w:val="0"/>
                <w:sz w:val="18"/>
                <w:szCs w:val="18"/>
              </w:rPr>
            </w:pPr>
            <w:r>
              <w:rPr>
                <w:rFonts w:ascii="宋体" w:hAnsi="宋体" w:cs="仿宋"/>
                <w:color w:val="auto"/>
                <w:sz w:val="18"/>
                <w:szCs w:val="18"/>
              </w:rPr>
              <w:t>7.质保期内，如遇</w:t>
            </w:r>
            <w:r>
              <w:rPr>
                <w:rFonts w:hint="eastAsia" w:ascii="宋体" w:hAnsi="宋体" w:cs="仿宋"/>
                <w:color w:val="auto"/>
                <w:sz w:val="18"/>
                <w:szCs w:val="18"/>
              </w:rPr>
              <w:t>采购人</w:t>
            </w:r>
            <w:r>
              <w:rPr>
                <w:rFonts w:ascii="宋体" w:hAnsi="宋体" w:cs="仿宋"/>
                <w:color w:val="auto"/>
                <w:sz w:val="18"/>
                <w:szCs w:val="18"/>
              </w:rPr>
              <w:t>需求变更，调整或新增软件功能模块，造成增加人员工作量、增加产品采购或增加设备采购等情况，中标供应商应与</w:t>
            </w:r>
            <w:r>
              <w:rPr>
                <w:rFonts w:hint="eastAsia" w:ascii="宋体" w:hAnsi="宋体" w:cs="仿宋"/>
                <w:color w:val="auto"/>
                <w:sz w:val="18"/>
                <w:szCs w:val="18"/>
              </w:rPr>
              <w:t>采购人</w:t>
            </w:r>
            <w:r>
              <w:rPr>
                <w:rFonts w:ascii="宋体" w:hAnsi="宋体" w:cs="仿宋"/>
                <w:color w:val="auto"/>
                <w:sz w:val="18"/>
                <w:szCs w:val="18"/>
              </w:rPr>
              <w:t>协商，并提供有偿的维修、保养及技术支持服务，具体服务内容及费用双方可另行协商确定。</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b/>
                <w:bCs/>
                <w:color w:val="auto"/>
                <w:szCs w:val="21"/>
              </w:rPr>
            </w:pPr>
            <w:r>
              <w:rPr>
                <w:rFonts w:hint="eastAsia" w:ascii="宋体" w:hAnsi="宋体" w:cs="仿宋"/>
                <w:b/>
                <w:bCs/>
                <w:color w:val="auto"/>
                <w:szCs w:val="21"/>
              </w:rPr>
              <w:t>售后服务内容</w:t>
            </w:r>
          </w:p>
        </w:tc>
        <w:tc>
          <w:tcPr>
            <w:tcW w:w="3956" w:type="pct"/>
            <w:gridSpan w:val="4"/>
            <w:tcBorders>
              <w:top w:val="single" w:color="auto" w:sz="4" w:space="0"/>
              <w:left w:val="nil"/>
              <w:bottom w:val="single" w:color="auto" w:sz="4" w:space="0"/>
              <w:right w:val="single" w:color="auto" w:sz="4" w:space="0"/>
            </w:tcBorders>
            <w:noWrap/>
            <w:vAlign w:val="center"/>
          </w:tcPr>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1.</w:t>
            </w:r>
            <w:r>
              <w:rPr>
                <w:rFonts w:hint="eastAsia" w:ascii="宋体" w:hAnsi="宋体" w:cs="仿宋"/>
                <w:color w:val="auto"/>
                <w:sz w:val="18"/>
                <w:szCs w:val="18"/>
              </w:rPr>
              <w:t>中标供应商应具备与本项目匹配的服务能力，需提供必要技术人员和技术服务能力，以响应采购人的售后服务要求。</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2.供应商应确保在质保期内，所有设备均能正常运行，且性能符合合同约定的标准。</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3.如在质保期内发现任何设备缺陷、故障或性能下降，供应商应负责免费维修、更换或升级，以确保设备恢复正常运行。</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4.售后服务内容：</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中标供应商需在项目验收的同时提供完整的售后服务和保障方案。内容包括但不限于：系统巡检、系统日志管理、安全漏洞修复、数据备份、系统性能评估和优化、软件版本管理、合规性检查、故障响应和紧急处理、系统运行状况报告、灾难恢复计划、性能基准测试、文档管理、用户支持与培训、系统优化建议、用户反馈收集、持续改进流程、数据安全等，不得另行收取费用。</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1）技术支撑服务：中标供应商需在运维服务期内为本项目提供7×24小时电话受理服务及提供技术支持，技术支持方式包括邮件、电话、远程维护、现场服务等方式。并免费提供7×24小时服务专线电话，对不同服务对象进行分级分类响应管理，服务专线人员和线路应满足日常咨询及系统稳定运行保障服务工作需求，并纳入应急保障服务方案中。</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2）故障服务：至少保证 7×24的电话受理服务，接到</w:t>
            </w:r>
            <w:r>
              <w:rPr>
                <w:rFonts w:hint="eastAsia" w:ascii="宋体" w:hAnsi="宋体" w:cs="仿宋"/>
                <w:color w:val="auto"/>
                <w:sz w:val="18"/>
                <w:szCs w:val="18"/>
              </w:rPr>
              <w:t>采购人</w:t>
            </w:r>
            <w:r>
              <w:rPr>
                <w:rFonts w:ascii="宋体" w:hAnsi="宋体" w:cs="仿宋"/>
                <w:color w:val="auto"/>
                <w:sz w:val="18"/>
                <w:szCs w:val="18"/>
              </w:rPr>
              <w:t>故障反馈通知15分钟内做出明确响应和安排，如故障30分钟内无法通过电话指导或远程技术支持解决的，根据故障级别6小时</w:t>
            </w:r>
            <w:r>
              <w:rPr>
                <w:rFonts w:hint="eastAsia" w:ascii="宋体" w:hAnsi="宋体" w:cs="仿宋"/>
                <w:color w:val="auto"/>
                <w:sz w:val="18"/>
                <w:szCs w:val="18"/>
              </w:rPr>
              <w:t>以内到达现场解除故障。如中标供应商有优于此规定的，按中标供应商服务执行。</w:t>
            </w:r>
          </w:p>
          <w:p>
            <w:pPr>
              <w:widowControl/>
              <w:jc w:val="left"/>
              <w:rPr>
                <w:rFonts w:hint="eastAsia" w:ascii="宋体" w:hAnsi="宋体" w:cs="宋体"/>
                <w:color w:val="auto"/>
                <w:kern w:val="0"/>
                <w:sz w:val="18"/>
                <w:szCs w:val="18"/>
              </w:rPr>
            </w:pPr>
            <w:r>
              <w:rPr>
                <w:rFonts w:hint="eastAsia" w:ascii="宋体" w:hAnsi="宋体" w:cs="仿宋"/>
                <w:color w:val="auto"/>
                <w:sz w:val="18"/>
                <w:szCs w:val="18"/>
              </w:rPr>
              <w:t>（</w:t>
            </w:r>
            <w:r>
              <w:rPr>
                <w:rFonts w:ascii="宋体" w:hAnsi="宋体" w:cs="仿宋"/>
                <w:color w:val="auto"/>
                <w:sz w:val="18"/>
                <w:szCs w:val="18"/>
              </w:rPr>
              <w:t>3）系统优化与升级：对软件进行BUG修复、调整、优化、修改及升级等。</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b/>
                <w:bCs/>
                <w:color w:val="auto"/>
                <w:szCs w:val="21"/>
              </w:rPr>
            </w:pPr>
            <w:r>
              <w:rPr>
                <w:rFonts w:hint="eastAsia" w:ascii="东文宋体" w:hAnsi="东文宋体" w:eastAsia="东文宋体" w:cs="东文宋体"/>
                <w:color w:val="auto"/>
                <w:kern w:val="0"/>
                <w:sz w:val="18"/>
                <w:szCs w:val="18"/>
              </w:rPr>
              <w:t>▲</w:t>
            </w:r>
            <w:r>
              <w:rPr>
                <w:rFonts w:hint="eastAsia" w:ascii="宋体" w:hAnsi="宋体" w:cs="仿宋"/>
                <w:b/>
                <w:bCs/>
                <w:color w:val="auto"/>
                <w:szCs w:val="21"/>
              </w:rPr>
              <w:t>保密要求</w:t>
            </w:r>
          </w:p>
        </w:tc>
        <w:tc>
          <w:tcPr>
            <w:tcW w:w="3956" w:type="pct"/>
            <w:gridSpan w:val="4"/>
            <w:tcBorders>
              <w:top w:val="single" w:color="auto" w:sz="4" w:space="0"/>
              <w:left w:val="nil"/>
              <w:bottom w:val="single" w:color="auto" w:sz="4" w:space="0"/>
              <w:right w:val="single" w:color="auto" w:sz="4" w:space="0"/>
            </w:tcBorders>
            <w:noWrap/>
            <w:vAlign w:val="center"/>
          </w:tcPr>
          <w:p>
            <w:pPr>
              <w:spacing w:line="360" w:lineRule="auto"/>
              <w:ind w:right="-57" w:rightChars="-27" w:firstLine="0" w:firstLineChars="0"/>
              <w:jc w:val="left"/>
              <w:rPr>
                <w:rFonts w:ascii="宋体" w:hAnsi="宋体" w:cs="仿宋"/>
                <w:color w:val="auto"/>
                <w:sz w:val="18"/>
                <w:szCs w:val="18"/>
              </w:rPr>
            </w:pPr>
            <w:r>
              <w:rPr>
                <w:rFonts w:ascii="宋体" w:hAnsi="宋体" w:cs="仿宋"/>
                <w:color w:val="auto"/>
                <w:sz w:val="18"/>
                <w:szCs w:val="18"/>
              </w:rPr>
              <w:t>1.中标人对履行本合同期间知悉的采购单位秘密负有保密责任，且中标人的保密责任不因本项目合同的终止而终止；</w:t>
            </w:r>
          </w:p>
          <w:p>
            <w:pPr>
              <w:spacing w:line="360" w:lineRule="auto"/>
              <w:ind w:right="-57" w:rightChars="-27" w:firstLine="0" w:firstLineChars="0"/>
              <w:jc w:val="left"/>
              <w:rPr>
                <w:rFonts w:ascii="宋体" w:hAnsi="宋体" w:cs="仿宋"/>
                <w:color w:val="auto"/>
                <w:sz w:val="18"/>
                <w:szCs w:val="18"/>
              </w:rPr>
            </w:pPr>
            <w:r>
              <w:rPr>
                <w:rFonts w:ascii="宋体" w:hAnsi="宋体" w:cs="仿宋"/>
                <w:color w:val="auto"/>
                <w:sz w:val="18"/>
                <w:szCs w:val="18"/>
              </w:rPr>
              <w:t>2.中标人须无条件配合开展本项目服务人员岗前审查、保密教育、保密检查工作。必须对项目实施过程中获取的相关信息保密（相关信息包括但不限于本项目），如发生失泄密事件即终止合同，且中标人不得参与后续公安厅项目投标活动；</w:t>
            </w:r>
          </w:p>
          <w:p>
            <w:pPr>
              <w:spacing w:line="360" w:lineRule="auto"/>
              <w:ind w:right="-57" w:rightChars="-27" w:firstLine="0" w:firstLineChars="0"/>
              <w:jc w:val="left"/>
              <w:rPr>
                <w:rFonts w:ascii="宋体" w:hAnsi="宋体" w:cs="仿宋"/>
                <w:color w:val="auto"/>
                <w:sz w:val="18"/>
                <w:szCs w:val="18"/>
              </w:rPr>
            </w:pPr>
            <w:r>
              <w:rPr>
                <w:rFonts w:ascii="宋体" w:hAnsi="宋体" w:cs="仿宋"/>
                <w:color w:val="auto"/>
                <w:sz w:val="18"/>
                <w:szCs w:val="18"/>
              </w:rPr>
              <w:t>3.中标人须与采购人签订《合作单位保密协议书》，拟投入的服务人员须提交《保密承诺书》，遵守采购人信息安全管理规定，对非权限范围内设备不允许操作。非权限范围内信息不允许访问。未经允许，不可随意在工作环境内拍照、录音、录像等；</w:t>
            </w:r>
          </w:p>
          <w:p>
            <w:pPr>
              <w:widowControl/>
              <w:jc w:val="left"/>
              <w:rPr>
                <w:rFonts w:hint="eastAsia" w:ascii="宋体" w:hAnsi="宋体" w:cs="宋体"/>
                <w:color w:val="auto"/>
                <w:kern w:val="0"/>
                <w:sz w:val="18"/>
                <w:szCs w:val="18"/>
              </w:rPr>
            </w:pPr>
            <w:r>
              <w:rPr>
                <w:rFonts w:ascii="宋体" w:hAnsi="宋体" w:cs="仿宋"/>
                <w:color w:val="auto"/>
                <w:sz w:val="18"/>
                <w:szCs w:val="18"/>
              </w:rPr>
              <w:t>4.中标人须严格履行采购人服务规范要求，包括但不限于以下规范：《公安厅机</w:t>
            </w:r>
            <w:r>
              <w:rPr>
                <w:rFonts w:hint="eastAsia" w:ascii="宋体" w:hAnsi="宋体" w:cs="仿宋"/>
                <w:color w:val="auto"/>
                <w:sz w:val="18"/>
                <w:szCs w:val="18"/>
              </w:rPr>
              <w:t>关安全保密管理十条规定》《广西壮族自治区公安厅办公室关于加强厅机关信息系统企业运维人员管理工作的通知》《广西公安信息</w:t>
            </w:r>
            <w:r>
              <w:rPr>
                <w:rFonts w:ascii="宋体" w:hAnsi="宋体" w:cs="仿宋"/>
                <w:color w:val="auto"/>
                <w:sz w:val="18"/>
                <w:szCs w:val="18"/>
              </w:rPr>
              <w:t>WA全管理试行规定》《广西公安厅机关公安信息WA全管理实施细则》《厅机廉政责任关信息系统企业运维人员“十严禁”》《广西公安厅信息系统运维人员行为规范》《运维安全管理要求》及采购人其他各项内部规定。</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b/>
                <w:bCs/>
                <w:color w:val="auto"/>
                <w:szCs w:val="21"/>
              </w:rPr>
            </w:pPr>
            <w:r>
              <w:rPr>
                <w:rFonts w:hint="eastAsia" w:ascii="东文宋体" w:hAnsi="东文宋体" w:eastAsia="东文宋体" w:cs="东文宋体"/>
                <w:color w:val="auto"/>
                <w:kern w:val="0"/>
                <w:sz w:val="18"/>
                <w:szCs w:val="18"/>
              </w:rPr>
              <w:t>▲</w:t>
            </w:r>
            <w:r>
              <w:rPr>
                <w:rFonts w:hint="eastAsia" w:ascii="宋体" w:hAnsi="宋体" w:cs="仿宋"/>
                <w:b/>
                <w:bCs/>
                <w:color w:val="auto"/>
                <w:szCs w:val="21"/>
              </w:rPr>
              <w:t>廉政责任</w:t>
            </w:r>
          </w:p>
        </w:tc>
        <w:tc>
          <w:tcPr>
            <w:tcW w:w="3956" w:type="pct"/>
            <w:gridSpan w:val="4"/>
            <w:tcBorders>
              <w:top w:val="single" w:color="auto" w:sz="4" w:space="0"/>
              <w:left w:val="nil"/>
              <w:bottom w:val="single" w:color="auto" w:sz="4" w:space="0"/>
              <w:right w:val="single" w:color="auto" w:sz="4" w:space="0"/>
            </w:tcBorders>
            <w:noWrap/>
            <w:vAlign w:val="center"/>
          </w:tcPr>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1.投标人须随投标文件附上《廉洁承诺书》，做出不向</w:t>
            </w:r>
            <w:r>
              <w:rPr>
                <w:rFonts w:hint="eastAsia" w:ascii="宋体" w:hAnsi="宋体" w:cs="仿宋"/>
                <w:color w:val="auto"/>
                <w:sz w:val="18"/>
                <w:szCs w:val="18"/>
              </w:rPr>
              <w:t>采购人</w:t>
            </w:r>
            <w:r>
              <w:rPr>
                <w:rFonts w:ascii="宋体" w:hAnsi="宋体" w:cs="仿宋"/>
                <w:color w:val="auto"/>
                <w:sz w:val="18"/>
                <w:szCs w:val="18"/>
              </w:rPr>
              <w:t>单位工作人员行贿的承诺。未在投标文件中附上《廉洁承诺书》的，视为投标无效。</w:t>
            </w:r>
          </w:p>
          <w:p>
            <w:pPr>
              <w:widowControl/>
              <w:jc w:val="left"/>
              <w:rPr>
                <w:rFonts w:hint="eastAsia" w:ascii="宋体" w:hAnsi="宋体" w:cs="宋体"/>
                <w:color w:val="auto"/>
                <w:kern w:val="0"/>
                <w:sz w:val="18"/>
                <w:szCs w:val="18"/>
              </w:rPr>
            </w:pPr>
            <w:r>
              <w:rPr>
                <w:rFonts w:ascii="宋体" w:hAnsi="宋体" w:cs="仿宋"/>
                <w:color w:val="auto"/>
                <w:sz w:val="18"/>
                <w:szCs w:val="18"/>
              </w:rPr>
              <w:t>2.合同签订后，项目建设单位负责人和中标供应商负责人应当签订《政府采购项目廉政责任承诺书》。</w:t>
            </w:r>
          </w:p>
        </w:tc>
      </w:tr>
      <w:tr>
        <w:tblPrEx>
          <w:tblCellMar>
            <w:top w:w="0" w:type="dxa"/>
            <w:left w:w="108" w:type="dxa"/>
            <w:bottom w:w="0" w:type="dxa"/>
            <w:right w:w="108" w:type="dxa"/>
          </w:tblCellMar>
        </w:tblPrEx>
        <w:trPr>
          <w:trHeight w:val="360" w:hRule="atLeast"/>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b/>
                <w:bCs/>
                <w:color w:val="auto"/>
                <w:szCs w:val="21"/>
              </w:rPr>
            </w:pPr>
            <w:r>
              <w:rPr>
                <w:rFonts w:hint="eastAsia" w:ascii="宋体" w:hAnsi="宋体" w:cs="仿宋"/>
                <w:b/>
                <w:bCs/>
                <w:color w:val="auto"/>
                <w:szCs w:val="21"/>
              </w:rPr>
              <w:t>其他要求</w:t>
            </w:r>
          </w:p>
        </w:tc>
        <w:tc>
          <w:tcPr>
            <w:tcW w:w="3956" w:type="pct"/>
            <w:gridSpan w:val="4"/>
            <w:tcBorders>
              <w:top w:val="single" w:color="auto" w:sz="4" w:space="0"/>
              <w:left w:val="nil"/>
              <w:bottom w:val="single" w:color="auto" w:sz="4" w:space="0"/>
              <w:right w:val="single" w:color="auto" w:sz="4" w:space="0"/>
            </w:tcBorders>
            <w:noWrap/>
            <w:vAlign w:val="center"/>
          </w:tcPr>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1.本项目禁止转包，禁止分包。</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2.招标文件的技术要求中列出了采购人可以接受的最低的技术要求，中标供应商提供的所有软件必须在功能、性能等方面不低于所列的各项要求，并且中标供应商须按采购人实际需求开展系统定制开发工作。</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3.中标供应商所提供的软件必须是在中国有合法使用权。</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4.中标供应商在项目实施过程中及运维服务期内，应为驻场服务人员配备全套办公设备及网络，要求电子计算机设备符合性能需求和安全管理要求，并接受采购人的统一安全管理，如安装必须的防病毒和网管软件等。</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5.根据相关要求，所有建设的模块都要求支持对接相关业务的国家集成平台与自治区平台，满足国家系统的考核要求。若中标供应商所提供的产品与国家系统的考核结果差异较大，供应商应及时调整优化系统功能，因此产生的相关费用应由供应商承担。</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6.所有建设的模块，都需建立相关的标准规范文档（包括但不限于：接口文档、字典文档），并提供相应的业务接口，配合第三方调用联调。</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7.实施过程中涉及系统升级、改造或重建的，须保证在不中断业务的情况下进行，升级、改造或重建后系统性能必须满足招标文件要求。升级、改造或重建及涉及系统接口开发等一切费用包含在投标总报价中。</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8.如新建系统或改造系统涉及数据接口开发、对接数据问题投标人可选择以下方式解决：</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1）在原有业务系统进行升级或改造；</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2）通过接口开发对接原有业务系统；</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3）提供一套满足原有业务系统功能的业务系统替代原有业务系统，提供的新系统功能必须覆盖原系统全部功能。</w:t>
            </w:r>
          </w:p>
          <w:p>
            <w:pPr>
              <w:spacing w:line="360" w:lineRule="exact"/>
              <w:ind w:right="-57" w:rightChars="-27" w:firstLine="0" w:firstLineChars="0"/>
              <w:jc w:val="left"/>
              <w:rPr>
                <w:rFonts w:ascii="宋体" w:hAnsi="宋体" w:cs="仿宋"/>
                <w:color w:val="auto"/>
                <w:sz w:val="18"/>
                <w:szCs w:val="18"/>
              </w:rPr>
            </w:pPr>
            <w:r>
              <w:rPr>
                <w:rFonts w:hint="eastAsia" w:ascii="宋体" w:hAnsi="宋体" w:cs="仿宋"/>
                <w:color w:val="auto"/>
                <w:sz w:val="18"/>
                <w:szCs w:val="18"/>
              </w:rPr>
              <w:t>无论投标人是进行原有业务系统的改造还是提供新的业务系统，都必须确保采购人业务的不间断运行，确保满足本项目对该系统的各项具体功能要求。</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9.项目实施过程中和售后服务期内，如政府相关部门提出与本项目软件相关的新标准和规范，中标供应商有责任对本项目软件进行修改和升级，以符合有关标准规范要求，不得额外增加费用。若遇到政策和文件要求需对软件进行较大变动的修改和增加功能等，双方另行协商。</w:t>
            </w:r>
          </w:p>
          <w:p>
            <w:pPr>
              <w:spacing w:line="360" w:lineRule="exact"/>
              <w:ind w:right="-57" w:rightChars="-27" w:firstLine="0" w:firstLineChars="0"/>
              <w:jc w:val="left"/>
              <w:rPr>
                <w:rFonts w:ascii="宋体" w:hAnsi="宋体" w:cs="仿宋"/>
                <w:color w:val="auto"/>
                <w:sz w:val="18"/>
                <w:szCs w:val="18"/>
              </w:rPr>
            </w:pPr>
            <w:r>
              <w:rPr>
                <w:rFonts w:ascii="宋体" w:hAnsi="宋体" w:cs="仿宋"/>
                <w:color w:val="auto"/>
                <w:sz w:val="18"/>
                <w:szCs w:val="18"/>
              </w:rPr>
              <w:t>10.本招标文件技术规范未尽事宜，将在合同签订或项目执行过程中双方协商确定。</w:t>
            </w:r>
          </w:p>
          <w:p>
            <w:pPr>
              <w:widowControl/>
              <w:jc w:val="left"/>
              <w:rPr>
                <w:rFonts w:hint="eastAsia" w:ascii="宋体" w:hAnsi="宋体" w:cs="宋体"/>
                <w:color w:val="auto"/>
                <w:kern w:val="0"/>
                <w:sz w:val="18"/>
                <w:szCs w:val="18"/>
              </w:rPr>
            </w:pPr>
            <w:r>
              <w:rPr>
                <w:rFonts w:ascii="宋体" w:hAnsi="宋体" w:cs="仿宋"/>
                <w:color w:val="auto"/>
                <w:sz w:val="18"/>
                <w:szCs w:val="18"/>
              </w:rPr>
              <w:t>11.本次项目涉及数据的敏感性和安全性要求，中标供应商在项目实施和运维服务期内，须严格落实采购人要求的安全保密制度。对于非采购人原因导致的数据安全泄露情况，采购人有权上报相关部门，追究中标供应商责任并追偿损失。</w:t>
            </w:r>
          </w:p>
        </w:tc>
      </w:tr>
      <w:tr>
        <w:tblPrEx>
          <w:tblCellMar>
            <w:top w:w="0" w:type="dxa"/>
            <w:left w:w="108" w:type="dxa"/>
            <w:bottom w:w="0" w:type="dxa"/>
            <w:right w:w="108" w:type="dxa"/>
          </w:tblCellMar>
        </w:tblPrEx>
        <w:trPr>
          <w:trHeight w:val="9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仿宋"/>
                <w:b/>
                <w:bCs/>
                <w:color w:val="auto"/>
                <w:szCs w:val="21"/>
              </w:rPr>
              <w:t>（二）与实现项目目标相关的其他要求</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（1）</w:t>
            </w:r>
            <w:r>
              <w:rPr>
                <w:rFonts w:ascii="宋体" w:hAnsi="宋体" w:cs="仿宋"/>
                <w:color w:val="auto"/>
                <w:sz w:val="18"/>
                <w:szCs w:val="18"/>
              </w:rPr>
              <w:t>合同履行过程中，发现中标供应商在投标文件中有弄虚作假的行为，或在投标文件中有针对技术、商务条款有虚假响应情况的，采购单位将终止合同或不予验收，并追究中标供应</w:t>
            </w:r>
            <w:r>
              <w:rPr>
                <w:rFonts w:hint="eastAsia" w:ascii="宋体" w:hAnsi="宋体" w:cs="仿宋"/>
                <w:color w:val="auto"/>
                <w:sz w:val="18"/>
                <w:szCs w:val="18"/>
              </w:rPr>
              <w:t>商</w:t>
            </w:r>
            <w:r>
              <w:rPr>
                <w:rFonts w:ascii="宋体" w:hAnsi="宋体" w:cs="仿宋"/>
                <w:color w:val="auto"/>
                <w:sz w:val="18"/>
                <w:szCs w:val="18"/>
              </w:rPr>
              <w:t>的责任，由此带来的一切损失由中标供应商自行承担。</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（2</w:t>
            </w:r>
            <w:r>
              <w:rPr>
                <w:rFonts w:ascii="宋体" w:hAnsi="宋体" w:cs="仿宋"/>
                <w:color w:val="auto"/>
                <w:sz w:val="18"/>
                <w:szCs w:val="18"/>
              </w:rPr>
              <w:t>）验收合格条件如下：</w:t>
            </w:r>
          </w:p>
          <w:p>
            <w:pPr>
              <w:spacing w:line="360" w:lineRule="exact"/>
              <w:ind w:firstLine="360" w:firstLineChars="200"/>
              <w:jc w:val="left"/>
              <w:rPr>
                <w:rFonts w:ascii="宋体" w:hAnsi="宋体" w:cs="仿宋"/>
                <w:color w:val="auto"/>
                <w:sz w:val="18"/>
                <w:szCs w:val="18"/>
              </w:rPr>
            </w:pPr>
            <w:r>
              <w:rPr>
                <w:rFonts w:hint="eastAsia" w:ascii="宋体" w:hAnsi="宋体" w:cs="仿宋"/>
                <w:color w:val="auto"/>
                <w:sz w:val="18"/>
                <w:szCs w:val="18"/>
              </w:rPr>
              <w:t>技术服务内容应与采购合同一致，交付项目成果技术指标或功能达到规定的标准。</w:t>
            </w:r>
          </w:p>
          <w:p>
            <w:pPr>
              <w:spacing w:line="360" w:lineRule="exact"/>
              <w:ind w:firstLine="360" w:firstLineChars="200"/>
              <w:jc w:val="left"/>
              <w:rPr>
                <w:rFonts w:ascii="宋体" w:hAnsi="宋体" w:cs="仿宋"/>
                <w:color w:val="auto"/>
                <w:sz w:val="18"/>
                <w:szCs w:val="18"/>
              </w:rPr>
            </w:pPr>
            <w:r>
              <w:rPr>
                <w:rFonts w:hint="eastAsia" w:ascii="宋体" w:hAnsi="宋体" w:cs="仿宋"/>
                <w:color w:val="auto"/>
                <w:sz w:val="18"/>
                <w:szCs w:val="18"/>
              </w:rPr>
              <w:t>建设项目技术或资料、交付清单等资料齐全。</w:t>
            </w:r>
          </w:p>
          <w:p>
            <w:pPr>
              <w:spacing w:line="360" w:lineRule="exact"/>
              <w:ind w:firstLine="360" w:firstLineChars="200"/>
              <w:jc w:val="left"/>
              <w:rPr>
                <w:rFonts w:ascii="宋体" w:hAnsi="宋体" w:cs="仿宋"/>
                <w:color w:val="auto"/>
                <w:sz w:val="18"/>
                <w:szCs w:val="18"/>
              </w:rPr>
            </w:pPr>
            <w:r>
              <w:rPr>
                <w:rFonts w:hint="eastAsia" w:ascii="宋体" w:hAnsi="宋体" w:cs="仿宋"/>
                <w:color w:val="auto"/>
                <w:sz w:val="18"/>
                <w:szCs w:val="18"/>
              </w:rPr>
              <w:t>中标供应商应在规定时间内完成项目建设，并对项目建设成果自查及整改，并经采购人确认。符合项目建设要求，才作为最终验收。</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（3</w:t>
            </w:r>
            <w:r>
              <w:rPr>
                <w:rFonts w:ascii="宋体" w:hAnsi="宋体" w:cs="仿宋"/>
                <w:color w:val="auto"/>
                <w:sz w:val="18"/>
                <w:szCs w:val="18"/>
              </w:rPr>
              <w:t>）中标供应商交付项目成果技术指标或功能未达到采购文件规定要求，且对采购人造成损失的，由中标供应商承担一切责任，并赔偿所造成的损失。</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（4</w:t>
            </w:r>
            <w:r>
              <w:rPr>
                <w:rFonts w:ascii="宋体" w:hAnsi="宋体" w:cs="仿宋"/>
                <w:color w:val="auto"/>
                <w:sz w:val="18"/>
                <w:szCs w:val="18"/>
              </w:rPr>
              <w:t>）合同履行过程中，如若涉及相关设备产品，产品实行强制标准认证制度、生产许可证制度、销售或经营许可证制度、注册证制度的，中标供应商均应提供相关有效的证书复印件。</w:t>
            </w:r>
          </w:p>
          <w:p>
            <w:pPr>
              <w:widowControl/>
              <w:jc w:val="left"/>
              <w:rPr>
                <w:rFonts w:hint="eastAsia" w:ascii="宋体" w:hAnsi="宋体" w:cs="宋体"/>
                <w:color w:val="auto"/>
                <w:kern w:val="0"/>
                <w:sz w:val="18"/>
                <w:szCs w:val="18"/>
              </w:rPr>
            </w:pPr>
            <w:r>
              <w:rPr>
                <w:rFonts w:hint="eastAsia" w:ascii="宋体" w:hAnsi="宋体" w:cs="仿宋"/>
                <w:color w:val="auto"/>
                <w:sz w:val="18"/>
                <w:szCs w:val="18"/>
              </w:rPr>
              <w:t>（5</w:t>
            </w:r>
            <w:r>
              <w:rPr>
                <w:rFonts w:ascii="宋体" w:hAnsi="宋体" w:cs="仿宋"/>
                <w:color w:val="auto"/>
                <w:sz w:val="18"/>
                <w:szCs w:val="18"/>
              </w:rPr>
              <w:t>）其他未尽事宜应严格按照《关于印发广西壮族自治区政府采购项目履约验收管理办法的通知》[桂财采〔2015〕22号]以及《财政部关于进一步加强政府采购需求和履约验收管理的指导意见》[财库〔2016〕205号]规定执行。</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仿宋"/>
                <w:b/>
                <w:bCs/>
                <w:color w:val="auto"/>
                <w:szCs w:val="21"/>
              </w:rPr>
              <w:t>（三）其他要求</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1）为了避免价格的恶性竞争，确保服务质量，如果评标委员会认为投标人的报价明显低于其他通过符合性审查投标人的报价，有可能影响产品质量或者不能诚信履约的，要求投标人必须在评标现场合理的时间内提供书面说明（如管理服务费、人员成本构成、技术成本及合理利润等），必要时提交相关证明材料，如因无法及时提供说明而导致被评标委员会评审其作为无效投标处理的，后果自负。</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2）投标人可根据自身优势在响应本采购文件要求的基础上提供有建设性的且适用项目实际的服务方案，包含具体的定制软件设计方案、软件实施方案、技术力量及人员配置方案、售后服务方案、培训方案等。</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3）如有，请提供履约能力相关证明或业绩证明。</w:t>
            </w:r>
          </w:p>
          <w:p>
            <w:pPr>
              <w:spacing w:line="360" w:lineRule="exact"/>
              <w:ind w:firstLine="0" w:firstLineChars="0"/>
              <w:jc w:val="left"/>
              <w:rPr>
                <w:rFonts w:ascii="宋体" w:hAnsi="宋体" w:cs="仿宋"/>
                <w:color w:val="auto"/>
                <w:sz w:val="18"/>
                <w:szCs w:val="18"/>
              </w:rPr>
            </w:pPr>
            <w:r>
              <w:rPr>
                <w:rFonts w:hint="eastAsia" w:ascii="宋体" w:hAnsi="宋体" w:cs="仿宋"/>
                <w:color w:val="auto"/>
                <w:sz w:val="18"/>
                <w:szCs w:val="18"/>
              </w:rPr>
              <w:t>▲（</w:t>
            </w:r>
            <w:r>
              <w:rPr>
                <w:rFonts w:ascii="宋体" w:hAnsi="宋体" w:cs="仿宋"/>
                <w:color w:val="auto"/>
                <w:sz w:val="18"/>
                <w:szCs w:val="18"/>
              </w:rPr>
              <w:t>4）投标人于投标文件中就服务质量保证单独以书面承诺函形式进行承诺，</w:t>
            </w:r>
            <w:r>
              <w:rPr>
                <w:rFonts w:hint="eastAsia" w:ascii="宋体" w:hAnsi="宋体" w:cs="仿宋"/>
                <w:color w:val="auto"/>
                <w:sz w:val="18"/>
                <w:szCs w:val="18"/>
              </w:rPr>
              <w:t>质保期承诺，售后及运维服务承诺。（格式自拟）</w:t>
            </w:r>
          </w:p>
          <w:p>
            <w:pPr>
              <w:spacing w:line="360" w:lineRule="exact"/>
              <w:ind w:firstLine="0" w:firstLineChars="0"/>
              <w:jc w:val="left"/>
              <w:rPr>
                <w:rFonts w:hint="eastAsia" w:ascii="宋体" w:hAnsi="宋体" w:cs="宋体"/>
                <w:color w:val="auto"/>
                <w:kern w:val="0"/>
                <w:sz w:val="18"/>
                <w:szCs w:val="18"/>
              </w:rPr>
            </w:pPr>
            <w:r>
              <w:rPr>
                <w:rFonts w:hint="eastAsia" w:ascii="宋体" w:hAnsi="宋体" w:cs="仿宋"/>
                <w:color w:val="auto"/>
                <w:sz w:val="18"/>
                <w:szCs w:val="18"/>
              </w:rPr>
              <w:t>▲（</w:t>
            </w:r>
            <w:r>
              <w:rPr>
                <w:rFonts w:ascii="宋体" w:hAnsi="宋体" w:cs="仿宋"/>
                <w:color w:val="auto"/>
                <w:sz w:val="18"/>
                <w:szCs w:val="18"/>
              </w:rPr>
              <w:t>5）投标人应积极配合并于投标文件中单独以书面承诺函形式承诺为采购人开展本项目有关的评估、安装、调试、验收、培训等工作。（格式自拟）</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仿宋"/>
                <w:b/>
                <w:color w:val="auto"/>
                <w:sz w:val="18"/>
                <w:szCs w:val="18"/>
              </w:rPr>
              <w:t>（四）其他说明</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仿宋"/>
                <w:color w:val="auto"/>
                <w:sz w:val="18"/>
                <w:szCs w:val="18"/>
              </w:rPr>
              <w:t>本项目以预算金额为最高限价，</w:t>
            </w:r>
            <w:r>
              <w:rPr>
                <w:rFonts w:hint="eastAsia" w:ascii="宋体" w:hAnsi="宋体" w:cs="仿宋"/>
                <w:b/>
                <w:color w:val="auto"/>
                <w:sz w:val="18"/>
                <w:szCs w:val="18"/>
                <w:u w:val="single"/>
              </w:rPr>
              <w:t>评审时以最高限价为评审依据，投标人投标报价超最高限价的作无效投标处理</w:t>
            </w:r>
            <w:r>
              <w:rPr>
                <w:rFonts w:hint="eastAsia" w:ascii="宋体" w:hAnsi="宋体" w:cs="仿宋"/>
                <w:color w:val="auto"/>
                <w:sz w:val="18"/>
                <w:szCs w:val="18"/>
              </w:rPr>
              <w:t>。</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eastAsia="宋体" w:cs="仿宋"/>
                <w:b/>
                <w:bCs/>
                <w:color w:val="auto"/>
                <w:sz w:val="20"/>
                <w:szCs w:val="20"/>
              </w:rPr>
              <w:t>第三部分 进口产品说明</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仿宋"/>
                <w:color w:val="auto"/>
                <w:sz w:val="18"/>
                <w:szCs w:val="18"/>
              </w:rPr>
              <w:t>本项目中所有产品均不接受进口产品（即通过中国海关报关验放进入中国境内且产自关境外的产品）投标。</w:t>
            </w:r>
            <w:r>
              <w:rPr>
                <w:rFonts w:hint="eastAsia" w:ascii="宋体" w:hAnsi="宋体" w:cs="仿宋"/>
                <w:b/>
                <w:bCs/>
                <w:color w:val="auto"/>
                <w:sz w:val="18"/>
                <w:szCs w:val="18"/>
              </w:rPr>
              <w:t>进口产品投标的，投标无效。</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东文宋体" w:hAnsi="东文宋体" w:eastAsia="东文宋体" w:cs="东文宋体"/>
                <w:color w:val="auto"/>
                <w:kern w:val="0"/>
                <w:sz w:val="18"/>
                <w:szCs w:val="18"/>
              </w:rPr>
              <w:t>▲</w:t>
            </w:r>
            <w:r>
              <w:rPr>
                <w:rFonts w:hint="eastAsia" w:ascii="宋体" w:hAnsi="宋体" w:cs="仿宋"/>
                <w:b/>
                <w:bCs/>
                <w:color w:val="auto"/>
                <w:sz w:val="20"/>
                <w:szCs w:val="20"/>
              </w:rPr>
              <w:t>第四部分 核心产品</w:t>
            </w:r>
          </w:p>
        </w:tc>
      </w:tr>
      <w:tr>
        <w:tblPrEx>
          <w:tblCellMar>
            <w:top w:w="0" w:type="dxa"/>
            <w:left w:w="108" w:type="dxa"/>
            <w:bottom w:w="0" w:type="dxa"/>
            <w:right w:w="108" w:type="dxa"/>
          </w:tblCellMar>
        </w:tblPrEx>
        <w:trPr>
          <w:trHeight w:val="360"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tabs>
                <w:tab w:val="left" w:pos="9660"/>
              </w:tabs>
              <w:spacing w:line="360" w:lineRule="exact"/>
              <w:ind w:right="97" w:rightChars="46" w:firstLine="361" w:firstLineChars="200"/>
              <w:jc w:val="left"/>
              <w:rPr>
                <w:rFonts w:ascii="宋体" w:hAnsi="宋体" w:cs="仿宋"/>
                <w:bCs/>
                <w:color w:val="auto"/>
                <w:sz w:val="18"/>
                <w:szCs w:val="18"/>
              </w:rPr>
            </w:pPr>
            <w:r>
              <w:rPr>
                <w:rFonts w:hint="eastAsia" w:ascii="宋体" w:hAnsi="宋体" w:cs="仿宋"/>
                <w:b/>
                <w:color w:val="auto"/>
                <w:sz w:val="18"/>
                <w:szCs w:val="18"/>
              </w:rPr>
              <w:t>本项目</w:t>
            </w:r>
            <w:r>
              <w:rPr>
                <w:rFonts w:hint="eastAsia" w:ascii="宋体" w:hAnsi="宋体" w:cs="宋体"/>
                <w:b/>
                <w:bCs/>
                <w:color w:val="auto"/>
                <w:kern w:val="0"/>
                <w:sz w:val="18"/>
                <w:szCs w:val="18"/>
              </w:rPr>
              <w:t>智能化信息集成系统</w:t>
            </w:r>
            <w:r>
              <w:rPr>
                <w:rFonts w:hint="eastAsia" w:ascii="宋体" w:hAnsi="宋体" w:cs="宋体"/>
                <w:b/>
                <w:bCs/>
                <w:color w:val="auto"/>
                <w:kern w:val="0"/>
                <w:sz w:val="18"/>
                <w:szCs w:val="18"/>
                <w:lang w:val="en-US" w:eastAsia="zh-CN"/>
              </w:rPr>
              <w:t>1、</w:t>
            </w:r>
            <w:r>
              <w:rPr>
                <w:rFonts w:hint="eastAsia" w:ascii="宋体" w:hAnsi="宋体" w:cs="宋体"/>
                <w:color w:val="auto"/>
                <w:kern w:val="0"/>
                <w:sz w:val="18"/>
                <w:szCs w:val="18"/>
              </w:rPr>
              <w:t>数据库软件</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数据库集群软件</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应用服务中间件</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超融合服务器</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超融合软件</w:t>
            </w:r>
            <w:r>
              <w:rPr>
                <w:rFonts w:hint="eastAsia" w:ascii="宋体" w:hAnsi="宋体" w:cs="仿宋"/>
                <w:b/>
                <w:color w:val="auto"/>
                <w:sz w:val="18"/>
                <w:szCs w:val="18"/>
                <w:lang w:eastAsia="zh-CN"/>
              </w:rPr>
              <w:t>为</w:t>
            </w:r>
            <w:r>
              <w:rPr>
                <w:rFonts w:hint="eastAsia" w:ascii="宋体" w:hAnsi="宋体" w:cs="仿宋"/>
                <w:b/>
                <w:color w:val="auto"/>
                <w:sz w:val="18"/>
                <w:szCs w:val="18"/>
              </w:rPr>
              <w:t>核心产品</w:t>
            </w:r>
            <w:r>
              <w:rPr>
                <w:rFonts w:ascii="宋体" w:hAnsi="宋体" w:cs="仿宋"/>
                <w:b/>
                <w:color w:val="auto"/>
                <w:sz w:val="18"/>
                <w:szCs w:val="18"/>
              </w:rPr>
              <w:t>。</w:t>
            </w:r>
          </w:p>
          <w:p>
            <w:pPr>
              <w:widowControl/>
              <w:jc w:val="left"/>
              <w:rPr>
                <w:rFonts w:hint="eastAsia" w:ascii="宋体" w:hAnsi="宋体" w:cs="宋体"/>
                <w:color w:val="auto"/>
                <w:kern w:val="0"/>
                <w:sz w:val="18"/>
                <w:szCs w:val="18"/>
              </w:rPr>
            </w:pPr>
            <w:r>
              <w:rPr>
                <w:rFonts w:hint="eastAsia" w:ascii="宋体" w:hAnsi="宋体" w:cs="仿宋"/>
                <w:bCs/>
                <w:color w:val="auto"/>
                <w:sz w:val="18"/>
                <w:szCs w:val="18"/>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pPr>
        <w:rPr>
          <w:color w:val="auto"/>
        </w:rPr>
      </w:pPr>
    </w:p>
    <w:p>
      <w:pPr>
        <w:snapToGrid w:val="0"/>
        <w:rPr>
          <w:rFonts w:hint="eastAsia" w:ascii="仿宋_GB2312" w:eastAsia="仿宋_GB2312"/>
          <w:b/>
          <w:color w:val="auto"/>
          <w:szCs w:val="21"/>
        </w:rPr>
      </w:pPr>
    </w:p>
    <w:p>
      <w:pPr>
        <w:snapToGrid w:val="0"/>
        <w:rPr>
          <w:rFonts w:hint="eastAsia" w:ascii="仿宋_GB2312" w:eastAsia="仿宋_GB2312"/>
          <w:b/>
          <w:color w:val="auto"/>
          <w:szCs w:val="21"/>
        </w:rPr>
      </w:pPr>
    </w:p>
    <w:p>
      <w:pPr>
        <w:snapToGrid w:val="0"/>
        <w:rPr>
          <w:rFonts w:hint="eastAsia" w:ascii="仿宋_GB2312" w:eastAsia="仿宋_GB2312"/>
          <w:b/>
          <w:color w:val="auto"/>
          <w:szCs w:val="21"/>
        </w:rPr>
      </w:pPr>
    </w:p>
    <w:p>
      <w:pPr>
        <w:snapToGrid w:val="0"/>
        <w:rPr>
          <w:rFonts w:hint="eastAsia" w:ascii="仿宋_GB2312" w:eastAsia="仿宋_GB2312"/>
          <w:b/>
          <w:color w:val="auto"/>
          <w:szCs w:val="21"/>
        </w:rPr>
      </w:pPr>
      <w:r>
        <w:rPr>
          <w:rFonts w:hint="eastAsia" w:ascii="仿宋_GB2312" w:eastAsia="仿宋_GB2312"/>
          <w:b/>
          <w:color w:val="auto"/>
          <w:szCs w:val="21"/>
        </w:rPr>
        <w:br w:type="page"/>
      </w: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pStyle w:val="99"/>
        <w:rPr>
          <w:rFonts w:hint="eastAsia" w:ascii="仿宋_GB2312" w:eastAsia="仿宋_GB2312"/>
          <w:b/>
          <w:szCs w:val="21"/>
        </w:rPr>
      </w:pPr>
    </w:p>
    <w:p>
      <w:pPr>
        <w:pStyle w:val="2"/>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rPr>
          <w:rFonts w:hint="eastAsia" w:ascii="仿宋_GB2312" w:eastAsia="仿宋_GB2312"/>
          <w:b/>
          <w:szCs w:val="21"/>
        </w:rPr>
      </w:pPr>
    </w:p>
    <w:p>
      <w:pPr>
        <w:snapToGrid w:val="0"/>
        <w:jc w:val="center"/>
        <w:rPr>
          <w:rFonts w:hint="eastAsia" w:ascii="宋体" w:hAnsi="宋体" w:cs="Courier New"/>
          <w:b/>
          <w:sz w:val="44"/>
          <w:szCs w:val="44"/>
        </w:rPr>
      </w:pPr>
      <w:r>
        <w:rPr>
          <w:rFonts w:hint="eastAsia" w:ascii="宋体" w:hAnsi="宋体" w:cs="Courier New"/>
          <w:b/>
          <w:sz w:val="44"/>
          <w:szCs w:val="44"/>
        </w:rPr>
        <w:t>第三章  投标人须知</w:t>
      </w:r>
    </w:p>
    <w:p>
      <w:pPr>
        <w:spacing w:line="360" w:lineRule="exact"/>
        <w:jc w:val="center"/>
        <w:rPr>
          <w:rFonts w:hint="eastAsia" w:ascii="仿宋_GB2312" w:eastAsia="仿宋_GB2312"/>
          <w:b/>
          <w:szCs w:val="21"/>
        </w:rPr>
      </w:pPr>
      <w:r>
        <w:rPr>
          <w:rFonts w:ascii="仿宋_GB2312" w:eastAsia="仿宋_GB2312"/>
          <w:b/>
          <w:szCs w:val="21"/>
        </w:rPr>
        <w:br w:type="page"/>
      </w:r>
    </w:p>
    <w:p>
      <w:pPr>
        <w:spacing w:line="360" w:lineRule="exact"/>
        <w:jc w:val="center"/>
        <w:rPr>
          <w:rFonts w:hint="eastAsia" w:ascii="仿宋_GB2312" w:eastAsia="仿宋_GB2312"/>
          <w:b/>
          <w:sz w:val="32"/>
          <w:szCs w:val="32"/>
        </w:rPr>
      </w:pPr>
      <w:r>
        <w:rPr>
          <w:rFonts w:hint="eastAsia" w:ascii="仿宋_GB2312" w:eastAsia="仿宋_GB2312"/>
          <w:b/>
          <w:sz w:val="32"/>
          <w:szCs w:val="32"/>
        </w:rPr>
        <w:t>投标</w:t>
      </w:r>
      <w:bookmarkStart w:id="2" w:name="_Toc254970667"/>
      <w:bookmarkStart w:id="3" w:name="_Toc254970526"/>
      <w:r>
        <w:rPr>
          <w:rFonts w:hint="eastAsia" w:ascii="仿宋_GB2312" w:eastAsia="仿宋_GB2312"/>
          <w:b/>
          <w:sz w:val="32"/>
          <w:szCs w:val="32"/>
        </w:rPr>
        <w:t>人须知及前附表</w:t>
      </w:r>
      <w:bookmarkEnd w:id="2"/>
      <w:bookmarkEnd w:id="3"/>
    </w:p>
    <w:p>
      <w:pPr>
        <w:spacing w:line="360" w:lineRule="exact"/>
        <w:jc w:val="center"/>
        <w:rPr>
          <w:rFonts w:hint="eastAsia" w:ascii="仿宋_GB2312" w:eastAsia="仿宋_GB2312"/>
          <w:b/>
          <w:szCs w:val="21"/>
        </w:rPr>
      </w:pP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szCs w:val="21"/>
              </w:rPr>
            </w:pPr>
            <w:r>
              <w:rPr>
                <w:rFonts w:hint="eastAsia" w:ascii="宋体"/>
                <w:szCs w:val="21"/>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szCs w:val="21"/>
              </w:rPr>
            </w:pPr>
            <w:r>
              <w:rPr>
                <w:rFonts w:hint="eastAsia" w:asci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bCs/>
                <w:szCs w:val="21"/>
              </w:rPr>
            </w:pPr>
            <w:r>
              <w:rPr>
                <w:rFonts w:hint="eastAsia" w:ascii="宋体"/>
                <w:bCs/>
                <w:szCs w:val="21"/>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szCs w:val="21"/>
                <w:lang w:val="en"/>
              </w:rPr>
            </w:pPr>
            <w:r>
              <w:rPr>
                <w:rFonts w:hint="eastAsia" w:ascii="宋体"/>
                <w:szCs w:val="21"/>
              </w:rPr>
              <w:t>项目名称：</w:t>
            </w:r>
            <w:r>
              <w:rPr>
                <w:rFonts w:hint="eastAsia" w:ascii="宋体"/>
                <w:szCs w:val="21"/>
                <w:lang w:val="en-US" w:eastAsia="zh-CN"/>
              </w:rPr>
              <w:t>803工程</w:t>
            </w:r>
            <w:r>
              <w:rPr>
                <w:rFonts w:hint="eastAsia" w:ascii="宋体"/>
                <w:szCs w:val="21"/>
                <w:lang w:val="en"/>
              </w:rPr>
              <w:t>智能化项目货物及配套设备项目（集采）</w:t>
            </w:r>
          </w:p>
          <w:p>
            <w:pPr>
              <w:snapToGrid w:val="0"/>
              <w:spacing w:line="300" w:lineRule="exact"/>
              <w:rPr>
                <w:rFonts w:ascii="宋体"/>
                <w:szCs w:val="21"/>
                <w:lang w:val="e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bCs/>
                <w:szCs w:val="21"/>
              </w:rPr>
            </w:pPr>
            <w:r>
              <w:rPr>
                <w:rFonts w:hint="eastAsia" w:ascii="宋体"/>
                <w:bCs/>
                <w:szCs w:val="21"/>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szCs w:val="21"/>
              </w:rPr>
            </w:pPr>
            <w:r>
              <w:rPr>
                <w:rFonts w:hint="eastAsia" w:ascii="宋体"/>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bCs/>
              </w:rPr>
            </w:pPr>
            <w:r>
              <w:rPr>
                <w:rFonts w:hint="eastAsia"/>
                <w:bCs/>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bCs/>
              </w:rPr>
            </w:pPr>
            <w:r>
              <w:rPr>
                <w:rFonts w:hint="eastAsia"/>
                <w:bCs/>
              </w:rPr>
              <w:t>详见公开招标公告</w:t>
            </w:r>
          </w:p>
          <w:p>
            <w:pPr>
              <w:snapToGrid w:val="0"/>
              <w:spacing w:line="300" w:lineRule="exact"/>
              <w:rPr>
                <w:bCs/>
              </w:rPr>
            </w:pPr>
            <w:r>
              <w:rPr>
                <w:rFonts w:hint="eastAsia"/>
                <w:bCs/>
              </w:rPr>
              <w:t>实际交纳的保证金须按要求交纳，否则视为未交纳保证金。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bCs/>
              </w:rPr>
            </w:pPr>
            <w:r>
              <w:rPr>
                <w:rFonts w:hint="eastAsia"/>
                <w:bCs/>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b/>
                <w:bCs/>
              </w:rPr>
            </w:pPr>
            <w:r>
              <w:rPr>
                <w:rFonts w:hint="eastAsia" w:ascii="宋体"/>
                <w:b/>
                <w:szCs w:val="21"/>
              </w:rPr>
              <w:t>现场勘查：详见采购需求。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szCs w:val="21"/>
              </w:rPr>
            </w:pPr>
            <w:r>
              <w:rPr>
                <w:rFonts w:hint="eastAsia" w:ascii="宋体"/>
                <w:szCs w:val="21"/>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szCs w:val="21"/>
              </w:rPr>
            </w:pPr>
            <w:r>
              <w:rPr>
                <w:rFonts w:hint="eastAsia" w:ascii="宋体"/>
                <w:szCs w:val="21"/>
              </w:rPr>
              <w:t>演示时间及地点：无</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szCs w:val="21"/>
              </w:rPr>
            </w:pPr>
            <w:r>
              <w:rPr>
                <w:rFonts w:hint="eastAsia" w:ascii="宋体"/>
                <w:szCs w:val="21"/>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Cs w:val="21"/>
              </w:rPr>
            </w:pPr>
            <w:r>
              <w:rPr>
                <w:rFonts w:hint="eastAsia"/>
                <w:szCs w:val="21"/>
              </w:rPr>
              <w:t>（1）答疑、澄清：</w:t>
            </w:r>
            <w:r>
              <w:rPr>
                <w:rFonts w:hint="eastAsia"/>
                <w:b/>
                <w:szCs w:val="21"/>
                <w:u w:val="single"/>
              </w:rPr>
              <w:t>投标人如认为招标文件表述不清晰、</w:t>
            </w:r>
            <w:r>
              <w:rPr>
                <w:rFonts w:hint="eastAsia"/>
                <w:b/>
                <w:bCs/>
                <w:u w:val="single"/>
              </w:rPr>
              <w:t>有误或有不合理要求的</w:t>
            </w:r>
            <w:r>
              <w:rPr>
                <w:rFonts w:hint="eastAsia"/>
                <w:szCs w:val="21"/>
              </w:rPr>
              <w:t>，</w:t>
            </w:r>
            <w:r>
              <w:rPr>
                <w:szCs w:val="21"/>
              </w:rPr>
              <w:t>应当以书面形式要求采购人或者本中心作出书面答疑、澄清</w:t>
            </w:r>
            <w:r>
              <w:rPr>
                <w:rFonts w:hint="eastAsia"/>
                <w:szCs w:val="21"/>
              </w:rPr>
              <w:t>；</w:t>
            </w:r>
          </w:p>
          <w:p>
            <w:pPr>
              <w:snapToGrid w:val="0"/>
              <w:spacing w:line="300" w:lineRule="exact"/>
              <w:rPr>
                <w:rFonts w:hint="eastAsia" w:hAnsi="宋体"/>
                <w:szCs w:val="21"/>
              </w:rPr>
            </w:pPr>
            <w:r>
              <w:rPr>
                <w:rFonts w:hint="eastAsia" w:hAnsi="宋体"/>
                <w:szCs w:val="21"/>
              </w:rPr>
              <w:t>（2）询问、质疑：</w:t>
            </w:r>
            <w:r>
              <w:rPr>
                <w:rFonts w:hint="eastAsia" w:hAnsi="宋体"/>
                <w:b/>
                <w:szCs w:val="21"/>
                <w:u w:val="single"/>
              </w:rPr>
              <w:t>如投标人认为招标文件存在歧视性、排他性或者其他违法内容的</w:t>
            </w:r>
            <w:r>
              <w:rPr>
                <w:rFonts w:hint="eastAsia" w:hAnsi="宋体"/>
                <w:szCs w:val="21"/>
              </w:rPr>
              <w:t>，按投标人须知“一、总则（九）询问、质疑和投诉”中的要求向</w:t>
            </w:r>
            <w:r>
              <w:rPr>
                <w:rFonts w:ascii="宋体" w:hAnsi="宋体"/>
                <w:szCs w:val="21"/>
              </w:rPr>
              <w:t>采购人或者采购代理机构</w:t>
            </w:r>
            <w:r>
              <w:rPr>
                <w:rFonts w:hint="eastAsia" w:hAnsi="宋体"/>
                <w:szCs w:val="21"/>
              </w:rPr>
              <w:t>提出书面询问、质疑，并提供必要的证明材料。</w:t>
            </w:r>
          </w:p>
          <w:p>
            <w:pPr>
              <w:snapToGrid w:val="0"/>
              <w:spacing w:line="300" w:lineRule="exact"/>
              <w:ind w:firstLine="420" w:firstLineChars="200"/>
              <w:rPr>
                <w:rFonts w:hint="eastAsia" w:ascii="宋体"/>
                <w:szCs w:val="21"/>
              </w:rPr>
            </w:pPr>
            <w:r>
              <w:rPr>
                <w:rFonts w:hint="eastAsia" w:hAnsi="宋体"/>
                <w:szCs w:val="21"/>
              </w:rPr>
              <w:t>答疑、澄清内容是招标文件的组成部份，本中心将以书面形式送达所有已报名的投标人。</w:t>
            </w:r>
            <w:r>
              <w:rPr>
                <w:rFonts w:hint="eastAsia" w:hAnsi="宋体"/>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szCs w:val="21"/>
              </w:rPr>
            </w:pPr>
            <w:r>
              <w:rPr>
                <w:rFonts w:hint="eastAsia" w:ascii="宋体"/>
                <w:szCs w:val="21"/>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sz w:val="22"/>
              </w:rPr>
            </w:pPr>
            <w:r>
              <w:rPr>
                <w:rFonts w:hint="eastAsia" w:ascii="宋体" w:hAnsi="宋体"/>
                <w:szCs w:val="21"/>
              </w:rPr>
              <w:t>投标文件形式：</w:t>
            </w:r>
            <w:r>
              <w:rPr>
                <w:rFonts w:hint="eastAsia" w:ascii="宋体"/>
                <w:snapToGrid w:val="0"/>
                <w:sz w:val="22"/>
              </w:rPr>
              <w:t>投标供应商应准备电子投标文件。</w:t>
            </w:r>
          </w:p>
          <w:p>
            <w:pPr>
              <w:autoSpaceDE w:val="0"/>
              <w:autoSpaceDN w:val="0"/>
              <w:snapToGrid w:val="0"/>
              <w:spacing w:line="300" w:lineRule="exact"/>
              <w:textAlignment w:val="bottom"/>
              <w:rPr>
                <w:rFonts w:hint="eastAsia" w:ascii="宋体"/>
                <w:szCs w:val="21"/>
              </w:rPr>
            </w:pPr>
            <w:r>
              <w:rPr>
                <w:rFonts w:hint="eastAsia" w:ascii="宋体"/>
                <w:snapToGrid w:val="0"/>
                <w:sz w:val="22"/>
              </w:rPr>
              <w:t>电子投标文件是指通过“</w:t>
            </w:r>
            <w:r>
              <w:rPr>
                <w:rFonts w:ascii="宋体"/>
                <w:snapToGrid w:val="0"/>
                <w:sz w:val="22"/>
                <w:lang w:val="en"/>
              </w:rPr>
              <w:t>广西政府采购云</w:t>
            </w:r>
            <w:r>
              <w:t>电子投标</w:t>
            </w:r>
            <w:r>
              <w:rPr>
                <w:rFonts w:hint="eastAsia" w:ascii="宋体"/>
                <w:snapToGrid w:val="0"/>
                <w:sz w:val="22"/>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zCs w:val="21"/>
              </w:rPr>
            </w:pPr>
            <w:r>
              <w:rPr>
                <w:rFonts w:hint="eastAsia" w:ascii="宋体"/>
                <w:snapToGrid w:val="0"/>
                <w:sz w:val="22"/>
              </w:rPr>
              <w:t>投标文件的编制：供应商应先安装“</w:t>
            </w:r>
            <w:r>
              <w:rPr>
                <w:rFonts w:ascii="宋体"/>
                <w:snapToGrid w:val="0"/>
                <w:sz w:val="22"/>
                <w:lang w:val="en"/>
              </w:rPr>
              <w:t>广西政府采购云</w:t>
            </w:r>
            <w:r>
              <w:t>电子投标</w:t>
            </w:r>
            <w:r>
              <w:rPr>
                <w:rFonts w:hint="eastAsia" w:ascii="宋体"/>
                <w:snapToGrid w:val="0"/>
                <w:sz w:val="22"/>
              </w:rPr>
              <w:t>客户端”，并按照本招标文件和“</w:t>
            </w:r>
            <w:r>
              <w:rPr>
                <w:rFonts w:ascii="宋体"/>
                <w:snapToGrid w:val="0"/>
                <w:sz w:val="22"/>
                <w:lang w:val="en"/>
              </w:rPr>
              <w:t>广西政府采购云平台</w:t>
            </w:r>
            <w:r>
              <w:rPr>
                <w:rFonts w:hint="eastAsia" w:ascii="宋体"/>
                <w:snapToGrid w:val="0"/>
                <w:sz w:val="22"/>
              </w:rPr>
              <w:t>”的要求，通过“</w:t>
            </w:r>
            <w:r>
              <w:rPr>
                <w:rFonts w:ascii="宋体"/>
                <w:snapToGrid w:val="0"/>
                <w:sz w:val="22"/>
                <w:lang w:val="en"/>
              </w:rPr>
              <w:t>广西政府采购云</w:t>
            </w:r>
            <w:r>
              <w:t>电子投标</w:t>
            </w:r>
            <w:r>
              <w:rPr>
                <w:rFonts w:hint="eastAsia" w:ascii="宋体"/>
                <w:snapToGrid w:val="0"/>
                <w:sz w:val="22"/>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sz w:val="22"/>
              </w:rPr>
            </w:pPr>
            <w:r>
              <w:rPr>
                <w:rFonts w:hint="eastAsia" w:ascii="宋体"/>
                <w:snapToGrid w:val="0"/>
                <w:sz w:val="22"/>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sz w:val="22"/>
              </w:rPr>
            </w:pPr>
            <w:r>
              <w:rPr>
                <w:rFonts w:hint="eastAsia" w:ascii="宋体"/>
                <w:snapToGrid w:val="0"/>
                <w:sz w:val="22"/>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sz w:val="22"/>
              </w:rPr>
            </w:pPr>
            <w:r>
              <w:rPr>
                <w:rFonts w:hint="eastAsia" w:ascii="宋体"/>
                <w:snapToGrid w:val="0"/>
                <w:sz w:val="22"/>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sz w:val="22"/>
              </w:rPr>
            </w:pPr>
            <w:r>
              <w:rPr>
                <w:rFonts w:hint="eastAsia" w:ascii="宋体"/>
                <w:snapToGrid w:val="0"/>
                <w:sz w:val="22"/>
              </w:rPr>
              <w:t>投标文件的上传和提交：本项目通过“</w:t>
            </w:r>
            <w:r>
              <w:rPr>
                <w:rFonts w:ascii="宋体"/>
                <w:snapToGrid w:val="0"/>
                <w:sz w:val="22"/>
                <w:lang w:val="en"/>
              </w:rPr>
              <w:t>广西政府采购云平台（http://www.gcy.zfcg.gxzf.gov.cn）</w:t>
            </w:r>
            <w:r>
              <w:rPr>
                <w:rFonts w:ascii="宋体"/>
                <w:snapToGrid w:val="0"/>
                <w:sz w:val="22"/>
              </w:rPr>
              <w:t>”实行在线投标响应（电子投标），投标供应商应当在投标截止时间前，将生成的“电子加密投标文件”上传提交至“</w:t>
            </w:r>
            <w:r>
              <w:rPr>
                <w:rFonts w:hint="eastAsia" w:ascii="宋体"/>
                <w:snapToGrid w:val="0"/>
                <w:sz w:val="22"/>
              </w:rPr>
              <w:t>广西政府采购云平台</w:t>
            </w:r>
            <w:r>
              <w:rPr>
                <w:rFonts w:ascii="宋体"/>
                <w:snapToGrid w:val="0"/>
                <w:sz w:val="22"/>
              </w:rPr>
              <w:t>”。</w:t>
            </w:r>
          </w:p>
          <w:p>
            <w:pPr>
              <w:spacing w:line="300" w:lineRule="exact"/>
              <w:rPr>
                <w:rFonts w:ascii="宋体"/>
                <w:snapToGrid w:val="0"/>
                <w:sz w:val="22"/>
              </w:rPr>
            </w:pPr>
            <w:r>
              <w:rPr>
                <w:rFonts w:hint="eastAsia" w:ascii="宋体"/>
                <w:snapToGrid w:val="0"/>
                <w:sz w:val="22"/>
              </w:rPr>
              <w:t>“电子加密投标文件”的上传、提交：</w:t>
            </w:r>
          </w:p>
          <w:p>
            <w:pPr>
              <w:spacing w:line="300" w:lineRule="exact"/>
              <w:rPr>
                <w:rFonts w:ascii="宋体"/>
                <w:snapToGrid w:val="0"/>
                <w:sz w:val="22"/>
              </w:rPr>
            </w:pPr>
            <w:r>
              <w:rPr>
                <w:rFonts w:hint="eastAsia" w:ascii="宋体"/>
                <w:snapToGrid w:val="0"/>
                <w:sz w:val="22"/>
              </w:rPr>
              <w:t>a.投标供应商应在投标截止时间前将“电子加密投标文件”成功上传提交至“广西政府采购云平台”，否则投标无效。</w:t>
            </w:r>
          </w:p>
          <w:p>
            <w:pPr>
              <w:spacing w:line="300" w:lineRule="exact"/>
              <w:rPr>
                <w:rFonts w:hint="eastAsia" w:ascii="宋体"/>
                <w:snapToGrid w:val="0"/>
                <w:sz w:val="22"/>
              </w:rPr>
            </w:pPr>
            <w:r>
              <w:rPr>
                <w:rFonts w:hint="eastAsia" w:ascii="宋体"/>
                <w:snapToGrid w:val="0"/>
                <w:sz w:val="22"/>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sz w:val="22"/>
              </w:rPr>
            </w:pPr>
            <w:r>
              <w:rPr>
                <w:rFonts w:hint="eastAsia" w:ascii="宋体"/>
                <w:snapToGrid w:val="0"/>
                <w:sz w:val="22"/>
              </w:rPr>
              <w:t>电子加密投标文件的解密：</w:t>
            </w:r>
          </w:p>
          <w:p>
            <w:pPr>
              <w:spacing w:line="300" w:lineRule="exact"/>
              <w:rPr>
                <w:rFonts w:hint="eastAsia" w:ascii="宋体"/>
                <w:snapToGrid w:val="0"/>
                <w:sz w:val="22"/>
              </w:rPr>
            </w:pPr>
            <w:r>
              <w:rPr>
                <w:rFonts w:hint="eastAsia" w:ascii="宋体"/>
                <w:snapToGrid w:val="0"/>
                <w:sz w:val="22"/>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szCs w:val="21"/>
              </w:rPr>
            </w:pPr>
            <w:r>
              <w:rPr>
                <w:rFonts w:hint="eastAsia" w:ascii="宋体" w:hAnsi="宋体"/>
                <w:szCs w:val="21"/>
              </w:rPr>
              <w:t>投标截止时间及地点：</w:t>
            </w:r>
            <w:r>
              <w:rPr>
                <w:rFonts w:hint="eastAsia"/>
              </w:rPr>
              <w:t xml:space="preserve"> </w:t>
            </w:r>
            <w:r>
              <w:rPr>
                <w:lang w:val="en"/>
              </w:rPr>
              <w:t>2025年</w:t>
            </w:r>
            <w:r>
              <w:rPr>
                <w:rFonts w:hint="eastAsia"/>
                <w:lang w:val="en-US" w:eastAsia="zh-CN"/>
              </w:rPr>
              <w:t>8</w:t>
            </w:r>
            <w:r>
              <w:rPr>
                <w:lang w:val="en"/>
              </w:rPr>
              <w:t>月</w:t>
            </w:r>
            <w:r>
              <w:rPr>
                <w:rFonts w:hint="eastAsia"/>
                <w:lang w:val="en-US" w:eastAsia="zh-CN"/>
              </w:rPr>
              <w:t>27</w:t>
            </w:r>
            <w:r>
              <w:rPr>
                <w:lang w:val="en"/>
              </w:rPr>
              <w:t>日</w:t>
            </w:r>
            <w:r>
              <w:rPr>
                <w:rFonts w:hint="eastAsia"/>
                <w:b/>
              </w:rPr>
              <w:t>上午10时整，</w:t>
            </w:r>
            <w:r>
              <w:rPr>
                <w:rFonts w:ascii="宋体" w:hAnsi="宋体" w:cs="Arial"/>
                <w:b/>
                <w:szCs w:val="21"/>
                <w:u w:val="single"/>
                <w:lang w:val="en"/>
              </w:rPr>
              <w:t>南宁市星湖路22号</w:t>
            </w:r>
            <w:r>
              <w:rPr>
                <w:rFonts w:hint="eastAsia"/>
                <w:b/>
                <w:u w:val="single"/>
              </w:rPr>
              <w:t>。</w:t>
            </w:r>
            <w:r>
              <w:rPr>
                <w:rFonts w:hint="eastAsia"/>
                <w:b/>
              </w:rPr>
              <w:t>（</w:t>
            </w:r>
            <w:r>
              <w:rPr>
                <w:rFonts w:hint="eastAsia" w:ascii="宋体"/>
                <w:sz w:val="22"/>
              </w:rPr>
              <w:t>本项目采用在线开评标方式，投标供应商无须前往开标现场</w:t>
            </w:r>
            <w:r>
              <w:rPr>
                <w:rFonts w:hint="eastAsia"/>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szCs w:val="21"/>
              </w:rPr>
            </w:pPr>
            <w:r>
              <w:rPr>
                <w:rFonts w:hint="eastAsia" w:ascii="宋体" w:hAnsi="宋体"/>
                <w:szCs w:val="21"/>
              </w:rPr>
              <w:t>开标时间及地点：</w:t>
            </w:r>
            <w:r>
              <w:rPr>
                <w:rFonts w:hint="eastAsia"/>
              </w:rPr>
              <w:t xml:space="preserve"> </w:t>
            </w:r>
            <w:r>
              <w:rPr>
                <w:lang w:val="en"/>
              </w:rPr>
              <w:t>2025年</w:t>
            </w:r>
            <w:r>
              <w:rPr>
                <w:rFonts w:hint="eastAsia"/>
                <w:lang w:val="en-US" w:eastAsia="zh-CN"/>
              </w:rPr>
              <w:t>8</w:t>
            </w:r>
            <w:r>
              <w:rPr>
                <w:lang w:val="en"/>
              </w:rPr>
              <w:t>月</w:t>
            </w:r>
            <w:r>
              <w:rPr>
                <w:rFonts w:hint="eastAsia"/>
                <w:lang w:val="en-US" w:eastAsia="zh-CN"/>
              </w:rPr>
              <w:t>27</w:t>
            </w:r>
            <w:r>
              <w:rPr>
                <w:lang w:val="en"/>
              </w:rPr>
              <w:t>日</w:t>
            </w:r>
            <w:r>
              <w:rPr>
                <w:rFonts w:hint="eastAsia"/>
                <w:b/>
              </w:rPr>
              <w:t>上午10时整，</w:t>
            </w:r>
            <w:r>
              <w:rPr>
                <w:rFonts w:ascii="宋体" w:hAnsi="宋体" w:cs="Arial"/>
                <w:b/>
                <w:szCs w:val="21"/>
                <w:u w:val="single"/>
                <w:lang w:val="en"/>
              </w:rPr>
              <w:t>南宁市星湖路22号</w:t>
            </w:r>
            <w:r>
              <w:rPr>
                <w:rFonts w:hint="eastAsia"/>
                <w:b/>
                <w:u w:val="single"/>
              </w:rPr>
              <w:t>。</w:t>
            </w:r>
            <w:r>
              <w:rPr>
                <w:rFonts w:hint="eastAsia"/>
                <w:b/>
              </w:rPr>
              <w:t>（</w:t>
            </w:r>
            <w:r>
              <w:rPr>
                <w:rFonts w:hint="eastAsia" w:ascii="宋体"/>
                <w:sz w:val="22"/>
              </w:rPr>
              <w:t>本项目采用在线开评标方式，投标供应商无须前往开标现场</w:t>
            </w:r>
            <w:r>
              <w:rPr>
                <w:rFonts w:hint="eastAsia"/>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szCs w:val="21"/>
              </w:rPr>
            </w:pPr>
            <w:r>
              <w:rPr>
                <w:rFonts w:hint="eastAsia" w:ascii="宋体" w:hAnsi="宋体"/>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szCs w:val="21"/>
              </w:rPr>
            </w:pPr>
            <w:r>
              <w:rPr>
                <w:rFonts w:hint="eastAsia" w:ascii="宋体" w:hAnsi="宋体"/>
                <w:szCs w:val="21"/>
              </w:rPr>
              <w:t>中标公告及中标通知书：本中心在采购人依法确认中标人后二个工作日内发布中标公告和中标通知书，中标公告发布于上述媒体</w:t>
            </w:r>
            <w:r>
              <w:rPr>
                <w:rFonts w:hint="eastAsia" w:ascii="宋体" w:hAnsi="宋体" w:cs="Courier New"/>
                <w:szCs w:val="21"/>
              </w:rPr>
              <w:t>（详细见公告中公布的网站）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szCs w:val="21"/>
              </w:rPr>
            </w:pPr>
            <w:r>
              <w:rPr>
                <w:rFonts w:hint="eastAsia" w:ascii="宋体" w:hAnsi="宋体"/>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kern w:val="0"/>
                <w:szCs w:val="21"/>
              </w:rPr>
            </w:pPr>
            <w:r>
              <w:rPr>
                <w:rFonts w:hint="eastAsia" w:ascii="宋体" w:hAnsi="宋体"/>
                <w:szCs w:val="21"/>
              </w:rPr>
              <w:t>付款方式：</w:t>
            </w:r>
            <w:r>
              <w:rPr>
                <w:rFonts w:hint="eastAsia" w:ascii="宋体" w:hAnsi="宋体" w:cs="宋体"/>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20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ascii="宋体" w:hAnsi="宋体"/>
                <w:szCs w:val="21"/>
              </w:rPr>
              <w:t>投标文件有效期：</w:t>
            </w:r>
            <w:r>
              <w:rPr>
                <w:rFonts w:hint="eastAsia" w:ascii="宋体" w:hAnsi="宋体" w:cs="Arial"/>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lang w:val="en"/>
              </w:rPr>
            </w:pPr>
            <w:r>
              <w:rPr>
                <w:rFonts w:ascii="宋体" w:hAnsi="宋体"/>
                <w:szCs w:val="21"/>
                <w:lang w:val="en"/>
              </w:rPr>
              <w:t>21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napToGrid w:val="0"/>
                <w:szCs w:val="21"/>
              </w:rPr>
            </w:pPr>
            <w:r>
              <w:rPr>
                <w:rFonts w:hint="eastAsia" w:ascii="宋体" w:hAnsi="宋体"/>
                <w:b/>
                <w:bCs/>
                <w:snapToGrid w:val="0"/>
                <w:szCs w:val="21"/>
              </w:rPr>
              <w:t>对招标文件、采购过程或者中标结果的质疑由采购人接收或采购代理机构代为接收，由采购人负责答复。</w:t>
            </w:r>
          </w:p>
          <w:p>
            <w:pPr>
              <w:rPr>
                <w:rFonts w:hint="eastAsia" w:ascii="宋体" w:hAnsi="宋体"/>
                <w:b/>
                <w:bCs/>
                <w:snapToGrid w:val="0"/>
                <w:szCs w:val="21"/>
              </w:rPr>
            </w:pPr>
            <w:r>
              <w:rPr>
                <w:rFonts w:hint="eastAsia" w:ascii="宋体" w:hAnsi="宋体"/>
                <w:b/>
                <w:bCs/>
                <w:snapToGrid w:val="0"/>
                <w:szCs w:val="21"/>
              </w:rPr>
              <w:t>接收质疑函方式：以书面形式。</w:t>
            </w:r>
          </w:p>
          <w:p>
            <w:pPr>
              <w:rPr>
                <w:rFonts w:hint="eastAsia" w:ascii="宋体" w:hAnsi="宋体"/>
                <w:b/>
                <w:bCs/>
                <w:snapToGrid w:val="0"/>
                <w:szCs w:val="21"/>
              </w:rPr>
            </w:pPr>
            <w:r>
              <w:rPr>
                <w:rFonts w:hint="eastAsia" w:ascii="宋体" w:hAnsi="宋体"/>
                <w:b/>
                <w:bCs/>
                <w:snapToGrid w:val="0"/>
                <w:szCs w:val="21"/>
              </w:rPr>
              <w:t>质疑联系部门及联系方式：</w:t>
            </w:r>
          </w:p>
          <w:p>
            <w:pPr>
              <w:rPr>
                <w:rFonts w:hint="eastAsia" w:ascii="宋体" w:hAnsi="宋体"/>
                <w:b/>
                <w:bCs/>
                <w:snapToGrid w:val="0"/>
                <w:szCs w:val="21"/>
              </w:rPr>
            </w:pPr>
            <w:r>
              <w:rPr>
                <w:rFonts w:hint="eastAsia" w:ascii="宋体" w:hAnsi="宋体"/>
                <w:b/>
                <w:bCs/>
                <w:snapToGrid w:val="0"/>
                <w:szCs w:val="21"/>
              </w:rPr>
              <w:t>（1）广西壮族自治区政府采购中心内审科</w:t>
            </w:r>
          </w:p>
          <w:p>
            <w:pPr>
              <w:rPr>
                <w:rFonts w:hint="eastAsia" w:ascii="宋体" w:hAnsi="宋体"/>
                <w:b/>
                <w:bCs/>
                <w:snapToGrid w:val="0"/>
                <w:szCs w:val="21"/>
              </w:rPr>
            </w:pPr>
            <w:r>
              <w:rPr>
                <w:rFonts w:hint="eastAsia" w:ascii="宋体" w:hAnsi="宋体"/>
                <w:b/>
                <w:bCs/>
                <w:snapToGrid w:val="0"/>
                <w:szCs w:val="21"/>
              </w:rPr>
              <w:t>电话：0771-8600453</w:t>
            </w:r>
          </w:p>
          <w:p>
            <w:pPr>
              <w:rPr>
                <w:rFonts w:hint="eastAsia" w:ascii="宋体" w:hAnsi="宋体"/>
                <w:b/>
                <w:bCs/>
                <w:snapToGrid w:val="0"/>
                <w:szCs w:val="21"/>
              </w:rPr>
            </w:pPr>
            <w:r>
              <w:rPr>
                <w:rFonts w:hint="eastAsia" w:ascii="宋体" w:hAnsi="宋体"/>
                <w:b/>
                <w:bCs/>
                <w:snapToGrid w:val="0"/>
                <w:szCs w:val="21"/>
              </w:rPr>
              <w:t>地址：广西南宁市星湖路22号</w:t>
            </w:r>
          </w:p>
          <w:p>
            <w:pPr>
              <w:rPr>
                <w:rFonts w:ascii="宋体" w:hAnsi="宋体"/>
                <w:b/>
                <w:bCs/>
                <w:snapToGrid w:val="0"/>
                <w:szCs w:val="21"/>
                <w:lang w:val="en"/>
              </w:rPr>
            </w:pPr>
            <w:r>
              <w:rPr>
                <w:rFonts w:hint="eastAsia" w:ascii="宋体" w:hAnsi="宋体"/>
                <w:b/>
                <w:bCs/>
                <w:snapToGrid w:val="0"/>
                <w:szCs w:val="21"/>
              </w:rPr>
              <w:t>（2）</w:t>
            </w:r>
            <w:r>
              <w:rPr>
                <w:rFonts w:ascii="宋体" w:hAnsi="宋体"/>
                <w:b/>
                <w:bCs/>
                <w:snapToGrid w:val="0"/>
                <w:szCs w:val="21"/>
                <w:lang w:val="en"/>
              </w:rPr>
              <w:t>广西壮族自治区公安厅</w:t>
            </w:r>
          </w:p>
          <w:p>
            <w:pPr>
              <w:rPr>
                <w:rFonts w:hint="default" w:ascii="宋体" w:hAnsi="宋体" w:eastAsia="宋体"/>
                <w:b/>
                <w:bCs/>
                <w:snapToGrid w:val="0"/>
                <w:szCs w:val="21"/>
                <w:lang w:val="en-US" w:eastAsia="zh-CN"/>
              </w:rPr>
            </w:pPr>
            <w:r>
              <w:rPr>
                <w:rFonts w:hint="eastAsia" w:ascii="宋体" w:hAnsi="宋体"/>
                <w:b/>
                <w:bCs/>
                <w:snapToGrid w:val="0"/>
                <w:szCs w:val="21"/>
              </w:rPr>
              <w:t>电话：</w:t>
            </w:r>
            <w:r>
              <w:rPr>
                <w:rFonts w:hint="eastAsia" w:ascii="宋体" w:hAnsi="宋体"/>
                <w:b/>
                <w:bCs/>
                <w:snapToGrid w:val="0"/>
                <w:szCs w:val="21"/>
                <w:lang w:val="en-US" w:eastAsia="zh-CN"/>
              </w:rPr>
              <w:t>0771-2893177</w:t>
            </w:r>
          </w:p>
          <w:p>
            <w:pPr>
              <w:rPr>
                <w:rFonts w:hint="default" w:ascii="宋体" w:hAnsi="宋体" w:eastAsia="宋体"/>
                <w:b/>
                <w:bCs/>
                <w:snapToGrid w:val="0"/>
                <w:szCs w:val="21"/>
                <w:lang w:val="en-US" w:eastAsia="zh-CN"/>
              </w:rPr>
            </w:pPr>
            <w:r>
              <w:rPr>
                <w:rFonts w:hint="eastAsia" w:ascii="宋体" w:hAnsi="宋体"/>
                <w:b/>
                <w:bCs/>
                <w:snapToGrid w:val="0"/>
                <w:szCs w:val="21"/>
              </w:rPr>
              <w:t>地址：</w:t>
            </w:r>
            <w:r>
              <w:rPr>
                <w:rFonts w:hint="eastAsia"/>
                <w:lang w:eastAsia="zh-CN"/>
              </w:rPr>
              <w:t>南宁市佛子岭路</w:t>
            </w:r>
            <w:r>
              <w:rPr>
                <w:rFonts w:hint="eastAsia"/>
                <w:lang w:val="en-US" w:eastAsia="zh-CN"/>
              </w:rPr>
              <w:t>1号</w:t>
            </w:r>
          </w:p>
          <w:p>
            <w:pPr>
              <w:rPr>
                <w:rFonts w:hint="eastAsia" w:ascii="宋体" w:hAnsi="宋体"/>
                <w:szCs w:val="21"/>
              </w:rPr>
            </w:pPr>
            <w:r>
              <w:rPr>
                <w:rFonts w:hint="eastAsia" w:ascii="宋体" w:hAnsi="宋体"/>
                <w:b/>
                <w:bCs/>
                <w:snapToGrid w:val="0"/>
                <w:szCs w:val="21"/>
              </w:rPr>
              <w:t>现场提交质疑办理业务时间：质疑期内每个工作日采购人或采购代理机构正常工作时间，其中采购代理机构为9：00到12：00，14：00到17：00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lang w:val="en"/>
              </w:rPr>
            </w:pPr>
            <w:r>
              <w:rPr>
                <w:rFonts w:hint="eastAsia" w:ascii="宋体" w:hAnsi="宋体"/>
                <w:szCs w:val="21"/>
              </w:rPr>
              <w:t>2</w:t>
            </w:r>
            <w:r>
              <w:rPr>
                <w:rFonts w:ascii="宋体" w:hAnsi="宋体"/>
                <w:szCs w:val="21"/>
                <w:lang w:val="en"/>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hAnsi="宋体"/>
              </w:rPr>
              <w:t>本招标文件解释权属广西壮族自治区政府采购中心。</w:t>
            </w:r>
          </w:p>
        </w:tc>
      </w:tr>
    </w:tbl>
    <w:p>
      <w:pPr>
        <w:pStyle w:val="28"/>
        <w:snapToGrid w:val="0"/>
        <w:spacing w:before="120" w:after="120" w:line="360" w:lineRule="exact"/>
        <w:jc w:val="center"/>
        <w:rPr>
          <w:rFonts w:ascii="仿宋_GB2312" w:eastAsia="仿宋_GB2312"/>
          <w:b/>
          <w:sz w:val="32"/>
          <w:szCs w:val="32"/>
        </w:rPr>
      </w:pPr>
    </w:p>
    <w:p>
      <w:pPr>
        <w:pStyle w:val="28"/>
        <w:snapToGrid w:val="0"/>
        <w:spacing w:before="120" w:after="120" w:line="360" w:lineRule="exact"/>
        <w:jc w:val="center"/>
        <w:rPr>
          <w:rFonts w:hint="eastAsia"/>
          <w:b/>
        </w:rPr>
      </w:pPr>
      <w:r>
        <w:rPr>
          <w:rFonts w:ascii="仿宋_GB2312" w:eastAsia="仿宋_GB2312"/>
          <w:b/>
          <w:sz w:val="32"/>
          <w:szCs w:val="32"/>
        </w:rPr>
        <w:br w:type="page"/>
      </w:r>
      <w:r>
        <w:rPr>
          <w:rFonts w:hint="eastAsia" w:ascii="仿宋_GB2312" w:eastAsia="仿宋_GB2312"/>
          <w:b/>
          <w:sz w:val="32"/>
          <w:szCs w:val="32"/>
        </w:rPr>
        <w:t>投标人须知</w:t>
      </w:r>
    </w:p>
    <w:p>
      <w:pPr>
        <w:pStyle w:val="28"/>
        <w:snapToGrid w:val="0"/>
        <w:spacing w:before="120" w:after="120" w:line="360" w:lineRule="exact"/>
        <w:rPr>
          <w:rFonts w:hint="eastAsia"/>
          <w:b/>
        </w:rPr>
      </w:pPr>
      <w:r>
        <w:rPr>
          <w:rFonts w:hint="eastAsia"/>
          <w:b/>
        </w:rPr>
        <w:t>一、总  则</w:t>
      </w:r>
    </w:p>
    <w:p>
      <w:pPr>
        <w:snapToGrid w:val="0"/>
        <w:spacing w:line="360" w:lineRule="exact"/>
        <w:ind w:firstLine="411" w:firstLineChars="196"/>
        <w:jc w:val="left"/>
        <w:outlineLvl w:val="1"/>
        <w:rPr>
          <w:rFonts w:hint="eastAsia" w:ascii="宋体"/>
          <w:szCs w:val="21"/>
        </w:rPr>
      </w:pPr>
      <w:r>
        <w:rPr>
          <w:rFonts w:hint="eastAsia" w:ascii="宋体"/>
          <w:szCs w:val="21"/>
        </w:rPr>
        <w:t>（一） 适用范围</w:t>
      </w:r>
    </w:p>
    <w:p>
      <w:pPr>
        <w:snapToGrid w:val="0"/>
        <w:spacing w:line="360" w:lineRule="exact"/>
        <w:ind w:firstLine="420" w:firstLineChars="200"/>
        <w:jc w:val="left"/>
        <w:rPr>
          <w:rFonts w:hint="eastAsia" w:ascii="宋体"/>
          <w:szCs w:val="21"/>
        </w:rPr>
      </w:pPr>
      <w:r>
        <w:rPr>
          <w:rFonts w:hint="eastAsia" w:ascii="宋体"/>
          <w:szCs w:val="21"/>
        </w:rPr>
        <w:t>本招标文件适用本项目的招标、投标、评标、定标、验收、合同履约、付款等行为（法律、法规另有规定的，从其规定）。</w:t>
      </w:r>
    </w:p>
    <w:p>
      <w:pPr>
        <w:snapToGrid w:val="0"/>
        <w:spacing w:before="156" w:beforeLines="50" w:line="360" w:lineRule="exact"/>
        <w:ind w:firstLine="309" w:firstLineChars="147"/>
        <w:jc w:val="left"/>
        <w:outlineLvl w:val="0"/>
        <w:rPr>
          <w:b/>
        </w:rPr>
      </w:pPr>
      <w:r>
        <w:rPr>
          <w:rFonts w:hint="eastAsia"/>
          <w:b/>
        </w:rPr>
        <w:t>（二）定义</w:t>
      </w:r>
    </w:p>
    <w:p>
      <w:pPr>
        <w:snapToGrid w:val="0"/>
        <w:spacing w:line="360" w:lineRule="exact"/>
        <w:ind w:firstLine="420" w:firstLineChars="200"/>
        <w:jc w:val="left"/>
        <w:rPr>
          <w:rFonts w:hint="eastAsia" w:hAnsi="宋体"/>
        </w:rPr>
      </w:pPr>
      <w:r>
        <w:rPr>
          <w:rFonts w:hint="eastAsia" w:ascii="宋体" w:hAnsi="宋体"/>
          <w:szCs w:val="21"/>
        </w:rPr>
        <w:t>1.</w:t>
      </w:r>
      <w:r>
        <w:rPr>
          <w:rFonts w:hint="eastAsia" w:hAnsi="宋体"/>
        </w:rPr>
        <w:t xml:space="preserve"> “采购人”系指组织本次招标的采购单位。</w:t>
      </w:r>
    </w:p>
    <w:p>
      <w:pPr>
        <w:snapToGrid w:val="0"/>
        <w:spacing w:line="360" w:lineRule="exact"/>
        <w:ind w:firstLine="420" w:firstLineChars="200"/>
        <w:jc w:val="left"/>
        <w:rPr>
          <w:rFonts w:hint="eastAsia" w:ascii="宋体" w:hAnsi="宋体"/>
          <w:szCs w:val="21"/>
        </w:rPr>
      </w:pPr>
      <w:r>
        <w:rPr>
          <w:rFonts w:hint="eastAsia" w:ascii="宋体" w:hAnsi="宋体"/>
          <w:szCs w:val="21"/>
        </w:rPr>
        <w:t>2.</w:t>
      </w:r>
      <w:r>
        <w:rPr>
          <w:rFonts w:hint="eastAsia" w:hAnsi="宋体"/>
        </w:rPr>
        <w:t xml:space="preserve"> “采购代理机构”系指广西壮族自治区政府采购中心（以下简称“本中心</w:t>
      </w:r>
      <w:r>
        <w:rPr>
          <w:rFonts w:hAnsi="宋体"/>
        </w:rPr>
        <w:t>”</w:t>
      </w:r>
      <w:r>
        <w:rPr>
          <w:rFonts w:hint="eastAsia" w:hAnsi="宋体"/>
        </w:rPr>
        <w:t>）。</w:t>
      </w:r>
    </w:p>
    <w:p>
      <w:pPr>
        <w:snapToGrid w:val="0"/>
        <w:spacing w:line="360" w:lineRule="exact"/>
        <w:ind w:firstLine="420" w:firstLineChars="200"/>
        <w:jc w:val="left"/>
        <w:rPr>
          <w:rFonts w:hint="eastAsia" w:ascii="宋体" w:hAnsi="宋体"/>
          <w:szCs w:val="21"/>
        </w:rPr>
      </w:pPr>
      <w:r>
        <w:rPr>
          <w:rFonts w:hint="eastAsia" w:ascii="宋体" w:hAnsi="宋体"/>
          <w:szCs w:val="21"/>
        </w:rPr>
        <w:t>3.</w:t>
      </w:r>
      <w:r>
        <w:rPr>
          <w:rFonts w:hint="eastAsia" w:hAnsi="宋体"/>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szCs w:val="21"/>
        </w:rPr>
      </w:pPr>
      <w:r>
        <w:rPr>
          <w:rFonts w:hint="eastAsia" w:ascii="宋体" w:hAnsi="宋体"/>
          <w:szCs w:val="21"/>
        </w:rPr>
        <w:t>4. “产品”系指供方按招标文件规定，须向采购人提供的一切设备、保险、税金、备品备件、工具、手册及其它有关技术资料和材料。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szCs w:val="21"/>
        </w:rPr>
      </w:pPr>
      <w:r>
        <w:rPr>
          <w:rFonts w:hint="eastAsia" w:ascii="宋体" w:hAnsi="宋体"/>
          <w:szCs w:val="21"/>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szCs w:val="21"/>
        </w:rPr>
      </w:pPr>
      <w:r>
        <w:rPr>
          <w:rFonts w:hint="eastAsia" w:ascii="宋体" w:hAnsi="宋体"/>
          <w:szCs w:val="21"/>
        </w:rPr>
        <w:t>6.“项目”系指投标人按招标文件规定向采购人提供的产品和服务。</w:t>
      </w:r>
    </w:p>
    <w:p>
      <w:pPr>
        <w:snapToGrid w:val="0"/>
        <w:spacing w:line="360" w:lineRule="exact"/>
        <w:ind w:firstLine="420" w:firstLineChars="200"/>
        <w:jc w:val="left"/>
        <w:rPr>
          <w:rFonts w:hint="eastAsia" w:ascii="宋体" w:hAnsi="宋体"/>
          <w:szCs w:val="21"/>
        </w:rPr>
      </w:pPr>
      <w:r>
        <w:rPr>
          <w:rFonts w:hint="eastAsia" w:ascii="宋体" w:hAnsi="宋体"/>
          <w:szCs w:val="21"/>
        </w:rPr>
        <w:t>7.“书面形式”包括信函、传真、电报等。</w:t>
      </w:r>
    </w:p>
    <w:p>
      <w:pPr>
        <w:snapToGrid w:val="0"/>
        <w:spacing w:line="360" w:lineRule="exact"/>
        <w:ind w:firstLine="420" w:firstLineChars="200"/>
        <w:jc w:val="left"/>
        <w:rPr>
          <w:rFonts w:hint="eastAsia" w:ascii="宋体" w:hAnsi="宋体"/>
          <w:szCs w:val="21"/>
        </w:rPr>
      </w:pPr>
      <w:r>
        <w:rPr>
          <w:rFonts w:hint="eastAsia" w:ascii="宋体" w:hAnsi="宋体"/>
          <w:szCs w:val="21"/>
        </w:rPr>
        <w:t>8.“▲”系指在投标人须知中的实质性要求条款。</w:t>
      </w:r>
    </w:p>
    <w:p>
      <w:pPr>
        <w:snapToGrid w:val="0"/>
        <w:spacing w:before="156" w:beforeLines="50" w:line="360" w:lineRule="exact"/>
        <w:ind w:firstLine="413" w:firstLineChars="196"/>
        <w:jc w:val="left"/>
        <w:outlineLvl w:val="1"/>
        <w:rPr>
          <w:rFonts w:hint="eastAsia" w:ascii="宋体"/>
          <w:b/>
          <w:szCs w:val="21"/>
        </w:rPr>
      </w:pPr>
      <w:r>
        <w:rPr>
          <w:rFonts w:hint="eastAsia" w:ascii="宋体"/>
          <w:b/>
          <w:szCs w:val="21"/>
        </w:rPr>
        <w:t>（三）招标方式</w:t>
      </w:r>
    </w:p>
    <w:p>
      <w:pPr>
        <w:snapToGrid w:val="0"/>
        <w:spacing w:line="360" w:lineRule="exact"/>
        <w:ind w:firstLine="420" w:firstLineChars="200"/>
        <w:jc w:val="left"/>
        <w:rPr>
          <w:rFonts w:hint="eastAsia" w:ascii="宋体"/>
          <w:szCs w:val="21"/>
        </w:rPr>
      </w:pPr>
      <w:r>
        <w:rPr>
          <w:rFonts w:hint="eastAsia" w:ascii="宋体"/>
          <w:szCs w:val="21"/>
        </w:rPr>
        <w:t>公开招标方式。</w:t>
      </w:r>
    </w:p>
    <w:p>
      <w:pPr>
        <w:snapToGrid w:val="0"/>
        <w:spacing w:before="156" w:beforeLines="50" w:line="360" w:lineRule="exact"/>
        <w:ind w:firstLine="413" w:firstLineChars="196"/>
        <w:jc w:val="left"/>
        <w:outlineLvl w:val="0"/>
        <w:rPr>
          <w:rFonts w:hint="eastAsia" w:ascii="宋体"/>
          <w:b/>
          <w:szCs w:val="21"/>
        </w:rPr>
      </w:pPr>
      <w:r>
        <w:rPr>
          <w:rFonts w:hint="eastAsia" w:ascii="宋体"/>
          <w:b/>
          <w:szCs w:val="21"/>
        </w:rPr>
        <w:t>（四）投标委托</w:t>
      </w:r>
    </w:p>
    <w:p>
      <w:pPr>
        <w:pStyle w:val="21"/>
        <w:snapToGrid w:val="0"/>
        <w:spacing w:line="360" w:lineRule="exact"/>
        <w:ind w:firstLine="420" w:firstLineChars="200"/>
        <w:jc w:val="left"/>
        <w:rPr>
          <w:rFonts w:hint="eastAsia" w:ascii="宋体" w:eastAsia="宋体"/>
          <w:sz w:val="21"/>
          <w:szCs w:val="21"/>
        </w:rPr>
      </w:pPr>
      <w:r>
        <w:rPr>
          <w:rFonts w:hint="eastAsia" w:ascii="宋体" w:hAnsi="宋体" w:eastAsia="宋体"/>
          <w:sz w:val="21"/>
          <w:szCs w:val="21"/>
        </w:rPr>
        <w:t>如投标人代表不是法定代表人(负责人)，须有法定代表人(负责人)出具的授权委托书，格式见第六章《投标文件格式》。</w:t>
      </w:r>
    </w:p>
    <w:p>
      <w:pPr>
        <w:snapToGrid w:val="0"/>
        <w:spacing w:before="156" w:beforeLines="50" w:line="360" w:lineRule="exact"/>
        <w:ind w:firstLine="413" w:firstLineChars="196"/>
        <w:jc w:val="left"/>
        <w:outlineLvl w:val="0"/>
        <w:rPr>
          <w:rFonts w:hint="eastAsia" w:ascii="宋体"/>
          <w:b/>
          <w:szCs w:val="21"/>
        </w:rPr>
      </w:pPr>
      <w:r>
        <w:rPr>
          <w:rFonts w:hint="eastAsia" w:ascii="宋体"/>
          <w:b/>
          <w:szCs w:val="21"/>
        </w:rPr>
        <w:t>（五）投标费用</w:t>
      </w:r>
    </w:p>
    <w:p>
      <w:pPr>
        <w:snapToGrid w:val="0"/>
        <w:spacing w:line="360" w:lineRule="exact"/>
        <w:ind w:firstLine="420" w:firstLineChars="200"/>
        <w:jc w:val="left"/>
        <w:rPr>
          <w:rFonts w:hint="eastAsia" w:ascii="宋体"/>
          <w:szCs w:val="21"/>
        </w:rPr>
      </w:pPr>
      <w:r>
        <w:rPr>
          <w:rFonts w:hint="eastAsia" w:ascii="宋体"/>
          <w:szCs w:val="21"/>
        </w:rPr>
        <w:t>投标人均应自行承担所有与投标有关的全部费用（招标文件有相关的规定除外）。</w:t>
      </w:r>
    </w:p>
    <w:p>
      <w:pPr>
        <w:snapToGrid w:val="0"/>
        <w:spacing w:line="360" w:lineRule="exact"/>
        <w:ind w:firstLine="421" w:firstLineChars="200"/>
        <w:jc w:val="left"/>
        <w:rPr>
          <w:rFonts w:hint="eastAsia" w:ascii="宋体"/>
          <w:szCs w:val="21"/>
        </w:rPr>
      </w:pPr>
      <w:r>
        <w:rPr>
          <w:rFonts w:hint="eastAsia" w:ascii="宋体"/>
          <w:b/>
          <w:szCs w:val="21"/>
        </w:rPr>
        <w:t>（六）</w:t>
      </w:r>
      <w:r>
        <w:rPr>
          <w:rFonts w:hint="eastAsia"/>
        </w:rPr>
        <w:t>本项目不接受联合体投标</w:t>
      </w:r>
    </w:p>
    <w:p>
      <w:pPr>
        <w:snapToGrid w:val="0"/>
        <w:spacing w:before="156" w:beforeLines="50" w:line="360" w:lineRule="exact"/>
        <w:ind w:firstLine="413" w:firstLineChars="196"/>
        <w:outlineLvl w:val="0"/>
        <w:rPr>
          <w:rFonts w:hint="eastAsia" w:ascii="宋体" w:cs="宋体"/>
          <w:b/>
          <w:kern w:val="0"/>
          <w:szCs w:val="21"/>
        </w:rPr>
      </w:pPr>
      <w:r>
        <w:rPr>
          <w:rFonts w:hint="eastAsia" w:ascii="宋体"/>
          <w:b/>
          <w:szCs w:val="21"/>
        </w:rPr>
        <w:t>（七）</w:t>
      </w:r>
      <w:r>
        <w:rPr>
          <w:rFonts w:hint="eastAsia" w:ascii="宋体" w:cs="宋体"/>
          <w:b/>
          <w:kern w:val="0"/>
          <w:szCs w:val="21"/>
        </w:rPr>
        <w:t>转包与分包</w:t>
      </w:r>
    </w:p>
    <w:p>
      <w:pPr>
        <w:snapToGrid w:val="0"/>
        <w:spacing w:line="360" w:lineRule="exact"/>
        <w:ind w:firstLine="420" w:firstLineChars="200"/>
        <w:rPr>
          <w:rFonts w:hint="eastAsia" w:ascii="宋体" w:cs="宋体"/>
          <w:kern w:val="0"/>
          <w:szCs w:val="21"/>
        </w:rPr>
      </w:pPr>
      <w:r>
        <w:rPr>
          <w:rFonts w:hint="eastAsia" w:ascii="宋体" w:cs="宋体"/>
          <w:kern w:val="0"/>
          <w:szCs w:val="21"/>
        </w:rPr>
        <w:t>1.本项目不允许转包。</w:t>
      </w:r>
    </w:p>
    <w:p>
      <w:pPr>
        <w:snapToGrid w:val="0"/>
        <w:spacing w:line="360" w:lineRule="exact"/>
        <w:ind w:firstLine="420" w:firstLineChars="200"/>
        <w:rPr>
          <w:rFonts w:hint="eastAsia" w:ascii="宋体"/>
          <w:szCs w:val="21"/>
        </w:rPr>
      </w:pPr>
      <w:r>
        <w:rPr>
          <w:rFonts w:hint="eastAsia" w:ascii="宋体" w:cs="宋体"/>
          <w:kern w:val="0"/>
          <w:szCs w:val="21"/>
        </w:rPr>
        <w:t>2.本项目不可以分包。</w:t>
      </w:r>
    </w:p>
    <w:p>
      <w:pPr>
        <w:snapToGrid w:val="0"/>
        <w:spacing w:before="156" w:beforeLines="50" w:line="360" w:lineRule="exact"/>
        <w:ind w:firstLine="413" w:firstLineChars="196"/>
        <w:jc w:val="left"/>
        <w:outlineLvl w:val="0"/>
        <w:rPr>
          <w:rFonts w:hint="eastAsia" w:ascii="宋体" w:hAnsi="宋体"/>
          <w:b/>
          <w:szCs w:val="21"/>
        </w:rPr>
      </w:pPr>
      <w:r>
        <w:rPr>
          <w:rFonts w:hint="eastAsia" w:ascii="宋体" w:hAnsi="宋体"/>
          <w:b/>
          <w:szCs w:val="21"/>
        </w:rPr>
        <w:t>（八）特别说明：</w:t>
      </w:r>
    </w:p>
    <w:p>
      <w:pPr>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szCs w:val="21"/>
        </w:rPr>
        <w:t>使用综合评分法的采购项目，</w:t>
      </w: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hint="eastAsia" w:ascii="宋体" w:hAnsi="宋体" w:cs="宋体"/>
          <w:kern w:val="0"/>
          <w:szCs w:val="21"/>
        </w:rPr>
      </w:pPr>
      <w:r>
        <w:rPr>
          <w:rFonts w:hint="eastAsia" w:ascii="宋体" w:hAnsi="宋体" w:cs="宋体"/>
          <w:kern w:val="0"/>
          <w:szCs w:val="21"/>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▲3.投标人应仔细阅读招标文件的所有内容，按照招标文件的要求提交投标文件，并对所提供的全部资料的真实性承担法律责任。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▲4.投标人在投标活动中提供任何虚假材料、互相串通投标，其投标无效，并报监管部门查处。</w:t>
      </w:r>
    </w:p>
    <w:p>
      <w:pPr>
        <w:pStyle w:val="28"/>
        <w:snapToGrid w:val="0"/>
        <w:spacing w:line="360" w:lineRule="exact"/>
        <w:ind w:left="2" w:leftChars="1" w:firstLine="420" w:firstLineChars="200"/>
        <w:rPr>
          <w:rFonts w:hint="eastAsia" w:hAnsi="宋体" w:cs="宋体"/>
          <w:kern w:val="0"/>
        </w:rPr>
      </w:pPr>
      <w:r>
        <w:rPr>
          <w:rFonts w:hint="eastAsia" w:hAnsi="宋体" w:cs="宋体"/>
          <w:kern w:val="0"/>
        </w:rPr>
        <w:t>▲5.投标截止时间前三天，报名登记的供应商不足三家的，本中心将延迟截标和开标时间不少于十日，并书面通知已报名登记的供应商，并在财政部门指定的政府采购信息发布媒体及本中心网站上发布变更公告。</w:t>
      </w:r>
    </w:p>
    <w:p>
      <w:pPr>
        <w:pStyle w:val="28"/>
        <w:snapToGrid w:val="0"/>
        <w:spacing w:line="360" w:lineRule="exact"/>
        <w:ind w:firstLine="309" w:firstLineChars="147"/>
        <w:outlineLvl w:val="0"/>
        <w:rPr>
          <w:rFonts w:hint="eastAsia"/>
          <w:b/>
          <w:bCs/>
        </w:rPr>
      </w:pPr>
      <w:r>
        <w:rPr>
          <w:rFonts w:hint="eastAsia"/>
          <w:b/>
          <w:bCs/>
        </w:rPr>
        <w:t>（九）</w:t>
      </w:r>
      <w:r>
        <w:rPr>
          <w:rFonts w:hint="eastAsia"/>
          <w:b/>
        </w:rPr>
        <w:t>询问、质疑和投诉</w:t>
      </w:r>
    </w:p>
    <w:p>
      <w:pPr>
        <w:pStyle w:val="28"/>
        <w:snapToGrid w:val="0"/>
        <w:spacing w:line="360" w:lineRule="exact"/>
        <w:ind w:firstLine="420" w:firstLineChars="200"/>
      </w:pPr>
      <w:r>
        <w:rPr>
          <w:rFonts w:hint="eastAsia"/>
        </w:rPr>
        <w:t>1．投标人对政府采购活动事项有疑问的，可以向采购人、采购代理机构提出询问。</w:t>
      </w:r>
    </w:p>
    <w:p>
      <w:pPr>
        <w:pStyle w:val="28"/>
        <w:snapToGrid w:val="0"/>
        <w:spacing w:line="360" w:lineRule="exact"/>
        <w:ind w:firstLine="420" w:firstLineChars="200"/>
      </w:pPr>
      <w:r>
        <w:rPr>
          <w:rFonts w:hint="eastAsia"/>
        </w:rPr>
        <w:t>2.投标人认为招标文件、招标过程或中标结果使自己的合法权益受到损害的，应当在知道或者应知其权益受到损害之日起七个工作日内，以书面形式向采购人提出质疑。具体计算时间如下：</w:t>
      </w:r>
    </w:p>
    <w:p>
      <w:pPr>
        <w:pStyle w:val="28"/>
        <w:snapToGrid w:val="0"/>
        <w:spacing w:line="360" w:lineRule="exact"/>
        <w:ind w:firstLine="309" w:firstLineChars="147"/>
        <w:rPr>
          <w:rFonts w:hint="eastAsia"/>
          <w:bCs/>
        </w:rPr>
      </w:pPr>
      <w:r>
        <w:rPr>
          <w:rFonts w:hint="eastAsia"/>
          <w:b/>
        </w:rPr>
        <w:t>（一）对可以质疑的招标采购文件提出质疑的，为收到采购文件之日；</w:t>
      </w:r>
    </w:p>
    <w:p>
      <w:pPr>
        <w:widowControl/>
        <w:spacing w:line="360" w:lineRule="exact"/>
        <w:jc w:val="left"/>
        <w:rPr>
          <w:rFonts w:hint="eastAsia" w:ascii="宋体" w:cs="Courier New"/>
          <w:b/>
          <w:szCs w:val="21"/>
        </w:rPr>
      </w:pPr>
      <w:r>
        <w:rPr>
          <w:rFonts w:hint="eastAsia" w:ascii="宋体" w:cs="Courier New"/>
          <w:szCs w:val="21"/>
        </w:rPr>
        <w:t xml:space="preserve">　 </w:t>
      </w:r>
      <w:r>
        <w:rPr>
          <w:rFonts w:hint="eastAsia" w:ascii="宋体" w:cs="Courier New"/>
          <w:b/>
          <w:szCs w:val="21"/>
        </w:rPr>
        <w:t>（二）对招标采购过程提出质疑的，为各采购程序环节结束之日；</w:t>
      </w:r>
    </w:p>
    <w:p>
      <w:pPr>
        <w:widowControl/>
        <w:spacing w:line="360" w:lineRule="exact"/>
        <w:ind w:firstLine="309" w:firstLineChars="147"/>
        <w:jc w:val="left"/>
        <w:rPr>
          <w:rFonts w:hint="eastAsia" w:ascii="宋体" w:cs="Courier New"/>
          <w:b/>
          <w:szCs w:val="21"/>
        </w:rPr>
      </w:pPr>
      <w:r>
        <w:rPr>
          <w:rFonts w:hint="eastAsia" w:cs="Courier New"/>
          <w:b/>
          <w:szCs w:val="21"/>
        </w:rPr>
        <w:t>（三）对中标结果提出质疑的，为中标结果公告期限届满之日。投标人对采购单位的质疑答复不满意或者</w:t>
      </w:r>
      <w:r>
        <w:rPr>
          <w:rFonts w:hint="eastAsia" w:ascii="宋体" w:hAnsi="宋体" w:cs="Courier New"/>
          <w:b/>
          <w:szCs w:val="21"/>
        </w:rPr>
        <w:t>采购人</w:t>
      </w:r>
      <w:r>
        <w:rPr>
          <w:rFonts w:hint="eastAsia" w:cs="Courier New"/>
          <w:b/>
          <w:szCs w:val="21"/>
        </w:rPr>
        <w:t>未在规定时间内作出答复的，可以在答复期满后十五个工作日内向同级采购监管部门投诉。</w:t>
      </w:r>
    </w:p>
    <w:p>
      <w:pPr>
        <w:pStyle w:val="28"/>
        <w:snapToGrid w:val="0"/>
        <w:spacing w:line="360" w:lineRule="exact"/>
        <w:ind w:firstLine="420" w:firstLineChars="200"/>
        <w:rPr>
          <w:rFonts w:hint="eastAsia"/>
          <w:bCs/>
        </w:rPr>
      </w:pPr>
      <w:r>
        <w:rPr>
          <w:rFonts w:hint="eastAsia"/>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8"/>
        <w:spacing w:line="360" w:lineRule="exact"/>
        <w:ind w:firstLine="421" w:firstLineChars="200"/>
        <w:rPr>
          <w:bCs/>
          <w:lang w:val="en"/>
        </w:rPr>
      </w:pPr>
      <w:r>
        <w:rPr>
          <w:b/>
          <w:lang w:val="en"/>
        </w:rPr>
        <w:t>4.采购人、采购代理机构接收质疑函的方式、联系部门、联系电话和地址等信息详见“投标人须知前附表”。</w:t>
      </w:r>
    </w:p>
    <w:p>
      <w:pPr>
        <w:pStyle w:val="28"/>
        <w:snapToGrid w:val="0"/>
        <w:spacing w:line="360" w:lineRule="exact"/>
        <w:ind w:firstLine="413" w:firstLineChars="196"/>
        <w:outlineLvl w:val="0"/>
        <w:rPr>
          <w:rFonts w:hint="eastAsia"/>
          <w:b/>
        </w:rPr>
      </w:pPr>
      <w:r>
        <w:rPr>
          <w:rFonts w:hint="eastAsia"/>
          <w:b/>
        </w:rPr>
        <w:t>二、招标文件</w:t>
      </w:r>
    </w:p>
    <w:p>
      <w:pPr>
        <w:snapToGrid w:val="0"/>
        <w:spacing w:line="360" w:lineRule="exact"/>
        <w:ind w:firstLine="413" w:firstLineChars="196"/>
        <w:jc w:val="left"/>
        <w:outlineLvl w:val="0"/>
        <w:rPr>
          <w:rFonts w:hint="eastAsia" w:ascii="宋体"/>
          <w:b/>
          <w:szCs w:val="21"/>
        </w:rPr>
      </w:pPr>
      <w:r>
        <w:rPr>
          <w:rFonts w:hint="eastAsia" w:ascii="宋体"/>
          <w:b/>
          <w:szCs w:val="21"/>
        </w:rPr>
        <w:t>（一）招标文件的构成。</w:t>
      </w:r>
    </w:p>
    <w:p>
      <w:pPr>
        <w:snapToGrid w:val="0"/>
        <w:spacing w:line="360" w:lineRule="exact"/>
        <w:ind w:firstLine="420" w:firstLineChars="200"/>
        <w:jc w:val="left"/>
        <w:rPr>
          <w:rFonts w:hint="eastAsia" w:ascii="宋体"/>
          <w:szCs w:val="21"/>
        </w:rPr>
      </w:pPr>
      <w:r>
        <w:rPr>
          <w:rFonts w:hint="eastAsia" w:ascii="宋体"/>
          <w:szCs w:val="21"/>
        </w:rPr>
        <w:t>1.公开招标公告；</w:t>
      </w:r>
    </w:p>
    <w:p>
      <w:pPr>
        <w:snapToGrid w:val="0"/>
        <w:spacing w:line="360" w:lineRule="exact"/>
        <w:ind w:firstLine="420" w:firstLineChars="200"/>
        <w:jc w:val="left"/>
        <w:rPr>
          <w:rFonts w:hint="eastAsia" w:ascii="宋体"/>
          <w:szCs w:val="21"/>
        </w:rPr>
      </w:pPr>
      <w:r>
        <w:rPr>
          <w:rFonts w:hint="eastAsia" w:ascii="宋体"/>
          <w:szCs w:val="21"/>
        </w:rPr>
        <w:t>2.招标项目采购需求</w:t>
      </w:r>
    </w:p>
    <w:p>
      <w:pPr>
        <w:snapToGrid w:val="0"/>
        <w:spacing w:line="360" w:lineRule="exact"/>
        <w:ind w:firstLine="420" w:firstLineChars="200"/>
        <w:jc w:val="left"/>
        <w:rPr>
          <w:rFonts w:hint="eastAsia" w:ascii="宋体"/>
          <w:szCs w:val="21"/>
        </w:rPr>
      </w:pPr>
      <w:r>
        <w:rPr>
          <w:rFonts w:hint="eastAsia" w:ascii="宋体"/>
          <w:szCs w:val="21"/>
        </w:rPr>
        <w:t>3.投标人须知；</w:t>
      </w:r>
    </w:p>
    <w:p>
      <w:pPr>
        <w:snapToGrid w:val="0"/>
        <w:spacing w:line="360" w:lineRule="exact"/>
        <w:ind w:firstLine="420" w:firstLineChars="200"/>
        <w:jc w:val="left"/>
        <w:rPr>
          <w:rFonts w:hint="eastAsia" w:ascii="宋体"/>
          <w:szCs w:val="21"/>
        </w:rPr>
      </w:pPr>
      <w:r>
        <w:rPr>
          <w:rFonts w:hint="eastAsia" w:ascii="宋体"/>
          <w:szCs w:val="21"/>
        </w:rPr>
        <w:t>4.评标方法及评定标准；</w:t>
      </w:r>
    </w:p>
    <w:p>
      <w:pPr>
        <w:snapToGrid w:val="0"/>
        <w:spacing w:line="360" w:lineRule="exact"/>
        <w:ind w:firstLine="420" w:firstLineChars="200"/>
        <w:jc w:val="left"/>
        <w:rPr>
          <w:rFonts w:hint="eastAsia" w:ascii="宋体"/>
          <w:szCs w:val="21"/>
        </w:rPr>
      </w:pPr>
      <w:r>
        <w:rPr>
          <w:rFonts w:hint="eastAsia" w:ascii="宋体"/>
          <w:szCs w:val="21"/>
        </w:rPr>
        <w:t>5.政府采购合同主要条款；</w:t>
      </w:r>
    </w:p>
    <w:p>
      <w:pPr>
        <w:snapToGrid w:val="0"/>
        <w:spacing w:line="360" w:lineRule="exact"/>
        <w:ind w:firstLine="420" w:firstLineChars="200"/>
        <w:jc w:val="left"/>
        <w:rPr>
          <w:rFonts w:hint="eastAsia" w:ascii="宋体"/>
          <w:szCs w:val="21"/>
        </w:rPr>
      </w:pPr>
      <w:r>
        <w:rPr>
          <w:rFonts w:hint="eastAsia" w:ascii="宋体"/>
          <w:szCs w:val="21"/>
        </w:rPr>
        <w:t>6.投标文件格式。</w:t>
      </w:r>
    </w:p>
    <w:p>
      <w:pPr>
        <w:snapToGrid w:val="0"/>
        <w:spacing w:before="156" w:beforeLines="50" w:line="360" w:lineRule="exact"/>
        <w:ind w:firstLine="413" w:firstLineChars="196"/>
        <w:jc w:val="left"/>
        <w:outlineLvl w:val="0"/>
        <w:rPr>
          <w:rFonts w:hint="eastAsia" w:ascii="宋体"/>
          <w:b/>
          <w:szCs w:val="21"/>
        </w:rPr>
      </w:pPr>
      <w:r>
        <w:rPr>
          <w:rFonts w:hint="eastAsia" w:ascii="宋体"/>
          <w:b/>
          <w:szCs w:val="21"/>
        </w:rPr>
        <w:t>（二）投标人的风险</w:t>
      </w:r>
    </w:p>
    <w:p>
      <w:pPr>
        <w:tabs>
          <w:tab w:val="left" w:pos="180"/>
          <w:tab w:val="left" w:pos="1620"/>
        </w:tabs>
        <w:spacing w:line="400" w:lineRule="exact"/>
        <w:ind w:firstLine="420" w:firstLineChars="200"/>
        <w:rPr>
          <w:rFonts w:hint="eastAsia" w:ascii="宋体" w:cs="Courier New"/>
          <w:szCs w:val="21"/>
        </w:rPr>
      </w:pPr>
      <w:r>
        <w:rPr>
          <w:rFonts w:hint="eastAsia" w:ascii="宋体" w:hAnsi="宋体" w:cs="Courier New"/>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szCs w:val="21"/>
        </w:rPr>
        <w:cr/>
      </w:r>
      <w:r>
        <w:rPr>
          <w:rFonts w:hint="eastAsia" w:ascii="宋体" w:hAnsi="宋体" w:cs="Courier New"/>
          <w:szCs w:val="21"/>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r>
        <w:rPr>
          <w:rFonts w:hint="eastAsia" w:ascii="宋体" w:cs="Courier New"/>
          <w:szCs w:val="21"/>
        </w:rPr>
        <w:t xml:space="preserve"> </w:t>
      </w:r>
    </w:p>
    <w:p>
      <w:pPr>
        <w:pStyle w:val="14"/>
        <w:widowControl w:val="0"/>
        <w:tabs>
          <w:tab w:val="clear" w:pos="454"/>
        </w:tabs>
        <w:snapToGrid w:val="0"/>
        <w:spacing w:before="156" w:beforeLines="50" w:afterLines="0" w:line="400" w:lineRule="exact"/>
        <w:ind w:left="0" w:firstLine="411" w:firstLineChars="196"/>
        <w:rPr>
          <w:rFonts w:hint="eastAsia" w:ascii="宋体" w:cs="Courier New"/>
          <w:kern w:val="2"/>
          <w:sz w:val="21"/>
          <w:szCs w:val="21"/>
        </w:rPr>
      </w:pPr>
      <w:r>
        <w:rPr>
          <w:rFonts w:hint="eastAsia" w:ascii="宋体" w:cs="Courier New"/>
          <w:kern w:val="2"/>
          <w:sz w:val="21"/>
          <w:szCs w:val="21"/>
        </w:rPr>
        <w:t xml:space="preserve"> 3.采购货物的主要技术参数和性能配置由评标委员会在评标前评定，但不能改变实质性内容。</w:t>
      </w:r>
    </w:p>
    <w:p>
      <w:pPr>
        <w:pStyle w:val="14"/>
        <w:widowControl w:val="0"/>
        <w:tabs>
          <w:tab w:val="clear" w:pos="454"/>
        </w:tabs>
        <w:snapToGrid w:val="0"/>
        <w:spacing w:before="156" w:beforeLines="50" w:afterLines="0" w:line="360" w:lineRule="exact"/>
        <w:ind w:left="0" w:firstLine="413" w:firstLineChars="196"/>
        <w:outlineLvl w:val="0"/>
        <w:rPr>
          <w:rFonts w:hint="eastAsia" w:ascii="宋体"/>
          <w:b/>
          <w:sz w:val="21"/>
          <w:szCs w:val="21"/>
        </w:rPr>
      </w:pPr>
      <w:r>
        <w:rPr>
          <w:rFonts w:hint="eastAsia" w:ascii="宋体"/>
          <w:b/>
          <w:sz w:val="21"/>
          <w:szCs w:val="21"/>
        </w:rPr>
        <w:t xml:space="preserve">（三）招标文件的澄清与修改 </w:t>
      </w:r>
    </w:p>
    <w:p>
      <w:pPr>
        <w:pStyle w:val="28"/>
        <w:snapToGrid w:val="0"/>
        <w:spacing w:line="360" w:lineRule="exact"/>
        <w:ind w:firstLine="420" w:firstLineChars="200"/>
        <w:rPr>
          <w:rFonts w:hint="eastAsia" w:hAnsi="宋体"/>
        </w:rPr>
      </w:pPr>
      <w:r>
        <w:rPr>
          <w:rFonts w:hint="eastAsia" w:hAnsi="宋体"/>
        </w:rPr>
        <w:t>1.</w:t>
      </w:r>
      <w:r>
        <w:rPr>
          <w:rFonts w:hint="eastAsia" w:hAnsi="宋体"/>
          <w:bCs/>
        </w:rPr>
        <w:t xml:space="preserve"> 投标人应认真阅读本招标文件，发现其中有误或有不合理要求的，投标人</w:t>
      </w:r>
      <w:r>
        <w:rPr>
          <w:rFonts w:hint="eastAsia" w:hAnsi="宋体"/>
          <w:b/>
          <w:bCs/>
        </w:rPr>
        <w:t>应当</w:t>
      </w:r>
      <w:r>
        <w:rPr>
          <w:rFonts w:hint="eastAsia" w:hAnsi="宋体"/>
          <w:bCs/>
        </w:rPr>
        <w:t>在</w:t>
      </w:r>
      <w:r>
        <w:rPr>
          <w:rFonts w:hint="eastAsia" w:hAnsi="宋体"/>
          <w:bCs/>
          <w:u w:val="single"/>
        </w:rPr>
        <w:t>“采购文件：第三章 《投标人须知及前附表》序号6”规定的时间</w:t>
      </w:r>
      <w:r>
        <w:rPr>
          <w:rFonts w:hint="eastAsia" w:hAnsi="宋体"/>
          <w:bCs/>
        </w:rPr>
        <w:t>前以书面形式要求招标采购单位</w:t>
      </w:r>
      <w:r>
        <w:rPr>
          <w:rFonts w:hint="eastAsia" w:hAnsi="宋体"/>
        </w:rPr>
        <w:t>答疑、澄清</w:t>
      </w:r>
      <w:r>
        <w:rPr>
          <w:rFonts w:hint="eastAsia" w:hAnsi="宋体"/>
          <w:bCs/>
        </w:rPr>
        <w:t>。本中心对已发出的招标文件进行必要澄清或者修改</w:t>
      </w:r>
      <w:r>
        <w:rPr>
          <w:rFonts w:hint="eastAsia" w:hAnsi="宋体"/>
          <w:b/>
          <w:bCs/>
        </w:rPr>
        <w:t>可能影响投标文件编制的</w:t>
      </w:r>
      <w:r>
        <w:rPr>
          <w:rFonts w:hint="eastAsia" w:hAnsi="宋体"/>
          <w:bCs/>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rPr>
        <w:t>。</w:t>
      </w:r>
    </w:p>
    <w:p>
      <w:pPr>
        <w:pStyle w:val="28"/>
        <w:snapToGrid w:val="0"/>
        <w:spacing w:line="360" w:lineRule="exact"/>
        <w:ind w:firstLine="420" w:firstLineChars="200"/>
        <w:rPr>
          <w:rFonts w:hint="eastAsia" w:hAnsi="宋体"/>
        </w:rPr>
      </w:pPr>
      <w:r>
        <w:rPr>
          <w:rFonts w:hint="eastAsia" w:hAnsi="宋体"/>
        </w:rPr>
        <w:t>2.本中心必须以书面形式答复投标人要求澄清的问题，并将不包含问题来源的答复书面通知所有报名登记的投标人；除书面答复以外的其他澄清方式及澄清内容均无效。</w:t>
      </w:r>
    </w:p>
    <w:p>
      <w:pPr>
        <w:pStyle w:val="28"/>
        <w:snapToGrid w:val="0"/>
        <w:spacing w:line="360" w:lineRule="exact"/>
        <w:ind w:firstLine="420" w:firstLineChars="200"/>
        <w:rPr>
          <w:rFonts w:hint="eastAsia" w:hAnsi="宋体"/>
        </w:rPr>
      </w:pPr>
      <w:r>
        <w:rPr>
          <w:rFonts w:hint="eastAsia" w:hAnsi="宋体"/>
        </w:rPr>
        <w:t>3.招标文件的答疑、澄清、修改、补充的内容为招标文件的组成部分。当招标文件与招标文件的答疑、澄清、修改、补充通知就同一内容的表述不一致时，以最后发出的书面文件为准。</w:t>
      </w:r>
    </w:p>
    <w:p>
      <w:pPr>
        <w:pStyle w:val="28"/>
        <w:snapToGrid w:val="0"/>
        <w:spacing w:line="360" w:lineRule="exact"/>
        <w:ind w:firstLine="420" w:firstLineChars="200"/>
        <w:rPr>
          <w:rFonts w:hint="eastAsia" w:hAnsi="宋体"/>
        </w:rPr>
      </w:pPr>
      <w:r>
        <w:rPr>
          <w:rFonts w:hint="eastAsia" w:hAnsi="宋体"/>
        </w:rPr>
        <w:t>4.招标文件的答疑、澄清、修改、补充都应该通过本中心以法定形式发布，采购人非通过本机构，不得擅自答疑、澄清、修改、补充招标文件。</w:t>
      </w:r>
    </w:p>
    <w:p>
      <w:pPr>
        <w:pStyle w:val="28"/>
        <w:snapToGrid w:val="0"/>
        <w:spacing w:line="360" w:lineRule="exact"/>
        <w:ind w:firstLine="420" w:firstLineChars="200"/>
        <w:rPr>
          <w:rFonts w:hint="eastAsia"/>
        </w:rPr>
      </w:pPr>
      <w:r>
        <w:rPr>
          <w:rFonts w:hint="eastAsia" w:hAnsi="宋体"/>
        </w:rPr>
        <w:t>5.本中心可以视采购具体情况，延长招标文件或者资格预审文件提供期限，并在财政部门指定的政府采购信息发布媒体及本中心网站上发布公告。</w:t>
      </w:r>
    </w:p>
    <w:p>
      <w:pPr>
        <w:pStyle w:val="28"/>
        <w:snapToGrid w:val="0"/>
        <w:spacing w:line="360" w:lineRule="exact"/>
        <w:ind w:firstLine="413" w:firstLineChars="196"/>
        <w:outlineLvl w:val="1"/>
        <w:rPr>
          <w:rFonts w:hint="eastAsia"/>
          <w:b/>
        </w:rPr>
      </w:pPr>
      <w:r>
        <w:rPr>
          <w:rFonts w:hint="eastAsia"/>
          <w:b/>
        </w:rPr>
        <w:t>三、投标文件的编制</w:t>
      </w:r>
    </w:p>
    <w:p>
      <w:pPr>
        <w:snapToGrid w:val="0"/>
        <w:spacing w:line="360" w:lineRule="exact"/>
        <w:ind w:firstLine="413" w:firstLineChars="196"/>
        <w:jc w:val="left"/>
        <w:outlineLvl w:val="0"/>
        <w:rPr>
          <w:rFonts w:hint="eastAsia" w:ascii="宋体" w:hAnsi="宋体"/>
          <w:b/>
          <w:szCs w:val="21"/>
        </w:rPr>
      </w:pPr>
      <w:r>
        <w:rPr>
          <w:rFonts w:hint="eastAsia" w:ascii="宋体" w:hAnsi="宋体"/>
          <w:b/>
          <w:szCs w:val="21"/>
        </w:rPr>
        <w:t>（一）投标文件的组成</w:t>
      </w:r>
    </w:p>
    <w:p>
      <w:pPr>
        <w:snapToGrid w:val="0"/>
        <w:spacing w:line="360" w:lineRule="exact"/>
        <w:ind w:firstLine="420" w:firstLineChars="200"/>
        <w:jc w:val="left"/>
        <w:rPr>
          <w:rFonts w:hint="eastAsia" w:ascii="宋体" w:hAnsi="宋体"/>
          <w:szCs w:val="21"/>
        </w:rPr>
      </w:pPr>
      <w:r>
        <w:rPr>
          <w:rFonts w:hint="eastAsia" w:ascii="宋体"/>
          <w:szCs w:val="21"/>
        </w:rPr>
        <w:t>投标文件由资格文件、资信及商务文件、技术文件、投标报价文件</w:t>
      </w:r>
      <w:r>
        <w:rPr>
          <w:rFonts w:hint="eastAsia" w:ascii="宋体"/>
          <w:b/>
          <w:szCs w:val="21"/>
        </w:rPr>
        <w:t>四部份</w:t>
      </w:r>
      <w:r>
        <w:rPr>
          <w:rFonts w:hint="eastAsia" w:ascii="宋体"/>
          <w:szCs w:val="21"/>
        </w:rPr>
        <w:t>组成。</w:t>
      </w:r>
    </w:p>
    <w:p>
      <w:pPr>
        <w:snapToGrid w:val="0"/>
        <w:spacing w:line="360" w:lineRule="exact"/>
        <w:ind w:firstLine="413" w:firstLineChars="196"/>
        <w:jc w:val="left"/>
        <w:rPr>
          <w:rFonts w:hint="eastAsia" w:ascii="宋体" w:hAnsi="宋体"/>
          <w:b/>
          <w:szCs w:val="21"/>
        </w:rPr>
      </w:pPr>
      <w:r>
        <w:rPr>
          <w:rFonts w:hint="eastAsia" w:ascii="宋体" w:hAnsi="宋体"/>
          <w:b/>
          <w:szCs w:val="21"/>
        </w:rPr>
        <w:t>1.资格文件：</w:t>
      </w:r>
    </w:p>
    <w:p>
      <w:pPr>
        <w:snapToGrid w:val="0"/>
        <w:spacing w:line="360" w:lineRule="exact"/>
        <w:ind w:firstLine="413" w:firstLineChars="196"/>
        <w:jc w:val="left"/>
        <w:rPr>
          <w:rFonts w:hint="eastAsia" w:ascii="宋体" w:hAnsi="宋体"/>
          <w:szCs w:val="21"/>
        </w:rPr>
      </w:pPr>
      <w:r>
        <w:rPr>
          <w:rFonts w:hint="eastAsia" w:ascii="宋体" w:hAnsi="宋体"/>
          <w:b/>
          <w:szCs w:val="21"/>
        </w:rPr>
        <w:t>（1）</w:t>
      </w:r>
      <w:r>
        <w:rPr>
          <w:rFonts w:hint="eastAsia" w:ascii="宋体" w:hAnsi="宋体"/>
          <w:szCs w:val="21"/>
        </w:rPr>
        <w:t>有效的营业执照等证明文件复印件；</w:t>
      </w:r>
    </w:p>
    <w:p>
      <w:pPr>
        <w:pStyle w:val="28"/>
        <w:adjustRightInd w:val="0"/>
        <w:snapToGrid w:val="0"/>
        <w:spacing w:line="400" w:lineRule="exact"/>
        <w:ind w:firstLine="424" w:firstLineChars="202"/>
        <w:rPr>
          <w:rFonts w:hint="eastAsia"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snapToGrid w:val="0"/>
        <w:spacing w:line="360" w:lineRule="exact"/>
        <w:ind w:firstLine="424" w:firstLineChars="202"/>
        <w:jc w:val="left"/>
        <w:rPr>
          <w:rFonts w:hint="eastAsia" w:hAnsi="宋体"/>
          <w:b/>
        </w:rPr>
      </w:pPr>
      <w:r>
        <w:rPr>
          <w:rFonts w:hint="eastAsia" w:hAnsi="宋体"/>
        </w:rPr>
        <w:t>②对于有经营资质要求的，投标人必须提供有效的经营资质证书副本内页扫描件或其他电子文件，同时要加盖单位公章。</w:t>
      </w:r>
    </w:p>
    <w:p>
      <w:pPr>
        <w:snapToGrid w:val="0"/>
        <w:spacing w:line="360" w:lineRule="exact"/>
        <w:ind w:firstLine="413"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snapToGrid w:val="0"/>
        <w:spacing w:line="360" w:lineRule="exact"/>
        <w:ind w:firstLine="411" w:firstLineChars="196"/>
        <w:jc w:val="left"/>
        <w:rPr>
          <w:rFonts w:hint="eastAsia"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snapToGrid w:val="0"/>
        <w:spacing w:line="360" w:lineRule="exact"/>
        <w:ind w:firstLine="411" w:firstLineChars="196"/>
        <w:jc w:val="left"/>
        <w:rPr>
          <w:rFonts w:hint="eastAsia"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hAnsi="宋体"/>
          <w:b/>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156" w:beforeLines="50" w:line="360" w:lineRule="exact"/>
        <w:ind w:firstLine="413" w:firstLineChars="196"/>
        <w:jc w:val="left"/>
        <w:rPr>
          <w:rFonts w:hint="eastAsia" w:ascii="宋体" w:hAnsi="宋体"/>
          <w:b/>
          <w:szCs w:val="21"/>
        </w:rPr>
      </w:pPr>
      <w:r>
        <w:rPr>
          <w:rFonts w:hint="eastAsia" w:ascii="宋体" w:hAnsi="宋体"/>
          <w:b/>
          <w:szCs w:val="21"/>
        </w:rPr>
        <w:t>2.资信及商务文件：</w:t>
      </w:r>
    </w:p>
    <w:p>
      <w:pPr>
        <w:snapToGrid w:val="0"/>
        <w:spacing w:line="360" w:lineRule="exact"/>
        <w:ind w:firstLine="413" w:firstLineChars="196"/>
        <w:jc w:val="left"/>
        <w:rPr>
          <w:rFonts w:hint="eastAsia" w:ascii="宋体" w:hAnsi="宋体"/>
          <w:szCs w:val="21"/>
        </w:rPr>
      </w:pPr>
      <w:r>
        <w:rPr>
          <w:rFonts w:hint="eastAsia" w:ascii="宋体" w:hAnsi="宋体"/>
          <w:b/>
          <w:szCs w:val="21"/>
        </w:rPr>
        <w:t>（1）投标保证金的相关证明扫描件或其他电子文件（</w:t>
      </w:r>
      <w:r>
        <w:rPr>
          <w:rFonts w:hint="eastAsia" w:ascii="宋体" w:hAnsi="宋体"/>
          <w:b/>
          <w:szCs w:val="21"/>
          <w:u w:val="single"/>
        </w:rPr>
        <w:t>必须提供</w:t>
      </w:r>
      <w:r>
        <w:rPr>
          <w:rFonts w:hint="eastAsia" w:ascii="宋体" w:hAnsi="宋体"/>
          <w:b/>
          <w:szCs w:val="21"/>
        </w:rPr>
        <w:t>）</w:t>
      </w:r>
      <w:r>
        <w:rPr>
          <w:rFonts w:hint="eastAsia" w:ascii="宋体" w:hAnsi="宋体"/>
          <w:szCs w:val="21"/>
        </w:rPr>
        <w:t>；</w:t>
      </w:r>
    </w:p>
    <w:p>
      <w:pPr>
        <w:snapToGrid w:val="0"/>
        <w:spacing w:line="360" w:lineRule="exact"/>
        <w:ind w:firstLine="413" w:firstLineChars="196"/>
        <w:jc w:val="left"/>
        <w:rPr>
          <w:rFonts w:hint="eastAsia" w:ascii="宋体" w:hAnsi="宋体"/>
          <w:szCs w:val="21"/>
        </w:rPr>
      </w:pPr>
      <w:r>
        <w:rPr>
          <w:rFonts w:hint="eastAsia" w:ascii="宋体" w:hAnsi="宋体"/>
          <w:b/>
          <w:szCs w:val="21"/>
          <w:u w:val="single"/>
        </w:rPr>
        <w:t>（2）投标声明书 (格式见第六章)（必须提供）</w:t>
      </w:r>
      <w:r>
        <w:rPr>
          <w:rFonts w:hint="eastAsia" w:ascii="宋体" w:hAnsi="宋体"/>
          <w:szCs w:val="21"/>
        </w:rPr>
        <w:t>；</w:t>
      </w:r>
    </w:p>
    <w:p>
      <w:pPr>
        <w:snapToGrid w:val="0"/>
        <w:spacing w:line="360" w:lineRule="exact"/>
        <w:ind w:firstLine="413" w:firstLineChars="196"/>
        <w:jc w:val="left"/>
        <w:rPr>
          <w:rFonts w:hint="eastAsia" w:ascii="宋体" w:hAnsi="宋体"/>
          <w:szCs w:val="21"/>
        </w:rPr>
      </w:pPr>
      <w:r>
        <w:rPr>
          <w:rFonts w:hint="eastAsia" w:ascii="宋体" w:hAnsi="宋体"/>
          <w:b/>
          <w:szCs w:val="21"/>
        </w:rPr>
        <w:t>（3）法定代表人授权委托书和委托代理人身份证扫描件或其他电子文件（格式见第六章)（必须提供）</w:t>
      </w:r>
      <w:r>
        <w:rPr>
          <w:rFonts w:hint="eastAsia" w:ascii="宋体" w:hAnsi="宋体"/>
          <w:szCs w:val="21"/>
        </w:rPr>
        <w:t>；（格式见第六章)；</w:t>
      </w:r>
      <w:r>
        <w:rPr>
          <w:rFonts w:hint="eastAsia" w:ascii="宋体" w:hAnsi="宋体"/>
          <w:b/>
          <w:szCs w:val="21"/>
        </w:rPr>
        <w:t>当法定代表人参加投标时，必须提供法定代表人身份证扫描件或其他电子文件</w:t>
      </w:r>
      <w:r>
        <w:rPr>
          <w:rFonts w:hint="eastAsia" w:ascii="宋体" w:hAnsi="宋体"/>
          <w:szCs w:val="21"/>
        </w:rPr>
        <w:t>；</w:t>
      </w:r>
    </w:p>
    <w:p>
      <w:pPr>
        <w:snapToGrid w:val="0"/>
        <w:spacing w:line="360" w:lineRule="exact"/>
        <w:ind w:firstLine="413" w:firstLineChars="196"/>
        <w:jc w:val="left"/>
        <w:rPr>
          <w:rFonts w:ascii="宋体" w:hAnsi="宋体"/>
          <w:b/>
          <w:szCs w:val="21"/>
        </w:rPr>
      </w:pPr>
      <w:r>
        <w:rPr>
          <w:rFonts w:hint="eastAsia" w:ascii="宋体" w:hAnsi="宋体"/>
          <w:b/>
          <w:szCs w:val="21"/>
        </w:rPr>
        <w:t>（4）投标截止之日前半年内投标人连续三个月的依法缴纳税费或依法免缴税费的证明（扫描件或其他电子文件，格式自拟）（</w:t>
      </w:r>
      <w:r>
        <w:rPr>
          <w:rFonts w:hint="eastAsia" w:ascii="宋体" w:hAnsi="宋体"/>
          <w:b/>
          <w:szCs w:val="21"/>
          <w:u w:val="single"/>
        </w:rPr>
        <w:t>必须提供</w:t>
      </w:r>
      <w:r>
        <w:rPr>
          <w:rFonts w:hint="eastAsia" w:ascii="宋体" w:hAnsi="宋体"/>
          <w:b/>
          <w:szCs w:val="21"/>
        </w:rPr>
        <w:t>）；</w:t>
      </w:r>
      <w:r>
        <w:rPr>
          <w:rFonts w:hint="eastAsia" w:ascii="宋体" w:hAnsi="宋体"/>
          <w:szCs w:val="21"/>
        </w:rPr>
        <w:t>无纳税记录的，应提供由投标人所在地主管国税或地税部门出具的《依法纳税或依法免税证明》（格式自拟，</w:t>
      </w:r>
      <w:r>
        <w:rPr>
          <w:rFonts w:hint="eastAsia" w:ascii="宋体" w:hAnsi="宋体"/>
          <w:b/>
          <w:szCs w:val="21"/>
        </w:rPr>
        <w:t>扫描件或其他电子文件</w:t>
      </w:r>
      <w:r>
        <w:rPr>
          <w:rFonts w:hint="eastAsia" w:ascii="宋体" w:hAnsi="宋体"/>
          <w:szCs w:val="21"/>
        </w:rPr>
        <w:t>）。</w:t>
      </w:r>
    </w:p>
    <w:p>
      <w:pPr>
        <w:snapToGrid w:val="0"/>
        <w:spacing w:line="360" w:lineRule="exact"/>
        <w:ind w:firstLine="413" w:firstLineChars="196"/>
        <w:jc w:val="left"/>
        <w:rPr>
          <w:rFonts w:hint="eastAsia" w:ascii="宋体" w:hAnsi="宋体"/>
          <w:b/>
          <w:szCs w:val="21"/>
        </w:rPr>
      </w:pPr>
      <w:r>
        <w:rPr>
          <w:rFonts w:hint="eastAsia" w:ascii="宋体" w:hAnsi="宋体"/>
          <w:b/>
          <w:szCs w:val="21"/>
        </w:rPr>
        <w:t>（5）投标截止之日前半年内投标人连续三个月的依法缴纳社保费的缴费凭证</w:t>
      </w:r>
      <w:r>
        <w:rPr>
          <w:rFonts w:hint="eastAsia" w:ascii="宋体" w:hAnsi="宋体"/>
          <w:szCs w:val="21"/>
        </w:rPr>
        <w:t>（</w:t>
      </w:r>
      <w:r>
        <w:rPr>
          <w:rFonts w:hint="eastAsia" w:ascii="宋体" w:hAnsi="宋体"/>
          <w:b/>
          <w:szCs w:val="21"/>
        </w:rPr>
        <w:t>扫描件或其他电子文件，格式自拟）（</w:t>
      </w:r>
      <w:r>
        <w:rPr>
          <w:rFonts w:hint="eastAsia" w:ascii="宋体" w:hAnsi="宋体"/>
          <w:b/>
          <w:szCs w:val="21"/>
          <w:u w:val="single"/>
        </w:rPr>
        <w:t>必须提供</w:t>
      </w:r>
      <w:r>
        <w:rPr>
          <w:rFonts w:hint="eastAsia" w:ascii="宋体" w:hAnsi="宋体"/>
          <w:b/>
          <w:szCs w:val="21"/>
        </w:rPr>
        <w:t>）；</w:t>
      </w:r>
      <w:r>
        <w:rPr>
          <w:rFonts w:hint="eastAsia" w:ascii="宋体" w:hAnsi="宋体"/>
          <w:szCs w:val="21"/>
        </w:rPr>
        <w:t>无缴费记录的，应提供由投标人所在地社保部门出具的《依法缴纳或依法免缴社保费证明》（格式自拟，</w:t>
      </w:r>
      <w:r>
        <w:rPr>
          <w:rFonts w:hint="eastAsia" w:ascii="宋体" w:hAnsi="宋体"/>
          <w:b/>
          <w:szCs w:val="21"/>
        </w:rPr>
        <w:t>扫描件或其他电子文件</w:t>
      </w:r>
      <w:r>
        <w:rPr>
          <w:rFonts w:hint="eastAsia" w:ascii="宋体" w:hAnsi="宋体"/>
          <w:szCs w:val="21"/>
        </w:rPr>
        <w:t>）。</w:t>
      </w:r>
    </w:p>
    <w:p>
      <w:pPr>
        <w:snapToGrid w:val="0"/>
        <w:spacing w:line="360" w:lineRule="exact"/>
        <w:ind w:firstLine="421" w:firstLineChars="200"/>
        <w:jc w:val="left"/>
        <w:rPr>
          <w:rFonts w:hint="eastAsia" w:hAnsi="宋体"/>
          <w:b/>
          <w:szCs w:val="21"/>
        </w:rPr>
      </w:pPr>
      <w:r>
        <w:rPr>
          <w:rFonts w:hint="eastAsia" w:hAnsi="宋体"/>
          <w:b/>
          <w:szCs w:val="21"/>
        </w:rPr>
        <w:t>（6）财务状况报告（</w:t>
      </w:r>
      <w:r>
        <w:rPr>
          <w:rFonts w:hint="eastAsia" w:hAnsi="宋体"/>
          <w:b/>
          <w:szCs w:val="21"/>
          <w:u w:val="single"/>
        </w:rPr>
        <w:t>格式自拟，必须提供</w:t>
      </w:r>
      <w:r>
        <w:rPr>
          <w:rFonts w:hint="eastAsia" w:hAnsi="宋体"/>
          <w:b/>
          <w:szCs w:val="21"/>
        </w:rPr>
        <w:t>）；</w:t>
      </w:r>
    </w:p>
    <w:p>
      <w:pPr>
        <w:snapToGrid w:val="0"/>
        <w:spacing w:line="360" w:lineRule="exact"/>
        <w:ind w:firstLine="413" w:firstLineChars="196"/>
        <w:jc w:val="left"/>
        <w:rPr>
          <w:rFonts w:hint="eastAsia" w:hAnsi="宋体"/>
          <w:szCs w:val="21"/>
        </w:rPr>
      </w:pPr>
      <w:r>
        <w:rPr>
          <w:rFonts w:hint="eastAsia" w:hAnsi="宋体" w:cs="宋体"/>
          <w:b/>
          <w:kern w:val="0"/>
          <w:szCs w:val="21"/>
        </w:rPr>
        <w:t>（7）</w:t>
      </w:r>
      <w:r>
        <w:rPr>
          <w:rFonts w:hint="eastAsia" w:hAnsi="宋体"/>
          <w:b/>
          <w:szCs w:val="21"/>
        </w:rPr>
        <w:t>具备履行合同所必需的设备和专业技术能力的证明材料（</w:t>
      </w:r>
      <w:r>
        <w:rPr>
          <w:rFonts w:hint="eastAsia" w:hAnsi="宋体"/>
          <w:b/>
          <w:szCs w:val="21"/>
          <w:u w:val="single"/>
        </w:rPr>
        <w:t>内容、格式自拟，必须提供</w:t>
      </w:r>
      <w:r>
        <w:rPr>
          <w:rFonts w:hint="eastAsia" w:hAnsi="宋体"/>
          <w:b/>
          <w:szCs w:val="21"/>
        </w:rPr>
        <w:t>）</w:t>
      </w:r>
      <w:r>
        <w:rPr>
          <w:rFonts w:hint="eastAsia" w:hAnsi="宋体" w:cs="宋体"/>
          <w:b/>
          <w:kern w:val="0"/>
          <w:szCs w:val="21"/>
        </w:rPr>
        <w:t>；</w:t>
      </w:r>
    </w:p>
    <w:p>
      <w:pPr>
        <w:snapToGrid w:val="0"/>
        <w:spacing w:line="360" w:lineRule="exact"/>
        <w:ind w:firstLine="411" w:firstLineChars="196"/>
        <w:jc w:val="left"/>
        <w:rPr>
          <w:rFonts w:hint="eastAsia" w:hAnsi="宋体" w:cs="宋体"/>
          <w:kern w:val="0"/>
          <w:szCs w:val="21"/>
        </w:rPr>
      </w:pPr>
      <w:r>
        <w:rPr>
          <w:rFonts w:hint="eastAsia" w:hAnsi="宋体" w:cs="宋体"/>
          <w:kern w:val="0"/>
          <w:szCs w:val="21"/>
        </w:rPr>
        <w:t>（8）税务登记证</w:t>
      </w:r>
      <w:r>
        <w:rPr>
          <w:rFonts w:hint="eastAsia" w:ascii="宋体" w:hAnsi="宋体"/>
          <w:b/>
          <w:szCs w:val="21"/>
        </w:rPr>
        <w:t>扫描件</w:t>
      </w:r>
      <w:r>
        <w:rPr>
          <w:rFonts w:hint="eastAsia" w:hAnsi="宋体" w:cs="宋体"/>
          <w:kern w:val="0"/>
          <w:szCs w:val="21"/>
        </w:rPr>
        <w:t>；</w:t>
      </w:r>
    </w:p>
    <w:p>
      <w:pPr>
        <w:snapToGrid w:val="0"/>
        <w:spacing w:line="360" w:lineRule="exact"/>
        <w:ind w:firstLine="411" w:firstLineChars="196"/>
        <w:jc w:val="left"/>
        <w:rPr>
          <w:rFonts w:hint="eastAsia" w:hAnsi="宋体"/>
          <w:szCs w:val="21"/>
        </w:rPr>
      </w:pPr>
      <w:r>
        <w:rPr>
          <w:rFonts w:hint="eastAsia" w:ascii="宋体" w:hAnsi="宋体"/>
          <w:szCs w:val="21"/>
        </w:rPr>
        <w:t>（</w:t>
      </w:r>
      <w:r>
        <w:rPr>
          <w:rFonts w:hint="eastAsia" w:hAnsi="宋体"/>
          <w:szCs w:val="21"/>
        </w:rPr>
        <w:t>9</w:t>
      </w:r>
      <w:r>
        <w:rPr>
          <w:rFonts w:hint="eastAsia" w:ascii="宋体" w:hAnsi="宋体"/>
          <w:szCs w:val="21"/>
        </w:rPr>
        <w:t>）产品销售许可证；</w:t>
      </w:r>
    </w:p>
    <w:p>
      <w:pPr>
        <w:snapToGrid w:val="0"/>
        <w:spacing w:line="360" w:lineRule="exact"/>
        <w:ind w:firstLine="411" w:firstLineChars="196"/>
        <w:jc w:val="left"/>
        <w:rPr>
          <w:rFonts w:hint="eastAsia" w:hAnsi="宋体"/>
          <w:szCs w:val="21"/>
        </w:rPr>
      </w:pPr>
      <w:r>
        <w:rPr>
          <w:rFonts w:hint="eastAsia" w:hAnsi="宋体"/>
          <w:szCs w:val="21"/>
        </w:rPr>
        <w:t>（10）安全生产许可证扫描件、产品代理资格证明文件扫描件；</w:t>
      </w:r>
    </w:p>
    <w:p>
      <w:pPr>
        <w:snapToGrid w:val="0"/>
        <w:spacing w:line="360" w:lineRule="exact"/>
        <w:ind w:firstLine="413" w:firstLineChars="196"/>
        <w:jc w:val="left"/>
        <w:rPr>
          <w:rFonts w:hint="eastAsia" w:hAnsi="宋体"/>
          <w:b/>
          <w:szCs w:val="21"/>
        </w:rPr>
      </w:pPr>
      <w:r>
        <w:rPr>
          <w:rFonts w:hint="eastAsia" w:hAnsi="宋体"/>
          <w:b/>
          <w:szCs w:val="21"/>
        </w:rPr>
        <w:t>（11）商务响应表</w:t>
      </w:r>
      <w:r>
        <w:rPr>
          <w:rFonts w:hint="eastAsia" w:hAnsi="宋体"/>
          <w:szCs w:val="21"/>
        </w:rPr>
        <w:t>（格式见第六章）</w:t>
      </w:r>
      <w:r>
        <w:rPr>
          <w:rFonts w:hint="eastAsia" w:hAnsi="宋体"/>
          <w:b/>
          <w:szCs w:val="21"/>
        </w:rPr>
        <w:t>（</w:t>
      </w:r>
      <w:r>
        <w:rPr>
          <w:rFonts w:hint="eastAsia" w:hAnsi="宋体"/>
          <w:b/>
          <w:szCs w:val="21"/>
          <w:u w:val="single"/>
        </w:rPr>
        <w:t>必须提供</w:t>
      </w:r>
      <w:r>
        <w:rPr>
          <w:rFonts w:hint="eastAsia" w:hAnsi="宋体"/>
          <w:b/>
          <w:szCs w:val="21"/>
        </w:rPr>
        <w:t>）；</w:t>
      </w:r>
    </w:p>
    <w:p>
      <w:pPr>
        <w:snapToGrid w:val="0"/>
        <w:spacing w:line="360" w:lineRule="exact"/>
        <w:ind w:firstLine="411" w:firstLineChars="196"/>
        <w:jc w:val="left"/>
        <w:rPr>
          <w:rFonts w:hint="eastAsia" w:hAnsi="宋体"/>
          <w:b/>
          <w:szCs w:val="21"/>
        </w:rPr>
      </w:pPr>
      <w:r>
        <w:rPr>
          <w:rFonts w:hint="eastAsia" w:hAnsi="宋体"/>
        </w:rPr>
        <w:t>▲</w:t>
      </w:r>
      <w:r>
        <w:rPr>
          <w:rFonts w:hint="eastAsia" w:hAnsi="宋体"/>
          <w:szCs w:val="21"/>
        </w:rPr>
        <w:t>（12）</w:t>
      </w:r>
      <w:r>
        <w:rPr>
          <w:rFonts w:hint="eastAsia" w:hAnsi="宋体"/>
          <w:b/>
          <w:szCs w:val="21"/>
        </w:rPr>
        <w:t>招标项目采购需求中要求必须提供的材料等；</w:t>
      </w:r>
    </w:p>
    <w:p>
      <w:pPr>
        <w:snapToGrid w:val="0"/>
        <w:spacing w:line="360" w:lineRule="exact"/>
        <w:ind w:firstLine="411" w:firstLineChars="196"/>
        <w:jc w:val="left"/>
        <w:rPr>
          <w:rFonts w:hint="eastAsia" w:hAnsi="宋体"/>
          <w:b/>
          <w:szCs w:val="21"/>
        </w:rPr>
      </w:pPr>
      <w:r>
        <w:rPr>
          <w:rFonts w:hint="eastAsia" w:hAnsi="宋体"/>
          <w:szCs w:val="21"/>
        </w:rPr>
        <w:t>（13）具备法律、行政法规规定的其他条件的证明材料</w:t>
      </w:r>
      <w:r>
        <w:rPr>
          <w:rFonts w:hint="eastAsia" w:hAnsi="宋体"/>
          <w:b/>
          <w:szCs w:val="21"/>
        </w:rPr>
        <w:t>(如有规定,则必须提供)。</w:t>
      </w:r>
    </w:p>
    <w:p>
      <w:pPr>
        <w:snapToGrid w:val="0"/>
        <w:spacing w:line="360" w:lineRule="exact"/>
        <w:ind w:firstLine="413" w:firstLineChars="196"/>
        <w:jc w:val="left"/>
        <w:rPr>
          <w:rFonts w:hint="eastAsia" w:hAnsi="宋体"/>
          <w:b/>
          <w:szCs w:val="21"/>
        </w:rPr>
      </w:pPr>
      <w:r>
        <w:rPr>
          <w:rFonts w:hint="eastAsia" w:hAnsi="宋体"/>
          <w:b/>
          <w:bCs/>
          <w:szCs w:val="21"/>
        </w:rPr>
        <w:t xml:space="preserve">可作为投标人资信评分的资质证明材料（可选）  </w:t>
      </w:r>
    </w:p>
    <w:p>
      <w:pPr>
        <w:snapToGrid w:val="0"/>
        <w:spacing w:line="360" w:lineRule="exact"/>
        <w:ind w:left="937" w:leftChars="196" w:hanging="525" w:hangingChars="250"/>
        <w:jc w:val="left"/>
        <w:rPr>
          <w:rFonts w:hint="eastAsia" w:hAnsi="宋体"/>
          <w:szCs w:val="21"/>
        </w:rPr>
      </w:pPr>
      <w:r>
        <w:rPr>
          <w:rFonts w:hint="eastAsia" w:hAnsi="宋体"/>
          <w:szCs w:val="21"/>
        </w:rPr>
        <w:t>（14）类似案例成功的业绩（投标人同类项目实施情况一览表、合同扫描件）；</w:t>
      </w:r>
    </w:p>
    <w:p>
      <w:pPr>
        <w:snapToGrid w:val="0"/>
        <w:spacing w:line="360" w:lineRule="exact"/>
        <w:ind w:firstLine="421" w:firstLineChars="200"/>
        <w:jc w:val="left"/>
        <w:rPr>
          <w:rFonts w:hint="eastAsia" w:hAnsi="宋体"/>
          <w:szCs w:val="21"/>
        </w:rPr>
      </w:pPr>
      <w:r>
        <w:rPr>
          <w:rFonts w:hint="eastAsia" w:hAnsi="宋体"/>
          <w:b/>
          <w:szCs w:val="21"/>
        </w:rPr>
        <w:t>（</w:t>
      </w:r>
      <w:r>
        <w:rPr>
          <w:rFonts w:hint="eastAsia" w:hAnsi="宋体"/>
          <w:szCs w:val="21"/>
        </w:rPr>
        <w:t>15</w:t>
      </w:r>
      <w:r>
        <w:rPr>
          <w:rFonts w:hint="eastAsia" w:hAnsi="宋体"/>
          <w:b/>
          <w:szCs w:val="21"/>
        </w:rPr>
        <w:t>）</w:t>
      </w:r>
      <w:r>
        <w:rPr>
          <w:rFonts w:hint="eastAsia" w:hAnsi="宋体"/>
          <w:szCs w:val="21"/>
        </w:rPr>
        <w:t>其他特殊资质证书（如本地化服务能力等）；</w:t>
      </w:r>
    </w:p>
    <w:p>
      <w:pPr>
        <w:snapToGrid w:val="0"/>
        <w:spacing w:line="360" w:lineRule="exact"/>
        <w:ind w:firstLine="411" w:firstLineChars="196"/>
        <w:jc w:val="left"/>
        <w:rPr>
          <w:rFonts w:hint="eastAsia" w:hAnsi="宋体"/>
          <w:b/>
          <w:szCs w:val="21"/>
        </w:rPr>
      </w:pPr>
      <w:r>
        <w:rPr>
          <w:rFonts w:hint="eastAsia" w:hAnsi="宋体"/>
          <w:szCs w:val="21"/>
        </w:rPr>
        <w:t>（16）节能环保产品或政府强制采购节能产品清单证书</w:t>
      </w:r>
      <w:r>
        <w:rPr>
          <w:rFonts w:hint="eastAsia" w:hAnsi="宋体"/>
          <w:b/>
          <w:szCs w:val="21"/>
        </w:rPr>
        <w:t>；</w:t>
      </w:r>
    </w:p>
    <w:p>
      <w:pPr>
        <w:snapToGrid w:val="0"/>
        <w:spacing w:line="360" w:lineRule="exact"/>
        <w:ind w:firstLine="411" w:firstLineChars="196"/>
        <w:jc w:val="left"/>
        <w:rPr>
          <w:rFonts w:hint="eastAsia" w:hAnsi="宋体"/>
          <w:szCs w:val="21"/>
        </w:rPr>
      </w:pPr>
      <w:r>
        <w:rPr>
          <w:rFonts w:hint="eastAsia" w:hAnsi="宋体"/>
          <w:szCs w:val="21"/>
        </w:rPr>
        <w:t>（17）投标人质量管理和质量保证体系等方面的认证证书；</w:t>
      </w:r>
    </w:p>
    <w:p>
      <w:pPr>
        <w:snapToGrid w:val="0"/>
        <w:spacing w:line="360" w:lineRule="exact"/>
        <w:ind w:firstLine="411" w:firstLineChars="196"/>
        <w:jc w:val="left"/>
        <w:rPr>
          <w:rFonts w:hint="eastAsia" w:hAnsi="宋体"/>
          <w:szCs w:val="21"/>
        </w:rPr>
      </w:pPr>
      <w:r>
        <w:rPr>
          <w:rFonts w:hint="eastAsia" w:hAnsi="宋体"/>
          <w:szCs w:val="21"/>
        </w:rPr>
        <w:t>（18）投标人认为可以证明其能力或业绩的其他材料；</w:t>
      </w:r>
    </w:p>
    <w:p>
      <w:pPr>
        <w:snapToGrid w:val="0"/>
        <w:spacing w:line="360" w:lineRule="exact"/>
        <w:ind w:firstLine="411" w:firstLineChars="196"/>
        <w:jc w:val="left"/>
        <w:rPr>
          <w:rFonts w:hint="eastAsia" w:hAnsi="宋体"/>
          <w:szCs w:val="21"/>
        </w:rPr>
      </w:pPr>
      <w:r>
        <w:rPr>
          <w:rFonts w:hint="eastAsia" w:hAnsi="宋体"/>
          <w:szCs w:val="21"/>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hAnsi="宋体"/>
          <w:szCs w:val="21"/>
        </w:rPr>
      </w:pPr>
      <w:r>
        <w:rPr>
          <w:rFonts w:hint="eastAsia" w:hAnsi="宋体"/>
          <w:szCs w:val="21"/>
        </w:rPr>
        <w:t>（20）投标人情况介绍；</w:t>
      </w:r>
    </w:p>
    <w:p>
      <w:pPr>
        <w:snapToGrid w:val="0"/>
        <w:spacing w:line="360" w:lineRule="exact"/>
        <w:ind w:firstLine="411" w:firstLineChars="196"/>
        <w:jc w:val="left"/>
        <w:rPr>
          <w:rFonts w:hint="eastAsia" w:hAnsi="宋体"/>
          <w:szCs w:val="21"/>
        </w:rPr>
      </w:pPr>
      <w:r>
        <w:rPr>
          <w:rFonts w:hint="eastAsia" w:ascii="宋体" w:hAnsi="宋体"/>
          <w:szCs w:val="21"/>
        </w:rPr>
        <w:t>（</w:t>
      </w:r>
      <w:r>
        <w:rPr>
          <w:rFonts w:hint="eastAsia" w:hAnsi="宋体"/>
          <w:szCs w:val="21"/>
        </w:rPr>
        <w:t>21</w:t>
      </w:r>
      <w:r>
        <w:rPr>
          <w:rFonts w:hint="eastAsia" w:ascii="宋体" w:hAnsi="宋体"/>
          <w:szCs w:val="21"/>
        </w:rPr>
        <w:t>）</w:t>
      </w:r>
      <w:r>
        <w:rPr>
          <w:rFonts w:ascii="宋体" w:hAnsi="宋体"/>
        </w:rPr>
        <w:t>中小企业声明函</w:t>
      </w:r>
      <w:r>
        <w:rPr>
          <w:rFonts w:hint="eastAsia" w:ascii="宋体" w:hAnsi="宋体"/>
          <w:szCs w:val="21"/>
        </w:rPr>
        <w:t>（按最新相关政策执行，格式见第六章，如有请提供）</w:t>
      </w:r>
      <w:r>
        <w:rPr>
          <w:rFonts w:hint="eastAsia" w:ascii="宋体" w:hAnsi="宋体"/>
        </w:rPr>
        <w:t>。</w:t>
      </w:r>
    </w:p>
    <w:p>
      <w:pPr>
        <w:snapToGrid w:val="0"/>
        <w:spacing w:before="156" w:beforeLines="50" w:line="360" w:lineRule="exact"/>
        <w:ind w:firstLine="413" w:firstLineChars="196"/>
        <w:jc w:val="left"/>
        <w:rPr>
          <w:rFonts w:hint="eastAsia" w:ascii="宋体" w:hAnsi="宋体"/>
          <w:b/>
          <w:szCs w:val="21"/>
        </w:rPr>
      </w:pPr>
      <w:r>
        <w:rPr>
          <w:rFonts w:hint="eastAsia" w:ascii="宋体" w:hAnsi="宋体"/>
          <w:b/>
          <w:szCs w:val="21"/>
        </w:rPr>
        <w:t>3.技术文件</w:t>
      </w:r>
    </w:p>
    <w:p>
      <w:pPr>
        <w:snapToGrid w:val="0"/>
        <w:spacing w:line="360" w:lineRule="exact"/>
        <w:ind w:firstLine="420" w:firstLineChars="200"/>
        <w:jc w:val="left"/>
        <w:rPr>
          <w:rFonts w:hint="eastAsia" w:ascii="宋体" w:hAnsi="宋体"/>
          <w:szCs w:val="21"/>
        </w:rPr>
      </w:pPr>
      <w:r>
        <w:rPr>
          <w:rFonts w:hint="eastAsia" w:ascii="宋体" w:hAnsi="宋体"/>
          <w:szCs w:val="21"/>
        </w:rPr>
        <w:t>（1）对本项目系统总体要求的理解；</w:t>
      </w:r>
    </w:p>
    <w:p>
      <w:pPr>
        <w:snapToGrid w:val="0"/>
        <w:spacing w:line="36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b/>
          <w:szCs w:val="21"/>
        </w:rPr>
        <w:t>技术响应表（</w:t>
      </w:r>
      <w:r>
        <w:rPr>
          <w:rFonts w:hint="eastAsia" w:ascii="宋体" w:hAnsi="宋体"/>
          <w:b/>
          <w:szCs w:val="21"/>
          <w:u w:val="single"/>
        </w:rPr>
        <w:t>必须提供</w:t>
      </w:r>
      <w:r>
        <w:rPr>
          <w:rFonts w:hint="eastAsia" w:ascii="宋体" w:hAnsi="宋体"/>
          <w:b/>
          <w:szCs w:val="21"/>
        </w:rPr>
        <w:t>）；</w:t>
      </w:r>
    </w:p>
    <w:p>
      <w:pPr>
        <w:snapToGrid w:val="0"/>
        <w:spacing w:line="360" w:lineRule="exact"/>
        <w:ind w:firstLine="420" w:firstLineChars="200"/>
        <w:jc w:val="left"/>
        <w:rPr>
          <w:rFonts w:hint="eastAsia" w:ascii="宋体" w:hAnsi="宋体"/>
          <w:szCs w:val="21"/>
        </w:rPr>
      </w:pPr>
      <w:r>
        <w:rPr>
          <w:rFonts w:hint="eastAsia" w:ascii="宋体" w:hAnsi="宋体"/>
          <w:szCs w:val="21"/>
        </w:rPr>
        <w:t>（3）设备配置清单（均不含报价）；</w:t>
      </w:r>
    </w:p>
    <w:p>
      <w:pPr>
        <w:snapToGrid w:val="0"/>
        <w:spacing w:line="360" w:lineRule="exact"/>
        <w:ind w:firstLine="420" w:firstLineChars="200"/>
        <w:jc w:val="left"/>
        <w:rPr>
          <w:rFonts w:hint="eastAsia" w:ascii="宋体" w:hAnsi="宋体"/>
          <w:szCs w:val="21"/>
        </w:rPr>
      </w:pPr>
      <w:r>
        <w:rPr>
          <w:rFonts w:hint="eastAsia" w:ascii="宋体" w:hAnsi="宋体"/>
          <w:szCs w:val="21"/>
        </w:rPr>
        <w:t>（4）</w:t>
      </w:r>
      <w:r>
        <w:rPr>
          <w:rFonts w:hint="eastAsia"/>
          <w:b/>
        </w:rPr>
        <w:t>售后服务承诺书</w:t>
      </w:r>
      <w:r>
        <w:rPr>
          <w:rFonts w:hint="eastAsia"/>
        </w:rPr>
        <w:t>（应据项目实际要求描述如：</w:t>
      </w:r>
      <w:r>
        <w:rPr>
          <w:rFonts w:hint="eastAsia" w:ascii="宋体" w:hAnsi="宋体"/>
          <w:szCs w:val="21"/>
        </w:rPr>
        <w:t>投标人建议的安装、调试、验收方法或方案；技术服务、技术培训、售后服务的内容和措施等），</w:t>
      </w:r>
      <w:r>
        <w:rPr>
          <w:rFonts w:hint="eastAsia" w:ascii="宋体" w:hAnsi="宋体"/>
          <w:b/>
          <w:szCs w:val="21"/>
        </w:rPr>
        <w:t>(</w:t>
      </w:r>
      <w:r>
        <w:rPr>
          <w:rFonts w:hint="eastAsia" w:ascii="宋体" w:hAnsi="宋体"/>
          <w:b/>
          <w:szCs w:val="21"/>
          <w:u w:val="single"/>
        </w:rPr>
        <w:t>格式自拟,必须提供</w:t>
      </w:r>
      <w:r>
        <w:rPr>
          <w:rFonts w:hint="eastAsia" w:ascii="宋体" w:hAnsi="宋体"/>
          <w:b/>
          <w:szCs w:val="21"/>
        </w:rPr>
        <w:t>)</w:t>
      </w:r>
      <w:r>
        <w:rPr>
          <w:rFonts w:hint="eastAsia" w:ascii="宋体" w:hAnsi="宋体"/>
          <w:szCs w:val="21"/>
        </w:rPr>
        <w:t>；</w:t>
      </w:r>
    </w:p>
    <w:p>
      <w:pPr>
        <w:snapToGrid w:val="0"/>
        <w:spacing w:line="360" w:lineRule="exact"/>
        <w:ind w:firstLine="420" w:firstLineChars="200"/>
        <w:jc w:val="left"/>
        <w:rPr>
          <w:rFonts w:hint="eastAsia" w:ascii="宋体" w:hAnsi="宋体"/>
          <w:szCs w:val="21"/>
        </w:rPr>
      </w:pPr>
      <w:r>
        <w:rPr>
          <w:rFonts w:hint="eastAsia" w:ascii="宋体" w:hAnsi="宋体"/>
          <w:szCs w:val="21"/>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szCs w:val="21"/>
        </w:rPr>
      </w:pPr>
      <w:r>
        <w:rPr>
          <w:rFonts w:hint="eastAsia" w:ascii="宋体" w:hAnsi="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szCs w:val="21"/>
        </w:rPr>
      </w:pPr>
      <w:r>
        <w:rPr>
          <w:rFonts w:hint="eastAsia" w:ascii="宋体" w:hAnsi="宋体"/>
          <w:szCs w:val="21"/>
        </w:rPr>
        <w:t>（7）投标人对本项目的合理化建议和改进措施；</w:t>
      </w:r>
    </w:p>
    <w:p>
      <w:pPr>
        <w:snapToGrid w:val="0"/>
        <w:spacing w:line="360" w:lineRule="exact"/>
        <w:ind w:firstLine="420" w:firstLineChars="200"/>
        <w:jc w:val="left"/>
        <w:rPr>
          <w:rFonts w:hint="eastAsia" w:ascii="宋体" w:hAnsi="宋体"/>
          <w:szCs w:val="21"/>
        </w:rPr>
      </w:pPr>
      <w:r>
        <w:rPr>
          <w:rFonts w:hint="eastAsia" w:ascii="宋体" w:hAnsi="宋体"/>
          <w:szCs w:val="21"/>
        </w:rPr>
        <w:t>（8）投标人需要说明的其他文件和说明（格式略）；</w:t>
      </w:r>
    </w:p>
    <w:p>
      <w:pPr>
        <w:snapToGrid w:val="0"/>
        <w:spacing w:line="360" w:lineRule="exact"/>
        <w:ind w:firstLine="420" w:firstLineChars="200"/>
        <w:jc w:val="left"/>
        <w:rPr>
          <w:rFonts w:hint="eastAsia" w:ascii="宋体" w:hAnsi="宋体"/>
          <w:szCs w:val="21"/>
        </w:rPr>
      </w:pPr>
      <w:r>
        <w:rPr>
          <w:rFonts w:hint="eastAsia" w:ascii="宋体" w:hAnsi="宋体"/>
          <w:szCs w:val="21"/>
        </w:rPr>
        <w:t>▲（9）招标项目采购需求中要求必须提供的材料。</w:t>
      </w:r>
    </w:p>
    <w:p>
      <w:pPr>
        <w:snapToGrid w:val="0"/>
        <w:spacing w:before="156" w:beforeLines="50" w:line="360" w:lineRule="exact"/>
        <w:ind w:firstLine="413" w:firstLineChars="196"/>
        <w:jc w:val="left"/>
        <w:rPr>
          <w:rFonts w:hint="eastAsia" w:ascii="宋体" w:hAnsi="宋体"/>
          <w:b/>
          <w:szCs w:val="21"/>
        </w:rPr>
      </w:pPr>
      <w:r>
        <w:rPr>
          <w:rFonts w:hint="eastAsia" w:ascii="宋体" w:hAnsi="宋体"/>
          <w:b/>
          <w:szCs w:val="21"/>
        </w:rPr>
        <w:t>4.报价文件：</w:t>
      </w:r>
    </w:p>
    <w:p>
      <w:pPr>
        <w:tabs>
          <w:tab w:val="left" w:pos="3870"/>
          <w:tab w:val="left" w:pos="4085"/>
        </w:tabs>
        <w:snapToGrid w:val="0"/>
        <w:spacing w:line="360" w:lineRule="exact"/>
        <w:ind w:firstLine="420" w:firstLineChars="200"/>
        <w:jc w:val="left"/>
        <w:rPr>
          <w:rFonts w:hint="eastAsia" w:ascii="宋体" w:hAnsi="宋体"/>
          <w:szCs w:val="21"/>
        </w:rPr>
      </w:pPr>
      <w:r>
        <w:rPr>
          <w:rFonts w:hint="eastAsia" w:ascii="宋体" w:hAnsi="宋体"/>
          <w:szCs w:val="21"/>
        </w:rPr>
        <w:t>（1）投标函（</w:t>
      </w:r>
      <w:r>
        <w:rPr>
          <w:rFonts w:hint="eastAsia" w:ascii="宋体" w:hAnsi="宋体"/>
          <w:b/>
          <w:szCs w:val="21"/>
        </w:rPr>
        <w:t>必须提供</w:t>
      </w:r>
      <w:r>
        <w:rPr>
          <w:rFonts w:hint="eastAsia" w:ascii="宋体" w:hAnsi="宋体"/>
          <w:szCs w:val="21"/>
        </w:rPr>
        <w:t xml:space="preserve">,格式见第六章）； </w:t>
      </w:r>
    </w:p>
    <w:p>
      <w:pPr>
        <w:tabs>
          <w:tab w:val="left" w:pos="3870"/>
          <w:tab w:val="left" w:pos="4085"/>
        </w:tabs>
        <w:snapToGrid w:val="0"/>
        <w:spacing w:line="360" w:lineRule="exact"/>
        <w:ind w:firstLine="420" w:firstLineChars="200"/>
        <w:jc w:val="left"/>
        <w:rPr>
          <w:rFonts w:hint="eastAsia" w:ascii="宋体" w:hAnsi="宋体"/>
          <w:szCs w:val="21"/>
        </w:rPr>
      </w:pPr>
      <w:r>
        <w:rPr>
          <w:rFonts w:hint="eastAsia" w:ascii="宋体" w:hAnsi="宋体"/>
          <w:szCs w:val="21"/>
        </w:rPr>
        <w:t>（2）投标报价明细表（</w:t>
      </w:r>
      <w:r>
        <w:rPr>
          <w:rFonts w:hint="eastAsia" w:ascii="宋体" w:hAnsi="宋体"/>
          <w:b/>
          <w:szCs w:val="21"/>
        </w:rPr>
        <w:t>必须提供</w:t>
      </w:r>
      <w:r>
        <w:rPr>
          <w:rFonts w:hint="eastAsia" w:ascii="宋体" w:hAnsi="宋体"/>
          <w:szCs w:val="21"/>
        </w:rPr>
        <w:t>,格式见第六章）；</w:t>
      </w:r>
    </w:p>
    <w:p>
      <w:pPr>
        <w:tabs>
          <w:tab w:val="left" w:pos="3870"/>
          <w:tab w:val="left" w:pos="4085"/>
        </w:tabs>
        <w:snapToGrid w:val="0"/>
        <w:spacing w:line="360" w:lineRule="exact"/>
        <w:ind w:firstLine="420" w:firstLineChars="200"/>
        <w:jc w:val="left"/>
        <w:rPr>
          <w:rFonts w:hint="eastAsia" w:ascii="宋体" w:hAnsi="宋体"/>
          <w:szCs w:val="21"/>
        </w:rPr>
      </w:pPr>
      <w:r>
        <w:rPr>
          <w:rFonts w:hint="eastAsia" w:ascii="宋体" w:hAnsi="宋体"/>
          <w:szCs w:val="21"/>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eastAsia="等线"/>
          <w:szCs w:val="21"/>
        </w:rPr>
      </w:pPr>
      <w:r>
        <w:rPr>
          <w:rFonts w:hint="eastAsia" w:ascii="宋体" w:hAnsi="宋体"/>
          <w:szCs w:val="21"/>
        </w:rPr>
        <w:t>（4）开标一览表（</w:t>
      </w:r>
      <w:r>
        <w:rPr>
          <w:rFonts w:hint="eastAsia" w:ascii="宋体" w:hAnsi="宋体"/>
          <w:b/>
          <w:szCs w:val="21"/>
        </w:rPr>
        <w:t>必须提供</w:t>
      </w:r>
      <w:r>
        <w:rPr>
          <w:rFonts w:hint="eastAsia" w:ascii="宋体" w:hAnsi="宋体"/>
          <w:szCs w:val="21"/>
        </w:rPr>
        <w:t>,格式见第六章），联合体投标时还必须附《联合投标协议书》。</w:t>
      </w:r>
    </w:p>
    <w:p>
      <w:pPr>
        <w:pStyle w:val="45"/>
        <w:spacing w:line="360" w:lineRule="exact"/>
        <w:ind w:firstLine="420" w:firstLineChars="200"/>
        <w:rPr>
          <w:rFonts w:hint="eastAsia" w:ascii="宋体" w:hAnsi="宋体"/>
          <w:szCs w:val="21"/>
        </w:rPr>
      </w:pPr>
      <w:r>
        <w:rPr>
          <w:rFonts w:hint="eastAsia" w:ascii="宋体" w:hAnsi="宋体"/>
          <w:szCs w:val="21"/>
        </w:rPr>
        <w:t>▲</w:t>
      </w:r>
      <w:r>
        <w:rPr>
          <w:rFonts w:hint="eastAsia" w:ascii="宋体" w:hAnsi="宋体"/>
          <w:b/>
          <w:bCs/>
          <w:szCs w:val="21"/>
        </w:rPr>
        <w:t>注：法定代表人授权委托书、投标声明书、投标函、开标一览表必须按</w:t>
      </w:r>
      <w:r>
        <w:rPr>
          <w:rFonts w:hint="eastAsia" w:ascii="宋体" w:hAnsi="宋体"/>
          <w:b/>
          <w:szCs w:val="21"/>
        </w:rPr>
        <w:t>招标文件格式要求签署</w:t>
      </w:r>
      <w:r>
        <w:rPr>
          <w:rFonts w:hint="eastAsia" w:ascii="宋体" w:hAnsi="宋体"/>
          <w:b/>
          <w:bCs/>
          <w:szCs w:val="21"/>
        </w:rPr>
        <w:t>并加盖单位公章。</w:t>
      </w:r>
    </w:p>
    <w:p>
      <w:pPr>
        <w:snapToGrid w:val="0"/>
        <w:spacing w:line="360" w:lineRule="exact"/>
        <w:ind w:firstLine="413" w:firstLineChars="196"/>
        <w:jc w:val="left"/>
        <w:outlineLvl w:val="0"/>
        <w:rPr>
          <w:rFonts w:hint="eastAsia" w:ascii="宋体" w:hAnsi="宋体"/>
          <w:b/>
          <w:szCs w:val="21"/>
        </w:rPr>
      </w:pPr>
      <w:r>
        <w:rPr>
          <w:rFonts w:hint="eastAsia" w:ascii="宋体" w:hAnsi="宋体"/>
          <w:b/>
          <w:szCs w:val="21"/>
        </w:rPr>
        <w:t>（二）投标文件的语言及计量</w:t>
      </w:r>
    </w:p>
    <w:p>
      <w:pPr>
        <w:snapToGrid w:val="0"/>
        <w:spacing w:line="360" w:lineRule="exact"/>
        <w:ind w:firstLine="420" w:firstLineChars="200"/>
        <w:jc w:val="left"/>
        <w:rPr>
          <w:rFonts w:hint="eastAsia"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szCs w:val="21"/>
        </w:rPr>
      </w:pPr>
      <w:r>
        <w:rPr>
          <w:rFonts w:hint="eastAsia" w:ascii="宋体" w:hAnsi="宋体"/>
          <w:b/>
          <w:szCs w:val="21"/>
        </w:rPr>
        <w:t>（三）投标报价</w:t>
      </w:r>
    </w:p>
    <w:p>
      <w:pPr>
        <w:pStyle w:val="28"/>
        <w:snapToGrid w:val="0"/>
        <w:spacing w:line="360" w:lineRule="exact"/>
        <w:ind w:firstLine="420" w:firstLineChars="200"/>
        <w:jc w:val="left"/>
        <w:rPr>
          <w:rFonts w:hAnsi="宋体"/>
        </w:rPr>
      </w:pPr>
      <w:r>
        <w:rPr>
          <w:rFonts w:hint="eastAsia" w:hAnsi="宋体"/>
        </w:rPr>
        <w:t>1.投标报价应按招标文件中相关附表格式填写。投标人可就《项目采购需求》中所有分标的货物和服务内容按分标分别作完整唯一报价，也可对某个分标或几个分标的货物和服务内容按分标分别作完整唯一报价。</w:t>
      </w:r>
    </w:p>
    <w:p>
      <w:pPr>
        <w:pStyle w:val="28"/>
        <w:snapToGrid w:val="0"/>
        <w:spacing w:line="360" w:lineRule="exact"/>
        <w:ind w:firstLine="420" w:firstLineChars="200"/>
        <w:jc w:val="left"/>
        <w:rPr>
          <w:rFonts w:hint="eastAsia"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szCs w:val="21"/>
        </w:rPr>
      </w:pPr>
      <w:r>
        <w:rPr>
          <w:rFonts w:hint="eastAsia" w:ascii="宋体" w:hAnsi="宋体"/>
          <w:szCs w:val="21"/>
        </w:rPr>
        <w:t>3.投标文件只允许有一个报价，有选择的或有条件的报价将不予接受。</w:t>
      </w:r>
    </w:p>
    <w:p>
      <w:pPr>
        <w:pStyle w:val="14"/>
        <w:widowControl w:val="0"/>
        <w:tabs>
          <w:tab w:val="clear" w:pos="454"/>
        </w:tabs>
        <w:snapToGrid w:val="0"/>
        <w:spacing w:before="156" w:beforeLines="50" w:after="120" w:afterLines="0" w:line="360" w:lineRule="exact"/>
        <w:ind w:left="0" w:firstLine="413" w:firstLineChars="196"/>
        <w:outlineLvl w:val="0"/>
        <w:rPr>
          <w:rFonts w:hint="eastAsia" w:ascii="宋体" w:hAnsi="宋体"/>
          <w:b/>
          <w:sz w:val="21"/>
          <w:szCs w:val="21"/>
        </w:rPr>
      </w:pPr>
      <w:r>
        <w:rPr>
          <w:rFonts w:hint="eastAsia" w:ascii="宋体" w:hAnsi="宋体"/>
          <w:b/>
          <w:sz w:val="21"/>
          <w:szCs w:val="21"/>
        </w:rPr>
        <w:t>（四）投标文件的有效期</w:t>
      </w:r>
    </w:p>
    <w:p>
      <w:pPr>
        <w:pStyle w:val="14"/>
        <w:widowControl w:val="0"/>
        <w:tabs>
          <w:tab w:val="clear" w:pos="454"/>
        </w:tabs>
        <w:snapToGrid w:val="0"/>
        <w:spacing w:after="120" w:afterLines="0" w:line="360" w:lineRule="exact"/>
        <w:ind w:left="0" w:firstLine="420" w:firstLineChars="200"/>
        <w:rPr>
          <w:rFonts w:hint="eastAsia" w:ascii="宋体" w:hAnsi="宋体"/>
          <w:sz w:val="21"/>
          <w:szCs w:val="21"/>
        </w:rPr>
      </w:pPr>
      <w:r>
        <w:rPr>
          <w:rFonts w:hint="eastAsia" w:ascii="宋体" w:hAnsi="宋体"/>
          <w:sz w:val="21"/>
          <w:szCs w:val="21"/>
        </w:rPr>
        <w:t>1.自投标截止日起</w:t>
      </w:r>
      <w:r>
        <w:rPr>
          <w:rFonts w:hint="eastAsia" w:ascii="宋体" w:hAnsi="宋体"/>
          <w:b/>
          <w:sz w:val="21"/>
          <w:szCs w:val="21"/>
          <w:u w:val="single"/>
        </w:rPr>
        <w:t>六十日</w:t>
      </w:r>
      <w:r>
        <w:rPr>
          <w:rFonts w:hint="eastAsia" w:ascii="宋体" w:hAnsi="宋体"/>
          <w:sz w:val="21"/>
          <w:szCs w:val="21"/>
        </w:rPr>
        <w:t>投标文件应保持有效。有效期不足的投标文件将被拒绝。</w:t>
      </w:r>
    </w:p>
    <w:p>
      <w:pPr>
        <w:pStyle w:val="14"/>
        <w:widowControl w:val="0"/>
        <w:tabs>
          <w:tab w:val="clear" w:pos="454"/>
        </w:tabs>
        <w:snapToGrid w:val="0"/>
        <w:spacing w:after="120" w:afterLines="0" w:line="360" w:lineRule="exact"/>
        <w:ind w:left="0" w:firstLine="420" w:firstLineChars="200"/>
        <w:rPr>
          <w:rFonts w:hint="eastAsia" w:ascii="宋体" w:hAnsi="宋体"/>
          <w:sz w:val="21"/>
          <w:szCs w:val="21"/>
        </w:rPr>
      </w:pPr>
      <w:r>
        <w:rPr>
          <w:rFonts w:hint="eastAsia" w:ascii="宋体" w:hAnsi="宋体"/>
          <w:sz w:val="21"/>
          <w:szCs w:val="21"/>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szCs w:val="21"/>
        </w:rPr>
      </w:pPr>
      <w:r>
        <w:rPr>
          <w:rFonts w:hint="eastAsia" w:ascii="宋体" w:hAnsi="宋体"/>
          <w:szCs w:val="21"/>
        </w:rPr>
        <w:t>3.投标人可拒绝接受延期要求而不会导致投标保证金被没收。同意延长有效期的投标人需要相应延长投标保证金的有效期，但不能修改投标文件。</w:t>
      </w:r>
      <w:r>
        <w:rPr>
          <w:rFonts w:hint="eastAsia" w:ascii="宋体" w:hAnsi="宋体"/>
          <w:b/>
          <w:szCs w:val="21"/>
        </w:rPr>
        <w:t xml:space="preserve"> </w:t>
      </w:r>
    </w:p>
    <w:p>
      <w:pPr>
        <w:snapToGrid w:val="0"/>
        <w:spacing w:line="360" w:lineRule="exact"/>
        <w:ind w:firstLine="420" w:firstLineChars="200"/>
        <w:jc w:val="left"/>
        <w:outlineLvl w:val="0"/>
        <w:rPr>
          <w:rFonts w:hint="eastAsia" w:ascii="宋体" w:hAnsi="宋体"/>
          <w:b/>
          <w:szCs w:val="21"/>
        </w:rPr>
      </w:pPr>
      <w:r>
        <w:rPr>
          <w:rFonts w:hint="eastAsia" w:ascii="宋体" w:hAnsi="宋体"/>
          <w:szCs w:val="21"/>
        </w:rPr>
        <w:t>4.中标人的投标文件自开标之日起至合同履行完毕止均应保持有效。</w:t>
      </w:r>
    </w:p>
    <w:p>
      <w:pPr>
        <w:snapToGrid w:val="0"/>
        <w:spacing w:before="156" w:beforeLines="50" w:line="360" w:lineRule="exact"/>
        <w:ind w:firstLine="413" w:firstLineChars="196"/>
        <w:jc w:val="left"/>
        <w:outlineLvl w:val="0"/>
        <w:rPr>
          <w:rFonts w:hint="eastAsia" w:ascii="宋体" w:hAnsi="宋体"/>
          <w:b/>
          <w:szCs w:val="21"/>
        </w:rPr>
      </w:pPr>
      <w:r>
        <w:rPr>
          <w:rFonts w:hint="eastAsia" w:ascii="宋体" w:hAnsi="宋体"/>
          <w:b/>
          <w:szCs w:val="21"/>
        </w:rPr>
        <w:t>（五）投标保证金</w:t>
      </w:r>
    </w:p>
    <w:p>
      <w:pPr>
        <w:pStyle w:val="28"/>
        <w:spacing w:line="420" w:lineRule="exact"/>
        <w:ind w:left="840" w:leftChars="200" w:hanging="420" w:hangingChars="200"/>
        <w:rPr>
          <w:rFonts w:hint="eastAsia" w:hAnsi="宋体"/>
        </w:rPr>
      </w:pPr>
      <w:r>
        <w:rPr>
          <w:rFonts w:hint="eastAsia" w:hAnsi="宋体"/>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szCs w:val="21"/>
        </w:rPr>
      </w:pPr>
      <w:r>
        <w:rPr>
          <w:rFonts w:hint="eastAsia" w:ascii="宋体" w:hAnsi="宋体"/>
          <w:szCs w:val="21"/>
        </w:rPr>
        <w:t>2.保证金交纳形式：</w:t>
      </w:r>
      <w:r>
        <w:rPr>
          <w:rFonts w:hint="eastAsia" w:ascii="宋体" w:hAnsi="宋体"/>
        </w:rPr>
        <w:t>支票、汇票、本票、金融机构、担保机构</w:t>
      </w:r>
      <w:r>
        <w:rPr>
          <w:rFonts w:ascii="宋体" w:hAnsi="宋体"/>
        </w:rPr>
        <w:t>出具的保函等非现金形式</w:t>
      </w:r>
      <w:r>
        <w:rPr>
          <w:rFonts w:hint="eastAsia" w:ascii="宋体" w:hAnsi="宋体"/>
          <w:szCs w:val="21"/>
        </w:rPr>
        <w:t>。</w:t>
      </w:r>
    </w:p>
    <w:p>
      <w:pPr>
        <w:snapToGrid w:val="0"/>
        <w:spacing w:line="36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 xml:space="preserve"> 投标人应按本须知</w:t>
      </w:r>
      <w:r>
        <w:rPr>
          <w:rFonts w:hint="eastAsia" w:ascii="宋体" w:hAnsi="宋体"/>
          <w:szCs w:val="21"/>
        </w:rPr>
        <w:t>及</w:t>
      </w:r>
      <w:r>
        <w:rPr>
          <w:rFonts w:ascii="宋体" w:hAnsi="宋体"/>
          <w:szCs w:val="21"/>
        </w:rPr>
        <w:t>招标公告中所明确的开户名称、开户银行、账号，于投标截止前交到本中心账户上（投标人交纳投标保证金时应充分考虑保证金到达本中心账户上的</w:t>
      </w:r>
      <w:r>
        <w:rPr>
          <w:rFonts w:hint="eastAsia" w:ascii="宋体" w:hAnsi="宋体"/>
          <w:szCs w:val="21"/>
        </w:rPr>
        <w:t>清算</w:t>
      </w:r>
      <w:r>
        <w:rPr>
          <w:rFonts w:ascii="宋体" w:hAnsi="宋体"/>
          <w:szCs w:val="21"/>
        </w:rPr>
        <w:t>时间）。</w:t>
      </w:r>
    </w:p>
    <w:p>
      <w:pPr>
        <w:snapToGrid w:val="0"/>
        <w:spacing w:line="360" w:lineRule="exact"/>
        <w:jc w:val="left"/>
        <w:rPr>
          <w:rFonts w:hint="eastAsia" w:ascii="宋体" w:hAnsi="宋体"/>
          <w:szCs w:val="21"/>
        </w:rPr>
      </w:pPr>
      <w:r>
        <w:rPr>
          <w:rFonts w:hint="eastAsia"/>
          <w:b/>
          <w:u w:val="single"/>
        </w:rPr>
        <w:t>本中心财务（</w:t>
      </w:r>
      <w:r>
        <w:rPr>
          <w:b/>
          <w:u w:val="single"/>
          <w:lang w:val="en"/>
        </w:rPr>
        <w:t>地址：广西南宁市星湖路22号广西壮族自治区政府采购中心综合楼3楼306室；电话：0771-8600309。</w:t>
      </w:r>
      <w:r>
        <w:rPr>
          <w:rFonts w:hint="eastAsia"/>
          <w:b/>
          <w:u w:val="single"/>
        </w:rPr>
        <w:t>）</w:t>
      </w:r>
    </w:p>
    <w:p>
      <w:pPr>
        <w:pStyle w:val="28"/>
        <w:spacing w:line="420" w:lineRule="exact"/>
        <w:ind w:left="1" w:firstLine="630" w:firstLineChars="349"/>
        <w:rPr>
          <w:rFonts w:hint="eastAsia"/>
          <w:b/>
          <w:sz w:val="18"/>
          <w:szCs w:val="18"/>
        </w:rPr>
      </w:pPr>
      <w:r>
        <w:rPr>
          <w:rFonts w:hint="eastAsia" w:hAnsi="宋体"/>
          <w:b/>
          <w:sz w:val="18"/>
          <w:szCs w:val="18"/>
        </w:rPr>
        <w:t>注：①</w:t>
      </w:r>
      <w:r>
        <w:rPr>
          <w:rFonts w:hint="eastAsia"/>
          <w:b/>
          <w:sz w:val="18"/>
          <w:szCs w:val="18"/>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sz w:val="18"/>
          <w:szCs w:val="18"/>
        </w:rPr>
      </w:pPr>
      <w:r>
        <w:rPr>
          <w:rFonts w:hint="eastAsia" w:hAnsi="宋体"/>
          <w:b/>
          <w:sz w:val="18"/>
          <w:szCs w:val="18"/>
        </w:rPr>
        <w:t>②</w:t>
      </w:r>
      <w:r>
        <w:rPr>
          <w:rFonts w:hint="eastAsia" w:ascii="宋体" w:hAnsi="宋体"/>
          <w:b/>
          <w:sz w:val="18"/>
          <w:szCs w:val="18"/>
        </w:rPr>
        <w:t>未中标人的投标保证金在中标通知书发出后4个工作日内退还，</w:t>
      </w:r>
      <w:r>
        <w:rPr>
          <w:rFonts w:hint="eastAsia" w:hAnsi="宋体"/>
          <w:b/>
          <w:sz w:val="18"/>
          <w:szCs w:val="18"/>
        </w:rPr>
        <w:t>不计利息。</w:t>
      </w:r>
    </w:p>
    <w:p>
      <w:pPr>
        <w:snapToGrid w:val="0"/>
        <w:spacing w:line="360" w:lineRule="exact"/>
        <w:ind w:firstLine="990" w:firstLineChars="548"/>
        <w:jc w:val="left"/>
        <w:rPr>
          <w:rFonts w:hint="eastAsia" w:ascii="宋体" w:hAnsi="宋体"/>
          <w:b/>
          <w:sz w:val="18"/>
          <w:szCs w:val="18"/>
        </w:rPr>
      </w:pPr>
      <w:r>
        <w:rPr>
          <w:rFonts w:hint="eastAsia" w:hAnsi="宋体"/>
          <w:b/>
          <w:sz w:val="18"/>
          <w:szCs w:val="18"/>
        </w:rPr>
        <w:t>③</w:t>
      </w:r>
      <w:r>
        <w:rPr>
          <w:rFonts w:hint="eastAsia" w:ascii="宋体" w:hAnsi="宋体"/>
          <w:b/>
          <w:spacing w:val="-4"/>
          <w:sz w:val="18"/>
          <w:szCs w:val="18"/>
        </w:rPr>
        <w:t>中标人的</w:t>
      </w:r>
      <w:r>
        <w:rPr>
          <w:rFonts w:ascii="宋体" w:hAnsi="宋体"/>
          <w:b/>
          <w:spacing w:val="-4"/>
          <w:sz w:val="18"/>
          <w:szCs w:val="18"/>
        </w:rPr>
        <w:t>投标保证金自政府采购合同签订之日起</w:t>
      </w:r>
      <w:r>
        <w:rPr>
          <w:rFonts w:hint="eastAsia" w:ascii="宋体" w:hAnsi="宋体"/>
          <w:b/>
          <w:spacing w:val="-4"/>
          <w:sz w:val="18"/>
          <w:szCs w:val="18"/>
        </w:rPr>
        <w:t>4个工作日</w:t>
      </w:r>
      <w:r>
        <w:rPr>
          <w:rFonts w:ascii="宋体" w:hAnsi="宋体"/>
          <w:b/>
          <w:spacing w:val="-4"/>
          <w:sz w:val="18"/>
          <w:szCs w:val="18"/>
        </w:rPr>
        <w:t>内</w:t>
      </w:r>
      <w:r>
        <w:rPr>
          <w:rFonts w:hint="eastAsia" w:ascii="宋体" w:hAnsi="宋体"/>
          <w:b/>
          <w:spacing w:val="-4"/>
          <w:sz w:val="18"/>
          <w:szCs w:val="18"/>
        </w:rPr>
        <w:t>（合同签订后送达本中心)后</w:t>
      </w:r>
      <w:r>
        <w:rPr>
          <w:rFonts w:ascii="宋体" w:hAnsi="宋体"/>
          <w:b/>
          <w:spacing w:val="-4"/>
          <w:sz w:val="18"/>
          <w:szCs w:val="18"/>
        </w:rPr>
        <w:t>退还</w:t>
      </w:r>
      <w:r>
        <w:rPr>
          <w:rFonts w:hint="eastAsia" w:ascii="宋体" w:hAnsi="宋体"/>
          <w:b/>
          <w:spacing w:val="-4"/>
          <w:sz w:val="18"/>
          <w:szCs w:val="18"/>
        </w:rPr>
        <w:t>，不计利息。</w:t>
      </w:r>
    </w:p>
    <w:p>
      <w:pPr>
        <w:snapToGrid w:val="0"/>
        <w:spacing w:line="360" w:lineRule="exact"/>
        <w:ind w:firstLine="420" w:firstLineChars="200"/>
        <w:jc w:val="left"/>
        <w:rPr>
          <w:rFonts w:hint="eastAsia" w:ascii="宋体" w:hAnsi="宋体"/>
          <w:szCs w:val="21"/>
        </w:rPr>
      </w:pPr>
      <w:r>
        <w:rPr>
          <w:rFonts w:hint="eastAsia" w:ascii="宋体" w:hAnsi="宋体"/>
          <w:szCs w:val="21"/>
        </w:rPr>
        <w:t xml:space="preserve">4. </w:t>
      </w:r>
      <w:r>
        <w:rPr>
          <w:rFonts w:ascii="宋体" w:hAnsi="宋体" w:cs="宋体"/>
          <w:kern w:val="0"/>
          <w:szCs w:val="21"/>
        </w:rPr>
        <w:t>中标人应在中标通知书发出</w:t>
      </w:r>
      <w:r>
        <w:rPr>
          <w:rFonts w:hint="eastAsia" w:ascii="宋体" w:hAnsi="宋体" w:cs="宋体"/>
          <w:kern w:val="0"/>
          <w:szCs w:val="21"/>
        </w:rPr>
        <w:t>之日起</w:t>
      </w:r>
      <w:r>
        <w:rPr>
          <w:rFonts w:hint="eastAsia" w:ascii="宋体" w:hAnsi="宋体"/>
          <w:szCs w:val="21"/>
          <w:u w:val="single"/>
        </w:rPr>
        <w:t>25</w:t>
      </w:r>
      <w:r>
        <w:rPr>
          <w:rFonts w:hint="eastAsia" w:ascii="宋体" w:hAnsi="宋体"/>
          <w:szCs w:val="21"/>
        </w:rPr>
        <w:t>日内与采购人签订合同。</w:t>
      </w:r>
      <w:r>
        <w:rPr>
          <w:rFonts w:hint="eastAsia" w:hAnsi="宋体"/>
          <w:bCs/>
        </w:rPr>
        <w:t>采购需求另有要求的，按照其要求执行。</w:t>
      </w:r>
    </w:p>
    <w:p>
      <w:pPr>
        <w:pStyle w:val="28"/>
        <w:spacing w:line="400" w:lineRule="exact"/>
        <w:ind w:firstLine="420" w:firstLineChars="200"/>
        <w:rPr>
          <w:rFonts w:hint="eastAsia" w:hAnsi="宋体"/>
        </w:rPr>
      </w:pPr>
      <w:r>
        <w:rPr>
          <w:rFonts w:hint="eastAsia"/>
        </w:rPr>
        <w:t>5.投标保证金不计息。</w:t>
      </w:r>
    </w:p>
    <w:p>
      <w:pPr>
        <w:snapToGrid w:val="0"/>
        <w:spacing w:line="360" w:lineRule="exact"/>
        <w:ind w:firstLine="413" w:firstLineChars="196"/>
        <w:jc w:val="left"/>
        <w:rPr>
          <w:rFonts w:hint="eastAsia" w:ascii="宋体" w:hAnsi="宋体"/>
          <w:b/>
          <w:bCs/>
          <w:szCs w:val="21"/>
        </w:rPr>
      </w:pPr>
      <w:r>
        <w:rPr>
          <w:rFonts w:hint="eastAsia" w:ascii="宋体" w:hAnsi="宋体"/>
          <w:b/>
          <w:bCs/>
          <w:szCs w:val="21"/>
        </w:rPr>
        <w:t>6.投标人有下列情形之一的，投标保证金将不予退还：</w:t>
      </w:r>
    </w:p>
    <w:p>
      <w:pPr>
        <w:snapToGrid w:val="0"/>
        <w:spacing w:line="360" w:lineRule="exact"/>
        <w:ind w:firstLine="411" w:firstLineChars="196"/>
        <w:jc w:val="left"/>
        <w:rPr>
          <w:rFonts w:hint="eastAsia" w:ascii="宋体" w:hAnsi="宋体"/>
          <w:szCs w:val="21"/>
        </w:rPr>
      </w:pPr>
      <w:r>
        <w:rPr>
          <w:rFonts w:hint="eastAsia" w:ascii="宋体" w:hAnsi="宋体"/>
          <w:szCs w:val="21"/>
        </w:rPr>
        <w:t>（1）投标人在投标有效期内撤回投标文件的；</w:t>
      </w:r>
    </w:p>
    <w:p>
      <w:pPr>
        <w:snapToGrid w:val="0"/>
        <w:spacing w:line="360" w:lineRule="exact"/>
        <w:ind w:firstLine="411" w:firstLineChars="196"/>
        <w:jc w:val="left"/>
        <w:rPr>
          <w:rFonts w:hint="eastAsia" w:ascii="宋体" w:hAnsi="宋体"/>
          <w:szCs w:val="21"/>
        </w:rPr>
      </w:pPr>
      <w:r>
        <w:rPr>
          <w:rFonts w:hint="eastAsia" w:ascii="宋体" w:hAnsi="宋体"/>
          <w:szCs w:val="21"/>
        </w:rPr>
        <w:t>（2）投标人在投标过程中弄虚作假，提供虚假材料的；</w:t>
      </w:r>
    </w:p>
    <w:p>
      <w:pPr>
        <w:snapToGrid w:val="0"/>
        <w:spacing w:line="360" w:lineRule="exact"/>
        <w:ind w:firstLine="411" w:firstLineChars="196"/>
        <w:jc w:val="left"/>
        <w:rPr>
          <w:rFonts w:hint="eastAsia" w:ascii="宋体" w:hAnsi="宋体"/>
          <w:szCs w:val="21"/>
        </w:rPr>
      </w:pPr>
      <w:r>
        <w:rPr>
          <w:rFonts w:hint="eastAsia" w:ascii="宋体" w:hAnsi="宋体"/>
          <w:szCs w:val="21"/>
        </w:rPr>
        <w:t>（3）中标人无正当理由不与采购人签订合同的；</w:t>
      </w:r>
    </w:p>
    <w:p>
      <w:pPr>
        <w:snapToGrid w:val="0"/>
        <w:spacing w:line="360" w:lineRule="exact"/>
        <w:ind w:firstLine="420" w:firstLineChars="200"/>
        <w:rPr>
          <w:rFonts w:hint="eastAsia" w:ascii="宋体" w:hAnsi="宋体"/>
          <w:szCs w:val="21"/>
        </w:rPr>
      </w:pPr>
      <w:r>
        <w:rPr>
          <w:rFonts w:hint="eastAsia" w:ascii="宋体" w:hAnsi="宋体"/>
          <w:szCs w:val="21"/>
        </w:rPr>
        <w:t>（4）</w:t>
      </w:r>
      <w:r>
        <w:rPr>
          <w:rFonts w:hint="eastAsia" w:ascii="宋体" w:hAnsi="宋体"/>
          <w:bCs/>
          <w:spacing w:val="-6"/>
          <w:szCs w:val="21"/>
        </w:rPr>
        <w:t>将中标项目转让给他人或者在投标文件中未说明且未经招标采购人同意，将中标项目分包给他人的；</w:t>
      </w:r>
    </w:p>
    <w:p>
      <w:pPr>
        <w:snapToGrid w:val="0"/>
        <w:spacing w:line="360" w:lineRule="exact"/>
        <w:ind w:firstLine="411" w:firstLineChars="196"/>
        <w:rPr>
          <w:rFonts w:hint="eastAsia" w:ascii="宋体" w:hAnsi="宋体"/>
          <w:b/>
          <w:szCs w:val="21"/>
        </w:rPr>
      </w:pPr>
      <w:r>
        <w:rPr>
          <w:rFonts w:hint="eastAsia" w:ascii="宋体" w:hAnsi="宋体"/>
          <w:szCs w:val="21"/>
        </w:rPr>
        <w:t>（5）拒绝履行合同义务的；</w:t>
      </w:r>
    </w:p>
    <w:p>
      <w:pPr>
        <w:snapToGrid w:val="0"/>
        <w:spacing w:line="360" w:lineRule="exact"/>
        <w:ind w:firstLine="420" w:firstLineChars="200"/>
        <w:rPr>
          <w:rFonts w:hint="eastAsia" w:ascii="宋体" w:hAnsi="宋体"/>
          <w:szCs w:val="21"/>
        </w:rPr>
      </w:pPr>
      <w:r>
        <w:rPr>
          <w:rFonts w:hint="eastAsia" w:ascii="宋体" w:hAnsi="宋体"/>
          <w:szCs w:val="21"/>
        </w:rPr>
        <w:t>（6）其他严重扰乱招投标程序的。</w:t>
      </w:r>
    </w:p>
    <w:p>
      <w:pPr>
        <w:snapToGrid w:val="0"/>
        <w:spacing w:line="360" w:lineRule="exact"/>
        <w:ind w:firstLine="421" w:firstLineChars="200"/>
        <w:rPr>
          <w:rFonts w:hint="eastAsia" w:ascii="宋体" w:hAnsi="宋体"/>
          <w:b/>
          <w:szCs w:val="21"/>
        </w:rPr>
      </w:pPr>
      <w:r>
        <w:rPr>
          <w:rFonts w:hint="eastAsia" w:ascii="宋体" w:hAnsi="宋体"/>
          <w:b/>
          <w:szCs w:val="21"/>
        </w:rPr>
        <w:t>（六）投标文件的签署和份数</w:t>
      </w:r>
    </w:p>
    <w:p>
      <w:pPr>
        <w:snapToGrid w:val="0"/>
        <w:spacing w:line="360" w:lineRule="exact"/>
        <w:ind w:firstLine="420" w:firstLineChars="200"/>
        <w:jc w:val="left"/>
        <w:rPr>
          <w:rFonts w:hint="eastAsia" w:ascii="宋体" w:hAnsi="宋体"/>
          <w:szCs w:val="21"/>
        </w:rPr>
      </w:pPr>
      <w:r>
        <w:rPr>
          <w:rFonts w:hint="eastAsia" w:ascii="宋体" w:hAnsi="宋体"/>
          <w:szCs w:val="21"/>
        </w:rPr>
        <w:t>1.投标人应按本招标文件规定的格式和顺序编制投标文件并标注页码，投标文件内容不完整、编排混乱导致投标文件被误读、漏读或者查找不到相关内容的，是投标人的责任。</w:t>
      </w:r>
    </w:p>
    <w:p>
      <w:pPr>
        <w:snapToGrid w:val="0"/>
        <w:spacing w:line="360" w:lineRule="exact"/>
        <w:ind w:firstLine="420" w:firstLineChars="200"/>
        <w:jc w:val="left"/>
        <w:rPr>
          <w:rFonts w:hint="eastAsia" w:ascii="宋体" w:hAnsi="宋体"/>
          <w:szCs w:val="21"/>
        </w:rPr>
      </w:pPr>
      <w:r>
        <w:rPr>
          <w:rFonts w:hint="eastAsia" w:ascii="宋体" w:hAnsi="宋体"/>
          <w:szCs w:val="21"/>
        </w:rPr>
        <w:t>2. 投标文件份数：见投标人须知及前附表。</w:t>
      </w:r>
    </w:p>
    <w:p>
      <w:pPr>
        <w:snapToGrid w:val="0"/>
        <w:spacing w:line="360" w:lineRule="exact"/>
        <w:ind w:firstLine="420" w:firstLineChars="200"/>
        <w:jc w:val="left"/>
        <w:rPr>
          <w:rFonts w:hint="eastAsia" w:ascii="宋体" w:hAnsi="宋体"/>
          <w:szCs w:val="21"/>
        </w:rPr>
      </w:pPr>
      <w:r>
        <w:rPr>
          <w:rFonts w:hint="eastAsia" w:ascii="宋体" w:hAnsi="宋体"/>
          <w:szCs w:val="21"/>
        </w:rPr>
        <w:t>3.投标文件须由投标人在规定位置盖章并由法定代表人或法定代表人的授权委托人签署，投标人应写全称。</w:t>
      </w:r>
    </w:p>
    <w:p>
      <w:pPr>
        <w:snapToGrid w:val="0"/>
        <w:spacing w:line="360" w:lineRule="exact"/>
        <w:ind w:firstLine="420" w:firstLineChars="200"/>
        <w:jc w:val="left"/>
        <w:rPr>
          <w:rFonts w:hint="eastAsia" w:ascii="宋体" w:hAnsi="宋体"/>
          <w:szCs w:val="21"/>
        </w:rPr>
      </w:pPr>
      <w:r>
        <w:rPr>
          <w:rFonts w:hint="eastAsia" w:ascii="宋体" w:hAnsi="宋体"/>
          <w:szCs w:val="21"/>
        </w:rPr>
        <w:t>4.投标文件不得涂改，若有修改错漏处，须加盖单位公章或者法定代表人或授权委托人签字或盖章。投标文件扫描不清晰或乱码或表达不清所引起的后果由投标人负责。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szCs w:val="21"/>
        </w:rPr>
      </w:pPr>
      <w:r>
        <w:rPr>
          <w:rFonts w:hint="eastAsia" w:ascii="宋体" w:hAnsi="宋体"/>
          <w:b/>
          <w:szCs w:val="21"/>
        </w:rPr>
        <w:t>（七）</w:t>
      </w:r>
      <w:r>
        <w:rPr>
          <w:rFonts w:hint="eastAsia"/>
          <w:b/>
        </w:rPr>
        <w:t>投标文件的上传、提交、修改、撤回和解密</w:t>
      </w:r>
    </w:p>
    <w:p>
      <w:pPr>
        <w:adjustRightInd w:val="0"/>
        <w:snapToGrid w:val="0"/>
        <w:spacing w:line="400" w:lineRule="exact"/>
        <w:ind w:firstLine="420"/>
        <w:jc w:val="left"/>
        <w:rPr>
          <w:rFonts w:hint="eastAsia"/>
          <w:b/>
        </w:rPr>
      </w:pPr>
      <w:r>
        <w:rPr>
          <w:rFonts w:hint="eastAsia" w:hAnsi="宋体"/>
        </w:rPr>
        <w:t>▲</w:t>
      </w:r>
      <w:r>
        <w:rPr>
          <w:rFonts w:hint="eastAsia" w:ascii="宋体" w:hAnsi="宋体"/>
          <w:szCs w:val="21"/>
        </w:rPr>
        <w:t xml:space="preserve">1. </w:t>
      </w:r>
      <w:r>
        <w:rPr>
          <w:rFonts w:hint="eastAsia"/>
          <w:b/>
        </w:rPr>
        <w:t>投标文件的上传、提交：见投标人须知及前附表。</w:t>
      </w:r>
    </w:p>
    <w:p>
      <w:pPr>
        <w:adjustRightInd w:val="0"/>
        <w:snapToGrid w:val="0"/>
        <w:spacing w:line="400" w:lineRule="exact"/>
        <w:ind w:firstLine="420"/>
        <w:jc w:val="left"/>
        <w:rPr>
          <w:rFonts w:hint="eastAsia" w:ascii="宋体" w:hAnsi="宋体"/>
          <w:szCs w:val="21"/>
        </w:rPr>
      </w:pPr>
      <w:r>
        <w:rPr>
          <w:rFonts w:hint="eastAsia" w:ascii="宋体" w:hAnsi="宋体"/>
          <w:szCs w:val="21"/>
        </w:rPr>
        <w:t>2.</w:t>
      </w:r>
      <w:r>
        <w:rPr>
          <w:rFonts w:hint="eastAsia" w:ascii="宋体" w:hAnsi="宋体" w:cs="仿宋_GB2312"/>
          <w:kern w:val="0"/>
          <w:szCs w:val="21"/>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hint="eastAsia" w:ascii="宋体" w:hAnsi="宋体"/>
          <w:spacing w:val="-4"/>
          <w:szCs w:val="21"/>
        </w:rPr>
      </w:pPr>
      <w:r>
        <w:rPr>
          <w:rFonts w:hint="eastAsia" w:ascii="宋体" w:hAnsi="宋体"/>
          <w:spacing w:val="-4"/>
          <w:szCs w:val="21"/>
        </w:rPr>
        <w:t>3.</w:t>
      </w:r>
      <w:r>
        <w:rPr>
          <w:rFonts w:hint="eastAsia" w:ascii="宋体"/>
          <w:snapToGrid w:val="0"/>
          <w:szCs w:val="21"/>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snapToGrid w:val="0"/>
        <w:spacing w:line="360" w:lineRule="exact"/>
        <w:ind w:firstLine="420"/>
        <w:jc w:val="left"/>
        <w:rPr>
          <w:rFonts w:hint="eastAsia" w:ascii="宋体" w:hAnsi="宋体"/>
          <w:spacing w:val="-4"/>
          <w:szCs w:val="21"/>
        </w:rPr>
      </w:pPr>
      <w:r>
        <w:rPr>
          <w:rFonts w:hint="eastAsia" w:ascii="宋体" w:hAnsi="宋体"/>
          <w:spacing w:val="-4"/>
          <w:szCs w:val="21"/>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szCs w:val="21"/>
        </w:rPr>
      </w:pPr>
      <w:r>
        <w:rPr>
          <w:rFonts w:hint="eastAsia" w:ascii="宋体" w:hAnsi="宋体"/>
          <w:b/>
          <w:szCs w:val="21"/>
        </w:rPr>
        <w:t>（八）投标无效的情形</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1.在符合性审查和资格性审查时，如发现下列情形之一的，投标文件将被视为无效：</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（1）超越了按照法律法规规定必须获得行政许可或者行政审批的经营范围的；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（2）资格证明文件不全的，或者不符合招标文件标明的资格要求的；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（3）投标文件无法定代表人（负责人）或其授权委托代理人签字，或未提供法定代表人（负责人）授权委托书、投标声明书或者填写项目不齐全的；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（4）投标代表人未能出具身份证明或与法定代表人（负责人）授权委托人身份不符的；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（5）项目不齐全或者内容虚假的；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（6）投标文件的实质性内容未使用中文表述、意思表述不明确、前后矛盾或者使用计量单位不符合投标文件要求的（经评标委员会认定并允许其当场更正的笔误除外）；</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（7）投标有效期、交付使用时间、质保期等商务条款不能满足招标文件要求的；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（8）未实质性响应招标文件要求或者投标文件有招标方不能接受的附加条件的；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（9）</w:t>
      </w:r>
      <w:r>
        <w:rPr>
          <w:rFonts w:ascii="宋体" w:hAnsi="宋体" w:eastAsia="宋体"/>
          <w:spacing w:val="-4"/>
          <w:sz w:val="21"/>
          <w:szCs w:val="21"/>
        </w:rPr>
        <w:t>未按照招标文件的规定提交投标保证金的</w:t>
      </w:r>
      <w:r>
        <w:rPr>
          <w:rFonts w:hint="eastAsia" w:ascii="宋体" w:hAnsi="宋体" w:eastAsia="宋体"/>
          <w:spacing w:val="-4"/>
          <w:sz w:val="21"/>
          <w:szCs w:val="21"/>
        </w:rPr>
        <w:t>（说明：评标时，评标委员会将以本中心财务室编制的《采购文件购买名单及保证金收缴情况表》作为评审依据）。</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2.在技术评审时，如发现下列情形之一的，投标文件将被视为无效：</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（1）未提供或未如实提供投标货物的技术参数，或者投标文件标明的响应或偏离与事实不符或虚假投标的；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（2）明显不符合招标文件要求的规格型号、质量标准，或者与招标文件中的技术指标、主要功能项目发生实质性偏离的；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（3）标星号“</w:t>
      </w:r>
      <w:r>
        <w:rPr>
          <w:rFonts w:hint="eastAsia" w:hAnsi="宋体"/>
        </w:rPr>
        <w:t>▲</w:t>
      </w:r>
      <w:r>
        <w:rPr>
          <w:rFonts w:hint="eastAsia" w:ascii="宋体" w:hAnsi="宋体" w:eastAsia="宋体"/>
          <w:spacing w:val="-4"/>
          <w:sz w:val="21"/>
          <w:szCs w:val="21"/>
        </w:rPr>
        <w:t>”的技术、性能指标发生负偏离达</w:t>
      </w:r>
      <w:r>
        <w:rPr>
          <w:rFonts w:hint="eastAsia" w:ascii="宋体" w:hAnsi="宋体" w:eastAsia="宋体"/>
          <w:spacing w:val="-4"/>
          <w:sz w:val="21"/>
          <w:szCs w:val="21"/>
          <w:u w:val="single"/>
        </w:rPr>
        <w:t xml:space="preserve">  1  </w:t>
      </w:r>
      <w:r>
        <w:rPr>
          <w:rFonts w:hint="eastAsia" w:ascii="宋体" w:hAnsi="宋体" w:eastAsia="宋体"/>
          <w:spacing w:val="-4"/>
          <w:sz w:val="21"/>
          <w:szCs w:val="21"/>
        </w:rPr>
        <w:t>项（含）以上的；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（4）投标技术方案不明确，存在一个或一个以上备选（替换）投标方案的；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（5）与其他参加本次投标供应商的投标文件（技术文件）的文字表述内容差错相同二处以上的。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3.在报价评审时，如发现下列情形之一的，投标文件将被视为无效：</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（1）未采用人民币报价或者未按照招标文件标明的币种报价的；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（2）报价超出最高限价，或者超出采购预算金额，采购人不能支付的；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（3）投标报价具有选择性，或者开标价格与投标文件承诺的优惠（折扣）价格不一致的。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（4）评标委员会认为投标人的报价明显低于其他通过符合性审查投标人的报价，有可能影响产品质量或者不能诚信履约，投标人不能证明其报价合理性的。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4.有下列情形之一的视为投标人相互串通投标，投标文件将被视为无效:</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（1）不同投标人的投标文件由同一单位或者个人编制；或不同投标人报名的IP地址一致的；</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（2）不同投标人委托同一单位或者个人办理投标事宜；</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（3）不同投标人的投标文件载明的项目管理成员或者联系人员为同一人；</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（4）不同投标人的投标文件异常一致或投标报价呈规律性差异；</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（5）不同投标人的投标文件相互混装；</w:t>
      </w:r>
    </w:p>
    <w:p>
      <w:pPr>
        <w:pStyle w:val="21"/>
        <w:snapToGrid w:val="0"/>
        <w:spacing w:line="360" w:lineRule="exact"/>
        <w:ind w:firstLine="395" w:firstLineChars="196"/>
        <w:outlineLvl w:val="0"/>
        <w:rPr>
          <w:rFonts w:hint="eastAsia" w:ascii="宋体" w:hAnsi="宋体" w:eastAsia="宋体"/>
          <w:spacing w:val="-4"/>
          <w:sz w:val="21"/>
          <w:szCs w:val="21"/>
        </w:rPr>
      </w:pPr>
      <w:r>
        <w:rPr>
          <w:rFonts w:hint="eastAsia" w:ascii="宋体" w:hAnsi="宋体" w:eastAsia="宋体"/>
          <w:spacing w:val="-4"/>
          <w:sz w:val="21"/>
          <w:szCs w:val="21"/>
        </w:rPr>
        <w:t>（6）不同投标人的投标保证金从同一个单位或者个人账户转出。</w:t>
      </w:r>
    </w:p>
    <w:p>
      <w:pPr>
        <w:pStyle w:val="21"/>
        <w:adjustRightInd w:val="0"/>
        <w:snapToGrid w:val="0"/>
        <w:spacing w:line="400" w:lineRule="exact"/>
        <w:ind w:firstLine="395" w:firstLineChars="196"/>
        <w:rPr>
          <w:rFonts w:hint="eastAsia" w:ascii="宋体" w:hAnsi="宋体" w:eastAsia="宋体"/>
          <w:bCs/>
          <w:sz w:val="21"/>
          <w:szCs w:val="21"/>
        </w:rPr>
      </w:pPr>
      <w:r>
        <w:rPr>
          <w:rFonts w:ascii="宋体" w:hAnsi="宋体" w:eastAsia="宋体"/>
          <w:spacing w:val="-4"/>
          <w:sz w:val="21"/>
          <w:szCs w:val="21"/>
          <w:lang w:val="en"/>
        </w:rPr>
        <w:t>5</w:t>
      </w:r>
      <w:r>
        <w:rPr>
          <w:rFonts w:hint="eastAsia" w:ascii="宋体" w:hAnsi="宋体" w:eastAsia="宋体"/>
          <w:spacing w:val="-4"/>
          <w:sz w:val="21"/>
          <w:szCs w:val="21"/>
        </w:rPr>
        <w:t>.</w:t>
      </w:r>
      <w:r>
        <w:rPr>
          <w:rFonts w:hint="eastAsia" w:ascii="宋体" w:hAnsi="宋体"/>
          <w:bCs/>
          <w:sz w:val="21"/>
          <w:szCs w:val="21"/>
        </w:rPr>
        <w:t xml:space="preserve"> </w:t>
      </w:r>
      <w:r>
        <w:rPr>
          <w:rFonts w:hint="eastAsia" w:ascii="宋体" w:hAnsi="宋体" w:eastAsia="宋体"/>
          <w:bCs/>
          <w:sz w:val="21"/>
          <w:szCs w:val="21"/>
        </w:rPr>
        <w:t>其他投标无效的情形：</w:t>
      </w:r>
    </w:p>
    <w:p>
      <w:pPr>
        <w:pStyle w:val="21"/>
        <w:adjustRightInd w:val="0"/>
        <w:snapToGrid w:val="0"/>
        <w:spacing w:line="400" w:lineRule="exact"/>
        <w:ind w:firstLine="413" w:firstLineChars="196"/>
        <w:rPr>
          <w:rFonts w:hint="eastAsia" w:ascii="宋体" w:hAnsi="宋体" w:eastAsia="宋体"/>
          <w:b/>
          <w:bCs/>
          <w:sz w:val="21"/>
          <w:szCs w:val="21"/>
        </w:rPr>
      </w:pPr>
      <w:r>
        <w:rPr>
          <w:rFonts w:hint="eastAsia" w:ascii="宋体" w:hAnsi="宋体" w:eastAsia="宋体"/>
          <w:b/>
          <w:bCs/>
          <w:sz w:val="21"/>
          <w:szCs w:val="21"/>
        </w:rPr>
        <w:t>（1）</w:t>
      </w:r>
      <w:r>
        <w:rPr>
          <w:rFonts w:ascii="宋体" w:hAnsi="宋体" w:eastAsia="宋体"/>
          <w:b/>
          <w:bCs/>
          <w:sz w:val="21"/>
          <w:szCs w:val="21"/>
        </w:rPr>
        <w:t>投标文件未按招标文件要求签署</w:t>
      </w:r>
      <w:r>
        <w:rPr>
          <w:rFonts w:hint="eastAsia" w:ascii="宋体" w:hAnsi="宋体" w:eastAsia="宋体"/>
          <w:b/>
          <w:bCs/>
          <w:sz w:val="21"/>
          <w:szCs w:val="21"/>
        </w:rPr>
        <w:t>或</w:t>
      </w:r>
      <w:r>
        <w:rPr>
          <w:rFonts w:ascii="宋体" w:hAnsi="宋体" w:eastAsia="宋体"/>
          <w:b/>
          <w:bCs/>
          <w:sz w:val="21"/>
          <w:szCs w:val="21"/>
        </w:rPr>
        <w:t>CA电子签章的；</w:t>
      </w:r>
    </w:p>
    <w:p>
      <w:pPr>
        <w:pStyle w:val="21"/>
        <w:adjustRightInd w:val="0"/>
        <w:snapToGrid w:val="0"/>
        <w:spacing w:line="400" w:lineRule="exact"/>
        <w:ind w:firstLine="413" w:firstLineChars="196"/>
        <w:rPr>
          <w:rFonts w:hint="eastAsia" w:ascii="宋体" w:hAnsi="宋体" w:eastAsia="宋体"/>
          <w:b/>
          <w:bCs/>
          <w:sz w:val="21"/>
          <w:szCs w:val="21"/>
        </w:rPr>
      </w:pPr>
      <w:r>
        <w:rPr>
          <w:rFonts w:hint="eastAsia" w:ascii="宋体" w:hAnsi="宋体" w:eastAsia="宋体"/>
          <w:b/>
          <w:bCs/>
          <w:sz w:val="21"/>
          <w:szCs w:val="21"/>
        </w:rPr>
        <w:t>（2）</w:t>
      </w:r>
      <w:r>
        <w:rPr>
          <w:rFonts w:ascii="宋体" w:hAnsi="宋体" w:eastAsia="宋体"/>
          <w:b/>
          <w:bCs/>
          <w:sz w:val="21"/>
          <w:szCs w:val="21"/>
        </w:rPr>
        <w:t>供应商提交两份或两份以上内容不同的投标文件；</w:t>
      </w:r>
    </w:p>
    <w:p>
      <w:pPr>
        <w:pStyle w:val="28"/>
        <w:adjustRightInd w:val="0"/>
        <w:snapToGrid w:val="0"/>
        <w:spacing w:line="400" w:lineRule="exact"/>
        <w:ind w:firstLine="421" w:firstLineChars="200"/>
        <w:rPr>
          <w:rFonts w:hAnsi="宋体"/>
          <w:b/>
          <w:bCs/>
        </w:rPr>
      </w:pPr>
      <w:r>
        <w:rPr>
          <w:rFonts w:hint="eastAsia" w:hAnsi="宋体"/>
          <w:b/>
          <w:bCs/>
        </w:rPr>
        <w:t>（3）</w:t>
      </w:r>
      <w:r>
        <w:rPr>
          <w:rFonts w:hAnsi="宋体"/>
          <w:b/>
          <w:bCs/>
        </w:rPr>
        <w:t>投标供应商在线制作投标文件时</w:t>
      </w:r>
      <w:r>
        <w:rPr>
          <w:rFonts w:hint="eastAsia" w:hAnsi="宋体"/>
          <w:b/>
          <w:bCs/>
        </w:rPr>
        <w:t>填写的报价金额</w:t>
      </w:r>
      <w:r>
        <w:rPr>
          <w:rFonts w:hAnsi="宋体"/>
          <w:b/>
          <w:bCs/>
        </w:rPr>
        <w:t>与解密后“电子加密投标文件”中《开标一览表》填写的金额不一致并拒绝按招标文件要求接受调整的；</w:t>
      </w:r>
    </w:p>
    <w:p>
      <w:pPr>
        <w:pStyle w:val="21"/>
        <w:snapToGrid w:val="0"/>
        <w:spacing w:line="360" w:lineRule="exact"/>
        <w:ind w:firstLine="413" w:firstLineChars="196"/>
        <w:outlineLvl w:val="0"/>
        <w:rPr>
          <w:rFonts w:hint="eastAsia" w:ascii="宋体" w:hAnsi="宋体" w:eastAsia="宋体"/>
          <w:spacing w:val="-4"/>
          <w:sz w:val="21"/>
          <w:szCs w:val="21"/>
        </w:rPr>
      </w:pPr>
      <w:r>
        <w:rPr>
          <w:rFonts w:hint="eastAsia" w:ascii="宋体" w:hAnsi="宋体" w:eastAsia="宋体" w:cs="Courier New"/>
          <w:b/>
          <w:bCs/>
          <w:sz w:val="21"/>
          <w:szCs w:val="21"/>
        </w:rPr>
        <w:t>（4）</w:t>
      </w:r>
      <w:r>
        <w:rPr>
          <w:rFonts w:ascii="宋体" w:hAnsi="宋体" w:eastAsia="宋体" w:cs="Courier New"/>
          <w:b/>
          <w:bCs/>
          <w:sz w:val="21"/>
          <w:szCs w:val="21"/>
        </w:rPr>
        <w:t>法律、法规和招标文件规定的其他无效情形（或出现重大偏差）。</w:t>
      </w:r>
    </w:p>
    <w:p>
      <w:pPr>
        <w:pStyle w:val="21"/>
        <w:snapToGrid w:val="0"/>
        <w:spacing w:line="360" w:lineRule="exact"/>
        <w:ind w:firstLine="395" w:firstLineChars="196"/>
        <w:outlineLvl w:val="0"/>
        <w:rPr>
          <w:rFonts w:ascii="宋体" w:hAnsi="宋体" w:eastAsia="宋体"/>
          <w:spacing w:val="-4"/>
          <w:sz w:val="21"/>
          <w:szCs w:val="21"/>
        </w:rPr>
      </w:pPr>
      <w:r>
        <w:rPr>
          <w:rFonts w:ascii="宋体" w:hAnsi="宋体" w:eastAsia="宋体"/>
          <w:spacing w:val="-4"/>
          <w:sz w:val="21"/>
          <w:szCs w:val="21"/>
          <w:lang w:val="en"/>
        </w:rPr>
        <w:t>6</w:t>
      </w:r>
      <w:r>
        <w:rPr>
          <w:rFonts w:hint="eastAsia" w:ascii="宋体" w:hAnsi="宋体" w:eastAsia="宋体"/>
          <w:spacing w:val="-4"/>
          <w:sz w:val="21"/>
          <w:szCs w:val="21"/>
        </w:rPr>
        <w:t>.被拒绝的投标文件为无效。</w:t>
      </w:r>
    </w:p>
    <w:p>
      <w:pPr>
        <w:pStyle w:val="21"/>
        <w:snapToGrid w:val="0"/>
        <w:spacing w:line="360" w:lineRule="exact"/>
        <w:ind w:firstLine="413" w:firstLineChars="196"/>
        <w:outlineLvl w:val="0"/>
        <w:rPr>
          <w:rFonts w:hint="eastAsia" w:ascii="宋体" w:hAnsi="宋体" w:eastAsia="宋体"/>
          <w:b/>
          <w:sz w:val="21"/>
          <w:szCs w:val="21"/>
        </w:rPr>
      </w:pPr>
    </w:p>
    <w:p>
      <w:pPr>
        <w:pStyle w:val="21"/>
        <w:snapToGrid w:val="0"/>
        <w:spacing w:line="360" w:lineRule="exact"/>
        <w:ind w:firstLine="413" w:firstLineChars="196"/>
        <w:outlineLvl w:val="0"/>
        <w:rPr>
          <w:rFonts w:hint="eastAsia" w:ascii="宋体" w:hAnsi="宋体" w:eastAsia="宋体"/>
          <w:b/>
          <w:snapToGrid w:val="0"/>
          <w:sz w:val="21"/>
          <w:szCs w:val="21"/>
        </w:rPr>
      </w:pPr>
      <w:r>
        <w:rPr>
          <w:rFonts w:hint="eastAsia" w:ascii="宋体" w:hAnsi="宋体" w:eastAsia="宋体"/>
          <w:b/>
          <w:sz w:val="21"/>
          <w:szCs w:val="21"/>
        </w:rPr>
        <w:t>四、开标</w:t>
      </w:r>
    </w:p>
    <w:p>
      <w:pPr>
        <w:pStyle w:val="28"/>
        <w:snapToGrid w:val="0"/>
        <w:spacing w:line="360" w:lineRule="exact"/>
        <w:ind w:firstLine="413" w:firstLineChars="196"/>
        <w:outlineLvl w:val="0"/>
        <w:rPr>
          <w:rFonts w:hint="eastAsia" w:hAnsi="宋体"/>
          <w:b/>
        </w:rPr>
      </w:pPr>
      <w:r>
        <w:rPr>
          <w:rFonts w:hint="eastAsia" w:hAnsi="宋体"/>
          <w:b/>
        </w:rPr>
        <w:t>（一）开标准备</w:t>
      </w:r>
    </w:p>
    <w:p>
      <w:pPr>
        <w:pStyle w:val="28"/>
        <w:snapToGrid w:val="0"/>
        <w:spacing w:line="360" w:lineRule="exact"/>
        <w:ind w:firstLine="420" w:firstLineChars="200"/>
        <w:rPr>
          <w:rFonts w:hint="eastAsia" w:hAnsi="宋体"/>
          <w:bCs/>
        </w:rPr>
      </w:pPr>
      <w:r>
        <w:rPr>
          <w:rFonts w:hint="eastAsia" w:hAnsi="宋体"/>
          <w:bCs/>
        </w:rPr>
        <w:t>本中心将</w:t>
      </w:r>
      <w:r>
        <w:rPr>
          <w:rFonts w:hint="eastAsia"/>
          <w:sz w:val="22"/>
        </w:rPr>
        <w:t>按招标文件规定的时间、地点通过“广西政府采购云平台”组织开标、开启投标文件，所有供应商均应当准时在线参加。投</w:t>
      </w:r>
      <w:r>
        <w:rPr>
          <w:sz w:val="22"/>
        </w:rPr>
        <w:t>标供应商因未在线参加开标而导致投标文件无法按时解密等一切后果由供应商自</w:t>
      </w:r>
      <w:r>
        <w:rPr>
          <w:rFonts w:hint="eastAsia"/>
          <w:sz w:val="22"/>
        </w:rPr>
        <w:t>行</w:t>
      </w:r>
      <w:r>
        <w:rPr>
          <w:sz w:val="22"/>
        </w:rPr>
        <w:t>承担。</w:t>
      </w:r>
    </w:p>
    <w:p>
      <w:pPr>
        <w:pStyle w:val="28"/>
        <w:snapToGrid w:val="0"/>
        <w:spacing w:line="360" w:lineRule="exact"/>
        <w:ind w:firstLine="413" w:firstLineChars="196"/>
        <w:outlineLvl w:val="0"/>
        <w:rPr>
          <w:rFonts w:hint="eastAsia" w:hAnsi="宋体"/>
          <w:b/>
        </w:rPr>
      </w:pPr>
      <w:r>
        <w:rPr>
          <w:rFonts w:hint="eastAsia" w:hAnsi="宋体"/>
          <w:b/>
        </w:rPr>
        <w:t>（二） 开标程序：</w:t>
      </w:r>
    </w:p>
    <w:p>
      <w:pPr>
        <w:pStyle w:val="28"/>
        <w:adjustRightInd w:val="0"/>
        <w:snapToGrid w:val="0"/>
        <w:spacing w:line="400" w:lineRule="exact"/>
        <w:ind w:firstLine="420" w:firstLineChars="200"/>
        <w:rPr>
          <w:rFonts w:hint="eastAsia" w:hAnsi="宋体"/>
        </w:rPr>
      </w:pPr>
      <w:r>
        <w:rPr>
          <w:rFonts w:hint="eastAsia" w:hAnsi="宋体"/>
        </w:rPr>
        <w:t>1.电子开标会由本中心主持</w:t>
      </w:r>
    </w:p>
    <w:p>
      <w:pPr>
        <w:pStyle w:val="28"/>
        <w:adjustRightInd w:val="0"/>
        <w:snapToGrid w:val="0"/>
        <w:spacing w:line="400" w:lineRule="exact"/>
        <w:ind w:firstLine="420" w:firstLineChars="200"/>
      </w:pPr>
      <w:r>
        <w:rPr>
          <w:rFonts w:hint="eastAsia" w:hAnsi="宋体"/>
        </w:rPr>
        <w:t>2.本中心工作人员</w:t>
      </w:r>
      <w:r>
        <w:rPr>
          <w:rFonts w:hint="eastAsia"/>
        </w:rPr>
        <w:t>向各投标供应商发出电子加密投标文件【开始解密】通知，由供应商按招标文件规定的时间内自行进行投标文件解密。</w:t>
      </w:r>
      <w:r>
        <w:rPr>
          <w:rFonts w:hint="eastAsia"/>
          <w:snapToGrid w:val="0"/>
        </w:rPr>
        <w:t>投标供应商未在规定时间内完成解密的，系统默认自动放弃。</w:t>
      </w:r>
    </w:p>
    <w:p>
      <w:pPr>
        <w:pStyle w:val="28"/>
        <w:adjustRightInd w:val="0"/>
        <w:snapToGrid w:val="0"/>
        <w:spacing w:line="400" w:lineRule="exact"/>
        <w:ind w:firstLine="420" w:firstLineChars="200"/>
        <w:rPr>
          <w:rFonts w:hAnsi="宋体"/>
        </w:rPr>
      </w:pPr>
      <w:r>
        <w:rPr>
          <w:rFonts w:hint="eastAsia" w:hAnsi="宋体"/>
        </w:rPr>
        <w:t>3.</w:t>
      </w:r>
      <w:r>
        <w:rPr>
          <w:rFonts w:hAnsi="宋体"/>
        </w:rPr>
        <w:t>投标文件解密结束，开启</w:t>
      </w:r>
      <w:r>
        <w:rPr>
          <w:rFonts w:hint="eastAsia" w:hAnsi="宋体"/>
        </w:rPr>
        <w:t>报价文件。投标供应商在线制作投标文件时填写的报价金额</w:t>
      </w:r>
      <w:r>
        <w:rPr>
          <w:rFonts w:hAnsi="宋体"/>
        </w:rPr>
        <w:t>与解密后“电子加密投标文件”中《开标一览表》填写的金额不一致的，以解密后“电子加密投标文件”中《开标一览表》填写的金额为准，投标供应商拒绝接受此调整的，按无效投标处理。</w:t>
      </w:r>
    </w:p>
    <w:p>
      <w:pPr>
        <w:pStyle w:val="28"/>
        <w:adjustRightInd w:val="0"/>
        <w:snapToGrid w:val="0"/>
        <w:spacing w:line="400" w:lineRule="exact"/>
        <w:ind w:firstLine="420" w:firstLineChars="200"/>
        <w:rPr>
          <w:rFonts w:hAnsi="宋体"/>
        </w:rPr>
      </w:pPr>
      <w:r>
        <w:rPr>
          <w:rFonts w:hint="eastAsia" w:hAnsi="宋体"/>
        </w:rPr>
        <w:t>4.进入</w:t>
      </w:r>
      <w:r>
        <w:rPr>
          <w:rFonts w:hAnsi="宋体"/>
        </w:rPr>
        <w:t>资格文件</w:t>
      </w:r>
      <w:r>
        <w:rPr>
          <w:rFonts w:hint="eastAsia" w:hAnsi="宋体"/>
        </w:rPr>
        <w:t>审查环节</w:t>
      </w:r>
      <w:r>
        <w:rPr>
          <w:rFonts w:hAnsi="宋体"/>
        </w:rPr>
        <w:t>，</w:t>
      </w:r>
      <w:r>
        <w:rPr>
          <w:rFonts w:hint="eastAsia" w:hAnsi="宋体"/>
        </w:rPr>
        <w:t>本中心或者招标采购单位</w:t>
      </w:r>
      <w:r>
        <w:rPr>
          <w:rFonts w:hAnsi="宋体"/>
        </w:rPr>
        <w:t>依法对投标供应商的资格进行审查。</w:t>
      </w:r>
    </w:p>
    <w:p>
      <w:pPr>
        <w:pStyle w:val="28"/>
        <w:adjustRightInd w:val="0"/>
        <w:snapToGrid w:val="0"/>
        <w:spacing w:line="400" w:lineRule="exact"/>
        <w:ind w:firstLine="420" w:firstLineChars="200"/>
        <w:rPr>
          <w:rFonts w:hAnsi="宋体"/>
        </w:rPr>
      </w:pPr>
      <w:r>
        <w:rPr>
          <w:rFonts w:hint="eastAsia" w:hAnsi="宋体"/>
        </w:rPr>
        <w:t>5.</w:t>
      </w:r>
      <w:r>
        <w:rPr>
          <w:rFonts w:hAnsi="宋体"/>
        </w:rPr>
        <w:t>开启资格审查通过的投标供应商的商务技术文件进入符合性审查及商务技术评审</w:t>
      </w:r>
      <w:r>
        <w:rPr>
          <w:rFonts w:hint="eastAsia" w:hAnsi="宋体"/>
        </w:rPr>
        <w:t>。</w:t>
      </w:r>
    </w:p>
    <w:p>
      <w:pPr>
        <w:pStyle w:val="28"/>
        <w:adjustRightInd w:val="0"/>
        <w:snapToGrid w:val="0"/>
        <w:spacing w:line="400" w:lineRule="exact"/>
        <w:ind w:firstLine="420"/>
        <w:rPr>
          <w:rFonts w:hint="eastAsia" w:hAnsi="宋体"/>
        </w:rPr>
      </w:pPr>
      <w:r>
        <w:rPr>
          <w:rFonts w:hint="eastAsia" w:hAnsi="宋体"/>
        </w:rPr>
        <w:t>注：①当整个招标项目的投标人不足3家的不开标，本中心将按政府采购管理的有关规定处理。</w:t>
      </w:r>
    </w:p>
    <w:p>
      <w:pPr>
        <w:pStyle w:val="28"/>
        <w:adjustRightInd w:val="0"/>
        <w:snapToGrid w:val="0"/>
        <w:spacing w:line="400" w:lineRule="exact"/>
        <w:ind w:firstLine="840" w:firstLineChars="400"/>
        <w:rPr>
          <w:rFonts w:hint="eastAsia" w:hAnsi="宋体"/>
        </w:rPr>
      </w:pPr>
      <w:r>
        <w:rPr>
          <w:rFonts w:hint="eastAsia" w:hAnsi="宋体"/>
        </w:rPr>
        <w:t>②开标后,某分标投标人不足3家的，本中心将按政府采购管理的有关规定处理。</w:t>
      </w:r>
    </w:p>
    <w:p>
      <w:pPr>
        <w:pStyle w:val="28"/>
        <w:snapToGrid w:val="0"/>
        <w:spacing w:line="360" w:lineRule="exact"/>
        <w:ind w:left="689" w:leftChars="228" w:hanging="210" w:hangingChars="100"/>
        <w:rPr>
          <w:rFonts w:hint="eastAsia" w:hAnsi="宋体"/>
        </w:rPr>
      </w:pPr>
      <w:r>
        <w:rPr>
          <w:rFonts w:hAnsi="宋体"/>
          <w:b/>
          <w:bCs/>
        </w:rPr>
        <w:t>特别说明：如遇“</w:t>
      </w:r>
      <w:r>
        <w:rPr>
          <w:rFonts w:hAnsi="宋体"/>
          <w:b/>
          <w:bCs/>
          <w:lang w:val="en"/>
        </w:rPr>
        <w:t>广西政府采购云平台</w:t>
      </w:r>
      <w:r>
        <w:rPr>
          <w:rFonts w:hAnsi="宋体"/>
          <w:b/>
          <w:bCs/>
        </w:rPr>
        <w:t>”电子化开标或评审程序调整的，按调整后程序执行。</w:t>
      </w:r>
    </w:p>
    <w:p>
      <w:pPr>
        <w:pStyle w:val="28"/>
        <w:snapToGrid w:val="0"/>
        <w:spacing w:line="360" w:lineRule="exact"/>
        <w:ind w:left="771" w:leftChars="267" w:hanging="210" w:hangingChars="100"/>
        <w:outlineLvl w:val="1"/>
        <w:rPr>
          <w:rFonts w:hint="eastAsia" w:hAnsi="宋体"/>
          <w:b/>
        </w:rPr>
      </w:pPr>
      <w:r>
        <w:rPr>
          <w:rFonts w:hint="eastAsia" w:hAnsi="宋体"/>
          <w:b/>
        </w:rPr>
        <w:t>五、</w:t>
      </w:r>
      <w:r>
        <w:rPr>
          <w:rFonts w:hint="eastAsia" w:hAnsi="宋体"/>
          <w:b/>
          <w:bCs/>
        </w:rPr>
        <w:t>资格审查</w:t>
      </w:r>
    </w:p>
    <w:p>
      <w:pPr>
        <w:pStyle w:val="28"/>
        <w:snapToGrid w:val="0"/>
        <w:spacing w:line="360" w:lineRule="exact"/>
        <w:ind w:left="771" w:leftChars="267" w:hanging="210" w:hangingChars="100"/>
        <w:outlineLvl w:val="1"/>
        <w:rPr>
          <w:rFonts w:hint="eastAsia" w:hAnsi="宋体"/>
          <w:b/>
        </w:rPr>
      </w:pPr>
      <w:r>
        <w:rPr>
          <w:rFonts w:hint="eastAsia"/>
        </w:rPr>
        <w:t>采购人</w:t>
      </w:r>
      <w:r>
        <w:rPr>
          <w:rFonts w:hint="eastAsia"/>
          <w:spacing w:val="-4"/>
        </w:rPr>
        <w:t>或本中心工作人员</w:t>
      </w:r>
      <w:r>
        <w:rPr>
          <w:rFonts w:hint="eastAsia"/>
        </w:rPr>
        <w:t>依法对投标人的资格进行审查。合格投标人不足3家的，不得评标。</w:t>
      </w:r>
    </w:p>
    <w:p>
      <w:pPr>
        <w:pStyle w:val="28"/>
        <w:snapToGrid w:val="0"/>
        <w:spacing w:line="360" w:lineRule="exact"/>
        <w:ind w:left="771" w:leftChars="267" w:hanging="210" w:hangingChars="100"/>
        <w:outlineLvl w:val="1"/>
        <w:rPr>
          <w:rFonts w:hint="eastAsia" w:hAnsi="宋体"/>
          <w:b/>
        </w:rPr>
      </w:pPr>
      <w:r>
        <w:rPr>
          <w:rFonts w:hint="eastAsia" w:hAnsi="宋体"/>
          <w:b/>
        </w:rPr>
        <w:t>六、评标</w:t>
      </w:r>
    </w:p>
    <w:p>
      <w:pPr>
        <w:pStyle w:val="28"/>
        <w:snapToGrid w:val="0"/>
        <w:spacing w:line="360" w:lineRule="exact"/>
        <w:ind w:left="689" w:leftChars="228" w:hanging="210" w:hangingChars="100"/>
        <w:rPr>
          <w:rFonts w:hint="eastAsia" w:hAnsi="宋体"/>
          <w:b/>
        </w:rPr>
      </w:pPr>
      <w:r>
        <w:rPr>
          <w:rFonts w:hint="eastAsia" w:hAnsi="宋体"/>
          <w:b/>
        </w:rPr>
        <w:t>（一）组建评标委员会</w:t>
      </w:r>
    </w:p>
    <w:p>
      <w:pPr>
        <w:pStyle w:val="28"/>
        <w:snapToGrid w:val="0"/>
        <w:spacing w:line="360" w:lineRule="exact"/>
        <w:ind w:firstLine="420" w:firstLineChars="200"/>
        <w:rPr>
          <w:rFonts w:hint="eastAsia"/>
          <w:spacing w:val="-4"/>
        </w:rPr>
      </w:pPr>
      <w:r>
        <w:rPr>
          <w:rFonts w:hint="eastAsia" w:hAnsi="宋体"/>
          <w:bCs/>
        </w:rPr>
        <w:t>本招标采购项目的</w:t>
      </w:r>
      <w:r>
        <w:rPr>
          <w:spacing w:val="-4"/>
        </w:rPr>
        <w:t>评标委员会由采购人代表和评审专家组成，成员人数应当为5人以上单数，其中评审专家不得少于成员总数的三分之二。</w:t>
      </w:r>
    </w:p>
    <w:p>
      <w:pPr>
        <w:pStyle w:val="28"/>
        <w:snapToGrid w:val="0"/>
        <w:spacing w:line="360" w:lineRule="exact"/>
        <w:ind w:left="689" w:leftChars="228" w:hanging="210" w:hangingChars="100"/>
        <w:rPr>
          <w:rFonts w:hint="eastAsia" w:hAnsi="宋体"/>
          <w:b/>
        </w:rPr>
      </w:pPr>
      <w:r>
        <w:rPr>
          <w:rFonts w:hint="eastAsia" w:hAnsi="宋体"/>
          <w:b/>
        </w:rPr>
        <w:t>（二）评标的方式</w:t>
      </w:r>
    </w:p>
    <w:p>
      <w:pPr>
        <w:pStyle w:val="28"/>
        <w:snapToGrid w:val="0"/>
        <w:spacing w:line="360" w:lineRule="exact"/>
        <w:ind w:left="689" w:leftChars="228" w:hanging="210" w:hangingChars="100"/>
        <w:rPr>
          <w:rFonts w:hint="eastAsia" w:hAnsi="宋体"/>
        </w:rPr>
      </w:pPr>
      <w:r>
        <w:rPr>
          <w:rFonts w:hint="eastAsia" w:hAnsi="宋体"/>
        </w:rPr>
        <w:t>本项目采用不公开方式评标，评标的依据为招标文件和投标文件。</w:t>
      </w:r>
    </w:p>
    <w:p>
      <w:pPr>
        <w:pStyle w:val="28"/>
        <w:snapToGrid w:val="0"/>
        <w:spacing w:line="360" w:lineRule="exact"/>
        <w:ind w:left="689" w:leftChars="228" w:hanging="210" w:hangingChars="100"/>
        <w:rPr>
          <w:rFonts w:hint="eastAsia" w:hAnsi="宋体"/>
          <w:b/>
        </w:rPr>
      </w:pPr>
      <w:r>
        <w:rPr>
          <w:rFonts w:hint="eastAsia" w:hAnsi="宋体"/>
          <w:b/>
        </w:rPr>
        <w:t>（三）</w:t>
      </w:r>
      <w:r>
        <w:rPr>
          <w:rFonts w:hint="eastAsia" w:hAnsi="宋体"/>
          <w:b/>
          <w:bCs/>
        </w:rPr>
        <w:t>评标程序</w:t>
      </w:r>
    </w:p>
    <w:p>
      <w:pPr>
        <w:snapToGrid w:val="0"/>
        <w:spacing w:line="360" w:lineRule="exact"/>
        <w:ind w:firstLine="420" w:firstLineChars="200"/>
        <w:rPr>
          <w:rFonts w:hint="eastAsia" w:ascii="宋体" w:hAnsi="宋体"/>
          <w:szCs w:val="21"/>
        </w:rPr>
      </w:pPr>
      <w:r>
        <w:rPr>
          <w:rFonts w:hint="eastAsia" w:ascii="宋体" w:hAnsi="宋体"/>
          <w:szCs w:val="21"/>
        </w:rPr>
        <w:t>（1）</w:t>
      </w:r>
      <w:r>
        <w:rPr>
          <w:rFonts w:hint="eastAsia" w:ascii="宋体"/>
          <w:szCs w:val="21"/>
        </w:rPr>
        <w:t>评标委员会审查、评价投标文件是否符合招标文件的商务、技术等实质性要求。</w:t>
      </w:r>
    </w:p>
    <w:p>
      <w:pPr>
        <w:snapToGrid w:val="0"/>
        <w:spacing w:line="360" w:lineRule="exact"/>
        <w:ind w:firstLine="420" w:firstLineChars="200"/>
        <w:rPr>
          <w:rFonts w:hint="eastAsia" w:ascii="宋体" w:hAnsi="宋体"/>
          <w:szCs w:val="21"/>
        </w:rPr>
      </w:pPr>
      <w:r>
        <w:rPr>
          <w:rFonts w:hint="eastAsia" w:ascii="宋体" w:hAnsi="宋体"/>
          <w:szCs w:val="21"/>
        </w:rPr>
        <w:t>（2）</w:t>
      </w:r>
      <w:r>
        <w:rPr>
          <w:rFonts w:hint="eastAsia" w:ascii="宋体"/>
          <w:szCs w:val="21"/>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snapToGrid w:val="0"/>
        <w:spacing w:line="360" w:lineRule="exact"/>
        <w:ind w:firstLine="420" w:firstLineChars="200"/>
        <w:rPr>
          <w:rFonts w:hint="eastAsia" w:ascii="宋体" w:hAnsi="宋体"/>
          <w:szCs w:val="21"/>
        </w:rPr>
      </w:pPr>
      <w:r>
        <w:rPr>
          <w:rFonts w:hint="eastAsia" w:ascii="宋体" w:hAnsi="宋体"/>
          <w:szCs w:val="21"/>
        </w:rPr>
        <w:t>投标人代表超过规定时间或者拒绝澄清或者澄清的内容改变了投标文件的实质性内容的，评标委员会有权视该投标文件无效。</w:t>
      </w:r>
    </w:p>
    <w:p>
      <w:pPr>
        <w:snapToGrid w:val="0"/>
        <w:spacing w:line="360" w:lineRule="exact"/>
        <w:ind w:firstLine="420" w:firstLineChars="200"/>
        <w:rPr>
          <w:rFonts w:hint="eastAsia" w:ascii="宋体" w:hAnsi="宋体"/>
          <w:szCs w:val="21"/>
        </w:rPr>
      </w:pPr>
      <w:r>
        <w:rPr>
          <w:rFonts w:hint="eastAsia" w:ascii="宋体" w:hAnsi="宋体"/>
          <w:szCs w:val="21"/>
        </w:rPr>
        <w:t>（3）各投标人的技术得分为所有评委的有效评分的算术平均数，由指定专人进行计算复核。</w:t>
      </w:r>
    </w:p>
    <w:p>
      <w:pPr>
        <w:snapToGrid w:val="0"/>
        <w:spacing w:line="360" w:lineRule="exact"/>
        <w:ind w:firstLine="420" w:firstLineChars="200"/>
        <w:rPr>
          <w:rFonts w:hint="eastAsia" w:ascii="宋体" w:hAnsi="宋体"/>
          <w:szCs w:val="21"/>
        </w:rPr>
      </w:pPr>
      <w:r>
        <w:rPr>
          <w:rFonts w:hint="eastAsia" w:ascii="宋体" w:hAnsi="宋体"/>
          <w:szCs w:val="21"/>
        </w:rPr>
        <w:t>（4）本中心工作人员协助评标委员会根据本项目的评分标准计算各投标人的商务报价得分。</w:t>
      </w:r>
    </w:p>
    <w:p>
      <w:pPr>
        <w:snapToGrid w:val="0"/>
        <w:spacing w:line="360" w:lineRule="exact"/>
        <w:ind w:firstLine="420" w:firstLineChars="200"/>
        <w:rPr>
          <w:rFonts w:hint="eastAsia" w:ascii="宋体" w:hAnsi="宋体"/>
          <w:szCs w:val="21"/>
        </w:rPr>
      </w:pPr>
      <w:r>
        <w:rPr>
          <w:rFonts w:hint="eastAsia" w:ascii="宋体" w:hAnsi="宋体"/>
          <w:szCs w:val="21"/>
        </w:rPr>
        <w:t>（5）</w:t>
      </w:r>
      <w:r>
        <w:rPr>
          <w:rFonts w:hint="eastAsia" w:ascii="宋体"/>
          <w:szCs w:val="21"/>
        </w:rPr>
        <w:t>评标委员会完成评标后,由</w:t>
      </w:r>
      <w:r>
        <w:rPr>
          <w:rFonts w:ascii="宋体"/>
          <w:szCs w:val="21"/>
          <w:lang w:val="en"/>
        </w:rPr>
        <w:t>广西政府采购云</w:t>
      </w:r>
      <w:r>
        <w:rPr>
          <w:rFonts w:hint="eastAsia" w:ascii="宋体"/>
          <w:szCs w:val="21"/>
        </w:rPr>
        <w:t>系统对各部分得分汇总,计算出本项目最终得分、评标价等。</w:t>
      </w:r>
      <w:r>
        <w:rPr>
          <w:rFonts w:hint="eastAsia" w:ascii="宋体" w:hAnsi="宋体"/>
          <w:szCs w:val="21"/>
        </w:rPr>
        <w:t>评标委员会按推荐原则推荐中标候选人同时形成评标报告。</w:t>
      </w:r>
    </w:p>
    <w:p>
      <w:pPr>
        <w:snapToGrid w:val="0"/>
        <w:spacing w:line="360" w:lineRule="exact"/>
        <w:ind w:firstLine="420" w:firstLineChars="200"/>
        <w:outlineLvl w:val="0"/>
        <w:rPr>
          <w:rFonts w:hint="eastAsia" w:ascii="宋体" w:hAnsi="宋体"/>
          <w:b/>
          <w:szCs w:val="21"/>
        </w:rPr>
      </w:pPr>
      <w:r>
        <w:rPr>
          <w:rFonts w:hint="eastAsia" w:ascii="宋体" w:hAnsi="宋体"/>
          <w:szCs w:val="21"/>
        </w:rPr>
        <w:t>（四）</w:t>
      </w:r>
      <w:r>
        <w:rPr>
          <w:rFonts w:hint="eastAsia" w:ascii="宋体" w:hAnsi="宋体"/>
          <w:b/>
          <w:szCs w:val="21"/>
        </w:rPr>
        <w:t>澄清问题的形式</w:t>
      </w:r>
    </w:p>
    <w:p>
      <w:pPr>
        <w:snapToGrid w:val="0"/>
        <w:spacing w:line="360" w:lineRule="exact"/>
        <w:ind w:firstLine="420" w:firstLineChars="200"/>
        <w:rPr>
          <w:rFonts w:hint="eastAsia"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pStyle w:val="28"/>
        <w:snapToGrid w:val="0"/>
        <w:spacing w:line="360" w:lineRule="exact"/>
        <w:ind w:left="689" w:leftChars="228" w:hanging="210" w:hangingChars="100"/>
        <w:outlineLvl w:val="0"/>
        <w:rPr>
          <w:rFonts w:hint="eastAsia" w:hAnsi="宋体"/>
          <w:b/>
        </w:rPr>
      </w:pPr>
      <w:r>
        <w:rPr>
          <w:rFonts w:hint="eastAsia" w:hAnsi="宋体"/>
        </w:rPr>
        <w:t>（五）</w:t>
      </w:r>
      <w:r>
        <w:rPr>
          <w:rFonts w:hint="eastAsia" w:hAnsi="宋体"/>
          <w:b/>
        </w:rPr>
        <w:t>错误修正</w:t>
      </w:r>
    </w:p>
    <w:p>
      <w:pPr>
        <w:pStyle w:val="28"/>
        <w:snapToGrid w:val="0"/>
        <w:spacing w:line="360" w:lineRule="exact"/>
        <w:ind w:left="689" w:leftChars="228" w:hanging="210" w:hangingChars="100"/>
        <w:rPr>
          <w:rFonts w:hint="eastAsia" w:hAnsi="宋体"/>
        </w:rPr>
      </w:pPr>
      <w:r>
        <w:rPr>
          <w:rFonts w:hint="eastAsia" w:hAnsi="宋体"/>
        </w:rPr>
        <w:t>投标文件如果出现计算或表达上的错误，修正错误的原则如下：</w:t>
      </w:r>
    </w:p>
    <w:p>
      <w:pPr>
        <w:pStyle w:val="28"/>
        <w:snapToGrid w:val="0"/>
        <w:spacing w:line="360" w:lineRule="exact"/>
        <w:ind w:firstLine="420" w:firstLineChars="200"/>
      </w:pPr>
      <w:r>
        <w:rPr>
          <w:rFonts w:hint="eastAsia"/>
        </w:rPr>
        <w:t>1.投标文件中开标一览表（报价表）内容与投标文件中相应内容不一致的，以开标一览表（报价表）为准；</w:t>
      </w:r>
    </w:p>
    <w:p>
      <w:pPr>
        <w:pStyle w:val="28"/>
        <w:snapToGrid w:val="0"/>
        <w:spacing w:line="360" w:lineRule="exact"/>
        <w:ind w:firstLine="420" w:firstLineChars="200"/>
      </w:pPr>
      <w:r>
        <w:rPr>
          <w:rFonts w:hint="eastAsia"/>
        </w:rPr>
        <w:t>2.大写金额和小写金额不一致的，以大写金额为准；</w:t>
      </w:r>
    </w:p>
    <w:p>
      <w:pPr>
        <w:pStyle w:val="28"/>
        <w:snapToGrid w:val="0"/>
        <w:spacing w:line="360" w:lineRule="exact"/>
        <w:ind w:firstLine="420" w:firstLineChars="200"/>
      </w:pPr>
      <w:r>
        <w:rPr>
          <w:rFonts w:hint="eastAsia"/>
        </w:rPr>
        <w:t>3.单价金额小数点或者百分比有明显错位的，以开标一览表的总价为准，并修改单价；</w:t>
      </w:r>
    </w:p>
    <w:p>
      <w:pPr>
        <w:pStyle w:val="28"/>
        <w:snapToGrid w:val="0"/>
        <w:spacing w:line="360" w:lineRule="exact"/>
        <w:ind w:firstLine="420" w:firstLineChars="200"/>
      </w:pPr>
      <w:r>
        <w:rPr>
          <w:rFonts w:hint="eastAsia"/>
        </w:rPr>
        <w:t>4.总价金额与按单价汇总金额不一致的，以单价金额计算结果为准。</w:t>
      </w:r>
    </w:p>
    <w:p>
      <w:pPr>
        <w:pStyle w:val="28"/>
        <w:snapToGrid w:val="0"/>
        <w:spacing w:line="360" w:lineRule="exact"/>
        <w:ind w:firstLine="420" w:firstLineChars="200"/>
      </w:pPr>
      <w:r>
        <w:rPr>
          <w:rFonts w:hint="eastAsia"/>
        </w:rPr>
        <w:t>5.对不同文字文本投标文件的解释发生异议的，以中文文本为准。</w:t>
      </w:r>
    </w:p>
    <w:p>
      <w:pPr>
        <w:pStyle w:val="28"/>
        <w:snapToGrid w:val="0"/>
        <w:spacing w:line="360" w:lineRule="exact"/>
        <w:ind w:firstLine="420" w:firstLineChars="200"/>
        <w:rPr>
          <w:rFonts w:hint="eastAsia" w:hAnsi="宋体"/>
        </w:rPr>
      </w:pPr>
      <w:r>
        <w:rPr>
          <w:rFonts w:hint="eastAsia"/>
        </w:rPr>
        <w:t>同时出现两种以上不一致的，按照前款规定的顺序修正。</w:t>
      </w:r>
    </w:p>
    <w:p>
      <w:pPr>
        <w:pStyle w:val="28"/>
        <w:snapToGrid w:val="0"/>
        <w:spacing w:line="360" w:lineRule="exact"/>
        <w:ind w:firstLine="421" w:firstLineChars="200"/>
        <w:rPr>
          <w:rFonts w:hint="eastAsia" w:hAnsi="宋体"/>
          <w:b/>
          <w:bCs/>
        </w:rPr>
      </w:pPr>
      <w:r>
        <w:rPr>
          <w:rFonts w:hint="eastAsia" w:hAnsi="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8"/>
        <w:tabs>
          <w:tab w:val="left" w:pos="630"/>
        </w:tabs>
        <w:snapToGrid w:val="0"/>
        <w:spacing w:line="360" w:lineRule="exact"/>
        <w:ind w:firstLine="413" w:firstLineChars="196"/>
        <w:outlineLvl w:val="0"/>
        <w:rPr>
          <w:rFonts w:hint="eastAsia" w:hAnsi="宋体"/>
          <w:b/>
        </w:rPr>
      </w:pPr>
      <w:r>
        <w:rPr>
          <w:rFonts w:hint="eastAsia" w:hAnsi="宋体"/>
          <w:b/>
        </w:rPr>
        <w:t>（六）评标原则和评标办法</w:t>
      </w:r>
    </w:p>
    <w:p>
      <w:pPr>
        <w:pStyle w:val="28"/>
        <w:snapToGrid w:val="0"/>
        <w:spacing w:line="440" w:lineRule="exact"/>
        <w:ind w:firstLine="420" w:firstLineChars="200"/>
        <w:rPr>
          <w:rFonts w:hint="eastAsia"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8"/>
        <w:snapToGrid w:val="0"/>
        <w:spacing w:line="440" w:lineRule="exact"/>
        <w:ind w:firstLine="420" w:firstLineChars="200"/>
        <w:rPr>
          <w:rFonts w:hint="eastAsia" w:hAnsi="宋体"/>
        </w:rPr>
      </w:pPr>
      <w:r>
        <w:rPr>
          <w:rFonts w:hint="eastAsia" w:hAnsi="宋体"/>
        </w:rPr>
        <w:t>2.评标办法。本项目评标办法是</w:t>
      </w:r>
      <w:r>
        <w:rPr>
          <w:rFonts w:hint="eastAsia" w:hAnsi="宋体"/>
          <w:b/>
          <w:u w:val="single"/>
        </w:rPr>
        <w:t>综合评分法</w:t>
      </w:r>
      <w:r>
        <w:rPr>
          <w:rFonts w:hint="eastAsia" w:hAnsi="宋体"/>
        </w:rPr>
        <w:t>，具体评标内容及评分标准等详见第四章：评标方法及评定标准。</w:t>
      </w:r>
    </w:p>
    <w:p>
      <w:pPr>
        <w:pStyle w:val="28"/>
        <w:snapToGrid w:val="0"/>
        <w:spacing w:line="440" w:lineRule="exact"/>
        <w:ind w:firstLine="413" w:firstLineChars="196"/>
        <w:outlineLvl w:val="0"/>
        <w:rPr>
          <w:rFonts w:hint="eastAsia" w:hAnsi="宋体"/>
          <w:b/>
        </w:rPr>
      </w:pPr>
      <w:r>
        <w:rPr>
          <w:rFonts w:hint="eastAsia" w:hAnsi="宋体"/>
          <w:b/>
        </w:rPr>
        <w:t>（七）评标过程的监控</w:t>
      </w:r>
    </w:p>
    <w:p>
      <w:pPr>
        <w:pStyle w:val="28"/>
        <w:snapToGrid w:val="0"/>
        <w:spacing w:line="440" w:lineRule="exact"/>
        <w:ind w:firstLine="420" w:firstLineChars="200"/>
        <w:rPr>
          <w:rFonts w:hint="eastAsia" w:hAnsi="宋体"/>
        </w:rPr>
      </w:pPr>
      <w:r>
        <w:rPr>
          <w:rFonts w:hint="eastAsia" w:hAnsi="宋体"/>
        </w:rPr>
        <w:t>本项目评标过程实行全程录音、录像监控，投标人在评标过程中所进行的试图影响评标结果的不公正活动，可能导致其投标被拒绝。</w:t>
      </w:r>
    </w:p>
    <w:p>
      <w:pPr>
        <w:pStyle w:val="28"/>
        <w:snapToGrid w:val="0"/>
        <w:spacing w:line="440" w:lineRule="exact"/>
        <w:ind w:firstLine="413" w:firstLineChars="196"/>
        <w:outlineLvl w:val="1"/>
        <w:rPr>
          <w:rFonts w:hint="eastAsia" w:hAnsi="宋体"/>
          <w:b/>
        </w:rPr>
      </w:pPr>
      <w:r>
        <w:rPr>
          <w:rFonts w:hint="eastAsia" w:hAnsi="宋体"/>
          <w:b/>
        </w:rPr>
        <w:t>七、评标结果</w:t>
      </w:r>
    </w:p>
    <w:p>
      <w:pPr>
        <w:pStyle w:val="28"/>
        <w:spacing w:line="440" w:lineRule="exact"/>
        <w:ind w:firstLine="420"/>
        <w:rPr>
          <w:rFonts w:hint="eastAsia" w:hAnsi="宋体"/>
        </w:rPr>
      </w:pPr>
      <w:r>
        <w:rPr>
          <w:rFonts w:hint="eastAsia" w:hAnsi="宋体"/>
          <w:b/>
          <w:bCs/>
        </w:rPr>
        <w:t>（一）</w:t>
      </w:r>
      <w:r>
        <w:rPr>
          <w:rFonts w:hint="eastAsia" w:hAnsi="宋体"/>
        </w:rPr>
        <w:t>本中心将在评标结束后2个工作日内将评标报告送采购人，采购人在5个工作日内按照评标报告中推荐的中标候选供应商顺序确定中标供应商。</w:t>
      </w:r>
    </w:p>
    <w:p>
      <w:pPr>
        <w:pStyle w:val="28"/>
        <w:spacing w:line="440" w:lineRule="exact"/>
        <w:ind w:firstLine="420"/>
        <w:rPr>
          <w:rFonts w:hint="eastAsia" w:hAnsi="宋体"/>
        </w:rPr>
      </w:pPr>
      <w:r>
        <w:rPr>
          <w:rFonts w:hint="eastAsia" w:hAnsi="宋体"/>
        </w:rPr>
        <w:t>（二）中标供应商确定后，本中心在中国政府采购网、广西财政网、</w:t>
      </w:r>
      <w:r>
        <w:rPr>
          <w:rFonts w:hint="eastAsia"/>
        </w:rPr>
        <w:t>广西壮族自治区政府采购中心网站</w:t>
      </w:r>
      <w:r>
        <w:rPr>
          <w:rFonts w:hint="eastAsia" w:hAnsi="宋体"/>
        </w:rPr>
        <w:t>发布中标结果公告。</w:t>
      </w:r>
    </w:p>
    <w:p>
      <w:pPr>
        <w:pStyle w:val="28"/>
        <w:spacing w:line="440" w:lineRule="exact"/>
        <w:ind w:firstLine="420"/>
        <w:rPr>
          <w:rFonts w:hint="eastAsia" w:hAnsi="宋体"/>
        </w:rPr>
      </w:pPr>
      <w:r>
        <w:rPr>
          <w:rFonts w:hint="eastAsia" w:hAnsi="宋体"/>
        </w:rPr>
        <w:t>（三）</w:t>
      </w:r>
      <w:r>
        <w:rPr>
          <w:rFonts w:hint="eastAsia"/>
        </w:rPr>
        <w:t>在发布中标结果公告的同时，本中心向中标供应商发出中标通知书。</w:t>
      </w:r>
    </w:p>
    <w:p>
      <w:pPr>
        <w:pStyle w:val="28"/>
        <w:spacing w:line="440" w:lineRule="exact"/>
        <w:ind w:firstLine="420" w:firstLineChars="200"/>
        <w:rPr>
          <w:rFonts w:hint="eastAsia" w:hAnsi="宋体"/>
          <w:bCs/>
        </w:rPr>
      </w:pPr>
      <w:r>
        <w:rPr>
          <w:rFonts w:hint="eastAsia" w:hAnsi="宋体"/>
        </w:rPr>
        <w:t>（四）</w:t>
      </w:r>
      <w:r>
        <w:rPr>
          <w:rFonts w:hint="eastAsia" w:hAnsi="宋体"/>
          <w:bCs/>
        </w:rPr>
        <w:t>投标人认为招标文件、招标过程和中标结果使自己的权益受到损害的，可以在知道或者应知其权益受到损害之日起七个工作日内，以书面形式向本中心提出质疑，并及时索要书面回执。</w:t>
      </w:r>
    </w:p>
    <w:p>
      <w:pPr>
        <w:pStyle w:val="28"/>
        <w:spacing w:line="440" w:lineRule="exact"/>
        <w:ind w:firstLine="420"/>
        <w:rPr>
          <w:rFonts w:hint="eastAsia" w:hAnsi="宋体"/>
        </w:rPr>
      </w:pPr>
      <w:r>
        <w:rPr>
          <w:rFonts w:hint="eastAsia" w:hAnsi="宋体"/>
        </w:rPr>
        <w:t>（五）</w:t>
      </w:r>
      <w:r>
        <w:rPr>
          <w:rFonts w:hint="eastAsia" w:hAnsi="宋体"/>
          <w:bCs/>
        </w:rPr>
        <w:t>本中心应当按照有关规定就采购人委托授权范围内的事项在收到投标人的书面质疑后七个工作日内做出答复，但答复的内容不得涉及商业秘密。</w:t>
      </w:r>
    </w:p>
    <w:p>
      <w:pPr>
        <w:pStyle w:val="28"/>
        <w:snapToGrid w:val="0"/>
        <w:spacing w:line="440" w:lineRule="exact"/>
        <w:ind w:firstLine="413" w:firstLineChars="196"/>
        <w:outlineLvl w:val="1"/>
        <w:rPr>
          <w:rFonts w:hint="eastAsia" w:hAnsi="宋体"/>
          <w:b/>
        </w:rPr>
      </w:pPr>
      <w:r>
        <w:rPr>
          <w:rFonts w:hint="eastAsia" w:hAnsi="宋体"/>
          <w:b/>
        </w:rPr>
        <w:t>八、签订合同</w:t>
      </w:r>
    </w:p>
    <w:p>
      <w:pPr>
        <w:pStyle w:val="28"/>
        <w:snapToGrid w:val="0"/>
        <w:spacing w:line="440" w:lineRule="exact"/>
        <w:ind w:firstLine="413" w:firstLineChars="196"/>
        <w:outlineLvl w:val="1"/>
        <w:rPr>
          <w:rFonts w:hint="eastAsia" w:hAnsi="宋体"/>
          <w:b/>
        </w:rPr>
      </w:pPr>
      <w:r>
        <w:rPr>
          <w:rFonts w:hint="eastAsia" w:hAnsi="宋体"/>
          <w:b/>
        </w:rPr>
        <w:t>（一）合同授予标准</w:t>
      </w:r>
    </w:p>
    <w:p>
      <w:pPr>
        <w:pStyle w:val="28"/>
        <w:spacing w:line="440" w:lineRule="exact"/>
        <w:ind w:firstLine="420"/>
        <w:rPr>
          <w:rFonts w:hint="eastAsia" w:hAnsi="宋体"/>
        </w:rPr>
      </w:pPr>
      <w:r>
        <w:rPr>
          <w:rFonts w:hint="eastAsia" w:hAnsi="宋体"/>
        </w:rPr>
        <w:t>合同将授予被确定投标文件满足招标文件全部实质性要求，具备履行合同能力，评审得分最高，综合评分排名第一的供应商。</w:t>
      </w:r>
    </w:p>
    <w:p>
      <w:pPr>
        <w:pStyle w:val="28"/>
        <w:snapToGrid w:val="0"/>
        <w:spacing w:line="440" w:lineRule="exact"/>
        <w:ind w:firstLine="413" w:firstLineChars="196"/>
        <w:outlineLvl w:val="1"/>
        <w:rPr>
          <w:rFonts w:hint="eastAsia" w:hAnsi="宋体"/>
        </w:rPr>
      </w:pPr>
      <w:r>
        <w:rPr>
          <w:rFonts w:hint="eastAsia" w:hAnsi="宋体"/>
          <w:b/>
        </w:rPr>
        <w:t>（二）签订合同</w:t>
      </w:r>
    </w:p>
    <w:p>
      <w:pPr>
        <w:pStyle w:val="28"/>
        <w:spacing w:line="440" w:lineRule="exact"/>
        <w:ind w:firstLine="420"/>
        <w:rPr>
          <w:rFonts w:hint="eastAsia" w:hAnsi="宋体"/>
        </w:rPr>
      </w:pPr>
      <w:r>
        <w:rPr>
          <w:rFonts w:hint="eastAsia" w:hAnsi="宋体"/>
        </w:rPr>
        <w:t>（1）</w:t>
      </w:r>
      <w:r>
        <w:rPr>
          <w:rFonts w:hint="eastAsia"/>
        </w:rPr>
        <w:t>投标人接到中标通知书后，应按中标通知书规定的时间、地点与采购人签订合同。中标人无正当理由不得放弃中标。</w:t>
      </w:r>
    </w:p>
    <w:p>
      <w:pPr>
        <w:pStyle w:val="28"/>
        <w:spacing w:line="440" w:lineRule="exact"/>
        <w:ind w:firstLine="420"/>
        <w:rPr>
          <w:rFonts w:hint="eastAsia" w:hAnsi="宋体"/>
        </w:rPr>
      </w:pPr>
      <w:r>
        <w:rPr>
          <w:rFonts w:hint="eastAsia" w:hAnsi="宋体"/>
        </w:rPr>
        <w:t>（2）如中标供应商不按中标通知书的规定签订合同，则按中标供应商违约处理，本中心将没收中标供应商投标的全部投标保证金。</w:t>
      </w:r>
    </w:p>
    <w:p>
      <w:pPr>
        <w:pStyle w:val="28"/>
        <w:spacing w:line="440" w:lineRule="exact"/>
        <w:ind w:firstLine="420" w:firstLineChars="200"/>
        <w:rPr>
          <w:rFonts w:hint="eastAsia"/>
          <w:b/>
        </w:rPr>
      </w:pPr>
      <w:r>
        <w:rPr>
          <w:rFonts w:hint="eastAsia" w:hAnsi="宋体"/>
        </w:rPr>
        <w:t>（3）中标供应商拒绝与采购人签订合同或因不可抗力或者自身原因不能履行采购合同的，采购人可以与中标供应商之后排名第一的中标候选供应商签订采购合同，以此类推,也可以重新招标。</w:t>
      </w:r>
      <w:r>
        <w:t>中标供应商放弃中标项目，拒绝与采购人签订合同的，其投标保证金</w:t>
      </w:r>
      <w:r>
        <w:rPr>
          <w:rFonts w:hint="eastAsia"/>
        </w:rPr>
        <w:t>将不予退还，</w:t>
      </w:r>
      <w:r>
        <w:t>并上缴国库，</w:t>
      </w:r>
      <w:r>
        <w:rPr>
          <w:rFonts w:hint="eastAsia"/>
        </w:rPr>
        <w:t>给</w:t>
      </w:r>
      <w:r>
        <w:t>采购人造成损失的，还应当赔偿损失，并作为不良行为记录在案</w:t>
      </w:r>
      <w:r>
        <w:rPr>
          <w:rFonts w:hint="eastAsia" w:hAnsi="宋体"/>
        </w:rPr>
        <w:t>。</w:t>
      </w:r>
    </w:p>
    <w:p>
      <w:pPr>
        <w:pStyle w:val="28"/>
        <w:spacing w:line="440" w:lineRule="exact"/>
        <w:ind w:firstLine="413" w:firstLineChars="196"/>
        <w:rPr>
          <w:rFonts w:hint="eastAsia"/>
          <w:b/>
        </w:rPr>
      </w:pPr>
      <w:r>
        <w:rPr>
          <w:rFonts w:hint="eastAsia" w:hAnsi="宋体"/>
          <w:b/>
        </w:rPr>
        <w:t>九、其他事项</w:t>
      </w:r>
    </w:p>
    <w:p>
      <w:pPr>
        <w:pStyle w:val="28"/>
        <w:spacing w:line="440" w:lineRule="exact"/>
        <w:ind w:firstLine="206" w:firstLineChars="98"/>
        <w:rPr>
          <w:rFonts w:hint="eastAsia"/>
          <w:b/>
        </w:rPr>
      </w:pPr>
      <w:r>
        <w:rPr>
          <w:rFonts w:hint="eastAsia"/>
          <w:b/>
        </w:rPr>
        <w:t>（1）解释权：</w:t>
      </w:r>
      <w:r>
        <w:rPr>
          <w:rFonts w:hint="eastAsia"/>
          <w:spacing w:val="-4"/>
        </w:rPr>
        <w:t>本招标文件解释权属本中心。</w:t>
      </w:r>
    </w:p>
    <w:p>
      <w:pPr>
        <w:pStyle w:val="28"/>
        <w:spacing w:line="440" w:lineRule="exact"/>
        <w:ind w:firstLine="206" w:firstLineChars="98"/>
        <w:rPr>
          <w:rFonts w:hint="eastAsia"/>
        </w:rPr>
      </w:pPr>
      <w:r>
        <w:rPr>
          <w:rFonts w:hint="eastAsia"/>
          <w:b/>
        </w:rPr>
        <w:t>（2）有关事宜</w:t>
      </w:r>
    </w:p>
    <w:p>
      <w:pPr>
        <w:pStyle w:val="28"/>
        <w:spacing w:line="440" w:lineRule="exact"/>
        <w:ind w:firstLine="728" w:firstLineChars="347"/>
        <w:rPr>
          <w:rFonts w:hint="eastAsia"/>
        </w:rPr>
      </w:pPr>
      <w:r>
        <w:rPr>
          <w:rFonts w:hint="eastAsia"/>
        </w:rPr>
        <w:t>所有与本招标文件有关的函件请按下列通讯地址联系：</w:t>
      </w:r>
    </w:p>
    <w:p>
      <w:pPr>
        <w:pStyle w:val="28"/>
        <w:spacing w:line="440" w:lineRule="exact"/>
        <w:ind w:firstLine="709"/>
        <w:rPr>
          <w:rFonts w:hint="eastAsia"/>
        </w:rPr>
      </w:pPr>
      <w:r>
        <w:rPr>
          <w:rFonts w:hint="eastAsia"/>
        </w:rPr>
        <w:t>广西壮族自治区政府采购中心</w:t>
      </w:r>
    </w:p>
    <w:p>
      <w:pPr>
        <w:pStyle w:val="28"/>
        <w:tabs>
          <w:tab w:val="left" w:pos="1990"/>
        </w:tabs>
        <w:spacing w:line="440" w:lineRule="exact"/>
        <w:ind w:firstLine="709"/>
        <w:rPr>
          <w:rFonts w:hint="eastAsia"/>
          <w:u w:val="single"/>
        </w:rPr>
      </w:pPr>
      <w:r>
        <w:rPr>
          <w:rFonts w:hint="eastAsia"/>
        </w:rPr>
        <w:t>邮政编码：530022</w:t>
      </w:r>
    </w:p>
    <w:p>
      <w:pPr>
        <w:pStyle w:val="28"/>
        <w:tabs>
          <w:tab w:val="left" w:pos="1990"/>
        </w:tabs>
        <w:spacing w:line="440" w:lineRule="exact"/>
        <w:ind w:firstLine="709"/>
        <w:rPr>
          <w:spacing w:val="-4"/>
          <w:lang w:val="en"/>
        </w:rPr>
      </w:pPr>
      <w:r>
        <w:rPr>
          <w:rFonts w:hint="eastAsia"/>
        </w:rPr>
        <w:t>通讯地址：</w:t>
      </w:r>
      <w:r>
        <w:rPr>
          <w:spacing w:val="-4"/>
          <w:lang w:val="en"/>
        </w:rPr>
        <w:t>南宁市星湖路22号</w:t>
      </w:r>
    </w:p>
    <w:p>
      <w:pPr>
        <w:pStyle w:val="28"/>
        <w:spacing w:line="440" w:lineRule="exact"/>
        <w:ind w:firstLine="707" w:firstLineChars="337"/>
        <w:rPr>
          <w:rFonts w:hint="eastAsia"/>
        </w:rPr>
      </w:pPr>
      <w:r>
        <w:rPr>
          <w:rFonts w:hint="eastAsia"/>
        </w:rPr>
        <w:t>电    话：0771—</w:t>
      </w:r>
      <w:r>
        <w:rPr>
          <w:lang w:val="en"/>
        </w:rPr>
        <w:t>86003</w:t>
      </w:r>
      <w:r>
        <w:rPr>
          <w:rFonts w:hint="eastAsia"/>
        </w:rPr>
        <w:t xml:space="preserve">51 </w:t>
      </w:r>
    </w:p>
    <w:p>
      <w:pPr>
        <w:pStyle w:val="28"/>
        <w:spacing w:line="440" w:lineRule="exact"/>
        <w:ind w:firstLine="707" w:firstLineChars="337"/>
        <w:rPr>
          <w:rFonts w:hint="eastAsia" w:ascii="Times New Roman"/>
          <w:bCs/>
          <w:lang w:val="en"/>
        </w:rPr>
      </w:pPr>
      <w:r>
        <w:rPr>
          <w:rFonts w:hint="eastAsia"/>
        </w:rPr>
        <w:t>传    真：0771—</w:t>
      </w:r>
      <w:bookmarkStart w:id="4" w:name="_Toc254970689"/>
      <w:bookmarkStart w:id="5" w:name="_Toc254970548"/>
      <w:r>
        <w:rPr>
          <w:lang w:val="en"/>
        </w:rPr>
        <w:t>860030</w:t>
      </w:r>
      <w:r>
        <w:rPr>
          <w:rFonts w:hint="eastAsia"/>
        </w:rPr>
        <w:t>5</w:t>
      </w:r>
    </w:p>
    <w:p>
      <w:pPr>
        <w:pStyle w:val="28"/>
        <w:spacing w:line="360" w:lineRule="exact"/>
        <w:ind w:firstLine="824"/>
        <w:rPr>
          <w:rFonts w:hint="eastAsia"/>
        </w:rPr>
      </w:pPr>
    </w:p>
    <w:p>
      <w:pPr>
        <w:pStyle w:val="28"/>
        <w:snapToGrid w:val="0"/>
        <w:spacing w:before="120" w:after="120"/>
        <w:jc w:val="center"/>
        <w:outlineLvl w:val="0"/>
        <w:rPr>
          <w:rFonts w:hint="eastAsia" w:ascii="黑体" w:eastAsia="黑体"/>
          <w:b/>
          <w:sz w:val="44"/>
          <w:szCs w:val="44"/>
        </w:rPr>
      </w:pPr>
      <w:r>
        <w:rPr>
          <w:rFonts w:hint="eastAsia" w:ascii="黑体" w:eastAsia="黑体"/>
          <w:b/>
          <w:sz w:val="44"/>
          <w:szCs w:val="44"/>
        </w:rPr>
        <w:br w:type="page"/>
      </w:r>
    </w:p>
    <w:p>
      <w:pPr>
        <w:pStyle w:val="28"/>
        <w:snapToGrid w:val="0"/>
        <w:spacing w:before="120" w:after="120"/>
        <w:jc w:val="center"/>
        <w:outlineLvl w:val="0"/>
        <w:rPr>
          <w:rFonts w:hint="eastAsia" w:ascii="黑体" w:eastAsia="黑体"/>
          <w:b/>
          <w:sz w:val="32"/>
          <w:szCs w:val="32"/>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bookmarkEnd w:id="4"/>
    <w:bookmarkEnd w:id="5"/>
    <w:p>
      <w:pPr>
        <w:pStyle w:val="28"/>
        <w:snapToGrid w:val="0"/>
        <w:spacing w:before="120" w:after="120"/>
        <w:jc w:val="center"/>
        <w:outlineLvl w:val="0"/>
        <w:rPr>
          <w:rFonts w:hint="eastAsia" w:ascii="黑体" w:eastAsia="黑体"/>
          <w:b/>
          <w:sz w:val="44"/>
          <w:szCs w:val="44"/>
        </w:rPr>
      </w:pPr>
      <w:r>
        <w:rPr>
          <w:rFonts w:hint="eastAsia" w:ascii="仿宋_GB2312" w:eastAsia="仿宋_GB2312"/>
          <w:b/>
          <w:sz w:val="44"/>
          <w:szCs w:val="44"/>
        </w:rPr>
        <w:t>第四章  评标办法及评分标准</w:t>
      </w:r>
    </w:p>
    <w:p>
      <w:pPr>
        <w:spacing w:line="340" w:lineRule="exact"/>
        <w:ind w:firstLine="420" w:firstLineChars="200"/>
        <w:jc w:val="center"/>
        <w:rPr>
          <w:rFonts w:hint="eastAsia" w:ascii="仿宋_GB2312" w:hAnsi="宋体" w:eastAsia="仿宋_GB2312"/>
          <w:b/>
          <w:sz w:val="32"/>
          <w:szCs w:val="32"/>
        </w:rPr>
      </w:pPr>
      <w:r>
        <w:rPr>
          <w:bCs/>
        </w:rPr>
        <w:br w:type="page"/>
      </w:r>
      <w:r>
        <w:rPr>
          <w:rFonts w:hint="eastAsia" w:ascii="仿宋_GB2312" w:hAnsi="宋体" w:eastAsia="仿宋_GB2312"/>
          <w:b/>
          <w:sz w:val="32"/>
          <w:szCs w:val="32"/>
        </w:rPr>
        <w:t>评标方法及评定标准</w:t>
      </w:r>
    </w:p>
    <w:p>
      <w:pPr>
        <w:spacing w:line="360" w:lineRule="exact"/>
        <w:jc w:val="center"/>
        <w:rPr>
          <w:rFonts w:hAnsi="宋体"/>
          <w:b/>
          <w:dstrike/>
          <w:sz w:val="28"/>
          <w:szCs w:val="28"/>
        </w:rPr>
      </w:pPr>
    </w:p>
    <w:p>
      <w:pPr>
        <w:pStyle w:val="28"/>
        <w:spacing w:line="380" w:lineRule="exact"/>
        <w:ind w:firstLine="516" w:firstLineChars="245"/>
        <w:rPr>
          <w:rFonts w:hint="eastAsia" w:hAnsi="宋体"/>
          <w:b/>
        </w:rPr>
      </w:pPr>
      <w:r>
        <w:rPr>
          <w:rFonts w:hint="eastAsia" w:hAnsi="宋体"/>
          <w:b/>
        </w:rPr>
        <w:t>一、评标原则</w:t>
      </w:r>
    </w:p>
    <w:p>
      <w:pPr>
        <w:pStyle w:val="28"/>
        <w:spacing w:line="360" w:lineRule="auto"/>
        <w:ind w:firstLine="483" w:firstLineChars="230"/>
        <w:rPr>
          <w:rFonts w:hint="eastAsia" w:hAnsi="宋体"/>
        </w:rPr>
      </w:pPr>
      <w:r>
        <w:rPr>
          <w:rFonts w:hint="eastAsia" w:hAnsi="宋体"/>
        </w:rPr>
        <w:t>(一)评委组成：本招标采购项目的评标委员会由采购人代表和评审专家组成，成员人数应当为7人以上单数，其中评审专家不得少于成员总数的三分之二。</w:t>
      </w:r>
    </w:p>
    <w:p>
      <w:pPr>
        <w:pStyle w:val="28"/>
        <w:spacing w:line="360" w:lineRule="auto"/>
        <w:ind w:firstLine="499" w:firstLineChars="238"/>
        <w:rPr>
          <w:rFonts w:hint="eastAsia" w:hAnsi="宋体"/>
        </w:rPr>
      </w:pPr>
      <w:r>
        <w:rPr>
          <w:rFonts w:hint="eastAsia" w:hAnsi="宋体"/>
        </w:rPr>
        <w:t>(二)评标依据：评委将以招投标文件为评标依据，对投标人的投标内容按百分制打分。</w:t>
      </w:r>
    </w:p>
    <w:p>
      <w:pPr>
        <w:pStyle w:val="28"/>
        <w:spacing w:line="360" w:lineRule="auto"/>
        <w:ind w:firstLine="510" w:firstLineChars="243"/>
        <w:rPr>
          <w:rFonts w:hint="eastAsia" w:hAnsi="宋体"/>
        </w:rPr>
      </w:pPr>
      <w:r>
        <w:rPr>
          <w:rFonts w:hint="eastAsia" w:hAnsi="宋体"/>
        </w:rPr>
        <w:t>(三)评标方式：以封闭方式进行。</w:t>
      </w:r>
    </w:p>
    <w:p>
      <w:pPr>
        <w:pStyle w:val="28"/>
        <w:spacing w:line="280" w:lineRule="exact"/>
        <w:ind w:firstLine="510" w:firstLineChars="243"/>
        <w:rPr>
          <w:rFonts w:hint="eastAsia" w:hAnsi="宋体"/>
          <w:b/>
        </w:rPr>
      </w:pPr>
      <w:r>
        <w:rPr>
          <w:rFonts w:hint="eastAsia" w:hAnsi="宋体"/>
          <w:bCs/>
        </w:rPr>
        <w:t>二</w:t>
      </w:r>
      <w:r>
        <w:rPr>
          <w:rFonts w:hint="eastAsia" w:hAnsi="宋体"/>
          <w:b/>
        </w:rPr>
        <w:t>、评标方法</w:t>
      </w:r>
    </w:p>
    <w:p>
      <w:pPr>
        <w:pStyle w:val="28"/>
        <w:spacing w:line="360" w:lineRule="auto"/>
        <w:ind w:firstLine="420" w:firstLineChars="200"/>
        <w:outlineLvl w:val="0"/>
        <w:rPr>
          <w:rFonts w:hint="eastAsia" w:hAnsi="宋体"/>
        </w:rPr>
      </w:pPr>
      <w:r>
        <w:rPr>
          <w:rFonts w:hint="eastAsia" w:hAnsi="宋体"/>
        </w:rPr>
        <w:t>（一）对进入详评的，采用百分制综合评分法。</w:t>
      </w:r>
    </w:p>
    <w:p>
      <w:pPr>
        <w:pStyle w:val="28"/>
        <w:spacing w:line="360" w:lineRule="auto"/>
        <w:ind w:firstLine="420" w:firstLineChars="200"/>
        <w:outlineLvl w:val="0"/>
        <w:rPr>
          <w:rFonts w:hint="eastAsia"/>
          <w:b/>
        </w:rPr>
      </w:pPr>
      <w:r>
        <w:rPr>
          <w:rFonts w:hint="eastAsia" w:hAnsi="宋体"/>
        </w:rPr>
        <w:t>（二）计分办法（按四舍五入取至百分位）。</w:t>
      </w:r>
    </w:p>
    <w:p>
      <w:pPr>
        <w:pStyle w:val="28"/>
        <w:spacing w:line="340" w:lineRule="exact"/>
        <w:ind w:firstLine="501" w:firstLineChars="238"/>
        <w:rPr>
          <w:rFonts w:hint="eastAsia"/>
          <w:b/>
        </w:rPr>
      </w:pPr>
      <w:r>
        <w:rPr>
          <w:rFonts w:hint="eastAsia"/>
          <w:b/>
        </w:rPr>
        <w:t>1.价格分</w:t>
      </w:r>
      <w:r>
        <w:rPr>
          <w:rFonts w:hint="eastAsia" w:hAnsi="宋体"/>
          <w:b/>
          <w:bCs/>
          <w:spacing w:val="-8"/>
        </w:rPr>
        <w:t>………………………………………………………………………………………</w:t>
      </w:r>
      <w:r>
        <w:rPr>
          <w:rFonts w:hint="eastAsia"/>
          <w:b/>
        </w:rPr>
        <w:t>3</w:t>
      </w:r>
      <w:r>
        <w:rPr>
          <w:b/>
          <w:lang w:val="en"/>
        </w:rPr>
        <w:t>0</w:t>
      </w:r>
      <w:r>
        <w:rPr>
          <w:rFonts w:hint="eastAsia"/>
          <w:b/>
        </w:rPr>
        <w:t>分</w:t>
      </w:r>
    </w:p>
    <w:p>
      <w:pPr>
        <w:spacing w:line="360" w:lineRule="auto"/>
        <w:ind w:firstLine="420" w:firstLineChars="200"/>
        <w:rPr>
          <w:rFonts w:ascii="宋体" w:hAnsi="宋体" w:cs="Courier New"/>
          <w:szCs w:val="21"/>
        </w:rPr>
      </w:pPr>
      <w:r>
        <w:rPr>
          <w:rFonts w:hint="eastAsia" w:ascii="宋体" w:hAnsi="宋体" w:cs="Courier New"/>
          <w:szCs w:val="21"/>
        </w:rPr>
        <w:t>（1）符合《政府采购促进中小企业发展管理办法》（财库〔2020〕46号）的规定条件且按该办法中规定的格式提供了《中小企业声明函》的小型和微型企业，对投标价给予10%的扣除，扣除后的价格为评标价，即评标价=投标价×（1-10%）。除上述情况外，评标价=投标价。</w:t>
      </w:r>
    </w:p>
    <w:p>
      <w:pPr>
        <w:spacing w:line="360" w:lineRule="auto"/>
        <w:ind w:firstLine="420" w:firstLineChars="200"/>
        <w:rPr>
          <w:rFonts w:ascii="宋体" w:hAnsi="宋体" w:cs="Courier New"/>
          <w:szCs w:val="21"/>
        </w:rPr>
      </w:pPr>
      <w:r>
        <w:rPr>
          <w:rFonts w:hint="eastAsia" w:ascii="宋体" w:hAnsi="宋体" w:cs="Courier New"/>
          <w:szCs w:val="21"/>
        </w:rPr>
        <w:t>投标产品生产企业或服务提供企业按《关于政府采购支持监狱企业发展有关问题的通知》(财库[2014]68号)认定为监狱企业的，在政府采购活动中，监狱企业视同小型、微型企业。 投标人应当提供由省级以上监狱管理局、戒毒管理局(含新疆生产建设兵团)出具的投标产品生产企业或服务提供企业属于监狱企业的证明文件，不再提供《中小企业声明函》。</w:t>
      </w:r>
    </w:p>
    <w:p>
      <w:pPr>
        <w:spacing w:line="360" w:lineRule="auto"/>
        <w:ind w:firstLine="420" w:firstLineChars="200"/>
        <w:rPr>
          <w:rFonts w:ascii="宋体" w:hAnsi="宋体" w:cs="Courier New"/>
          <w:szCs w:val="21"/>
        </w:rPr>
      </w:pPr>
      <w:r>
        <w:rPr>
          <w:rFonts w:hint="eastAsia" w:ascii="宋体" w:hAnsi="宋体" w:cs="Courier New"/>
          <w:szCs w:val="21"/>
        </w:rPr>
        <w:t>投标产品生产单位或服务提供单位按《关于促进残疾人就业政府采购政策的通知》(财库〔2017〕141号)认定为残疾人福利性单位的，在政府采购活动中，残疾人福利性单位视同小型、微型企业。投标人应当提供该通知规定的投标产品生产单位或服务提供单位属于残疾人福利性单位的《残疾人福利性单位声明函》，不再提供《中小企业声明函》。</w:t>
      </w:r>
    </w:p>
    <w:p>
      <w:pPr>
        <w:spacing w:line="360" w:lineRule="auto"/>
        <w:ind w:firstLine="420" w:firstLineChars="200"/>
        <w:rPr>
          <w:rFonts w:ascii="宋体" w:hAnsi="宋体" w:cs="Courier New"/>
          <w:szCs w:val="21"/>
        </w:rPr>
      </w:pPr>
      <w:r>
        <w:rPr>
          <w:rFonts w:hint="eastAsia" w:ascii="宋体" w:hAnsi="宋体" w:cs="Courier New"/>
          <w:szCs w:val="21"/>
        </w:rPr>
        <w:t>（2）以满足采购文件要求的最低评标价为30分。</w:t>
      </w:r>
    </w:p>
    <w:p>
      <w:pPr>
        <w:spacing w:line="360" w:lineRule="auto"/>
        <w:ind w:firstLine="420" w:firstLineChars="200"/>
        <w:rPr>
          <w:rFonts w:ascii="宋体" w:hAnsi="宋体" w:cs="Courier New"/>
          <w:szCs w:val="21"/>
        </w:rPr>
      </w:pPr>
      <w:r>
        <w:rPr>
          <w:rFonts w:hint="eastAsia" w:ascii="宋体" w:hAnsi="宋体" w:cs="Courier New"/>
          <w:szCs w:val="21"/>
        </w:rPr>
        <w:t>（3）某投标人报价分 = 投标人最低评标价（金额）/某投标人评标价（金额）×30分</w:t>
      </w:r>
    </w:p>
    <w:p>
      <w:pPr>
        <w:pStyle w:val="28"/>
        <w:spacing w:line="340" w:lineRule="exact"/>
        <w:ind w:firstLine="421" w:firstLineChars="200"/>
        <w:rPr>
          <w:rFonts w:hint="eastAsia"/>
          <w:b/>
        </w:rPr>
      </w:pPr>
    </w:p>
    <w:p>
      <w:pPr>
        <w:pStyle w:val="28"/>
        <w:spacing w:line="320" w:lineRule="exact"/>
        <w:ind w:firstLine="421" w:firstLineChars="200"/>
        <w:rPr>
          <w:rFonts w:hint="eastAsia" w:hAnsi="宋体"/>
        </w:rPr>
      </w:pPr>
      <w:r>
        <w:rPr>
          <w:rFonts w:hAnsi="宋体"/>
          <w:b/>
          <w:lang w:val="en"/>
        </w:rPr>
        <w:t>2.</w:t>
      </w:r>
      <w:r>
        <w:rPr>
          <w:rFonts w:hint="eastAsia" w:ascii="仿宋_GB2312" w:hAnsi="仿宋_GB2312" w:eastAsia="仿宋_GB2312" w:cs="仿宋_GB2312"/>
          <w:b/>
          <w:lang w:val="en"/>
        </w:rPr>
        <w:t>技术分</w:t>
      </w:r>
      <w:r>
        <w:rPr>
          <w:rFonts w:hint="eastAsia" w:hAnsi="宋体"/>
          <w:b/>
        </w:rPr>
        <w:t xml:space="preserve"> </w:t>
      </w:r>
      <w:r>
        <w:rPr>
          <w:rFonts w:hint="eastAsia" w:hAnsi="宋体"/>
          <w:b/>
          <w:bCs/>
          <w:spacing w:val="-8"/>
        </w:rPr>
        <w:t>………………………………………………………………………………………60</w:t>
      </w:r>
      <w:r>
        <w:rPr>
          <w:rFonts w:hint="eastAsia"/>
          <w:b/>
        </w:rPr>
        <w:t>分</w:t>
      </w:r>
    </w:p>
    <w:p>
      <w:pPr>
        <w:pStyle w:val="288"/>
        <w:numPr>
          <w:ilvl w:val="-1"/>
          <w:numId w:val="0"/>
        </w:numPr>
        <w:spacing w:line="360" w:lineRule="auto"/>
        <w:ind w:left="315"/>
        <w:rPr>
          <w:rFonts w:hint="eastAsia" w:ascii="宋体" w:hAnsi="宋体" w:cs="Courier New"/>
          <w:b/>
          <w:bCs/>
          <w:szCs w:val="21"/>
        </w:rPr>
      </w:pPr>
      <w:r>
        <w:rPr>
          <w:rFonts w:hint="eastAsia" w:ascii="宋体" w:hAnsi="宋体" w:cs="Courier New"/>
          <w:b/>
          <w:bCs/>
          <w:szCs w:val="21"/>
          <w:lang w:eastAsia="zh-CN"/>
        </w:rPr>
        <w:t>（</w:t>
      </w:r>
      <w:r>
        <w:rPr>
          <w:rFonts w:hint="eastAsia" w:ascii="宋体" w:hAnsi="宋体" w:cs="Courier New"/>
          <w:b/>
          <w:bCs/>
          <w:szCs w:val="21"/>
          <w:lang w:val="en-US" w:eastAsia="zh-CN"/>
        </w:rPr>
        <w:t>1</w:t>
      </w:r>
      <w:r>
        <w:rPr>
          <w:rFonts w:hint="eastAsia" w:ascii="宋体" w:hAnsi="宋体" w:cs="Courier New"/>
          <w:b/>
          <w:bCs/>
          <w:szCs w:val="21"/>
          <w:lang w:eastAsia="zh-CN"/>
        </w:rPr>
        <w:t>）</w:t>
      </w:r>
      <w:r>
        <w:rPr>
          <w:rFonts w:hint="eastAsia" w:ascii="宋体" w:hAnsi="宋体" w:cs="Courier New"/>
          <w:b/>
          <w:bCs/>
          <w:szCs w:val="21"/>
        </w:rPr>
        <w:t>项目实施方案（满分</w:t>
      </w:r>
      <w:r>
        <w:rPr>
          <w:rFonts w:hint="eastAsia" w:ascii="宋体" w:hAnsi="宋体" w:cs="Courier New"/>
          <w:b/>
          <w:bCs/>
          <w:szCs w:val="21"/>
          <w:lang w:val="en-US" w:eastAsia="zh-CN"/>
        </w:rPr>
        <w:t>25</w:t>
      </w:r>
      <w:r>
        <w:rPr>
          <w:rFonts w:hint="eastAsia" w:ascii="宋体" w:hAnsi="宋体" w:cs="Courier New"/>
          <w:b/>
          <w:bCs/>
          <w:szCs w:val="21"/>
        </w:rPr>
        <w:t>分）</w:t>
      </w:r>
    </w:p>
    <w:p>
      <w:pPr>
        <w:pStyle w:val="288"/>
        <w:spacing w:line="360" w:lineRule="auto"/>
        <w:ind w:left="315" w:firstLine="420" w:firstLineChars="200"/>
        <w:rPr>
          <w:rFonts w:hint="eastAsia" w:ascii="宋体" w:hAnsi="宋体" w:cs="Courier New"/>
          <w:szCs w:val="21"/>
        </w:rPr>
      </w:pPr>
      <w:r>
        <w:rPr>
          <w:rFonts w:hint="eastAsia" w:ascii="宋体" w:hAnsi="宋体" w:cs="Courier New"/>
          <w:szCs w:val="21"/>
          <w:lang w:eastAsia="zh-CN"/>
        </w:rPr>
        <w:t>一档（</w:t>
      </w:r>
      <w:r>
        <w:rPr>
          <w:rFonts w:hint="eastAsia" w:ascii="宋体" w:hAnsi="宋体" w:cs="Courier New"/>
          <w:szCs w:val="21"/>
          <w:lang w:val="en-US" w:eastAsia="zh-CN"/>
        </w:rPr>
        <w:t>0分</w:t>
      </w:r>
      <w:r>
        <w:rPr>
          <w:rFonts w:hint="eastAsia" w:ascii="宋体" w:hAnsi="宋体" w:cs="Courier New"/>
          <w:szCs w:val="21"/>
          <w:lang w:eastAsia="zh-CN"/>
        </w:rPr>
        <w:t>）：不满足以下评分档或方案不符合项目情况的不得分。</w:t>
      </w:r>
      <w:r>
        <w:rPr>
          <w:rFonts w:hint="eastAsia" w:ascii="宋体" w:hAnsi="宋体" w:cs="Courier New"/>
          <w:szCs w:val="21"/>
        </w:rPr>
        <w:t xml:space="preserve">    </w:t>
      </w:r>
    </w:p>
    <w:p>
      <w:pPr>
        <w:pStyle w:val="288"/>
        <w:spacing w:line="360" w:lineRule="auto"/>
        <w:ind w:left="315" w:firstLine="420" w:firstLineChars="200"/>
        <w:rPr>
          <w:rFonts w:hint="eastAsia" w:ascii="宋体" w:hAnsi="宋体" w:cs="Courier New"/>
          <w:szCs w:val="21"/>
        </w:rPr>
      </w:pPr>
      <w:r>
        <w:rPr>
          <w:rFonts w:hint="eastAsia" w:ascii="宋体" w:hAnsi="宋体" w:cs="Courier New"/>
          <w:szCs w:val="21"/>
          <w:lang w:eastAsia="zh-CN"/>
        </w:rPr>
        <w:t>二</w:t>
      </w:r>
      <w:r>
        <w:rPr>
          <w:rFonts w:hint="eastAsia" w:ascii="宋体" w:hAnsi="宋体" w:cs="Courier New"/>
          <w:szCs w:val="21"/>
        </w:rPr>
        <w:t>档（</w:t>
      </w:r>
      <w:r>
        <w:rPr>
          <w:rFonts w:hint="eastAsia" w:ascii="宋体" w:hAnsi="宋体" w:cs="Courier New"/>
          <w:szCs w:val="21"/>
          <w:lang w:val="en-US" w:eastAsia="zh-CN"/>
        </w:rPr>
        <w:t>13</w:t>
      </w:r>
      <w:r>
        <w:rPr>
          <w:rFonts w:hint="eastAsia" w:ascii="宋体" w:hAnsi="宋体" w:cs="Courier New"/>
          <w:szCs w:val="21"/>
        </w:rPr>
        <w:t xml:space="preserve">分）：提供详细的项目设计思路、做描述详细，实施方案、供货方案、安装调试计划科学可行，承诺在收到采购人通知（电话或书面）后6小时以上给予解答、指导或到现场并排除有关问题，且被评审委员会认可的； </w:t>
      </w:r>
    </w:p>
    <w:p>
      <w:pPr>
        <w:pStyle w:val="288"/>
        <w:spacing w:line="360" w:lineRule="auto"/>
        <w:ind w:left="315"/>
        <w:rPr>
          <w:rFonts w:hint="eastAsia" w:ascii="宋体" w:hAnsi="宋体" w:cs="Courier New"/>
          <w:szCs w:val="21"/>
        </w:rPr>
      </w:pPr>
      <w:r>
        <w:rPr>
          <w:rFonts w:hint="eastAsia" w:ascii="宋体" w:hAnsi="宋体" w:cs="Courier New"/>
          <w:szCs w:val="21"/>
        </w:rPr>
        <w:t xml:space="preserve">    </w:t>
      </w:r>
      <w:r>
        <w:rPr>
          <w:rFonts w:hint="eastAsia" w:ascii="宋体" w:hAnsi="宋体" w:cs="Courier New"/>
          <w:szCs w:val="21"/>
          <w:lang w:eastAsia="zh-CN"/>
        </w:rPr>
        <w:t>三</w:t>
      </w:r>
      <w:r>
        <w:rPr>
          <w:rFonts w:hint="eastAsia" w:ascii="宋体" w:hAnsi="宋体" w:cs="Courier New"/>
          <w:szCs w:val="21"/>
        </w:rPr>
        <w:t>档（</w:t>
      </w:r>
      <w:r>
        <w:rPr>
          <w:rFonts w:hint="eastAsia" w:ascii="宋体" w:hAnsi="宋体" w:cs="Courier New"/>
          <w:szCs w:val="21"/>
          <w:lang w:val="en-US" w:eastAsia="zh-CN"/>
        </w:rPr>
        <w:t>16</w:t>
      </w:r>
      <w:r>
        <w:rPr>
          <w:rFonts w:hint="eastAsia" w:ascii="宋体" w:hAnsi="宋体" w:cs="Courier New"/>
          <w:szCs w:val="21"/>
        </w:rPr>
        <w:t>分）：在满足一档的基础上，提供详细可行的进度计划及保障措施，承诺在收到采购人通知（电话或书面）后5小时以上给予解答、指导或到现场并排除有关问题，且被评审委员会认可的；</w:t>
      </w:r>
    </w:p>
    <w:p>
      <w:pPr>
        <w:pStyle w:val="288"/>
        <w:spacing w:line="360" w:lineRule="auto"/>
        <w:ind w:left="315"/>
        <w:rPr>
          <w:rFonts w:hint="eastAsia" w:ascii="宋体" w:hAnsi="宋体" w:cs="Courier New"/>
          <w:szCs w:val="21"/>
        </w:rPr>
      </w:pPr>
      <w:r>
        <w:rPr>
          <w:rFonts w:hint="eastAsia" w:ascii="宋体" w:hAnsi="宋体" w:cs="Courier New"/>
          <w:szCs w:val="21"/>
        </w:rPr>
        <w:t xml:space="preserve">    </w:t>
      </w:r>
      <w:r>
        <w:rPr>
          <w:rFonts w:hint="eastAsia" w:ascii="宋体" w:hAnsi="宋体" w:cs="Courier New"/>
          <w:szCs w:val="21"/>
          <w:lang w:eastAsia="zh-CN"/>
        </w:rPr>
        <w:t>四</w:t>
      </w:r>
      <w:r>
        <w:rPr>
          <w:rFonts w:hint="eastAsia" w:ascii="宋体" w:hAnsi="宋体" w:cs="Courier New"/>
          <w:szCs w:val="21"/>
        </w:rPr>
        <w:t>档（</w:t>
      </w:r>
      <w:r>
        <w:rPr>
          <w:rFonts w:hint="eastAsia" w:ascii="宋体" w:hAnsi="宋体" w:cs="Courier New"/>
          <w:szCs w:val="21"/>
          <w:lang w:val="en-US" w:eastAsia="zh-CN"/>
        </w:rPr>
        <w:t>19</w:t>
      </w:r>
      <w:r>
        <w:rPr>
          <w:rFonts w:hint="eastAsia" w:ascii="宋体" w:hAnsi="宋体" w:cs="Courier New"/>
          <w:szCs w:val="21"/>
        </w:rPr>
        <w:t>分）：在满足二档的基础上，提供详细可行的安全和文明施工方案，承诺在收到采购人通知（电话或书面）后4小时以上给予解答、指导或到现场并排除有关问题，且被评审委员会认可的；</w:t>
      </w:r>
    </w:p>
    <w:p>
      <w:pPr>
        <w:pStyle w:val="288"/>
        <w:spacing w:line="360" w:lineRule="auto"/>
        <w:ind w:left="315"/>
        <w:rPr>
          <w:rFonts w:hint="eastAsia" w:ascii="宋体" w:hAnsi="宋体" w:cs="Courier New"/>
          <w:szCs w:val="21"/>
        </w:rPr>
      </w:pPr>
      <w:r>
        <w:rPr>
          <w:rFonts w:hint="eastAsia" w:ascii="宋体" w:hAnsi="宋体" w:cs="Courier New"/>
          <w:szCs w:val="21"/>
        </w:rPr>
        <w:t xml:space="preserve">    </w:t>
      </w:r>
      <w:r>
        <w:rPr>
          <w:rFonts w:hint="eastAsia" w:ascii="宋体" w:hAnsi="宋体" w:cs="Courier New"/>
          <w:szCs w:val="21"/>
          <w:lang w:eastAsia="zh-CN"/>
        </w:rPr>
        <w:t>五</w:t>
      </w:r>
      <w:r>
        <w:rPr>
          <w:rFonts w:hint="eastAsia" w:ascii="宋体" w:hAnsi="宋体" w:cs="Courier New"/>
          <w:szCs w:val="21"/>
        </w:rPr>
        <w:t>档（</w:t>
      </w:r>
      <w:r>
        <w:rPr>
          <w:rFonts w:hint="eastAsia" w:ascii="宋体" w:hAnsi="宋体" w:cs="Courier New"/>
          <w:szCs w:val="21"/>
          <w:lang w:val="en-US" w:eastAsia="zh-CN"/>
        </w:rPr>
        <w:t>22</w:t>
      </w:r>
      <w:r>
        <w:rPr>
          <w:rFonts w:hint="eastAsia" w:ascii="宋体" w:hAnsi="宋体" w:cs="Courier New"/>
          <w:szCs w:val="21"/>
        </w:rPr>
        <w:t>分）在满足三档的基础上，方案能对项目建设总体目标、各系统功能、系统集成、技术实现方式和措施进行详细描述，确保信息化和智能化建设的目标实现，提出包括但不限于科学分析汇总项目建设过程的难点和重点，承诺在收到采购人通知（电话或书面）后3小时以上给予解答、指导或到现场并排除有关问题，且被评审委员会认可的；</w:t>
      </w:r>
    </w:p>
    <w:p>
      <w:pPr>
        <w:pStyle w:val="288"/>
        <w:spacing w:line="360" w:lineRule="auto"/>
        <w:ind w:left="315"/>
        <w:rPr>
          <w:rFonts w:hint="eastAsia" w:ascii="宋体" w:hAnsi="宋体" w:cs="Courier New"/>
          <w:szCs w:val="21"/>
        </w:rPr>
      </w:pPr>
      <w:r>
        <w:rPr>
          <w:rFonts w:hint="eastAsia" w:ascii="宋体" w:hAnsi="宋体" w:cs="Courier New"/>
          <w:szCs w:val="21"/>
        </w:rPr>
        <w:t xml:space="preserve">    </w:t>
      </w:r>
      <w:r>
        <w:rPr>
          <w:rFonts w:hint="eastAsia" w:ascii="宋体" w:hAnsi="宋体" w:cs="Courier New"/>
          <w:szCs w:val="21"/>
          <w:lang w:eastAsia="zh-CN"/>
        </w:rPr>
        <w:t>六</w:t>
      </w:r>
      <w:r>
        <w:rPr>
          <w:rFonts w:hint="eastAsia" w:ascii="宋体" w:hAnsi="宋体" w:cs="Courier New"/>
          <w:szCs w:val="21"/>
        </w:rPr>
        <w:t>档（</w:t>
      </w:r>
      <w:r>
        <w:rPr>
          <w:rFonts w:hint="eastAsia" w:ascii="宋体" w:hAnsi="宋体" w:cs="Courier New"/>
          <w:szCs w:val="21"/>
          <w:lang w:val="en-US" w:eastAsia="zh-CN"/>
        </w:rPr>
        <w:t>25</w:t>
      </w:r>
      <w:r>
        <w:rPr>
          <w:rFonts w:hint="eastAsia" w:ascii="宋体" w:hAnsi="宋体" w:cs="Courier New"/>
          <w:szCs w:val="21"/>
        </w:rPr>
        <w:t>分）在满足四档的基础上，方案结合采购单位特点及项目实际需求，提出解决措施、合理优化建议等，承诺在收到采购人通知（电话或书面）后2小时以上给予解答、指导或到现场并排除有关问题，且被评审委员会认可的。</w:t>
      </w:r>
    </w:p>
    <w:p>
      <w:pPr>
        <w:pStyle w:val="288"/>
        <w:spacing w:line="360" w:lineRule="auto"/>
        <w:ind w:left="315"/>
        <w:rPr>
          <w:rFonts w:hint="eastAsia" w:ascii="宋体" w:hAnsi="宋体" w:cs="Courier New"/>
          <w:szCs w:val="21"/>
        </w:rPr>
      </w:pPr>
      <w:r>
        <w:rPr>
          <w:rFonts w:hint="eastAsia" w:ascii="宋体" w:hAnsi="宋体" w:cs="Courier New"/>
          <w:szCs w:val="21"/>
        </w:rPr>
        <w:t xml:space="preserve"> 注：未提供或不满足上述评分档的不得分。</w:t>
      </w:r>
    </w:p>
    <w:p>
      <w:pPr>
        <w:pStyle w:val="288"/>
        <w:spacing w:line="360" w:lineRule="auto"/>
        <w:rPr>
          <w:rFonts w:hint="eastAsia" w:ascii="宋体" w:hAnsi="宋体" w:cs="Courier New"/>
          <w:b/>
          <w:bCs/>
          <w:szCs w:val="21"/>
        </w:rPr>
      </w:pPr>
      <w:r>
        <w:rPr>
          <w:rFonts w:hint="eastAsia" w:ascii="宋体" w:hAnsi="宋体" w:cs="Courier New"/>
          <w:b/>
          <w:bCs/>
          <w:szCs w:val="21"/>
        </w:rPr>
        <w:t xml:space="preserve">   </w:t>
      </w:r>
      <w:r>
        <w:rPr>
          <w:rFonts w:hint="eastAsia" w:ascii="宋体" w:hAnsi="宋体" w:cs="Courier New"/>
          <w:b/>
          <w:bCs/>
          <w:szCs w:val="21"/>
          <w:lang w:eastAsia="zh-CN"/>
        </w:rPr>
        <w:t>（</w:t>
      </w:r>
      <w:r>
        <w:rPr>
          <w:rFonts w:hint="eastAsia" w:ascii="宋体" w:hAnsi="宋体" w:cs="Courier New"/>
          <w:b/>
          <w:bCs/>
          <w:szCs w:val="21"/>
          <w:lang w:val="en-US" w:eastAsia="zh-CN"/>
        </w:rPr>
        <w:t>2</w:t>
      </w:r>
      <w:r>
        <w:rPr>
          <w:rFonts w:hint="eastAsia" w:ascii="宋体" w:hAnsi="宋体" w:cs="Courier New"/>
          <w:b/>
          <w:bCs/>
          <w:szCs w:val="21"/>
          <w:lang w:eastAsia="zh-CN"/>
        </w:rPr>
        <w:t>）</w:t>
      </w:r>
      <w:r>
        <w:rPr>
          <w:rFonts w:hint="eastAsia" w:ascii="宋体" w:hAnsi="宋体" w:cs="Courier New"/>
          <w:b/>
          <w:bCs/>
          <w:szCs w:val="21"/>
        </w:rPr>
        <w:t>项目团队人员配置分（满分</w:t>
      </w:r>
      <w:r>
        <w:rPr>
          <w:rFonts w:hint="eastAsia" w:ascii="宋体" w:hAnsi="宋体" w:cs="Courier New"/>
          <w:b/>
          <w:bCs/>
          <w:szCs w:val="21"/>
          <w:lang w:val="en-US" w:eastAsia="zh-CN"/>
        </w:rPr>
        <w:t>25</w:t>
      </w:r>
      <w:r>
        <w:rPr>
          <w:rFonts w:hint="eastAsia" w:ascii="宋体" w:hAnsi="宋体" w:cs="Courier New"/>
          <w:b/>
          <w:bCs/>
          <w:szCs w:val="21"/>
        </w:rPr>
        <w:t>分）</w:t>
      </w:r>
    </w:p>
    <w:p>
      <w:pPr>
        <w:pStyle w:val="288"/>
        <w:spacing w:line="360" w:lineRule="auto"/>
        <w:ind w:left="315"/>
        <w:rPr>
          <w:rFonts w:hint="eastAsia" w:ascii="宋体" w:hAnsi="宋体" w:cs="Courier New"/>
          <w:szCs w:val="21"/>
        </w:rPr>
      </w:pPr>
      <w:r>
        <w:rPr>
          <w:rFonts w:hint="eastAsia" w:ascii="汉仪书宋二S" w:hAnsi="汉仪书宋二S" w:eastAsia="汉仪书宋二S" w:cs="汉仪书宋二S"/>
          <w:b/>
          <w:bCs/>
          <w:szCs w:val="21"/>
        </w:rPr>
        <w:t xml:space="preserve"> 1)</w:t>
      </w:r>
      <w:r>
        <w:rPr>
          <w:rFonts w:hint="eastAsia" w:ascii="宋体" w:hAnsi="宋体" w:cs="Courier New"/>
          <w:b/>
          <w:bCs/>
          <w:szCs w:val="21"/>
        </w:rPr>
        <w:t>、</w:t>
      </w:r>
      <w:r>
        <w:rPr>
          <w:rFonts w:hint="eastAsia" w:ascii="宋体" w:hAnsi="宋体" w:cs="Courier New"/>
          <w:szCs w:val="21"/>
        </w:rPr>
        <w:t>人员管理方案（</w:t>
      </w:r>
      <w:r>
        <w:rPr>
          <w:rFonts w:hint="eastAsia" w:ascii="宋体" w:hAnsi="宋体" w:cs="Courier New"/>
          <w:szCs w:val="21"/>
          <w:lang w:val="en-US" w:eastAsia="zh-CN"/>
        </w:rPr>
        <w:t>5</w:t>
      </w:r>
      <w:r>
        <w:rPr>
          <w:rFonts w:hint="eastAsia" w:ascii="宋体" w:hAnsi="宋体" w:cs="Courier New"/>
          <w:szCs w:val="21"/>
        </w:rPr>
        <w:t>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项目管理团队组织机构建立健全、项目部管理制度明确，人员岗位职责清晰，拟投入本项目管理团队中，需配备完整包括计算机、电子信息、电气方面的专业管理人员，每个专业方向不少于3人并在投标文件中提供相关证明材料，证明材料包括但不限于职称证或毕业证等。不满足以上要求不得分。</w:t>
      </w:r>
    </w:p>
    <w:p>
      <w:pPr>
        <w:pStyle w:val="288"/>
        <w:spacing w:line="360" w:lineRule="auto"/>
        <w:ind w:left="315"/>
        <w:rPr>
          <w:rFonts w:hint="eastAsia" w:ascii="宋体" w:hAnsi="宋体" w:cs="Courier New"/>
          <w:szCs w:val="21"/>
        </w:rPr>
      </w:pPr>
      <w:r>
        <w:rPr>
          <w:rFonts w:hint="eastAsia" w:ascii="汉仪书宋二S" w:hAnsi="汉仪书宋二S" w:eastAsia="汉仪书宋二S" w:cs="汉仪书宋二S"/>
          <w:b/>
          <w:bCs/>
          <w:szCs w:val="21"/>
        </w:rPr>
        <w:t xml:space="preserve"> 2)</w:t>
      </w:r>
      <w:r>
        <w:rPr>
          <w:rFonts w:hint="eastAsia" w:ascii="宋体" w:hAnsi="宋体" w:cs="Courier New"/>
          <w:b/>
          <w:bCs/>
          <w:szCs w:val="21"/>
        </w:rPr>
        <w:t>、</w:t>
      </w:r>
      <w:r>
        <w:rPr>
          <w:rFonts w:hint="eastAsia" w:ascii="宋体" w:hAnsi="宋体" w:cs="Courier New"/>
          <w:szCs w:val="21"/>
        </w:rPr>
        <w:t>投标人拟投入项目人员（满分</w:t>
      </w:r>
      <w:r>
        <w:rPr>
          <w:rFonts w:hint="eastAsia" w:ascii="宋体" w:hAnsi="宋体" w:cs="Courier New"/>
          <w:szCs w:val="21"/>
          <w:lang w:val="en-US" w:eastAsia="zh-CN"/>
        </w:rPr>
        <w:t>4.5</w:t>
      </w:r>
      <w:r>
        <w:rPr>
          <w:rFonts w:hint="eastAsia" w:ascii="宋体" w:hAnsi="宋体" w:cs="Courier New"/>
          <w:szCs w:val="21"/>
        </w:rPr>
        <w:t>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本项目管理团队</w:t>
      </w:r>
      <w:r>
        <w:rPr>
          <w:rFonts w:hint="eastAsia" w:ascii="宋体" w:hAnsi="宋体" w:cs="Courier New"/>
          <w:szCs w:val="21"/>
          <w:lang w:eastAsia="zh-CN"/>
        </w:rPr>
        <w:t>中</w:t>
      </w:r>
      <w:r>
        <w:rPr>
          <w:rFonts w:hint="eastAsia" w:ascii="宋体" w:hAnsi="宋体" w:cs="Courier New"/>
          <w:szCs w:val="21"/>
        </w:rPr>
        <w:t>，须分别投入项目经理、技术负责人、实施经理、信息安全经理以及相关服务团队成员。</w:t>
      </w:r>
    </w:p>
    <w:p>
      <w:pPr>
        <w:pStyle w:val="288"/>
        <w:spacing w:line="360" w:lineRule="auto"/>
        <w:ind w:left="315"/>
        <w:rPr>
          <w:rFonts w:hint="eastAsia" w:ascii="宋体" w:hAnsi="宋体" w:cs="Courier New"/>
          <w:szCs w:val="21"/>
        </w:rPr>
      </w:pPr>
      <w:r>
        <w:rPr>
          <w:rFonts w:hint="eastAsia" w:ascii="宋体" w:hAnsi="宋体" w:cs="Courier New"/>
          <w:szCs w:val="21"/>
        </w:rPr>
        <w:t xml:space="preserve">    ①、拟投入项目经理1人（满分2分）：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A、具有高级工程师职称证书及以上，且职称专业领域为：计算机硬件、软件、网络、数据技术、通信工程等与本项目相关的专业领域类的，得1分；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B、</w:t>
      </w:r>
      <w:bookmarkStart w:id="11" w:name="_GoBack"/>
      <w:bookmarkEnd w:id="11"/>
      <w:r>
        <w:rPr>
          <w:rFonts w:hint="eastAsia" w:ascii="宋体" w:hAnsi="宋体" w:cs="Courier New"/>
          <w:szCs w:val="21"/>
        </w:rPr>
        <w:t>具有系统架构设计师</w:t>
      </w:r>
      <w:r>
        <w:rPr>
          <w:rFonts w:hint="eastAsia" w:ascii="宋体" w:hAnsi="宋体" w:cs="Courier New"/>
          <w:szCs w:val="21"/>
          <w:lang w:val="en-US" w:eastAsia="zh-CN"/>
        </w:rPr>
        <w:t>或</w:t>
      </w:r>
      <w:r>
        <w:rPr>
          <w:rFonts w:hint="eastAsia" w:ascii="宋体" w:hAnsi="宋体" w:cs="Courier New"/>
          <w:szCs w:val="21"/>
        </w:rPr>
        <w:t>信息系统项目管理师</w:t>
      </w:r>
      <w:r>
        <w:rPr>
          <w:rFonts w:hint="eastAsia" w:ascii="宋体" w:hAnsi="宋体" w:cs="Courier New"/>
          <w:szCs w:val="21"/>
          <w:lang w:eastAsia="zh-CN"/>
        </w:rPr>
        <w:t>或</w:t>
      </w:r>
      <w:r>
        <w:rPr>
          <w:rFonts w:hint="eastAsia" w:ascii="宋体" w:hAnsi="宋体" w:cs="Courier New"/>
          <w:szCs w:val="21"/>
        </w:rPr>
        <w:t>网络规划设计师证书的提供</w:t>
      </w:r>
      <w:r>
        <w:rPr>
          <w:rFonts w:hint="eastAsia" w:ascii="宋体" w:hAnsi="宋体" w:cs="Courier New"/>
          <w:szCs w:val="21"/>
          <w:lang w:val="en-US" w:eastAsia="zh-CN"/>
        </w:rPr>
        <w:t>其中</w:t>
      </w:r>
      <w:r>
        <w:rPr>
          <w:rFonts w:hint="eastAsia" w:ascii="宋体" w:hAnsi="宋体" w:cs="Courier New"/>
          <w:szCs w:val="21"/>
        </w:rPr>
        <w:t>一项证书，得1分。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②、拟投入技术负责人</w:t>
      </w:r>
      <w:r>
        <w:rPr>
          <w:rFonts w:hint="eastAsia" w:ascii="宋体" w:hAnsi="宋体" w:cs="Courier New"/>
          <w:szCs w:val="21"/>
          <w:lang w:eastAsia="zh-CN"/>
        </w:rPr>
        <w:t>团队</w:t>
      </w:r>
      <w:r>
        <w:rPr>
          <w:rFonts w:hint="eastAsia" w:ascii="宋体" w:hAnsi="宋体" w:cs="Courier New"/>
          <w:szCs w:val="21"/>
        </w:rPr>
        <w:t>（满分2</w:t>
      </w:r>
      <w:r>
        <w:rPr>
          <w:rFonts w:hint="eastAsia" w:ascii="宋体" w:hAnsi="宋体" w:cs="Courier New"/>
          <w:szCs w:val="21"/>
          <w:lang w:val="en-US" w:eastAsia="zh-CN"/>
        </w:rPr>
        <w:t>.5</w:t>
      </w:r>
      <w:r>
        <w:rPr>
          <w:rFonts w:hint="eastAsia" w:ascii="宋体" w:hAnsi="宋体" w:cs="Courier New"/>
          <w:szCs w:val="21"/>
        </w:rPr>
        <w:t>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A、</w:t>
      </w:r>
      <w:r>
        <w:rPr>
          <w:rFonts w:hint="eastAsia" w:ascii="宋体" w:hAnsi="宋体" w:eastAsia="宋体" w:cs="Courier New"/>
          <w:szCs w:val="21"/>
          <w:lang w:val="en-US" w:eastAsia="zh-CN"/>
        </w:rPr>
        <w:t>团队成员中</w:t>
      </w:r>
      <w:r>
        <w:rPr>
          <w:rFonts w:hint="eastAsia" w:ascii="宋体" w:hAnsi="宋体" w:cs="Courier New"/>
          <w:szCs w:val="21"/>
        </w:rPr>
        <w:t>具有高级工程师职称证书及以上，且职称专业领域为：计算机硬件、软件、网络、数据技术、通信工程等与本项目相关的专业领域类的，得1分；</w:t>
      </w:r>
    </w:p>
    <w:p>
      <w:pPr>
        <w:pStyle w:val="288"/>
        <w:spacing w:line="360" w:lineRule="auto"/>
        <w:ind w:left="315" w:firstLine="0" w:firstLineChars="0"/>
        <w:rPr>
          <w:rFonts w:hint="eastAsia" w:ascii="宋体" w:hAnsi="宋体" w:eastAsia="宋体" w:cs="Courier New"/>
          <w:szCs w:val="21"/>
          <w:lang w:val="en-US" w:eastAsia="zh-CN"/>
        </w:rPr>
      </w:pPr>
      <w:r>
        <w:rPr>
          <w:rFonts w:hint="eastAsia" w:ascii="宋体" w:hAnsi="宋体" w:cs="Courier New"/>
          <w:szCs w:val="21"/>
        </w:rPr>
        <w:t xml:space="preserve">    </w:t>
      </w:r>
      <w:r>
        <w:rPr>
          <w:rFonts w:hint="eastAsia" w:ascii="宋体" w:hAnsi="宋体" w:eastAsia="宋体" w:cs="Courier New"/>
          <w:szCs w:val="21"/>
          <w:lang w:val="en-US" w:eastAsia="zh-CN"/>
        </w:rPr>
        <w:t>Ｂ、团队成员中具有信息系统项目管理师证书的，得0.</w:t>
      </w:r>
      <w:r>
        <w:rPr>
          <w:rFonts w:hint="eastAsia" w:ascii="宋体" w:hAnsi="宋体" w:cs="Courier New"/>
          <w:szCs w:val="21"/>
          <w:lang w:val="en-US" w:eastAsia="zh-CN"/>
        </w:rPr>
        <w:t>5</w:t>
      </w:r>
      <w:r>
        <w:rPr>
          <w:rFonts w:hint="eastAsia" w:ascii="宋体" w:hAnsi="宋体" w:eastAsia="宋体" w:cs="Courier New"/>
          <w:szCs w:val="21"/>
          <w:lang w:val="en-US" w:eastAsia="zh-CN"/>
        </w:rPr>
        <w:t>分；团队成员中具有系统规划与管理师证书的，得0.</w:t>
      </w:r>
      <w:r>
        <w:rPr>
          <w:rFonts w:hint="eastAsia" w:ascii="宋体" w:hAnsi="宋体" w:cs="Courier New"/>
          <w:szCs w:val="21"/>
          <w:lang w:val="en-US" w:eastAsia="zh-CN"/>
        </w:rPr>
        <w:t>5</w:t>
      </w:r>
      <w:r>
        <w:rPr>
          <w:rFonts w:hint="eastAsia" w:ascii="宋体" w:hAnsi="宋体" w:eastAsia="宋体" w:cs="Courier New"/>
          <w:szCs w:val="21"/>
          <w:lang w:val="en-US" w:eastAsia="zh-CN"/>
        </w:rPr>
        <w:t>分。团队成员中具有</w:t>
      </w:r>
      <w:r>
        <w:rPr>
          <w:rFonts w:hint="eastAsia" w:ascii="宋体" w:hAnsi="宋体" w:eastAsia="宋体" w:cs="Courier New"/>
          <w:szCs w:val="21"/>
        </w:rPr>
        <w:t>注册信息安全类证书</w:t>
      </w:r>
      <w:r>
        <w:rPr>
          <w:rFonts w:hint="eastAsia" w:ascii="宋体" w:hAnsi="宋体" w:eastAsia="宋体" w:cs="Courier New"/>
          <w:szCs w:val="21"/>
          <w:lang w:val="en-US" w:eastAsia="zh-CN"/>
        </w:rPr>
        <w:t>的，得0.</w:t>
      </w:r>
      <w:r>
        <w:rPr>
          <w:rFonts w:hint="eastAsia" w:ascii="宋体" w:hAnsi="宋体" w:cs="Courier New"/>
          <w:szCs w:val="21"/>
          <w:lang w:val="en-US" w:eastAsia="zh-CN"/>
        </w:rPr>
        <w:t>5</w:t>
      </w:r>
      <w:r>
        <w:rPr>
          <w:rFonts w:hint="eastAsia" w:ascii="宋体" w:hAnsi="宋体" w:eastAsia="宋体" w:cs="Courier New"/>
          <w:szCs w:val="21"/>
          <w:lang w:val="en-US" w:eastAsia="zh-CN"/>
        </w:rPr>
        <w:t>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w:t>
      </w:r>
      <w:r>
        <w:rPr>
          <w:rFonts w:hint="eastAsia" w:ascii="宋体" w:hAnsi="宋体" w:cs="Courier New"/>
          <w:b/>
          <w:bCs/>
          <w:szCs w:val="21"/>
        </w:rPr>
        <w:t>3）</w:t>
      </w:r>
      <w:r>
        <w:rPr>
          <w:rFonts w:hint="eastAsia" w:ascii="宋体" w:hAnsi="宋体" w:cs="Courier New"/>
          <w:szCs w:val="21"/>
        </w:rPr>
        <w:t>、拟投入实施经理</w:t>
      </w:r>
      <w:r>
        <w:rPr>
          <w:rFonts w:hint="eastAsia" w:ascii="宋体" w:hAnsi="宋体" w:cs="Courier New"/>
          <w:szCs w:val="21"/>
          <w:lang w:val="en-US" w:eastAsia="zh-CN"/>
        </w:rPr>
        <w:t>2</w:t>
      </w:r>
      <w:r>
        <w:rPr>
          <w:rFonts w:hint="eastAsia" w:ascii="宋体" w:hAnsi="宋体" w:cs="Courier New"/>
          <w:szCs w:val="21"/>
        </w:rPr>
        <w:t>人（满分</w:t>
      </w:r>
      <w:r>
        <w:rPr>
          <w:rFonts w:hint="eastAsia" w:ascii="宋体" w:hAnsi="宋体" w:cs="Courier New"/>
          <w:szCs w:val="21"/>
          <w:lang w:val="en-US" w:eastAsia="zh-CN"/>
        </w:rPr>
        <w:t>2</w:t>
      </w:r>
      <w:r>
        <w:rPr>
          <w:rFonts w:hint="eastAsia" w:ascii="宋体" w:hAnsi="宋体" w:cs="Courier New"/>
          <w:szCs w:val="21"/>
        </w:rPr>
        <w:t>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①具有网络规划设计师</w:t>
      </w:r>
      <w:r>
        <w:rPr>
          <w:rFonts w:hint="eastAsia" w:ascii="宋体" w:hAnsi="宋体" w:cs="Courier New"/>
          <w:szCs w:val="21"/>
          <w:lang w:eastAsia="zh-CN"/>
        </w:rPr>
        <w:t>或</w:t>
      </w:r>
      <w:r>
        <w:rPr>
          <w:rFonts w:hint="eastAsia" w:ascii="宋体" w:hAnsi="宋体" w:cs="Courier New"/>
          <w:szCs w:val="21"/>
        </w:rPr>
        <w:t>信息系统项目管理师证书，得</w:t>
      </w:r>
      <w:r>
        <w:rPr>
          <w:rFonts w:hint="eastAsia" w:ascii="宋体" w:hAnsi="宋体" w:cs="Courier New"/>
          <w:szCs w:val="21"/>
          <w:lang w:val="en-US" w:eastAsia="zh-CN"/>
        </w:rPr>
        <w:t>1</w:t>
      </w:r>
      <w:r>
        <w:rPr>
          <w:rFonts w:hint="eastAsia" w:ascii="宋体" w:hAnsi="宋体" w:cs="Courier New"/>
          <w:szCs w:val="21"/>
        </w:rPr>
        <w:t>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②具有与实施本项目内计算机硬件、软件、网络、数据技术、通信工程等内容相关专业证书，每提供一项证书，得0.</w:t>
      </w:r>
      <w:r>
        <w:rPr>
          <w:rFonts w:hint="eastAsia" w:ascii="宋体" w:hAnsi="宋体" w:cs="Courier New"/>
          <w:szCs w:val="21"/>
          <w:lang w:val="en-US" w:eastAsia="zh-CN"/>
        </w:rPr>
        <w:t>5</w:t>
      </w:r>
      <w:r>
        <w:rPr>
          <w:rFonts w:hint="eastAsia" w:ascii="宋体" w:hAnsi="宋体" w:cs="Courier New"/>
          <w:szCs w:val="21"/>
        </w:rPr>
        <w:t>分，满分</w:t>
      </w:r>
      <w:r>
        <w:rPr>
          <w:rFonts w:hint="eastAsia" w:ascii="宋体" w:hAnsi="宋体" w:cs="Courier New"/>
          <w:szCs w:val="21"/>
          <w:lang w:val="en-US" w:eastAsia="zh-CN"/>
        </w:rPr>
        <w:t>1</w:t>
      </w:r>
      <w:r>
        <w:rPr>
          <w:rFonts w:hint="eastAsia" w:ascii="宋体" w:hAnsi="宋体" w:cs="Courier New"/>
          <w:szCs w:val="21"/>
        </w:rPr>
        <w:t>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w:t>
      </w:r>
      <w:r>
        <w:rPr>
          <w:rFonts w:hint="eastAsia" w:ascii="宋体" w:hAnsi="宋体" w:cs="Courier New"/>
          <w:b/>
          <w:bCs/>
          <w:szCs w:val="21"/>
        </w:rPr>
        <w:t>4）</w:t>
      </w:r>
      <w:r>
        <w:rPr>
          <w:rFonts w:hint="eastAsia" w:ascii="宋体" w:hAnsi="宋体" w:cs="Courier New"/>
          <w:szCs w:val="21"/>
        </w:rPr>
        <w:t>、拟投入信息安全经理</w:t>
      </w:r>
      <w:r>
        <w:rPr>
          <w:rFonts w:hint="eastAsia" w:ascii="宋体" w:hAnsi="宋体" w:cs="Courier New"/>
          <w:szCs w:val="21"/>
          <w:lang w:val="en-US" w:eastAsia="zh-CN"/>
        </w:rPr>
        <w:t>2</w:t>
      </w:r>
      <w:r>
        <w:rPr>
          <w:rFonts w:hint="eastAsia" w:ascii="宋体" w:hAnsi="宋体" w:cs="Courier New"/>
          <w:szCs w:val="21"/>
        </w:rPr>
        <w:t>人（满分</w:t>
      </w:r>
      <w:r>
        <w:rPr>
          <w:rFonts w:hint="eastAsia" w:ascii="宋体" w:hAnsi="宋体" w:cs="Courier New"/>
          <w:szCs w:val="21"/>
          <w:lang w:val="en-US" w:eastAsia="zh-CN"/>
        </w:rPr>
        <w:t>2</w:t>
      </w:r>
      <w:r>
        <w:rPr>
          <w:rFonts w:hint="eastAsia" w:ascii="宋体" w:hAnsi="宋体" w:cs="Courier New"/>
          <w:szCs w:val="21"/>
        </w:rPr>
        <w:t>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①具有信息系统项目管理师证书，得</w:t>
      </w:r>
      <w:r>
        <w:rPr>
          <w:rFonts w:hint="eastAsia" w:ascii="宋体" w:hAnsi="宋体" w:cs="Courier New"/>
          <w:szCs w:val="21"/>
          <w:lang w:val="en-US" w:eastAsia="zh-CN"/>
        </w:rPr>
        <w:t>1</w:t>
      </w:r>
      <w:r>
        <w:rPr>
          <w:rFonts w:hint="eastAsia" w:ascii="宋体" w:hAnsi="宋体" w:cs="Courier New"/>
          <w:szCs w:val="21"/>
        </w:rPr>
        <w:t>分；</w:t>
      </w:r>
    </w:p>
    <w:p>
      <w:pPr>
        <w:pStyle w:val="288"/>
        <w:spacing w:line="360" w:lineRule="auto"/>
        <w:ind w:left="315" w:firstLine="420" w:firstLineChars="0"/>
        <w:rPr>
          <w:rFonts w:hint="eastAsia" w:ascii="宋体" w:hAnsi="宋体" w:cs="Courier New"/>
          <w:szCs w:val="21"/>
          <w:lang w:eastAsia="zh-CN"/>
        </w:rPr>
      </w:pPr>
      <w:r>
        <w:rPr>
          <w:rFonts w:hint="eastAsia" w:ascii="宋体" w:hAnsi="宋体" w:cs="Courier New"/>
          <w:szCs w:val="21"/>
        </w:rPr>
        <w:t>②具有注册信息安全类证书或网络安全能力认证证书的，得</w:t>
      </w:r>
      <w:r>
        <w:rPr>
          <w:rFonts w:hint="eastAsia" w:ascii="宋体" w:hAnsi="宋体" w:cs="Courier New"/>
          <w:szCs w:val="21"/>
          <w:lang w:val="en-US" w:eastAsia="zh-CN"/>
        </w:rPr>
        <w:t>1</w:t>
      </w:r>
      <w:r>
        <w:rPr>
          <w:rFonts w:hint="eastAsia" w:ascii="宋体" w:hAnsi="宋体" w:cs="Courier New"/>
          <w:szCs w:val="21"/>
        </w:rPr>
        <w:t>分</w:t>
      </w:r>
      <w:r>
        <w:rPr>
          <w:rFonts w:hint="eastAsia" w:ascii="宋体" w:hAnsi="宋体" w:cs="Courier New"/>
          <w:szCs w:val="21"/>
          <w:lang w:eastAsia="zh-CN"/>
        </w:rPr>
        <w:t>。</w:t>
      </w:r>
    </w:p>
    <w:p>
      <w:pPr>
        <w:pStyle w:val="288"/>
        <w:spacing w:line="360" w:lineRule="auto"/>
        <w:ind w:left="315" w:firstLine="420" w:firstLineChars="0"/>
        <w:rPr>
          <w:rFonts w:hint="eastAsia" w:ascii="宋体" w:hAnsi="宋体" w:eastAsia="宋体" w:cs="Courier New"/>
          <w:szCs w:val="21"/>
          <w:lang w:eastAsia="zh-CN"/>
        </w:rPr>
      </w:pPr>
      <w:r>
        <w:rPr>
          <w:rFonts w:hint="eastAsia" w:ascii="宋体" w:hAnsi="宋体" w:cs="Courier New"/>
          <w:szCs w:val="21"/>
          <w:lang w:eastAsia="zh-CN"/>
        </w:rPr>
        <w:t>注：</w:t>
      </w:r>
      <w:r>
        <w:rPr>
          <w:rFonts w:hint="eastAsia" w:ascii="宋体" w:hAnsi="宋体" w:cs="Courier New"/>
          <w:szCs w:val="21"/>
        </w:rPr>
        <w:t>①</w:t>
      </w:r>
      <w:r>
        <w:rPr>
          <w:rFonts w:hint="eastAsia" w:ascii="宋体" w:hAnsi="宋体" w:cs="Courier New"/>
          <w:szCs w:val="21"/>
          <w:lang w:eastAsia="zh-CN"/>
        </w:rPr>
        <w:t>、</w:t>
      </w:r>
      <w:r>
        <w:rPr>
          <w:rFonts w:hint="eastAsia" w:ascii="宋体" w:hAnsi="宋体" w:cs="Courier New"/>
          <w:szCs w:val="21"/>
        </w:rPr>
        <w:t>②</w:t>
      </w:r>
      <w:r>
        <w:rPr>
          <w:rFonts w:hint="eastAsia" w:ascii="宋体" w:hAnsi="宋体" w:cs="Courier New"/>
          <w:szCs w:val="21"/>
          <w:lang w:eastAsia="zh-CN"/>
        </w:rPr>
        <w:t>证书不能为同一种证书。</w:t>
      </w:r>
    </w:p>
    <w:p>
      <w:pPr>
        <w:pStyle w:val="288"/>
        <w:spacing w:line="360" w:lineRule="auto"/>
        <w:ind w:left="315"/>
        <w:rPr>
          <w:rFonts w:hint="eastAsia" w:ascii="宋体" w:hAnsi="宋体" w:cs="Courier New"/>
          <w:szCs w:val="21"/>
        </w:rPr>
      </w:pPr>
      <w:r>
        <w:rPr>
          <w:rFonts w:hint="eastAsia" w:ascii="宋体" w:hAnsi="宋体" w:cs="Courier New"/>
          <w:szCs w:val="21"/>
        </w:rPr>
        <w:t xml:space="preserve">    </w:t>
      </w:r>
      <w:r>
        <w:rPr>
          <w:rFonts w:hint="eastAsia" w:ascii="宋体" w:hAnsi="宋体" w:cs="Courier New"/>
          <w:b/>
          <w:bCs/>
          <w:szCs w:val="21"/>
        </w:rPr>
        <w:t>5）</w:t>
      </w:r>
      <w:r>
        <w:rPr>
          <w:rFonts w:hint="eastAsia" w:ascii="宋体" w:hAnsi="宋体" w:cs="Courier New"/>
          <w:szCs w:val="21"/>
        </w:rPr>
        <w:t>、除上述人员外，拟投入服务团队成员能力（满分</w:t>
      </w:r>
      <w:r>
        <w:rPr>
          <w:rFonts w:hint="eastAsia" w:ascii="宋体" w:hAnsi="宋体" w:cs="Courier New"/>
          <w:szCs w:val="21"/>
          <w:lang w:val="en-US" w:eastAsia="zh-CN"/>
        </w:rPr>
        <w:t>11.5</w:t>
      </w:r>
      <w:r>
        <w:rPr>
          <w:rFonts w:hint="eastAsia" w:ascii="宋体" w:hAnsi="宋体" w:cs="Courier New"/>
          <w:szCs w:val="21"/>
        </w:rPr>
        <w:t>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①团队中具有中级及以上职称且职称专业为：计算机硬件、软件、网络、数据技术、通信工程等与本项目相关的专业领域类的，每人得0.5分，该项满分</w:t>
      </w:r>
      <w:r>
        <w:rPr>
          <w:rFonts w:hint="eastAsia" w:ascii="宋体" w:hAnsi="宋体" w:cs="Courier New"/>
          <w:szCs w:val="21"/>
          <w:lang w:val="en-US" w:eastAsia="zh-CN"/>
        </w:rPr>
        <w:t>8</w:t>
      </w:r>
      <w:r>
        <w:rPr>
          <w:rFonts w:hint="eastAsia" w:ascii="宋体" w:hAnsi="宋体" w:cs="Courier New"/>
          <w:szCs w:val="21"/>
        </w:rPr>
        <w:t>分；</w:t>
      </w:r>
    </w:p>
    <w:p>
      <w:pPr>
        <w:pStyle w:val="288"/>
        <w:spacing w:line="360" w:lineRule="auto"/>
        <w:ind w:left="315" w:firstLine="420"/>
        <w:rPr>
          <w:rFonts w:hint="eastAsia" w:ascii="宋体" w:hAnsi="宋体" w:cs="Courier New"/>
          <w:szCs w:val="21"/>
        </w:rPr>
      </w:pPr>
      <w:r>
        <w:rPr>
          <w:rFonts w:hint="eastAsia" w:ascii="宋体" w:hAnsi="宋体" w:cs="Courier New"/>
          <w:szCs w:val="21"/>
        </w:rPr>
        <w:t>②团队中具有注册信息安全类证书，计算机技术类职称技能证书的，得0.5分，该项满分</w:t>
      </w:r>
      <w:r>
        <w:rPr>
          <w:rFonts w:hint="eastAsia" w:ascii="宋体" w:hAnsi="宋体" w:cs="Courier New"/>
          <w:szCs w:val="21"/>
          <w:lang w:val="en-US" w:eastAsia="zh-CN"/>
        </w:rPr>
        <w:t>3</w:t>
      </w:r>
      <w:r>
        <w:rPr>
          <w:rFonts w:hint="default" w:ascii="宋体" w:hAnsi="宋体" w:cs="Courier New"/>
          <w:szCs w:val="21"/>
          <w:lang w:val="en-US" w:eastAsia="zh-CN"/>
        </w:rPr>
        <w:t>.5</w:t>
      </w:r>
      <w:r>
        <w:rPr>
          <w:rFonts w:hint="eastAsia" w:ascii="宋体" w:hAnsi="宋体" w:cs="Courier New"/>
          <w:szCs w:val="21"/>
        </w:rPr>
        <w:t>分</w:t>
      </w:r>
      <w:r>
        <w:rPr>
          <w:rFonts w:hint="eastAsia" w:ascii="宋体" w:hAnsi="宋体" w:cs="Courier New"/>
          <w:szCs w:val="21"/>
          <w:lang w:eastAsia="zh-CN"/>
        </w:rPr>
        <w:t>。</w:t>
      </w:r>
      <w:r>
        <w:rPr>
          <w:rFonts w:hint="eastAsia" w:ascii="宋体" w:hAnsi="宋体" w:cs="Courier New"/>
          <w:szCs w:val="21"/>
        </w:rPr>
        <w:t xml:space="preserve">   </w:t>
      </w:r>
    </w:p>
    <w:p>
      <w:pPr>
        <w:pStyle w:val="288"/>
        <w:spacing w:line="360" w:lineRule="auto"/>
        <w:ind w:left="315" w:firstLine="420"/>
        <w:rPr>
          <w:rFonts w:hint="default" w:ascii="仿宋" w:hAnsi="仿宋" w:eastAsia="仿宋" w:cs="仿宋"/>
          <w:b/>
          <w:bCs/>
          <w:color w:val="auto"/>
          <w:highlight w:val="none"/>
          <w:lang w:val="en-US" w:eastAsia="zh-CN"/>
        </w:rPr>
      </w:pPr>
      <w:r>
        <w:rPr>
          <w:rFonts w:hint="eastAsia" w:ascii="宋体" w:hAnsi="宋体" w:cs="Courier New"/>
          <w:szCs w:val="21"/>
        </w:rPr>
        <w:t xml:space="preserve">  </w:t>
      </w:r>
      <w:r>
        <w:rPr>
          <w:rFonts w:hint="default" w:ascii="仿宋" w:hAnsi="仿宋" w:eastAsia="仿宋" w:cs="仿宋"/>
          <w:b/>
          <w:bCs/>
          <w:color w:val="auto"/>
          <w:highlight w:val="none"/>
          <w:lang w:val="en-US" w:eastAsia="zh-CN"/>
        </w:rPr>
        <w:t>注：</w:t>
      </w:r>
      <w:r>
        <w:rPr>
          <w:rFonts w:hint="eastAsia" w:ascii="仿宋" w:hAnsi="仿宋" w:eastAsia="仿宋" w:cs="仿宋"/>
          <w:b/>
          <w:bCs/>
          <w:color w:val="auto"/>
          <w:highlight w:val="none"/>
          <w:lang w:val="en-US" w:eastAsia="zh-CN"/>
        </w:rPr>
        <w:t>本项目</w:t>
      </w:r>
      <w:r>
        <w:rPr>
          <w:rFonts w:hint="default" w:ascii="仿宋" w:hAnsi="仿宋" w:eastAsia="仿宋" w:cs="仿宋"/>
          <w:b/>
          <w:bCs/>
          <w:color w:val="auto"/>
          <w:highlight w:val="none"/>
          <w:lang w:val="en-US" w:eastAsia="zh-CN"/>
        </w:rPr>
        <w:t>拟投入</w:t>
      </w:r>
      <w:r>
        <w:rPr>
          <w:rFonts w:hint="eastAsia" w:ascii="仿宋" w:hAnsi="仿宋" w:eastAsia="仿宋" w:cs="仿宋"/>
          <w:b/>
          <w:bCs/>
          <w:color w:val="auto"/>
          <w:highlight w:val="none"/>
          <w:lang w:val="en-US" w:eastAsia="zh-CN"/>
        </w:rPr>
        <w:t>项目管理团队不得少于20人，拟投入</w:t>
      </w:r>
      <w:r>
        <w:rPr>
          <w:rFonts w:hint="default" w:ascii="仿宋" w:hAnsi="仿宋" w:eastAsia="仿宋" w:cs="仿宋"/>
          <w:b/>
          <w:bCs/>
          <w:color w:val="auto"/>
          <w:highlight w:val="none"/>
          <w:lang w:val="en-US" w:eastAsia="zh-CN"/>
        </w:rPr>
        <w:t>人员</w:t>
      </w:r>
      <w:r>
        <w:rPr>
          <w:rFonts w:hint="eastAsia" w:ascii="仿宋" w:hAnsi="仿宋" w:eastAsia="仿宋" w:cs="仿宋"/>
          <w:b/>
          <w:bCs/>
          <w:color w:val="auto"/>
          <w:highlight w:val="none"/>
          <w:lang w:val="en-US" w:eastAsia="zh-CN"/>
        </w:rPr>
        <w:t>应一人一岗，</w:t>
      </w:r>
      <w:r>
        <w:rPr>
          <w:rFonts w:hint="default" w:ascii="仿宋" w:hAnsi="仿宋" w:eastAsia="仿宋" w:cs="仿宋"/>
          <w:b/>
          <w:bCs/>
          <w:color w:val="auto"/>
          <w:highlight w:val="none"/>
          <w:lang w:val="en-US" w:eastAsia="zh-CN"/>
        </w:rPr>
        <w:t>同一人员</w:t>
      </w:r>
      <w:r>
        <w:rPr>
          <w:rFonts w:hint="eastAsia" w:ascii="仿宋" w:hAnsi="仿宋" w:eastAsia="仿宋" w:cs="仿宋"/>
          <w:b/>
          <w:bCs/>
          <w:color w:val="auto"/>
          <w:highlight w:val="none"/>
          <w:lang w:val="en-US" w:eastAsia="zh-CN"/>
        </w:rPr>
        <w:t>同一本证</w:t>
      </w:r>
      <w:r>
        <w:rPr>
          <w:rFonts w:hint="default" w:ascii="仿宋" w:hAnsi="仿宋" w:eastAsia="仿宋" w:cs="仿宋"/>
          <w:b/>
          <w:bCs/>
          <w:color w:val="auto"/>
          <w:highlight w:val="none"/>
          <w:lang w:val="en-US" w:eastAsia="zh-CN"/>
        </w:rPr>
        <w:t>不重复计分。投标文件中提供相关证书扫描件并加盖投标人公章。</w:t>
      </w:r>
    </w:p>
    <w:p>
      <w:pPr>
        <w:pStyle w:val="288"/>
        <w:spacing w:line="360" w:lineRule="auto"/>
        <w:ind w:left="315"/>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注：安全方面证书发证认定机构：</w:t>
      </w:r>
    </w:p>
    <w:p>
      <w:pPr>
        <w:pStyle w:val="288"/>
        <w:spacing w:line="360" w:lineRule="auto"/>
        <w:ind w:left="0" w:firstLine="0"/>
        <w:rPr>
          <w:rFonts w:hint="eastAsia" w:ascii="宋体" w:hAnsi="宋体" w:cs="Courier New"/>
          <w:strike w:val="0"/>
          <w:dstrike w:val="0"/>
          <w:szCs w:val="21"/>
          <w:highlight w:val="none"/>
          <w:lang w:val="en-US" w:eastAsia="zh-CN"/>
        </w:rPr>
      </w:pPr>
      <w:r>
        <w:rPr>
          <w:rFonts w:hint="eastAsia" w:ascii="宋体" w:hAnsi="宋体" w:cs="Courier New"/>
          <w:b/>
          <w:bCs/>
          <w:szCs w:val="21"/>
          <w:lang w:val="en-US" w:eastAsia="zh-CN"/>
        </w:rPr>
        <w:t xml:space="preserve">   </w:t>
      </w:r>
      <w:r>
        <w:rPr>
          <w:rFonts w:hint="eastAsia" w:ascii="宋体" w:hAnsi="宋体" w:cs="Courier New"/>
          <w:b/>
          <w:bCs/>
          <w:szCs w:val="21"/>
        </w:rPr>
        <w:t xml:space="preserve"> </w:t>
      </w:r>
      <w:r>
        <w:rPr>
          <w:rFonts w:hint="eastAsia" w:ascii="宋体" w:hAnsi="宋体" w:cs="Courier New"/>
          <w:b/>
          <w:bCs/>
          <w:szCs w:val="21"/>
          <w:lang w:val="en-US" w:eastAsia="zh-CN"/>
        </w:rPr>
        <w:t>1、</w:t>
      </w:r>
      <w:r>
        <w:rPr>
          <w:rFonts w:hint="eastAsia" w:ascii="宋体" w:hAnsi="宋体" w:cs="Courier New"/>
          <w:strike w:val="0"/>
          <w:dstrike w:val="0"/>
          <w:szCs w:val="21"/>
          <w:highlight w:val="none"/>
          <w:lang w:val="en-US" w:eastAsia="zh-CN"/>
        </w:rPr>
        <w:t>CCSC（网络安全能力认证证书）发证机构：国家互联网应急中心。</w:t>
      </w:r>
    </w:p>
    <w:p>
      <w:pPr>
        <w:pStyle w:val="288"/>
        <w:spacing w:line="360" w:lineRule="auto"/>
        <w:ind w:left="0" w:firstLine="0"/>
        <w:rPr>
          <w:rFonts w:hint="eastAsia" w:ascii="宋体" w:hAnsi="宋体" w:cs="Courier New"/>
          <w:strike w:val="0"/>
          <w:dstrike w:val="0"/>
          <w:szCs w:val="21"/>
          <w:highlight w:val="none"/>
          <w:lang w:val="en-US" w:eastAsia="zh-CN"/>
        </w:rPr>
      </w:pPr>
      <w:r>
        <w:rPr>
          <w:rFonts w:hint="eastAsia" w:ascii="宋体" w:hAnsi="宋体" w:cs="Courier New"/>
          <w:strike w:val="0"/>
          <w:dstrike w:val="0"/>
          <w:szCs w:val="21"/>
          <w:highlight w:val="none"/>
          <w:lang w:val="en-US" w:eastAsia="zh-CN"/>
        </w:rPr>
        <w:t xml:space="preserve">    2、CISE（注册信息安全工程师）CISO（注册信息安全管理人员）发证机构：（中国信息安全测评中心颁发）</w:t>
      </w:r>
    </w:p>
    <w:p>
      <w:pPr>
        <w:pStyle w:val="288"/>
        <w:spacing w:line="360" w:lineRule="auto"/>
        <w:ind w:left="0" w:firstLine="0"/>
        <w:rPr>
          <w:rFonts w:hint="eastAsia" w:ascii="宋体" w:hAnsi="宋体" w:cs="Courier New"/>
          <w:strike w:val="0"/>
          <w:dstrike w:val="0"/>
          <w:szCs w:val="21"/>
          <w:highlight w:val="none"/>
          <w:lang w:val="en-US" w:eastAsia="zh-CN"/>
        </w:rPr>
      </w:pPr>
      <w:r>
        <w:rPr>
          <w:rFonts w:hint="eastAsia" w:ascii="宋体" w:hAnsi="宋体" w:cs="Courier New"/>
          <w:strike w:val="0"/>
          <w:dstrike w:val="0"/>
          <w:szCs w:val="21"/>
          <w:highlight w:val="none"/>
          <w:lang w:val="en-US" w:eastAsia="zh-CN"/>
        </w:rPr>
        <w:t xml:space="preserve">   3、NISP证书（国家信息安全水平考试） 发证机构：中国信息安全测评中心颁发</w:t>
      </w:r>
    </w:p>
    <w:p>
      <w:pPr>
        <w:pStyle w:val="288"/>
        <w:spacing w:line="360" w:lineRule="auto"/>
        <w:ind w:left="0" w:firstLine="0"/>
        <w:rPr>
          <w:rFonts w:hint="default" w:ascii="宋体" w:hAnsi="宋体" w:eastAsia="宋体" w:cs="Courier New"/>
          <w:strike w:val="0"/>
          <w:dstrike w:val="0"/>
          <w:szCs w:val="21"/>
          <w:highlight w:val="none"/>
          <w:lang w:val="en-US" w:eastAsia="zh-CN"/>
        </w:rPr>
      </w:pPr>
      <w:r>
        <w:rPr>
          <w:rFonts w:hint="eastAsia" w:ascii="宋体" w:hAnsi="宋体" w:cs="Courier New"/>
          <w:strike w:val="0"/>
          <w:dstrike w:val="0"/>
          <w:szCs w:val="21"/>
          <w:highlight w:val="none"/>
          <w:lang w:val="en-US" w:eastAsia="zh-CN"/>
        </w:rPr>
        <w:t xml:space="preserve">   4、国内软考系列中的“信息安全工程师认证”也是对网络安全能力的认证，发证机构：人力资源和社会保障部（人社部） 和工业和信息化部（工信部）</w:t>
      </w:r>
    </w:p>
    <w:p>
      <w:pPr>
        <w:pStyle w:val="288"/>
        <w:spacing w:line="360" w:lineRule="auto"/>
        <w:ind w:left="315"/>
        <w:rPr>
          <w:rFonts w:hint="eastAsia" w:ascii="宋体" w:hAnsi="宋体" w:cs="Courier New"/>
          <w:b/>
          <w:bCs/>
          <w:szCs w:val="21"/>
        </w:rPr>
      </w:pPr>
    </w:p>
    <w:p>
      <w:pPr>
        <w:pStyle w:val="288"/>
        <w:spacing w:line="360" w:lineRule="auto"/>
        <w:rPr>
          <w:rFonts w:hint="eastAsia" w:ascii="宋体" w:hAnsi="宋体" w:cs="Courier New"/>
          <w:b/>
          <w:bCs/>
          <w:szCs w:val="21"/>
        </w:rPr>
      </w:pPr>
      <w:r>
        <w:rPr>
          <w:rFonts w:hint="eastAsia" w:ascii="宋体" w:hAnsi="宋体" w:cs="Courier New"/>
          <w:b/>
          <w:bCs/>
          <w:szCs w:val="21"/>
          <w:lang w:val="en-US" w:eastAsia="zh-CN"/>
        </w:rPr>
        <w:t xml:space="preserve">    </w:t>
      </w:r>
      <w:r>
        <w:rPr>
          <w:rFonts w:hint="eastAsia" w:ascii="宋体" w:hAnsi="宋体" w:cs="Courier New"/>
          <w:b/>
          <w:bCs/>
          <w:szCs w:val="21"/>
          <w:lang w:eastAsia="zh-CN"/>
        </w:rPr>
        <w:t>（</w:t>
      </w:r>
      <w:r>
        <w:rPr>
          <w:rFonts w:hint="eastAsia" w:ascii="宋体" w:hAnsi="宋体" w:cs="Courier New"/>
          <w:b/>
          <w:bCs/>
          <w:szCs w:val="21"/>
          <w:lang w:val="en-US" w:eastAsia="zh-CN"/>
        </w:rPr>
        <w:t>3</w:t>
      </w:r>
      <w:r>
        <w:rPr>
          <w:rFonts w:hint="eastAsia" w:ascii="宋体" w:hAnsi="宋体" w:cs="Courier New"/>
          <w:b/>
          <w:bCs/>
          <w:szCs w:val="21"/>
          <w:lang w:eastAsia="zh-CN"/>
        </w:rPr>
        <w:t>）</w:t>
      </w:r>
      <w:r>
        <w:rPr>
          <w:rFonts w:hint="eastAsia" w:ascii="宋体" w:hAnsi="宋体" w:cs="Courier New"/>
          <w:b/>
          <w:bCs/>
          <w:szCs w:val="21"/>
        </w:rPr>
        <w:t>售后服务能力（10分）</w:t>
      </w:r>
    </w:p>
    <w:p>
      <w:pPr>
        <w:pStyle w:val="288"/>
        <w:spacing w:line="360" w:lineRule="auto"/>
        <w:ind w:left="315"/>
        <w:rPr>
          <w:rFonts w:hint="eastAsia" w:ascii="宋体" w:hAnsi="宋体" w:cs="Courier New"/>
          <w:szCs w:val="21"/>
        </w:rPr>
      </w:pPr>
      <w:r>
        <w:rPr>
          <w:rFonts w:hint="eastAsia" w:ascii="宋体" w:hAnsi="宋体" w:cs="Courier New"/>
          <w:szCs w:val="21"/>
        </w:rPr>
        <w:t xml:space="preserve">    一档（4分）：投标人分别提供的质保期内及质保期外的售后服务方案及承诺，且符合项目需求被评审委员会认可的；</w:t>
      </w:r>
    </w:p>
    <w:p>
      <w:pPr>
        <w:pStyle w:val="288"/>
        <w:spacing w:line="360" w:lineRule="auto"/>
        <w:ind w:left="315"/>
        <w:rPr>
          <w:rFonts w:hint="eastAsia" w:ascii="宋体" w:hAnsi="宋体" w:cs="Courier New"/>
          <w:szCs w:val="21"/>
        </w:rPr>
      </w:pPr>
      <w:r>
        <w:rPr>
          <w:rFonts w:hint="eastAsia" w:ascii="宋体" w:hAnsi="宋体" w:cs="Courier New"/>
          <w:szCs w:val="21"/>
        </w:rPr>
        <w:t xml:space="preserve">     二档（6分）：在满足一档的基础上，售后服务方案有健全售后服务体系，售后服务响应机制、维护维修方案和措施合理，且符合项目需求被评审委员会认可的；</w:t>
      </w:r>
    </w:p>
    <w:p>
      <w:pPr>
        <w:pStyle w:val="288"/>
        <w:spacing w:line="360" w:lineRule="auto"/>
        <w:ind w:left="315"/>
        <w:rPr>
          <w:rFonts w:hint="eastAsia" w:ascii="宋体" w:hAnsi="宋体" w:cs="Courier New"/>
          <w:szCs w:val="21"/>
        </w:rPr>
      </w:pPr>
      <w:r>
        <w:rPr>
          <w:rFonts w:hint="eastAsia" w:ascii="宋体" w:hAnsi="宋体" w:cs="Courier New"/>
          <w:szCs w:val="21"/>
        </w:rPr>
        <w:t xml:space="preserve">    三档（8分）：在满足二档的基础上，售后服务人员配备合理（售后服务团队中至少5人，拥有计算机科学与技术、网络工程师、通信工程、信息与通信工程中级或以上职称），且符合项目需求被评审委员会认可的；   </w:t>
      </w:r>
    </w:p>
    <w:p>
      <w:pPr>
        <w:pStyle w:val="288"/>
        <w:spacing w:line="360" w:lineRule="auto"/>
        <w:ind w:left="315"/>
        <w:rPr>
          <w:rFonts w:hint="eastAsia" w:ascii="宋体" w:hAnsi="宋体" w:cs="Courier New"/>
          <w:szCs w:val="21"/>
        </w:rPr>
      </w:pPr>
      <w:r>
        <w:rPr>
          <w:rFonts w:hint="eastAsia" w:ascii="宋体" w:hAnsi="宋体" w:cs="Courier New"/>
          <w:szCs w:val="21"/>
        </w:rPr>
        <w:t xml:space="preserve"> 四档（10分）：在满足三档的基础上，能提供包含但不限于网络及安全系统运行维护服务方案、通信网络割接管理流程、互联网网络安全事件处置管理流程等售后服务人员配备充足（售后服务团队中至少10人，拥有计算机科学与技术、网络工程师、通信工程、信息与通信工程中级或以上职称），且符合项目需求被评审委员会认可的；    </w:t>
      </w:r>
    </w:p>
    <w:p>
      <w:pPr>
        <w:pStyle w:val="288"/>
        <w:spacing w:line="360" w:lineRule="auto"/>
        <w:ind w:left="315"/>
        <w:rPr>
          <w:rFonts w:hint="eastAsia" w:ascii="宋体" w:hAnsi="宋体" w:cs="Courier New"/>
          <w:szCs w:val="21"/>
        </w:rPr>
      </w:pPr>
      <w:r>
        <w:rPr>
          <w:rFonts w:hint="eastAsia" w:ascii="宋体" w:hAnsi="宋体" w:cs="Courier New"/>
          <w:szCs w:val="21"/>
        </w:rPr>
        <w:t>不提供的不得分。</w:t>
      </w:r>
    </w:p>
    <w:p>
      <w:pPr>
        <w:pStyle w:val="28"/>
        <w:spacing w:line="320" w:lineRule="exact"/>
        <w:rPr>
          <w:rFonts w:hint="eastAsia" w:eastAsia="宋体"/>
          <w:b/>
          <w:bCs/>
          <w:lang w:eastAsia="zh-CN"/>
        </w:rPr>
      </w:pPr>
      <w:r>
        <w:rPr>
          <w:rFonts w:hint="eastAsia"/>
          <w:b/>
          <w:bCs/>
        </w:rPr>
        <w:t xml:space="preserve">   </w:t>
      </w:r>
      <w:r>
        <w:rPr>
          <w:rFonts w:hint="eastAsia"/>
          <w:b/>
          <w:bCs/>
          <w:lang w:eastAsia="zh-CN"/>
        </w:rPr>
        <w:t>注：售后服务人员可以与</w:t>
      </w:r>
      <w:r>
        <w:rPr>
          <w:rFonts w:hint="eastAsia" w:ascii="宋体" w:hAnsi="宋体" w:cs="Courier New"/>
          <w:szCs w:val="21"/>
        </w:rPr>
        <w:t>服务团队成员</w:t>
      </w:r>
      <w:r>
        <w:rPr>
          <w:rFonts w:hint="eastAsia" w:hAnsi="宋体" w:cs="Courier New"/>
          <w:b/>
          <w:bCs/>
          <w:szCs w:val="21"/>
          <w:lang w:eastAsia="zh-CN"/>
        </w:rPr>
        <w:t>复用。</w:t>
      </w:r>
    </w:p>
    <w:p>
      <w:pPr>
        <w:pStyle w:val="28"/>
        <w:spacing w:line="320" w:lineRule="exact"/>
      </w:pPr>
      <w:r>
        <w:rPr>
          <w:rFonts w:hint="eastAsia"/>
          <w:b/>
          <w:bCs/>
        </w:rPr>
        <w:t xml:space="preserve">      3.商务分</w:t>
      </w:r>
      <w:r>
        <w:rPr>
          <w:rFonts w:hint="eastAsia" w:hAnsi="宋体"/>
          <w:b/>
          <w:bCs/>
          <w:spacing w:val="-8"/>
        </w:rPr>
        <w:t>……………………………………………………………………………………………10</w:t>
      </w:r>
      <w:r>
        <w:rPr>
          <w:rFonts w:hint="eastAsia"/>
          <w:b/>
        </w:rPr>
        <w:t>分</w:t>
      </w:r>
    </w:p>
    <w:p>
      <w:pPr>
        <w:pStyle w:val="288"/>
        <w:rPr>
          <w:rFonts w:hint="eastAsia" w:ascii="汉仪书宋二S" w:hAnsi="汉仪书宋二S" w:eastAsia="汉仪书宋二S" w:cs="汉仪书宋二S"/>
          <w:sz w:val="18"/>
          <w:szCs w:val="18"/>
        </w:rPr>
      </w:pPr>
      <w:r>
        <w:rPr>
          <w:rFonts w:hint="eastAsia" w:ascii="汉仪书宋二S" w:hAnsi="汉仪书宋二S" w:eastAsia="汉仪书宋二S" w:cs="汉仪书宋二S"/>
          <w:sz w:val="18"/>
          <w:szCs w:val="18"/>
        </w:rPr>
        <w:t xml:space="preserve">       </w:t>
      </w:r>
    </w:p>
    <w:p>
      <w:pPr>
        <w:pStyle w:val="288"/>
        <w:rPr>
          <w:rFonts w:hint="eastAsia" w:ascii="宋体" w:hAnsi="宋体" w:cs="Courier New"/>
          <w:szCs w:val="21"/>
        </w:rPr>
      </w:pPr>
      <w:r>
        <w:rPr>
          <w:rFonts w:hint="eastAsia" w:ascii="宋体" w:hAnsi="宋体" w:cs="Courier New"/>
          <w:szCs w:val="21"/>
        </w:rPr>
        <w:t xml:space="preserve">    （1）、信誉分（满分</w:t>
      </w:r>
      <w:r>
        <w:rPr>
          <w:rFonts w:hint="eastAsia" w:ascii="宋体" w:hAnsi="宋体" w:cs="Courier New"/>
          <w:szCs w:val="21"/>
          <w:lang w:val="en-US" w:eastAsia="zh-CN"/>
        </w:rPr>
        <w:t>4</w:t>
      </w:r>
      <w:r>
        <w:rPr>
          <w:rFonts w:hint="eastAsia" w:ascii="宋体" w:hAnsi="宋体" w:cs="Courier New"/>
          <w:szCs w:val="21"/>
        </w:rPr>
        <w:t>分）</w:t>
      </w:r>
    </w:p>
    <w:p>
      <w:pPr>
        <w:pStyle w:val="288"/>
        <w:spacing w:line="360" w:lineRule="auto"/>
        <w:ind w:left="315" w:firstLine="0"/>
        <w:rPr>
          <w:rFonts w:hint="eastAsia" w:ascii="宋体" w:hAnsi="宋体" w:cs="Courier New"/>
          <w:strike/>
          <w:dstrike w:val="0"/>
          <w:szCs w:val="21"/>
          <w:highlight w:val="yellow"/>
        </w:rPr>
      </w:pPr>
      <w:r>
        <w:rPr>
          <w:rFonts w:hint="eastAsia" w:ascii="宋体" w:hAnsi="宋体" w:cs="Courier New"/>
          <w:szCs w:val="21"/>
        </w:rPr>
        <w:t xml:space="preserve">   </w:t>
      </w:r>
      <w:r>
        <w:rPr>
          <w:rFonts w:hint="eastAsia" w:ascii="宋体" w:hAnsi="宋体" w:cs="Courier New"/>
          <w:szCs w:val="21"/>
          <w:lang w:val="en-US" w:eastAsia="zh-CN"/>
        </w:rPr>
        <w:t xml:space="preserve"> </w:t>
      </w:r>
      <w:r>
        <w:rPr>
          <w:rFonts w:hint="eastAsia" w:ascii="宋体" w:hAnsi="宋体" w:cs="Courier New"/>
          <w:szCs w:val="21"/>
        </w:rPr>
        <w:t>投标人具有有效的ISO9001质量管理体系认证、ISO14001环境管理体系认证每个认证得</w:t>
      </w:r>
      <w:r>
        <w:rPr>
          <w:rFonts w:hint="eastAsia" w:ascii="宋体" w:hAnsi="宋体" w:cs="Courier New"/>
          <w:szCs w:val="21"/>
          <w:lang w:val="en-US" w:eastAsia="zh-CN"/>
        </w:rPr>
        <w:t>2</w:t>
      </w:r>
      <w:r>
        <w:rPr>
          <w:rFonts w:hint="eastAsia" w:ascii="宋体" w:hAnsi="宋体" w:cs="Courier New"/>
          <w:szCs w:val="21"/>
        </w:rPr>
        <w:t>分，满分</w:t>
      </w:r>
      <w:r>
        <w:rPr>
          <w:rFonts w:hint="eastAsia" w:ascii="宋体" w:hAnsi="宋体" w:cs="Courier New"/>
          <w:szCs w:val="21"/>
          <w:lang w:val="en-US" w:eastAsia="zh-CN"/>
        </w:rPr>
        <w:t>4</w:t>
      </w:r>
      <w:r>
        <w:rPr>
          <w:rFonts w:hint="eastAsia" w:ascii="宋体" w:hAnsi="宋体" w:cs="Courier New"/>
          <w:szCs w:val="21"/>
        </w:rPr>
        <w:t>分。（投标时提供证书复印件并加盖投标人电子公章）</w:t>
      </w:r>
    </w:p>
    <w:p>
      <w:pPr>
        <w:pStyle w:val="288"/>
        <w:spacing w:line="360" w:lineRule="auto"/>
        <w:rPr>
          <w:rFonts w:hint="eastAsia" w:ascii="汉仪书宋二S" w:hAnsi="汉仪书宋二S" w:eastAsia="汉仪书宋二S" w:cs="汉仪书宋二S"/>
          <w:szCs w:val="21"/>
        </w:rPr>
      </w:pPr>
      <w:r>
        <w:rPr>
          <w:rFonts w:hint="eastAsia" w:ascii="宋体" w:hAnsi="宋体" w:cs="Courier New"/>
          <w:szCs w:val="21"/>
        </w:rPr>
        <w:t xml:space="preserve">    （2）</w:t>
      </w:r>
      <w:r>
        <w:rPr>
          <w:rFonts w:hint="eastAsia" w:ascii="汉仪书宋二S" w:hAnsi="汉仪书宋二S" w:eastAsia="汉仪书宋二S" w:cs="汉仪书宋二S"/>
          <w:szCs w:val="21"/>
        </w:rPr>
        <w:t>、业绩分（满分5分）</w:t>
      </w:r>
    </w:p>
    <w:p>
      <w:pPr>
        <w:pStyle w:val="288"/>
        <w:spacing w:line="360" w:lineRule="auto"/>
        <w:ind w:left="315" w:firstLine="420"/>
        <w:rPr>
          <w:rFonts w:hint="eastAsia" w:ascii="汉仪书宋二S" w:hAnsi="汉仪书宋二S" w:eastAsia="汉仪书宋二S" w:cs="汉仪书宋二S"/>
          <w:szCs w:val="21"/>
        </w:rPr>
      </w:pPr>
      <w:r>
        <w:rPr>
          <w:rFonts w:hint="eastAsia" w:ascii="汉仪书宋二S" w:hAnsi="汉仪书宋二S" w:eastAsia="汉仪书宋二S" w:cs="汉仪书宋二S"/>
          <w:szCs w:val="21"/>
        </w:rPr>
        <w:t>投标人自2021年以来完成同类型项目业绩的，每个项目得1分，满分5分。（投标文件中提供中标（成交）通知书或合同作为加分依据）。</w:t>
      </w:r>
    </w:p>
    <w:p>
      <w:pPr>
        <w:pStyle w:val="288"/>
        <w:spacing w:line="360" w:lineRule="auto"/>
        <w:ind w:left="0" w:firstLine="0"/>
        <w:rPr>
          <w:rFonts w:hint="eastAsia" w:ascii="汉仪书宋二S" w:hAnsi="汉仪书宋二S" w:eastAsia="汉仪书宋二S" w:cs="汉仪书宋二S"/>
          <w:szCs w:val="21"/>
        </w:rPr>
      </w:pPr>
      <w:r>
        <w:rPr>
          <w:rFonts w:hint="eastAsia" w:ascii="汉仪书宋二S" w:hAnsi="汉仪书宋二S" w:eastAsia="汉仪书宋二S" w:cs="汉仪书宋二S"/>
          <w:szCs w:val="21"/>
          <w:lang w:val="en-US" w:eastAsia="zh-CN"/>
        </w:rPr>
        <w:t xml:space="preserve">    </w:t>
      </w:r>
      <w:r>
        <w:rPr>
          <w:rFonts w:hint="eastAsia" w:ascii="宋体" w:hAnsi="宋体" w:eastAsia="宋体" w:cs="Courier New"/>
          <w:szCs w:val="21"/>
        </w:rPr>
        <w:t>（3）、政策</w:t>
      </w:r>
      <w:r>
        <w:rPr>
          <w:rFonts w:hint="eastAsia" w:ascii="汉仪书宋二S" w:hAnsi="汉仪书宋二S" w:eastAsia="汉仪书宋二S" w:cs="汉仪书宋二S"/>
          <w:szCs w:val="21"/>
        </w:rPr>
        <w:t>功能分（满分1分）</w:t>
      </w:r>
    </w:p>
    <w:p>
      <w:pPr>
        <w:pStyle w:val="288"/>
        <w:spacing w:line="360" w:lineRule="auto"/>
        <w:ind w:left="315" w:firstLine="420"/>
        <w:rPr>
          <w:rFonts w:hint="eastAsia" w:ascii="汉仪书宋二S" w:hAnsi="汉仪书宋二S" w:eastAsia="汉仪书宋二S" w:cs="汉仪书宋二S"/>
          <w:szCs w:val="21"/>
        </w:rPr>
      </w:pPr>
      <w:r>
        <w:rPr>
          <w:rFonts w:hint="eastAsia" w:ascii="宋体" w:hAnsi="宋体" w:cs="Courier New"/>
          <w:szCs w:val="21"/>
        </w:rPr>
        <w:t>①、</w:t>
      </w:r>
      <w:r>
        <w:rPr>
          <w:rFonts w:hint="eastAsia" w:ascii="汉仪书宋二S" w:hAnsi="汉仪书宋二S" w:eastAsia="汉仪书宋二S" w:cs="汉仪书宋二S"/>
          <w:szCs w:val="21"/>
        </w:rPr>
        <w:t>投标产品为政府采购节能产品的，每1项产品得0.1分，满分0.5分（适用于非强制采购节能产品，以有效的政府采购节能产品认证证书复印件为准，投标产品需清晰反映在证书上）。</w:t>
      </w:r>
    </w:p>
    <w:p>
      <w:pPr>
        <w:pStyle w:val="288"/>
        <w:spacing w:line="360" w:lineRule="auto"/>
        <w:ind w:left="315" w:firstLine="420"/>
        <w:rPr>
          <w:rFonts w:hint="eastAsia" w:ascii="汉仪书宋二S" w:hAnsi="汉仪书宋二S" w:eastAsia="汉仪书宋二S" w:cs="汉仪书宋二S"/>
          <w:szCs w:val="21"/>
        </w:rPr>
      </w:pPr>
      <w:r>
        <w:rPr>
          <w:rFonts w:hint="eastAsia" w:ascii="汉仪书宋二S" w:hAnsi="汉仪书宋二S" w:eastAsia="汉仪书宋二S" w:cs="汉仪书宋二S"/>
          <w:szCs w:val="21"/>
        </w:rPr>
        <w:t>②、投标产品</w:t>
      </w:r>
      <w:r>
        <w:rPr>
          <w:rFonts w:hint="eastAsia"/>
        </w:rPr>
        <w:t>列入</w:t>
      </w:r>
      <w:r>
        <w:rPr>
          <w:rFonts w:hint="eastAsia" w:ascii="汉仪书宋二S" w:hAnsi="汉仪书宋二S" w:eastAsia="汉仪书宋二S" w:cs="汉仪书宋二S"/>
          <w:szCs w:val="21"/>
        </w:rPr>
        <w:t>政府采购</w:t>
      </w:r>
      <w:r>
        <w:rPr>
          <w:rFonts w:hint="eastAsia"/>
        </w:rPr>
        <w:t>环境清单</w:t>
      </w:r>
      <w:r>
        <w:rPr>
          <w:rFonts w:hint="eastAsia" w:ascii="汉仪书宋二S" w:hAnsi="汉仪书宋二S" w:eastAsia="汉仪书宋二S" w:cs="汉仪书宋二S"/>
          <w:szCs w:val="21"/>
        </w:rPr>
        <w:t>的，每1项产品得0.1分，满分0.5分（以有效的政府采购环境标志产品认证证书复印件为准，投标产品需清晰反映在证书上）。</w:t>
      </w:r>
    </w:p>
    <w:p>
      <w:pPr>
        <w:pStyle w:val="28"/>
        <w:spacing w:line="320" w:lineRule="exact"/>
        <w:ind w:firstLine="420" w:firstLineChars="200"/>
        <w:rPr>
          <w:rFonts w:hint="eastAsia"/>
        </w:rPr>
      </w:pPr>
    </w:p>
    <w:p>
      <w:pPr>
        <w:spacing w:line="320" w:lineRule="exact"/>
        <w:ind w:firstLine="405"/>
        <w:rPr>
          <w:rFonts w:hint="eastAsia" w:hAnsi="Courier New" w:cs="Courier New"/>
          <w:b/>
          <w:bCs/>
          <w:szCs w:val="21"/>
        </w:rPr>
      </w:pPr>
      <w:r>
        <w:rPr>
          <w:rFonts w:hint="eastAsia" w:hAnsi="宋体" w:cs="宋体"/>
          <w:b/>
          <w:bCs/>
          <w:spacing w:val="-2"/>
          <w:szCs w:val="21"/>
        </w:rPr>
        <w:t>（</w:t>
      </w:r>
      <w:r>
        <w:rPr>
          <w:rFonts w:hint="eastAsia" w:cs="Courier New"/>
          <w:b/>
          <w:bCs/>
          <w:spacing w:val="-2"/>
          <w:szCs w:val="21"/>
        </w:rPr>
        <w:t>三</w:t>
      </w:r>
      <w:r>
        <w:rPr>
          <w:rFonts w:hint="eastAsia" w:hAnsi="宋体" w:cs="宋体"/>
          <w:b/>
          <w:bCs/>
          <w:spacing w:val="-2"/>
          <w:szCs w:val="21"/>
        </w:rPr>
        <w:t>）总得分</w:t>
      </w:r>
      <w:r>
        <w:rPr>
          <w:rFonts w:hint="eastAsia" w:eastAsia="Calibri" w:cs="Courier New"/>
          <w:b/>
          <w:bCs/>
          <w:spacing w:val="-2"/>
          <w:szCs w:val="21"/>
        </w:rPr>
        <w:t>=</w:t>
      </w:r>
      <w:r>
        <w:rPr>
          <w:rFonts w:hint="eastAsia" w:cs="Courier New"/>
          <w:szCs w:val="21"/>
        </w:rPr>
        <w:t xml:space="preserve"> </w:t>
      </w:r>
      <w:r>
        <w:rPr>
          <w:rFonts w:hint="eastAsia" w:cs="Courier New"/>
          <w:b/>
          <w:bCs/>
          <w:szCs w:val="21"/>
        </w:rPr>
        <w:t xml:space="preserve">1 + 2 + 3 </w:t>
      </w:r>
    </w:p>
    <w:p>
      <w:pPr>
        <w:spacing w:line="320" w:lineRule="exact"/>
        <w:ind w:firstLine="421" w:firstLineChars="200"/>
        <w:rPr>
          <w:rFonts w:hint="eastAsia"/>
          <w:b/>
          <w:bCs/>
        </w:rPr>
      </w:pPr>
    </w:p>
    <w:p>
      <w:pPr>
        <w:spacing w:line="440" w:lineRule="exact"/>
        <w:ind w:firstLine="421" w:firstLineChars="200"/>
        <w:rPr>
          <w:rFonts w:hint="eastAsia"/>
          <w:b/>
          <w:bCs/>
        </w:rPr>
      </w:pPr>
      <w:r>
        <w:rPr>
          <w:rFonts w:hint="eastAsia"/>
          <w:b/>
          <w:bCs/>
        </w:rPr>
        <w:t>三、中标候选人推荐原则</w:t>
      </w:r>
    </w:p>
    <w:p>
      <w:pPr>
        <w:spacing w:line="360" w:lineRule="auto"/>
        <w:ind w:firstLine="420" w:firstLineChars="200"/>
        <w:rPr>
          <w:rFonts w:hint="eastAsia" w:ascii="汉仪书宋二S" w:hAnsi="汉仪书宋二S" w:eastAsia="汉仪书宋二S" w:cs="汉仪书宋二S"/>
          <w:szCs w:val="21"/>
        </w:rPr>
      </w:pPr>
      <w:r>
        <w:rPr>
          <w:rFonts w:hint="eastAsia" w:ascii="汉仪书宋二S" w:hAnsi="汉仪书宋二S" w:eastAsia="汉仪书宋二S" w:cs="汉仪书宋二S"/>
          <w:szCs w:val="21"/>
        </w:rPr>
        <w:t>（一）评标委员会将根据得分由高到低排列次序（得分相同时，以投标报价由低到高顺序排列；得分相同且投标报价相同的，按技术指标优劣顺序排列）并推荐中标候选供应商。采购人应当确定评审委员会推荐排名第一的中标候选人为中标人。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采购人也可以决定重新采购。</w:t>
      </w:r>
    </w:p>
    <w:p>
      <w:pPr>
        <w:spacing w:line="360" w:lineRule="auto"/>
        <w:ind w:firstLine="420" w:firstLineChars="200"/>
        <w:rPr>
          <w:rFonts w:hint="eastAsia" w:ascii="汉仪书宋二S" w:hAnsi="汉仪书宋二S" w:eastAsia="汉仪书宋二S" w:cs="汉仪书宋二S"/>
          <w:szCs w:val="21"/>
        </w:rPr>
      </w:pPr>
      <w:r>
        <w:rPr>
          <w:rFonts w:hint="eastAsia" w:ascii="汉仪书宋二S" w:hAnsi="汉仪书宋二S" w:eastAsia="汉仪书宋二S" w:cs="汉仪书宋二S"/>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汉仪书宋二S" w:hAnsi="汉仪书宋二S" w:eastAsia="汉仪书宋二S" w:cs="汉仪书宋二S"/>
          <w:szCs w:val="21"/>
        </w:rPr>
      </w:pPr>
    </w:p>
    <w:p>
      <w:pPr>
        <w:pStyle w:val="28"/>
        <w:snapToGrid w:val="0"/>
        <w:spacing w:before="120" w:after="120" w:line="360" w:lineRule="auto"/>
        <w:jc w:val="center"/>
        <w:outlineLvl w:val="0"/>
        <w:rPr>
          <w:rFonts w:hint="eastAsia" w:ascii="黑体" w:eastAsia="黑体"/>
          <w:b/>
          <w:sz w:val="44"/>
          <w:szCs w:val="44"/>
        </w:rPr>
      </w:pPr>
      <w:r>
        <w:rPr>
          <w:rFonts w:hint="eastAsia" w:ascii="汉仪书宋二S" w:hAnsi="汉仪书宋二S" w:eastAsia="汉仪书宋二S" w:cs="汉仪书宋二S"/>
        </w:rPr>
        <w:br w:type="page"/>
      </w:r>
    </w:p>
    <w:p>
      <w:pPr>
        <w:pStyle w:val="28"/>
        <w:snapToGrid w:val="0"/>
        <w:spacing w:before="120" w:after="120"/>
        <w:jc w:val="center"/>
        <w:outlineLvl w:val="0"/>
        <w:rPr>
          <w:rFonts w:ascii="黑体" w:eastAsia="黑体"/>
          <w:b/>
          <w:sz w:val="44"/>
          <w:szCs w:val="44"/>
        </w:rPr>
      </w:pPr>
    </w:p>
    <w:p>
      <w:pPr>
        <w:pStyle w:val="28"/>
        <w:snapToGrid w:val="0"/>
        <w:spacing w:before="120" w:after="120"/>
        <w:jc w:val="center"/>
        <w:outlineLvl w:val="0"/>
        <w:rPr>
          <w:rFonts w:ascii="黑体" w:eastAsia="黑体"/>
          <w:b/>
          <w:sz w:val="44"/>
          <w:szCs w:val="44"/>
        </w:rPr>
      </w:pPr>
    </w:p>
    <w:p>
      <w:pPr>
        <w:pStyle w:val="28"/>
        <w:snapToGrid w:val="0"/>
        <w:spacing w:before="120" w:after="120"/>
        <w:jc w:val="center"/>
        <w:outlineLvl w:val="0"/>
        <w:rPr>
          <w:rFonts w:ascii="黑体" w:eastAsia="黑体"/>
          <w:b/>
          <w:sz w:val="44"/>
          <w:szCs w:val="44"/>
        </w:rPr>
      </w:pPr>
    </w:p>
    <w:p>
      <w:pPr>
        <w:pStyle w:val="28"/>
        <w:snapToGrid w:val="0"/>
        <w:spacing w:before="120" w:after="120"/>
        <w:jc w:val="center"/>
        <w:outlineLvl w:val="0"/>
        <w:rPr>
          <w:rFonts w:ascii="黑体" w:eastAsia="黑体"/>
          <w:b/>
          <w:sz w:val="44"/>
          <w:szCs w:val="44"/>
        </w:rPr>
      </w:pPr>
    </w:p>
    <w:p>
      <w:pPr>
        <w:pStyle w:val="28"/>
        <w:snapToGrid w:val="0"/>
        <w:spacing w:before="120" w:after="120"/>
        <w:jc w:val="center"/>
        <w:outlineLvl w:val="0"/>
        <w:rPr>
          <w:rFonts w:ascii="黑体" w:eastAsia="黑体"/>
          <w:b/>
          <w:sz w:val="44"/>
          <w:szCs w:val="44"/>
        </w:rPr>
      </w:pPr>
    </w:p>
    <w:p>
      <w:pPr>
        <w:pStyle w:val="28"/>
        <w:snapToGrid w:val="0"/>
        <w:spacing w:before="120" w:after="120"/>
        <w:jc w:val="center"/>
        <w:outlineLvl w:val="0"/>
        <w:rPr>
          <w:rFonts w:hint="eastAsia" w:ascii="黑体" w:eastAsia="黑体"/>
          <w:b/>
          <w:sz w:val="44"/>
          <w:szCs w:val="44"/>
        </w:rPr>
      </w:pPr>
    </w:p>
    <w:p>
      <w:pPr>
        <w:jc w:val="center"/>
        <w:rPr>
          <w:rFonts w:ascii="宋体" w:hAnsi="宋体"/>
          <w:b/>
          <w:dstrike/>
          <w:sz w:val="36"/>
          <w:szCs w:val="36"/>
        </w:rPr>
      </w:pPr>
      <w:r>
        <w:rPr>
          <w:rFonts w:hint="eastAsia" w:ascii="仿宋_GB2312" w:eastAsia="仿宋_GB2312"/>
          <w:b/>
          <w:sz w:val="36"/>
          <w:szCs w:val="36"/>
        </w:rPr>
        <w:t>第五章    政府采购合同主要条款</w:t>
      </w:r>
    </w:p>
    <w:p>
      <w:pPr>
        <w:pStyle w:val="28"/>
        <w:snapToGrid w:val="0"/>
        <w:spacing w:before="120" w:after="120"/>
        <w:jc w:val="center"/>
        <w:outlineLvl w:val="0"/>
        <w:rPr>
          <w:rFonts w:hint="eastAsia" w:ascii="黑体" w:eastAsia="黑体"/>
          <w:b/>
          <w:sz w:val="44"/>
          <w:szCs w:val="44"/>
        </w:rPr>
      </w:pPr>
    </w:p>
    <w:p>
      <w:pPr>
        <w:pStyle w:val="28"/>
        <w:jc w:val="center"/>
        <w:rPr>
          <w:rFonts w:hint="eastAsia"/>
        </w:rPr>
      </w:pPr>
      <w:r>
        <w:br w:type="page"/>
      </w:r>
    </w:p>
    <w:p>
      <w:pPr>
        <w:pStyle w:val="28"/>
        <w:jc w:val="center"/>
        <w:rPr>
          <w:rFonts w:hint="eastAsia"/>
        </w:rPr>
      </w:pPr>
    </w:p>
    <w:p>
      <w:pPr>
        <w:pStyle w:val="28"/>
        <w:jc w:val="center"/>
        <w:rPr>
          <w:rFonts w:hint="eastAsia"/>
        </w:rPr>
      </w:pPr>
    </w:p>
    <w:p>
      <w:pPr>
        <w:pStyle w:val="28"/>
        <w:jc w:val="center"/>
        <w:rPr>
          <w:rFonts w:hint="eastAsia" w:hAnsi="宋体"/>
          <w:b/>
          <w:sz w:val="52"/>
          <w:szCs w:val="52"/>
        </w:rPr>
      </w:pPr>
      <w:r>
        <w:rPr>
          <w:rFonts w:hint="eastAsia" w:hAnsi="宋体"/>
          <w:b/>
          <w:sz w:val="52"/>
          <w:szCs w:val="52"/>
        </w:rPr>
        <w:t>广西壮族自治区政府采购合同</w:t>
      </w:r>
    </w:p>
    <w:p>
      <w:pPr>
        <w:pStyle w:val="28"/>
        <w:rPr>
          <w:rFonts w:hint="eastAsia" w:hAnsi="宋体"/>
        </w:rPr>
      </w:pPr>
    </w:p>
    <w:p>
      <w:pPr>
        <w:pStyle w:val="28"/>
        <w:rPr>
          <w:rFonts w:hint="eastAsia" w:hAnsi="宋体"/>
        </w:rPr>
      </w:pPr>
    </w:p>
    <w:p>
      <w:pPr>
        <w:pStyle w:val="28"/>
        <w:rPr>
          <w:rFonts w:hint="eastAsia" w:hAnsi="宋体"/>
        </w:rPr>
      </w:pPr>
    </w:p>
    <w:p>
      <w:pPr>
        <w:pStyle w:val="28"/>
        <w:rPr>
          <w:rFonts w:hint="eastAsia" w:hAnsi="宋体"/>
        </w:rPr>
      </w:pPr>
    </w:p>
    <w:p>
      <w:pPr>
        <w:pStyle w:val="28"/>
        <w:ind w:firstLine="1590" w:firstLineChars="495"/>
        <w:rPr>
          <w:rFonts w:hint="eastAsia" w:hAnsi="宋体"/>
          <w:b/>
          <w:sz w:val="32"/>
          <w:szCs w:val="32"/>
          <w:u w:val="single"/>
        </w:rPr>
      </w:pPr>
      <w:r>
        <w:rPr>
          <w:rFonts w:hint="eastAsia" w:hAnsi="宋体"/>
          <w:b/>
          <w:sz w:val="32"/>
          <w:szCs w:val="32"/>
        </w:rPr>
        <w:t>合同名称：</w:t>
      </w:r>
      <w:r>
        <w:rPr>
          <w:rFonts w:hint="eastAsia" w:hAnsi="宋体"/>
          <w:b/>
          <w:sz w:val="32"/>
          <w:szCs w:val="32"/>
          <w:u w:val="single"/>
        </w:rPr>
        <w:t xml:space="preserve">                            </w:t>
      </w:r>
    </w:p>
    <w:p>
      <w:pPr>
        <w:pStyle w:val="28"/>
        <w:ind w:firstLine="1590" w:firstLineChars="495"/>
        <w:rPr>
          <w:rFonts w:hint="eastAsia" w:hAnsi="宋体"/>
          <w:b/>
          <w:sz w:val="32"/>
          <w:szCs w:val="32"/>
        </w:rPr>
      </w:pPr>
    </w:p>
    <w:p>
      <w:pPr>
        <w:pStyle w:val="28"/>
        <w:ind w:firstLine="1590" w:firstLineChars="495"/>
        <w:rPr>
          <w:rFonts w:hint="eastAsia" w:hAnsi="宋体"/>
          <w:b/>
          <w:sz w:val="32"/>
          <w:szCs w:val="32"/>
          <w:u w:val="single"/>
        </w:rPr>
      </w:pPr>
      <w:r>
        <w:rPr>
          <w:rFonts w:hint="eastAsia" w:hAnsi="宋体"/>
          <w:b/>
          <w:sz w:val="32"/>
          <w:szCs w:val="32"/>
        </w:rPr>
        <w:t>合同编号：</w:t>
      </w:r>
      <w:r>
        <w:rPr>
          <w:rFonts w:hint="eastAsia" w:hAnsi="宋体"/>
          <w:b/>
          <w:sz w:val="32"/>
          <w:szCs w:val="32"/>
          <w:u w:val="single"/>
        </w:rPr>
        <w:t xml:space="preserve">                            </w:t>
      </w:r>
    </w:p>
    <w:p>
      <w:pPr>
        <w:pStyle w:val="28"/>
        <w:jc w:val="center"/>
        <w:rPr>
          <w:rFonts w:hint="eastAsia" w:hAnsi="宋体"/>
        </w:rPr>
      </w:pPr>
    </w:p>
    <w:p>
      <w:pPr>
        <w:pStyle w:val="28"/>
        <w:jc w:val="center"/>
        <w:rPr>
          <w:rFonts w:hint="eastAsia" w:hAnsi="宋体"/>
        </w:rPr>
      </w:pPr>
    </w:p>
    <w:p>
      <w:pPr>
        <w:pStyle w:val="28"/>
        <w:jc w:val="center"/>
        <w:rPr>
          <w:rFonts w:hint="eastAsia" w:hAnsi="宋体"/>
        </w:rPr>
      </w:pPr>
    </w:p>
    <w:p>
      <w:pPr>
        <w:pStyle w:val="28"/>
        <w:spacing w:after="156" w:afterLines="50" w:line="340" w:lineRule="exact"/>
        <w:ind w:firstLine="1590" w:firstLineChars="495"/>
        <w:rPr>
          <w:rFonts w:hint="eastAsia" w:hAnsi="宋体"/>
          <w:b/>
          <w:sz w:val="32"/>
          <w:szCs w:val="32"/>
          <w:u w:val="single"/>
        </w:rPr>
      </w:pPr>
      <w:r>
        <w:rPr>
          <w:rFonts w:hint="eastAsia" w:hAnsi="宋体"/>
          <w:b/>
          <w:sz w:val="32"/>
          <w:szCs w:val="32"/>
        </w:rPr>
        <w:t>采购单位（甲方）</w:t>
      </w:r>
      <w:r>
        <w:rPr>
          <w:rFonts w:hint="eastAsia" w:hAnsi="宋体"/>
          <w:b/>
          <w:sz w:val="32"/>
          <w:szCs w:val="32"/>
          <w:u w:val="single"/>
        </w:rPr>
        <w:t xml:space="preserve">                      </w:t>
      </w:r>
    </w:p>
    <w:p>
      <w:pPr>
        <w:pStyle w:val="28"/>
        <w:spacing w:line="340" w:lineRule="exact"/>
        <w:ind w:firstLine="1590" w:firstLineChars="495"/>
        <w:rPr>
          <w:rFonts w:hint="eastAsia" w:hAnsi="宋体"/>
          <w:b/>
          <w:sz w:val="32"/>
          <w:szCs w:val="32"/>
          <w:u w:val="single"/>
        </w:rPr>
      </w:pPr>
      <w:r>
        <w:rPr>
          <w:rFonts w:hint="eastAsia" w:hAnsi="宋体"/>
          <w:b/>
          <w:sz w:val="32"/>
          <w:szCs w:val="32"/>
        </w:rPr>
        <w:t>住   所：</w:t>
      </w:r>
      <w:r>
        <w:rPr>
          <w:rFonts w:hint="eastAsia" w:hAnsi="宋体"/>
          <w:b/>
          <w:sz w:val="32"/>
          <w:szCs w:val="32"/>
          <w:u w:val="single"/>
        </w:rPr>
        <w:t xml:space="preserve">                            </w:t>
      </w:r>
    </w:p>
    <w:p>
      <w:pPr>
        <w:pStyle w:val="28"/>
        <w:spacing w:line="340" w:lineRule="exact"/>
        <w:ind w:firstLine="1590" w:firstLineChars="495"/>
        <w:rPr>
          <w:rFonts w:hint="eastAsia" w:hAnsi="宋体"/>
          <w:b/>
          <w:sz w:val="32"/>
          <w:szCs w:val="32"/>
        </w:rPr>
      </w:pPr>
    </w:p>
    <w:p>
      <w:pPr>
        <w:pStyle w:val="28"/>
        <w:spacing w:line="340" w:lineRule="exact"/>
        <w:ind w:firstLine="1590" w:firstLineChars="495"/>
        <w:rPr>
          <w:rFonts w:hint="eastAsia" w:hAnsi="宋体"/>
          <w:b/>
          <w:sz w:val="32"/>
          <w:szCs w:val="32"/>
        </w:rPr>
      </w:pPr>
    </w:p>
    <w:p>
      <w:pPr>
        <w:pStyle w:val="28"/>
        <w:spacing w:after="156" w:afterLines="50" w:line="340" w:lineRule="exact"/>
        <w:ind w:firstLine="1590" w:firstLineChars="495"/>
        <w:rPr>
          <w:rFonts w:hint="eastAsia" w:hAnsi="宋体"/>
          <w:b/>
          <w:sz w:val="32"/>
          <w:szCs w:val="32"/>
          <w:u w:val="single"/>
        </w:rPr>
      </w:pPr>
      <w:r>
        <w:rPr>
          <w:rFonts w:hint="eastAsia" w:hAnsi="宋体"/>
          <w:b/>
          <w:sz w:val="32"/>
          <w:szCs w:val="32"/>
        </w:rPr>
        <w:t>供 应 商（乙方）</w:t>
      </w:r>
      <w:r>
        <w:rPr>
          <w:rFonts w:hint="eastAsia" w:hAnsi="宋体"/>
          <w:b/>
          <w:sz w:val="32"/>
          <w:szCs w:val="32"/>
          <w:u w:val="single"/>
        </w:rPr>
        <w:t xml:space="preserve">                      </w:t>
      </w:r>
    </w:p>
    <w:p>
      <w:pPr>
        <w:pStyle w:val="28"/>
        <w:spacing w:line="340" w:lineRule="exact"/>
        <w:ind w:firstLine="1590" w:firstLineChars="495"/>
        <w:rPr>
          <w:rFonts w:hint="eastAsia" w:hAnsi="宋体"/>
          <w:b/>
          <w:sz w:val="32"/>
          <w:szCs w:val="32"/>
          <w:u w:val="single"/>
        </w:rPr>
      </w:pPr>
      <w:r>
        <w:rPr>
          <w:rFonts w:hint="eastAsia" w:hAnsi="宋体"/>
          <w:b/>
          <w:sz w:val="32"/>
          <w:szCs w:val="32"/>
        </w:rPr>
        <w:t>住   所：</w:t>
      </w:r>
      <w:r>
        <w:rPr>
          <w:rFonts w:hint="eastAsia" w:hAnsi="宋体"/>
          <w:b/>
          <w:sz w:val="32"/>
          <w:szCs w:val="32"/>
          <w:u w:val="single"/>
        </w:rPr>
        <w:t xml:space="preserve">                            </w:t>
      </w:r>
    </w:p>
    <w:p>
      <w:pPr>
        <w:pStyle w:val="28"/>
        <w:spacing w:line="340" w:lineRule="exact"/>
        <w:ind w:firstLine="1590" w:firstLineChars="495"/>
        <w:rPr>
          <w:rFonts w:hint="eastAsia" w:hAnsi="宋体"/>
          <w:b/>
          <w:sz w:val="32"/>
          <w:szCs w:val="32"/>
        </w:rPr>
      </w:pPr>
    </w:p>
    <w:p>
      <w:pPr>
        <w:pStyle w:val="28"/>
        <w:jc w:val="center"/>
        <w:rPr>
          <w:rFonts w:hint="eastAsia" w:hAnsi="宋体"/>
        </w:rPr>
      </w:pPr>
      <w:r>
        <w:rPr>
          <w:rFonts w:hint="eastAsia" w:hAnsi="宋体"/>
        </w:rPr>
        <w:t xml:space="preserve"> </w:t>
      </w:r>
    </w:p>
    <w:p>
      <w:pPr>
        <w:pStyle w:val="28"/>
        <w:jc w:val="center"/>
        <w:rPr>
          <w:rFonts w:hint="eastAsia" w:hAnsi="宋体"/>
        </w:rPr>
      </w:pPr>
    </w:p>
    <w:p>
      <w:pPr>
        <w:pStyle w:val="28"/>
        <w:jc w:val="center"/>
        <w:rPr>
          <w:rFonts w:hint="eastAsia" w:hAnsi="宋体"/>
        </w:rPr>
      </w:pPr>
    </w:p>
    <w:p>
      <w:pPr>
        <w:pStyle w:val="28"/>
        <w:ind w:firstLine="1590" w:firstLineChars="495"/>
        <w:rPr>
          <w:rFonts w:hint="eastAsia" w:hAnsi="宋体"/>
          <w:b/>
          <w:sz w:val="32"/>
          <w:szCs w:val="32"/>
          <w:u w:val="single"/>
        </w:rPr>
      </w:pPr>
      <w:r>
        <w:rPr>
          <w:rFonts w:hint="eastAsia" w:hAnsi="宋体"/>
          <w:b/>
          <w:sz w:val="32"/>
          <w:szCs w:val="32"/>
        </w:rPr>
        <w:t>签订合同地点：</w:t>
      </w:r>
      <w:r>
        <w:rPr>
          <w:rFonts w:hint="eastAsia" w:hAnsi="宋体"/>
          <w:b/>
          <w:sz w:val="32"/>
          <w:szCs w:val="32"/>
          <w:u w:val="single"/>
        </w:rPr>
        <w:t xml:space="preserve">                       </w:t>
      </w:r>
    </w:p>
    <w:p>
      <w:pPr>
        <w:pStyle w:val="28"/>
        <w:ind w:firstLine="1590" w:firstLineChars="495"/>
        <w:rPr>
          <w:rFonts w:hint="eastAsia" w:hAnsi="宋体"/>
          <w:b/>
          <w:sz w:val="32"/>
          <w:szCs w:val="32"/>
        </w:rPr>
      </w:pPr>
    </w:p>
    <w:p>
      <w:pPr>
        <w:pStyle w:val="28"/>
        <w:ind w:firstLine="1590" w:firstLineChars="495"/>
        <w:rPr>
          <w:rFonts w:hint="eastAsia" w:hAnsi="宋体"/>
          <w:b/>
          <w:sz w:val="32"/>
          <w:szCs w:val="32"/>
        </w:rPr>
      </w:pPr>
      <w:r>
        <w:rPr>
          <w:rFonts w:hint="eastAsia" w:hAnsi="宋体"/>
          <w:b/>
          <w:sz w:val="32"/>
          <w:szCs w:val="32"/>
        </w:rPr>
        <w:t>签订合同时间：</w:t>
      </w:r>
      <w:r>
        <w:rPr>
          <w:rFonts w:hint="eastAsia" w:hAnsi="宋体"/>
          <w:b/>
          <w:sz w:val="32"/>
          <w:szCs w:val="32"/>
          <w:u w:val="single"/>
        </w:rPr>
        <w:t xml:space="preserve">                       </w:t>
      </w:r>
    </w:p>
    <w:p>
      <w:pPr>
        <w:pStyle w:val="28"/>
        <w:jc w:val="center"/>
        <w:rPr>
          <w:rFonts w:hint="eastAsia" w:hAnsi="宋体"/>
        </w:rPr>
      </w:pPr>
    </w:p>
    <w:p>
      <w:pPr>
        <w:pStyle w:val="28"/>
        <w:jc w:val="center"/>
        <w:rPr>
          <w:rFonts w:hint="eastAsia" w:hAnsi="宋体"/>
        </w:rPr>
      </w:pPr>
    </w:p>
    <w:p>
      <w:pPr>
        <w:pStyle w:val="28"/>
        <w:jc w:val="center"/>
        <w:rPr>
          <w:rFonts w:hint="eastAsia"/>
        </w:rPr>
      </w:pPr>
    </w:p>
    <w:p>
      <w:pPr>
        <w:pStyle w:val="28"/>
        <w:jc w:val="center"/>
        <w:rPr>
          <w:rFonts w:hint="eastAsia" w:hAnsi="宋体"/>
        </w:rPr>
      </w:pPr>
    </w:p>
    <w:p>
      <w:pPr>
        <w:pStyle w:val="28"/>
        <w:spacing w:line="420" w:lineRule="exact"/>
        <w:jc w:val="center"/>
        <w:rPr>
          <w:rFonts w:hint="eastAsia" w:hAnsi="宋体"/>
        </w:rPr>
      </w:pPr>
      <w:r>
        <w:rPr>
          <w:rFonts w:hint="eastAsia" w:hAnsi="宋体"/>
        </w:rPr>
        <w:t>合同使用说明：根据《中华人民共和国政府采购法》、《中华人民共和国民法典》等法律、法规规定，</w:t>
      </w:r>
    </w:p>
    <w:p>
      <w:pPr>
        <w:pStyle w:val="28"/>
        <w:snapToGrid w:val="0"/>
        <w:spacing w:before="120" w:after="120"/>
        <w:jc w:val="center"/>
        <w:outlineLvl w:val="0"/>
        <w:rPr>
          <w:rFonts w:hint="eastAsia" w:hAnsi="宋体"/>
        </w:rPr>
      </w:pPr>
      <w:r>
        <w:rPr>
          <w:rFonts w:hint="eastAsia" w:hAnsi="宋体"/>
        </w:rPr>
        <w:t xml:space="preserve">        按照招标文件规定条款和中标供应商投标文件及其承诺，甲乙双方签订本合同。</w:t>
      </w:r>
    </w:p>
    <w:p>
      <w:pPr>
        <w:pStyle w:val="28"/>
        <w:snapToGrid w:val="0"/>
        <w:spacing w:before="120" w:after="120"/>
        <w:jc w:val="center"/>
        <w:outlineLvl w:val="0"/>
        <w:rPr>
          <w:rFonts w:hint="eastAsia" w:hAnsi="宋体"/>
        </w:rPr>
      </w:pPr>
    </w:p>
    <w:p>
      <w:pPr>
        <w:pStyle w:val="28"/>
        <w:snapToGrid w:val="0"/>
        <w:spacing w:before="120" w:after="120"/>
        <w:jc w:val="center"/>
        <w:outlineLvl w:val="0"/>
        <w:rPr>
          <w:rFonts w:hint="eastAsia" w:hAnsi="宋体"/>
        </w:rPr>
      </w:pPr>
    </w:p>
    <w:p>
      <w:pPr>
        <w:spacing w:line="300" w:lineRule="auto"/>
        <w:ind w:left="420" w:hanging="420"/>
        <w:jc w:val="center"/>
        <w:rPr>
          <w:rFonts w:hint="eastAsia" w:ascii="黑体" w:eastAsia="黑体"/>
          <w:b/>
          <w:bCs/>
          <w:sz w:val="44"/>
          <w:szCs w:val="44"/>
        </w:rPr>
      </w:pPr>
      <w:r>
        <w:rPr>
          <w:rFonts w:hint="eastAsia" w:ascii="黑体" w:eastAsia="黑体"/>
          <w:b/>
          <w:sz w:val="44"/>
          <w:szCs w:val="44"/>
        </w:rPr>
        <w:t>采购</w:t>
      </w:r>
      <w:r>
        <w:rPr>
          <w:rFonts w:hint="eastAsia" w:ascii="黑体" w:eastAsia="黑体"/>
          <w:b/>
          <w:bCs/>
          <w:sz w:val="44"/>
          <w:szCs w:val="44"/>
        </w:rPr>
        <w:t>合同文本（格式）</w:t>
      </w:r>
    </w:p>
    <w:p>
      <w:pPr>
        <w:snapToGrid w:val="0"/>
        <w:spacing w:line="300" w:lineRule="exact"/>
        <w:jc w:val="center"/>
        <w:rPr>
          <w:rFonts w:hint="eastAsia" w:ascii="宋体"/>
          <w:b/>
          <w:bCs/>
          <w:szCs w:val="21"/>
        </w:rPr>
      </w:pPr>
      <w:r>
        <w:rPr>
          <w:rFonts w:hint="eastAsia" w:ascii="宋体"/>
          <w:b/>
          <w:bCs/>
          <w:szCs w:val="21"/>
        </w:rPr>
        <w:t>广西壮族自治区政府采购合同</w:t>
      </w:r>
    </w:p>
    <w:p>
      <w:pPr>
        <w:snapToGrid w:val="0"/>
        <w:spacing w:line="300" w:lineRule="exact"/>
        <w:ind w:right="480" w:firstLine="5985" w:firstLineChars="2850"/>
        <w:rPr>
          <w:rFonts w:hint="eastAsia" w:ascii="宋体"/>
          <w:bCs/>
          <w:szCs w:val="21"/>
          <w:u w:val="single"/>
        </w:rPr>
      </w:pPr>
      <w:r>
        <w:rPr>
          <w:rFonts w:hint="eastAsia" w:ascii="宋体"/>
          <w:bCs/>
          <w:szCs w:val="21"/>
        </w:rPr>
        <w:t>合同编号：</w:t>
      </w:r>
    </w:p>
    <w:p>
      <w:pPr>
        <w:snapToGrid w:val="0"/>
        <w:spacing w:line="360" w:lineRule="exact"/>
        <w:rPr>
          <w:rFonts w:hint="eastAsia" w:ascii="宋体"/>
          <w:szCs w:val="21"/>
        </w:rPr>
      </w:pPr>
    </w:p>
    <w:p>
      <w:pPr>
        <w:snapToGrid w:val="0"/>
        <w:spacing w:line="360" w:lineRule="exact"/>
        <w:rPr>
          <w:rFonts w:hint="eastAsia" w:ascii="宋体"/>
          <w:szCs w:val="21"/>
          <w:u w:val="single"/>
        </w:rPr>
      </w:pPr>
      <w:r>
        <w:rPr>
          <w:rFonts w:hint="eastAsia" w:ascii="宋体"/>
          <w:szCs w:val="21"/>
        </w:rPr>
        <w:t>采购单位（甲方）</w:t>
      </w:r>
      <w:r>
        <w:rPr>
          <w:rFonts w:hint="eastAsia" w:ascii="宋体"/>
          <w:szCs w:val="21"/>
          <w:u w:val="single"/>
        </w:rPr>
        <w:t xml:space="preserve">                          </w:t>
      </w:r>
      <w:r>
        <w:rPr>
          <w:rFonts w:hint="eastAsia" w:ascii="宋体"/>
          <w:szCs w:val="21"/>
        </w:rPr>
        <w:t xml:space="preserve">  </w:t>
      </w:r>
      <w:r>
        <w:rPr>
          <w:rFonts w:hint="eastAsia" w:ascii="宋体"/>
          <w:spacing w:val="-20"/>
          <w:szCs w:val="21"/>
        </w:rPr>
        <w:t>采 购 计 划 号</w:t>
      </w:r>
      <w:r>
        <w:rPr>
          <w:rFonts w:hint="eastAsia" w:ascii="宋体"/>
          <w:szCs w:val="21"/>
          <w:u w:val="single"/>
        </w:rPr>
        <w:t xml:space="preserve">                              </w:t>
      </w:r>
    </w:p>
    <w:p>
      <w:pPr>
        <w:snapToGrid w:val="0"/>
        <w:spacing w:line="360" w:lineRule="exact"/>
        <w:rPr>
          <w:rFonts w:hint="eastAsia" w:ascii="宋体"/>
          <w:szCs w:val="21"/>
        </w:rPr>
      </w:pPr>
    </w:p>
    <w:p>
      <w:pPr>
        <w:snapToGrid w:val="0"/>
        <w:spacing w:line="360" w:lineRule="exact"/>
        <w:rPr>
          <w:rFonts w:hint="eastAsia" w:ascii="宋体"/>
          <w:szCs w:val="21"/>
          <w:u w:val="single"/>
        </w:rPr>
      </w:pPr>
      <w:r>
        <w:rPr>
          <w:rFonts w:hint="eastAsia" w:ascii="宋体"/>
          <w:szCs w:val="21"/>
        </w:rPr>
        <w:t>供 应 商（乙方）</w:t>
      </w:r>
      <w:r>
        <w:rPr>
          <w:rFonts w:hint="eastAsia" w:ascii="宋体"/>
          <w:szCs w:val="21"/>
          <w:u w:val="single"/>
        </w:rPr>
        <w:t xml:space="preserve">                          </w:t>
      </w:r>
      <w:r>
        <w:rPr>
          <w:rFonts w:hint="eastAsia" w:ascii="宋体"/>
          <w:szCs w:val="21"/>
        </w:rPr>
        <w:t xml:space="preserve">  项目名称</w:t>
      </w:r>
      <w:r>
        <w:rPr>
          <w:rFonts w:hint="eastAsia" w:ascii="宋体"/>
          <w:spacing w:val="-20"/>
          <w:szCs w:val="21"/>
        </w:rPr>
        <w:t>编号</w:t>
      </w:r>
      <w:r>
        <w:rPr>
          <w:rFonts w:hint="eastAsia" w:ascii="宋体"/>
          <w:szCs w:val="21"/>
          <w:u w:val="single"/>
        </w:rPr>
        <w:t xml:space="preserve">                             </w:t>
      </w:r>
    </w:p>
    <w:p>
      <w:pPr>
        <w:snapToGrid w:val="0"/>
        <w:spacing w:line="360" w:lineRule="exact"/>
        <w:rPr>
          <w:rFonts w:hint="eastAsia" w:ascii="宋体"/>
          <w:szCs w:val="21"/>
          <w:u w:val="single"/>
        </w:rPr>
      </w:pPr>
      <w:r>
        <w:rPr>
          <w:rFonts w:hint="eastAsia" w:ascii="宋体"/>
          <w:szCs w:val="21"/>
        </w:rPr>
        <w:t xml:space="preserve">签  订  地  点  </w:t>
      </w:r>
      <w:r>
        <w:rPr>
          <w:rFonts w:hint="eastAsia" w:ascii="宋体"/>
          <w:szCs w:val="21"/>
          <w:u w:val="single"/>
        </w:rPr>
        <w:t xml:space="preserve">                          </w:t>
      </w:r>
      <w:r>
        <w:rPr>
          <w:rFonts w:hint="eastAsia" w:ascii="宋体"/>
          <w:szCs w:val="21"/>
        </w:rPr>
        <w:t xml:space="preserve">  签 订 时 间</w:t>
      </w:r>
      <w:r>
        <w:rPr>
          <w:rFonts w:hint="eastAsia" w:ascii="宋体"/>
          <w:szCs w:val="21"/>
          <w:u w:val="single"/>
        </w:rPr>
        <w:t xml:space="preserve">                              </w:t>
      </w:r>
    </w:p>
    <w:p>
      <w:pPr>
        <w:snapToGrid w:val="0"/>
        <w:spacing w:line="360" w:lineRule="exact"/>
        <w:ind w:firstLine="420" w:firstLineChars="200"/>
        <w:rPr>
          <w:rFonts w:hint="eastAsia" w:ascii="宋体"/>
          <w:szCs w:val="21"/>
        </w:rPr>
      </w:pPr>
    </w:p>
    <w:p>
      <w:pPr>
        <w:pStyle w:val="28"/>
        <w:spacing w:line="360" w:lineRule="exact"/>
        <w:ind w:firstLine="420" w:firstLineChars="200"/>
        <w:rPr>
          <w:rFonts w:hint="eastAsia"/>
        </w:rPr>
      </w:pPr>
      <w:r>
        <w:rPr>
          <w:rFonts w:hint="eastAsia"/>
        </w:rPr>
        <w:t>根据《中华人民共和国政府采购法》、《中华人民共和国民法典》等法律、法规规定，按照招标文件规定条款和中标供应商投标文件及其承诺，甲乙双方签订本合同。</w:t>
      </w:r>
    </w:p>
    <w:p>
      <w:pPr>
        <w:snapToGrid w:val="0"/>
        <w:spacing w:line="360" w:lineRule="exact"/>
        <w:ind w:firstLine="421" w:firstLineChars="200"/>
        <w:rPr>
          <w:rFonts w:hint="eastAsia" w:ascii="宋体"/>
          <w:b/>
          <w:szCs w:val="21"/>
        </w:rPr>
      </w:pPr>
      <w:r>
        <w:rPr>
          <w:rFonts w:hint="eastAsia" w:ascii="宋体"/>
          <w:b/>
          <w:szCs w:val="21"/>
        </w:rPr>
        <w:t>第一条　合同标的</w:t>
      </w:r>
    </w:p>
    <w:p>
      <w:pPr>
        <w:snapToGrid w:val="0"/>
        <w:spacing w:line="360" w:lineRule="exact"/>
        <w:ind w:firstLine="420" w:firstLineChars="200"/>
        <w:rPr>
          <w:rFonts w:hint="eastAsia" w:ascii="宋体"/>
          <w:szCs w:val="21"/>
        </w:rPr>
      </w:pPr>
      <w:r>
        <w:rPr>
          <w:rFonts w:hint="eastAsia" w:ascii="宋体"/>
          <w:szCs w:val="21"/>
        </w:rPr>
        <w:t>1、供货一览表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szCs w:val="21"/>
              </w:rPr>
            </w:pPr>
            <w:r>
              <w:rPr>
                <w:rFonts w:hint="eastAsia" w:ascii="宋体"/>
                <w:szCs w:val="21"/>
              </w:rPr>
              <w:t>序号</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szCs w:val="21"/>
              </w:rPr>
            </w:pPr>
            <w:r>
              <w:rPr>
                <w:rFonts w:hint="eastAsia" w:ascii="宋体"/>
                <w:szCs w:val="21"/>
              </w:rPr>
              <w:t>产品</w:t>
            </w:r>
          </w:p>
          <w:p>
            <w:pPr>
              <w:snapToGrid w:val="0"/>
              <w:jc w:val="center"/>
              <w:rPr>
                <w:rFonts w:hint="eastAsia" w:ascii="宋体"/>
                <w:szCs w:val="21"/>
              </w:rPr>
            </w:pPr>
            <w:r>
              <w:rPr>
                <w:rFonts w:hint="eastAsia" w:ascii="宋体"/>
                <w:szCs w:val="21"/>
              </w:rPr>
              <w:t>名称</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szCs w:val="21"/>
              </w:rPr>
            </w:pPr>
            <w:r>
              <w:rPr>
                <w:rFonts w:hint="eastAsia" w:ascii="宋体"/>
                <w:szCs w:val="21"/>
              </w:rPr>
              <w:t>商标</w:t>
            </w:r>
          </w:p>
          <w:p>
            <w:pPr>
              <w:snapToGrid w:val="0"/>
              <w:jc w:val="center"/>
              <w:rPr>
                <w:rFonts w:hint="eastAsia" w:ascii="宋体"/>
                <w:szCs w:val="21"/>
              </w:rPr>
            </w:pPr>
            <w:r>
              <w:rPr>
                <w:rFonts w:hint="eastAsia" w:ascii="宋体"/>
                <w:szCs w:val="21"/>
              </w:rPr>
              <w:t>品牌</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szCs w:val="21"/>
              </w:rPr>
            </w:pPr>
            <w:r>
              <w:rPr>
                <w:rFonts w:hint="eastAsia" w:ascii="宋体"/>
                <w:szCs w:val="21"/>
              </w:rPr>
              <w:t>规格</w:t>
            </w:r>
          </w:p>
          <w:p>
            <w:pPr>
              <w:snapToGrid w:val="0"/>
              <w:jc w:val="center"/>
              <w:rPr>
                <w:rFonts w:hint="eastAsia" w:ascii="宋体"/>
                <w:szCs w:val="21"/>
              </w:rPr>
            </w:pPr>
            <w:r>
              <w:rPr>
                <w:rFonts w:hint="eastAsia" w:ascii="宋体"/>
                <w:szCs w:val="21"/>
              </w:rPr>
              <w:t>型号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szCs w:val="21"/>
              </w:rPr>
            </w:pPr>
            <w:r>
              <w:rPr>
                <w:rFonts w:hint="eastAsia" w:ascii="宋体"/>
                <w:szCs w:val="21"/>
              </w:rPr>
              <w:t>生产</w:t>
            </w:r>
          </w:p>
          <w:p>
            <w:pPr>
              <w:snapToGrid w:val="0"/>
              <w:jc w:val="center"/>
              <w:rPr>
                <w:rFonts w:hint="eastAsia" w:ascii="宋体"/>
                <w:szCs w:val="21"/>
              </w:rPr>
            </w:pPr>
            <w:r>
              <w:rPr>
                <w:rFonts w:hint="eastAsia" w:ascii="宋体"/>
                <w:szCs w:val="21"/>
              </w:rPr>
              <w:t>厂家</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szCs w:val="21"/>
              </w:rPr>
            </w:pPr>
            <w:r>
              <w:rPr>
                <w:rFonts w:hint="eastAsia" w:ascii="宋体"/>
                <w:szCs w:val="21"/>
              </w:rPr>
              <w:t>数  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szCs w:val="21"/>
              </w:rPr>
            </w:pPr>
            <w:r>
              <w:rPr>
                <w:rFonts w:hint="eastAsia" w:ascii="宋体"/>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szCs w:val="21"/>
              </w:rPr>
            </w:pPr>
            <w:r>
              <w:rPr>
                <w:rFonts w:hint="eastAsia" w:ascii="宋体"/>
                <w:szCs w:val="21"/>
              </w:rPr>
              <w:t>单  价</w:t>
            </w:r>
          </w:p>
          <w:p>
            <w:pPr>
              <w:snapToGrid w:val="0"/>
              <w:jc w:val="center"/>
              <w:rPr>
                <w:rFonts w:hint="eastAsia" w:ascii="宋体"/>
                <w:szCs w:val="21"/>
              </w:rPr>
            </w:pPr>
            <w:r>
              <w:rPr>
                <w:rFonts w:hint="eastAsia" w:ascii="宋体"/>
                <w:szCs w:val="21"/>
              </w:rPr>
              <w:t>（元）</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szCs w:val="21"/>
              </w:rPr>
            </w:pPr>
            <w:r>
              <w:rPr>
                <w:rFonts w:hint="eastAsia" w:ascii="宋体"/>
                <w:szCs w:val="21"/>
              </w:rPr>
              <w:t>金  额</w:t>
            </w:r>
          </w:p>
          <w:p>
            <w:pPr>
              <w:snapToGrid w:val="0"/>
              <w:jc w:val="center"/>
              <w:rPr>
                <w:rFonts w:hint="eastAsia" w:ascii="宋体"/>
                <w:szCs w:val="21"/>
              </w:rPr>
            </w:pPr>
            <w:r>
              <w:rPr>
                <w:rFonts w:hint="eastAsia" w:asci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szCs w:val="21"/>
              </w:rPr>
            </w:pPr>
          </w:p>
        </w:tc>
        <w:tc>
          <w:tcPr>
            <w:tcW w:w="904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szCs w:val="21"/>
              </w:rPr>
            </w:pPr>
            <w:r>
              <w:rPr>
                <w:rFonts w:hint="eastAsia" w:ascii="宋体"/>
                <w:szCs w:val="21"/>
              </w:rPr>
              <w:t>详见投标报价明细表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 xml:space="preserve">人民币合计金额（大写）                          （小写）                 </w:t>
            </w:r>
          </w:p>
        </w:tc>
      </w:tr>
    </w:tbl>
    <w:p>
      <w:pPr>
        <w:snapToGrid w:val="0"/>
        <w:spacing w:line="390" w:lineRule="exact"/>
        <w:ind w:firstLine="420" w:firstLineChars="200"/>
        <w:rPr>
          <w:rFonts w:hint="eastAsia" w:ascii="宋体"/>
          <w:szCs w:val="21"/>
        </w:rPr>
      </w:pPr>
      <w:r>
        <w:rPr>
          <w:rFonts w:hint="eastAsia" w:ascii="宋体"/>
          <w:szCs w:val="21"/>
        </w:rPr>
        <w:t>2.合同合计金额包括货物价款，标准附件、备品配件、专用工具、包装、运输、装卸、保险、税金、货物到就位以及安装、调试、检验、技术培训及技术资料、软件费、保修等全部费用。如招投标文件对其另有规定的，从其规定。</w:t>
      </w:r>
    </w:p>
    <w:p>
      <w:pPr>
        <w:snapToGrid w:val="0"/>
        <w:spacing w:line="390" w:lineRule="exact"/>
        <w:ind w:firstLine="421" w:firstLineChars="200"/>
        <w:rPr>
          <w:rFonts w:hint="eastAsia" w:ascii="宋体"/>
          <w:szCs w:val="21"/>
        </w:rPr>
      </w:pPr>
      <w:r>
        <w:rPr>
          <w:rFonts w:hint="eastAsia" w:ascii="宋体"/>
          <w:b/>
          <w:szCs w:val="21"/>
        </w:rPr>
        <w:t>第二条　质量保证</w:t>
      </w:r>
    </w:p>
    <w:p>
      <w:pPr>
        <w:snapToGrid w:val="0"/>
        <w:spacing w:line="390" w:lineRule="exact"/>
        <w:ind w:firstLine="420" w:firstLineChars="200"/>
        <w:rPr>
          <w:rFonts w:hint="eastAsia" w:ascii="宋体"/>
          <w:szCs w:val="21"/>
        </w:rPr>
      </w:pPr>
      <w:r>
        <w:rPr>
          <w:rFonts w:hint="eastAsia" w:ascii="宋体"/>
          <w:szCs w:val="21"/>
        </w:rPr>
        <w:t>1.乙方所提供的货物型号、技术规格、技术参数等质量必须与招投标文件和承诺相一致。乙方提供的节能和环保产品必须是列入政府采购清单的产品。</w:t>
      </w:r>
    </w:p>
    <w:p>
      <w:pPr>
        <w:snapToGrid w:val="0"/>
        <w:spacing w:line="390" w:lineRule="exact"/>
        <w:ind w:firstLine="420" w:firstLineChars="200"/>
        <w:rPr>
          <w:rFonts w:hint="eastAsia" w:ascii="宋体"/>
          <w:szCs w:val="21"/>
          <w:u w:val="single"/>
        </w:rPr>
      </w:pPr>
      <w:r>
        <w:rPr>
          <w:rFonts w:hint="eastAsia" w:ascii="宋体"/>
          <w:szCs w:val="21"/>
        </w:rPr>
        <w:t>2.乙方所提供的货物必须是全新、未使用的原装产品，且在正常安装、使用和保养条件下，其使用寿命期内各项指标均达到质量要求。</w:t>
      </w:r>
    </w:p>
    <w:p>
      <w:pPr>
        <w:snapToGrid w:val="0"/>
        <w:spacing w:line="390" w:lineRule="exact"/>
        <w:ind w:firstLine="421" w:firstLineChars="200"/>
        <w:rPr>
          <w:rFonts w:hint="eastAsia" w:ascii="宋体"/>
          <w:szCs w:val="21"/>
        </w:rPr>
      </w:pPr>
      <w:r>
        <w:rPr>
          <w:rFonts w:hint="eastAsia" w:ascii="宋体"/>
          <w:b/>
          <w:szCs w:val="21"/>
        </w:rPr>
        <w:t>第三条　权利保证</w:t>
      </w:r>
    </w:p>
    <w:p>
      <w:pPr>
        <w:snapToGrid w:val="0"/>
        <w:spacing w:line="390" w:lineRule="exact"/>
        <w:ind w:firstLine="420" w:firstLineChars="200"/>
        <w:rPr>
          <w:rFonts w:hint="eastAsia" w:ascii="宋体"/>
          <w:szCs w:val="21"/>
        </w:rPr>
      </w:pPr>
      <w:r>
        <w:rPr>
          <w:rFonts w:hint="eastAsia" w:ascii="宋体"/>
          <w:szCs w:val="21"/>
        </w:rPr>
        <w:t>乙方应保证所提供货物在使用时不会侵犯任何第三方的专利权、商标权、工业设计权或其他权利。</w:t>
      </w:r>
    </w:p>
    <w:p>
      <w:pPr>
        <w:snapToGrid w:val="0"/>
        <w:spacing w:line="390" w:lineRule="exact"/>
        <w:ind w:firstLine="420" w:firstLineChars="200"/>
        <w:rPr>
          <w:rFonts w:hint="eastAsia" w:ascii="宋体"/>
          <w:szCs w:val="21"/>
        </w:rPr>
      </w:pPr>
      <w:r>
        <w:rPr>
          <w:rFonts w:hint="eastAsia" w:ascii="宋体"/>
          <w:szCs w:val="21"/>
        </w:rPr>
        <w:t>乙方应按招标文件规定的时间向甲方提供使用货物的有关技术资料。</w:t>
      </w:r>
    </w:p>
    <w:p>
      <w:pPr>
        <w:snapToGrid w:val="0"/>
        <w:spacing w:line="390" w:lineRule="exact"/>
        <w:ind w:firstLine="420" w:firstLineChars="200"/>
        <w:rPr>
          <w:rFonts w:hint="eastAsia" w:ascii="宋体"/>
          <w:szCs w:val="21"/>
        </w:rPr>
      </w:pPr>
      <w:r>
        <w:rPr>
          <w:rFonts w:hint="eastAsia" w:asci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90" w:lineRule="exact"/>
        <w:ind w:firstLine="420" w:firstLineChars="200"/>
        <w:rPr>
          <w:rFonts w:hint="eastAsia" w:ascii="宋体"/>
          <w:szCs w:val="21"/>
        </w:rPr>
      </w:pPr>
      <w:r>
        <w:rPr>
          <w:rFonts w:hint="eastAsia" w:ascii="宋体"/>
          <w:szCs w:val="21"/>
        </w:rPr>
        <w:t>乙方保证所交付的货物的所有权完全属于乙方且无任何抵押、质押、查封等产权瑕疵。</w:t>
      </w:r>
    </w:p>
    <w:p>
      <w:pPr>
        <w:snapToGrid w:val="0"/>
        <w:spacing w:line="390" w:lineRule="exact"/>
        <w:ind w:firstLine="421" w:firstLineChars="200"/>
        <w:rPr>
          <w:rFonts w:hint="eastAsia" w:ascii="宋体"/>
          <w:b/>
          <w:szCs w:val="21"/>
        </w:rPr>
      </w:pPr>
      <w:r>
        <w:rPr>
          <w:rFonts w:hint="eastAsia" w:ascii="宋体"/>
          <w:b/>
          <w:szCs w:val="21"/>
        </w:rPr>
        <w:t>第四条　包装和运输</w:t>
      </w:r>
    </w:p>
    <w:p>
      <w:pPr>
        <w:snapToGrid w:val="0"/>
        <w:spacing w:line="390" w:lineRule="exact"/>
        <w:ind w:firstLine="420" w:firstLineChars="200"/>
        <w:rPr>
          <w:rFonts w:hint="eastAsia" w:ascii="宋体"/>
          <w:szCs w:val="21"/>
        </w:rPr>
      </w:pPr>
      <w:r>
        <w:rPr>
          <w:rFonts w:hint="eastAsia" w:ascii="宋体"/>
          <w:szCs w:val="21"/>
        </w:rPr>
        <w:t>1.乙方提供的货物均应按招投标文件要求的包装材料、包装标准、包装方式进行包装，每一包装单元内应附详细的装箱单和质量合格证。</w:t>
      </w:r>
    </w:p>
    <w:p>
      <w:pPr>
        <w:snapToGrid w:val="0"/>
        <w:spacing w:line="390" w:lineRule="exact"/>
        <w:ind w:firstLine="420" w:firstLineChars="200"/>
        <w:rPr>
          <w:rFonts w:hint="eastAsia" w:ascii="宋体"/>
          <w:szCs w:val="21"/>
        </w:rPr>
      </w:pPr>
      <w:r>
        <w:rPr>
          <w:rFonts w:hint="eastAsia" w:ascii="宋体"/>
          <w:szCs w:val="21"/>
        </w:rPr>
        <w:t>2.货物的运输方式：</w:t>
      </w:r>
      <w:r>
        <w:rPr>
          <w:rFonts w:hint="eastAsia" w:ascii="宋体"/>
          <w:szCs w:val="21"/>
          <w:u w:val="single"/>
        </w:rPr>
        <w:t xml:space="preserve">             。</w:t>
      </w:r>
    </w:p>
    <w:p>
      <w:pPr>
        <w:snapToGrid w:val="0"/>
        <w:spacing w:line="390" w:lineRule="exact"/>
        <w:ind w:firstLine="420" w:firstLineChars="200"/>
        <w:rPr>
          <w:rFonts w:hint="eastAsia" w:ascii="宋体"/>
          <w:szCs w:val="21"/>
          <w:u w:val="single"/>
        </w:rPr>
      </w:pPr>
      <w:r>
        <w:rPr>
          <w:rFonts w:hint="eastAsia" w:ascii="宋体"/>
          <w:szCs w:val="21"/>
        </w:rPr>
        <w:t>3.乙方负责货物运输，货物运输合理损耗及计算方法：</w:t>
      </w:r>
      <w:r>
        <w:rPr>
          <w:rFonts w:hint="eastAsia" w:ascii="宋体"/>
          <w:szCs w:val="21"/>
          <w:u w:val="single"/>
        </w:rPr>
        <w:t xml:space="preserve">                 。</w:t>
      </w:r>
    </w:p>
    <w:p>
      <w:pPr>
        <w:snapToGrid w:val="0"/>
        <w:spacing w:line="390" w:lineRule="exact"/>
        <w:ind w:firstLine="421" w:firstLineChars="200"/>
        <w:rPr>
          <w:rFonts w:hint="eastAsia" w:ascii="宋体"/>
          <w:szCs w:val="21"/>
        </w:rPr>
      </w:pPr>
      <w:r>
        <w:rPr>
          <w:rFonts w:hint="eastAsia" w:ascii="宋体"/>
          <w:b/>
          <w:szCs w:val="21"/>
        </w:rPr>
        <w:t>第五条　交付和验收</w:t>
      </w:r>
    </w:p>
    <w:p>
      <w:pPr>
        <w:snapToGrid w:val="0"/>
        <w:spacing w:line="390" w:lineRule="exact"/>
        <w:ind w:firstLine="420" w:firstLineChars="200"/>
        <w:rPr>
          <w:rFonts w:hint="eastAsia" w:ascii="宋体"/>
          <w:szCs w:val="21"/>
        </w:rPr>
      </w:pPr>
      <w:r>
        <w:rPr>
          <w:rFonts w:hint="eastAsia" w:ascii="宋体"/>
          <w:szCs w:val="21"/>
        </w:rPr>
        <w:t>1.交付使用时间、地点。</w:t>
      </w:r>
    </w:p>
    <w:p>
      <w:pPr>
        <w:spacing w:line="390" w:lineRule="exact"/>
        <w:ind w:firstLine="524" w:firstLineChars="249"/>
        <w:rPr>
          <w:rFonts w:hint="eastAsia" w:ascii="宋体"/>
          <w:b/>
          <w:szCs w:val="21"/>
        </w:rPr>
      </w:pPr>
      <w:r>
        <w:rPr>
          <w:rFonts w:hint="eastAsia" w:ascii="宋体"/>
          <w:b/>
          <w:szCs w:val="21"/>
        </w:rPr>
        <w:t>交付使用时间：按乙方投标文件中所承诺的时间；交付使用地点：采购人指定地点。</w:t>
      </w:r>
    </w:p>
    <w:p>
      <w:pPr>
        <w:snapToGrid w:val="0"/>
        <w:spacing w:line="390" w:lineRule="exact"/>
        <w:ind w:firstLine="420" w:firstLineChars="200"/>
        <w:rPr>
          <w:rFonts w:hint="eastAsia" w:ascii="宋体"/>
          <w:szCs w:val="21"/>
        </w:rPr>
      </w:pPr>
      <w:r>
        <w:rPr>
          <w:rFonts w:hint="eastAsia" w:ascii="宋体"/>
          <w:szCs w:val="21"/>
        </w:rPr>
        <w:t>2.乙方提供不符合招投标文件和本合同规定的货物，甲方有权拒绝接受。</w:t>
      </w:r>
    </w:p>
    <w:p>
      <w:pPr>
        <w:snapToGrid w:val="0"/>
        <w:spacing w:line="390" w:lineRule="exact"/>
        <w:ind w:firstLine="420" w:firstLineChars="200"/>
        <w:rPr>
          <w:rFonts w:hint="eastAsia" w:ascii="宋体"/>
          <w:szCs w:val="21"/>
        </w:rPr>
      </w:pPr>
      <w:r>
        <w:rPr>
          <w:rFonts w:hint="eastAsia" w:ascii="宋体"/>
          <w:szCs w:val="21"/>
        </w:rPr>
        <w:t>3.乙方应将所提供货物的装箱清单、用户手册、原厂保修卡、随机资料、工具和备品、备件等交付给甲方，如有缺失应及时补齐，否则视为逾期交货。</w:t>
      </w:r>
    </w:p>
    <w:p>
      <w:pPr>
        <w:snapToGrid w:val="0"/>
        <w:spacing w:line="390" w:lineRule="exact"/>
        <w:ind w:firstLine="420" w:firstLineChars="200"/>
        <w:rPr>
          <w:rFonts w:hint="eastAsia" w:ascii="宋体"/>
          <w:szCs w:val="21"/>
        </w:rPr>
      </w:pPr>
      <w:r>
        <w:rPr>
          <w:rFonts w:hint="eastAsia" w:ascii="宋体"/>
          <w:szCs w:val="21"/>
        </w:rPr>
        <w:t>4.甲方应当在到货（安装、调试完）后十个工作日内进行验收，逾期不验收的，乙方可视同验收合格。验收合格后由甲乙双方签署货物验收单并加盖采购单位公章，甲乙双方各执一份。</w:t>
      </w:r>
    </w:p>
    <w:p>
      <w:pPr>
        <w:snapToGrid w:val="0"/>
        <w:spacing w:line="390" w:lineRule="exact"/>
        <w:ind w:firstLine="420" w:firstLineChars="200"/>
        <w:rPr>
          <w:rFonts w:hint="eastAsia" w:ascii="宋体"/>
          <w:szCs w:val="21"/>
        </w:rPr>
      </w:pPr>
      <w:r>
        <w:rPr>
          <w:rFonts w:hint="eastAsia" w:ascii="宋体"/>
          <w:szCs w:val="21"/>
        </w:rPr>
        <w:t xml:space="preserve">5.甲方对验收有异议的，在验收后五个工作日内以书面形式向乙方提出，乙方应自收到甲方书面异议后 </w:t>
      </w:r>
      <w:r>
        <w:rPr>
          <w:rFonts w:hint="eastAsia" w:ascii="宋体"/>
          <w:szCs w:val="21"/>
          <w:u w:val="single"/>
        </w:rPr>
        <w:t xml:space="preserve">五 </w:t>
      </w:r>
      <w:r>
        <w:rPr>
          <w:rFonts w:hint="eastAsia" w:ascii="宋体"/>
          <w:szCs w:val="21"/>
        </w:rPr>
        <w:t>日内及时予以解决。</w:t>
      </w:r>
    </w:p>
    <w:p>
      <w:pPr>
        <w:snapToGrid w:val="0"/>
        <w:spacing w:line="390" w:lineRule="exact"/>
        <w:ind w:firstLine="421" w:firstLineChars="200"/>
        <w:rPr>
          <w:rFonts w:hint="eastAsia" w:ascii="宋体"/>
          <w:b/>
          <w:szCs w:val="21"/>
        </w:rPr>
      </w:pPr>
      <w:r>
        <w:rPr>
          <w:rFonts w:hint="eastAsia" w:ascii="宋体"/>
          <w:b/>
          <w:szCs w:val="21"/>
        </w:rPr>
        <w:t>第六条　安装和培训</w:t>
      </w:r>
    </w:p>
    <w:p>
      <w:pPr>
        <w:snapToGrid w:val="0"/>
        <w:spacing w:line="390" w:lineRule="exact"/>
        <w:ind w:firstLine="420" w:firstLineChars="200"/>
        <w:rPr>
          <w:rFonts w:hint="eastAsia" w:ascii="宋体"/>
          <w:szCs w:val="21"/>
        </w:rPr>
      </w:pPr>
      <w:r>
        <w:rPr>
          <w:rFonts w:hint="eastAsia" w:ascii="宋体"/>
          <w:szCs w:val="21"/>
        </w:rPr>
        <w:t>1.甲方应提供必要安装条件（如场地、电源、水源等）。</w:t>
      </w:r>
    </w:p>
    <w:p>
      <w:pPr>
        <w:snapToGrid w:val="0"/>
        <w:spacing w:line="390" w:lineRule="exact"/>
        <w:ind w:firstLine="420" w:firstLineChars="200"/>
        <w:rPr>
          <w:rFonts w:hint="eastAsia" w:ascii="宋体"/>
          <w:szCs w:val="21"/>
          <w:u w:val="single"/>
        </w:rPr>
      </w:pPr>
      <w:r>
        <w:rPr>
          <w:rFonts w:hint="eastAsia" w:ascii="宋体"/>
          <w:szCs w:val="21"/>
        </w:rPr>
        <w:t>2.乙方负责甲方有关人员的培训。培训时间、地点：</w:t>
      </w:r>
      <w:r>
        <w:rPr>
          <w:rFonts w:hint="eastAsia"/>
          <w:b/>
          <w:szCs w:val="21"/>
          <w:u w:val="single"/>
        </w:rPr>
        <w:t>按交付使用时间、地点培训</w:t>
      </w:r>
      <w:r>
        <w:rPr>
          <w:rFonts w:hint="eastAsia" w:ascii="宋体"/>
          <w:szCs w:val="21"/>
        </w:rPr>
        <w:t>。</w:t>
      </w:r>
    </w:p>
    <w:p>
      <w:pPr>
        <w:snapToGrid w:val="0"/>
        <w:spacing w:line="390" w:lineRule="exact"/>
        <w:ind w:firstLine="421" w:firstLineChars="200"/>
        <w:rPr>
          <w:rFonts w:hint="eastAsia" w:ascii="宋体"/>
          <w:b/>
          <w:szCs w:val="21"/>
        </w:rPr>
      </w:pPr>
      <w:r>
        <w:rPr>
          <w:rFonts w:hint="eastAsia" w:ascii="宋体"/>
          <w:b/>
          <w:szCs w:val="21"/>
        </w:rPr>
        <w:t>第七条  售后服务、保修期</w:t>
      </w:r>
    </w:p>
    <w:p>
      <w:pPr>
        <w:snapToGrid w:val="0"/>
        <w:spacing w:line="390" w:lineRule="exact"/>
        <w:ind w:firstLine="420" w:firstLineChars="200"/>
        <w:rPr>
          <w:rFonts w:hint="eastAsia" w:ascii="宋体"/>
          <w:szCs w:val="21"/>
        </w:rPr>
      </w:pPr>
      <w:r>
        <w:rPr>
          <w:rFonts w:hint="eastAsia" w:ascii="宋体"/>
          <w:szCs w:val="21"/>
        </w:rPr>
        <w:t>1.乙方应按照国家有关法律法规和“三包”规定以及招投标文件和本合同所附的《服务承诺》，为甲方提供售后服务。</w:t>
      </w:r>
    </w:p>
    <w:p>
      <w:pPr>
        <w:snapToGrid w:val="0"/>
        <w:spacing w:line="390" w:lineRule="exact"/>
        <w:ind w:firstLine="420" w:firstLineChars="200"/>
        <w:rPr>
          <w:rFonts w:hint="eastAsia" w:ascii="宋体"/>
          <w:szCs w:val="21"/>
          <w:u w:val="single"/>
        </w:rPr>
      </w:pPr>
      <w:r>
        <w:rPr>
          <w:rFonts w:hint="eastAsia" w:ascii="宋体"/>
          <w:szCs w:val="21"/>
        </w:rPr>
        <w:t>2.货物保修期：</w:t>
      </w:r>
      <w:r>
        <w:rPr>
          <w:rFonts w:hint="eastAsia"/>
          <w:b/>
          <w:szCs w:val="21"/>
          <w:u w:val="single"/>
        </w:rPr>
        <w:t>分项有要求的按分项要求，分项无要求的按国家标准实行</w:t>
      </w:r>
      <w:r>
        <w:rPr>
          <w:b/>
          <w:szCs w:val="21"/>
          <w:u w:val="single"/>
        </w:rPr>
        <w:t>“</w:t>
      </w:r>
      <w:r>
        <w:rPr>
          <w:rFonts w:hint="eastAsia"/>
          <w:b/>
          <w:szCs w:val="21"/>
          <w:u w:val="single"/>
        </w:rPr>
        <w:t>三包</w:t>
      </w:r>
      <w:r>
        <w:rPr>
          <w:b/>
          <w:szCs w:val="21"/>
          <w:u w:val="single"/>
        </w:rPr>
        <w:t>”</w:t>
      </w:r>
      <w:r>
        <w:rPr>
          <w:rFonts w:hint="eastAsia" w:ascii="宋体"/>
          <w:szCs w:val="21"/>
        </w:rPr>
        <w:t>。</w:t>
      </w:r>
    </w:p>
    <w:p>
      <w:pPr>
        <w:snapToGrid w:val="0"/>
        <w:spacing w:line="390" w:lineRule="exact"/>
        <w:ind w:firstLine="420" w:firstLineChars="200"/>
        <w:rPr>
          <w:rFonts w:hint="eastAsia" w:ascii="宋体"/>
          <w:szCs w:val="21"/>
          <w:u w:val="single"/>
        </w:rPr>
      </w:pPr>
      <w:r>
        <w:rPr>
          <w:rFonts w:hint="eastAsia" w:ascii="宋体"/>
          <w:szCs w:val="21"/>
        </w:rPr>
        <w:t>3.乙方提供的服务承诺和售后服务及保修期责任等其它具体约定事项。（见合同附件）</w:t>
      </w:r>
    </w:p>
    <w:p>
      <w:pPr>
        <w:snapToGrid w:val="0"/>
        <w:spacing w:line="390" w:lineRule="exact"/>
        <w:ind w:firstLine="421" w:firstLineChars="200"/>
        <w:rPr>
          <w:rFonts w:hint="eastAsia" w:ascii="宋体"/>
          <w:szCs w:val="21"/>
        </w:rPr>
      </w:pPr>
      <w:r>
        <w:rPr>
          <w:rFonts w:hint="eastAsia" w:ascii="宋体"/>
          <w:b/>
          <w:szCs w:val="21"/>
        </w:rPr>
        <w:t>第八条　付款方式和保证金</w:t>
      </w:r>
    </w:p>
    <w:p>
      <w:pPr>
        <w:pStyle w:val="28"/>
        <w:snapToGrid w:val="0"/>
        <w:spacing w:line="390" w:lineRule="exact"/>
        <w:rPr>
          <w:rFonts w:hint="eastAsia"/>
        </w:rPr>
      </w:pPr>
      <w:r>
        <w:rPr>
          <w:rFonts w:hint="eastAsia"/>
          <w:bCs/>
        </w:rPr>
        <w:t>1.</w:t>
      </w:r>
      <w:r>
        <w:rPr>
          <w:rFonts w:hint="eastAsia"/>
        </w:rPr>
        <w:t>当采购数量与实际使用数量不一致时，乙方应根据实际使用量供货，合同的最终结算金额按实际使用量乘以成交单价进行计算。</w:t>
      </w:r>
    </w:p>
    <w:p>
      <w:pPr>
        <w:snapToGrid w:val="0"/>
        <w:spacing w:line="390" w:lineRule="exact"/>
        <w:ind w:firstLine="420" w:firstLineChars="200"/>
        <w:rPr>
          <w:rFonts w:hint="eastAsia" w:ascii="宋体"/>
          <w:szCs w:val="21"/>
          <w:u w:val="single"/>
        </w:rPr>
      </w:pPr>
      <w:r>
        <w:rPr>
          <w:rFonts w:hint="eastAsia" w:ascii="宋体"/>
          <w:szCs w:val="21"/>
        </w:rPr>
        <w:t>2.资金性质：</w:t>
      </w:r>
      <w:r>
        <w:rPr>
          <w:rFonts w:hint="eastAsia" w:ascii="宋体"/>
          <w:b/>
          <w:szCs w:val="21"/>
          <w:u w:val="single"/>
        </w:rPr>
        <w:t>财政性资金</w:t>
      </w:r>
      <w:r>
        <w:rPr>
          <w:rFonts w:hint="eastAsia" w:ascii="宋体"/>
          <w:b/>
          <w:szCs w:val="21"/>
        </w:rPr>
        <w:t>。</w:t>
      </w:r>
    </w:p>
    <w:p>
      <w:pPr>
        <w:snapToGrid w:val="0"/>
        <w:spacing w:line="390" w:lineRule="exact"/>
        <w:ind w:firstLine="514" w:firstLineChars="245"/>
        <w:rPr>
          <w:rFonts w:hint="eastAsia" w:ascii="宋体"/>
        </w:rPr>
      </w:pPr>
      <w:r>
        <w:rPr>
          <w:rFonts w:hint="eastAsia" w:ascii="宋体"/>
        </w:rPr>
        <w:t>3.付款方式：</w:t>
      </w:r>
    </w:p>
    <w:p>
      <w:pPr>
        <w:pStyle w:val="600"/>
        <w:spacing w:after="0" w:line="390" w:lineRule="exact"/>
        <w:rPr>
          <w:rFonts w:ascii="宋体" w:hAnsi="宋体"/>
          <w:bCs/>
          <w:sz w:val="21"/>
          <w:szCs w:val="21"/>
          <w:u w:val="single"/>
          <w:lang w:val="en" w:eastAsia="zh-CN"/>
        </w:rPr>
      </w:pPr>
      <w:r>
        <w:rPr>
          <w:rFonts w:hint="eastAsia" w:ascii="宋体" w:hAnsi="宋体"/>
          <w:bCs/>
          <w:sz w:val="21"/>
          <w:szCs w:val="21"/>
          <w:lang w:eastAsia="zh-CN"/>
        </w:rPr>
        <w:t xml:space="preserve">    </w:t>
      </w:r>
      <w:r>
        <w:rPr>
          <w:rFonts w:ascii="宋体" w:hAnsi="宋体"/>
          <w:bCs/>
          <w:sz w:val="21"/>
          <w:szCs w:val="21"/>
          <w:u w:val="single"/>
          <w:lang w:val="en" w:eastAsia="zh-CN"/>
        </w:rPr>
        <w:t xml:space="preserve">                                                                                      </w:t>
      </w:r>
    </w:p>
    <w:p>
      <w:pPr>
        <w:pStyle w:val="600"/>
        <w:spacing w:after="0" w:line="390" w:lineRule="exact"/>
        <w:rPr>
          <w:rFonts w:ascii="宋体" w:hAnsi="宋体"/>
          <w:bCs/>
          <w:sz w:val="21"/>
          <w:szCs w:val="21"/>
          <w:u w:val="single"/>
          <w:lang w:val="en" w:eastAsia="zh-CN"/>
        </w:rPr>
      </w:pPr>
      <w:r>
        <w:rPr>
          <w:rFonts w:ascii="宋体" w:hAnsi="宋体"/>
          <w:bCs/>
          <w:sz w:val="21"/>
          <w:szCs w:val="21"/>
          <w:u w:val="single"/>
          <w:lang w:val="en" w:eastAsia="zh-CN"/>
        </w:rPr>
        <w:t xml:space="preserve">                                                                                          </w:t>
      </w:r>
    </w:p>
    <w:p>
      <w:pPr>
        <w:snapToGrid w:val="0"/>
        <w:spacing w:line="390" w:lineRule="exact"/>
        <w:ind w:firstLine="516" w:firstLineChars="245"/>
        <w:rPr>
          <w:rFonts w:hint="eastAsia" w:ascii="宋体"/>
          <w:b/>
          <w:szCs w:val="21"/>
        </w:rPr>
      </w:pPr>
      <w:r>
        <w:rPr>
          <w:rFonts w:hint="eastAsia" w:ascii="宋体"/>
          <w:b/>
          <w:szCs w:val="21"/>
        </w:rPr>
        <w:t>第九条　履约保证金</w:t>
      </w:r>
    </w:p>
    <w:p>
      <w:pPr>
        <w:snapToGrid w:val="0"/>
        <w:spacing w:line="390" w:lineRule="exact"/>
        <w:ind w:firstLine="420" w:firstLineChars="200"/>
        <w:rPr>
          <w:rFonts w:ascii="宋体" w:hAnsi="宋体"/>
          <w:bCs/>
          <w:szCs w:val="21"/>
          <w:u w:val="single"/>
          <w:lang w:val="en"/>
        </w:rPr>
      </w:pPr>
      <w:r>
        <w:rPr>
          <w:rFonts w:ascii="宋体" w:hAnsi="宋体"/>
          <w:bCs/>
          <w:szCs w:val="21"/>
          <w:u w:val="single"/>
          <w:lang w:val="en"/>
        </w:rPr>
        <w:t xml:space="preserve">                                                                                      </w:t>
      </w:r>
    </w:p>
    <w:p>
      <w:pPr>
        <w:pStyle w:val="36"/>
        <w:spacing w:before="0" w:after="0" w:line="390" w:lineRule="exact"/>
        <w:ind w:firstLine="0" w:firstLineChars="0"/>
        <w:rPr>
          <w:rFonts w:hint="eastAsia"/>
        </w:rPr>
      </w:pPr>
      <w:r>
        <w:rPr>
          <w:rFonts w:ascii="宋体"/>
          <w:u w:val="single"/>
          <w:lang w:val="en"/>
        </w:rPr>
        <w:t xml:space="preserve">                                                                                          </w:t>
      </w:r>
    </w:p>
    <w:p>
      <w:pPr>
        <w:snapToGrid w:val="0"/>
        <w:spacing w:line="390" w:lineRule="exact"/>
        <w:ind w:firstLine="421" w:firstLineChars="200"/>
        <w:rPr>
          <w:rFonts w:hint="eastAsia" w:ascii="宋体" w:hAnsi="Courier New" w:cs="Courier New"/>
          <w:szCs w:val="21"/>
        </w:rPr>
      </w:pPr>
      <w:r>
        <w:rPr>
          <w:rFonts w:hint="eastAsia" w:ascii="宋体" w:hAnsi="Courier New" w:cs="Courier New"/>
          <w:b/>
          <w:szCs w:val="21"/>
        </w:rPr>
        <w:t>第十条 税费</w:t>
      </w:r>
    </w:p>
    <w:p>
      <w:pPr>
        <w:snapToGrid w:val="0"/>
        <w:spacing w:line="390" w:lineRule="exact"/>
        <w:ind w:firstLine="420" w:firstLineChars="200"/>
        <w:rPr>
          <w:rFonts w:hint="eastAsia" w:ascii="宋体" w:hAnsi="Courier New" w:cs="Courier New"/>
          <w:szCs w:val="21"/>
        </w:rPr>
      </w:pPr>
      <w:r>
        <w:rPr>
          <w:rFonts w:hint="eastAsia" w:ascii="宋体" w:hAnsi="Courier New" w:cs="Courier New"/>
          <w:szCs w:val="21"/>
        </w:rPr>
        <w:t>本合同执行中相关的一切税费均由乙方负担。</w:t>
      </w:r>
    </w:p>
    <w:p>
      <w:pPr>
        <w:snapToGrid w:val="0"/>
        <w:spacing w:line="390" w:lineRule="exact"/>
        <w:ind w:firstLine="421" w:firstLineChars="200"/>
        <w:rPr>
          <w:rFonts w:hint="eastAsia" w:ascii="宋体"/>
          <w:b/>
          <w:szCs w:val="21"/>
        </w:rPr>
      </w:pPr>
      <w:r>
        <w:rPr>
          <w:rFonts w:hint="eastAsia" w:ascii="宋体"/>
          <w:b/>
          <w:szCs w:val="21"/>
        </w:rPr>
        <w:t>第十一条  质量保证及售后服务</w:t>
      </w:r>
    </w:p>
    <w:p>
      <w:pPr>
        <w:snapToGrid w:val="0"/>
        <w:spacing w:line="390" w:lineRule="exact"/>
        <w:ind w:firstLine="420" w:firstLineChars="200"/>
        <w:rPr>
          <w:rFonts w:hint="eastAsia" w:ascii="宋体"/>
          <w:szCs w:val="21"/>
        </w:rPr>
      </w:pPr>
      <w:r>
        <w:rPr>
          <w:rFonts w:hint="eastAsia" w:ascii="宋体"/>
          <w:szCs w:val="21"/>
        </w:rPr>
        <w:t>1. 乙方应按招标文件规定的货物性能、技术要求、质量标准向甲方提供未经使用的全新产品。</w:t>
      </w:r>
      <w:r>
        <w:rPr>
          <w:rFonts w:hint="eastAsia" w:ascii="宋体"/>
        </w:rPr>
        <w:t>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r>
        <w:rPr>
          <w:rFonts w:hint="eastAsia" w:ascii="宋体"/>
          <w:szCs w:val="21"/>
        </w:rPr>
        <w:t>：</w:t>
      </w:r>
    </w:p>
    <w:p>
      <w:pPr>
        <w:pStyle w:val="28"/>
        <w:snapToGrid w:val="0"/>
        <w:spacing w:line="390" w:lineRule="exact"/>
        <w:ind w:firstLine="315" w:firstLineChars="150"/>
        <w:rPr>
          <w:rFonts w:hint="eastAsia"/>
        </w:rPr>
      </w:pPr>
      <w:r>
        <w:rPr>
          <w:rFonts w:hint="eastAsia"/>
        </w:rPr>
        <w:t xml:space="preserve"> ⑴更换：由乙方承担所发生的全部费用。</w:t>
      </w:r>
    </w:p>
    <w:p>
      <w:pPr>
        <w:pStyle w:val="28"/>
        <w:snapToGrid w:val="0"/>
        <w:spacing w:line="390" w:lineRule="exact"/>
        <w:ind w:firstLine="420"/>
        <w:rPr>
          <w:rFonts w:hint="eastAsia"/>
        </w:rPr>
      </w:pPr>
      <w:r>
        <w:rPr>
          <w:rFonts w:hint="eastAsia"/>
        </w:rPr>
        <w:t>⑵贬值处理：由甲乙双方合议定价。</w:t>
      </w:r>
    </w:p>
    <w:p>
      <w:pPr>
        <w:pStyle w:val="28"/>
        <w:snapToGrid w:val="0"/>
        <w:spacing w:line="390" w:lineRule="exact"/>
        <w:rPr>
          <w:rFonts w:hint="eastAsia"/>
        </w:rPr>
      </w:pPr>
      <w:r>
        <w:rPr>
          <w:rFonts w:hint="eastAsia"/>
        </w:rPr>
        <w:t>⑶退货处理：乙方应退还甲方支付的合同款，同时应承担该货物的直接费用（运输、保险、检验、货款利息及银行手续费等）。</w:t>
      </w:r>
    </w:p>
    <w:p>
      <w:pPr>
        <w:pStyle w:val="28"/>
        <w:snapToGrid w:val="0"/>
        <w:spacing w:line="390" w:lineRule="exact"/>
        <w:ind w:firstLine="420" w:firstLineChars="200"/>
        <w:rPr>
          <w:rFonts w:hint="eastAsia"/>
        </w:rPr>
      </w:pPr>
      <w:r>
        <w:rPr>
          <w:rFonts w:hint="eastAsia"/>
        </w:rPr>
        <w:t>2. 如在使用过程中发生质量问题，乙方在接到甲方通知后在</w:t>
      </w:r>
      <w:r>
        <w:rPr>
          <w:rFonts w:hint="eastAsia"/>
          <w:u w:val="single"/>
        </w:rPr>
        <w:t xml:space="preserve">    </w:t>
      </w:r>
      <w:r>
        <w:rPr>
          <w:rFonts w:hint="eastAsia"/>
        </w:rPr>
        <w:t>小时内到达甲方现场。</w:t>
      </w:r>
    </w:p>
    <w:p>
      <w:pPr>
        <w:pStyle w:val="28"/>
        <w:snapToGrid w:val="0"/>
        <w:spacing w:line="390" w:lineRule="exact"/>
        <w:ind w:firstLine="420" w:firstLineChars="200"/>
        <w:rPr>
          <w:rFonts w:hint="eastAsia"/>
        </w:rPr>
      </w:pPr>
      <w:r>
        <w:rPr>
          <w:rFonts w:hint="eastAsia"/>
        </w:rPr>
        <w:t>3. 在质保期内，乙方应对货物出现的质量及安全问题负责处理解决并承担一切费用。</w:t>
      </w:r>
    </w:p>
    <w:p>
      <w:pPr>
        <w:pStyle w:val="28"/>
        <w:snapToGrid w:val="0"/>
        <w:spacing w:line="390" w:lineRule="exact"/>
        <w:ind w:firstLine="420" w:firstLineChars="200"/>
        <w:rPr>
          <w:rFonts w:hint="eastAsia"/>
        </w:rPr>
      </w:pPr>
      <w:r>
        <w:rPr>
          <w:rFonts w:hint="eastAsia"/>
        </w:rPr>
        <w:t>4.上述的货物免费保修期为</w:t>
      </w:r>
      <w:r>
        <w:rPr>
          <w:rFonts w:hint="eastAsia"/>
          <w:u w:val="single"/>
        </w:rPr>
        <w:t xml:space="preserve">     </w:t>
      </w:r>
      <w:r>
        <w:rPr>
          <w:rFonts w:hint="eastAsia"/>
        </w:rPr>
        <w:t>年，因人为因素出现的故障不在免费保修范围内。超过保修期的机器设备，终生维修，维修时只收部件成本费。</w:t>
      </w:r>
    </w:p>
    <w:p>
      <w:pPr>
        <w:pStyle w:val="28"/>
        <w:snapToGrid w:val="0"/>
        <w:spacing w:line="390" w:lineRule="exact"/>
        <w:ind w:firstLine="413" w:firstLineChars="196"/>
        <w:rPr>
          <w:rFonts w:hint="eastAsia"/>
          <w:b/>
        </w:rPr>
      </w:pPr>
      <w:r>
        <w:rPr>
          <w:rFonts w:hint="eastAsia"/>
          <w:b/>
        </w:rPr>
        <w:t>第十二条  调试和验收</w:t>
      </w:r>
    </w:p>
    <w:p>
      <w:pPr>
        <w:pStyle w:val="28"/>
        <w:snapToGrid w:val="0"/>
        <w:spacing w:line="390" w:lineRule="exact"/>
        <w:ind w:firstLine="420" w:firstLineChars="200"/>
        <w:rPr>
          <w:rFonts w:hint="eastAsia"/>
        </w:rPr>
      </w:pPr>
      <w:r>
        <w:rPr>
          <w:rFonts w:hint="eastAsia"/>
        </w:rPr>
        <w:t>1. 甲方对乙方提交的货物依据招标文件上的技术规格要求和国家有关质量标准进行现场初步验收，外观、说明书符合招标文件技术要求的，给予签收，初步验收不合格的不予签收。货到后，</w:t>
      </w:r>
      <w:r>
        <w:rPr>
          <w:rFonts w:hint="eastAsia"/>
          <w:bCs/>
        </w:rPr>
        <w:t>甲方应当在到货（安装、调试完）后十个工作日内进行初步验收</w:t>
      </w:r>
      <w:r>
        <w:rPr>
          <w:rFonts w:hint="eastAsia"/>
        </w:rPr>
        <w:t>。</w:t>
      </w:r>
    </w:p>
    <w:p>
      <w:pPr>
        <w:pStyle w:val="28"/>
        <w:snapToGrid w:val="0"/>
        <w:spacing w:line="390" w:lineRule="exact"/>
        <w:ind w:firstLine="420" w:firstLineChars="200"/>
        <w:rPr>
          <w:rFonts w:hint="eastAsia"/>
        </w:rPr>
      </w:pPr>
      <w:r>
        <w:rPr>
          <w:rFonts w:hint="eastAsia"/>
        </w:rPr>
        <w:t>2. 乙方交货前应对产品作出全面检查和对验收文件进行整理，并列出清单，作为甲方收货验收和使用的技术条件依据，检验的结果应随货物交甲方。</w:t>
      </w:r>
    </w:p>
    <w:p>
      <w:pPr>
        <w:pStyle w:val="28"/>
        <w:snapToGrid w:val="0"/>
        <w:spacing w:line="390" w:lineRule="exact"/>
        <w:ind w:firstLine="420" w:firstLineChars="200"/>
        <w:rPr>
          <w:rFonts w:hint="eastAsia"/>
        </w:rPr>
      </w:pPr>
      <w:r>
        <w:rPr>
          <w:rFonts w:hint="eastAsia"/>
        </w:rPr>
        <w:t>3. 甲方对乙方提供的货物在使用前进行调试时，乙方需负责安装并培训甲方的使用操作人员，并协助甲方一起调试，直到符合技术要求，甲方才做最终验收。</w:t>
      </w:r>
    </w:p>
    <w:p>
      <w:pPr>
        <w:pStyle w:val="28"/>
        <w:snapToGrid w:val="0"/>
        <w:spacing w:line="390" w:lineRule="exact"/>
        <w:ind w:firstLine="420" w:firstLineChars="200"/>
        <w:rPr>
          <w:rFonts w:hint="eastAsia"/>
        </w:rPr>
      </w:pPr>
      <w:r>
        <w:rPr>
          <w:rFonts w:hint="eastAsia" w:hAnsi="宋体"/>
        </w:rPr>
        <w:t>4. 对技术复杂的货物，甲方应请国家认可的专业检测机构参与初步验收及最终验收，并由其出具质量检测报告，检测相关费用由</w:t>
      </w:r>
      <w:r>
        <w:rPr>
          <w:rFonts w:hint="eastAsia" w:hAnsi="宋体"/>
          <w:u w:val="single"/>
        </w:rPr>
        <w:t xml:space="preserve">   </w:t>
      </w:r>
      <w:r>
        <w:rPr>
          <w:rFonts w:hint="eastAsia" w:hAnsi="宋体"/>
        </w:rPr>
        <w:t>方承担。</w:t>
      </w:r>
    </w:p>
    <w:p>
      <w:pPr>
        <w:pStyle w:val="28"/>
        <w:snapToGrid w:val="0"/>
        <w:spacing w:line="390" w:lineRule="exact"/>
        <w:ind w:firstLine="420" w:firstLineChars="200"/>
        <w:rPr>
          <w:rFonts w:hint="eastAsia"/>
        </w:rPr>
      </w:pPr>
      <w:r>
        <w:rPr>
          <w:rFonts w:hint="eastAsia"/>
        </w:rPr>
        <w:t>5. 对技术复杂的货物，甲方应请国家认可的专业检测机构参与初步验收及最终验收，并由其出具质量检测报告。</w:t>
      </w:r>
    </w:p>
    <w:p>
      <w:pPr>
        <w:pStyle w:val="28"/>
        <w:snapToGrid w:val="0"/>
        <w:spacing w:line="390" w:lineRule="exact"/>
        <w:ind w:firstLine="420" w:firstLineChars="200"/>
        <w:rPr>
          <w:rFonts w:hint="eastAsia"/>
        </w:rPr>
      </w:pPr>
      <w:r>
        <w:rPr>
          <w:rFonts w:hint="eastAsia"/>
        </w:rPr>
        <w:t>6. 验收时乙方必须在现场，验收完毕后作出验收结果报告；验收费用由乙方负责。</w:t>
      </w:r>
    </w:p>
    <w:p>
      <w:pPr>
        <w:pStyle w:val="28"/>
        <w:snapToGrid w:val="0"/>
        <w:spacing w:line="390" w:lineRule="exact"/>
        <w:ind w:firstLine="413" w:firstLineChars="196"/>
        <w:rPr>
          <w:rFonts w:hint="eastAsia"/>
          <w:b/>
        </w:rPr>
      </w:pPr>
      <w:r>
        <w:rPr>
          <w:rFonts w:hint="eastAsia"/>
          <w:b/>
        </w:rPr>
        <w:t>第十三条 货物包装、发运及运输</w:t>
      </w:r>
    </w:p>
    <w:p>
      <w:pPr>
        <w:pStyle w:val="28"/>
        <w:snapToGrid w:val="0"/>
        <w:spacing w:line="390" w:lineRule="exact"/>
        <w:rPr>
          <w:rFonts w:hint="eastAsia"/>
        </w:rPr>
      </w:pPr>
      <w:r>
        <w:rPr>
          <w:rFonts w:hint="eastAsia"/>
        </w:rPr>
        <w:t>1. 乙方应在货物发运前对其进行满足运输距离、防潮、防震、防锈和防破损装卸等要求包装，以保证货物安全运达甲方指定地点。</w:t>
      </w:r>
    </w:p>
    <w:p>
      <w:pPr>
        <w:pStyle w:val="28"/>
        <w:snapToGrid w:val="0"/>
        <w:spacing w:line="390" w:lineRule="exact"/>
        <w:rPr>
          <w:rFonts w:hint="eastAsia"/>
        </w:rPr>
      </w:pPr>
      <w:r>
        <w:rPr>
          <w:rFonts w:hint="eastAsia"/>
        </w:rPr>
        <w:t>2. 使用说明书、质量检验证明书、随配附件和工具以及清单一并附于货物内。</w:t>
      </w:r>
    </w:p>
    <w:p>
      <w:pPr>
        <w:pStyle w:val="28"/>
        <w:snapToGrid w:val="0"/>
        <w:spacing w:line="390" w:lineRule="exact"/>
        <w:rPr>
          <w:rFonts w:hint="eastAsia"/>
        </w:rPr>
      </w:pPr>
      <w:r>
        <w:rPr>
          <w:rFonts w:hint="eastAsia"/>
        </w:rPr>
        <w:t>3. 乙方在货物发运手续办理完毕后二十四小时内或货到甲方四十八小时前通知甲方，以准备接货。</w:t>
      </w:r>
    </w:p>
    <w:p>
      <w:pPr>
        <w:pStyle w:val="28"/>
        <w:snapToGrid w:val="0"/>
        <w:spacing w:line="390" w:lineRule="exact"/>
        <w:rPr>
          <w:rFonts w:hint="eastAsia"/>
        </w:rPr>
      </w:pPr>
      <w:r>
        <w:rPr>
          <w:rFonts w:hint="eastAsia"/>
        </w:rPr>
        <w:t>4. 货物在交付甲方前发生的风险均由乙方负责。</w:t>
      </w:r>
    </w:p>
    <w:p>
      <w:pPr>
        <w:pStyle w:val="28"/>
        <w:snapToGrid w:val="0"/>
        <w:spacing w:line="390" w:lineRule="exact"/>
        <w:rPr>
          <w:rFonts w:hint="eastAsia"/>
          <w:spacing w:val="-8"/>
        </w:rPr>
      </w:pPr>
      <w:r>
        <w:rPr>
          <w:rFonts w:hint="eastAsia"/>
        </w:rPr>
        <w:t>5. 货</w:t>
      </w:r>
      <w:r>
        <w:rPr>
          <w:rFonts w:hint="eastAsia"/>
          <w:spacing w:val="-8"/>
        </w:rPr>
        <w:t>物在规定的交付期限内由乙方送达甲方指定的地点视为交付，乙方同时需通知甲方货物已送达。</w:t>
      </w:r>
    </w:p>
    <w:p>
      <w:pPr>
        <w:snapToGrid w:val="0"/>
        <w:spacing w:line="390" w:lineRule="exact"/>
        <w:ind w:firstLine="421" w:firstLineChars="200"/>
        <w:rPr>
          <w:rFonts w:hint="eastAsia" w:ascii="宋体"/>
          <w:b/>
          <w:szCs w:val="21"/>
        </w:rPr>
      </w:pPr>
      <w:r>
        <w:rPr>
          <w:rFonts w:hint="eastAsia" w:ascii="宋体"/>
          <w:b/>
          <w:szCs w:val="21"/>
        </w:rPr>
        <w:t>第十四条　违约责任</w:t>
      </w:r>
    </w:p>
    <w:p>
      <w:pPr>
        <w:snapToGrid w:val="0"/>
        <w:spacing w:line="390" w:lineRule="exact"/>
        <w:ind w:firstLine="525" w:firstLineChars="250"/>
        <w:rPr>
          <w:rFonts w:hint="eastAsia" w:ascii="宋体"/>
          <w:szCs w:val="21"/>
        </w:rPr>
      </w:pPr>
      <w:r>
        <w:rPr>
          <w:rFonts w:hint="eastAsia" w:ascii="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90" w:lineRule="exact"/>
        <w:ind w:firstLine="472" w:firstLineChars="225"/>
        <w:rPr>
          <w:rFonts w:hint="eastAsia" w:ascii="宋体"/>
          <w:szCs w:val="21"/>
        </w:rPr>
      </w:pPr>
      <w:r>
        <w:rPr>
          <w:rFonts w:hint="eastAsia" w:ascii="宋体"/>
          <w:szCs w:val="21"/>
        </w:rPr>
        <w:t>2．乙方提供的货物如侵犯了第三方合法权益而引发的任何纠纷或诉讼，均由乙方负责交涉并承担全部责任。</w:t>
      </w:r>
    </w:p>
    <w:p>
      <w:pPr>
        <w:snapToGrid w:val="0"/>
        <w:spacing w:line="390" w:lineRule="exact"/>
        <w:ind w:firstLine="420" w:firstLineChars="200"/>
        <w:rPr>
          <w:rFonts w:hint="eastAsia" w:ascii="宋体"/>
          <w:szCs w:val="21"/>
        </w:rPr>
      </w:pPr>
      <w:r>
        <w:rPr>
          <w:rFonts w:hint="eastAsia" w:ascii="宋体"/>
          <w:szCs w:val="21"/>
        </w:rPr>
        <w:t>3．因包装、运输引起的货物损坏，按质量不合格处罚。</w:t>
      </w:r>
    </w:p>
    <w:p>
      <w:pPr>
        <w:snapToGrid w:val="0"/>
        <w:spacing w:line="390" w:lineRule="exact"/>
        <w:ind w:firstLine="420" w:firstLineChars="200"/>
        <w:rPr>
          <w:rFonts w:hint="eastAsia" w:ascii="宋体"/>
          <w:szCs w:val="21"/>
        </w:rPr>
      </w:pPr>
      <w:r>
        <w:rPr>
          <w:rFonts w:hint="eastAsia" w:ascii="宋体"/>
          <w:szCs w:val="21"/>
        </w:rPr>
        <w:t>4．乙方逾期交货的，每天向对方偿付违约货款额3‰违约金，但违约金累计不得超过违约货款额</w:t>
      </w:r>
      <w:r>
        <w:rPr>
          <w:rFonts w:hint="eastAsia" w:ascii="宋体"/>
          <w:szCs w:val="21"/>
          <w:u w:val="single"/>
        </w:rPr>
        <w:t>5%</w:t>
      </w:r>
      <w:r>
        <w:rPr>
          <w:rFonts w:hint="eastAsia" w:ascii="宋体"/>
          <w:szCs w:val="21"/>
        </w:rPr>
        <w:t>，超过</w:t>
      </w:r>
      <w:r>
        <w:rPr>
          <w:rFonts w:hint="eastAsia" w:ascii="宋体"/>
          <w:szCs w:val="21"/>
          <w:u w:val="single"/>
        </w:rPr>
        <w:t xml:space="preserve">   </w:t>
      </w:r>
      <w:r>
        <w:rPr>
          <w:rFonts w:hint="eastAsia" w:ascii="宋体"/>
          <w:szCs w:val="21"/>
        </w:rPr>
        <w:t>天对方有权解除合同，违约方承担因此给对方造成经济损失；甲方延期付货款的，每天向乙方偿付延期货款额</w:t>
      </w:r>
      <w:r>
        <w:rPr>
          <w:rFonts w:hint="eastAsia" w:ascii="宋体"/>
          <w:szCs w:val="21"/>
          <w:u w:val="single"/>
        </w:rPr>
        <w:t xml:space="preserve">3‰ </w:t>
      </w:r>
      <w:r>
        <w:rPr>
          <w:rFonts w:hint="eastAsia" w:ascii="宋体"/>
          <w:szCs w:val="21"/>
        </w:rPr>
        <w:t>滞纳金，但滞纳金累计不得超过延期货款额</w:t>
      </w:r>
      <w:r>
        <w:rPr>
          <w:rFonts w:hint="eastAsia" w:ascii="宋体"/>
          <w:szCs w:val="21"/>
          <w:u w:val="single"/>
        </w:rPr>
        <w:t>5%</w:t>
      </w:r>
      <w:r>
        <w:rPr>
          <w:rFonts w:hint="eastAsia" w:ascii="宋体"/>
          <w:szCs w:val="21"/>
        </w:rPr>
        <w:t>。</w:t>
      </w:r>
    </w:p>
    <w:p>
      <w:pPr>
        <w:snapToGrid w:val="0"/>
        <w:spacing w:line="390" w:lineRule="exact"/>
        <w:ind w:firstLine="420" w:firstLineChars="200"/>
        <w:rPr>
          <w:rFonts w:hint="eastAsia" w:ascii="宋体"/>
          <w:szCs w:val="21"/>
        </w:rPr>
      </w:pPr>
      <w:r>
        <w:rPr>
          <w:rFonts w:hint="eastAsia" w:ascii="宋体"/>
          <w:szCs w:val="21"/>
        </w:rPr>
        <w:t>5．乙方未按本合同和投标文件中规定的服务承诺提供售后服务的，乙方应按本合同合计金额</w:t>
      </w:r>
      <w:r>
        <w:rPr>
          <w:rFonts w:hint="eastAsia" w:ascii="宋体"/>
          <w:szCs w:val="21"/>
          <w:u w:val="single"/>
        </w:rPr>
        <w:t xml:space="preserve"> 5%</w:t>
      </w:r>
      <w:r>
        <w:rPr>
          <w:rFonts w:hint="eastAsia" w:ascii="宋体"/>
          <w:szCs w:val="21"/>
        </w:rPr>
        <w:t>向甲方支付违约金。</w:t>
      </w:r>
    </w:p>
    <w:p>
      <w:pPr>
        <w:snapToGrid w:val="0"/>
        <w:spacing w:line="390" w:lineRule="exact"/>
        <w:ind w:firstLine="420" w:firstLineChars="200"/>
        <w:rPr>
          <w:rFonts w:hint="eastAsia" w:ascii="宋体"/>
          <w:szCs w:val="21"/>
        </w:rPr>
      </w:pPr>
      <w:r>
        <w:rPr>
          <w:rFonts w:hint="eastAsia" w:ascii="宋体"/>
          <w:szCs w:val="21"/>
        </w:rPr>
        <w:t>6．乙方提供的货物在质量保证期内，因设计、工艺或材料的缺陷和其它质量原因造成的问题，由乙方负责，费用从质量保证金中扣除，不足另补。</w:t>
      </w:r>
    </w:p>
    <w:p>
      <w:pPr>
        <w:snapToGrid w:val="0"/>
        <w:spacing w:line="390" w:lineRule="exact"/>
        <w:ind w:firstLine="420" w:firstLineChars="200"/>
        <w:rPr>
          <w:rFonts w:hint="eastAsia" w:ascii="宋体"/>
          <w:szCs w:val="21"/>
        </w:rPr>
      </w:pPr>
      <w:r>
        <w:rPr>
          <w:rFonts w:hint="eastAsia" w:ascii="宋体"/>
          <w:szCs w:val="21"/>
        </w:rPr>
        <w:t>7．其它违约行为按违约货款额5%收取违约金并赔偿经济损失。</w:t>
      </w:r>
    </w:p>
    <w:p>
      <w:pPr>
        <w:pStyle w:val="28"/>
        <w:snapToGrid w:val="0"/>
        <w:spacing w:line="390" w:lineRule="exact"/>
        <w:ind w:firstLine="413" w:firstLineChars="196"/>
        <w:rPr>
          <w:rFonts w:hint="eastAsia"/>
          <w:b/>
        </w:rPr>
      </w:pPr>
      <w:r>
        <w:rPr>
          <w:rFonts w:hint="eastAsia"/>
          <w:b/>
        </w:rPr>
        <w:t>第十五条  不可抗力事件处理</w:t>
      </w:r>
    </w:p>
    <w:p>
      <w:pPr>
        <w:pStyle w:val="28"/>
        <w:snapToGrid w:val="0"/>
        <w:spacing w:line="390" w:lineRule="exact"/>
        <w:ind w:firstLine="420" w:firstLineChars="200"/>
        <w:rPr>
          <w:rFonts w:hint="eastAsia"/>
        </w:rPr>
      </w:pPr>
      <w:r>
        <w:rPr>
          <w:rFonts w:hint="eastAsia"/>
        </w:rPr>
        <w:t>1. 在合同有效期内，任何一方因不可抗力事件导致不能履行合同，则合同履行期可延长，其延长期与不可抗力影响期相同。</w:t>
      </w:r>
    </w:p>
    <w:p>
      <w:pPr>
        <w:pStyle w:val="28"/>
        <w:snapToGrid w:val="0"/>
        <w:spacing w:line="390" w:lineRule="exact"/>
        <w:ind w:firstLine="420" w:firstLineChars="200"/>
        <w:rPr>
          <w:rFonts w:hint="eastAsia"/>
        </w:rPr>
      </w:pPr>
      <w:r>
        <w:rPr>
          <w:rFonts w:hint="eastAsia"/>
        </w:rPr>
        <w:t>2. 不可抗力事件发生后，应立即通知对方，并寄送有关权威机构出具的证明。</w:t>
      </w:r>
    </w:p>
    <w:p>
      <w:pPr>
        <w:pStyle w:val="28"/>
        <w:snapToGrid w:val="0"/>
        <w:spacing w:line="390" w:lineRule="exact"/>
        <w:ind w:firstLine="420" w:firstLineChars="200"/>
        <w:rPr>
          <w:rFonts w:hint="eastAsia"/>
        </w:rPr>
      </w:pPr>
      <w:r>
        <w:rPr>
          <w:rFonts w:hint="eastAsia"/>
        </w:rPr>
        <w:t>3. 不可抗力事件延续一百二十天以上，双方应通过友好协商，确定是否继续履行合同。</w:t>
      </w:r>
    </w:p>
    <w:p>
      <w:pPr>
        <w:snapToGrid w:val="0"/>
        <w:spacing w:line="390" w:lineRule="exact"/>
        <w:ind w:firstLine="421" w:firstLineChars="200"/>
        <w:rPr>
          <w:rFonts w:hint="eastAsia" w:ascii="宋体"/>
          <w:szCs w:val="21"/>
        </w:rPr>
      </w:pPr>
      <w:r>
        <w:rPr>
          <w:rFonts w:hint="eastAsia" w:ascii="宋体"/>
          <w:b/>
          <w:szCs w:val="21"/>
        </w:rPr>
        <w:t>第十六条  合同争议解决</w:t>
      </w:r>
    </w:p>
    <w:p>
      <w:pPr>
        <w:snapToGrid w:val="0"/>
        <w:spacing w:line="390" w:lineRule="exact"/>
        <w:ind w:firstLine="420" w:firstLineChars="200"/>
        <w:rPr>
          <w:rFonts w:hint="eastAsia" w:ascii="宋体"/>
          <w:szCs w:val="21"/>
        </w:rPr>
      </w:pPr>
      <w:r>
        <w:rPr>
          <w:rFonts w:hint="eastAsia" w:ascii="宋体"/>
          <w:szCs w:val="21"/>
        </w:rPr>
        <w:t>1．因货物质量问题发生争议的，应邀请国家认可的质量检测机构对货物质量进行鉴定。货物符合标准的，鉴定费由甲方承担；货物不符合标准的，鉴定费由乙方承担。</w:t>
      </w:r>
    </w:p>
    <w:p>
      <w:pPr>
        <w:snapToGrid w:val="0"/>
        <w:spacing w:line="390" w:lineRule="exact"/>
        <w:ind w:firstLine="420" w:firstLineChars="200"/>
        <w:rPr>
          <w:rFonts w:hint="eastAsia" w:ascii="宋体"/>
          <w:szCs w:val="21"/>
        </w:rPr>
      </w:pPr>
      <w:r>
        <w:rPr>
          <w:rFonts w:hint="eastAsia" w:ascii="宋体"/>
          <w:szCs w:val="21"/>
        </w:rPr>
        <w:t>2．因履行本合同引起的或与本合同有关的争议，甲乙双方应首先通过友好协商解决，如果协商不能解决，可向仲裁委员会申请仲裁或向人民法院提起诉讼。</w:t>
      </w:r>
    </w:p>
    <w:p>
      <w:pPr>
        <w:snapToGrid w:val="0"/>
        <w:spacing w:line="390" w:lineRule="exact"/>
        <w:ind w:firstLine="420" w:firstLineChars="200"/>
        <w:rPr>
          <w:rFonts w:hint="eastAsia" w:ascii="宋体"/>
          <w:szCs w:val="21"/>
        </w:rPr>
      </w:pPr>
      <w:r>
        <w:rPr>
          <w:rFonts w:hint="eastAsia" w:ascii="宋体"/>
          <w:szCs w:val="21"/>
        </w:rPr>
        <w:t>3．诉讼期间，本合同继续履行。</w:t>
      </w:r>
    </w:p>
    <w:p>
      <w:pPr>
        <w:pStyle w:val="28"/>
        <w:snapToGrid w:val="0"/>
        <w:spacing w:line="390" w:lineRule="exact"/>
        <w:ind w:firstLine="413" w:firstLineChars="196"/>
        <w:rPr>
          <w:rFonts w:hint="eastAsia"/>
          <w:b/>
        </w:rPr>
      </w:pPr>
      <w:r>
        <w:rPr>
          <w:rFonts w:hint="eastAsia"/>
          <w:b/>
        </w:rPr>
        <w:t>第十七条  诉讼</w:t>
      </w:r>
    </w:p>
    <w:p>
      <w:pPr>
        <w:pStyle w:val="28"/>
        <w:snapToGrid w:val="0"/>
        <w:spacing w:line="390" w:lineRule="exact"/>
        <w:rPr>
          <w:rFonts w:hint="eastAsia"/>
        </w:rPr>
      </w:pPr>
      <w:r>
        <w:rPr>
          <w:rFonts w:hint="eastAsia"/>
        </w:rPr>
        <w:t xml:space="preserve">    双方在执行合同中所发生的一切争议，应通过协商解决。如果协商不能解决，可向仲裁委员会申请仲裁或向人民法院提起诉讼。</w:t>
      </w:r>
    </w:p>
    <w:p>
      <w:pPr>
        <w:pStyle w:val="28"/>
        <w:snapToGrid w:val="0"/>
        <w:spacing w:line="390" w:lineRule="exact"/>
        <w:rPr>
          <w:rFonts w:hint="eastAsia"/>
          <w:b/>
        </w:rPr>
      </w:pPr>
      <w:r>
        <w:rPr>
          <w:rFonts w:hint="eastAsia"/>
          <w:b/>
        </w:rPr>
        <w:t xml:space="preserve">    第十八条  合同生效及其它</w:t>
      </w:r>
    </w:p>
    <w:p>
      <w:pPr>
        <w:pStyle w:val="28"/>
        <w:snapToGrid w:val="0"/>
        <w:spacing w:line="390" w:lineRule="exact"/>
        <w:rPr>
          <w:rFonts w:hint="eastAsia"/>
        </w:rPr>
      </w:pPr>
      <w:r>
        <w:rPr>
          <w:rFonts w:hint="eastAsia"/>
          <w:b/>
        </w:rPr>
        <w:t xml:space="preserve">   </w:t>
      </w:r>
      <w:r>
        <w:rPr>
          <w:rFonts w:hint="eastAsia"/>
        </w:rPr>
        <w:t xml:space="preserve"> 1．合同经双方法定代表人或授权代表签字并加盖单位公章后生效。</w:t>
      </w:r>
    </w:p>
    <w:p>
      <w:pPr>
        <w:pStyle w:val="28"/>
        <w:snapToGrid w:val="0"/>
        <w:spacing w:line="390" w:lineRule="exact"/>
        <w:rPr>
          <w:rFonts w:hint="eastAsia"/>
        </w:rPr>
      </w:pPr>
      <w:r>
        <w:rPr>
          <w:rFonts w:hint="eastAsia"/>
        </w:rPr>
        <w:t xml:space="preserve">    2．合同执行中涉及采购资金和采购内容修改或补充的，须经财政部门审批，并签书面补充协议报财政部门备案，方可作为主合同不可分割的一部分。</w:t>
      </w:r>
    </w:p>
    <w:p>
      <w:pPr>
        <w:pStyle w:val="28"/>
        <w:snapToGrid w:val="0"/>
        <w:spacing w:line="390" w:lineRule="exact"/>
        <w:rPr>
          <w:rFonts w:hint="eastAsia"/>
        </w:rPr>
      </w:pPr>
      <w:r>
        <w:rPr>
          <w:rFonts w:hint="eastAsia"/>
        </w:rPr>
        <w:t xml:space="preserve">    3．本合同未尽事宜，遵照《中华人民共和国民法典》有关条文执行。</w:t>
      </w:r>
    </w:p>
    <w:p>
      <w:pPr>
        <w:pStyle w:val="28"/>
        <w:snapToGrid w:val="0"/>
        <w:spacing w:line="390" w:lineRule="exact"/>
        <w:rPr>
          <w:rFonts w:hint="eastAsia"/>
          <w:b/>
        </w:rPr>
      </w:pPr>
      <w:r>
        <w:rPr>
          <w:rFonts w:hint="eastAsia" w:hAnsi="宋体"/>
        </w:rPr>
        <w:t xml:space="preserve">    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90" w:lineRule="exact"/>
        <w:ind w:firstLine="421" w:firstLineChars="200"/>
        <w:rPr>
          <w:rFonts w:hint="eastAsia" w:ascii="宋体"/>
          <w:b/>
          <w:szCs w:val="21"/>
        </w:rPr>
      </w:pPr>
      <w:r>
        <w:rPr>
          <w:rFonts w:hint="eastAsia" w:ascii="宋体"/>
          <w:b/>
          <w:szCs w:val="21"/>
        </w:rPr>
        <w:t>第十九条　合同的变更、终止与转让</w:t>
      </w:r>
    </w:p>
    <w:p>
      <w:pPr>
        <w:snapToGrid w:val="0"/>
        <w:spacing w:line="390" w:lineRule="exact"/>
        <w:ind w:firstLine="420" w:firstLineChars="200"/>
        <w:rPr>
          <w:rFonts w:hint="eastAsia" w:ascii="宋体"/>
          <w:szCs w:val="21"/>
        </w:rPr>
      </w:pPr>
      <w:r>
        <w:rPr>
          <w:rFonts w:hint="eastAsia" w:ascii="宋体"/>
          <w:szCs w:val="21"/>
        </w:rPr>
        <w:t>1．除《中华人民共和国政府采购法》第五十条规定的情形外，本合同一经签订，甲乙双方不得擅自变更、中止或终止。</w:t>
      </w:r>
    </w:p>
    <w:p>
      <w:pPr>
        <w:pStyle w:val="28"/>
        <w:snapToGrid w:val="0"/>
        <w:spacing w:line="390" w:lineRule="exact"/>
        <w:ind w:firstLine="411" w:firstLineChars="196"/>
        <w:rPr>
          <w:rFonts w:hint="eastAsia"/>
          <w:b/>
        </w:rPr>
      </w:pPr>
      <w:r>
        <w:rPr>
          <w:rFonts w:hint="eastAsia"/>
        </w:rPr>
        <w:t>2．乙方不得擅自转让（无进口资格的供应商委托进口货物除外）其应履行的合同义务。</w:t>
      </w:r>
    </w:p>
    <w:p>
      <w:pPr>
        <w:snapToGrid w:val="0"/>
        <w:spacing w:line="390" w:lineRule="exact"/>
        <w:ind w:firstLine="421" w:firstLineChars="200"/>
        <w:rPr>
          <w:rFonts w:hint="eastAsia" w:ascii="宋体"/>
          <w:b/>
          <w:szCs w:val="21"/>
        </w:rPr>
      </w:pPr>
      <w:r>
        <w:rPr>
          <w:rFonts w:hint="eastAsia" w:ascii="宋体"/>
          <w:b/>
          <w:szCs w:val="21"/>
        </w:rPr>
        <w:t>第二十条　签订本合同依据</w:t>
      </w:r>
    </w:p>
    <w:p>
      <w:pPr>
        <w:snapToGrid w:val="0"/>
        <w:spacing w:line="390" w:lineRule="exact"/>
        <w:ind w:firstLine="420" w:firstLineChars="200"/>
        <w:rPr>
          <w:rFonts w:hint="eastAsia" w:ascii="宋体"/>
          <w:szCs w:val="21"/>
        </w:rPr>
      </w:pPr>
      <w:r>
        <w:rPr>
          <w:rFonts w:hint="eastAsia" w:ascii="宋体"/>
          <w:szCs w:val="21"/>
        </w:rPr>
        <w:t>1．政府采购招标文件；</w:t>
      </w:r>
    </w:p>
    <w:p>
      <w:pPr>
        <w:snapToGrid w:val="0"/>
        <w:spacing w:line="390" w:lineRule="exact"/>
        <w:ind w:firstLine="420" w:firstLineChars="200"/>
        <w:rPr>
          <w:rFonts w:hint="eastAsia" w:ascii="宋体"/>
          <w:szCs w:val="21"/>
        </w:rPr>
      </w:pPr>
      <w:r>
        <w:rPr>
          <w:rFonts w:hint="eastAsia" w:ascii="宋体"/>
          <w:szCs w:val="21"/>
        </w:rPr>
        <w:t>2．乙方提供的投标文件；</w:t>
      </w:r>
    </w:p>
    <w:p>
      <w:pPr>
        <w:snapToGrid w:val="0"/>
        <w:spacing w:line="390" w:lineRule="exact"/>
        <w:ind w:firstLine="420" w:firstLineChars="200"/>
        <w:rPr>
          <w:rFonts w:hint="eastAsia" w:ascii="宋体"/>
          <w:szCs w:val="21"/>
        </w:rPr>
      </w:pPr>
      <w:r>
        <w:rPr>
          <w:rFonts w:hint="eastAsia" w:ascii="宋体"/>
          <w:szCs w:val="21"/>
        </w:rPr>
        <w:t>3．投标承诺书；</w:t>
      </w:r>
    </w:p>
    <w:p>
      <w:pPr>
        <w:snapToGrid w:val="0"/>
        <w:spacing w:line="390" w:lineRule="exact"/>
        <w:ind w:firstLine="420" w:firstLineChars="200"/>
        <w:rPr>
          <w:rFonts w:hint="eastAsia" w:ascii="宋体"/>
          <w:szCs w:val="21"/>
          <w:u w:val="single"/>
        </w:rPr>
      </w:pPr>
      <w:r>
        <w:rPr>
          <w:rFonts w:hint="eastAsia" w:ascii="宋体"/>
          <w:szCs w:val="21"/>
        </w:rPr>
        <w:t>4．中标通知书。</w:t>
      </w:r>
    </w:p>
    <w:p>
      <w:pPr>
        <w:snapToGrid w:val="0"/>
        <w:spacing w:line="390" w:lineRule="exact"/>
        <w:ind w:firstLine="421" w:firstLineChars="200"/>
        <w:rPr>
          <w:rFonts w:hint="eastAsia" w:ascii="宋体"/>
          <w:b/>
          <w:szCs w:val="21"/>
        </w:rPr>
      </w:pPr>
    </w:p>
    <w:p>
      <w:pPr>
        <w:snapToGrid w:val="0"/>
        <w:spacing w:line="390" w:lineRule="exact"/>
        <w:ind w:firstLine="421" w:firstLineChars="200"/>
        <w:rPr>
          <w:rFonts w:hint="eastAsia" w:ascii="宋体"/>
          <w:szCs w:val="21"/>
        </w:rPr>
      </w:pPr>
      <w:r>
        <w:rPr>
          <w:rFonts w:hint="eastAsia" w:ascii="宋体"/>
          <w:b/>
          <w:szCs w:val="21"/>
        </w:rPr>
        <w:t>第二十一条　</w:t>
      </w:r>
      <w:r>
        <w:rPr>
          <w:rFonts w:hint="eastAsia" w:ascii="宋体"/>
          <w:bCs/>
          <w:szCs w:val="21"/>
          <w:lang w:val="en"/>
        </w:rPr>
        <w:t>本合同一式六份，具有同等法律效力。广西壮族自治区财政厅政府采购监督管理处、代理机构各一份，甲方三份，乙方一份。自签订之日起两个工作日内，采购人应当将合同通过广西政府采购云平台上传完成合同网上公示。</w:t>
      </w:r>
    </w:p>
    <w:p>
      <w:pPr>
        <w:snapToGrid w:val="0"/>
        <w:spacing w:line="390" w:lineRule="exact"/>
        <w:ind w:firstLine="420" w:firstLineChars="200"/>
        <w:rPr>
          <w:rFonts w:hint="eastAsia" w:ascii="宋体"/>
          <w:szCs w:val="21"/>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 xml:space="preserve">甲方（章）           </w:t>
            </w:r>
          </w:p>
          <w:p>
            <w:pPr>
              <w:snapToGrid w:val="0"/>
              <w:spacing w:line="360" w:lineRule="exact"/>
              <w:rPr>
                <w:rFonts w:hint="eastAsia" w:ascii="宋体"/>
                <w:szCs w:val="21"/>
              </w:rPr>
            </w:pPr>
          </w:p>
          <w:p>
            <w:pPr>
              <w:snapToGrid w:val="0"/>
              <w:spacing w:line="360" w:lineRule="exact"/>
              <w:rPr>
                <w:rFonts w:hint="eastAsia" w:ascii="宋体"/>
                <w:szCs w:val="21"/>
              </w:rPr>
            </w:pPr>
          </w:p>
          <w:p>
            <w:pPr>
              <w:snapToGrid w:val="0"/>
              <w:spacing w:line="360" w:lineRule="exact"/>
              <w:ind w:firstLine="945" w:firstLineChars="450"/>
              <w:jc w:val="right"/>
              <w:rPr>
                <w:rFonts w:hint="eastAsia" w:ascii="宋体"/>
                <w:szCs w:val="21"/>
              </w:rPr>
            </w:pPr>
            <w:r>
              <w:rPr>
                <w:rFonts w:hint="eastAsia" w:ascii="宋体"/>
                <w:szCs w:val="21"/>
              </w:rPr>
              <w:t>年   月   日</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 xml:space="preserve">乙方（章）             </w:t>
            </w:r>
          </w:p>
          <w:p>
            <w:pPr>
              <w:snapToGrid w:val="0"/>
              <w:spacing w:line="360" w:lineRule="exact"/>
              <w:rPr>
                <w:rFonts w:hint="eastAsia" w:ascii="宋体"/>
                <w:szCs w:val="21"/>
              </w:rPr>
            </w:pPr>
          </w:p>
          <w:p>
            <w:pPr>
              <w:snapToGrid w:val="0"/>
              <w:spacing w:line="360" w:lineRule="exact"/>
              <w:rPr>
                <w:rFonts w:hint="eastAsia" w:ascii="宋体"/>
                <w:szCs w:val="21"/>
              </w:rPr>
            </w:pPr>
          </w:p>
          <w:p>
            <w:pPr>
              <w:snapToGrid w:val="0"/>
              <w:spacing w:line="360" w:lineRule="exact"/>
              <w:jc w:val="right"/>
              <w:rPr>
                <w:rFonts w:hint="eastAsia" w:ascii="宋体"/>
                <w:szCs w:val="21"/>
              </w:rPr>
            </w:pPr>
            <w:r>
              <w:rPr>
                <w:rFonts w:hint="eastAsia" w:asci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ascii="宋体" w:hAnsi="宋体"/>
                <w:szCs w:val="21"/>
              </w:rPr>
              <w:t>通讯地址：</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ascii="宋体" w:hAnsi="宋体"/>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法定代表人：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委托代理人：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电话：</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电子邮箱：</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开户银行：</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账号：</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邮政编码：</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szCs w:val="21"/>
              </w:rPr>
            </w:pPr>
            <w:r>
              <w:rPr>
                <w:rFonts w:hint="eastAsia" w:asci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8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szCs w:val="21"/>
              </w:rPr>
            </w:pPr>
            <w:r>
              <w:rPr>
                <w:rFonts w:hint="eastAsia" w:ascii="宋体"/>
                <w:szCs w:val="21"/>
              </w:rPr>
              <w:t>经办人：</w:t>
            </w:r>
          </w:p>
          <w:p>
            <w:pPr>
              <w:snapToGrid w:val="0"/>
              <w:spacing w:line="360" w:lineRule="exact"/>
              <w:rPr>
                <w:rFonts w:hint="eastAsia" w:ascii="宋体"/>
                <w:szCs w:val="21"/>
              </w:rPr>
            </w:pPr>
          </w:p>
          <w:p>
            <w:pPr>
              <w:snapToGrid w:val="0"/>
              <w:spacing w:line="360" w:lineRule="exact"/>
              <w:rPr>
                <w:rFonts w:hint="eastAsia" w:ascii="宋体"/>
                <w:szCs w:val="21"/>
              </w:rPr>
            </w:pPr>
          </w:p>
          <w:p>
            <w:pPr>
              <w:snapToGrid w:val="0"/>
              <w:spacing w:line="360" w:lineRule="exact"/>
              <w:rPr>
                <w:rFonts w:hint="eastAsia" w:ascii="宋体"/>
                <w:szCs w:val="21"/>
              </w:rPr>
            </w:pPr>
          </w:p>
          <w:p>
            <w:pPr>
              <w:snapToGrid w:val="0"/>
              <w:spacing w:line="360" w:lineRule="exact"/>
              <w:ind w:firstLine="630" w:firstLineChars="300"/>
              <w:jc w:val="right"/>
              <w:rPr>
                <w:rFonts w:hint="eastAsia" w:ascii="宋体"/>
                <w:szCs w:val="21"/>
              </w:rPr>
            </w:pPr>
            <w:r>
              <w:rPr>
                <w:rFonts w:hint="eastAsia" w:ascii="宋体"/>
                <w:szCs w:val="21"/>
              </w:rPr>
              <w:t>年    月    日</w:t>
            </w:r>
          </w:p>
        </w:tc>
      </w:tr>
    </w:tbl>
    <w:p>
      <w:pPr>
        <w:snapToGrid w:val="0"/>
        <w:spacing w:line="360" w:lineRule="exact"/>
        <w:jc w:val="center"/>
        <w:rPr>
          <w:rFonts w:hint="eastAsia" w:ascii="宋体"/>
          <w:b/>
          <w:sz w:val="28"/>
          <w:szCs w:val="28"/>
        </w:rPr>
      </w:pPr>
    </w:p>
    <w:p>
      <w:pPr>
        <w:snapToGrid w:val="0"/>
        <w:spacing w:line="360" w:lineRule="exact"/>
        <w:jc w:val="center"/>
        <w:rPr>
          <w:rFonts w:hint="eastAsia" w:ascii="宋体"/>
          <w:b/>
          <w:sz w:val="28"/>
          <w:szCs w:val="28"/>
        </w:rPr>
      </w:pPr>
    </w:p>
    <w:p>
      <w:pPr>
        <w:snapToGrid w:val="0"/>
        <w:spacing w:line="360" w:lineRule="exact"/>
        <w:jc w:val="center"/>
        <w:rPr>
          <w:rFonts w:hint="eastAsia" w:ascii="宋体"/>
          <w:b/>
          <w:sz w:val="28"/>
          <w:szCs w:val="28"/>
        </w:rPr>
      </w:pPr>
    </w:p>
    <w:p>
      <w:pPr>
        <w:snapToGrid w:val="0"/>
        <w:spacing w:line="360" w:lineRule="exact"/>
        <w:jc w:val="center"/>
        <w:rPr>
          <w:rFonts w:hint="eastAsia" w:ascii="宋体"/>
          <w:b/>
          <w:sz w:val="28"/>
          <w:szCs w:val="28"/>
        </w:rPr>
      </w:pPr>
      <w:r>
        <w:rPr>
          <w:rFonts w:hint="eastAsia" w:ascii="宋体"/>
          <w:b/>
          <w:sz w:val="28"/>
          <w:szCs w:val="28"/>
        </w:rPr>
        <w:t>合 同 附 件</w:t>
      </w:r>
    </w:p>
    <w:p>
      <w:pPr>
        <w:snapToGrid w:val="0"/>
        <w:spacing w:line="360" w:lineRule="exact"/>
        <w:jc w:val="center"/>
        <w:rPr>
          <w:rFonts w:hint="eastAsia" w:ascii="宋体"/>
          <w:b/>
          <w:szCs w:val="21"/>
        </w:rPr>
      </w:pPr>
    </w:p>
    <w:tbl>
      <w:tblPr>
        <w:tblStyle w:val="52"/>
        <w:tblW w:w="0" w:type="auto"/>
        <w:tblInd w:w="0" w:type="dxa"/>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trPr>
        <w:tc>
          <w:tcPr>
            <w:tcW w:w="9468" w:type="dxa"/>
            <w:gridSpan w:val="2"/>
            <w:tcBorders>
              <w:top w:val="single" w:color="auto" w:sz="4" w:space="0"/>
              <w:left w:val="single" w:color="auto" w:sz="4" w:space="0"/>
              <w:bottom w:val="nil"/>
              <w:right w:val="single" w:color="auto" w:sz="4" w:space="0"/>
            </w:tcBorders>
            <w:noWrap w:val="0"/>
            <w:vAlign w:val="top"/>
          </w:tcPr>
          <w:p>
            <w:pPr>
              <w:snapToGrid w:val="0"/>
              <w:spacing w:line="360" w:lineRule="exact"/>
              <w:rPr>
                <w:rFonts w:hint="eastAsia" w:ascii="宋体"/>
                <w:b/>
                <w:szCs w:val="21"/>
              </w:rPr>
            </w:pPr>
            <w:r>
              <w:rPr>
                <w:rFonts w:hint="eastAsia" w:ascii="宋体"/>
                <w:b/>
                <w:szCs w:val="21"/>
              </w:rPr>
              <w:t>1、供应商承诺具体事项：</w:t>
            </w:r>
          </w:p>
        </w:tc>
      </w:tr>
      <w:tr>
        <w:tblPrEx>
          <w:tblCellMar>
            <w:top w:w="0" w:type="dxa"/>
            <w:left w:w="108" w:type="dxa"/>
            <w:bottom w:w="0" w:type="dxa"/>
            <w:right w:w="108" w:type="dxa"/>
          </w:tblCellMar>
        </w:tblPrEx>
        <w:trPr>
          <w:trHeight w:val="2145" w:hRule="atLeast"/>
        </w:trPr>
        <w:tc>
          <w:tcPr>
            <w:tcW w:w="9468" w:type="dxa"/>
            <w:gridSpan w:val="2"/>
            <w:tcBorders>
              <w:top w:val="single" w:color="auto" w:sz="4" w:space="0"/>
              <w:left w:val="single" w:color="auto" w:sz="4" w:space="0"/>
              <w:bottom w:val="nil"/>
              <w:right w:val="single" w:color="auto" w:sz="4" w:space="0"/>
            </w:tcBorders>
            <w:noWrap w:val="0"/>
            <w:vAlign w:val="top"/>
          </w:tcPr>
          <w:p>
            <w:pPr>
              <w:snapToGrid w:val="0"/>
              <w:spacing w:line="360" w:lineRule="exact"/>
              <w:rPr>
                <w:rFonts w:hint="eastAsia" w:ascii="宋体"/>
                <w:b/>
                <w:szCs w:val="21"/>
              </w:rPr>
            </w:pPr>
            <w:r>
              <w:rPr>
                <w:rFonts w:hint="eastAsia" w:ascii="宋体"/>
                <w:b/>
                <w:szCs w:val="21"/>
              </w:rPr>
              <w:t>2、售后服务具体事项：</w:t>
            </w:r>
          </w:p>
        </w:tc>
      </w:tr>
      <w:tr>
        <w:tblPrEx>
          <w:tblCellMar>
            <w:top w:w="0" w:type="dxa"/>
            <w:left w:w="108" w:type="dxa"/>
            <w:bottom w:w="0" w:type="dxa"/>
            <w:right w:w="108" w:type="dxa"/>
          </w:tblCellMar>
        </w:tblPrEx>
        <w:trPr>
          <w:trHeight w:val="2267" w:hRule="atLeast"/>
        </w:trPr>
        <w:tc>
          <w:tcPr>
            <w:tcW w:w="9468" w:type="dxa"/>
            <w:gridSpan w:val="2"/>
            <w:tcBorders>
              <w:top w:val="single" w:color="auto" w:sz="4" w:space="0"/>
              <w:left w:val="single" w:color="auto" w:sz="4" w:space="0"/>
              <w:bottom w:val="nil"/>
              <w:right w:val="single" w:color="auto" w:sz="4" w:space="0"/>
            </w:tcBorders>
            <w:noWrap w:val="0"/>
            <w:vAlign w:val="top"/>
          </w:tcPr>
          <w:p>
            <w:pPr>
              <w:snapToGrid w:val="0"/>
              <w:spacing w:line="360" w:lineRule="exact"/>
              <w:rPr>
                <w:rFonts w:hint="eastAsia" w:ascii="宋体"/>
                <w:b/>
                <w:szCs w:val="21"/>
              </w:rPr>
            </w:pPr>
            <w:r>
              <w:rPr>
                <w:rFonts w:hint="eastAsia" w:ascii="宋体"/>
                <w:b/>
                <w:szCs w:val="21"/>
              </w:rPr>
              <w:t>3、保修期责任：</w:t>
            </w:r>
          </w:p>
        </w:tc>
      </w:tr>
      <w:tr>
        <w:trPr>
          <w:trHeight w:val="2062" w:hRule="atLeast"/>
        </w:trPr>
        <w:tc>
          <w:tcPr>
            <w:tcW w:w="9468" w:type="dxa"/>
            <w:gridSpan w:val="2"/>
            <w:tcBorders>
              <w:top w:val="single" w:color="auto" w:sz="4" w:space="0"/>
              <w:left w:val="single" w:color="auto" w:sz="4" w:space="0"/>
              <w:bottom w:val="nil"/>
              <w:right w:val="single" w:color="auto" w:sz="4" w:space="0"/>
            </w:tcBorders>
            <w:noWrap w:val="0"/>
            <w:vAlign w:val="top"/>
          </w:tcPr>
          <w:p>
            <w:pPr>
              <w:snapToGrid w:val="0"/>
              <w:spacing w:line="360" w:lineRule="exact"/>
              <w:rPr>
                <w:rFonts w:hint="eastAsia" w:ascii="宋体"/>
                <w:b/>
                <w:szCs w:val="21"/>
              </w:rPr>
            </w:pPr>
            <w:r>
              <w:rPr>
                <w:rFonts w:hint="eastAsia" w:ascii="宋体"/>
                <w:b/>
                <w:szCs w:val="21"/>
              </w:rPr>
              <w:t>4、其他具体事项：</w:t>
            </w:r>
          </w:p>
        </w:tc>
      </w:tr>
      <w:tr>
        <w:tblPrEx>
          <w:tblCellMar>
            <w:top w:w="0" w:type="dxa"/>
            <w:left w:w="108" w:type="dxa"/>
            <w:bottom w:w="0" w:type="dxa"/>
            <w:right w:w="108" w:type="dxa"/>
          </w:tblCellMar>
        </w:tblPrEx>
        <w:trPr>
          <w:trHeight w:val="3267"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1" w:firstLineChars="200"/>
              <w:rPr>
                <w:rFonts w:hint="eastAsia" w:ascii="宋体"/>
                <w:b/>
                <w:szCs w:val="21"/>
              </w:rPr>
            </w:pPr>
            <w:r>
              <w:rPr>
                <w:rFonts w:hint="eastAsia" w:ascii="宋体"/>
                <w:b/>
                <w:szCs w:val="21"/>
              </w:rPr>
              <w:t>甲方（章）</w:t>
            </w: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r>
              <w:rPr>
                <w:rFonts w:hint="eastAsia" w:ascii="宋体"/>
                <w:b/>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1" w:firstLineChars="200"/>
              <w:rPr>
                <w:rFonts w:hint="eastAsia" w:ascii="宋体"/>
                <w:b/>
                <w:szCs w:val="21"/>
              </w:rPr>
            </w:pPr>
            <w:r>
              <w:rPr>
                <w:rFonts w:hint="eastAsia" w:ascii="宋体"/>
                <w:b/>
                <w:szCs w:val="21"/>
              </w:rPr>
              <w:t>乙方（章）</w:t>
            </w: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p>
          <w:p>
            <w:pPr>
              <w:snapToGrid w:val="0"/>
              <w:spacing w:line="360" w:lineRule="exact"/>
              <w:ind w:firstLine="421" w:firstLineChars="200"/>
              <w:rPr>
                <w:rFonts w:hint="eastAsia" w:ascii="宋体"/>
                <w:b/>
                <w:szCs w:val="21"/>
              </w:rPr>
            </w:pPr>
            <w:r>
              <w:rPr>
                <w:rFonts w:hint="eastAsia" w:ascii="宋体"/>
                <w:b/>
                <w:szCs w:val="21"/>
              </w:rPr>
              <w:t xml:space="preserve">                       年   月   日</w:t>
            </w:r>
          </w:p>
        </w:tc>
      </w:tr>
    </w:tbl>
    <w:p>
      <w:pPr>
        <w:snapToGrid w:val="0"/>
        <w:spacing w:line="360" w:lineRule="exact"/>
        <w:rPr>
          <w:rFonts w:hint="eastAsia" w:ascii="宋体"/>
          <w:szCs w:val="21"/>
        </w:rPr>
      </w:pPr>
      <w:r>
        <w:rPr>
          <w:rFonts w:hint="eastAsia" w:ascii="宋体"/>
          <w:szCs w:val="21"/>
        </w:rPr>
        <w:t xml:space="preserve">  注：售后服务事项填不下时可另加附页</w:t>
      </w:r>
    </w:p>
    <w:p>
      <w:pPr>
        <w:pStyle w:val="28"/>
        <w:snapToGrid w:val="0"/>
        <w:spacing w:before="120" w:after="120"/>
        <w:jc w:val="center"/>
        <w:outlineLvl w:val="0"/>
        <w:rPr>
          <w:rFonts w:hint="eastAsia" w:ascii="黑体" w:eastAsia="黑体"/>
          <w:b/>
          <w:sz w:val="44"/>
          <w:szCs w:val="44"/>
        </w:rPr>
      </w:pPr>
      <w:r>
        <w:rPr>
          <w:rFonts w:ascii="黑体" w:eastAsia="黑体"/>
          <w:b/>
          <w:sz w:val="44"/>
          <w:szCs w:val="44"/>
        </w:rPr>
        <w:br w:type="page"/>
      </w: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p>
    <w:p>
      <w:pPr>
        <w:pStyle w:val="28"/>
        <w:snapToGrid w:val="0"/>
        <w:spacing w:before="120" w:after="120"/>
        <w:jc w:val="center"/>
        <w:outlineLvl w:val="0"/>
        <w:rPr>
          <w:rFonts w:hint="eastAsia" w:ascii="黑体" w:eastAsia="黑体"/>
          <w:b/>
          <w:sz w:val="44"/>
          <w:szCs w:val="44"/>
        </w:rPr>
      </w:pPr>
      <w:r>
        <w:rPr>
          <w:rFonts w:hint="eastAsia" w:ascii="仿宋_GB2312" w:eastAsia="仿宋_GB2312"/>
          <w:b/>
          <w:sz w:val="44"/>
          <w:szCs w:val="44"/>
        </w:rPr>
        <w:t>第六章　投标文件格式</w:t>
      </w:r>
    </w:p>
    <w:p>
      <w:pPr>
        <w:snapToGrid w:val="0"/>
        <w:spacing w:before="50" w:after="50"/>
        <w:outlineLvl w:val="1"/>
        <w:rPr>
          <w:rFonts w:hint="eastAsia" w:ascii="仿宋_GB2312" w:eastAsia="仿宋_GB2312"/>
          <w:sz w:val="32"/>
          <w:szCs w:val="20"/>
        </w:rPr>
      </w:pPr>
      <w:r>
        <w:rPr>
          <w:rFonts w:ascii="仿宋_GB2312" w:eastAsia="仿宋_GB2312"/>
          <w:sz w:val="32"/>
          <w:szCs w:val="20"/>
        </w:rPr>
        <w:br w:type="page"/>
      </w:r>
      <w:bookmarkStart w:id="6" w:name="_Toc254970556"/>
      <w:bookmarkStart w:id="7" w:name="_Toc254970697"/>
    </w:p>
    <w:p>
      <w:pPr>
        <w:snapToGrid w:val="0"/>
        <w:spacing w:before="50" w:after="50"/>
        <w:outlineLvl w:val="1"/>
        <w:rPr>
          <w:rFonts w:hint="eastAsia" w:ascii="仿宋_GB2312" w:eastAsia="仿宋_GB2312"/>
          <w:sz w:val="32"/>
          <w:szCs w:val="20"/>
        </w:rPr>
      </w:pPr>
    </w:p>
    <w:p>
      <w:pPr>
        <w:snapToGrid w:val="0"/>
        <w:spacing w:before="50" w:after="50"/>
        <w:outlineLvl w:val="1"/>
        <w:rPr>
          <w:rFonts w:hint="eastAsia" w:ascii="宋体"/>
          <w:b/>
          <w:bCs/>
          <w:szCs w:val="21"/>
        </w:rPr>
      </w:pPr>
    </w:p>
    <w:bookmarkEnd w:id="6"/>
    <w:bookmarkEnd w:id="7"/>
    <w:p>
      <w:pPr>
        <w:snapToGrid w:val="0"/>
        <w:spacing w:before="156" w:beforeLines="50" w:after="50" w:line="360" w:lineRule="exact"/>
        <w:jc w:val="center"/>
        <w:outlineLvl w:val="1"/>
        <w:rPr>
          <w:rFonts w:ascii="仿宋_GB2312" w:hAnsi="宋体" w:eastAsia="仿宋_GB2312"/>
          <w:b/>
          <w:bCs/>
          <w:sz w:val="32"/>
          <w:szCs w:val="32"/>
        </w:rPr>
      </w:pPr>
      <w:r>
        <w:rPr>
          <w:rFonts w:hint="eastAsia" w:ascii="仿宋_GB2312" w:hAnsi="宋体" w:eastAsia="仿宋_GB2312"/>
          <w:b/>
          <w:sz w:val="32"/>
          <w:szCs w:val="32"/>
        </w:rPr>
        <w:t>投标文件格式</w:t>
      </w:r>
    </w:p>
    <w:p>
      <w:pPr>
        <w:snapToGrid w:val="0"/>
        <w:spacing w:before="156" w:beforeLines="50" w:after="50" w:line="360" w:lineRule="exact"/>
        <w:jc w:val="center"/>
        <w:outlineLvl w:val="0"/>
        <w:rPr>
          <w:rFonts w:hint="eastAsia" w:ascii="宋体" w:hAnsi="宋体"/>
          <w:b/>
          <w:bCs/>
          <w:szCs w:val="21"/>
        </w:rPr>
      </w:pPr>
      <w:r>
        <w:rPr>
          <w:rFonts w:hint="eastAsia" w:ascii="宋体" w:hAnsi="宋体"/>
          <w:b/>
          <w:bCs/>
          <w:szCs w:val="21"/>
        </w:rPr>
        <w:t>一、</w:t>
      </w:r>
      <w:r>
        <w:rPr>
          <w:rFonts w:hint="eastAsia" w:ascii="宋体" w:hAnsi="宋体"/>
          <w:b/>
          <w:szCs w:val="21"/>
        </w:rPr>
        <w:t>投标文件封面</w:t>
      </w:r>
      <w:r>
        <w:rPr>
          <w:rFonts w:hint="eastAsia" w:ascii="宋体" w:hAnsi="宋体"/>
          <w:b/>
          <w:bCs/>
          <w:szCs w:val="21"/>
        </w:rPr>
        <w:t>格式</w:t>
      </w:r>
    </w:p>
    <w:p>
      <w:pPr>
        <w:snapToGrid w:val="0"/>
        <w:spacing w:before="156" w:beforeLines="50" w:after="50" w:line="360" w:lineRule="exact"/>
        <w:rPr>
          <w:rFonts w:hint="eastAsia" w:ascii="宋体" w:hAnsi="宋体"/>
          <w:b/>
          <w:szCs w:val="21"/>
        </w:rPr>
      </w:pPr>
    </w:p>
    <w:p>
      <w:pPr>
        <w:snapToGrid w:val="0"/>
        <w:spacing w:before="156" w:beforeLines="50" w:after="50" w:line="360" w:lineRule="exact"/>
        <w:rPr>
          <w:rFonts w:hint="eastAsia" w:ascii="仿宋_GB2312" w:hAnsi="宋体" w:eastAsia="仿宋_GB2312"/>
          <w:sz w:val="24"/>
        </w:rPr>
      </w:pPr>
    </w:p>
    <w:p>
      <w:pPr>
        <w:snapToGrid w:val="0"/>
        <w:spacing w:before="156" w:beforeLines="50" w:after="50" w:line="360" w:lineRule="exact"/>
        <w:rPr>
          <w:rFonts w:hint="eastAsia" w:ascii="仿宋_GB2312" w:hAnsi="宋体" w:eastAsia="仿宋_GB2312"/>
          <w:bCs/>
          <w:sz w:val="24"/>
        </w:rPr>
      </w:pPr>
      <w:r>
        <w:rPr>
          <w:rFonts w:hint="eastAsia" w:ascii="仿宋_GB2312" w:hAnsi="宋体" w:eastAsia="仿宋_GB2312"/>
          <w:sz w:val="24"/>
        </w:rPr>
        <w:t xml:space="preserve">                                                   </w:t>
      </w:r>
    </w:p>
    <w:p>
      <w:pPr>
        <w:snapToGrid w:val="0"/>
        <w:spacing w:before="156" w:beforeLines="50" w:after="50" w:line="360" w:lineRule="exact"/>
        <w:jc w:val="center"/>
        <w:rPr>
          <w:rFonts w:hint="eastAsia" w:ascii="宋体" w:hAnsi="宋体"/>
          <w:b/>
          <w:bCs/>
          <w:sz w:val="32"/>
          <w:szCs w:val="32"/>
        </w:rPr>
      </w:pPr>
      <w:r>
        <w:rPr>
          <w:rFonts w:hint="eastAsia" w:ascii="宋体" w:hAnsi="宋体"/>
          <w:b/>
          <w:bCs/>
          <w:sz w:val="32"/>
          <w:szCs w:val="32"/>
        </w:rPr>
        <w:t>投标文件</w:t>
      </w:r>
    </w:p>
    <w:p>
      <w:pPr>
        <w:snapToGrid w:val="0"/>
        <w:spacing w:before="156" w:beforeLines="50" w:after="50" w:line="360" w:lineRule="exact"/>
        <w:rPr>
          <w:rFonts w:hint="eastAsia" w:ascii="仿宋_GB2312" w:hAnsi="宋体" w:eastAsia="仿宋_GB2312"/>
          <w:bCs/>
          <w:sz w:val="24"/>
        </w:rPr>
      </w:pP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 xml:space="preserve">项目名称： </w:t>
      </w: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 xml:space="preserve">项目编号： </w:t>
      </w: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所投分标：</w:t>
      </w: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投标人名称：（盖章）</w:t>
      </w:r>
    </w:p>
    <w:p>
      <w:pPr>
        <w:snapToGrid w:val="0"/>
        <w:spacing w:before="156" w:beforeLines="50" w:after="50" w:line="360" w:lineRule="exact"/>
        <w:ind w:firstLine="630" w:firstLineChars="300"/>
        <w:rPr>
          <w:rFonts w:hint="eastAsia" w:ascii="宋体" w:hAnsi="宋体"/>
          <w:bCs/>
          <w:szCs w:val="21"/>
        </w:rPr>
      </w:pPr>
      <w:r>
        <w:rPr>
          <w:rFonts w:hint="eastAsia" w:ascii="宋体" w:hAnsi="宋体"/>
          <w:bCs/>
          <w:szCs w:val="21"/>
        </w:rPr>
        <w:t>投标人地址：</w:t>
      </w:r>
    </w:p>
    <w:p>
      <w:pPr>
        <w:snapToGrid w:val="0"/>
        <w:spacing w:before="156" w:beforeLines="50" w:after="50" w:line="360" w:lineRule="exact"/>
        <w:jc w:val="center"/>
        <w:outlineLvl w:val="1"/>
        <w:rPr>
          <w:rFonts w:hint="eastAsia" w:ascii="宋体" w:hAnsi="宋体"/>
          <w:szCs w:val="21"/>
        </w:rPr>
      </w:pPr>
      <w:r>
        <w:rPr>
          <w:rFonts w:hint="eastAsia" w:ascii="仿宋_GB2312" w:hAnsi="宋体" w:eastAsia="仿宋_GB2312"/>
          <w:sz w:val="24"/>
        </w:rPr>
        <w:t xml:space="preserve">                        年  月  日</w:t>
      </w:r>
    </w:p>
    <w:p>
      <w:pPr>
        <w:snapToGrid w:val="0"/>
        <w:spacing w:before="156" w:beforeLines="50" w:after="50" w:line="360" w:lineRule="exact"/>
        <w:jc w:val="center"/>
        <w:outlineLvl w:val="1"/>
        <w:rPr>
          <w:rFonts w:hint="eastAsia" w:ascii="宋体" w:hAnsi="宋体"/>
          <w:bCs/>
          <w:szCs w:val="21"/>
        </w:rPr>
      </w:pPr>
      <w:bookmarkStart w:id="8" w:name="_Toc254970557"/>
      <w:bookmarkStart w:id="9" w:name="_Toc254970698"/>
    </w:p>
    <w:p>
      <w:pPr>
        <w:snapToGrid w:val="0"/>
        <w:spacing w:before="156" w:beforeLines="50" w:after="50" w:line="360" w:lineRule="exact"/>
        <w:jc w:val="left"/>
        <w:outlineLvl w:val="1"/>
        <w:rPr>
          <w:rFonts w:hint="eastAsia" w:ascii="宋体" w:hAnsi="宋体"/>
          <w:bCs/>
          <w:szCs w:val="21"/>
        </w:rPr>
      </w:pPr>
      <w:r>
        <w:rPr>
          <w:rFonts w:hint="eastAsia" w:ascii="宋体" w:hAnsi="宋体"/>
          <w:bCs/>
          <w:szCs w:val="21"/>
        </w:rPr>
        <w:t>[注：</w:t>
      </w:r>
      <w:r>
        <w:rPr>
          <w:rFonts w:hint="eastAsia" w:ascii="宋体"/>
          <w:szCs w:val="21"/>
        </w:rPr>
        <w:t>投标文件由资格文件、资信及商务文件、技术文件、投标报价文件</w:t>
      </w:r>
      <w:r>
        <w:rPr>
          <w:rFonts w:hint="eastAsia" w:ascii="宋体"/>
          <w:b/>
          <w:szCs w:val="21"/>
        </w:rPr>
        <w:t>四部份</w:t>
      </w:r>
      <w:r>
        <w:rPr>
          <w:rFonts w:hint="eastAsia" w:ascii="宋体"/>
          <w:szCs w:val="21"/>
        </w:rPr>
        <w:t>组成</w:t>
      </w:r>
      <w:r>
        <w:rPr>
          <w:rFonts w:hint="eastAsia" w:ascii="宋体" w:cs="Arial"/>
          <w:b/>
          <w:szCs w:val="21"/>
        </w:rPr>
        <w:t>，</w:t>
      </w:r>
      <w:r>
        <w:rPr>
          <w:rFonts w:hint="eastAsia" w:ascii="宋体" w:hAnsi="宋体"/>
          <w:bCs/>
          <w:szCs w:val="21"/>
        </w:rPr>
        <w:t>其中资信及商务文件、技术文件、报价文件部分分别用封面标记分隔]</w:t>
      </w:r>
    </w:p>
    <w:p>
      <w:pPr>
        <w:snapToGrid w:val="0"/>
        <w:spacing w:before="156" w:beforeLines="50" w:after="50" w:line="360" w:lineRule="exact"/>
        <w:jc w:val="center"/>
        <w:outlineLvl w:val="1"/>
        <w:rPr>
          <w:rFonts w:hint="eastAsia" w:ascii="黑体" w:hAnsi="宋体" w:eastAsia="黑体"/>
          <w:bCs/>
          <w:sz w:val="24"/>
        </w:rPr>
      </w:pPr>
    </w:p>
    <w:p>
      <w:pPr>
        <w:snapToGrid w:val="0"/>
        <w:spacing w:before="156" w:beforeLines="50" w:after="50" w:line="360" w:lineRule="exact"/>
        <w:jc w:val="center"/>
        <w:outlineLvl w:val="0"/>
        <w:rPr>
          <w:rFonts w:hint="eastAsia" w:ascii="黑体" w:hAnsi="宋体" w:eastAsia="黑体"/>
          <w:bCs/>
          <w:sz w:val="32"/>
          <w:szCs w:val="32"/>
        </w:rPr>
      </w:pPr>
    </w:p>
    <w:p>
      <w:pPr>
        <w:snapToGrid w:val="0"/>
        <w:spacing w:before="156" w:beforeLines="50" w:after="50" w:line="360" w:lineRule="exact"/>
        <w:jc w:val="center"/>
        <w:outlineLvl w:val="0"/>
        <w:rPr>
          <w:rFonts w:hint="eastAsia" w:ascii="黑体" w:hAnsi="宋体" w:eastAsia="黑体"/>
          <w:bCs/>
          <w:sz w:val="32"/>
          <w:szCs w:val="32"/>
        </w:rPr>
      </w:pPr>
    </w:p>
    <w:p>
      <w:pPr>
        <w:snapToGrid w:val="0"/>
        <w:spacing w:before="156" w:beforeLines="50" w:after="50" w:line="360" w:lineRule="exact"/>
        <w:jc w:val="center"/>
        <w:outlineLvl w:val="0"/>
        <w:rPr>
          <w:rFonts w:hint="eastAsia" w:ascii="黑体" w:hAnsi="宋体" w:eastAsia="黑体"/>
          <w:bCs/>
          <w:sz w:val="32"/>
          <w:szCs w:val="32"/>
        </w:rPr>
      </w:pPr>
    </w:p>
    <w:p>
      <w:pPr>
        <w:snapToGrid w:val="0"/>
        <w:spacing w:before="156" w:beforeLines="50" w:after="50" w:line="360" w:lineRule="exact"/>
        <w:jc w:val="center"/>
        <w:outlineLvl w:val="0"/>
        <w:rPr>
          <w:rFonts w:hint="eastAsia" w:ascii="黑体" w:hAnsi="宋体" w:eastAsia="黑体"/>
          <w:bCs/>
          <w:sz w:val="32"/>
          <w:szCs w:val="32"/>
        </w:rPr>
      </w:pPr>
    </w:p>
    <w:p>
      <w:pPr>
        <w:snapToGrid w:val="0"/>
        <w:spacing w:before="156" w:beforeLines="50" w:after="50" w:line="360" w:lineRule="exact"/>
        <w:jc w:val="center"/>
        <w:outlineLvl w:val="0"/>
        <w:rPr>
          <w:rFonts w:hint="eastAsia" w:ascii="黑体" w:hAnsi="宋体" w:eastAsia="黑体"/>
          <w:bCs/>
          <w:sz w:val="32"/>
          <w:szCs w:val="32"/>
        </w:rPr>
      </w:pPr>
    </w:p>
    <w:p>
      <w:pPr>
        <w:snapToGrid w:val="0"/>
        <w:spacing w:before="156" w:beforeLines="50" w:after="50" w:line="360" w:lineRule="exact"/>
        <w:jc w:val="center"/>
        <w:outlineLvl w:val="0"/>
        <w:rPr>
          <w:rFonts w:hint="eastAsia" w:ascii="黑体" w:hAnsi="宋体" w:eastAsia="黑体"/>
          <w:bCs/>
          <w:sz w:val="32"/>
          <w:szCs w:val="32"/>
        </w:rPr>
      </w:pPr>
    </w:p>
    <w:p>
      <w:pPr>
        <w:snapToGrid w:val="0"/>
        <w:spacing w:before="156" w:beforeLines="50" w:after="50" w:line="360" w:lineRule="exact"/>
        <w:jc w:val="center"/>
        <w:outlineLvl w:val="0"/>
        <w:rPr>
          <w:rFonts w:hint="eastAsia" w:ascii="黑体" w:hAnsi="宋体" w:eastAsia="黑体"/>
          <w:bCs/>
          <w:sz w:val="32"/>
          <w:szCs w:val="32"/>
        </w:rPr>
      </w:pPr>
    </w:p>
    <w:p>
      <w:pPr>
        <w:snapToGrid w:val="0"/>
        <w:spacing w:before="156" w:beforeLines="50" w:after="50" w:line="360" w:lineRule="exact"/>
        <w:jc w:val="center"/>
        <w:outlineLvl w:val="0"/>
        <w:rPr>
          <w:rFonts w:hint="eastAsia" w:ascii="黑体" w:hAnsi="宋体" w:eastAsia="黑体"/>
          <w:bCs/>
          <w:sz w:val="32"/>
          <w:szCs w:val="32"/>
        </w:rPr>
      </w:pPr>
    </w:p>
    <w:p>
      <w:pPr>
        <w:snapToGrid w:val="0"/>
        <w:spacing w:before="156" w:beforeLines="50" w:after="50" w:line="360" w:lineRule="exact"/>
        <w:jc w:val="center"/>
        <w:outlineLvl w:val="0"/>
        <w:rPr>
          <w:rFonts w:hint="eastAsia" w:ascii="黑体" w:hAnsi="宋体" w:eastAsia="黑体"/>
          <w:bCs/>
          <w:sz w:val="32"/>
          <w:szCs w:val="32"/>
        </w:rPr>
      </w:pPr>
    </w:p>
    <w:p>
      <w:pPr>
        <w:snapToGrid w:val="0"/>
        <w:spacing w:before="156" w:beforeLines="50" w:after="50" w:line="360" w:lineRule="exact"/>
        <w:jc w:val="center"/>
        <w:outlineLvl w:val="0"/>
        <w:rPr>
          <w:rFonts w:hint="eastAsia" w:ascii="黑体" w:hAnsi="宋体" w:eastAsia="黑体"/>
          <w:bCs/>
          <w:sz w:val="32"/>
          <w:szCs w:val="32"/>
        </w:rPr>
      </w:pPr>
      <w:r>
        <w:rPr>
          <w:rFonts w:hint="eastAsia" w:ascii="黑体" w:hAnsi="宋体" w:eastAsia="黑体"/>
          <w:bCs/>
          <w:sz w:val="32"/>
          <w:szCs w:val="32"/>
        </w:rPr>
        <w:t>二、投标文件目录</w:t>
      </w:r>
    </w:p>
    <w:p>
      <w:pPr>
        <w:snapToGrid w:val="0"/>
        <w:spacing w:before="156" w:beforeLines="50" w:after="50" w:line="360" w:lineRule="exact"/>
        <w:jc w:val="center"/>
        <w:outlineLvl w:val="1"/>
        <w:rPr>
          <w:rFonts w:hint="eastAsia" w:ascii="宋体" w:hAnsi="宋体"/>
          <w:bCs/>
          <w:szCs w:val="21"/>
        </w:rPr>
      </w:pPr>
    </w:p>
    <w:p>
      <w:pPr>
        <w:snapToGrid w:val="0"/>
        <w:spacing w:before="156" w:beforeLines="50" w:line="360" w:lineRule="exact"/>
        <w:ind w:firstLine="413" w:firstLineChars="196"/>
        <w:jc w:val="left"/>
        <w:rPr>
          <w:rFonts w:hint="eastAsia" w:ascii="宋体" w:hAnsi="宋体"/>
          <w:b/>
          <w:szCs w:val="21"/>
        </w:rPr>
      </w:pPr>
      <w:r>
        <w:rPr>
          <w:rFonts w:hint="eastAsia" w:ascii="宋体" w:hAnsi="宋体"/>
          <w:b/>
          <w:szCs w:val="21"/>
        </w:rPr>
        <w:t>1.资格文件：</w:t>
      </w:r>
    </w:p>
    <w:p>
      <w:pPr>
        <w:snapToGrid w:val="0"/>
        <w:spacing w:line="360" w:lineRule="exact"/>
        <w:ind w:firstLine="413" w:firstLineChars="196"/>
        <w:jc w:val="left"/>
        <w:rPr>
          <w:rFonts w:hint="eastAsia" w:ascii="宋体" w:hAnsi="宋体"/>
          <w:szCs w:val="21"/>
        </w:rPr>
      </w:pPr>
      <w:r>
        <w:rPr>
          <w:rFonts w:hint="eastAsia" w:ascii="宋体" w:hAnsi="宋体"/>
          <w:b/>
          <w:szCs w:val="21"/>
        </w:rPr>
        <w:t>（1）</w:t>
      </w:r>
      <w:r>
        <w:rPr>
          <w:rFonts w:hint="eastAsia" w:ascii="宋体" w:hAnsi="宋体"/>
          <w:szCs w:val="21"/>
        </w:rPr>
        <w:t>有效的营业执照等证明文件复印件；</w:t>
      </w:r>
    </w:p>
    <w:p>
      <w:pPr>
        <w:pStyle w:val="28"/>
        <w:adjustRightInd w:val="0"/>
        <w:snapToGrid w:val="0"/>
        <w:spacing w:line="400" w:lineRule="exact"/>
        <w:ind w:firstLine="424" w:firstLineChars="202"/>
        <w:rPr>
          <w:rFonts w:hint="eastAsia"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snapToGrid w:val="0"/>
        <w:spacing w:line="360" w:lineRule="exact"/>
        <w:ind w:firstLine="424" w:firstLineChars="202"/>
        <w:jc w:val="left"/>
        <w:rPr>
          <w:rFonts w:hint="eastAsia" w:hAnsi="宋体"/>
          <w:b/>
        </w:rPr>
      </w:pPr>
      <w:r>
        <w:rPr>
          <w:rFonts w:hint="eastAsia" w:hAnsi="宋体"/>
        </w:rPr>
        <w:t>②对于有经营资质要求的，投标人必须提供有效的经营资质证书副本内页扫描件或其他电子文件，同时要加盖单位公章。</w:t>
      </w:r>
    </w:p>
    <w:p>
      <w:pPr>
        <w:snapToGrid w:val="0"/>
        <w:spacing w:line="360" w:lineRule="exact"/>
        <w:ind w:firstLine="413"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snapToGrid w:val="0"/>
        <w:spacing w:line="360" w:lineRule="exact"/>
        <w:ind w:firstLine="411" w:firstLineChars="196"/>
        <w:jc w:val="left"/>
        <w:rPr>
          <w:rFonts w:hint="eastAsia"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snapToGrid w:val="0"/>
        <w:spacing w:line="360" w:lineRule="exact"/>
        <w:ind w:firstLine="411" w:firstLineChars="196"/>
        <w:jc w:val="left"/>
        <w:rPr>
          <w:rFonts w:hint="eastAsia"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hAnsi="宋体"/>
          <w:b/>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156" w:beforeLines="50" w:line="360" w:lineRule="exact"/>
        <w:ind w:firstLine="413" w:firstLineChars="196"/>
        <w:jc w:val="left"/>
        <w:rPr>
          <w:rFonts w:hint="eastAsia" w:ascii="宋体" w:hAnsi="宋体"/>
          <w:b/>
          <w:szCs w:val="21"/>
        </w:rPr>
      </w:pPr>
      <w:r>
        <w:rPr>
          <w:rFonts w:hint="eastAsia" w:ascii="宋体" w:hAnsi="宋体"/>
          <w:b/>
          <w:szCs w:val="21"/>
        </w:rPr>
        <w:t>2.资信及商务文件：</w:t>
      </w:r>
    </w:p>
    <w:p>
      <w:pPr>
        <w:snapToGrid w:val="0"/>
        <w:spacing w:line="360" w:lineRule="exact"/>
        <w:ind w:firstLine="413" w:firstLineChars="196"/>
        <w:jc w:val="left"/>
        <w:rPr>
          <w:rFonts w:hint="eastAsia" w:ascii="宋体" w:hAnsi="宋体"/>
          <w:szCs w:val="21"/>
        </w:rPr>
      </w:pPr>
      <w:r>
        <w:rPr>
          <w:rFonts w:hint="eastAsia" w:ascii="宋体" w:hAnsi="宋体"/>
          <w:b/>
          <w:szCs w:val="21"/>
        </w:rPr>
        <w:t>（1）投标保证金的相关证明扫描件或其他电子文件（</w:t>
      </w:r>
      <w:r>
        <w:rPr>
          <w:rFonts w:hint="eastAsia" w:ascii="宋体" w:hAnsi="宋体"/>
          <w:b/>
          <w:szCs w:val="21"/>
          <w:u w:val="single"/>
        </w:rPr>
        <w:t>必须提供</w:t>
      </w:r>
      <w:r>
        <w:rPr>
          <w:rFonts w:hint="eastAsia" w:ascii="宋体" w:hAnsi="宋体"/>
          <w:b/>
          <w:szCs w:val="21"/>
        </w:rPr>
        <w:t>）</w:t>
      </w:r>
      <w:r>
        <w:rPr>
          <w:rFonts w:hint="eastAsia" w:ascii="宋体" w:hAnsi="宋体"/>
          <w:szCs w:val="21"/>
        </w:rPr>
        <w:t>；</w:t>
      </w:r>
    </w:p>
    <w:p>
      <w:pPr>
        <w:snapToGrid w:val="0"/>
        <w:spacing w:line="360" w:lineRule="exact"/>
        <w:ind w:firstLine="413" w:firstLineChars="196"/>
        <w:jc w:val="left"/>
        <w:rPr>
          <w:rFonts w:hint="eastAsia" w:ascii="宋体" w:hAnsi="宋体"/>
          <w:szCs w:val="21"/>
        </w:rPr>
      </w:pPr>
      <w:r>
        <w:rPr>
          <w:rFonts w:hint="eastAsia" w:ascii="宋体" w:hAnsi="宋体"/>
          <w:b/>
          <w:szCs w:val="21"/>
          <w:u w:val="single"/>
        </w:rPr>
        <w:t>（2）投标声明书 (格式见第六章)（必须提供）</w:t>
      </w:r>
      <w:r>
        <w:rPr>
          <w:rFonts w:hint="eastAsia" w:ascii="宋体" w:hAnsi="宋体"/>
          <w:szCs w:val="21"/>
        </w:rPr>
        <w:t>；</w:t>
      </w:r>
    </w:p>
    <w:p>
      <w:pPr>
        <w:snapToGrid w:val="0"/>
        <w:spacing w:line="360" w:lineRule="exact"/>
        <w:ind w:firstLine="413" w:firstLineChars="196"/>
        <w:jc w:val="left"/>
        <w:rPr>
          <w:rFonts w:hint="eastAsia" w:ascii="宋体" w:hAnsi="宋体"/>
          <w:szCs w:val="21"/>
        </w:rPr>
      </w:pPr>
      <w:r>
        <w:rPr>
          <w:rFonts w:hint="eastAsia" w:ascii="宋体" w:hAnsi="宋体"/>
          <w:b/>
          <w:szCs w:val="21"/>
        </w:rPr>
        <w:t>（3）法定代表人授权委托书和委托代理人身份证扫描件或其他电子文件（格式见第六章)（必须提供）</w:t>
      </w:r>
      <w:r>
        <w:rPr>
          <w:rFonts w:hint="eastAsia" w:ascii="宋体" w:hAnsi="宋体"/>
          <w:szCs w:val="21"/>
        </w:rPr>
        <w:t>；（格式见第六章)；</w:t>
      </w:r>
      <w:r>
        <w:rPr>
          <w:rFonts w:hint="eastAsia" w:ascii="宋体" w:hAnsi="宋体"/>
          <w:b/>
          <w:szCs w:val="21"/>
        </w:rPr>
        <w:t>当法定代表人参加投标时，必须提供法定代表人身份证扫描件或其他电子文件</w:t>
      </w:r>
      <w:r>
        <w:rPr>
          <w:rFonts w:hint="eastAsia" w:ascii="宋体" w:hAnsi="宋体"/>
          <w:szCs w:val="21"/>
        </w:rPr>
        <w:t>；</w:t>
      </w:r>
    </w:p>
    <w:p>
      <w:pPr>
        <w:snapToGrid w:val="0"/>
        <w:spacing w:line="360" w:lineRule="exact"/>
        <w:ind w:firstLine="413" w:firstLineChars="196"/>
        <w:jc w:val="left"/>
        <w:rPr>
          <w:rFonts w:ascii="宋体" w:hAnsi="宋体"/>
          <w:b/>
          <w:szCs w:val="21"/>
        </w:rPr>
      </w:pPr>
      <w:r>
        <w:rPr>
          <w:rFonts w:hint="eastAsia" w:ascii="宋体" w:hAnsi="宋体"/>
          <w:b/>
          <w:szCs w:val="21"/>
        </w:rPr>
        <w:t>（4）投标截止之日前半年内投标人连续三个月的依法缴纳税费或依法免缴税费的证明（复印件，，格式自拟）（</w:t>
      </w:r>
      <w:r>
        <w:rPr>
          <w:rFonts w:hint="eastAsia" w:ascii="宋体" w:hAnsi="宋体"/>
          <w:b/>
          <w:szCs w:val="21"/>
          <w:u w:val="single"/>
        </w:rPr>
        <w:t>必须提供</w:t>
      </w:r>
      <w:r>
        <w:rPr>
          <w:rFonts w:hint="eastAsia" w:ascii="宋体" w:hAnsi="宋体"/>
          <w:b/>
          <w:szCs w:val="21"/>
        </w:rPr>
        <w:t>）；</w:t>
      </w:r>
      <w:r>
        <w:rPr>
          <w:rFonts w:hint="eastAsia" w:ascii="宋体" w:hAnsi="宋体"/>
          <w:szCs w:val="21"/>
        </w:rPr>
        <w:t>无纳税记录的，应提供由投标人所在地主管国税或地税部门出具的《依法纳税或依法免税证明》（格式自拟，复印件，）。</w:t>
      </w:r>
    </w:p>
    <w:p>
      <w:pPr>
        <w:snapToGrid w:val="0"/>
        <w:spacing w:line="360" w:lineRule="exact"/>
        <w:ind w:firstLine="413" w:firstLineChars="196"/>
        <w:jc w:val="left"/>
        <w:rPr>
          <w:rFonts w:hint="eastAsia" w:ascii="宋体" w:hAnsi="宋体"/>
          <w:b/>
          <w:szCs w:val="21"/>
        </w:rPr>
      </w:pPr>
      <w:r>
        <w:rPr>
          <w:rFonts w:hint="eastAsia" w:ascii="宋体" w:hAnsi="宋体"/>
          <w:b/>
          <w:szCs w:val="21"/>
        </w:rPr>
        <w:t>（5）投标截止之日前半年内投标人连续三个月的依法缴纳社保费的缴费凭证</w:t>
      </w:r>
      <w:r>
        <w:rPr>
          <w:rFonts w:hint="eastAsia" w:ascii="宋体" w:hAnsi="宋体"/>
          <w:szCs w:val="21"/>
        </w:rPr>
        <w:t>（</w:t>
      </w:r>
      <w:r>
        <w:rPr>
          <w:rFonts w:hint="eastAsia" w:ascii="宋体" w:hAnsi="宋体"/>
          <w:b/>
          <w:szCs w:val="21"/>
        </w:rPr>
        <w:t>扫描件或其他电子文件，格式自拟）（</w:t>
      </w:r>
      <w:r>
        <w:rPr>
          <w:rFonts w:hint="eastAsia" w:ascii="宋体" w:hAnsi="宋体"/>
          <w:b/>
          <w:szCs w:val="21"/>
          <w:u w:val="single"/>
        </w:rPr>
        <w:t>必须提供</w:t>
      </w:r>
      <w:r>
        <w:rPr>
          <w:rFonts w:hint="eastAsia" w:ascii="宋体" w:hAnsi="宋体"/>
          <w:b/>
          <w:szCs w:val="21"/>
        </w:rPr>
        <w:t>）；</w:t>
      </w:r>
      <w:r>
        <w:rPr>
          <w:rFonts w:hint="eastAsia" w:ascii="宋体" w:hAnsi="宋体"/>
          <w:szCs w:val="21"/>
        </w:rPr>
        <w:t>无缴费记录的，应提供由投标人所在地社保部门出具的《依法缴纳或依法免缴社保费证明》（格式自拟，</w:t>
      </w:r>
      <w:r>
        <w:rPr>
          <w:rFonts w:hint="eastAsia" w:ascii="宋体" w:hAnsi="宋体"/>
          <w:b/>
          <w:szCs w:val="21"/>
        </w:rPr>
        <w:t>扫描件或其他电子文件</w:t>
      </w:r>
      <w:r>
        <w:rPr>
          <w:rFonts w:hint="eastAsia" w:ascii="宋体" w:hAnsi="宋体"/>
          <w:szCs w:val="21"/>
        </w:rPr>
        <w:t>）。</w:t>
      </w:r>
    </w:p>
    <w:p>
      <w:pPr>
        <w:snapToGrid w:val="0"/>
        <w:spacing w:line="360" w:lineRule="exact"/>
        <w:ind w:firstLine="421" w:firstLineChars="200"/>
        <w:jc w:val="left"/>
        <w:rPr>
          <w:rFonts w:hint="eastAsia" w:hAnsi="宋体"/>
          <w:b/>
          <w:szCs w:val="21"/>
        </w:rPr>
      </w:pPr>
      <w:r>
        <w:rPr>
          <w:rFonts w:hint="eastAsia" w:hAnsi="宋体"/>
          <w:b/>
          <w:szCs w:val="21"/>
        </w:rPr>
        <w:t>（6）财务状况报告（</w:t>
      </w:r>
      <w:r>
        <w:rPr>
          <w:rFonts w:hint="eastAsia" w:hAnsi="宋体"/>
          <w:b/>
          <w:szCs w:val="21"/>
          <w:u w:val="single"/>
        </w:rPr>
        <w:t>格式自拟，必须提供</w:t>
      </w:r>
      <w:r>
        <w:rPr>
          <w:rFonts w:hint="eastAsia" w:hAnsi="宋体"/>
          <w:b/>
          <w:szCs w:val="21"/>
        </w:rPr>
        <w:t>）；</w:t>
      </w:r>
    </w:p>
    <w:p>
      <w:pPr>
        <w:snapToGrid w:val="0"/>
        <w:spacing w:line="360" w:lineRule="exact"/>
        <w:ind w:firstLine="413" w:firstLineChars="196"/>
        <w:jc w:val="left"/>
        <w:rPr>
          <w:rFonts w:hint="eastAsia" w:hAnsi="宋体"/>
          <w:szCs w:val="21"/>
        </w:rPr>
      </w:pPr>
      <w:r>
        <w:rPr>
          <w:rFonts w:hint="eastAsia" w:hAnsi="宋体" w:cs="宋体"/>
          <w:b/>
          <w:kern w:val="0"/>
          <w:szCs w:val="21"/>
        </w:rPr>
        <w:t>（7）</w:t>
      </w:r>
      <w:r>
        <w:rPr>
          <w:rFonts w:hint="eastAsia" w:hAnsi="宋体"/>
          <w:b/>
          <w:szCs w:val="21"/>
        </w:rPr>
        <w:t>具备履行合同所必需的设备和专业技术能力的证明材料（</w:t>
      </w:r>
      <w:r>
        <w:rPr>
          <w:rFonts w:hint="eastAsia" w:hAnsi="宋体"/>
          <w:b/>
          <w:szCs w:val="21"/>
          <w:u w:val="single"/>
        </w:rPr>
        <w:t>内容、格式自拟，必须提供</w:t>
      </w:r>
      <w:r>
        <w:rPr>
          <w:rFonts w:hint="eastAsia" w:hAnsi="宋体"/>
          <w:b/>
          <w:szCs w:val="21"/>
        </w:rPr>
        <w:t>）</w:t>
      </w:r>
      <w:r>
        <w:rPr>
          <w:rFonts w:hint="eastAsia" w:hAnsi="宋体" w:cs="宋体"/>
          <w:b/>
          <w:kern w:val="0"/>
          <w:szCs w:val="21"/>
        </w:rPr>
        <w:t>；</w:t>
      </w:r>
    </w:p>
    <w:p>
      <w:pPr>
        <w:snapToGrid w:val="0"/>
        <w:spacing w:line="360" w:lineRule="exact"/>
        <w:ind w:firstLine="411" w:firstLineChars="196"/>
        <w:jc w:val="left"/>
        <w:rPr>
          <w:rFonts w:hint="eastAsia" w:hAnsi="宋体" w:cs="宋体"/>
          <w:kern w:val="0"/>
          <w:szCs w:val="21"/>
        </w:rPr>
      </w:pPr>
      <w:r>
        <w:rPr>
          <w:rFonts w:hint="eastAsia" w:hAnsi="宋体" w:cs="宋体"/>
          <w:kern w:val="0"/>
          <w:szCs w:val="21"/>
        </w:rPr>
        <w:t>（8）税务登记证</w:t>
      </w:r>
      <w:r>
        <w:rPr>
          <w:rFonts w:hint="eastAsia" w:ascii="宋体" w:hAnsi="宋体"/>
          <w:b/>
          <w:szCs w:val="21"/>
        </w:rPr>
        <w:t>扫描件</w:t>
      </w:r>
      <w:r>
        <w:rPr>
          <w:rFonts w:hint="eastAsia" w:hAnsi="宋体" w:cs="宋体"/>
          <w:kern w:val="0"/>
          <w:szCs w:val="21"/>
        </w:rPr>
        <w:t>；</w:t>
      </w:r>
    </w:p>
    <w:p>
      <w:pPr>
        <w:snapToGrid w:val="0"/>
        <w:spacing w:line="360" w:lineRule="exact"/>
        <w:ind w:firstLine="411" w:firstLineChars="196"/>
        <w:jc w:val="left"/>
        <w:rPr>
          <w:rFonts w:hint="eastAsia" w:hAnsi="宋体"/>
          <w:szCs w:val="21"/>
        </w:rPr>
      </w:pPr>
      <w:r>
        <w:rPr>
          <w:rFonts w:hint="eastAsia" w:ascii="宋体" w:hAnsi="宋体"/>
          <w:szCs w:val="21"/>
        </w:rPr>
        <w:t>（</w:t>
      </w:r>
      <w:r>
        <w:rPr>
          <w:rFonts w:hint="eastAsia" w:hAnsi="宋体"/>
          <w:szCs w:val="21"/>
        </w:rPr>
        <w:t>9</w:t>
      </w:r>
      <w:r>
        <w:rPr>
          <w:rFonts w:hint="eastAsia" w:ascii="宋体" w:hAnsi="宋体"/>
          <w:szCs w:val="21"/>
        </w:rPr>
        <w:t>）产品销售许可证；</w:t>
      </w:r>
    </w:p>
    <w:p>
      <w:pPr>
        <w:snapToGrid w:val="0"/>
        <w:spacing w:line="360" w:lineRule="exact"/>
        <w:ind w:firstLine="411" w:firstLineChars="196"/>
        <w:jc w:val="left"/>
        <w:rPr>
          <w:rFonts w:hint="eastAsia" w:hAnsi="宋体"/>
          <w:szCs w:val="21"/>
        </w:rPr>
      </w:pPr>
      <w:r>
        <w:rPr>
          <w:rFonts w:hint="eastAsia" w:hAnsi="宋体"/>
          <w:szCs w:val="21"/>
        </w:rPr>
        <w:t>（10）安全生产许可证扫描件、产品代理资格证明文件扫描件；</w:t>
      </w:r>
    </w:p>
    <w:p>
      <w:pPr>
        <w:snapToGrid w:val="0"/>
        <w:spacing w:line="360" w:lineRule="exact"/>
        <w:ind w:firstLine="413" w:firstLineChars="196"/>
        <w:jc w:val="left"/>
        <w:rPr>
          <w:rFonts w:hint="eastAsia" w:hAnsi="宋体"/>
          <w:b/>
          <w:szCs w:val="21"/>
        </w:rPr>
      </w:pPr>
      <w:r>
        <w:rPr>
          <w:rFonts w:hint="eastAsia" w:hAnsi="宋体"/>
          <w:b/>
          <w:szCs w:val="21"/>
        </w:rPr>
        <w:t>（11）商务响应表</w:t>
      </w:r>
      <w:r>
        <w:rPr>
          <w:rFonts w:hint="eastAsia" w:hAnsi="宋体"/>
          <w:szCs w:val="21"/>
        </w:rPr>
        <w:t>（格式见第六章）</w:t>
      </w:r>
      <w:r>
        <w:rPr>
          <w:rFonts w:hint="eastAsia" w:hAnsi="宋体"/>
          <w:b/>
          <w:szCs w:val="21"/>
        </w:rPr>
        <w:t>（</w:t>
      </w:r>
      <w:r>
        <w:rPr>
          <w:rFonts w:hint="eastAsia" w:hAnsi="宋体"/>
          <w:b/>
          <w:szCs w:val="21"/>
          <w:u w:val="single"/>
        </w:rPr>
        <w:t>必须提供</w:t>
      </w:r>
      <w:r>
        <w:rPr>
          <w:rFonts w:hint="eastAsia" w:hAnsi="宋体"/>
          <w:b/>
          <w:szCs w:val="21"/>
        </w:rPr>
        <w:t>）；</w:t>
      </w:r>
    </w:p>
    <w:p>
      <w:pPr>
        <w:snapToGrid w:val="0"/>
        <w:spacing w:line="360" w:lineRule="exact"/>
        <w:ind w:firstLine="411" w:firstLineChars="196"/>
        <w:jc w:val="left"/>
        <w:rPr>
          <w:rFonts w:hint="eastAsia" w:hAnsi="宋体"/>
          <w:b/>
          <w:szCs w:val="21"/>
        </w:rPr>
      </w:pPr>
      <w:r>
        <w:rPr>
          <w:rFonts w:hint="eastAsia" w:hAnsi="宋体"/>
        </w:rPr>
        <w:t>▲</w:t>
      </w:r>
      <w:r>
        <w:rPr>
          <w:rFonts w:hint="eastAsia" w:hAnsi="宋体"/>
          <w:szCs w:val="21"/>
        </w:rPr>
        <w:t>（12）</w:t>
      </w:r>
      <w:r>
        <w:rPr>
          <w:rFonts w:hint="eastAsia" w:hAnsi="宋体"/>
          <w:b/>
          <w:szCs w:val="21"/>
        </w:rPr>
        <w:t>招标项目采购需求中要求必须提供的材料等；</w:t>
      </w:r>
    </w:p>
    <w:p>
      <w:pPr>
        <w:snapToGrid w:val="0"/>
        <w:spacing w:line="360" w:lineRule="exact"/>
        <w:ind w:firstLine="411" w:firstLineChars="196"/>
        <w:jc w:val="left"/>
        <w:rPr>
          <w:rFonts w:hint="eastAsia" w:hAnsi="宋体"/>
          <w:b/>
          <w:szCs w:val="21"/>
        </w:rPr>
      </w:pPr>
      <w:r>
        <w:rPr>
          <w:rFonts w:hint="eastAsia" w:hAnsi="宋体"/>
          <w:szCs w:val="21"/>
        </w:rPr>
        <w:t>（13）具备法律、行政法规规定的其他条件的证明材料</w:t>
      </w:r>
      <w:r>
        <w:rPr>
          <w:rFonts w:hint="eastAsia" w:hAnsi="宋体"/>
          <w:b/>
          <w:szCs w:val="21"/>
        </w:rPr>
        <w:t>(如有规定,则必须提供)。</w:t>
      </w:r>
    </w:p>
    <w:p>
      <w:pPr>
        <w:snapToGrid w:val="0"/>
        <w:spacing w:line="360" w:lineRule="exact"/>
        <w:ind w:firstLine="413" w:firstLineChars="196"/>
        <w:jc w:val="left"/>
        <w:rPr>
          <w:rFonts w:hint="eastAsia" w:hAnsi="宋体"/>
          <w:b/>
          <w:szCs w:val="21"/>
        </w:rPr>
      </w:pPr>
      <w:r>
        <w:rPr>
          <w:rFonts w:hint="eastAsia" w:hAnsi="宋体"/>
          <w:b/>
          <w:bCs/>
          <w:szCs w:val="21"/>
        </w:rPr>
        <w:t xml:space="preserve">可作为投标人资信评分的资质证明材料（可选）  </w:t>
      </w:r>
    </w:p>
    <w:p>
      <w:pPr>
        <w:snapToGrid w:val="0"/>
        <w:spacing w:line="360" w:lineRule="exact"/>
        <w:ind w:left="937" w:leftChars="196" w:hanging="525" w:hangingChars="250"/>
        <w:jc w:val="left"/>
        <w:rPr>
          <w:rFonts w:hint="eastAsia" w:hAnsi="宋体"/>
          <w:szCs w:val="21"/>
        </w:rPr>
      </w:pPr>
      <w:r>
        <w:rPr>
          <w:rFonts w:hint="eastAsia" w:hAnsi="宋体"/>
          <w:szCs w:val="21"/>
        </w:rPr>
        <w:t>（14）类似案例成功的业绩（投标人同类项目实施情况一览表、合同扫描件）；</w:t>
      </w:r>
    </w:p>
    <w:p>
      <w:pPr>
        <w:snapToGrid w:val="0"/>
        <w:spacing w:line="360" w:lineRule="exact"/>
        <w:ind w:firstLine="421" w:firstLineChars="200"/>
        <w:jc w:val="left"/>
        <w:rPr>
          <w:rFonts w:hint="eastAsia" w:hAnsi="宋体"/>
          <w:szCs w:val="21"/>
        </w:rPr>
      </w:pPr>
      <w:r>
        <w:rPr>
          <w:rFonts w:hint="eastAsia" w:hAnsi="宋体"/>
          <w:b/>
          <w:szCs w:val="21"/>
        </w:rPr>
        <w:t>（</w:t>
      </w:r>
      <w:r>
        <w:rPr>
          <w:rFonts w:hint="eastAsia" w:hAnsi="宋体"/>
          <w:szCs w:val="21"/>
        </w:rPr>
        <w:t>15</w:t>
      </w:r>
      <w:r>
        <w:rPr>
          <w:rFonts w:hint="eastAsia" w:hAnsi="宋体"/>
          <w:b/>
          <w:szCs w:val="21"/>
        </w:rPr>
        <w:t>）</w:t>
      </w:r>
      <w:r>
        <w:rPr>
          <w:rFonts w:hint="eastAsia" w:hAnsi="宋体"/>
          <w:szCs w:val="21"/>
        </w:rPr>
        <w:t>其他特殊资质证书（如本地化服务能力等）；</w:t>
      </w:r>
    </w:p>
    <w:p>
      <w:pPr>
        <w:snapToGrid w:val="0"/>
        <w:spacing w:line="360" w:lineRule="exact"/>
        <w:ind w:firstLine="411" w:firstLineChars="196"/>
        <w:jc w:val="left"/>
        <w:rPr>
          <w:rFonts w:hint="eastAsia" w:hAnsi="宋体"/>
          <w:b/>
          <w:szCs w:val="21"/>
        </w:rPr>
      </w:pPr>
      <w:r>
        <w:rPr>
          <w:rFonts w:hint="eastAsia" w:hAnsi="宋体"/>
          <w:szCs w:val="21"/>
        </w:rPr>
        <w:t>（16）节能环保产品或政府强制采购节能产品清单证书</w:t>
      </w:r>
      <w:r>
        <w:rPr>
          <w:rFonts w:hint="eastAsia" w:hAnsi="宋体"/>
          <w:b/>
          <w:szCs w:val="21"/>
        </w:rPr>
        <w:t>；</w:t>
      </w:r>
    </w:p>
    <w:p>
      <w:pPr>
        <w:snapToGrid w:val="0"/>
        <w:spacing w:line="360" w:lineRule="exact"/>
        <w:ind w:firstLine="411" w:firstLineChars="196"/>
        <w:jc w:val="left"/>
        <w:rPr>
          <w:rFonts w:hint="eastAsia" w:hAnsi="宋体"/>
          <w:szCs w:val="21"/>
        </w:rPr>
      </w:pPr>
      <w:r>
        <w:rPr>
          <w:rFonts w:hint="eastAsia" w:hAnsi="宋体"/>
          <w:szCs w:val="21"/>
        </w:rPr>
        <w:t>（17）投标人质量管理和质量保证体系等方面的认证证书；</w:t>
      </w:r>
    </w:p>
    <w:p>
      <w:pPr>
        <w:snapToGrid w:val="0"/>
        <w:spacing w:line="360" w:lineRule="exact"/>
        <w:ind w:firstLine="411" w:firstLineChars="196"/>
        <w:jc w:val="left"/>
        <w:rPr>
          <w:rFonts w:hint="eastAsia" w:hAnsi="宋体"/>
          <w:szCs w:val="21"/>
        </w:rPr>
      </w:pPr>
      <w:r>
        <w:rPr>
          <w:rFonts w:hint="eastAsia" w:hAnsi="宋体"/>
          <w:szCs w:val="21"/>
        </w:rPr>
        <w:t>（18）投标人认为可以证明其能力或业绩的其他材料；</w:t>
      </w:r>
    </w:p>
    <w:p>
      <w:pPr>
        <w:snapToGrid w:val="0"/>
        <w:spacing w:line="360" w:lineRule="exact"/>
        <w:ind w:firstLine="411" w:firstLineChars="196"/>
        <w:jc w:val="left"/>
        <w:rPr>
          <w:rFonts w:hint="eastAsia" w:hAnsi="宋体"/>
          <w:szCs w:val="21"/>
        </w:rPr>
      </w:pPr>
      <w:r>
        <w:rPr>
          <w:rFonts w:hint="eastAsia" w:hAnsi="宋体"/>
          <w:szCs w:val="21"/>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hAnsi="宋体"/>
          <w:szCs w:val="21"/>
        </w:rPr>
      </w:pPr>
      <w:r>
        <w:rPr>
          <w:rFonts w:hint="eastAsia" w:hAnsi="宋体"/>
          <w:szCs w:val="21"/>
        </w:rPr>
        <w:t>（20）投标人情况介绍；</w:t>
      </w:r>
    </w:p>
    <w:p>
      <w:pPr>
        <w:snapToGrid w:val="0"/>
        <w:spacing w:line="360" w:lineRule="exact"/>
        <w:ind w:firstLine="411" w:firstLineChars="196"/>
        <w:jc w:val="left"/>
        <w:rPr>
          <w:rFonts w:hint="eastAsia" w:hAnsi="宋体"/>
          <w:szCs w:val="21"/>
        </w:rPr>
      </w:pPr>
      <w:r>
        <w:rPr>
          <w:rFonts w:hint="eastAsia" w:ascii="宋体" w:hAnsi="宋体"/>
          <w:szCs w:val="21"/>
        </w:rPr>
        <w:t>（</w:t>
      </w:r>
      <w:r>
        <w:rPr>
          <w:rFonts w:hint="eastAsia" w:hAnsi="宋体"/>
          <w:szCs w:val="21"/>
        </w:rPr>
        <w:t>21</w:t>
      </w:r>
      <w:r>
        <w:rPr>
          <w:rFonts w:hint="eastAsia" w:ascii="宋体" w:hAnsi="宋体"/>
          <w:szCs w:val="21"/>
        </w:rPr>
        <w:t>）</w:t>
      </w:r>
      <w:r>
        <w:rPr>
          <w:rFonts w:ascii="宋体" w:hAnsi="宋体"/>
        </w:rPr>
        <w:t>中小企业声明函</w:t>
      </w:r>
      <w:r>
        <w:rPr>
          <w:rFonts w:hint="eastAsia" w:ascii="宋体" w:hAnsi="宋体"/>
          <w:szCs w:val="21"/>
        </w:rPr>
        <w:t>（按最新相关政策执行，格式见第六章，如有请提供）</w:t>
      </w:r>
      <w:r>
        <w:rPr>
          <w:rFonts w:hint="eastAsia" w:ascii="宋体" w:hAnsi="宋体"/>
        </w:rPr>
        <w:t>。</w:t>
      </w:r>
    </w:p>
    <w:p>
      <w:pPr>
        <w:snapToGrid w:val="0"/>
        <w:spacing w:before="156" w:beforeLines="50" w:line="360" w:lineRule="exact"/>
        <w:ind w:firstLine="413" w:firstLineChars="196"/>
        <w:jc w:val="left"/>
        <w:rPr>
          <w:rFonts w:hint="eastAsia" w:ascii="宋体" w:hAnsi="宋体"/>
          <w:b/>
          <w:szCs w:val="21"/>
        </w:rPr>
      </w:pPr>
      <w:r>
        <w:rPr>
          <w:rFonts w:hint="eastAsia" w:ascii="宋体" w:hAnsi="宋体"/>
          <w:b/>
          <w:szCs w:val="21"/>
        </w:rPr>
        <w:t>3.技术文件</w:t>
      </w:r>
    </w:p>
    <w:p>
      <w:pPr>
        <w:snapToGrid w:val="0"/>
        <w:spacing w:line="360" w:lineRule="exact"/>
        <w:ind w:firstLine="420" w:firstLineChars="200"/>
        <w:jc w:val="left"/>
        <w:rPr>
          <w:rFonts w:hint="eastAsia" w:ascii="宋体" w:hAnsi="宋体"/>
          <w:szCs w:val="21"/>
        </w:rPr>
      </w:pPr>
      <w:r>
        <w:rPr>
          <w:rFonts w:hint="eastAsia" w:ascii="宋体" w:hAnsi="宋体"/>
          <w:szCs w:val="21"/>
        </w:rPr>
        <w:t>（1）对本项目系统总体要求的理解；</w:t>
      </w:r>
    </w:p>
    <w:p>
      <w:pPr>
        <w:snapToGrid w:val="0"/>
        <w:spacing w:line="36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b/>
          <w:szCs w:val="21"/>
        </w:rPr>
        <w:t>技术响应表（</w:t>
      </w:r>
      <w:r>
        <w:rPr>
          <w:rFonts w:hint="eastAsia" w:ascii="宋体" w:hAnsi="宋体"/>
          <w:b/>
          <w:szCs w:val="21"/>
          <w:u w:val="single"/>
        </w:rPr>
        <w:t>必须提供</w:t>
      </w:r>
      <w:r>
        <w:rPr>
          <w:rFonts w:hint="eastAsia" w:ascii="宋体" w:hAnsi="宋体"/>
          <w:b/>
          <w:szCs w:val="21"/>
        </w:rPr>
        <w:t>）；</w:t>
      </w:r>
    </w:p>
    <w:p>
      <w:pPr>
        <w:snapToGrid w:val="0"/>
        <w:spacing w:line="360" w:lineRule="exact"/>
        <w:ind w:firstLine="420" w:firstLineChars="200"/>
        <w:jc w:val="left"/>
        <w:rPr>
          <w:rFonts w:hint="eastAsia" w:ascii="宋体" w:hAnsi="宋体"/>
          <w:szCs w:val="21"/>
        </w:rPr>
      </w:pPr>
      <w:r>
        <w:rPr>
          <w:rFonts w:hint="eastAsia" w:ascii="宋体" w:hAnsi="宋体"/>
          <w:szCs w:val="21"/>
        </w:rPr>
        <w:t>（3）设备配置清单（均不含报价）；</w:t>
      </w:r>
    </w:p>
    <w:p>
      <w:pPr>
        <w:snapToGrid w:val="0"/>
        <w:spacing w:line="360" w:lineRule="exact"/>
        <w:ind w:firstLine="420" w:firstLineChars="200"/>
        <w:jc w:val="left"/>
        <w:rPr>
          <w:rFonts w:hint="eastAsia" w:ascii="宋体" w:hAnsi="宋体"/>
          <w:szCs w:val="21"/>
        </w:rPr>
      </w:pPr>
      <w:r>
        <w:rPr>
          <w:rFonts w:hint="eastAsia" w:ascii="宋体" w:hAnsi="宋体"/>
          <w:szCs w:val="21"/>
        </w:rPr>
        <w:t>（4）</w:t>
      </w:r>
      <w:r>
        <w:rPr>
          <w:rFonts w:hint="eastAsia"/>
          <w:b/>
        </w:rPr>
        <w:t>售后服务承诺书</w:t>
      </w:r>
      <w:r>
        <w:rPr>
          <w:rFonts w:hint="eastAsia"/>
        </w:rPr>
        <w:t>（应据项目实际要求描述如：</w:t>
      </w:r>
      <w:r>
        <w:rPr>
          <w:rFonts w:hint="eastAsia" w:ascii="宋体" w:hAnsi="宋体"/>
          <w:szCs w:val="21"/>
        </w:rPr>
        <w:t>投标人建议的安装、调试、验收方法或方案；技术服务、技术培训、售后服务的内容和措施等），</w:t>
      </w:r>
      <w:r>
        <w:rPr>
          <w:rFonts w:hint="eastAsia" w:ascii="宋体" w:hAnsi="宋体"/>
          <w:b/>
          <w:szCs w:val="21"/>
        </w:rPr>
        <w:t>(</w:t>
      </w:r>
      <w:r>
        <w:rPr>
          <w:rFonts w:hint="eastAsia" w:ascii="宋体" w:hAnsi="宋体"/>
          <w:b/>
          <w:szCs w:val="21"/>
          <w:u w:val="single"/>
        </w:rPr>
        <w:t>格式自拟,必须提供</w:t>
      </w:r>
      <w:r>
        <w:rPr>
          <w:rFonts w:hint="eastAsia" w:ascii="宋体" w:hAnsi="宋体"/>
          <w:b/>
          <w:szCs w:val="21"/>
        </w:rPr>
        <w:t>)</w:t>
      </w:r>
      <w:r>
        <w:rPr>
          <w:rFonts w:hint="eastAsia" w:ascii="宋体" w:hAnsi="宋体"/>
          <w:szCs w:val="21"/>
        </w:rPr>
        <w:t>；</w:t>
      </w:r>
    </w:p>
    <w:p>
      <w:pPr>
        <w:snapToGrid w:val="0"/>
        <w:spacing w:line="360" w:lineRule="exact"/>
        <w:ind w:firstLine="420" w:firstLineChars="200"/>
        <w:jc w:val="left"/>
        <w:rPr>
          <w:rFonts w:hint="eastAsia" w:ascii="宋体" w:hAnsi="宋体"/>
          <w:szCs w:val="21"/>
        </w:rPr>
      </w:pPr>
      <w:r>
        <w:rPr>
          <w:rFonts w:hint="eastAsia" w:ascii="宋体" w:hAnsi="宋体"/>
          <w:szCs w:val="21"/>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szCs w:val="21"/>
        </w:rPr>
      </w:pPr>
      <w:r>
        <w:rPr>
          <w:rFonts w:hint="eastAsia" w:ascii="宋体" w:hAnsi="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szCs w:val="21"/>
        </w:rPr>
      </w:pPr>
      <w:r>
        <w:rPr>
          <w:rFonts w:hint="eastAsia" w:ascii="宋体" w:hAnsi="宋体"/>
          <w:szCs w:val="21"/>
        </w:rPr>
        <w:t>（7）投标人对本项目的合理化建议和改进措施；</w:t>
      </w:r>
    </w:p>
    <w:p>
      <w:pPr>
        <w:snapToGrid w:val="0"/>
        <w:spacing w:line="360" w:lineRule="exact"/>
        <w:ind w:firstLine="420" w:firstLineChars="200"/>
        <w:jc w:val="left"/>
        <w:rPr>
          <w:rFonts w:hint="eastAsia" w:ascii="宋体" w:hAnsi="宋体"/>
          <w:szCs w:val="21"/>
        </w:rPr>
      </w:pPr>
      <w:r>
        <w:rPr>
          <w:rFonts w:hint="eastAsia" w:ascii="宋体" w:hAnsi="宋体"/>
          <w:szCs w:val="21"/>
        </w:rPr>
        <w:t>（8）投标人需要说明的其他文件和说明（格式略）；</w:t>
      </w:r>
    </w:p>
    <w:p>
      <w:pPr>
        <w:snapToGrid w:val="0"/>
        <w:spacing w:line="360" w:lineRule="exact"/>
        <w:ind w:firstLine="420" w:firstLineChars="200"/>
        <w:jc w:val="left"/>
        <w:rPr>
          <w:rFonts w:hint="eastAsia" w:ascii="宋体" w:hAnsi="宋体"/>
          <w:szCs w:val="21"/>
        </w:rPr>
      </w:pPr>
      <w:r>
        <w:rPr>
          <w:rFonts w:hint="eastAsia" w:ascii="宋体" w:hAnsi="宋体"/>
          <w:szCs w:val="21"/>
        </w:rPr>
        <w:t>▲（9）招标项目采购需求中要求必须提供的材料。</w:t>
      </w:r>
    </w:p>
    <w:p>
      <w:pPr>
        <w:snapToGrid w:val="0"/>
        <w:spacing w:before="156" w:beforeLines="50" w:line="360" w:lineRule="exact"/>
        <w:ind w:firstLine="413" w:firstLineChars="196"/>
        <w:jc w:val="left"/>
        <w:rPr>
          <w:rFonts w:hint="eastAsia" w:ascii="宋体" w:hAnsi="宋体"/>
          <w:b/>
          <w:szCs w:val="21"/>
        </w:rPr>
      </w:pPr>
      <w:r>
        <w:rPr>
          <w:rFonts w:hint="eastAsia" w:ascii="宋体" w:hAnsi="宋体"/>
          <w:b/>
          <w:szCs w:val="21"/>
        </w:rPr>
        <w:t>4.报价文件：</w:t>
      </w:r>
    </w:p>
    <w:p>
      <w:pPr>
        <w:tabs>
          <w:tab w:val="left" w:pos="3870"/>
          <w:tab w:val="left" w:pos="4085"/>
        </w:tabs>
        <w:snapToGrid w:val="0"/>
        <w:spacing w:line="360" w:lineRule="exact"/>
        <w:ind w:firstLine="420" w:firstLineChars="200"/>
        <w:jc w:val="left"/>
        <w:rPr>
          <w:rFonts w:hint="eastAsia" w:ascii="宋体" w:hAnsi="宋体"/>
          <w:szCs w:val="21"/>
        </w:rPr>
      </w:pPr>
      <w:r>
        <w:rPr>
          <w:rFonts w:hint="eastAsia" w:ascii="宋体" w:hAnsi="宋体"/>
          <w:szCs w:val="21"/>
        </w:rPr>
        <w:t xml:space="preserve">（1）投标函（格式见第六章）； </w:t>
      </w:r>
    </w:p>
    <w:p>
      <w:pPr>
        <w:tabs>
          <w:tab w:val="left" w:pos="3870"/>
          <w:tab w:val="left" w:pos="4085"/>
        </w:tabs>
        <w:snapToGrid w:val="0"/>
        <w:spacing w:line="360" w:lineRule="exact"/>
        <w:ind w:firstLine="420" w:firstLineChars="200"/>
        <w:jc w:val="left"/>
        <w:rPr>
          <w:rFonts w:hint="eastAsia" w:ascii="宋体" w:hAnsi="宋体"/>
          <w:szCs w:val="21"/>
        </w:rPr>
      </w:pPr>
      <w:r>
        <w:rPr>
          <w:rFonts w:hint="eastAsia" w:ascii="宋体" w:hAnsi="宋体"/>
          <w:szCs w:val="21"/>
        </w:rPr>
        <w:t>（2）投标报价明细表（格式见第六章）；</w:t>
      </w:r>
    </w:p>
    <w:p>
      <w:pPr>
        <w:tabs>
          <w:tab w:val="left" w:pos="3870"/>
          <w:tab w:val="left" w:pos="4085"/>
        </w:tabs>
        <w:snapToGrid w:val="0"/>
        <w:spacing w:line="360" w:lineRule="exact"/>
        <w:ind w:firstLine="420" w:firstLineChars="200"/>
        <w:jc w:val="left"/>
        <w:rPr>
          <w:rFonts w:hint="eastAsia" w:ascii="宋体" w:hAnsi="宋体"/>
          <w:szCs w:val="21"/>
        </w:rPr>
      </w:pPr>
      <w:r>
        <w:rPr>
          <w:rFonts w:hint="eastAsia" w:ascii="宋体" w:hAnsi="宋体"/>
          <w:szCs w:val="21"/>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eastAsia="等线"/>
          <w:szCs w:val="21"/>
        </w:rPr>
      </w:pPr>
      <w:r>
        <w:rPr>
          <w:rFonts w:hint="eastAsia" w:ascii="宋体" w:hAnsi="宋体"/>
          <w:szCs w:val="21"/>
        </w:rPr>
        <w:t>（4）开标一览表（格式见第六章），联合体投标时还必须附《联合投标协议书》。</w:t>
      </w:r>
    </w:p>
    <w:p>
      <w:pPr>
        <w:pStyle w:val="45"/>
        <w:spacing w:line="360" w:lineRule="exact"/>
        <w:ind w:firstLine="420" w:firstLineChars="200"/>
        <w:rPr>
          <w:rFonts w:hint="eastAsia" w:ascii="宋体" w:hAnsi="宋体"/>
          <w:szCs w:val="21"/>
        </w:rPr>
      </w:pPr>
      <w:r>
        <w:rPr>
          <w:rFonts w:hint="eastAsia" w:ascii="宋体" w:hAnsi="宋体"/>
          <w:szCs w:val="21"/>
        </w:rPr>
        <w:t>▲</w:t>
      </w:r>
      <w:r>
        <w:rPr>
          <w:rFonts w:hint="eastAsia" w:ascii="宋体" w:hAnsi="宋体"/>
          <w:b/>
          <w:bCs/>
          <w:szCs w:val="21"/>
        </w:rPr>
        <w:t>注：法定代表人授权委托书、投标声明书、投标函、开标一览表必须按</w:t>
      </w:r>
      <w:r>
        <w:rPr>
          <w:rFonts w:hint="eastAsia" w:ascii="宋体" w:hAnsi="宋体"/>
          <w:b/>
          <w:szCs w:val="21"/>
        </w:rPr>
        <w:t>招标文件格式要求签署</w:t>
      </w:r>
      <w:r>
        <w:rPr>
          <w:rFonts w:hint="eastAsia" w:ascii="宋体" w:hAnsi="宋体"/>
          <w:b/>
          <w:bCs/>
          <w:szCs w:val="21"/>
        </w:rPr>
        <w:t>并加盖单位公章。</w:t>
      </w:r>
    </w:p>
    <w:p>
      <w:pPr>
        <w:pStyle w:val="45"/>
        <w:spacing w:line="360" w:lineRule="exact"/>
        <w:ind w:firstLine="420" w:firstLineChars="200"/>
        <w:rPr>
          <w:rFonts w:hint="eastAsia" w:ascii="宋体" w:hAnsi="宋体"/>
          <w:szCs w:val="21"/>
        </w:rPr>
      </w:pPr>
    </w:p>
    <w:p>
      <w:pPr>
        <w:snapToGrid w:val="0"/>
        <w:spacing w:before="50" w:after="156" w:afterLines="50" w:line="360" w:lineRule="exact"/>
        <w:ind w:firstLine="3895" w:firstLineChars="1617"/>
        <w:jc w:val="left"/>
        <w:rPr>
          <w:rFonts w:hint="eastAsia" w:ascii="宋体" w:hAnsi="宋体"/>
          <w:b/>
          <w:sz w:val="24"/>
        </w:rPr>
      </w:pPr>
    </w:p>
    <w:p>
      <w:pPr>
        <w:snapToGrid w:val="0"/>
        <w:spacing w:before="50" w:after="156" w:afterLines="50" w:line="360" w:lineRule="exact"/>
        <w:ind w:firstLine="3895" w:firstLineChars="1617"/>
        <w:jc w:val="left"/>
        <w:rPr>
          <w:rFonts w:hint="eastAsia" w:ascii="宋体" w:hAnsi="宋体"/>
          <w:b/>
          <w:sz w:val="24"/>
        </w:rPr>
      </w:pPr>
    </w:p>
    <w:p>
      <w:pPr>
        <w:snapToGrid w:val="0"/>
        <w:spacing w:before="50" w:after="156" w:afterLines="50" w:line="360" w:lineRule="exact"/>
        <w:ind w:firstLine="3895" w:firstLineChars="1617"/>
        <w:jc w:val="left"/>
        <w:rPr>
          <w:rFonts w:hint="eastAsia" w:ascii="宋体" w:hAnsi="宋体"/>
          <w:b/>
          <w:sz w:val="24"/>
        </w:rPr>
      </w:pPr>
    </w:p>
    <w:p>
      <w:pPr>
        <w:snapToGrid w:val="0"/>
        <w:spacing w:before="50" w:after="156" w:afterLines="50" w:line="360" w:lineRule="exact"/>
        <w:ind w:firstLine="3895" w:firstLineChars="1617"/>
        <w:jc w:val="left"/>
        <w:rPr>
          <w:rFonts w:hint="eastAsia" w:ascii="宋体" w:hAnsi="宋体"/>
          <w:b/>
          <w:sz w:val="24"/>
        </w:rPr>
      </w:pPr>
    </w:p>
    <w:p>
      <w:pPr>
        <w:snapToGrid w:val="0"/>
        <w:spacing w:before="50" w:after="156" w:afterLines="50" w:line="360" w:lineRule="exact"/>
        <w:ind w:firstLine="3895" w:firstLineChars="1617"/>
        <w:jc w:val="left"/>
        <w:rPr>
          <w:rFonts w:hint="eastAsia" w:ascii="宋体" w:hAnsi="宋体"/>
          <w:b/>
          <w:sz w:val="24"/>
        </w:rPr>
      </w:pPr>
    </w:p>
    <w:p>
      <w:pPr>
        <w:snapToGrid w:val="0"/>
        <w:spacing w:before="50" w:after="156" w:afterLines="50" w:line="360" w:lineRule="exact"/>
        <w:ind w:firstLine="3895" w:firstLineChars="1617"/>
        <w:jc w:val="left"/>
        <w:outlineLvl w:val="0"/>
        <w:rPr>
          <w:rFonts w:hint="eastAsia" w:ascii="宋体" w:hAnsi="宋体"/>
          <w:b/>
          <w:sz w:val="24"/>
        </w:rPr>
      </w:pPr>
      <w:r>
        <w:rPr>
          <w:rFonts w:hint="eastAsia" w:ascii="宋体" w:hAnsi="宋体"/>
          <w:b/>
          <w:sz w:val="24"/>
        </w:rPr>
        <w:t>三、投标文件格式</w:t>
      </w:r>
    </w:p>
    <w:p>
      <w:pPr>
        <w:snapToGrid w:val="0"/>
        <w:spacing w:before="50" w:after="156" w:afterLines="50" w:line="360" w:lineRule="exact"/>
        <w:jc w:val="left"/>
        <w:outlineLvl w:val="0"/>
        <w:rPr>
          <w:rFonts w:hint="eastAsia" w:ascii="宋体" w:hAnsi="宋体"/>
          <w:b/>
          <w:szCs w:val="21"/>
        </w:rPr>
      </w:pPr>
    </w:p>
    <w:p>
      <w:pPr>
        <w:snapToGrid w:val="0"/>
        <w:spacing w:before="50" w:after="156" w:afterLines="50" w:line="360" w:lineRule="exact"/>
        <w:jc w:val="left"/>
        <w:outlineLvl w:val="0"/>
        <w:rPr>
          <w:rFonts w:hint="eastAsia" w:ascii="宋体" w:hAnsi="宋体"/>
          <w:b/>
          <w:bCs/>
          <w:szCs w:val="21"/>
        </w:rPr>
      </w:pPr>
      <w:r>
        <w:rPr>
          <w:rFonts w:hint="eastAsia" w:ascii="宋体" w:hAnsi="宋体"/>
          <w:b/>
          <w:szCs w:val="21"/>
        </w:rPr>
        <w:t xml:space="preserve">  一）</w:t>
      </w:r>
      <w:r>
        <w:rPr>
          <w:rFonts w:hint="eastAsia" w:ascii="宋体" w:hAnsi="宋体"/>
          <w:b/>
          <w:bCs/>
          <w:szCs w:val="21"/>
        </w:rPr>
        <w:t>资格文件部分（格式）</w:t>
      </w:r>
    </w:p>
    <w:p>
      <w:pPr>
        <w:snapToGrid w:val="0"/>
        <w:spacing w:line="360" w:lineRule="exact"/>
        <w:ind w:firstLine="413" w:firstLineChars="196"/>
        <w:jc w:val="left"/>
        <w:rPr>
          <w:rFonts w:hint="eastAsia" w:ascii="宋体" w:hAnsi="宋体"/>
          <w:szCs w:val="21"/>
        </w:rPr>
      </w:pPr>
      <w:r>
        <w:rPr>
          <w:rFonts w:hint="eastAsia" w:ascii="宋体" w:hAnsi="宋体"/>
          <w:b/>
          <w:szCs w:val="21"/>
        </w:rPr>
        <w:t>（1）</w:t>
      </w:r>
      <w:r>
        <w:rPr>
          <w:rFonts w:hint="eastAsia" w:ascii="宋体" w:hAnsi="宋体"/>
          <w:szCs w:val="21"/>
        </w:rPr>
        <w:t>有效的营业执照等证明文件复印件；</w:t>
      </w:r>
    </w:p>
    <w:p>
      <w:pPr>
        <w:pStyle w:val="28"/>
        <w:adjustRightInd w:val="0"/>
        <w:snapToGrid w:val="0"/>
        <w:spacing w:line="400" w:lineRule="exact"/>
        <w:ind w:firstLine="424" w:firstLineChars="202"/>
        <w:rPr>
          <w:rFonts w:hint="eastAsia"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snapToGrid w:val="0"/>
        <w:spacing w:line="360" w:lineRule="exact"/>
        <w:ind w:firstLine="424" w:firstLineChars="202"/>
        <w:jc w:val="left"/>
        <w:rPr>
          <w:rFonts w:hint="eastAsia" w:hAnsi="宋体"/>
          <w:b/>
        </w:rPr>
      </w:pPr>
      <w:r>
        <w:rPr>
          <w:rFonts w:hint="eastAsia" w:hAnsi="宋体"/>
        </w:rPr>
        <w:t>②对于有经营资质要求的，投标人必须提供有效的经营资质证书副本内页扫描件或其他电子文件，同时要加盖单位公章。</w:t>
      </w:r>
    </w:p>
    <w:p>
      <w:pPr>
        <w:snapToGrid w:val="0"/>
        <w:spacing w:line="360" w:lineRule="exact"/>
        <w:ind w:firstLine="413"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snapToGrid w:val="0"/>
        <w:spacing w:line="360" w:lineRule="exact"/>
        <w:ind w:firstLine="411" w:firstLineChars="196"/>
        <w:jc w:val="left"/>
        <w:rPr>
          <w:rFonts w:hint="eastAsia"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snapToGrid w:val="0"/>
        <w:spacing w:line="360" w:lineRule="exact"/>
        <w:ind w:firstLine="411" w:firstLineChars="196"/>
        <w:jc w:val="left"/>
        <w:rPr>
          <w:rFonts w:hint="eastAsia"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b/>
          <w:szCs w:val="21"/>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jc w:val="center"/>
        <w:rPr>
          <w:rFonts w:hint="eastAsia" w:ascii="宋体" w:hAnsi="宋体" w:cs="宋体"/>
          <w:b/>
          <w:kern w:val="0"/>
          <w:sz w:val="28"/>
          <w:szCs w:val="28"/>
        </w:rPr>
      </w:pPr>
      <w:r>
        <w:rPr>
          <w:rFonts w:hint="eastAsia" w:ascii="宋体" w:hAnsi="宋体"/>
          <w:b/>
          <w:szCs w:val="21"/>
        </w:rPr>
        <w:t xml:space="preserve"> </w:t>
      </w:r>
    </w:p>
    <w:p>
      <w:pPr>
        <w:snapToGrid w:val="0"/>
        <w:spacing w:line="360" w:lineRule="exact"/>
        <w:jc w:val="center"/>
        <w:rPr>
          <w:rFonts w:hint="eastAsia" w:ascii="宋体" w:hAnsi="宋体" w:cs="宋体"/>
          <w:b/>
          <w:kern w:val="0"/>
          <w:sz w:val="28"/>
          <w:szCs w:val="28"/>
        </w:rPr>
      </w:pPr>
    </w:p>
    <w:p>
      <w:pPr>
        <w:snapToGrid w:val="0"/>
        <w:spacing w:line="360" w:lineRule="exact"/>
        <w:jc w:val="center"/>
        <w:rPr>
          <w:rFonts w:hint="eastAsia" w:ascii="宋体" w:hAnsi="宋体" w:cs="宋体"/>
          <w:b/>
          <w:kern w:val="0"/>
          <w:sz w:val="28"/>
          <w:szCs w:val="28"/>
        </w:rPr>
      </w:pPr>
      <w:r>
        <w:rPr>
          <w:rFonts w:hint="eastAsia" w:ascii="宋体" w:hAnsi="宋体" w:cs="宋体"/>
          <w:b/>
          <w:kern w:val="0"/>
          <w:sz w:val="28"/>
          <w:szCs w:val="28"/>
        </w:rPr>
        <w:t>参加政府采购活动前三年内在经营活动中没有重大违法记录的书面声明</w:t>
      </w:r>
    </w:p>
    <w:p>
      <w:pPr>
        <w:snapToGrid w:val="0"/>
        <w:spacing w:line="360" w:lineRule="exact"/>
        <w:jc w:val="center"/>
        <w:rPr>
          <w:rFonts w:hint="eastAsia" w:ascii="宋体" w:hAnsi="宋体"/>
          <w:b/>
          <w:szCs w:val="21"/>
        </w:rPr>
      </w:pPr>
      <w:r>
        <w:rPr>
          <w:rFonts w:hint="eastAsia" w:ascii="宋体" w:hAnsi="宋体"/>
          <w:b/>
          <w:szCs w:val="21"/>
        </w:rPr>
        <w:t>（格式自拟，必须提供）</w:t>
      </w:r>
    </w:p>
    <w:p>
      <w:pPr>
        <w:snapToGrid w:val="0"/>
        <w:spacing w:line="360" w:lineRule="exact"/>
        <w:ind w:firstLine="413" w:firstLineChars="196"/>
        <w:jc w:val="center"/>
        <w:rPr>
          <w:rFonts w:hint="eastAsia" w:ascii="宋体" w:hAnsi="宋体"/>
          <w:b/>
          <w:szCs w:val="21"/>
        </w:rPr>
      </w:pPr>
    </w:p>
    <w:p>
      <w:pPr>
        <w:snapToGrid w:val="0"/>
        <w:spacing w:line="360" w:lineRule="exact"/>
        <w:ind w:firstLine="413" w:firstLineChars="196"/>
        <w:jc w:val="center"/>
        <w:rPr>
          <w:rFonts w:hint="eastAsia" w:ascii="宋体" w:hAnsi="宋体"/>
          <w:b/>
          <w:szCs w:val="21"/>
        </w:rPr>
      </w:pPr>
    </w:p>
    <w:p>
      <w:pPr>
        <w:snapToGrid w:val="0"/>
        <w:spacing w:line="360" w:lineRule="exact"/>
        <w:ind w:firstLine="413" w:firstLineChars="196"/>
        <w:jc w:val="center"/>
        <w:rPr>
          <w:rFonts w:hint="eastAsia" w:ascii="宋体" w:hAnsi="宋体"/>
          <w:b/>
          <w:szCs w:val="21"/>
        </w:rPr>
      </w:pPr>
    </w:p>
    <w:p>
      <w:pPr>
        <w:snapToGrid w:val="0"/>
        <w:spacing w:line="360" w:lineRule="exact"/>
        <w:ind w:firstLine="413" w:firstLineChars="196"/>
        <w:jc w:val="center"/>
        <w:rPr>
          <w:rFonts w:hint="eastAsia" w:ascii="宋体" w:hAnsi="宋体"/>
          <w:b/>
          <w:szCs w:val="21"/>
        </w:rPr>
      </w:pPr>
    </w:p>
    <w:p>
      <w:pPr>
        <w:snapToGrid w:val="0"/>
        <w:spacing w:before="156" w:beforeLines="50" w:line="340" w:lineRule="exact"/>
        <w:ind w:firstLine="3509" w:firstLineChars="1671"/>
        <w:rPr>
          <w:rFonts w:ascii="宋体" w:hAnsi="宋体"/>
          <w:szCs w:val="21"/>
        </w:rPr>
      </w:pPr>
      <w:r>
        <w:rPr>
          <w:rFonts w:hint="eastAsia" w:ascii="宋体" w:hAnsi="宋体"/>
          <w:szCs w:val="21"/>
        </w:rPr>
        <w:t>法定代表人（或机构负责人）或委托代理人</w:t>
      </w:r>
      <w:r>
        <w:rPr>
          <w:rFonts w:hint="eastAsia" w:ascii="宋体" w:hAnsi="宋体"/>
          <w:sz w:val="24"/>
        </w:rPr>
        <w:t>签名（或签章）</w:t>
      </w:r>
      <w:r>
        <w:rPr>
          <w:rFonts w:hint="eastAsia" w:ascii="宋体" w:hAnsi="宋体"/>
          <w:szCs w:val="21"/>
        </w:rPr>
        <w:t xml:space="preserve">：             </w:t>
      </w:r>
    </w:p>
    <w:p>
      <w:pPr>
        <w:snapToGrid w:val="0"/>
        <w:spacing w:before="156" w:beforeLines="50" w:after="50" w:line="340" w:lineRule="exact"/>
        <w:ind w:firstLine="3570" w:firstLineChars="1700"/>
        <w:rPr>
          <w:rFonts w:ascii="宋体" w:hAnsi="宋体"/>
          <w:szCs w:val="21"/>
        </w:rPr>
      </w:pPr>
      <w:r>
        <w:rPr>
          <w:rFonts w:hint="eastAsia" w:ascii="宋体" w:hAnsi="宋体"/>
          <w:szCs w:val="21"/>
        </w:rPr>
        <w:t xml:space="preserve">投标人公章：                                    </w:t>
      </w:r>
    </w:p>
    <w:p>
      <w:pPr>
        <w:pStyle w:val="28"/>
        <w:tabs>
          <w:tab w:val="left" w:pos="5580"/>
        </w:tabs>
        <w:spacing w:line="360" w:lineRule="auto"/>
        <w:ind w:left="1080" w:leftChars="257" w:hanging="540"/>
        <w:rPr>
          <w:rFonts w:hint="eastAsia" w:ascii="仿宋_GB2312" w:hAnsi="宋体" w:eastAsia="仿宋_GB2312"/>
          <w:b/>
          <w:sz w:val="24"/>
        </w:rPr>
      </w:pPr>
      <w:r>
        <w:rPr>
          <w:rFonts w:hint="eastAsia" w:hAnsi="宋体"/>
        </w:rPr>
        <w:t xml:space="preserve">                                          年    月    日</w:t>
      </w:r>
    </w:p>
    <w:p>
      <w:pPr>
        <w:snapToGrid w:val="0"/>
        <w:spacing w:line="360" w:lineRule="exact"/>
        <w:ind w:firstLine="664" w:firstLineChars="368"/>
        <w:jc w:val="left"/>
        <w:rPr>
          <w:rFonts w:hint="eastAsia" w:ascii="宋体" w:hAnsi="宋体" w:cs="宋体"/>
          <w:b/>
          <w:kern w:val="0"/>
          <w:sz w:val="18"/>
          <w:szCs w:val="18"/>
        </w:rPr>
      </w:pPr>
      <w:r>
        <w:rPr>
          <w:rFonts w:hint="eastAsia" w:ascii="宋体" w:hAnsi="宋体" w:cs="宋体"/>
          <w:b/>
          <w:kern w:val="0"/>
          <w:sz w:val="18"/>
          <w:szCs w:val="18"/>
        </w:rPr>
        <w:t>说明:1.投标人应按照相关法规规定如实做出书面声明。</w:t>
      </w:r>
    </w:p>
    <w:p>
      <w:pPr>
        <w:snapToGrid w:val="0"/>
        <w:spacing w:line="360" w:lineRule="exact"/>
        <w:ind w:firstLine="1152" w:firstLineChars="638"/>
        <w:jc w:val="left"/>
        <w:rPr>
          <w:rFonts w:hint="eastAsia" w:ascii="宋体" w:hAnsi="宋体" w:cs="宋体"/>
          <w:b/>
          <w:kern w:val="0"/>
          <w:sz w:val="18"/>
          <w:szCs w:val="18"/>
        </w:rPr>
      </w:pPr>
      <w:r>
        <w:rPr>
          <w:rFonts w:hint="eastAsia" w:ascii="宋体" w:hAnsi="宋体" w:cs="宋体"/>
          <w:b/>
          <w:kern w:val="0"/>
          <w:sz w:val="18"/>
          <w:szCs w:val="18"/>
        </w:rPr>
        <w:t>2．按照采购文件的规定盖章（自然人投标的无需盖章，需要签字）。</w:t>
      </w:r>
    </w:p>
    <w:bookmarkEnd w:id="8"/>
    <w:bookmarkEnd w:id="9"/>
    <w:p>
      <w:pPr>
        <w:snapToGrid w:val="0"/>
        <w:spacing w:line="360" w:lineRule="exact"/>
        <w:ind w:firstLine="1084" w:firstLineChars="600"/>
        <w:jc w:val="left"/>
        <w:rPr>
          <w:rFonts w:hint="eastAsia" w:hAnsi="宋体"/>
          <w:b/>
        </w:rPr>
      </w:pPr>
      <w:r>
        <w:rPr>
          <w:rFonts w:hint="eastAsia" w:ascii="宋体" w:hAnsi="宋体"/>
          <w:b/>
          <w:sz w:val="18"/>
          <w:szCs w:val="18"/>
        </w:rPr>
        <w:t xml:space="preserve"> </w:t>
      </w:r>
      <w:r>
        <w:rPr>
          <w:rFonts w:hint="eastAsia" w:ascii="宋体" w:hAnsi="宋体" w:cs="宋体"/>
          <w:b/>
          <w:kern w:val="0"/>
          <w:sz w:val="18"/>
          <w:szCs w:val="18"/>
        </w:rPr>
        <w:t>3.如果是联合体投标，联合体各方均需提供上述书面声明</w:t>
      </w:r>
      <w:r>
        <w:rPr>
          <w:rFonts w:hint="eastAsia" w:ascii="宋体" w:hAnsi="宋体" w:cs="宋体"/>
          <w:kern w:val="0"/>
          <w:sz w:val="18"/>
          <w:szCs w:val="18"/>
        </w:rPr>
        <w:t>。</w:t>
      </w: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hint="eastAsia" w:ascii="宋体" w:hAnsi="宋体"/>
          <w:b/>
          <w:szCs w:val="21"/>
        </w:rPr>
      </w:pPr>
    </w:p>
    <w:p>
      <w:pPr>
        <w:snapToGrid w:val="0"/>
        <w:spacing w:before="50" w:after="156" w:afterLines="50" w:line="360" w:lineRule="exact"/>
        <w:jc w:val="left"/>
        <w:outlineLvl w:val="0"/>
        <w:rPr>
          <w:rFonts w:hint="eastAsia" w:ascii="宋体" w:hAnsi="宋体"/>
          <w:b/>
          <w:szCs w:val="21"/>
        </w:rPr>
      </w:pPr>
    </w:p>
    <w:p>
      <w:pPr>
        <w:snapToGrid w:val="0"/>
        <w:spacing w:before="50" w:after="156" w:afterLines="50" w:line="360" w:lineRule="exact"/>
        <w:jc w:val="left"/>
        <w:outlineLvl w:val="0"/>
        <w:rPr>
          <w:rFonts w:hint="eastAsia" w:ascii="宋体" w:hAnsi="宋体"/>
          <w:b/>
          <w:szCs w:val="21"/>
        </w:rPr>
      </w:pPr>
      <w:r>
        <w:rPr>
          <w:rFonts w:hint="eastAsia" w:ascii="宋体" w:hAnsi="宋体"/>
          <w:b/>
          <w:szCs w:val="21"/>
        </w:rPr>
        <w:t>二）</w:t>
      </w:r>
      <w:r>
        <w:rPr>
          <w:rFonts w:hint="eastAsia" w:ascii="宋体" w:hAnsi="宋体"/>
          <w:b/>
          <w:bCs/>
          <w:szCs w:val="21"/>
        </w:rPr>
        <w:t>资信及商务文件部分（格式）</w:t>
      </w:r>
    </w:p>
    <w:p>
      <w:pPr>
        <w:snapToGrid w:val="0"/>
        <w:spacing w:before="50" w:after="156" w:afterLines="50" w:line="360" w:lineRule="exact"/>
        <w:ind w:firstLine="204" w:firstLineChars="97"/>
        <w:jc w:val="left"/>
        <w:rPr>
          <w:rFonts w:hint="eastAsia" w:ascii="宋体" w:hAnsi="宋体"/>
          <w:b/>
          <w:szCs w:val="21"/>
        </w:rPr>
      </w:pPr>
      <w:r>
        <w:rPr>
          <w:rFonts w:hint="eastAsia" w:ascii="宋体" w:hAnsi="宋体"/>
          <w:b/>
          <w:bCs/>
          <w:szCs w:val="21"/>
        </w:rPr>
        <w:t>（1）</w:t>
      </w:r>
      <w:r>
        <w:rPr>
          <w:rFonts w:hint="eastAsia" w:ascii="宋体" w:hAnsi="宋体"/>
          <w:szCs w:val="21"/>
        </w:rPr>
        <w:t>投标保证金的相关证明扫描件或其他电子文件</w:t>
      </w:r>
    </w:p>
    <w:p>
      <w:pPr>
        <w:snapToGrid w:val="0"/>
        <w:spacing w:before="50" w:after="156" w:afterLines="50" w:line="360" w:lineRule="exact"/>
        <w:ind w:firstLine="204" w:firstLineChars="97"/>
        <w:jc w:val="left"/>
        <w:rPr>
          <w:rFonts w:hint="eastAsia" w:ascii="宋体" w:hAnsi="宋体"/>
          <w:b/>
          <w:szCs w:val="21"/>
        </w:rPr>
      </w:pPr>
    </w:p>
    <w:p>
      <w:pPr>
        <w:snapToGrid w:val="0"/>
        <w:spacing w:before="50" w:after="156" w:afterLines="50" w:line="360" w:lineRule="exact"/>
        <w:ind w:firstLine="204" w:firstLineChars="97"/>
        <w:jc w:val="left"/>
        <w:rPr>
          <w:rFonts w:hint="eastAsia" w:ascii="宋体" w:hAnsi="宋体"/>
          <w:b/>
          <w:szCs w:val="21"/>
        </w:rPr>
      </w:pPr>
      <w:r>
        <w:rPr>
          <w:rFonts w:hint="eastAsia" w:ascii="宋体" w:hAnsi="宋体"/>
          <w:b/>
          <w:szCs w:val="21"/>
        </w:rPr>
        <w:t>（2）投标声明书格式：</w:t>
      </w:r>
    </w:p>
    <w:p>
      <w:pPr>
        <w:snapToGrid w:val="0"/>
        <w:spacing w:before="156" w:beforeLines="50" w:after="50" w:line="360" w:lineRule="exact"/>
        <w:jc w:val="center"/>
        <w:rPr>
          <w:rFonts w:hint="eastAsia" w:ascii="仿宋_GB2312" w:hAnsi="宋体" w:eastAsia="仿宋_GB2312"/>
          <w:b/>
          <w:sz w:val="30"/>
          <w:szCs w:val="30"/>
        </w:rPr>
      </w:pPr>
      <w:r>
        <w:rPr>
          <w:rFonts w:hint="eastAsia" w:ascii="仿宋_GB2312" w:hAnsi="宋体" w:eastAsia="仿宋_GB2312"/>
          <w:b/>
          <w:sz w:val="30"/>
          <w:szCs w:val="30"/>
        </w:rPr>
        <w:t>投标声明书</w:t>
      </w:r>
    </w:p>
    <w:p>
      <w:pPr>
        <w:snapToGrid w:val="0"/>
        <w:spacing w:before="156" w:beforeLines="50" w:after="50" w:line="340" w:lineRule="exact"/>
        <w:rPr>
          <w:rFonts w:hint="eastAsia" w:ascii="宋体" w:hAnsi="宋体"/>
          <w:szCs w:val="21"/>
        </w:rPr>
      </w:pPr>
      <w:r>
        <w:rPr>
          <w:rFonts w:hint="eastAsia" w:ascii="宋体" w:hAnsi="宋体"/>
          <w:szCs w:val="21"/>
        </w:rPr>
        <w:t>致：_</w:t>
      </w:r>
      <w:r>
        <w:rPr>
          <w:rFonts w:hint="eastAsia"/>
          <w:u w:val="single"/>
        </w:rPr>
        <w:t>广西壮族自治区政府采购中心</w:t>
      </w:r>
      <w:r>
        <w:rPr>
          <w:rFonts w:hint="eastAsia" w:ascii="宋体" w:hAnsi="宋体"/>
          <w:szCs w:val="21"/>
        </w:rPr>
        <w:t>：</w:t>
      </w:r>
    </w:p>
    <w:p>
      <w:pPr>
        <w:snapToGrid w:val="0"/>
        <w:spacing w:before="156" w:beforeLines="50" w:after="50" w:line="340" w:lineRule="exact"/>
        <w:ind w:firstLine="630" w:firstLineChars="300"/>
        <w:rPr>
          <w:rFonts w:hint="eastAsia" w:ascii="宋体" w:hAnsi="宋体"/>
          <w:szCs w:val="21"/>
        </w:rPr>
      </w:pPr>
      <w:r>
        <w:rPr>
          <w:rFonts w:hint="eastAsia" w:ascii="宋体" w:hAnsi="宋体"/>
          <w:szCs w:val="21"/>
        </w:rPr>
        <w:t>______</w:t>
      </w:r>
      <w:r>
        <w:rPr>
          <w:rFonts w:hint="eastAsia" w:ascii="宋体" w:hAnsi="宋体"/>
          <w:szCs w:val="21"/>
          <w:u w:val="single"/>
        </w:rPr>
        <w:t>_     _</w:t>
      </w:r>
      <w:r>
        <w:rPr>
          <w:rFonts w:hint="eastAsia" w:ascii="宋体" w:hAnsi="宋体"/>
          <w:szCs w:val="21"/>
        </w:rPr>
        <w:t>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before="156" w:beforeLines="50" w:after="50" w:line="340" w:lineRule="exact"/>
        <w:ind w:firstLine="645"/>
        <w:rPr>
          <w:rFonts w:hint="eastAsia" w:ascii="宋体" w:hAnsi="宋体"/>
          <w:szCs w:val="21"/>
        </w:rPr>
      </w:pPr>
      <w:r>
        <w:rPr>
          <w:rFonts w:hint="eastAsia" w:ascii="宋体" w:hAnsi="宋体"/>
          <w:szCs w:val="21"/>
        </w:rPr>
        <w:t>我___</w:t>
      </w:r>
      <w:r>
        <w:rPr>
          <w:rFonts w:hint="eastAsia" w:ascii="宋体" w:hAnsi="宋体"/>
          <w:szCs w:val="21"/>
          <w:u w:val="single"/>
        </w:rPr>
        <w:t xml:space="preserve">    _</w:t>
      </w:r>
      <w:r>
        <w:rPr>
          <w:rFonts w:hint="eastAsia" w:ascii="宋体" w:hAnsi="宋体"/>
          <w:szCs w:val="21"/>
        </w:rPr>
        <w:t>_（姓名）系______</w:t>
      </w:r>
      <w:r>
        <w:rPr>
          <w:rFonts w:hint="eastAsia" w:ascii="宋体" w:hAnsi="宋体"/>
          <w:szCs w:val="21"/>
          <w:u w:val="single"/>
        </w:rPr>
        <w:t>_     _</w:t>
      </w:r>
      <w:r>
        <w:rPr>
          <w:rFonts w:hint="eastAsia" w:ascii="宋体" w:hAnsi="宋体"/>
          <w:szCs w:val="21"/>
        </w:rPr>
        <w:t>_（投标人名称）的法定代表人，我方愿意参加贵方组织的_____</w:t>
      </w:r>
      <w:r>
        <w:rPr>
          <w:rFonts w:hint="eastAsia" w:ascii="宋体" w:hAnsi="宋体"/>
          <w:szCs w:val="21"/>
          <w:u w:val="single"/>
        </w:rPr>
        <w:t>_              _     _</w:t>
      </w:r>
      <w:r>
        <w:rPr>
          <w:rFonts w:hint="eastAsia" w:ascii="宋体" w:hAnsi="宋体"/>
          <w:szCs w:val="21"/>
        </w:rPr>
        <w:t>_项目的投标，为便于贵方公正、择优地确定中标人及其投标产品和服务，我方就本次投标有关事项郑重声明如下：</w:t>
      </w:r>
    </w:p>
    <w:p>
      <w:pPr>
        <w:snapToGrid w:val="0"/>
        <w:spacing w:line="340" w:lineRule="exact"/>
        <w:ind w:firstLine="420" w:firstLineChars="200"/>
        <w:rPr>
          <w:rFonts w:hint="eastAsia" w:ascii="宋体" w:hAnsi="宋体"/>
          <w:szCs w:val="21"/>
        </w:rPr>
      </w:pPr>
      <w:r>
        <w:rPr>
          <w:rFonts w:hint="eastAsia" w:ascii="宋体" w:hAnsi="宋体"/>
          <w:szCs w:val="21"/>
        </w:rPr>
        <w:t>1.我方向贵方提交的所有投标文件、资料都是准确的和真实的。</w:t>
      </w:r>
    </w:p>
    <w:p>
      <w:pPr>
        <w:snapToGrid w:val="0"/>
        <w:spacing w:before="156" w:beforeLines="50" w:line="34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hint="eastAsia" w:ascii="宋体" w:hAnsi="宋体"/>
          <w:szCs w:val="21"/>
        </w:rPr>
      </w:pPr>
      <w:r>
        <w:rPr>
          <w:rFonts w:hint="eastAsia" w:ascii="宋体" w:hAnsi="宋体"/>
          <w:szCs w:val="21"/>
        </w:rPr>
        <w:t>3.我方此次向贵方提供的产品名称为：</w:t>
      </w:r>
      <w:r>
        <w:rPr>
          <w:rFonts w:hint="eastAsia" w:ascii="宋体" w:hAnsi="宋体"/>
          <w:szCs w:val="21"/>
          <w:u w:val="single"/>
        </w:rPr>
        <w:t xml:space="preserve">                 </w:t>
      </w:r>
      <w:r>
        <w:rPr>
          <w:rFonts w:hint="eastAsia" w:ascii="宋体" w:hAnsi="宋体"/>
          <w:szCs w:val="21"/>
        </w:rPr>
        <w:t>；规格型号：</w:t>
      </w:r>
      <w:r>
        <w:rPr>
          <w:rFonts w:hint="eastAsia" w:ascii="宋体" w:hAnsi="宋体"/>
          <w:szCs w:val="21"/>
          <w:u w:val="single"/>
        </w:rPr>
        <w:t xml:space="preserve">                     </w:t>
      </w:r>
      <w:r>
        <w:rPr>
          <w:rFonts w:hint="eastAsia" w:ascii="宋体" w:hAnsi="宋体"/>
          <w:szCs w:val="21"/>
        </w:rPr>
        <w:t>；该型号产品我方有现货可供，并已于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月生产完工或向　</w:t>
      </w:r>
      <w:r>
        <w:rPr>
          <w:rFonts w:hint="eastAsia" w:ascii="宋体" w:hAnsi="宋体"/>
          <w:szCs w:val="21"/>
          <w:u w:val="single"/>
        </w:rPr>
        <w:t xml:space="preserve">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w:t>
      </w:r>
      <w:r>
        <w:rPr>
          <w:rFonts w:hint="eastAsia" w:ascii="宋体" w:hAnsi="宋体"/>
          <w:szCs w:val="21"/>
          <w:u w:val="single"/>
        </w:rPr>
        <w:t xml:space="preserve">               </w:t>
      </w:r>
      <w:r>
        <w:rPr>
          <w:rFonts w:hint="eastAsia" w:ascii="宋体" w:hAnsi="宋体"/>
          <w:szCs w:val="21"/>
        </w:rPr>
        <w:t>订购］。</w:t>
      </w:r>
    </w:p>
    <w:p>
      <w:pPr>
        <w:snapToGrid w:val="0"/>
        <w:spacing w:before="156" w:beforeLines="50" w:line="34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hint="eastAsia" w:ascii="宋体" w:hAnsi="宋体"/>
          <w:szCs w:val="21"/>
          <w:u w:val="single"/>
        </w:rPr>
      </w:pPr>
      <w:r>
        <w:rPr>
          <w:rFonts w:hint="eastAsia" w:ascii="宋体" w:hAnsi="宋体"/>
          <w:szCs w:val="21"/>
          <w:u w:val="single"/>
        </w:rPr>
        <w:t>　　　　　　　　　　　　　　　　　　　　　　　　　　　</w:t>
      </w:r>
    </w:p>
    <w:p>
      <w:pPr>
        <w:snapToGrid w:val="0"/>
        <w:spacing w:before="156" w:beforeLines="50" w:line="340" w:lineRule="exact"/>
        <w:ind w:firstLine="420" w:firstLineChars="200"/>
        <w:rPr>
          <w:rFonts w:hint="eastAsia" w:ascii="宋体" w:hAnsi="宋体"/>
          <w:szCs w:val="21"/>
        </w:rPr>
      </w:pPr>
      <w:r>
        <w:rPr>
          <w:rFonts w:hint="eastAsia" w:ascii="宋体" w:hAnsi="宋体"/>
          <w:szCs w:val="21"/>
          <w:u w:val="single"/>
        </w:rPr>
        <w:t>　　　　　　　　　　　　　　　　　　　　　　　　　　　</w:t>
      </w:r>
    </w:p>
    <w:p>
      <w:pPr>
        <w:rPr>
          <w:rFonts w:hint="eastAsia" w:ascii="宋体" w:hAnsi="宋体"/>
          <w:szCs w:val="21"/>
        </w:rPr>
      </w:pPr>
      <w:r>
        <w:rPr>
          <w:rFonts w:hint="eastAsia" w:ascii="宋体" w:hAnsi="宋体"/>
          <w:szCs w:val="21"/>
        </w:rPr>
        <w:t>5. 我方参加政府采购活动前三年内在经营活动中重大违法记录和不良信用记录情况：</w:t>
      </w:r>
    </w:p>
    <w:p>
      <w:pPr>
        <w:snapToGrid w:val="0"/>
        <w:spacing w:before="156" w:beforeLines="50" w:line="340" w:lineRule="exact"/>
        <w:ind w:firstLine="421" w:firstLineChars="200"/>
        <w:rPr>
          <w:rFonts w:hint="eastAsia" w:ascii="宋体" w:hAnsi="宋体"/>
          <w:szCs w:val="21"/>
          <w:u w:val="single"/>
        </w:rPr>
      </w:pPr>
      <w:r>
        <w:rPr>
          <w:rFonts w:hint="eastAsia" w:ascii="宋体" w:hAnsi="宋体"/>
          <w:b/>
          <w:szCs w:val="21"/>
          <w:u w:val="single"/>
        </w:rPr>
        <w:t>　　　　　　</w:t>
      </w:r>
      <w:r>
        <w:rPr>
          <w:rFonts w:hint="eastAsia" w:ascii="宋体" w:hAnsi="宋体"/>
          <w:szCs w:val="21"/>
          <w:u w:val="single"/>
        </w:rPr>
        <w:t>　　　　　　　　　　　　　　　　　　　　　</w:t>
      </w:r>
    </w:p>
    <w:p>
      <w:pPr>
        <w:snapToGrid w:val="0"/>
        <w:spacing w:before="156" w:beforeLines="50" w:line="340" w:lineRule="exact"/>
        <w:ind w:firstLine="420" w:firstLineChars="200"/>
        <w:rPr>
          <w:rFonts w:hint="eastAsia" w:ascii="宋体" w:hAnsi="宋体"/>
          <w:szCs w:val="21"/>
        </w:rPr>
      </w:pPr>
      <w:r>
        <w:rPr>
          <w:rFonts w:hint="eastAsia" w:ascii="宋体" w:hAnsi="宋体"/>
          <w:szCs w:val="21"/>
        </w:rPr>
        <w:t>6.以上事项如有虚假或隐瞒，我方愿意承担一切后果。</w:t>
      </w:r>
    </w:p>
    <w:p>
      <w:pPr>
        <w:snapToGrid w:val="0"/>
        <w:spacing w:before="156" w:beforeLines="50" w:line="340" w:lineRule="exact"/>
        <w:ind w:firstLine="3509" w:firstLineChars="1671"/>
        <w:rPr>
          <w:rFonts w:hint="eastAsia" w:ascii="宋体" w:hAnsi="宋体"/>
          <w:szCs w:val="21"/>
          <w:u w:val="single"/>
        </w:rPr>
      </w:pPr>
      <w:r>
        <w:rPr>
          <w:rFonts w:hint="eastAsia" w:ascii="宋体" w:hAnsi="宋体"/>
          <w:szCs w:val="21"/>
        </w:rPr>
        <w:t>法定代表人或委托代理人签字：</w:t>
      </w:r>
      <w:r>
        <w:rPr>
          <w:rFonts w:hint="eastAsia" w:ascii="宋体" w:hAnsi="宋体"/>
          <w:szCs w:val="21"/>
          <w:u w:val="single"/>
        </w:rPr>
        <w:t xml:space="preserve">             </w:t>
      </w:r>
    </w:p>
    <w:p>
      <w:pPr>
        <w:snapToGrid w:val="0"/>
        <w:spacing w:before="156" w:beforeLines="50" w:after="50" w:line="340" w:lineRule="exact"/>
        <w:ind w:firstLine="3570" w:firstLineChars="1700"/>
        <w:rPr>
          <w:rFonts w:hint="eastAsia"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w:t>
      </w:r>
    </w:p>
    <w:p>
      <w:pPr>
        <w:snapToGrid w:val="0"/>
        <w:spacing w:before="156" w:beforeLines="50" w:after="50" w:line="340" w:lineRule="exact"/>
        <w:ind w:firstLine="210" w:firstLineChars="100"/>
        <w:rPr>
          <w:rFonts w:hint="eastAsia" w:ascii="宋体" w:hAnsi="宋体"/>
          <w:szCs w:val="21"/>
        </w:rPr>
      </w:pPr>
      <w:r>
        <w:rPr>
          <w:rFonts w:hint="eastAsia" w:ascii="宋体" w:hAnsi="宋体"/>
          <w:szCs w:val="21"/>
        </w:rPr>
        <w:t xml:space="preserve">                                          年    月    日</w:t>
      </w:r>
    </w:p>
    <w:p>
      <w:pPr>
        <w:widowControl/>
        <w:spacing w:before="100" w:beforeAutospacing="1" w:after="100" w:afterAutospacing="1" w:line="432" w:lineRule="auto"/>
        <w:ind w:firstLine="413" w:firstLineChars="196"/>
        <w:jc w:val="left"/>
        <w:rPr>
          <w:rFonts w:hint="eastAsia" w:ascii="宋体" w:hAnsi="宋体"/>
          <w:b/>
          <w:szCs w:val="21"/>
          <w:u w:val="single"/>
        </w:rPr>
      </w:pPr>
      <w:r>
        <w:rPr>
          <w:rFonts w:hint="eastAsia" w:ascii="宋体" w:hAnsi="宋体"/>
          <w:b/>
          <w:szCs w:val="21"/>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hint="eastAsia" w:ascii="宋体" w:hAnsi="宋体"/>
          <w:b/>
          <w:szCs w:val="21"/>
        </w:rPr>
      </w:pPr>
    </w:p>
    <w:p>
      <w:pPr>
        <w:snapToGrid w:val="0"/>
        <w:spacing w:before="50" w:after="156" w:afterLines="50" w:line="340" w:lineRule="exact"/>
        <w:jc w:val="left"/>
        <w:rPr>
          <w:rFonts w:hint="eastAsia" w:ascii="宋体" w:hAnsi="宋体"/>
          <w:b/>
          <w:szCs w:val="21"/>
        </w:rPr>
      </w:pPr>
    </w:p>
    <w:p>
      <w:pPr>
        <w:snapToGrid w:val="0"/>
        <w:spacing w:before="50" w:after="156" w:afterLines="50" w:line="340" w:lineRule="exact"/>
        <w:jc w:val="left"/>
        <w:rPr>
          <w:rFonts w:hint="eastAsia" w:ascii="宋体" w:hAnsi="宋体"/>
          <w:b/>
          <w:szCs w:val="21"/>
        </w:rPr>
      </w:pPr>
      <w:r>
        <w:rPr>
          <w:rFonts w:hint="eastAsia" w:ascii="宋体" w:hAnsi="宋体"/>
          <w:b/>
          <w:szCs w:val="21"/>
        </w:rPr>
        <w:t>（3）法定代表人授权委托书格式：</w:t>
      </w:r>
    </w:p>
    <w:p>
      <w:pPr>
        <w:snapToGrid w:val="0"/>
        <w:spacing w:before="156" w:beforeLines="50" w:after="50" w:line="340" w:lineRule="exact"/>
        <w:jc w:val="center"/>
        <w:rPr>
          <w:rFonts w:hint="eastAsia" w:ascii="仿宋_GB2312" w:hAnsi="宋体" w:eastAsia="仿宋_GB2312"/>
          <w:b/>
          <w:sz w:val="30"/>
          <w:szCs w:val="30"/>
        </w:rPr>
      </w:pPr>
    </w:p>
    <w:p>
      <w:pPr>
        <w:snapToGrid w:val="0"/>
        <w:spacing w:before="156" w:beforeLines="50" w:after="50" w:line="340" w:lineRule="exact"/>
        <w:jc w:val="center"/>
        <w:rPr>
          <w:rFonts w:hint="eastAsia" w:ascii="仿宋_GB2312" w:hAnsi="宋体" w:eastAsia="仿宋_GB2312"/>
          <w:b/>
          <w:sz w:val="30"/>
          <w:szCs w:val="30"/>
        </w:rPr>
      </w:pPr>
    </w:p>
    <w:p>
      <w:pPr>
        <w:snapToGrid w:val="0"/>
        <w:spacing w:before="156" w:beforeLines="50" w:after="50" w:line="340" w:lineRule="exact"/>
        <w:jc w:val="center"/>
        <w:rPr>
          <w:rFonts w:hint="eastAsia" w:ascii="仿宋_GB2312" w:hAnsi="宋体" w:eastAsia="仿宋_GB2312"/>
          <w:b/>
          <w:sz w:val="30"/>
          <w:szCs w:val="30"/>
        </w:rPr>
      </w:pPr>
      <w:r>
        <w:rPr>
          <w:rFonts w:hint="eastAsia" w:ascii="仿宋_GB2312" w:hAnsi="宋体" w:eastAsia="仿宋_GB2312"/>
          <w:b/>
          <w:sz w:val="30"/>
          <w:szCs w:val="30"/>
        </w:rPr>
        <w:t>法定代表人授权委托书</w:t>
      </w:r>
    </w:p>
    <w:p>
      <w:pPr>
        <w:snapToGrid w:val="0"/>
        <w:spacing w:before="156" w:beforeLines="50" w:after="50" w:line="480" w:lineRule="auto"/>
        <w:rPr>
          <w:rFonts w:hint="eastAsia" w:ascii="宋体" w:hAnsi="宋体"/>
          <w:b/>
          <w:bCs/>
          <w:szCs w:val="21"/>
        </w:rPr>
      </w:pPr>
      <w:r>
        <w:rPr>
          <w:rFonts w:hint="eastAsia" w:ascii="宋体" w:hAnsi="宋体"/>
          <w:bCs/>
          <w:szCs w:val="21"/>
        </w:rPr>
        <w:t>致：</w:t>
      </w:r>
      <w:r>
        <w:rPr>
          <w:rFonts w:hint="eastAsia" w:ascii="宋体" w:hAnsi="宋体"/>
          <w:szCs w:val="21"/>
        </w:rPr>
        <w:t>_</w:t>
      </w:r>
      <w:r>
        <w:rPr>
          <w:rFonts w:hint="eastAsia"/>
          <w:u w:val="single"/>
        </w:rPr>
        <w:t>广西壮族自治区政府采购中心</w:t>
      </w:r>
      <w:r>
        <w:rPr>
          <w:rFonts w:hint="eastAsia" w:ascii="宋体" w:hAnsi="宋体"/>
          <w:szCs w:val="21"/>
        </w:rPr>
        <w:t>：</w:t>
      </w:r>
    </w:p>
    <w:p>
      <w:pPr>
        <w:snapToGrid w:val="0"/>
        <w:spacing w:before="156" w:beforeLines="50" w:after="50" w:line="480" w:lineRule="auto"/>
        <w:ind w:firstLine="630" w:firstLineChars="300"/>
        <w:rPr>
          <w:rFonts w:hint="eastAsia" w:ascii="宋体" w:hAnsi="宋体"/>
          <w:szCs w:val="21"/>
        </w:rPr>
      </w:pPr>
      <w:r>
        <w:rPr>
          <w:rFonts w:hint="eastAsia" w:ascii="宋体" w:hAnsi="宋体"/>
          <w:szCs w:val="21"/>
        </w:rPr>
        <w:t>我______</w:t>
      </w:r>
      <w:r>
        <w:rPr>
          <w:rFonts w:hint="eastAsia" w:ascii="宋体" w:hAnsi="宋体"/>
          <w:szCs w:val="21"/>
          <w:u w:val="single"/>
        </w:rPr>
        <w:t>_     _</w:t>
      </w:r>
      <w:r>
        <w:rPr>
          <w:rFonts w:hint="eastAsia" w:ascii="宋体" w:hAnsi="宋体"/>
          <w:szCs w:val="21"/>
        </w:rPr>
        <w:t>_（姓名）系______</w:t>
      </w:r>
      <w:r>
        <w:rPr>
          <w:rFonts w:hint="eastAsia" w:ascii="宋体" w:hAnsi="宋体"/>
          <w:szCs w:val="21"/>
          <w:u w:val="single"/>
        </w:rPr>
        <w:t>_     _</w:t>
      </w:r>
      <w:r>
        <w:rPr>
          <w:rFonts w:hint="eastAsia" w:ascii="宋体" w:hAnsi="宋体"/>
          <w:szCs w:val="21"/>
        </w:rPr>
        <w:t xml:space="preserve">_（投标人名称）的法定代表人，现授权委托本单位在职职工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before="156" w:beforeLines="50" w:after="50" w:line="480" w:lineRule="auto"/>
        <w:rPr>
          <w:rFonts w:hint="eastAsia" w:ascii="宋体" w:hAnsi="宋体"/>
          <w:szCs w:val="21"/>
        </w:rPr>
      </w:pPr>
      <w:r>
        <w:rPr>
          <w:rFonts w:hint="eastAsia" w:ascii="宋体" w:hAnsi="宋体"/>
          <w:szCs w:val="21"/>
        </w:rPr>
        <w:t xml:space="preserve">    我方对被授权人的签名事项负全部责任。</w:t>
      </w:r>
    </w:p>
    <w:p>
      <w:pPr>
        <w:snapToGrid w:val="0"/>
        <w:spacing w:before="156" w:beforeLines="50" w:after="50" w:line="480" w:lineRule="auto"/>
        <w:ind w:firstLine="480"/>
        <w:rPr>
          <w:rFonts w:hint="eastAsia"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480" w:lineRule="auto"/>
        <w:ind w:firstLine="480"/>
        <w:rPr>
          <w:rFonts w:hint="eastAsia" w:ascii="宋体" w:hAnsi="宋体"/>
          <w:szCs w:val="21"/>
        </w:rPr>
      </w:pPr>
      <w:r>
        <w:rPr>
          <w:rFonts w:hint="eastAsia" w:ascii="宋体" w:hAnsi="宋体"/>
          <w:szCs w:val="21"/>
        </w:rPr>
        <w:t>被授权人无转委托权，特此委托。</w:t>
      </w:r>
    </w:p>
    <w:p>
      <w:pPr>
        <w:snapToGrid w:val="0"/>
        <w:spacing w:before="156" w:beforeLines="50" w:after="50" w:line="480" w:lineRule="auto"/>
        <w:rPr>
          <w:rFonts w:hint="eastAsia"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法定代表人签字（或签章）：</w:t>
      </w:r>
      <w:r>
        <w:rPr>
          <w:rFonts w:hint="eastAsia" w:ascii="宋体" w:hAnsi="宋体"/>
          <w:szCs w:val="21"/>
          <w:u w:val="single"/>
        </w:rPr>
        <w:t xml:space="preserve">          </w:t>
      </w:r>
    </w:p>
    <w:p>
      <w:pPr>
        <w:snapToGrid w:val="0"/>
        <w:spacing w:before="156" w:beforeLines="50" w:after="50" w:line="480" w:lineRule="auto"/>
        <w:rPr>
          <w:rFonts w:hint="eastAsia" w:ascii="宋体" w:hAnsi="宋体"/>
          <w:szCs w:val="21"/>
        </w:rPr>
      </w:pPr>
      <w:r>
        <w:rPr>
          <w:rFonts w:hint="eastAsia" w:ascii="宋体" w:hAnsi="宋体"/>
          <w:szCs w:val="21"/>
        </w:rPr>
        <w:t>所在部门职务：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before="156" w:beforeLines="50" w:after="50" w:line="480" w:lineRule="auto"/>
        <w:rPr>
          <w:rFonts w:hint="eastAsia"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p>
      <w:pPr>
        <w:snapToGrid w:val="0"/>
        <w:spacing w:before="156" w:beforeLines="50" w:after="50" w:line="480" w:lineRule="auto"/>
        <w:rPr>
          <w:rFonts w:hint="eastAsia" w:ascii="宋体" w:hAnsi="宋体"/>
          <w:szCs w:val="21"/>
        </w:rPr>
      </w:pPr>
      <w:r>
        <w:rPr>
          <w:rFonts w:hint="eastAsia" w:ascii="宋体" w:hAnsi="宋体"/>
          <w:szCs w:val="21"/>
        </w:rPr>
        <w:t>贴附“委托代理人身份证复印件”（正反两面）</w:t>
      </w:r>
    </w:p>
    <w:p>
      <w:pPr>
        <w:snapToGrid w:val="0"/>
        <w:spacing w:before="156" w:beforeLines="50" w:after="50" w:line="480" w:lineRule="auto"/>
        <w:rPr>
          <w:rFonts w:hint="eastAsia" w:ascii="宋体" w:hAnsi="宋体"/>
          <w:szCs w:val="21"/>
        </w:rPr>
      </w:pPr>
    </w:p>
    <w:p>
      <w:pPr>
        <w:snapToGrid w:val="0"/>
        <w:spacing w:before="156" w:beforeLines="50" w:after="50" w:line="480" w:lineRule="auto"/>
        <w:rPr>
          <w:rFonts w:hint="eastAsia" w:ascii="宋体" w:hAnsi="宋体"/>
          <w:szCs w:val="21"/>
        </w:rPr>
      </w:pPr>
    </w:p>
    <w:p>
      <w:pPr>
        <w:snapToGrid w:val="0"/>
        <w:spacing w:before="156" w:beforeLines="50" w:after="50" w:line="480" w:lineRule="auto"/>
        <w:rPr>
          <w:rFonts w:hint="eastAsia" w:ascii="宋体" w:hAnsi="宋体"/>
          <w:szCs w:val="21"/>
        </w:rPr>
      </w:pPr>
    </w:p>
    <w:p>
      <w:pPr>
        <w:snapToGrid w:val="0"/>
        <w:spacing w:before="156" w:beforeLines="50" w:after="50" w:line="480" w:lineRule="auto"/>
        <w:ind w:firstLine="4620" w:firstLineChars="2200"/>
        <w:rPr>
          <w:rFonts w:hint="eastAsia" w:ascii="宋体" w:hAnsi="宋体"/>
          <w:szCs w:val="21"/>
        </w:rPr>
      </w:pPr>
      <w:r>
        <w:rPr>
          <w:rFonts w:hint="eastAsia" w:ascii="宋体" w:hAnsi="宋体"/>
          <w:szCs w:val="21"/>
        </w:rPr>
        <w:t xml:space="preserve">  投标人公章：</w:t>
      </w:r>
    </w:p>
    <w:p>
      <w:pPr>
        <w:snapToGrid w:val="0"/>
        <w:spacing w:before="156" w:beforeLines="50" w:after="50" w:line="480" w:lineRule="auto"/>
        <w:jc w:val="center"/>
        <w:rPr>
          <w:rFonts w:hint="eastAsia" w:ascii="宋体" w:hAnsi="宋体"/>
          <w:szCs w:val="21"/>
        </w:rPr>
      </w:pPr>
      <w:r>
        <w:rPr>
          <w:rFonts w:hint="eastAsia" w:ascii="宋体" w:hAnsi="宋体"/>
          <w:szCs w:val="21"/>
        </w:rPr>
        <w:t xml:space="preserve">                                        年    月    日</w:t>
      </w:r>
    </w:p>
    <w:p>
      <w:pPr>
        <w:snapToGrid w:val="0"/>
        <w:spacing w:before="312" w:beforeLines="100" w:after="312" w:afterLines="100" w:line="360" w:lineRule="exact"/>
        <w:ind w:firstLine="413" w:firstLineChars="196"/>
        <w:jc w:val="left"/>
        <w:rPr>
          <w:rFonts w:ascii="宋体" w:hAnsi="宋体"/>
          <w:b/>
          <w:szCs w:val="21"/>
        </w:rPr>
      </w:pPr>
      <w:r>
        <w:rPr>
          <w:rFonts w:hint="eastAsia" w:ascii="宋体" w:hAnsi="宋体"/>
          <w:b/>
          <w:szCs w:val="21"/>
        </w:rPr>
        <w:t>（4）投标截止之日前半年内投标人连续三个月的依法缴纳税费或依法免缴税费的证明（扫描件或其他电子文件，格式自拟）（</w:t>
      </w:r>
      <w:r>
        <w:rPr>
          <w:rFonts w:hint="eastAsia" w:ascii="宋体" w:hAnsi="宋体"/>
          <w:b/>
          <w:szCs w:val="21"/>
          <w:u w:val="single"/>
        </w:rPr>
        <w:t>必须提供</w:t>
      </w:r>
      <w:r>
        <w:rPr>
          <w:rFonts w:hint="eastAsia" w:ascii="宋体" w:hAnsi="宋体"/>
          <w:b/>
          <w:szCs w:val="21"/>
        </w:rPr>
        <w:t>）；</w:t>
      </w:r>
      <w:r>
        <w:rPr>
          <w:rFonts w:hint="eastAsia" w:ascii="宋体" w:hAnsi="宋体"/>
          <w:szCs w:val="21"/>
        </w:rPr>
        <w:t>无纳税记录的，应提供由投标人所在地主管国税或地税部门出具的《依法纳税或依法免税证明》（格式自拟，</w:t>
      </w:r>
      <w:r>
        <w:rPr>
          <w:rFonts w:hint="eastAsia" w:ascii="宋体" w:hAnsi="宋体"/>
          <w:b/>
          <w:szCs w:val="21"/>
        </w:rPr>
        <w:t>扫描件或其他电子文件</w:t>
      </w:r>
      <w:r>
        <w:rPr>
          <w:rFonts w:hint="eastAsia" w:ascii="宋体" w:hAnsi="宋体"/>
          <w:szCs w:val="21"/>
        </w:rPr>
        <w:t>）。</w:t>
      </w:r>
    </w:p>
    <w:p>
      <w:pPr>
        <w:snapToGrid w:val="0"/>
        <w:spacing w:before="312" w:beforeLines="100" w:after="312" w:afterLines="100" w:line="360" w:lineRule="exact"/>
        <w:ind w:firstLine="413" w:firstLineChars="196"/>
        <w:jc w:val="left"/>
        <w:rPr>
          <w:rFonts w:hint="eastAsia" w:ascii="宋体" w:hAnsi="宋体"/>
          <w:b/>
          <w:szCs w:val="21"/>
        </w:rPr>
      </w:pPr>
      <w:r>
        <w:rPr>
          <w:rFonts w:hint="eastAsia" w:ascii="宋体" w:hAnsi="宋体"/>
          <w:b/>
          <w:szCs w:val="21"/>
        </w:rPr>
        <w:t>（5）投标截止之日前半年内投标人连续三个月的依法缴纳社保费的缴费凭证</w:t>
      </w:r>
      <w:r>
        <w:rPr>
          <w:rFonts w:hint="eastAsia" w:ascii="宋体" w:hAnsi="宋体"/>
          <w:szCs w:val="21"/>
        </w:rPr>
        <w:t>（</w:t>
      </w:r>
      <w:r>
        <w:rPr>
          <w:rFonts w:hint="eastAsia" w:ascii="宋体" w:hAnsi="宋体"/>
          <w:b/>
          <w:szCs w:val="21"/>
        </w:rPr>
        <w:t>扫描件或其他电子文件，格式自拟）（</w:t>
      </w:r>
      <w:r>
        <w:rPr>
          <w:rFonts w:hint="eastAsia" w:ascii="宋体" w:hAnsi="宋体"/>
          <w:b/>
          <w:szCs w:val="21"/>
          <w:u w:val="single"/>
        </w:rPr>
        <w:t>必须提供</w:t>
      </w:r>
      <w:r>
        <w:rPr>
          <w:rFonts w:hint="eastAsia" w:ascii="宋体" w:hAnsi="宋体"/>
          <w:b/>
          <w:szCs w:val="21"/>
        </w:rPr>
        <w:t>）；</w:t>
      </w:r>
      <w:r>
        <w:rPr>
          <w:rFonts w:hint="eastAsia" w:ascii="宋体" w:hAnsi="宋体"/>
          <w:szCs w:val="21"/>
        </w:rPr>
        <w:t>无缴费记录的，应提供由投标人所在地社保部门出具的《依法缴纳或依法免缴社保费证明》（格式自拟，</w:t>
      </w:r>
      <w:r>
        <w:rPr>
          <w:rFonts w:hint="eastAsia" w:ascii="宋体" w:hAnsi="宋体"/>
          <w:b/>
          <w:szCs w:val="21"/>
        </w:rPr>
        <w:t>扫描件或其他电子文件</w:t>
      </w:r>
      <w:r>
        <w:rPr>
          <w:rFonts w:hint="eastAsia" w:ascii="宋体" w:hAnsi="宋体"/>
          <w:szCs w:val="21"/>
        </w:rPr>
        <w:t>）。</w:t>
      </w:r>
    </w:p>
    <w:p>
      <w:pPr>
        <w:snapToGrid w:val="0"/>
        <w:spacing w:before="312" w:beforeLines="100" w:after="312" w:afterLines="100" w:line="360" w:lineRule="exact"/>
        <w:ind w:firstLine="421" w:firstLineChars="200"/>
        <w:jc w:val="left"/>
        <w:rPr>
          <w:rFonts w:hint="eastAsia" w:hAnsi="宋体"/>
          <w:b/>
          <w:szCs w:val="21"/>
        </w:rPr>
      </w:pPr>
      <w:r>
        <w:rPr>
          <w:rFonts w:hint="eastAsia" w:hAnsi="宋体"/>
          <w:b/>
          <w:szCs w:val="21"/>
        </w:rPr>
        <w:t>（6）财务状况报告（</w:t>
      </w:r>
      <w:r>
        <w:rPr>
          <w:rFonts w:hint="eastAsia" w:hAnsi="宋体"/>
          <w:b/>
          <w:szCs w:val="21"/>
          <w:u w:val="single"/>
        </w:rPr>
        <w:t>格式自拟，必须提供</w:t>
      </w:r>
      <w:r>
        <w:rPr>
          <w:rFonts w:hint="eastAsia" w:hAnsi="宋体"/>
          <w:b/>
          <w:szCs w:val="21"/>
        </w:rPr>
        <w:t>）；</w:t>
      </w:r>
    </w:p>
    <w:p>
      <w:pPr>
        <w:snapToGrid w:val="0"/>
        <w:spacing w:before="312" w:beforeLines="100" w:after="312" w:afterLines="100" w:line="360" w:lineRule="exact"/>
        <w:ind w:firstLine="413" w:firstLineChars="196"/>
        <w:jc w:val="left"/>
        <w:rPr>
          <w:rFonts w:hint="eastAsia" w:hAnsi="宋体"/>
          <w:szCs w:val="21"/>
        </w:rPr>
      </w:pPr>
      <w:r>
        <w:rPr>
          <w:rFonts w:hint="eastAsia" w:hAnsi="宋体" w:cs="宋体"/>
          <w:b/>
          <w:kern w:val="0"/>
          <w:szCs w:val="21"/>
        </w:rPr>
        <w:t>（7）</w:t>
      </w:r>
      <w:r>
        <w:rPr>
          <w:rFonts w:hint="eastAsia" w:hAnsi="宋体"/>
          <w:b/>
          <w:szCs w:val="21"/>
        </w:rPr>
        <w:t>具备履行合同所必需的设备和专业技术能力的证明材料（</w:t>
      </w:r>
      <w:r>
        <w:rPr>
          <w:rFonts w:hint="eastAsia" w:hAnsi="宋体"/>
          <w:b/>
          <w:szCs w:val="21"/>
          <w:u w:val="single"/>
        </w:rPr>
        <w:t>内容、格式自拟，必须提供</w:t>
      </w:r>
      <w:r>
        <w:rPr>
          <w:rFonts w:hint="eastAsia" w:hAnsi="宋体"/>
          <w:b/>
          <w:szCs w:val="21"/>
        </w:rPr>
        <w:t>）</w:t>
      </w:r>
      <w:r>
        <w:rPr>
          <w:rFonts w:hint="eastAsia" w:hAnsi="宋体" w:cs="宋体"/>
          <w:b/>
          <w:kern w:val="0"/>
          <w:szCs w:val="21"/>
        </w:rPr>
        <w:t>；</w:t>
      </w:r>
    </w:p>
    <w:p>
      <w:pPr>
        <w:snapToGrid w:val="0"/>
        <w:spacing w:before="312" w:beforeLines="100" w:after="312" w:afterLines="100" w:line="360" w:lineRule="exact"/>
        <w:ind w:firstLine="411" w:firstLineChars="196"/>
        <w:jc w:val="left"/>
        <w:rPr>
          <w:rFonts w:hint="eastAsia" w:hAnsi="宋体" w:cs="宋体"/>
          <w:kern w:val="0"/>
          <w:szCs w:val="21"/>
        </w:rPr>
      </w:pPr>
      <w:r>
        <w:rPr>
          <w:rFonts w:hint="eastAsia" w:hAnsi="宋体" w:cs="宋体"/>
          <w:kern w:val="0"/>
          <w:szCs w:val="21"/>
        </w:rPr>
        <w:t>（8）税务登记证</w:t>
      </w:r>
      <w:r>
        <w:rPr>
          <w:rFonts w:hint="eastAsia" w:ascii="宋体" w:hAnsi="宋体"/>
          <w:b/>
          <w:szCs w:val="21"/>
        </w:rPr>
        <w:t>扫描件</w:t>
      </w:r>
      <w:r>
        <w:rPr>
          <w:rFonts w:hint="eastAsia" w:hAnsi="宋体" w:cs="宋体"/>
          <w:kern w:val="0"/>
          <w:szCs w:val="21"/>
        </w:rPr>
        <w:t>；</w:t>
      </w:r>
    </w:p>
    <w:p>
      <w:pPr>
        <w:snapToGrid w:val="0"/>
        <w:spacing w:before="312" w:beforeLines="100" w:after="312" w:afterLines="100" w:line="360" w:lineRule="exact"/>
        <w:ind w:firstLine="411" w:firstLineChars="196"/>
        <w:jc w:val="left"/>
        <w:rPr>
          <w:rFonts w:hint="eastAsia" w:hAnsi="宋体"/>
          <w:szCs w:val="21"/>
        </w:rPr>
      </w:pPr>
      <w:r>
        <w:rPr>
          <w:rFonts w:hint="eastAsia" w:ascii="宋体" w:hAnsi="宋体"/>
          <w:szCs w:val="21"/>
        </w:rPr>
        <w:t>（</w:t>
      </w:r>
      <w:r>
        <w:rPr>
          <w:rFonts w:hint="eastAsia" w:hAnsi="宋体"/>
          <w:szCs w:val="21"/>
        </w:rPr>
        <w:t>9</w:t>
      </w:r>
      <w:r>
        <w:rPr>
          <w:rFonts w:hint="eastAsia" w:ascii="宋体" w:hAnsi="宋体"/>
          <w:szCs w:val="21"/>
        </w:rPr>
        <w:t>）产品销售许可证；</w:t>
      </w:r>
    </w:p>
    <w:p>
      <w:pPr>
        <w:snapToGrid w:val="0"/>
        <w:spacing w:before="312" w:beforeLines="100" w:after="312" w:afterLines="100" w:line="360" w:lineRule="exact"/>
        <w:ind w:firstLine="411" w:firstLineChars="196"/>
        <w:jc w:val="left"/>
        <w:rPr>
          <w:rFonts w:hint="eastAsia" w:hAnsi="宋体"/>
          <w:szCs w:val="21"/>
        </w:rPr>
      </w:pPr>
      <w:r>
        <w:rPr>
          <w:rFonts w:hint="eastAsia" w:hAnsi="宋体"/>
          <w:szCs w:val="21"/>
        </w:rPr>
        <w:t>（10）安全生产许可证扫描件、产品代理资格证明文件扫描件；</w:t>
      </w:r>
    </w:p>
    <w:p>
      <w:pPr>
        <w:snapToGrid w:val="0"/>
        <w:spacing w:before="50" w:line="360" w:lineRule="exact"/>
        <w:jc w:val="left"/>
        <w:rPr>
          <w:rFonts w:hint="eastAsia" w:ascii="宋体" w:hAnsi="宋体"/>
          <w:b/>
          <w:szCs w:val="21"/>
        </w:rPr>
      </w:pPr>
      <w:r>
        <w:rPr>
          <w:rFonts w:hint="eastAsia" w:ascii="宋体" w:hAnsi="宋体"/>
          <w:b/>
          <w:szCs w:val="21"/>
        </w:rPr>
        <w:t>（11）商务响应表格式：</w:t>
      </w:r>
    </w:p>
    <w:p>
      <w:pPr>
        <w:snapToGrid w:val="0"/>
        <w:spacing w:before="50" w:line="360" w:lineRule="exact"/>
        <w:jc w:val="center"/>
        <w:rPr>
          <w:rFonts w:hint="eastAsia" w:ascii="宋体" w:hAnsi="宋体"/>
          <w:szCs w:val="21"/>
          <w:u w:val="single"/>
        </w:rPr>
      </w:pPr>
      <w:r>
        <w:rPr>
          <w:rFonts w:hint="eastAsia" w:ascii="宋体" w:hAnsi="宋体"/>
          <w:b/>
          <w:szCs w:val="21"/>
        </w:rPr>
        <w:t>商务响应表</w:t>
      </w:r>
    </w:p>
    <w:p>
      <w:pPr>
        <w:snapToGrid w:val="0"/>
        <w:spacing w:before="50" w:line="360" w:lineRule="exact"/>
        <w:jc w:val="left"/>
        <w:rPr>
          <w:rFonts w:hint="eastAsia" w:ascii="宋体" w:hAnsi="宋体"/>
          <w:szCs w:val="21"/>
          <w:u w:val="single"/>
        </w:rPr>
      </w:pP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szCs w:val="21"/>
              </w:rPr>
            </w:pPr>
            <w:r>
              <w:rPr>
                <w:rFonts w:hint="eastAsia" w:ascii="宋体" w:hAnsi="宋体"/>
                <w:szCs w:val="21"/>
              </w:rPr>
              <w:t>项号</w:t>
            </w:r>
          </w:p>
        </w:tc>
        <w:tc>
          <w:tcPr>
            <w:tcW w:w="295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szCs w:val="21"/>
              </w:rPr>
            </w:pPr>
            <w:r>
              <w:rPr>
                <w:rFonts w:hint="eastAsia" w:ascii="宋体" w:hAnsi="宋体"/>
                <w:szCs w:val="21"/>
              </w:rPr>
              <w:t>招标文件要求</w:t>
            </w:r>
          </w:p>
        </w:tc>
        <w:tc>
          <w:tcPr>
            <w:tcW w:w="262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szCs w:val="21"/>
              </w:rPr>
            </w:pPr>
            <w:r>
              <w:rPr>
                <w:rFonts w:hint="eastAsia" w:ascii="宋体" w:hAnsi="宋体"/>
                <w:szCs w:val="21"/>
              </w:rPr>
              <w:t>是否提供并响应</w:t>
            </w: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line="360" w:lineRule="exact"/>
              <w:jc w:val="center"/>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1</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hAnsi="宋体" w:cs="宋体"/>
                <w:szCs w:val="21"/>
              </w:rPr>
              <w:t>交付使用时间</w:t>
            </w:r>
            <w:r>
              <w:rPr>
                <w:rFonts w:hint="eastAsia" w:ascii="宋体" w:hAnsi="宋体" w:cs="宋体"/>
                <w:kern w:val="0"/>
                <w:szCs w:val="21"/>
              </w:rPr>
              <w:t>：</w:t>
            </w:r>
            <w:r>
              <w:rPr>
                <w:rFonts w:hint="eastAsia" w:ascii="宋体" w:hAnsi="宋体"/>
                <w:szCs w:val="21"/>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15" w:firstLineChars="150"/>
              <w:rPr>
                <w:rFonts w:hint="eastAsia" w:ascii="宋体" w:hAnsi="宋体"/>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Cs w:val="21"/>
              </w:rPr>
            </w:pPr>
            <w:r>
              <w:rPr>
                <w:rFonts w:hint="eastAsia" w:ascii="宋体" w:hAnsi="宋体" w:cs="宋体"/>
                <w:kern w:val="0"/>
                <w:szCs w:val="21"/>
              </w:rPr>
              <w:t>2</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cs="宋体"/>
                <w:kern w:val="0"/>
                <w:szCs w:val="21"/>
              </w:rPr>
              <w:t>交货地点：</w:t>
            </w:r>
            <w:r>
              <w:rPr>
                <w:rFonts w:ascii="宋体" w:hAnsi="宋体"/>
                <w:szCs w:val="21"/>
              </w:rPr>
              <w:t xml:space="preserve"> </w:t>
            </w:r>
            <w:r>
              <w:rPr>
                <w:rFonts w:hint="eastAsia" w:ascii="宋体" w:hAnsi="宋体"/>
                <w:szCs w:val="21"/>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cs="宋体"/>
                <w:kern w:val="0"/>
                <w:szCs w:val="21"/>
              </w:rPr>
              <w:t>付款方式：</w:t>
            </w:r>
            <w:r>
              <w:rPr>
                <w:rFonts w:hint="eastAsia" w:ascii="宋体" w:hAnsi="宋体"/>
                <w:szCs w:val="21"/>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ind w:left="43"/>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Cs w:val="21"/>
              </w:rPr>
            </w:pPr>
            <w:r>
              <w:rPr>
                <w:rFonts w:hint="eastAsia" w:ascii="宋体" w:hAnsi="宋体" w:cs="宋体"/>
                <w:kern w:val="0"/>
                <w:szCs w:val="21"/>
              </w:rPr>
              <w:t>4</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ind w:left="105" w:hanging="105" w:hangingChars="50"/>
              <w:jc w:val="center"/>
              <w:rPr>
                <w:rFonts w:ascii="宋体" w:hAnsi="宋体"/>
                <w:szCs w:val="21"/>
              </w:rPr>
            </w:pPr>
            <w:r>
              <w:rPr>
                <w:rFonts w:hint="eastAsia" w:ascii="宋体" w:hAnsi="宋体" w:cs="宋体"/>
                <w:kern w:val="0"/>
                <w:szCs w:val="21"/>
              </w:rPr>
              <w:t>质保期：</w:t>
            </w:r>
            <w:r>
              <w:rPr>
                <w:rFonts w:hint="eastAsia" w:ascii="宋体" w:hAnsi="宋体"/>
                <w:szCs w:val="21"/>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Cs w:val="21"/>
              </w:rPr>
            </w:pPr>
          </w:p>
        </w:tc>
      </w:tr>
    </w:tbl>
    <w:p>
      <w:pPr>
        <w:snapToGrid w:val="0"/>
        <w:spacing w:before="50" w:after="50" w:line="360" w:lineRule="exact"/>
        <w:rPr>
          <w:rFonts w:hint="eastAsia" w:ascii="宋体" w:hAnsi="宋体"/>
          <w:spacing w:val="20"/>
          <w:szCs w:val="21"/>
        </w:rPr>
      </w:pPr>
    </w:p>
    <w:p>
      <w:pPr>
        <w:snapToGrid w:val="0"/>
        <w:spacing w:before="50" w:after="50" w:line="360" w:lineRule="exact"/>
        <w:ind w:firstLine="210" w:firstLineChars="100"/>
        <w:rPr>
          <w:rFonts w:hint="eastAsia" w:ascii="宋体" w:hAnsi="宋体"/>
          <w:spacing w:val="20"/>
          <w:szCs w:val="21"/>
          <w:u w:val="single"/>
        </w:rPr>
      </w:pPr>
      <w:r>
        <w:rPr>
          <w:rFonts w:hint="eastAsia" w:ascii="宋体" w:hAnsi="宋体"/>
          <w:szCs w:val="21"/>
        </w:rPr>
        <w:t>法定代表人或委托代理人签字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spacing w:line="360" w:lineRule="exact"/>
        <w:ind w:firstLine="245" w:firstLineChars="98"/>
        <w:jc w:val="left"/>
        <w:rPr>
          <w:rFonts w:hint="eastAsia" w:ascii="宋体" w:hAnsi="宋体"/>
          <w:spacing w:val="20"/>
          <w:szCs w:val="21"/>
        </w:rPr>
      </w:pPr>
    </w:p>
    <w:p>
      <w:pPr>
        <w:snapToGrid w:val="0"/>
        <w:spacing w:line="360" w:lineRule="exact"/>
        <w:ind w:firstLine="245" w:firstLineChars="98"/>
        <w:jc w:val="left"/>
        <w:rPr>
          <w:rFonts w:hint="eastAsia" w:ascii="宋体" w:hAnsi="宋体"/>
          <w:b/>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line="360" w:lineRule="exact"/>
        <w:ind w:firstLine="206" w:firstLineChars="98"/>
        <w:jc w:val="left"/>
        <w:rPr>
          <w:rFonts w:hint="eastAsia" w:ascii="宋体" w:hAnsi="宋体"/>
          <w:b/>
          <w:szCs w:val="21"/>
        </w:rPr>
      </w:pPr>
    </w:p>
    <w:p>
      <w:pPr>
        <w:snapToGrid w:val="0"/>
        <w:spacing w:line="360" w:lineRule="exact"/>
        <w:ind w:left="840" w:hanging="840" w:hangingChars="400"/>
        <w:jc w:val="left"/>
        <w:rPr>
          <w:rFonts w:ascii="宋体" w:hAnsi="宋体"/>
          <w:b/>
          <w:szCs w:val="21"/>
        </w:rPr>
      </w:pPr>
      <w:r>
        <w:rPr>
          <w:rFonts w:hAnsi="宋体"/>
        </w:rPr>
        <w:br w:type="page"/>
      </w:r>
      <w:r>
        <w:rPr>
          <w:rFonts w:hint="eastAsia" w:hAnsi="宋体"/>
        </w:rPr>
        <w:t>▲</w:t>
      </w:r>
      <w:r>
        <w:rPr>
          <w:rFonts w:hint="eastAsia" w:ascii="宋体" w:hAnsi="宋体"/>
          <w:b/>
          <w:szCs w:val="21"/>
        </w:rPr>
        <w:t>（12）招标项目采购需求中要求必须提供的材料等；</w:t>
      </w:r>
      <w:r>
        <w:rPr>
          <w:rFonts w:hint="eastAsia" w:ascii="宋体" w:hAnsi="宋体"/>
          <w:szCs w:val="21"/>
        </w:rPr>
        <w:t>（招标项目采购需求中要求必须提供的材料，据实提供）</w:t>
      </w:r>
    </w:p>
    <w:p>
      <w:pPr>
        <w:snapToGrid w:val="0"/>
        <w:spacing w:before="312" w:beforeLines="100" w:after="312" w:afterLines="100" w:line="360" w:lineRule="exact"/>
        <w:ind w:firstLine="205" w:firstLineChars="98"/>
        <w:jc w:val="left"/>
        <w:rPr>
          <w:rFonts w:hint="eastAsia" w:ascii="宋体" w:hAnsi="宋体"/>
          <w:b/>
          <w:szCs w:val="21"/>
        </w:rPr>
      </w:pPr>
      <w:r>
        <w:rPr>
          <w:rFonts w:hint="eastAsia" w:ascii="宋体" w:hAnsi="宋体"/>
          <w:szCs w:val="21"/>
        </w:rPr>
        <w:t>（13）具备法律、行政法规规定的其他条件的证明材料</w:t>
      </w:r>
      <w:r>
        <w:rPr>
          <w:rFonts w:hint="eastAsia" w:ascii="宋体" w:hAnsi="宋体"/>
          <w:b/>
          <w:szCs w:val="21"/>
        </w:rPr>
        <w:t>；</w:t>
      </w:r>
      <w:r>
        <w:rPr>
          <w:rFonts w:hint="eastAsia" w:ascii="宋体" w:hAnsi="宋体"/>
          <w:szCs w:val="21"/>
        </w:rPr>
        <w:t>（格式自拟）</w:t>
      </w:r>
    </w:p>
    <w:p>
      <w:pPr>
        <w:snapToGrid w:val="0"/>
        <w:spacing w:before="312" w:beforeLines="100" w:after="312" w:afterLines="100" w:line="360" w:lineRule="exact"/>
        <w:ind w:firstLine="205" w:firstLineChars="98"/>
        <w:jc w:val="left"/>
        <w:rPr>
          <w:rFonts w:hint="eastAsia" w:ascii="宋体" w:hAnsi="宋体"/>
          <w:b/>
          <w:szCs w:val="21"/>
        </w:rPr>
      </w:pPr>
      <w:r>
        <w:rPr>
          <w:rFonts w:hint="eastAsia" w:ascii="宋体" w:hAnsi="宋体"/>
          <w:szCs w:val="21"/>
        </w:rPr>
        <w:t>（14）</w:t>
      </w:r>
      <w:r>
        <w:rPr>
          <w:rFonts w:hint="eastAsia" w:hAnsi="宋体"/>
          <w:szCs w:val="21"/>
        </w:rPr>
        <w:t>类似案例成功的业绩（投标人同类项目实施情况一览表、合同扫描件）；</w:t>
      </w:r>
    </w:p>
    <w:p>
      <w:pPr>
        <w:snapToGrid w:val="0"/>
        <w:spacing w:before="312" w:beforeLines="100" w:after="312" w:afterLines="100" w:line="360" w:lineRule="exact"/>
        <w:ind w:firstLine="420" w:firstLineChars="200"/>
        <w:jc w:val="left"/>
        <w:rPr>
          <w:rFonts w:hint="eastAsia" w:hAnsi="宋体"/>
          <w:szCs w:val="21"/>
        </w:rPr>
      </w:pPr>
      <w:r>
        <w:rPr>
          <w:rFonts w:hint="eastAsia" w:ascii="宋体" w:hAnsi="宋体" w:cs="宋体"/>
          <w:szCs w:val="21"/>
        </w:rPr>
        <w:t>（15）</w:t>
      </w:r>
      <w:r>
        <w:rPr>
          <w:rFonts w:hint="eastAsia" w:hAnsi="宋体"/>
          <w:szCs w:val="21"/>
        </w:rPr>
        <w:t>其他特殊资质证书（如本地化服务能力等）；</w:t>
      </w:r>
    </w:p>
    <w:p>
      <w:pPr>
        <w:snapToGrid w:val="0"/>
        <w:spacing w:before="312" w:beforeLines="100" w:after="312" w:afterLines="100" w:line="360" w:lineRule="exact"/>
        <w:ind w:firstLine="411" w:firstLineChars="196"/>
        <w:jc w:val="left"/>
        <w:rPr>
          <w:rFonts w:hint="eastAsia" w:hAnsi="宋体"/>
          <w:b/>
          <w:szCs w:val="21"/>
        </w:rPr>
      </w:pPr>
      <w:r>
        <w:rPr>
          <w:rFonts w:hint="eastAsia" w:ascii="宋体" w:hAnsi="宋体" w:cs="宋体"/>
          <w:szCs w:val="21"/>
        </w:rPr>
        <w:t>（16）</w:t>
      </w:r>
      <w:r>
        <w:rPr>
          <w:rFonts w:hint="eastAsia" w:hAnsi="宋体"/>
          <w:szCs w:val="21"/>
        </w:rPr>
        <w:t>节能环保产品或政府强制采购节能产品清单证书</w:t>
      </w:r>
      <w:r>
        <w:rPr>
          <w:rFonts w:hint="eastAsia" w:hAnsi="宋体"/>
          <w:b/>
          <w:szCs w:val="21"/>
        </w:rPr>
        <w:t>；</w:t>
      </w:r>
    </w:p>
    <w:p>
      <w:pPr>
        <w:snapToGrid w:val="0"/>
        <w:spacing w:before="312" w:beforeLines="100" w:after="312" w:afterLines="100" w:line="360" w:lineRule="exact"/>
        <w:ind w:firstLine="411" w:firstLineChars="196"/>
        <w:jc w:val="left"/>
        <w:rPr>
          <w:rFonts w:hint="eastAsia" w:hAnsi="宋体"/>
          <w:szCs w:val="21"/>
        </w:rPr>
      </w:pPr>
      <w:r>
        <w:rPr>
          <w:rFonts w:hint="eastAsia" w:ascii="宋体" w:hAnsi="宋体" w:cs="宋体"/>
          <w:szCs w:val="21"/>
        </w:rPr>
        <w:t>（17）</w:t>
      </w:r>
      <w:r>
        <w:rPr>
          <w:rFonts w:hint="eastAsia" w:hAnsi="宋体"/>
          <w:szCs w:val="21"/>
        </w:rPr>
        <w:t>投标人质量管理和质量保证体系等方面的认证证书；</w:t>
      </w:r>
    </w:p>
    <w:p>
      <w:pPr>
        <w:snapToGrid w:val="0"/>
        <w:spacing w:before="312" w:beforeLines="100" w:after="312" w:afterLines="100" w:line="360" w:lineRule="exact"/>
        <w:ind w:firstLine="411" w:firstLineChars="196"/>
        <w:jc w:val="left"/>
        <w:rPr>
          <w:rFonts w:hint="eastAsia" w:hAnsi="宋体"/>
          <w:szCs w:val="21"/>
        </w:rPr>
      </w:pPr>
      <w:r>
        <w:rPr>
          <w:rFonts w:hint="eastAsia" w:hAnsi="宋体"/>
          <w:szCs w:val="21"/>
        </w:rPr>
        <w:t>（18）投标人认为可以证明其能力或业绩的其他材料；</w:t>
      </w:r>
    </w:p>
    <w:p>
      <w:pPr>
        <w:snapToGrid w:val="0"/>
        <w:spacing w:before="312" w:beforeLines="100" w:after="312" w:afterLines="100" w:line="360" w:lineRule="exact"/>
        <w:ind w:firstLine="411" w:firstLineChars="196"/>
        <w:jc w:val="left"/>
        <w:rPr>
          <w:rFonts w:hint="eastAsia" w:hAnsi="宋体"/>
          <w:szCs w:val="21"/>
        </w:rPr>
      </w:pPr>
      <w:r>
        <w:rPr>
          <w:rFonts w:hint="eastAsia" w:hAnsi="宋体"/>
          <w:szCs w:val="21"/>
        </w:rPr>
        <w:t>（19）投标人关于产品生产时间、升级或者更新淘汰计划、配件供应以及本单位债务纠纷、违法违规记录等方面的情况（内容见投标声明书）；</w:t>
      </w:r>
    </w:p>
    <w:p>
      <w:pPr>
        <w:snapToGrid w:val="0"/>
        <w:spacing w:before="312" w:beforeLines="100" w:after="312" w:afterLines="100" w:line="360" w:lineRule="exact"/>
        <w:ind w:firstLine="411" w:firstLineChars="196"/>
        <w:jc w:val="left"/>
        <w:rPr>
          <w:rFonts w:hint="eastAsia" w:hAnsi="宋体"/>
          <w:szCs w:val="21"/>
        </w:rPr>
      </w:pPr>
      <w:r>
        <w:rPr>
          <w:rFonts w:hint="eastAsia" w:hAnsi="宋体"/>
          <w:szCs w:val="21"/>
        </w:rPr>
        <w:t>（20）投标人情况介绍；</w:t>
      </w:r>
    </w:p>
    <w:p>
      <w:pPr>
        <w:snapToGrid w:val="0"/>
        <w:spacing w:line="360" w:lineRule="exact"/>
        <w:ind w:firstLine="415" w:firstLineChars="198"/>
        <w:jc w:val="left"/>
        <w:rPr>
          <w:rFonts w:hint="eastAsia" w:ascii="宋体" w:hAnsi="宋体"/>
          <w:szCs w:val="21"/>
        </w:rPr>
      </w:pPr>
      <w:r>
        <w:rPr>
          <w:rFonts w:ascii="宋体" w:hAnsi="宋体"/>
          <w:szCs w:val="21"/>
        </w:rPr>
        <w:br w:type="page"/>
      </w:r>
      <w:r>
        <w:rPr>
          <w:rFonts w:hint="eastAsia" w:ascii="宋体" w:hAnsi="宋体"/>
          <w:szCs w:val="21"/>
        </w:rPr>
        <w:t>（21）</w:t>
      </w:r>
      <w:r>
        <w:rPr>
          <w:rFonts w:ascii="宋体" w:hAnsi="宋体"/>
        </w:rPr>
        <w:t>中小企业声明函</w:t>
      </w:r>
      <w:r>
        <w:rPr>
          <w:rFonts w:hint="eastAsia" w:ascii="宋体" w:hAnsi="宋体"/>
        </w:rPr>
        <w:t>格式：</w:t>
      </w:r>
    </w:p>
    <w:p>
      <w:pPr>
        <w:pStyle w:val="401"/>
        <w:spacing w:after="0"/>
      </w:pPr>
      <w:r>
        <w:t>中小企业声明函</w:t>
      </w:r>
    </w:p>
    <w:p>
      <w:pPr>
        <w:pStyle w:val="401"/>
        <w:spacing w:after="0"/>
      </w:pPr>
    </w:p>
    <w:p>
      <w:pPr>
        <w:pStyle w:val="403"/>
        <w:spacing w:line="506" w:lineRule="exact"/>
        <w:ind w:firstLine="640"/>
        <w:jc w:val="both"/>
        <w:rPr>
          <w:sz w:val="21"/>
          <w:szCs w:val="21"/>
        </w:rPr>
      </w:pPr>
      <w:r>
        <w:rPr>
          <w:sz w:val="21"/>
          <w:szCs w:val="21"/>
        </w:rPr>
        <w:t>本公司（联合体）郑重声明，根据《政府采购促进中小企业发展管理办法》（财库〔2020〕46号）的规定，本公司 （联合体）参加</w:t>
      </w:r>
      <w:r>
        <w:rPr>
          <w:sz w:val="21"/>
          <w:szCs w:val="21"/>
          <w:u w:val="single"/>
        </w:rPr>
        <w:t>（单位名称）</w:t>
      </w:r>
      <w:r>
        <w:rPr>
          <w:sz w:val="21"/>
          <w:szCs w:val="21"/>
        </w:rPr>
        <w:t>的</w:t>
      </w:r>
      <w:r>
        <w:rPr>
          <w:sz w:val="21"/>
          <w:szCs w:val="21"/>
          <w:u w:val="single"/>
        </w:rPr>
        <w:t>（项目名称）</w:t>
      </w:r>
      <w:r>
        <w:rPr>
          <w:sz w:val="21"/>
          <w:szCs w:val="21"/>
        </w:rPr>
        <w:t>釆购活动,提供的货物全部由符合政策要求的中小企业制造。相关企业（含联合体中的中小企业、签订分包意向协议的中小企业）的具体情况如下</w:t>
      </w:r>
      <w:bookmarkStart w:id="10" w:name="bookmark1"/>
      <w:bookmarkEnd w:id="10"/>
      <w:r>
        <w:rPr>
          <w:rFonts w:hint="eastAsia"/>
          <w:sz w:val="21"/>
          <w:szCs w:val="21"/>
        </w:rPr>
        <w:t>：</w:t>
      </w:r>
    </w:p>
    <w:p>
      <w:pPr>
        <w:pStyle w:val="403"/>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pPr>
        <w:pStyle w:val="403"/>
        <w:spacing w:line="506" w:lineRule="exact"/>
        <w:ind w:firstLine="640"/>
        <w:jc w:val="both"/>
        <w:rPr>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sz w:val="21"/>
          <w:szCs w:val="21"/>
        </w:rPr>
        <w:t>、从业人员</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 企业、微型企业）</w:t>
      </w:r>
      <w:r>
        <w:rPr>
          <w:rFonts w:hint="eastAsia"/>
          <w:sz w:val="21"/>
          <w:szCs w:val="21"/>
        </w:rPr>
        <w:t>；</w:t>
      </w:r>
    </w:p>
    <w:p>
      <w:pPr>
        <w:pStyle w:val="403"/>
        <w:spacing w:line="506" w:lineRule="exact"/>
        <w:ind w:firstLine="640"/>
        <w:jc w:val="both"/>
        <w:rPr>
          <w:sz w:val="21"/>
          <w:szCs w:val="21"/>
        </w:rPr>
      </w:pPr>
      <w:r>
        <w:rPr>
          <w:rFonts w:hint="eastAsia"/>
          <w:sz w:val="21"/>
          <w:szCs w:val="21"/>
        </w:rPr>
        <w:t>......</w:t>
      </w:r>
    </w:p>
    <w:p>
      <w:pPr>
        <w:pStyle w:val="403"/>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403"/>
        <w:spacing w:after="40" w:line="499" w:lineRule="exact"/>
        <w:ind w:firstLine="640"/>
        <w:jc w:val="both"/>
        <w:rPr>
          <w:rFonts w:hint="eastAsia"/>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403"/>
        <w:spacing w:after="40" w:line="499" w:lineRule="exact"/>
        <w:ind w:firstLine="640"/>
        <w:jc w:val="both"/>
        <w:rPr>
          <w:sz w:val="21"/>
          <w:szCs w:val="21"/>
        </w:rPr>
      </w:pPr>
    </w:p>
    <w:p>
      <w:pPr>
        <w:pStyle w:val="403"/>
        <w:spacing w:line="506" w:lineRule="exact"/>
        <w:ind w:firstLine="640"/>
        <w:jc w:val="both"/>
        <w:rPr>
          <w:sz w:val="21"/>
          <w:szCs w:val="21"/>
        </w:rPr>
      </w:pPr>
      <w:r>
        <w:rPr>
          <w:rFonts w:hint="eastAsia"/>
          <w:sz w:val="21"/>
          <w:szCs w:val="21"/>
        </w:rPr>
        <w:t xml:space="preserve">                          </w:t>
      </w:r>
      <w:r>
        <w:rPr>
          <w:sz w:val="21"/>
          <w:szCs w:val="21"/>
        </w:rPr>
        <w:t>企业名称（盖章）：</w:t>
      </w:r>
    </w:p>
    <w:p>
      <w:pPr>
        <w:pStyle w:val="403"/>
        <w:spacing w:line="506" w:lineRule="exact"/>
        <w:ind w:firstLine="640"/>
        <w:jc w:val="both"/>
        <w:rPr>
          <w:sz w:val="21"/>
          <w:szCs w:val="21"/>
        </w:rPr>
      </w:pPr>
      <w:r>
        <w:rPr>
          <w:rFonts w:hint="eastAsia"/>
          <w:sz w:val="21"/>
          <w:szCs w:val="21"/>
        </w:rPr>
        <w:t xml:space="preserve">                          日期：</w:t>
      </w:r>
    </w:p>
    <w:p>
      <w:pPr>
        <w:pStyle w:val="401"/>
        <w:spacing w:after="0"/>
        <w:rPr>
          <w:rFonts w:hint="eastAsia"/>
          <w:sz w:val="21"/>
          <w:szCs w:val="21"/>
        </w:rPr>
      </w:pPr>
    </w:p>
    <w:p>
      <w:pPr>
        <w:pStyle w:val="401"/>
        <w:spacing w:after="0"/>
        <w:rPr>
          <w:rFonts w:hint="eastAsia"/>
        </w:rPr>
      </w:pPr>
    </w:p>
    <w:p>
      <w:pPr>
        <w:pStyle w:val="401"/>
        <w:adjustRightInd w:val="0"/>
        <w:snapToGrid w:val="0"/>
        <w:spacing w:after="0" w:line="360" w:lineRule="exact"/>
        <w:jc w:val="left"/>
        <w:rPr>
          <w:rFonts w:hint="eastAsia"/>
          <w:sz w:val="18"/>
          <w:szCs w:val="18"/>
        </w:rPr>
      </w:pPr>
      <w:r>
        <w:rPr>
          <w:sz w:val="18"/>
          <w:szCs w:val="18"/>
        </w:rPr>
        <w:t>备注：</w:t>
      </w:r>
    </w:p>
    <w:p>
      <w:pPr>
        <w:pStyle w:val="401"/>
        <w:adjustRightInd w:val="0"/>
        <w:snapToGrid w:val="0"/>
        <w:spacing w:after="0" w:line="360" w:lineRule="exact"/>
        <w:jc w:val="left"/>
        <w:rPr>
          <w:rFonts w:hint="eastAsia"/>
          <w:sz w:val="18"/>
          <w:szCs w:val="18"/>
        </w:rPr>
      </w:pPr>
      <w:r>
        <w:rPr>
          <w:rFonts w:hint="eastAsia"/>
          <w:sz w:val="18"/>
          <w:szCs w:val="18"/>
        </w:rPr>
        <w:t>1、</w:t>
      </w:r>
      <w:r>
        <w:rPr>
          <w:sz w:val="18"/>
          <w:szCs w:val="18"/>
        </w:rPr>
        <w:t>从业人员、营业收入、资产总额填报上一年度数据，无上一年度数据的新成立企业可不填报。</w:t>
      </w:r>
    </w:p>
    <w:p>
      <w:pPr>
        <w:pStyle w:val="401"/>
        <w:adjustRightInd w:val="0"/>
        <w:snapToGrid w:val="0"/>
        <w:spacing w:after="0" w:line="360" w:lineRule="exact"/>
        <w:jc w:val="left"/>
        <w:rPr>
          <w:rFonts w:hint="eastAsia"/>
          <w:sz w:val="18"/>
          <w:szCs w:val="18"/>
        </w:rPr>
      </w:pPr>
      <w:r>
        <w:rPr>
          <w:rFonts w:hint="eastAsia"/>
          <w:sz w:val="18"/>
          <w:szCs w:val="18"/>
        </w:rPr>
        <w:t>2、采购文件中明确的所属行业名称是根据《关于印发中小企业划型标准规定的通知》（工信部联企业[2011]300号）规定确定。</w:t>
      </w:r>
    </w:p>
    <w:p>
      <w:pPr>
        <w:pStyle w:val="401"/>
        <w:spacing w:after="0"/>
        <w:rPr>
          <w:rFonts w:hint="eastAsia"/>
          <w:sz w:val="21"/>
          <w:szCs w:val="21"/>
        </w:rPr>
      </w:pPr>
    </w:p>
    <w:p>
      <w:pPr>
        <w:pStyle w:val="401"/>
        <w:spacing w:after="0"/>
        <w:rPr>
          <w:rFonts w:hint="eastAsia"/>
          <w:sz w:val="21"/>
          <w:szCs w:val="21"/>
        </w:rPr>
      </w:pPr>
    </w:p>
    <w:p>
      <w:pPr>
        <w:snapToGrid w:val="0"/>
        <w:spacing w:line="360" w:lineRule="exact"/>
        <w:ind w:firstLine="206" w:firstLineChars="98"/>
        <w:jc w:val="left"/>
        <w:rPr>
          <w:rFonts w:hint="eastAsia" w:ascii="宋体" w:hAnsi="宋体"/>
          <w:b/>
          <w:szCs w:val="21"/>
        </w:rPr>
      </w:pPr>
    </w:p>
    <w:p>
      <w:pPr>
        <w:pStyle w:val="15"/>
        <w:snapToGrid w:val="0"/>
        <w:spacing w:line="360" w:lineRule="exact"/>
        <w:rPr>
          <w:rFonts w:hint="eastAsia" w:ascii="宋体" w:hAnsi="宋体" w:eastAsia="宋体"/>
          <w:sz w:val="21"/>
          <w:szCs w:val="21"/>
        </w:rPr>
      </w:pPr>
    </w:p>
    <w:p>
      <w:pPr>
        <w:snapToGrid w:val="0"/>
        <w:spacing w:line="360" w:lineRule="exact"/>
        <w:ind w:firstLine="516" w:firstLineChars="246"/>
        <w:jc w:val="left"/>
        <w:rPr>
          <w:rFonts w:hint="eastAsia" w:ascii="宋体" w:hAnsi="宋体"/>
          <w:b/>
          <w:szCs w:val="21"/>
        </w:rPr>
      </w:pPr>
      <w:r>
        <w:rPr>
          <w:rFonts w:hint="eastAsia" w:ascii="宋体" w:hAnsi="宋体"/>
          <w:szCs w:val="21"/>
        </w:rPr>
        <w:br w:type="page"/>
      </w:r>
      <w:r>
        <w:rPr>
          <w:rFonts w:hint="eastAsia" w:ascii="宋体" w:hAnsi="宋体"/>
          <w:b/>
          <w:szCs w:val="21"/>
        </w:rPr>
        <w:t>三）、技术文件部分（格式）</w:t>
      </w:r>
    </w:p>
    <w:p>
      <w:pPr>
        <w:snapToGrid w:val="0"/>
        <w:spacing w:before="50" w:after="156" w:afterLines="50" w:line="360" w:lineRule="exact"/>
        <w:jc w:val="left"/>
        <w:rPr>
          <w:rFonts w:hint="eastAsia" w:ascii="宋体" w:hAnsi="宋体"/>
          <w:szCs w:val="21"/>
        </w:rPr>
      </w:pPr>
      <w:r>
        <w:rPr>
          <w:rFonts w:hint="eastAsia" w:ascii="宋体" w:hAnsi="宋体"/>
          <w:bCs/>
          <w:szCs w:val="21"/>
        </w:rPr>
        <w:t>（1）</w:t>
      </w:r>
      <w:r>
        <w:rPr>
          <w:rFonts w:hint="eastAsia" w:ascii="宋体" w:hAnsi="宋体"/>
          <w:szCs w:val="21"/>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jc w:val="left"/>
        <w:rPr>
          <w:rFonts w:hint="eastAsia" w:ascii="宋体" w:hAnsi="宋体"/>
          <w:b/>
          <w:szCs w:val="21"/>
        </w:rPr>
      </w:pPr>
      <w:r>
        <w:rPr>
          <w:rFonts w:hint="eastAsia" w:ascii="宋体" w:hAnsi="宋体"/>
          <w:bCs/>
          <w:szCs w:val="21"/>
        </w:rPr>
        <w:t>（2）</w:t>
      </w:r>
      <w:r>
        <w:rPr>
          <w:rFonts w:hint="eastAsia" w:ascii="宋体" w:hAnsi="宋体"/>
          <w:szCs w:val="21"/>
        </w:rPr>
        <w:t>技术响应表格式：</w:t>
      </w:r>
      <w:r>
        <w:rPr>
          <w:rFonts w:hint="eastAsia" w:ascii="宋体" w:hAnsi="宋体"/>
          <w:b/>
          <w:szCs w:val="21"/>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28"/>
              <w:spacing w:line="400" w:lineRule="exact"/>
              <w:jc w:val="center"/>
              <w:rPr>
                <w:rFonts w:hAnsi="宋体"/>
              </w:rPr>
            </w:pPr>
            <w:r>
              <w:rPr>
                <w:rFonts w:hint="eastAsia" w:hAnsi="宋体"/>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8"/>
              <w:spacing w:line="400" w:lineRule="exact"/>
              <w:jc w:val="center"/>
              <w:rPr>
                <w:rFonts w:ascii="Times New Roman" w:hAnsi="Times New Roman"/>
              </w:rPr>
            </w:pPr>
            <w:r>
              <w:rPr>
                <w:rFonts w:hint="eastAsia" w:ascii="Times New Roman" w:hAnsi="Times New Roman"/>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8"/>
              <w:spacing w:line="400" w:lineRule="exact"/>
              <w:jc w:val="center"/>
              <w:rPr>
                <w:rFonts w:ascii="Times New Roman" w:hAnsi="Times New Roman"/>
              </w:rPr>
            </w:pPr>
            <w:r>
              <w:rPr>
                <w:rFonts w:hint="eastAsia" w:ascii="Times New Roman" w:hAnsi="Times New Roman"/>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8"/>
              <w:spacing w:line="400" w:lineRule="exact"/>
              <w:jc w:val="center"/>
              <w:rPr>
                <w:rFonts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jc w:val="center"/>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8"/>
              <w:spacing w:line="600" w:lineRule="exact"/>
              <w:ind w:left="5250"/>
              <w:jc w:val="center"/>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8"/>
              <w:spacing w:line="600" w:lineRule="exact"/>
              <w:ind w:left="5250"/>
              <w:jc w:val="center"/>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28"/>
              <w:spacing w:line="600" w:lineRule="exact"/>
              <w:ind w:left="52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28"/>
              <w:spacing w:line="600" w:lineRule="exact"/>
              <w:ind w:left="5250"/>
              <w:rPr>
                <w:rFonts w:ascii="Times New Roman" w:hAnsi="Times New Roman"/>
              </w:rPr>
            </w:pPr>
          </w:p>
        </w:tc>
      </w:tr>
    </w:tbl>
    <w:p>
      <w:pPr>
        <w:snapToGrid w:val="0"/>
        <w:spacing w:before="50" w:after="156" w:afterLines="50" w:line="360" w:lineRule="exact"/>
        <w:jc w:val="left"/>
        <w:rPr>
          <w:rFonts w:hint="eastAsia" w:ascii="宋体" w:hAnsi="宋体"/>
          <w:szCs w:val="21"/>
          <w:u w:val="single"/>
        </w:rPr>
      </w:pPr>
    </w:p>
    <w:p>
      <w:pPr>
        <w:pStyle w:val="20"/>
        <w:spacing w:line="360" w:lineRule="exact"/>
        <w:ind w:firstLine="421" w:firstLineChars="200"/>
        <w:rPr>
          <w:rFonts w:hint="eastAsia" w:ascii="宋体" w:hAnsi="宋体"/>
          <w:sz w:val="21"/>
          <w:szCs w:val="21"/>
        </w:rPr>
      </w:pPr>
      <w:r>
        <w:rPr>
          <w:rFonts w:hint="eastAsia" w:ascii="宋体" w:hAnsi="宋体"/>
          <w:sz w:val="21"/>
          <w:szCs w:val="21"/>
        </w:rPr>
        <w:t>注：投标人应根据投标设备的性能指标、对照招标文件要求在技术响应表中详细列明招标要求及投标设备技术规格的响应情况，并填写“</w:t>
      </w:r>
      <w:r>
        <w:rPr>
          <w:rFonts w:hint="eastAsia"/>
        </w:rPr>
        <w:t>偏离说明”。</w:t>
      </w:r>
      <w:r>
        <w:rPr>
          <w:rFonts w:hint="eastAsia" w:ascii="宋体" w:hAnsi="宋体"/>
          <w:sz w:val="21"/>
          <w:szCs w:val="21"/>
        </w:rPr>
        <w:t>“偏离</w:t>
      </w:r>
      <w:r>
        <w:rPr>
          <w:rFonts w:hint="eastAsia"/>
        </w:rPr>
        <w:t>说明</w:t>
      </w:r>
      <w:r>
        <w:rPr>
          <w:rFonts w:hint="eastAsia" w:ascii="宋体" w:hAnsi="宋体"/>
          <w:sz w:val="21"/>
          <w:szCs w:val="21"/>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hint="eastAsia" w:ascii="宋体" w:hAnsi="宋体"/>
          <w:spacing w:val="20"/>
          <w:szCs w:val="21"/>
        </w:rPr>
      </w:pPr>
    </w:p>
    <w:p>
      <w:pPr>
        <w:snapToGrid w:val="0"/>
        <w:spacing w:before="50" w:after="50" w:line="360" w:lineRule="exact"/>
        <w:rPr>
          <w:rFonts w:hint="eastAsia" w:ascii="宋体" w:hAnsi="宋体"/>
          <w:spacing w:val="20"/>
          <w:szCs w:val="21"/>
          <w:u w:val="single"/>
        </w:rPr>
      </w:pPr>
      <w:r>
        <w:rPr>
          <w:rFonts w:hint="eastAsia" w:ascii="宋体" w:hAnsi="宋体"/>
          <w:szCs w:val="21"/>
        </w:rPr>
        <w:t>法定代表人或委托代理人签字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hint="eastAsia" w:ascii="宋体" w:hAnsi="宋体"/>
          <w:spacing w:val="20"/>
          <w:szCs w:val="21"/>
          <w:u w:val="single"/>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pStyle w:val="28"/>
        <w:jc w:val="center"/>
        <w:rPr>
          <w:rFonts w:hint="eastAsia"/>
        </w:rPr>
      </w:pPr>
    </w:p>
    <w:p>
      <w:pPr>
        <w:snapToGrid w:val="0"/>
        <w:spacing w:before="50" w:after="156" w:afterLines="50" w:line="360" w:lineRule="exact"/>
        <w:jc w:val="left"/>
        <w:rPr>
          <w:rFonts w:hint="eastAsia" w:ascii="宋体" w:hAnsi="宋体"/>
          <w:szCs w:val="21"/>
        </w:rPr>
      </w:pPr>
      <w:r>
        <w:rPr>
          <w:rFonts w:hint="eastAsia" w:ascii="宋体" w:hAnsi="宋体"/>
          <w:b/>
          <w:szCs w:val="21"/>
        </w:rPr>
        <w:t>（3）</w:t>
      </w:r>
      <w:r>
        <w:rPr>
          <w:rFonts w:hint="eastAsia" w:ascii="宋体" w:hAnsi="宋体"/>
          <w:szCs w:val="21"/>
        </w:rPr>
        <w:t>设备配置清单格式：</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r>
              <w:rPr>
                <w:rFonts w:hint="eastAsia" w:ascii="宋体" w:hAnsi="宋体"/>
                <w:szCs w:val="21"/>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r>
              <w:rPr>
                <w:rFonts w:hint="eastAsia" w:ascii="宋体" w:hAnsi="宋体"/>
                <w:szCs w:val="21"/>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r>
              <w:rPr>
                <w:rFonts w:hint="eastAsia" w:ascii="宋体" w:hAnsi="宋体"/>
                <w:szCs w:val="21"/>
              </w:rPr>
              <w:t>品牌</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r>
              <w:rPr>
                <w:rFonts w:hint="eastAsia" w:ascii="宋体" w:hAnsi="宋体"/>
                <w:szCs w:val="21"/>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r>
              <w:rPr>
                <w:rFonts w:hint="eastAsia" w:ascii="宋体" w:hAnsi="宋体"/>
                <w:szCs w:val="21"/>
              </w:rPr>
              <w:t>单位及数量</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r>
              <w:rPr>
                <w:rFonts w:hint="eastAsia" w:ascii="宋体" w:hAnsi="宋体"/>
                <w:szCs w:val="21"/>
              </w:rPr>
              <w:t>性能及指标</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r>
    </w:tbl>
    <w:p>
      <w:pPr>
        <w:snapToGrid w:val="0"/>
        <w:spacing w:before="100" w:beforeAutospacing="1" w:after="100" w:afterAutospacing="1" w:line="480" w:lineRule="auto"/>
        <w:ind w:firstLine="315" w:firstLineChars="150"/>
        <w:rPr>
          <w:rFonts w:hint="eastAsia" w:ascii="宋体" w:hAnsi="宋体"/>
          <w:spacing w:val="20"/>
          <w:szCs w:val="21"/>
          <w:u w:val="single"/>
        </w:rPr>
      </w:pPr>
      <w:r>
        <w:rPr>
          <w:rFonts w:hint="eastAsia" w:ascii="宋体" w:hAnsi="宋体"/>
          <w:szCs w:val="21"/>
        </w:rPr>
        <w:t>法定代表人或委托代理人签字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spacing w:before="100" w:beforeAutospacing="1" w:after="100" w:afterAutospacing="1" w:line="480" w:lineRule="auto"/>
        <w:ind w:firstLine="500" w:firstLineChars="200"/>
        <w:jc w:val="left"/>
        <w:rPr>
          <w:rFonts w:hint="eastAsia" w:ascii="宋体" w:hAnsi="宋体"/>
          <w:spacing w:val="20"/>
          <w:szCs w:val="21"/>
          <w:u w:val="single"/>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hint="eastAsia" w:ascii="宋体" w:hAnsi="宋体"/>
          <w:b/>
          <w:szCs w:val="21"/>
        </w:rPr>
      </w:pPr>
      <w:r>
        <w:rPr>
          <w:rFonts w:hint="eastAsia" w:ascii="宋体" w:hAnsi="宋体"/>
          <w:bCs/>
          <w:szCs w:val="21"/>
        </w:rPr>
        <w:t>（4）</w:t>
      </w:r>
      <w:r>
        <w:rPr>
          <w:rFonts w:hint="eastAsia" w:ascii="宋体" w:hAnsi="宋体"/>
          <w:szCs w:val="21"/>
        </w:rPr>
        <w:t>售后服务承诺书</w:t>
      </w:r>
      <w:r>
        <w:rPr>
          <w:rFonts w:hint="eastAsia"/>
        </w:rPr>
        <w:t>（应据项目实际要求描述如：</w:t>
      </w:r>
      <w:r>
        <w:rPr>
          <w:rFonts w:hint="eastAsia" w:ascii="宋体" w:hAnsi="宋体"/>
          <w:szCs w:val="21"/>
        </w:rPr>
        <w:t>投标人建议的安装、调试、验收方法或方案；技术服务、技术培训、售后服务的内容和措施等）</w:t>
      </w:r>
      <w:r>
        <w:rPr>
          <w:rFonts w:hint="eastAsia" w:ascii="宋体" w:hAnsi="宋体"/>
          <w:b/>
          <w:szCs w:val="21"/>
        </w:rPr>
        <w:t>(格式自拟,必须提供）</w:t>
      </w:r>
      <w:r>
        <w:rPr>
          <w:rFonts w:hint="eastAsia" w:ascii="宋体" w:hAnsi="宋体"/>
          <w:szCs w:val="21"/>
        </w:rPr>
        <w:t>；</w:t>
      </w:r>
    </w:p>
    <w:p>
      <w:pPr>
        <w:snapToGrid w:val="0"/>
        <w:spacing w:before="50" w:after="156" w:afterLines="50" w:line="360" w:lineRule="exact"/>
        <w:ind w:left="514" w:hanging="514" w:hangingChars="245"/>
        <w:jc w:val="left"/>
        <w:rPr>
          <w:rFonts w:hint="eastAsia" w:ascii="宋体" w:hAnsi="宋体"/>
          <w:szCs w:val="21"/>
        </w:rPr>
      </w:pPr>
      <w:r>
        <w:rPr>
          <w:rFonts w:hint="eastAsia" w:ascii="宋体" w:hAnsi="宋体"/>
          <w:bCs/>
          <w:szCs w:val="21"/>
        </w:rPr>
        <w:t>（5）</w:t>
      </w:r>
      <w:r>
        <w:rPr>
          <w:rFonts w:hint="eastAsia" w:ascii="宋体" w:hAnsi="宋体"/>
          <w:szCs w:val="21"/>
        </w:rPr>
        <w:t>投标人拥有主要装备和检测设施的情况和现状（格式自拟）及项目实施人员一览表</w:t>
      </w:r>
    </w:p>
    <w:p>
      <w:pPr>
        <w:snapToGrid w:val="0"/>
        <w:spacing w:before="50" w:after="156" w:afterLines="50" w:line="360" w:lineRule="exact"/>
        <w:jc w:val="left"/>
        <w:rPr>
          <w:rFonts w:hint="eastAsia" w:ascii="宋体" w:hAnsi="宋体"/>
          <w:szCs w:val="21"/>
        </w:rPr>
      </w:pPr>
      <w:r>
        <w:rPr>
          <w:rFonts w:hint="eastAsia" w:ascii="宋体" w:hAnsi="宋体"/>
          <w:szCs w:val="21"/>
        </w:rPr>
        <w:t>（6）优惠条件：投标人承诺给予招标人的各种优惠条件，包括备品备件、专用耗材、售后服务等方面的优惠；</w:t>
      </w:r>
    </w:p>
    <w:p>
      <w:pPr>
        <w:snapToGrid w:val="0"/>
        <w:spacing w:before="50" w:after="156" w:afterLines="50" w:line="360" w:lineRule="exact"/>
        <w:jc w:val="left"/>
        <w:rPr>
          <w:rFonts w:hint="eastAsia" w:ascii="宋体" w:hAnsi="宋体"/>
          <w:szCs w:val="21"/>
        </w:rPr>
      </w:pPr>
      <w:r>
        <w:rPr>
          <w:rFonts w:hint="eastAsia" w:ascii="宋体" w:hAnsi="宋体"/>
          <w:szCs w:val="21"/>
        </w:rPr>
        <w:t>备品备件、专用耗材、售后服务优惠表格式：</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8"/>
              <w:snapToGrid w:val="0"/>
              <w:jc w:val="center"/>
              <w:rPr>
                <w:rFonts w:hAnsi="宋体"/>
              </w:rPr>
            </w:pPr>
            <w:r>
              <w:rPr>
                <w:rFonts w:hint="eastAsia" w:hAnsi="宋体"/>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28"/>
              <w:snapToGrid w:val="0"/>
              <w:jc w:val="center"/>
              <w:rPr>
                <w:rFonts w:hAnsi="宋体"/>
              </w:rPr>
            </w:pPr>
            <w:r>
              <w:rPr>
                <w:rFonts w:hint="eastAsia" w:hAnsi="宋体"/>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28"/>
              <w:snapToGrid w:val="0"/>
              <w:jc w:val="center"/>
              <w:rPr>
                <w:rFonts w:hAnsi="宋体"/>
              </w:rPr>
            </w:pPr>
            <w:r>
              <w:rPr>
                <w:rFonts w:hint="eastAsia" w:hAnsi="宋体"/>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28"/>
              <w:snapToGrid w:val="0"/>
              <w:jc w:val="center"/>
              <w:rPr>
                <w:rFonts w:hAnsi="宋体"/>
              </w:rPr>
            </w:pPr>
            <w:r>
              <w:rPr>
                <w:rFonts w:hint="eastAsia" w:hAnsi="宋体"/>
              </w:rPr>
              <w:t>单价</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8"/>
              <w:snapToGrid w:val="0"/>
              <w:jc w:val="center"/>
              <w:rPr>
                <w:rFonts w:hAnsi="宋体"/>
              </w:rPr>
            </w:pPr>
            <w:r>
              <w:rPr>
                <w:rFonts w:hint="eastAsia" w:hAnsi="宋体"/>
              </w:rPr>
              <w:t>比投标报价优惠率</w:t>
            </w:r>
          </w:p>
        </w:tc>
        <w:tc>
          <w:tcPr>
            <w:tcW w:w="1530" w:type="dxa"/>
            <w:tcBorders>
              <w:top w:val="single" w:color="auto" w:sz="4" w:space="0"/>
              <w:left w:val="single" w:color="auto" w:sz="4" w:space="0"/>
              <w:bottom w:val="single" w:color="auto" w:sz="2" w:space="0"/>
              <w:right w:val="single" w:color="auto" w:sz="4" w:space="0"/>
            </w:tcBorders>
            <w:noWrap w:val="0"/>
            <w:vAlign w:val="center"/>
          </w:tcPr>
          <w:p>
            <w:pPr>
              <w:pStyle w:val="28"/>
              <w:snapToGrid w:val="0"/>
              <w:jc w:val="center"/>
              <w:rPr>
                <w:rFonts w:hAnsi="宋体"/>
              </w:rPr>
            </w:pPr>
            <w:r>
              <w:rPr>
                <w:rFonts w:hint="eastAsia" w:hAnsi="宋体"/>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8"/>
              <w:snapToGrid w:val="0"/>
              <w:jc w:val="center"/>
              <w:rPr>
                <w:rFonts w:hAnsi="宋体"/>
              </w:rPr>
            </w:pP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28"/>
              <w:snapToGrid w:val="0"/>
              <w:jc w:val="center"/>
              <w:rPr>
                <w:rFonts w:hAnsi="宋体"/>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28"/>
              <w:snapToGrid w:val="0"/>
              <w:jc w:val="center"/>
              <w:rPr>
                <w:rFonts w:hAnsi="宋体"/>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8"/>
              <w:snapToGrid w:val="0"/>
              <w:jc w:val="center"/>
              <w:rPr>
                <w:rFonts w:hAnsi="宋体"/>
              </w:rPr>
            </w:pP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8"/>
              <w:snapToGrid w:val="0"/>
              <w:jc w:val="center"/>
              <w:rPr>
                <w:rFonts w:hAnsi="宋体"/>
              </w:rPr>
            </w:pPr>
            <w:r>
              <w:rPr>
                <w:rFonts w:hint="eastAsia" w:hAnsi="宋体"/>
                <w:u w:val="single"/>
              </w:rPr>
              <w:t xml:space="preserve">            </w:t>
            </w:r>
            <w:r>
              <w:rPr>
                <w:rFonts w:hint="eastAsia" w:hAnsi="宋体"/>
              </w:rPr>
              <w:t>%</w:t>
            </w:r>
          </w:p>
        </w:tc>
        <w:tc>
          <w:tcPr>
            <w:tcW w:w="1530" w:type="dxa"/>
            <w:tcBorders>
              <w:top w:val="single" w:color="auto" w:sz="2" w:space="0"/>
              <w:left w:val="single" w:color="auto" w:sz="6" w:space="0"/>
              <w:bottom w:val="single" w:color="auto" w:sz="6" w:space="0"/>
              <w:right w:val="single" w:color="auto" w:sz="2" w:space="0"/>
            </w:tcBorders>
            <w:noWrap w:val="0"/>
            <w:vAlign w:val="center"/>
          </w:tcPr>
          <w:p>
            <w:pPr>
              <w:pStyle w:val="28"/>
              <w:snapToGrid w:val="0"/>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8"/>
              <w:snapToGrid w:val="0"/>
              <w:jc w:val="center"/>
              <w:rPr>
                <w:rFonts w:hAnsi="宋体"/>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8"/>
              <w:snapToGrid w:val="0"/>
              <w:jc w:val="center"/>
              <w:rPr>
                <w:rFonts w:hAnsi="宋体"/>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8"/>
              <w:snapToGrid w:val="0"/>
              <w:jc w:val="center"/>
              <w:rPr>
                <w:rFonts w:hAnsi="宋体"/>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8"/>
              <w:snapToGrid w:val="0"/>
              <w:jc w:val="center"/>
              <w:rPr>
                <w:rFonts w:hAnsi="宋体"/>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8"/>
              <w:snapToGrid w:val="0"/>
              <w:jc w:val="center"/>
              <w:rPr>
                <w:rFonts w:hAnsi="宋体"/>
              </w:rPr>
            </w:pPr>
            <w:r>
              <w:rPr>
                <w:rFonts w:hint="eastAsia" w:hAnsi="宋体"/>
                <w:u w:val="single"/>
              </w:rPr>
              <w:t xml:space="preserve">            </w:t>
            </w:r>
            <w:r>
              <w:rPr>
                <w:rFonts w:hint="eastAsia" w:hAnsi="宋体"/>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8"/>
              <w:snapToGrid w:val="0"/>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8"/>
              <w:snapToGrid w:val="0"/>
              <w:jc w:val="center"/>
              <w:rPr>
                <w:rFonts w:hAnsi="宋体"/>
              </w:rPr>
            </w:pP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8"/>
              <w:snapToGrid w:val="0"/>
              <w:jc w:val="center"/>
              <w:rPr>
                <w:rFonts w:hAnsi="宋体"/>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8"/>
              <w:snapToGrid w:val="0"/>
              <w:jc w:val="center"/>
              <w:rPr>
                <w:rFonts w:hAnsi="宋体"/>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8"/>
              <w:snapToGrid w:val="0"/>
              <w:jc w:val="center"/>
              <w:rPr>
                <w:rFonts w:hAnsi="宋体"/>
              </w:rPr>
            </w:pP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8"/>
              <w:snapToGrid w:val="0"/>
              <w:jc w:val="center"/>
              <w:rPr>
                <w:rFonts w:hAnsi="宋体"/>
              </w:rPr>
            </w:pPr>
            <w:r>
              <w:rPr>
                <w:rFonts w:hint="eastAsia" w:hAnsi="宋体"/>
                <w:u w:val="single"/>
              </w:rPr>
              <w:t xml:space="preserve">            </w:t>
            </w:r>
            <w:r>
              <w:rPr>
                <w:rFonts w:hint="eastAsia" w:hAnsi="宋体"/>
              </w:rPr>
              <w:t>%</w:t>
            </w:r>
          </w:p>
        </w:tc>
        <w:tc>
          <w:tcPr>
            <w:tcW w:w="1530" w:type="dxa"/>
            <w:tcBorders>
              <w:top w:val="single" w:color="auto" w:sz="6" w:space="0"/>
              <w:left w:val="single" w:color="auto" w:sz="6" w:space="0"/>
              <w:bottom w:val="single" w:color="auto" w:sz="6" w:space="0"/>
              <w:right w:val="single" w:color="auto" w:sz="2" w:space="0"/>
            </w:tcBorders>
            <w:noWrap w:val="0"/>
            <w:vAlign w:val="center"/>
          </w:tcPr>
          <w:p>
            <w:pPr>
              <w:pStyle w:val="28"/>
              <w:snapToGrid w:val="0"/>
              <w:jc w:val="center"/>
              <w:rPr>
                <w:rFonts w:hAnsi="宋体"/>
              </w:rPr>
            </w:pPr>
          </w:p>
        </w:tc>
      </w:tr>
    </w:tbl>
    <w:p>
      <w:pPr>
        <w:snapToGrid w:val="0"/>
        <w:spacing w:before="100" w:beforeAutospacing="1" w:after="100" w:afterAutospacing="1" w:line="360" w:lineRule="auto"/>
        <w:rPr>
          <w:rFonts w:hint="eastAsia" w:ascii="宋体" w:hAnsi="宋体"/>
          <w:spacing w:val="20"/>
          <w:szCs w:val="21"/>
          <w:u w:val="single"/>
        </w:rPr>
      </w:pPr>
      <w:r>
        <w:rPr>
          <w:rFonts w:hint="eastAsia" w:ascii="宋体" w:hAnsi="宋体"/>
          <w:szCs w:val="21"/>
        </w:rPr>
        <w:t>法定代表人或委托代理人签字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spacing w:before="100" w:beforeAutospacing="1" w:after="100" w:afterAutospacing="1" w:line="480" w:lineRule="auto"/>
        <w:rPr>
          <w:rFonts w:hint="eastAsia" w:ascii="宋体" w:hAnsi="宋体"/>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hint="eastAsia" w:ascii="宋体" w:hAnsi="宋体"/>
          <w:szCs w:val="21"/>
        </w:rPr>
      </w:pPr>
    </w:p>
    <w:p>
      <w:pPr>
        <w:snapToGrid w:val="0"/>
        <w:spacing w:before="50" w:after="156" w:afterLines="50" w:line="360" w:lineRule="exact"/>
        <w:jc w:val="left"/>
        <w:rPr>
          <w:rFonts w:hint="eastAsia" w:ascii="宋体" w:hAnsi="宋体"/>
          <w:szCs w:val="21"/>
        </w:rPr>
      </w:pPr>
      <w:r>
        <w:rPr>
          <w:rFonts w:hint="eastAsia" w:ascii="宋体" w:hAnsi="宋体"/>
          <w:szCs w:val="21"/>
        </w:rPr>
        <w:t>（7）投标人对本项目的合理化建议和改进措施（格式自拟）</w:t>
      </w:r>
    </w:p>
    <w:p>
      <w:pPr>
        <w:snapToGrid w:val="0"/>
        <w:spacing w:before="50" w:after="156" w:afterLines="50" w:line="360" w:lineRule="exact"/>
        <w:jc w:val="left"/>
        <w:rPr>
          <w:rFonts w:hint="eastAsia" w:ascii="宋体" w:hAnsi="宋体"/>
          <w:szCs w:val="21"/>
        </w:rPr>
      </w:pPr>
      <w:r>
        <w:rPr>
          <w:rFonts w:hint="eastAsia" w:ascii="宋体" w:hAnsi="宋体"/>
          <w:szCs w:val="21"/>
        </w:rPr>
        <w:t>（8）投标人需要说明的其他文件和说明（格式自拟）</w:t>
      </w:r>
    </w:p>
    <w:p>
      <w:pPr>
        <w:snapToGrid w:val="0"/>
        <w:spacing w:line="360" w:lineRule="exact"/>
        <w:jc w:val="left"/>
        <w:rPr>
          <w:rFonts w:hint="eastAsia" w:ascii="宋体" w:hAnsi="宋体"/>
          <w:szCs w:val="21"/>
        </w:rPr>
      </w:pPr>
      <w:r>
        <w:rPr>
          <w:rFonts w:hint="eastAsia" w:ascii="宋体" w:hAnsi="宋体"/>
          <w:szCs w:val="21"/>
        </w:rPr>
        <w:t>▲（9）招标项目采购需求中要求必须提供的材料。（招标项目采购需求中要求必须提供的材料，据实提供）</w:t>
      </w:r>
    </w:p>
    <w:p>
      <w:pPr>
        <w:snapToGrid w:val="0"/>
        <w:spacing w:before="50" w:line="360" w:lineRule="exact"/>
        <w:jc w:val="left"/>
        <w:rPr>
          <w:rFonts w:hint="eastAsia" w:ascii="宋体" w:hAnsi="宋体"/>
          <w:b/>
          <w:szCs w:val="21"/>
        </w:rPr>
      </w:pPr>
    </w:p>
    <w:p>
      <w:pPr>
        <w:snapToGrid w:val="0"/>
        <w:spacing w:before="156" w:beforeLines="50" w:after="50" w:line="360" w:lineRule="exact"/>
        <w:outlineLvl w:val="0"/>
        <w:rPr>
          <w:rFonts w:hint="eastAsia" w:ascii="宋体" w:hAnsi="宋体"/>
          <w:b/>
          <w:szCs w:val="21"/>
        </w:rPr>
      </w:pPr>
      <w:r>
        <w:rPr>
          <w:rFonts w:hint="eastAsia" w:ascii="宋体" w:hAnsi="宋体"/>
          <w:b/>
          <w:szCs w:val="21"/>
        </w:rPr>
        <w:t>四）报价文件部分 （格式）</w:t>
      </w:r>
    </w:p>
    <w:p>
      <w:pPr>
        <w:snapToGrid w:val="0"/>
        <w:spacing w:before="156" w:beforeLines="50" w:after="50" w:line="360" w:lineRule="exact"/>
        <w:rPr>
          <w:rFonts w:hint="eastAsia" w:ascii="宋体" w:hAnsi="宋体"/>
          <w:b/>
          <w:szCs w:val="21"/>
        </w:rPr>
      </w:pPr>
      <w:r>
        <w:rPr>
          <w:rFonts w:hint="eastAsia" w:ascii="宋体" w:hAnsi="宋体"/>
          <w:b/>
          <w:szCs w:val="21"/>
        </w:rPr>
        <w:t>（1）投标函格式：</w:t>
      </w:r>
    </w:p>
    <w:p>
      <w:pPr>
        <w:snapToGrid w:val="0"/>
        <w:spacing w:before="156" w:beforeLines="50" w:after="50" w:line="360" w:lineRule="exact"/>
        <w:jc w:val="center"/>
        <w:rPr>
          <w:rFonts w:hint="eastAsia" w:ascii="宋体" w:hAnsi="宋体"/>
          <w:b/>
          <w:szCs w:val="21"/>
        </w:rPr>
      </w:pPr>
      <w:r>
        <w:rPr>
          <w:rFonts w:hint="eastAsia" w:ascii="宋体" w:hAnsi="宋体"/>
          <w:b/>
          <w:szCs w:val="21"/>
        </w:rPr>
        <w:t>投 标 函</w:t>
      </w:r>
    </w:p>
    <w:p>
      <w:pPr>
        <w:snapToGrid w:val="0"/>
        <w:spacing w:line="500" w:lineRule="exact"/>
        <w:rPr>
          <w:rFonts w:hint="eastAsia" w:ascii="宋体" w:hAnsi="宋体"/>
          <w:szCs w:val="21"/>
        </w:rPr>
      </w:pPr>
      <w:r>
        <w:rPr>
          <w:rFonts w:hint="eastAsia" w:ascii="宋体" w:hAnsi="宋体"/>
          <w:szCs w:val="21"/>
        </w:rPr>
        <w:t>致：</w:t>
      </w:r>
      <w:r>
        <w:rPr>
          <w:rFonts w:hint="eastAsia"/>
          <w:u w:val="single"/>
        </w:rPr>
        <w:t>广西壮族自治区政府采购中心</w:t>
      </w:r>
      <w:r>
        <w:rPr>
          <w:rFonts w:hint="eastAsia" w:ascii="宋体" w:hAnsi="宋体"/>
          <w:szCs w:val="21"/>
        </w:rPr>
        <w:t>：</w:t>
      </w:r>
    </w:p>
    <w:p>
      <w:pPr>
        <w:snapToGrid w:val="0"/>
        <w:spacing w:line="500" w:lineRule="exact"/>
        <w:ind w:firstLine="480"/>
        <w:rPr>
          <w:rFonts w:hint="eastAsia"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w:t>
      </w:r>
      <w:r>
        <w:rPr>
          <w:rFonts w:hint="eastAsia" w:ascii="宋体" w:hAnsi="宋体"/>
          <w:szCs w:val="21"/>
          <w:u w:val="single"/>
        </w:rPr>
        <w:t>_     _</w:t>
      </w:r>
      <w:r>
        <w:rPr>
          <w:rFonts w:hint="eastAsia" w:ascii="宋体" w:hAnsi="宋体"/>
          <w:szCs w:val="21"/>
        </w:rPr>
        <w:t>_），签字代表______</w:t>
      </w:r>
      <w:r>
        <w:rPr>
          <w:rFonts w:hint="eastAsia" w:ascii="宋体" w:hAnsi="宋体"/>
          <w:szCs w:val="21"/>
          <w:u w:val="single"/>
        </w:rPr>
        <w:t xml:space="preserve">_     </w:t>
      </w:r>
      <w:r>
        <w:rPr>
          <w:rFonts w:hint="eastAsia" w:ascii="宋体" w:hAnsi="宋体"/>
          <w:szCs w:val="21"/>
        </w:rPr>
        <w:t>（全名）经正式授权并代表投标人_____</w:t>
      </w:r>
      <w:r>
        <w:rPr>
          <w:rFonts w:hint="eastAsia" w:ascii="宋体" w:hAnsi="宋体"/>
          <w:szCs w:val="21"/>
          <w:u w:val="single"/>
        </w:rPr>
        <w:t>__                    __</w:t>
      </w:r>
      <w:r>
        <w:rPr>
          <w:rFonts w:hint="eastAsia" w:ascii="宋体" w:hAnsi="宋体"/>
          <w:szCs w:val="21"/>
        </w:rPr>
        <w:t>（投标人名称）上传并提交加密的电子投标文件一份。</w:t>
      </w:r>
    </w:p>
    <w:p>
      <w:pPr>
        <w:snapToGrid w:val="0"/>
        <w:spacing w:line="500" w:lineRule="exact"/>
        <w:ind w:firstLine="420" w:firstLineChars="200"/>
        <w:rPr>
          <w:rFonts w:hint="eastAsia" w:ascii="宋体" w:hAnsi="宋体"/>
          <w:szCs w:val="21"/>
        </w:rPr>
      </w:pPr>
      <w:r>
        <w:rPr>
          <w:rFonts w:hint="eastAsia" w:ascii="宋体" w:hAnsi="宋体"/>
          <w:szCs w:val="21"/>
        </w:rPr>
        <w:t>据此函，签字代表宣布同意如下：</w:t>
      </w:r>
    </w:p>
    <w:p>
      <w:pPr>
        <w:snapToGrid w:val="0"/>
        <w:spacing w:line="500" w:lineRule="exact"/>
        <w:ind w:firstLine="420" w:firstLineChars="200"/>
        <w:rPr>
          <w:rFonts w:hint="eastAsia"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20" w:firstLineChars="200"/>
        <w:rPr>
          <w:rFonts w:hint="eastAsia"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500" w:lineRule="exact"/>
        <w:ind w:firstLine="420" w:firstLineChars="200"/>
        <w:rPr>
          <w:rFonts w:hint="eastAsia" w:ascii="宋体" w:hAnsi="宋体"/>
          <w:szCs w:val="21"/>
        </w:rPr>
      </w:pPr>
      <w:r>
        <w:rPr>
          <w:rFonts w:hint="eastAsia" w:ascii="宋体" w:hAnsi="宋体"/>
          <w:szCs w:val="21"/>
        </w:rPr>
        <w:t>3.本投标有效期自开标日起 ______个</w:t>
      </w:r>
      <w:r>
        <w:rPr>
          <w:rFonts w:hint="eastAsia" w:ascii="宋体" w:hAnsi="宋体"/>
          <w:szCs w:val="21"/>
          <w:u w:val="single"/>
        </w:rPr>
        <w:t xml:space="preserve">     </w:t>
      </w:r>
      <w:r>
        <w:rPr>
          <w:rFonts w:hint="eastAsia" w:ascii="宋体" w:hAnsi="宋体"/>
          <w:szCs w:val="21"/>
        </w:rPr>
        <w:t>日（自然日）。</w:t>
      </w:r>
    </w:p>
    <w:p>
      <w:pPr>
        <w:snapToGrid w:val="0"/>
        <w:spacing w:line="500" w:lineRule="exact"/>
        <w:ind w:firstLine="420" w:firstLineChars="200"/>
        <w:rPr>
          <w:rFonts w:hint="eastAsia"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500" w:lineRule="exact"/>
        <w:ind w:firstLine="420" w:firstLineChars="200"/>
        <w:rPr>
          <w:rFonts w:hint="eastAsia" w:ascii="宋体" w:hAnsi="宋体"/>
          <w:szCs w:val="21"/>
        </w:rPr>
      </w:pPr>
      <w:r>
        <w:rPr>
          <w:rFonts w:hint="eastAsia" w:ascii="宋体" w:hAnsi="宋体"/>
          <w:szCs w:val="21"/>
        </w:rPr>
        <w:t>5.投标人同意按照贵方要求提供与投标有关的一切数据或资料。</w:t>
      </w:r>
    </w:p>
    <w:p>
      <w:pPr>
        <w:snapToGrid w:val="0"/>
        <w:spacing w:line="500" w:lineRule="exact"/>
        <w:ind w:firstLine="420" w:firstLineChars="200"/>
        <w:rPr>
          <w:rFonts w:hint="eastAsia" w:ascii="宋体" w:hAnsi="宋体"/>
          <w:szCs w:val="21"/>
        </w:rPr>
      </w:pPr>
      <w:r>
        <w:rPr>
          <w:rFonts w:hint="eastAsia" w:ascii="宋体" w:hAnsi="宋体"/>
          <w:szCs w:val="21"/>
        </w:rPr>
        <w:t>6.与本投标有关的一切正式往来信函请寄：</w:t>
      </w:r>
    </w:p>
    <w:p>
      <w:pPr>
        <w:snapToGrid w:val="0"/>
        <w:spacing w:line="500" w:lineRule="exact"/>
        <w:rPr>
          <w:rFonts w:hint="eastAsia" w:ascii="宋体" w:hAnsi="宋体"/>
          <w:szCs w:val="21"/>
        </w:rPr>
      </w:pPr>
      <w:r>
        <w:rPr>
          <w:rFonts w:hint="eastAsia" w:ascii="宋体" w:hAnsi="宋体"/>
          <w:szCs w:val="21"/>
        </w:rPr>
        <w:t>地址：______________________</w:t>
      </w:r>
      <w:r>
        <w:rPr>
          <w:rFonts w:hint="eastAsia" w:ascii="宋体" w:hAnsi="宋体"/>
          <w:szCs w:val="21"/>
          <w:u w:val="single"/>
        </w:rPr>
        <w:t>_</w:t>
      </w:r>
      <w:r>
        <w:rPr>
          <w:rFonts w:hint="eastAsia" w:ascii="宋体" w:hAnsi="宋体"/>
          <w:szCs w:val="21"/>
        </w:rPr>
        <w:t>___邮编：__________   电话：______________</w:t>
      </w:r>
    </w:p>
    <w:p>
      <w:pPr>
        <w:snapToGrid w:val="0"/>
        <w:spacing w:line="500" w:lineRule="exact"/>
        <w:rPr>
          <w:rFonts w:hint="eastAsia" w:ascii="宋体" w:hAnsi="宋体"/>
          <w:szCs w:val="21"/>
        </w:rPr>
      </w:pPr>
      <w:r>
        <w:rPr>
          <w:rFonts w:hint="eastAsia" w:ascii="宋体" w:hAnsi="宋体"/>
          <w:szCs w:val="21"/>
        </w:rPr>
        <w:t>传真：______________投标人代表姓名 ___________  职务：_____________</w:t>
      </w:r>
    </w:p>
    <w:p>
      <w:pPr>
        <w:snapToGrid w:val="0"/>
        <w:spacing w:line="500" w:lineRule="exact"/>
        <w:rPr>
          <w:rFonts w:hint="eastAsia" w:ascii="宋体" w:hAnsi="宋体"/>
          <w:szCs w:val="21"/>
        </w:rPr>
      </w:pPr>
      <w:r>
        <w:rPr>
          <w:rFonts w:hint="eastAsia" w:ascii="宋体" w:hAnsi="宋体"/>
          <w:szCs w:val="21"/>
        </w:rPr>
        <w:t>投标人名称(公章):___________________</w:t>
      </w:r>
    </w:p>
    <w:p>
      <w:pPr>
        <w:snapToGrid w:val="0"/>
        <w:spacing w:line="500" w:lineRule="exact"/>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银行账号：</w:t>
      </w:r>
      <w:r>
        <w:rPr>
          <w:rFonts w:hint="eastAsia" w:ascii="宋体" w:hAnsi="宋体"/>
          <w:szCs w:val="21"/>
          <w:u w:val="single"/>
        </w:rPr>
        <w:t xml:space="preserve">                    </w:t>
      </w:r>
      <w:r>
        <w:rPr>
          <w:rFonts w:hint="eastAsia" w:ascii="宋体" w:hAnsi="宋体"/>
          <w:szCs w:val="21"/>
        </w:rPr>
        <w:t xml:space="preserve"> </w:t>
      </w:r>
    </w:p>
    <w:p>
      <w:pPr>
        <w:snapToGrid w:val="0"/>
        <w:spacing w:line="500" w:lineRule="exact"/>
        <w:rPr>
          <w:rFonts w:hint="eastAsia" w:ascii="宋体" w:hAnsi="宋体"/>
          <w:szCs w:val="21"/>
        </w:rPr>
      </w:pPr>
      <w:r>
        <w:rPr>
          <w:rFonts w:hint="eastAsia" w:ascii="宋体" w:hAnsi="宋体"/>
          <w:szCs w:val="21"/>
        </w:rPr>
        <w:t>法定代表人或委托代理人签字:___________                 日期:_____年___月___日</w:t>
      </w:r>
    </w:p>
    <w:p>
      <w:pPr>
        <w:pStyle w:val="28"/>
        <w:snapToGrid w:val="0"/>
        <w:spacing w:line="500" w:lineRule="exact"/>
        <w:ind w:firstLine="5670" w:firstLineChars="2700"/>
        <w:rPr>
          <w:rFonts w:hint="eastAsia" w:hAnsi="宋体"/>
        </w:rPr>
      </w:pPr>
      <w:r>
        <w:rPr>
          <w:rFonts w:hint="eastAsia" w:hAnsi="宋体"/>
        </w:rPr>
        <w:t>(公章)</w:t>
      </w:r>
    </w:p>
    <w:p>
      <w:pPr>
        <w:pStyle w:val="28"/>
        <w:snapToGrid w:val="0"/>
        <w:spacing w:line="500" w:lineRule="exact"/>
        <w:ind w:firstLine="5565" w:firstLineChars="2650"/>
        <w:rPr>
          <w:rFonts w:hint="eastAsia" w:hAnsi="宋体"/>
        </w:rPr>
      </w:pPr>
      <w:r>
        <w:rPr>
          <w:rFonts w:hint="eastAsia" w:hAnsi="宋体"/>
        </w:rPr>
        <w:t>年___月___日</w:t>
      </w:r>
    </w:p>
    <w:p>
      <w:pPr>
        <w:snapToGrid w:val="0"/>
        <w:spacing w:before="156" w:beforeLines="50" w:after="50" w:line="360" w:lineRule="exact"/>
        <w:rPr>
          <w:rFonts w:hint="eastAsia" w:ascii="宋体" w:hAnsi="宋体"/>
          <w:b/>
          <w:szCs w:val="21"/>
        </w:rPr>
      </w:pPr>
    </w:p>
    <w:p>
      <w:pPr>
        <w:snapToGrid w:val="0"/>
        <w:spacing w:before="156" w:beforeLines="50" w:after="50" w:line="360" w:lineRule="exact"/>
        <w:rPr>
          <w:rFonts w:hint="eastAsia" w:ascii="宋体" w:hAnsi="宋体"/>
          <w:b/>
          <w:szCs w:val="21"/>
        </w:rPr>
      </w:pPr>
    </w:p>
    <w:p>
      <w:pPr>
        <w:snapToGrid w:val="0"/>
        <w:spacing w:before="156" w:beforeLines="50" w:after="50" w:line="360" w:lineRule="exact"/>
        <w:rPr>
          <w:rFonts w:hint="eastAsia" w:ascii="宋体" w:hAnsi="宋体"/>
          <w:b/>
          <w:szCs w:val="21"/>
        </w:rPr>
      </w:pPr>
    </w:p>
    <w:p>
      <w:pPr>
        <w:snapToGrid w:val="0"/>
        <w:spacing w:line="360" w:lineRule="exact"/>
        <w:rPr>
          <w:rFonts w:hint="eastAsia" w:ascii="宋体" w:hAnsi="宋体"/>
          <w:b/>
          <w:szCs w:val="21"/>
        </w:rPr>
      </w:pPr>
      <w:r>
        <w:rPr>
          <w:rFonts w:hint="eastAsia" w:ascii="宋体" w:hAnsi="宋体"/>
          <w:b/>
          <w:szCs w:val="21"/>
        </w:rPr>
        <w:t>（2）投标报价明细表格式</w:t>
      </w:r>
    </w:p>
    <w:p>
      <w:pPr>
        <w:pStyle w:val="28"/>
        <w:snapToGrid w:val="0"/>
        <w:spacing w:line="360" w:lineRule="exact"/>
        <w:ind w:firstLine="105" w:firstLineChars="50"/>
        <w:rPr>
          <w:rFonts w:hint="eastAsia" w:hAnsi="宋体"/>
        </w:rPr>
      </w:pPr>
      <w:r>
        <w:rPr>
          <w:rFonts w:hint="eastAsia" w:hAnsi="宋体"/>
        </w:rPr>
        <w:t xml:space="preserve">                                                金额单位：人民币（元）</w:t>
      </w:r>
    </w:p>
    <w:tbl>
      <w:tblPr>
        <w:tblStyle w:val="52"/>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620"/>
        <w:gridCol w:w="9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spacing w:val="20"/>
                <w:szCs w:val="21"/>
              </w:rPr>
            </w:pPr>
            <w:r>
              <w:rPr>
                <w:rFonts w:hint="eastAsia" w:ascii="宋体" w:hAnsi="宋体"/>
                <w:szCs w:val="21"/>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设备名称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43"/>
              <w:jc w:val="center"/>
              <w:rPr>
                <w:color w:val="auto"/>
              </w:rPr>
            </w:pPr>
            <w:r>
              <w:rPr>
                <w:rFonts w:hint="eastAsia"/>
                <w:b w:val="0"/>
                <w:bCs/>
                <w:color w:val="auto"/>
              </w:rPr>
              <w:t>品牌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生产厂家</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单位及数量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r>
              <w:rPr>
                <w:rFonts w:hint="eastAsia" w:ascii="宋体" w:hAnsi="宋体"/>
                <w:spacing w:val="20"/>
                <w:szCs w:val="21"/>
              </w:rPr>
              <w:t>……</w:t>
            </w: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00"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rPr>
                <w:rFonts w:ascii="宋体" w:hAnsi="宋体"/>
                <w:spacing w:val="20"/>
                <w:szCs w:val="21"/>
              </w:rPr>
            </w:pPr>
            <w:r>
              <w:rPr>
                <w:rFonts w:hint="eastAsia" w:hAnsi="宋体"/>
              </w:rPr>
              <w:t>分标号或本项目</w:t>
            </w:r>
            <w:r>
              <w:rPr>
                <w:rFonts w:hint="eastAsia" w:ascii="宋体" w:hAnsi="宋体"/>
                <w:szCs w:val="21"/>
              </w:rPr>
              <w:t>合计金额大写：</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exact"/>
              <w:rPr>
                <w:rFonts w:ascii="宋体" w:hAnsi="宋体"/>
                <w:spacing w:val="20"/>
                <w:szCs w:val="21"/>
              </w:rPr>
            </w:pPr>
            <w:r>
              <w:rPr>
                <w:rFonts w:hint="eastAsia" w:ascii="宋体" w:hAnsi="宋体"/>
                <w:szCs w:val="21"/>
              </w:rPr>
              <w:t>￥</w:t>
            </w:r>
            <w:r>
              <w:rPr>
                <w:rFonts w:hint="eastAsia" w:ascii="宋体" w:hAnsi="宋体"/>
                <w:szCs w:val="21"/>
                <w:u w:val="single"/>
              </w:rPr>
              <w:t xml:space="preserve">            </w:t>
            </w:r>
          </w:p>
        </w:tc>
      </w:tr>
    </w:tbl>
    <w:p>
      <w:pPr>
        <w:tabs>
          <w:tab w:val="left" w:pos="1418"/>
        </w:tabs>
        <w:snapToGrid w:val="0"/>
        <w:ind w:left="1418" w:hanging="567"/>
        <w:jc w:val="center"/>
        <w:rPr>
          <w:rFonts w:hint="eastAsia" w:ascii="宋体" w:hAnsi="宋体"/>
          <w:spacing w:val="20"/>
          <w:szCs w:val="21"/>
          <w:u w:val="single"/>
        </w:rPr>
      </w:pPr>
    </w:p>
    <w:p>
      <w:pPr>
        <w:snapToGrid w:val="0"/>
        <w:rPr>
          <w:rFonts w:hint="eastAsia" w:ascii="宋体" w:hAnsi="宋体"/>
          <w:spacing w:val="20"/>
          <w:szCs w:val="21"/>
          <w:u w:val="single"/>
        </w:rPr>
      </w:pPr>
      <w:r>
        <w:rPr>
          <w:rFonts w:hint="eastAsia" w:ascii="宋体" w:hAnsi="宋体"/>
          <w:szCs w:val="21"/>
        </w:rPr>
        <w:t>法定代表人或委托代理人签字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rPr>
          <w:rFonts w:hint="eastAsia" w:ascii="宋体" w:hAnsi="宋体"/>
          <w:spacing w:val="20"/>
          <w:szCs w:val="21"/>
          <w:u w:val="single"/>
        </w:rPr>
      </w:pPr>
    </w:p>
    <w:p>
      <w:pPr>
        <w:snapToGrid w:val="0"/>
        <w:rPr>
          <w:rFonts w:hint="eastAsia" w:ascii="宋体" w:hAnsi="宋体"/>
          <w:szCs w:val="21"/>
        </w:rPr>
      </w:pPr>
      <w:r>
        <w:rPr>
          <w:rFonts w:hint="eastAsia" w:ascii="宋体" w:hAnsi="宋体"/>
          <w:szCs w:val="21"/>
        </w:rPr>
        <w:t xml:space="preserve">投标人盖章：                               日  期：         </w:t>
      </w:r>
    </w:p>
    <w:p>
      <w:pPr>
        <w:snapToGrid w:val="0"/>
        <w:rPr>
          <w:rFonts w:hint="eastAsia" w:ascii="宋体" w:hAnsi="宋体"/>
          <w:b/>
          <w:szCs w:val="21"/>
        </w:rPr>
      </w:pPr>
    </w:p>
    <w:p>
      <w:pPr>
        <w:snapToGrid w:val="0"/>
        <w:rPr>
          <w:rFonts w:hint="eastAsia" w:ascii="宋体" w:hAnsi="宋体"/>
          <w:szCs w:val="21"/>
        </w:rPr>
      </w:pPr>
      <w:r>
        <w:rPr>
          <w:rFonts w:hint="eastAsia" w:ascii="宋体" w:hAnsi="宋体"/>
          <w:b/>
          <w:szCs w:val="21"/>
        </w:rPr>
        <w:t>（3）</w:t>
      </w:r>
      <w:r>
        <w:rPr>
          <w:rFonts w:hint="eastAsia" w:ascii="宋体" w:hAnsi="宋体"/>
          <w:szCs w:val="21"/>
        </w:rPr>
        <w:t>投标人针对报价需要说明的其他文件和说明（格式自拟）</w:t>
      </w:r>
    </w:p>
    <w:p>
      <w:pPr>
        <w:snapToGrid w:val="0"/>
        <w:ind w:firstLine="421" w:firstLineChars="200"/>
        <w:rPr>
          <w:rFonts w:hint="eastAsia" w:ascii="宋体" w:hAnsi="宋体"/>
          <w:b/>
          <w:szCs w:val="21"/>
        </w:rPr>
      </w:pPr>
    </w:p>
    <w:p>
      <w:pPr>
        <w:snapToGrid w:val="0"/>
        <w:spacing w:line="360" w:lineRule="exact"/>
        <w:rPr>
          <w:rFonts w:hint="eastAsia" w:ascii="宋体" w:hAnsi="宋体"/>
          <w:b/>
          <w:szCs w:val="21"/>
        </w:rPr>
      </w:pPr>
      <w:r>
        <w:rPr>
          <w:rFonts w:hint="eastAsia" w:ascii="宋体" w:hAnsi="宋体"/>
          <w:b/>
          <w:szCs w:val="21"/>
        </w:rPr>
        <w:t>（4）开标一览表</w:t>
      </w:r>
    </w:p>
    <w:p>
      <w:pPr>
        <w:snapToGrid w:val="0"/>
        <w:spacing w:line="360" w:lineRule="exact"/>
        <w:jc w:val="center"/>
        <w:rPr>
          <w:rFonts w:hint="eastAsia" w:ascii="宋体" w:hAnsi="宋体"/>
          <w:b/>
          <w:szCs w:val="21"/>
        </w:rPr>
      </w:pPr>
      <w:r>
        <w:rPr>
          <w:rFonts w:hint="eastAsia" w:ascii="宋体" w:hAnsi="宋体"/>
          <w:b/>
          <w:szCs w:val="21"/>
        </w:rPr>
        <w:t>开标一览表</w:t>
      </w:r>
    </w:p>
    <w:p>
      <w:pPr>
        <w:snapToGrid w:val="0"/>
        <w:spacing w:line="360" w:lineRule="exact"/>
        <w:jc w:val="left"/>
        <w:rPr>
          <w:rFonts w:hint="eastAsia"/>
        </w:rPr>
      </w:pPr>
      <w:r>
        <w:rPr>
          <w:rFonts w:hint="eastAsia" w:hAnsi="宋体"/>
        </w:rPr>
        <w:t>项目名称：</w:t>
      </w:r>
    </w:p>
    <w:p>
      <w:pPr>
        <w:snapToGrid w:val="0"/>
        <w:spacing w:line="360" w:lineRule="exact"/>
        <w:jc w:val="left"/>
        <w:rPr>
          <w:rFonts w:hint="eastAsia" w:ascii="宋体" w:hAnsi="宋体"/>
          <w:b/>
          <w:szCs w:val="21"/>
        </w:rPr>
      </w:pPr>
      <w:r>
        <w:rPr>
          <w:rFonts w:hint="eastAsia"/>
        </w:rPr>
        <w:t>项目编号：</w:t>
      </w:r>
      <w:r>
        <w:t xml:space="preserve">                                        </w:t>
      </w:r>
    </w:p>
    <w:p>
      <w:pPr>
        <w:snapToGrid w:val="0"/>
        <w:spacing w:line="360" w:lineRule="exact"/>
        <w:ind w:firstLine="102" w:firstLineChars="49"/>
        <w:jc w:val="left"/>
        <w:rPr>
          <w:rFonts w:hint="eastAsia" w:ascii="宋体" w:hAnsi="宋体"/>
          <w:b/>
          <w:szCs w:val="21"/>
        </w:rPr>
      </w:pPr>
      <w:r>
        <w:rPr>
          <w:rFonts w:hint="eastAsia"/>
        </w:rPr>
        <w:t xml:space="preserve">                                                金额单位：人民币（元）</w:t>
      </w:r>
    </w:p>
    <w:tbl>
      <w:tblPr>
        <w:tblStyle w:val="52"/>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Cs w:val="21"/>
              </w:rPr>
            </w:pPr>
            <w:r>
              <w:rPr>
                <w:rFonts w:hint="eastAsia" w:ascii="宋体" w:hAnsi="宋体"/>
                <w:szCs w:val="21"/>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hint="eastAsia" w:ascii="宋体" w:hAnsi="宋体"/>
                <w:szCs w:val="21"/>
              </w:rPr>
              <w:t>设备名称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hint="eastAsia" w:ascii="宋体" w:hAnsi="宋体"/>
                <w:szCs w:val="21"/>
              </w:rPr>
              <w:t>数量</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hint="eastAsia" w:ascii="宋体" w:hAnsi="宋体"/>
                <w:szCs w:val="21"/>
              </w:rPr>
              <w:t>产地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hint="eastAsia" w:ascii="宋体" w:hAnsi="宋体"/>
                <w:szCs w:val="21"/>
              </w:rPr>
              <w:t>品牌及厂家</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hint="eastAsia" w:ascii="宋体" w:hAnsi="宋体"/>
                <w:szCs w:val="21"/>
              </w:rPr>
              <w:t>规格型号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hint="eastAsia" w:ascii="宋体" w:hAnsi="宋体"/>
                <w:szCs w:val="21"/>
              </w:rPr>
              <w:t>单价</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r>
              <w:rPr>
                <w:rFonts w:hint="eastAsia" w:ascii="宋体" w:hAnsi="宋体"/>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bCs/>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bCs/>
                <w:szCs w:val="21"/>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bCs/>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bCs/>
                <w:szCs w:val="21"/>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szCs w:val="21"/>
              </w:rPr>
            </w:pPr>
            <w:r>
              <w:rPr>
                <w:rFonts w:hint="eastAsia" w:ascii="宋体" w:hAnsi="宋体"/>
                <w:szCs w:val="21"/>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bCs/>
                <w:szCs w:val="21"/>
              </w:rPr>
            </w:pPr>
            <w:r>
              <w:rPr>
                <w:rFonts w:hint="eastAsia" w:ascii="宋体" w:hAnsi="宋体"/>
                <w:bCs/>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bCs/>
                <w:szCs w:val="21"/>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0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宋体" w:hAnsi="宋体"/>
                <w:szCs w:val="21"/>
                <w:u w:val="single"/>
              </w:rPr>
            </w:pPr>
            <w:r>
              <w:rPr>
                <w:rFonts w:hint="eastAsia" w:hAnsi="宋体"/>
              </w:rPr>
              <w:t>分标号或本项目</w:t>
            </w:r>
            <w:r>
              <w:rPr>
                <w:rFonts w:hint="eastAsia" w:ascii="宋体" w:hAnsi="宋体"/>
                <w:szCs w:val="21"/>
              </w:rPr>
              <w:t>合计金额大写：                                              ￥</w:t>
            </w:r>
            <w:r>
              <w:rPr>
                <w:rFonts w:hint="eastAsia" w:ascii="宋体" w:hAnsi="宋体"/>
                <w:szCs w:val="21"/>
                <w:u w:val="single"/>
              </w:rPr>
              <w:t xml:space="preserve">            </w:t>
            </w:r>
          </w:p>
        </w:tc>
      </w:tr>
    </w:tbl>
    <w:p>
      <w:pPr>
        <w:snapToGrid w:val="0"/>
        <w:spacing w:before="50" w:after="50"/>
        <w:jc w:val="left"/>
        <w:rPr>
          <w:rFonts w:hint="eastAsia" w:ascii="宋体" w:hAnsi="宋体"/>
          <w:szCs w:val="21"/>
        </w:rPr>
      </w:pPr>
    </w:p>
    <w:p>
      <w:pPr>
        <w:snapToGrid w:val="0"/>
        <w:spacing w:line="240" w:lineRule="exact"/>
        <w:ind w:firstLine="420" w:firstLineChars="200"/>
        <w:jc w:val="left"/>
        <w:rPr>
          <w:rFonts w:hint="eastAsia" w:ascii="宋体" w:hAnsi="宋体"/>
          <w:szCs w:val="21"/>
        </w:rPr>
      </w:pPr>
      <w:r>
        <w:rPr>
          <w:rFonts w:hint="eastAsia" w:ascii="宋体" w:hAnsi="宋体"/>
          <w:szCs w:val="21"/>
        </w:rPr>
        <w:t>注: 1.报价一经涂改，应在涂改处加盖单位公章或者由法定代表人或授权委托人签字或盖章，否则其投标作无效标处理。</w:t>
      </w:r>
    </w:p>
    <w:p>
      <w:pPr>
        <w:snapToGrid w:val="0"/>
        <w:spacing w:line="240" w:lineRule="exact"/>
        <w:ind w:firstLine="420" w:firstLineChars="200"/>
        <w:jc w:val="left"/>
        <w:rPr>
          <w:rFonts w:hint="eastAsia" w:ascii="宋体" w:hAnsi="宋体"/>
          <w:szCs w:val="21"/>
        </w:rPr>
      </w:pPr>
      <w:r>
        <w:rPr>
          <w:rFonts w:hint="eastAsia" w:ascii="宋体" w:hAnsi="宋体"/>
          <w:szCs w:val="21"/>
        </w:rPr>
        <w:t>2.凡需用专用耗材的专用设备类采购项目，应按招标文件规定的耗材量或按耗材的常规试用量提供报价。</w:t>
      </w:r>
    </w:p>
    <w:p>
      <w:pPr>
        <w:snapToGrid w:val="0"/>
        <w:spacing w:line="240" w:lineRule="exact"/>
        <w:jc w:val="left"/>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3.投标费用包括项目实施所需的人工费、运输费、安装调试费、制作投标文件费、税费及其他一切费用。</w:t>
      </w:r>
    </w:p>
    <w:p>
      <w:pPr>
        <w:snapToGrid w:val="0"/>
        <w:spacing w:line="240" w:lineRule="exact"/>
        <w:ind w:firstLine="420" w:firstLineChars="200"/>
        <w:jc w:val="left"/>
        <w:rPr>
          <w:rFonts w:hint="eastAsia" w:ascii="宋体" w:hAnsi="宋体"/>
          <w:szCs w:val="21"/>
        </w:rPr>
      </w:pPr>
      <w:r>
        <w:rPr>
          <w:rFonts w:hint="eastAsia" w:ascii="宋体" w:hAnsi="宋体"/>
          <w:szCs w:val="21"/>
        </w:rPr>
        <w:t>4.以上报价应与“投标设备报价明细表”中的“投标总价”相一致。</w:t>
      </w:r>
    </w:p>
    <w:p>
      <w:pPr>
        <w:snapToGrid w:val="0"/>
        <w:spacing w:line="240" w:lineRule="exact"/>
        <w:ind w:left="-2" w:leftChars="-1" w:right="-817" w:rightChars="-389" w:firstLine="421" w:firstLineChars="200"/>
        <w:rPr>
          <w:rFonts w:ascii="宋体" w:hAnsi="宋体"/>
          <w:b/>
          <w:szCs w:val="21"/>
        </w:rPr>
      </w:pPr>
    </w:p>
    <w:p>
      <w:pPr>
        <w:snapToGrid w:val="0"/>
        <w:ind w:left="-2" w:leftChars="-1" w:right="-817" w:rightChars="-389" w:firstLine="420" w:firstLineChars="200"/>
        <w:rPr>
          <w:rFonts w:hint="eastAsia" w:ascii="宋体" w:hAnsi="宋体"/>
          <w:szCs w:val="21"/>
        </w:rPr>
      </w:pPr>
    </w:p>
    <w:p>
      <w:pPr>
        <w:snapToGrid w:val="0"/>
        <w:ind w:left="-2" w:leftChars="-1" w:right="-817" w:rightChars="-389" w:firstLine="420" w:firstLineChars="200"/>
        <w:rPr>
          <w:rFonts w:hint="eastAsia" w:ascii="宋体" w:hAnsi="宋体"/>
          <w:szCs w:val="21"/>
        </w:rPr>
      </w:pPr>
      <w:r>
        <w:rPr>
          <w:rFonts w:hint="eastAsia" w:ascii="宋体" w:hAnsi="宋体"/>
          <w:szCs w:val="21"/>
        </w:rPr>
        <w:t xml:space="preserve">法定代表人或委托代理人签字：                    </w:t>
      </w:r>
    </w:p>
    <w:p>
      <w:pPr>
        <w:snapToGrid w:val="0"/>
        <w:ind w:right="-817" w:rightChars="-389" w:firstLine="420" w:firstLineChars="200"/>
        <w:rPr>
          <w:rFonts w:hint="eastAsia" w:ascii="宋体" w:hAnsi="宋体"/>
          <w:szCs w:val="21"/>
        </w:rPr>
      </w:pPr>
    </w:p>
    <w:p>
      <w:pPr>
        <w:snapToGrid w:val="0"/>
        <w:ind w:right="-817" w:rightChars="-389" w:firstLine="420" w:firstLineChars="200"/>
        <w:rPr>
          <w:rFonts w:hint="eastAsia" w:ascii="宋体" w:hAnsi="宋体"/>
          <w:szCs w:val="21"/>
        </w:rPr>
      </w:pPr>
      <w:r>
        <w:rPr>
          <w:rFonts w:hint="eastAsia" w:ascii="宋体" w:hAnsi="宋体"/>
          <w:szCs w:val="21"/>
        </w:rPr>
        <w:t>投标人名称（盖章）：</w:t>
      </w:r>
    </w:p>
    <w:p>
      <w:pPr>
        <w:snapToGrid w:val="0"/>
        <w:jc w:val="center"/>
        <w:rPr>
          <w:rFonts w:hint="eastAsia"/>
        </w:rPr>
      </w:pPr>
      <w:r>
        <w:rPr>
          <w:rFonts w:hint="eastAsia"/>
        </w:rPr>
        <w:t xml:space="preserve">                  日期：  年   月   日 </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428" w:lineRule="exact"/>
        <w:ind w:left="119"/>
        <w:rPr>
          <w:rFonts w:hint="eastAsia" w:ascii="仿宋" w:hAnsi="仿宋" w:eastAsia="仿宋" w:cs="仿宋"/>
          <w:color w:val="auto"/>
          <w:sz w:val="32"/>
          <w:szCs w:val="32"/>
          <w:highlight w:val="none"/>
        </w:rPr>
      </w:pPr>
    </w:p>
    <w:p>
      <w:pPr>
        <w:spacing w:line="428" w:lineRule="exact"/>
        <w:ind w:left="119"/>
        <w:rPr>
          <w:rFonts w:hint="eastAsia" w:ascii="仿宋" w:hAnsi="仿宋" w:eastAsia="仿宋" w:cs="仿宋"/>
          <w:color w:val="auto"/>
          <w:sz w:val="32"/>
          <w:szCs w:val="32"/>
          <w:highlight w:val="none"/>
        </w:rPr>
      </w:pPr>
    </w:p>
    <w:p>
      <w:pPr>
        <w:spacing w:line="428" w:lineRule="exact"/>
        <w:ind w:left="11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附件1：</w:t>
      </w:r>
    </w:p>
    <w:p>
      <w:pPr>
        <w:spacing w:before="7"/>
        <w:rPr>
          <w:rFonts w:ascii="仿宋" w:hAnsi="仿宋" w:eastAsia="仿宋" w:cs="仿宋"/>
          <w:color w:val="auto"/>
          <w:sz w:val="17"/>
          <w:szCs w:val="17"/>
          <w:highlight w:val="none"/>
        </w:rPr>
      </w:pPr>
    </w:p>
    <w:p>
      <w:pPr>
        <w:spacing w:line="528" w:lineRule="exact"/>
        <w:ind w:left="1871"/>
        <w:rPr>
          <w:rFonts w:ascii="仿宋" w:hAnsi="仿宋" w:eastAsia="仿宋" w:cs="仿宋"/>
          <w:color w:val="auto"/>
          <w:sz w:val="40"/>
          <w:szCs w:val="40"/>
          <w:highlight w:val="none"/>
        </w:rPr>
      </w:pPr>
      <w:r>
        <w:rPr>
          <w:rFonts w:hint="eastAsia" w:ascii="仿宋" w:hAnsi="仿宋" w:eastAsia="仿宋" w:cs="仿宋"/>
          <w:color w:val="auto"/>
          <w:sz w:val="40"/>
          <w:szCs w:val="40"/>
          <w:highlight w:val="none"/>
        </w:rPr>
        <w:t>节能产品政府采购品目清单</w:t>
      </w:r>
    </w:p>
    <w:tbl>
      <w:tblPr>
        <w:tblStyle w:val="52"/>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pPr>
              <w:widowControl/>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pPr>
              <w:widowControl/>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pPr>
              <w:widowControl/>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A020601电机</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1080" w:type="dxa"/>
            <w:tcBorders>
              <w:top w:val="single" w:color="000000" w:sz="8" w:space="0"/>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A020602变压器</w:t>
            </w:r>
          </w:p>
        </w:tc>
        <w:tc>
          <w:tcPr>
            <w:tcW w:w="1320" w:type="dxa"/>
            <w:tcBorders>
              <w:top w:val="single" w:color="000000" w:sz="8" w:space="0"/>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配电变压器</w:t>
            </w:r>
          </w:p>
        </w:tc>
        <w:tc>
          <w:tcPr>
            <w:tcW w:w="1620" w:type="dxa"/>
            <w:tcBorders>
              <w:top w:val="single" w:color="000000" w:sz="8" w:space="0"/>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single" w:color="000000" w:sz="8" w:space="0"/>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A060807便器冲洗阀</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1080" w:type="dxa"/>
            <w:tcBorders>
              <w:top w:val="single" w:color="000000" w:sz="8" w:space="0"/>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A060810淋浴器</w:t>
            </w:r>
          </w:p>
        </w:tc>
        <w:tc>
          <w:tcPr>
            <w:tcW w:w="1320" w:type="dxa"/>
            <w:tcBorders>
              <w:top w:val="single" w:color="000000" w:sz="8" w:space="0"/>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tcBorders>
              <w:top w:val="single" w:color="000000" w:sz="8" w:space="0"/>
              <w:left w:val="nil"/>
              <w:bottom w:val="single" w:color="000000" w:sz="8" w:space="0"/>
              <w:right w:val="single" w:color="000000" w:sz="8" w:space="0"/>
            </w:tcBorders>
            <w:vAlign w:val="center"/>
          </w:tcPr>
          <w:p>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tcBorders>
              <w:top w:val="single" w:color="000000" w:sz="8" w:space="0"/>
              <w:left w:val="nil"/>
              <w:bottom w:val="single" w:color="000000" w:sz="8" w:space="0"/>
              <w:right w:val="single" w:color="000000" w:sz="8" w:space="0"/>
            </w:tcBorders>
            <w:vAlign w:val="center"/>
          </w:tcPr>
          <w:p>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《淋浴器用水效率限定值及用水效率等级》（GB28378）</w:t>
            </w:r>
          </w:p>
        </w:tc>
      </w:tr>
    </w:tbl>
    <w:p>
      <w:pPr>
        <w:pStyle w:val="2"/>
        <w:spacing w:line="360" w:lineRule="auto"/>
        <w:rPr>
          <w:rFonts w:ascii="仿宋" w:hAnsi="仿宋" w:eastAsia="仿宋" w:cs="仿宋"/>
          <w:color w:val="auto"/>
          <w:spacing w:val="-3"/>
          <w:szCs w:val="21"/>
          <w:highlight w:val="none"/>
        </w:rPr>
      </w:pPr>
    </w:p>
    <w:p>
      <w:pPr>
        <w:pStyle w:val="2"/>
        <w:spacing w:line="360" w:lineRule="auto"/>
        <w:rPr>
          <w:rFonts w:ascii="仿宋" w:hAnsi="仿宋" w:eastAsia="仿宋" w:cs="仿宋"/>
          <w:color w:val="auto"/>
          <w:szCs w:val="21"/>
          <w:highlight w:val="none"/>
        </w:rPr>
      </w:pPr>
      <w:r>
        <w:rPr>
          <w:rFonts w:hint="eastAsia" w:ascii="仿宋" w:hAnsi="仿宋" w:eastAsia="仿宋" w:cs="仿宋"/>
          <w:color w:val="auto"/>
          <w:spacing w:val="-3"/>
          <w:szCs w:val="21"/>
          <w:highlight w:val="none"/>
        </w:rPr>
        <w:t>注：1.节能产品认证应依据相关国家标准的最新版本，依据国家标准中二级能效（水效）</w:t>
      </w:r>
      <w:r>
        <w:rPr>
          <w:rFonts w:hint="eastAsia" w:ascii="仿宋" w:hAnsi="仿宋" w:eastAsia="仿宋" w:cs="仿宋"/>
          <w:color w:val="auto"/>
          <w:szCs w:val="21"/>
          <w:highlight w:val="none"/>
        </w:rPr>
        <w:t>指标。</w:t>
      </w:r>
    </w:p>
    <w:p>
      <w:pPr>
        <w:pStyle w:val="2"/>
        <w:spacing w:line="360" w:lineRule="auto"/>
        <w:rPr>
          <w:rFonts w:ascii="仿宋" w:hAnsi="仿宋" w:eastAsia="仿宋" w:cs="仿宋"/>
          <w:b/>
          <w:bCs/>
          <w:color w:val="auto"/>
          <w:szCs w:val="21"/>
          <w:highlight w:val="none"/>
        </w:rPr>
      </w:pPr>
      <w:r>
        <w:rPr>
          <w:rFonts w:hint="eastAsia" w:ascii="仿宋" w:hAnsi="仿宋" w:eastAsia="仿宋" w:cs="仿宋"/>
          <w:color w:val="auto"/>
          <w:szCs w:val="21"/>
          <w:highlight w:val="none"/>
        </w:rPr>
        <w:t xml:space="preserve">    2</w:t>
      </w:r>
      <w:r>
        <w:rPr>
          <w:rFonts w:hint="eastAsia" w:ascii="仿宋" w:hAnsi="仿宋" w:eastAsia="仿宋" w:cs="仿宋"/>
          <w:b/>
          <w:bCs/>
          <w:color w:val="auto"/>
          <w:szCs w:val="21"/>
          <w:highlight w:val="none"/>
        </w:rPr>
        <w:t>.以“★”标注的为政府强制采购产品。</w:t>
      </w:r>
    </w:p>
    <w:p>
      <w:pPr>
        <w:pStyle w:val="2"/>
        <w:rPr>
          <w:rFonts w:hint="eastAsia"/>
        </w:rPr>
      </w:pPr>
    </w:p>
    <w:sectPr>
      <w:headerReference r:id="rId5" w:type="default"/>
      <w:footerReference r:id="rId6" w:type="default"/>
      <w:pgSz w:w="11906" w:h="16838"/>
      <w:pgMar w:top="1247" w:right="1247" w:bottom="1247" w:left="124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中等线简体 Regular">
    <w:altName w:val="黑体"/>
    <w:panose1 w:val="00000000000000000000"/>
    <w:charset w:val="86"/>
    <w:family w:val="auto"/>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隶书">
    <w:altName w:val="方正隶书_GBK"/>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汉仪书宋二S">
    <w:altName w:val="方正书宋_GBK"/>
    <w:panose1 w:val="00020600040101010101"/>
    <w:charset w:val="86"/>
    <w:family w:val="auto"/>
    <w:pitch w:val="default"/>
    <w:sig w:usb0="00000000" w:usb1="00000000" w:usb2="00000016" w:usb3="00000000" w:csb0="00040000" w:csb1="00000000"/>
  </w:font>
  <w:font w:name="Nimbus Roman No9 L">
    <w:panose1 w:val="00000000000000000000"/>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4"/>
                            <w:jc w:val="center"/>
                          </w:pPr>
                          <w:r>
                            <w:rPr>
                              <w:rStyle w:val="56"/>
                            </w:rPr>
                            <w:fldChar w:fldCharType="begin"/>
                          </w:r>
                          <w:r>
                            <w:rPr>
                              <w:rStyle w:val="56"/>
                            </w:rPr>
                            <w:instrText xml:space="preserve"> PAGE </w:instrText>
                          </w:r>
                          <w:r>
                            <w:rPr>
                              <w:rStyle w:val="56"/>
                            </w:rPr>
                            <w:fldChar w:fldCharType="separate"/>
                          </w:r>
                          <w:r>
                            <w:rPr>
                              <w:rStyle w:val="56"/>
                            </w:rPr>
                            <w:t>59</w:t>
                          </w:r>
                          <w:r>
                            <w:rPr>
                              <w:rStyle w:val="56"/>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aGmCS9MAAAAFAQAADwAAAAAAAAABACAAAAA4AAAAZHJz&#10;L2Rvd25yZXYueG1sUEsBAhQAFAAAAAgAh07iQHXUPqS6AQAAWAMAAA4AAAAAAAAAAQAgAAAAOAEA&#10;AGRycy9lMm9Eb2MueG1sUEsFBgAAAAAGAAYAWQEAAGQFAAAAAA==&#10;">
              <v:fill on="f" focussize="0,0"/>
              <v:stroke on="f" weight="1.25pt"/>
              <v:imagedata o:title=""/>
              <o:lock v:ext="edit" aspectratio="f"/>
              <v:textbox inset="0mm,0mm,0mm,0mm" style="mso-fit-shape-to-text:t;">
                <w:txbxContent>
                  <w:p>
                    <w:pPr>
                      <w:pStyle w:val="34"/>
                      <w:jc w:val="center"/>
                    </w:pPr>
                    <w:r>
                      <w:rPr>
                        <w:rStyle w:val="56"/>
                      </w:rPr>
                      <w:fldChar w:fldCharType="begin"/>
                    </w:r>
                    <w:r>
                      <w:rPr>
                        <w:rStyle w:val="56"/>
                      </w:rPr>
                      <w:instrText xml:space="preserve"> PAGE </w:instrText>
                    </w:r>
                    <w:r>
                      <w:rPr>
                        <w:rStyle w:val="56"/>
                      </w:rPr>
                      <w:fldChar w:fldCharType="separate"/>
                    </w:r>
                    <w:r>
                      <w:rPr>
                        <w:rStyle w:val="56"/>
                      </w:rPr>
                      <w:t>59</w:t>
                    </w:r>
                    <w:r>
                      <w:rPr>
                        <w:rStyle w:val="5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Fonts w:hint="eastAsia" w:ascii="宋体" w:hAnsi="宋体"/>
        <w:sz w:val="21"/>
        <w:szCs w:val="21"/>
        <w:lang w:val="en-US" w:eastAsia="zh-CN"/>
      </w:rPr>
      <w:t xml:space="preserve">                    </w:t>
    </w:r>
    <w:r>
      <w:rPr>
        <w:rFonts w:hint="eastAsia" w:ascii="宋体" w:hAnsi="宋体"/>
        <w:sz w:val="21"/>
        <w:szCs w:val="21"/>
      </w:rPr>
      <w:t>803工程智能化项目货物及配套设备项目（集采）(</w:t>
    </w:r>
    <w:r>
      <w:rPr>
        <w:rFonts w:ascii="宋体" w:hAnsi="宋体"/>
        <w:bCs/>
        <w:color w:val="000000"/>
        <w:lang w:val="en"/>
      </w:rPr>
      <w:t xml:space="preserve"> GXZC2025-G1-002113-CGZX</w:t>
    </w:r>
    <w:r>
      <w:rPr>
        <w:rFonts w:hint="eastAsia" w:ascii="宋体" w:hAnsi="宋体"/>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AF982"/>
    <w:multiLevelType w:val="singleLevel"/>
    <w:tmpl w:val="FCFAF982"/>
    <w:lvl w:ilvl="0" w:tentative="0">
      <w:start w:val="1"/>
      <w:numFmt w:val="decimal"/>
      <w:lvlText w:val="%1."/>
      <w:lvlJc w:val="left"/>
      <w:pPr>
        <w:tabs>
          <w:tab w:val="left" w:pos="312"/>
        </w:tabs>
      </w:pPr>
    </w:lvl>
  </w:abstractNum>
  <w:abstractNum w:abstractNumId="1">
    <w:nsid w:val="0000000C"/>
    <w:multiLevelType w:val="multilevel"/>
    <w:tmpl w:val="0000000C"/>
    <w:lvl w:ilvl="0" w:tentative="0">
      <w:start w:val="1"/>
      <w:numFmt w:val="decimal"/>
      <w:pStyle w:val="374"/>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0000000D"/>
    <w:multiLevelType w:val="multilevel"/>
    <w:tmpl w:val="0000000D"/>
    <w:lvl w:ilvl="0" w:tentative="0">
      <w:start w:val="1"/>
      <w:numFmt w:val="none"/>
      <w:pStyle w:val="361"/>
      <w:suff w:val="nothing"/>
      <w:lvlText w:val="表2　"/>
      <w:lvlJc w:val="left"/>
      <w:pPr>
        <w:ind w:left="270"/>
      </w:pPr>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pStyle w:val="366"/>
      <w:lvlText w:val="%1.%2.%3"/>
      <w:lvlJc w:val="left"/>
      <w:pPr>
        <w:tabs>
          <w:tab w:val="left" w:pos="1418"/>
        </w:tabs>
        <w:ind w:left="1418" w:hanging="567"/>
      </w:pPr>
      <w:rPr>
        <w:rFonts w:hint="eastAsia" w:cs="Times New Roman"/>
      </w:rPr>
    </w:lvl>
    <w:lvl w:ilvl="3" w:tentative="0">
      <w:start w:val="1"/>
      <w:numFmt w:val="decimal"/>
      <w:pStyle w:val="365"/>
      <w:lvlText w:val="%1.%2.%3.%4"/>
      <w:lvlJc w:val="left"/>
      <w:pPr>
        <w:tabs>
          <w:tab w:val="left" w:pos="1984"/>
        </w:tabs>
        <w:ind w:left="1984" w:hanging="708"/>
      </w:pPr>
      <w:rPr>
        <w:rFonts w:hint="eastAsia" w:cs="Times New Roman"/>
      </w:rPr>
    </w:lvl>
    <w:lvl w:ilvl="4" w:tentative="0">
      <w:start w:val="1"/>
      <w:numFmt w:val="decimal"/>
      <w:pStyle w:val="364"/>
      <w:lvlText w:val="%1.%2.%3.%4.%5"/>
      <w:lvlJc w:val="left"/>
      <w:pPr>
        <w:tabs>
          <w:tab w:val="left" w:pos="2551"/>
        </w:tabs>
        <w:ind w:left="2551" w:hanging="850"/>
      </w:pPr>
      <w:rPr>
        <w:rFonts w:hint="eastAsia" w:cs="Times New Roman"/>
      </w:rPr>
    </w:lvl>
    <w:lvl w:ilvl="5" w:tentative="0">
      <w:start w:val="1"/>
      <w:numFmt w:val="decimal"/>
      <w:pStyle w:val="376"/>
      <w:lvlText w:val="%1.%2.%3.%4.%5.%6"/>
      <w:lvlJc w:val="left"/>
      <w:pPr>
        <w:tabs>
          <w:tab w:val="left" w:pos="3260"/>
        </w:tabs>
        <w:ind w:left="3260" w:hanging="1134"/>
      </w:pPr>
      <w:rPr>
        <w:rFonts w:hint="eastAsia" w:cs="Times New Roman"/>
      </w:rPr>
    </w:lvl>
    <w:lvl w:ilvl="6" w:tentative="0">
      <w:start w:val="1"/>
      <w:numFmt w:val="decimal"/>
      <w:pStyle w:val="386"/>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0000000E"/>
    <w:multiLevelType w:val="multilevel"/>
    <w:tmpl w:val="0000000E"/>
    <w:lvl w:ilvl="0" w:tentative="0">
      <w:start w:val="1"/>
      <w:numFmt w:val="none"/>
      <w:pStyle w:val="387"/>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F"/>
    <w:multiLevelType w:val="multilevel"/>
    <w:tmpl w:val="0000000F"/>
    <w:lvl w:ilvl="0" w:tentative="0">
      <w:start w:val="1"/>
      <w:numFmt w:val="upperLetter"/>
      <w:suff w:val="nothing"/>
      <w:lvlText w:val="附　录　%1"/>
      <w:lvlJc w:val="left"/>
      <w:pPr>
        <w:ind w:left="4310"/>
      </w:pPr>
      <w:rPr>
        <w:rFonts w:cs="Times New Roman"/>
      </w:rPr>
    </w:lvl>
    <w:lvl w:ilvl="1" w:tentative="0">
      <w:start w:val="1"/>
      <w:numFmt w:val="decimal"/>
      <w:pStyle w:val="344"/>
      <w:suff w:val="nothing"/>
      <w:lvlText w:val="%1.%2　"/>
      <w:lvlJc w:val="left"/>
      <w:pPr>
        <w:ind w:left="568"/>
      </w:pPr>
      <w:rPr>
        <w:rFonts w:hint="eastAsia" w:ascii="黑体" w:hAnsi="Times New Roman" w:eastAsia="黑体" w:cs="Times New Roman"/>
        <w:b w:val="0"/>
        <w:i w:val="0"/>
        <w:snapToGrid/>
        <w:spacing w:val="0"/>
        <w:w w:val="100"/>
        <w:kern w:val="21"/>
        <w:sz w:val="21"/>
      </w:rPr>
    </w:lvl>
    <w:lvl w:ilvl="2" w:tentative="0">
      <w:start w:val="1"/>
      <w:numFmt w:val="decimal"/>
      <w:pStyle w:val="380"/>
      <w:suff w:val="nothing"/>
      <w:lvlText w:val="%1.%2.%3　"/>
      <w:lvlJc w:val="left"/>
      <w:pPr>
        <w:ind w:left="5355"/>
      </w:pPr>
      <w:rPr>
        <w:rFonts w:hint="eastAsia" w:ascii="黑体" w:hAnsi="Times New Roman" w:eastAsia="黑体" w:cs="Times New Roman"/>
        <w:b w:val="0"/>
        <w:i w:val="0"/>
        <w:sz w:val="21"/>
      </w:rPr>
    </w:lvl>
    <w:lvl w:ilvl="3" w:tentative="0">
      <w:start w:val="1"/>
      <w:numFmt w:val="decimal"/>
      <w:pStyle w:val="351"/>
      <w:suff w:val="nothing"/>
      <w:lvlText w:val="%1.%2.%3.%4　"/>
      <w:lvlJc w:val="left"/>
      <w:pPr>
        <w:ind w:left="4620"/>
      </w:pPr>
      <w:rPr>
        <w:rFonts w:hint="eastAsia" w:ascii="黑体" w:hAnsi="Times New Roman" w:eastAsia="黑体" w:cs="Times New Roman"/>
        <w:b w:val="0"/>
        <w:i w:val="0"/>
        <w:sz w:val="21"/>
      </w:rPr>
    </w:lvl>
    <w:lvl w:ilvl="4" w:tentative="0">
      <w:start w:val="1"/>
      <w:numFmt w:val="decimal"/>
      <w:pStyle w:val="346"/>
      <w:suff w:val="nothing"/>
      <w:lvlText w:val="%1.%2.%3.%4.%5　"/>
      <w:lvlJc w:val="left"/>
      <w:pPr>
        <w:ind w:left="4620"/>
      </w:pPr>
      <w:rPr>
        <w:rFonts w:hint="eastAsia" w:ascii="黑体" w:hAnsi="Times New Roman" w:eastAsia="黑体" w:cs="Times New Roman"/>
        <w:b w:val="0"/>
        <w:i w:val="0"/>
        <w:sz w:val="21"/>
      </w:rPr>
    </w:lvl>
    <w:lvl w:ilvl="5" w:tentative="0">
      <w:start w:val="1"/>
      <w:numFmt w:val="decimal"/>
      <w:pStyle w:val="368"/>
      <w:suff w:val="nothing"/>
      <w:lvlText w:val="%1.%2.%3.%4.%5.%6　"/>
      <w:lvlJc w:val="left"/>
      <w:pPr>
        <w:ind w:left="4620"/>
      </w:pPr>
      <w:rPr>
        <w:rFonts w:hint="eastAsia" w:ascii="黑体" w:hAnsi="Times New Roman" w:eastAsia="黑体" w:cs="Times New Roman"/>
        <w:b w:val="0"/>
        <w:i w:val="0"/>
        <w:sz w:val="21"/>
      </w:rPr>
    </w:lvl>
    <w:lvl w:ilvl="6" w:tentative="0">
      <w:start w:val="1"/>
      <w:numFmt w:val="decimal"/>
      <w:pStyle w:val="345"/>
      <w:suff w:val="nothing"/>
      <w:lvlText w:val="%1.%2.%3.%4.%5.%6.%7　"/>
      <w:lvlJc w:val="left"/>
      <w:pPr>
        <w:ind w:left="4620"/>
      </w:pPr>
      <w:rPr>
        <w:rFonts w:hint="eastAsia" w:ascii="黑体" w:hAnsi="Times New Roman" w:eastAsia="黑体" w:cs="Times New Roman"/>
        <w:b w:val="0"/>
        <w:i w:val="0"/>
        <w:sz w:val="21"/>
      </w:rPr>
    </w:lvl>
    <w:lvl w:ilvl="7" w:tentative="0">
      <w:start w:val="1"/>
      <w:numFmt w:val="decimal"/>
      <w:lvlText w:val="%1.%2.%3.%4.%5.%6.%7.%8"/>
      <w:lvlJc w:val="left"/>
      <w:pPr>
        <w:tabs>
          <w:tab w:val="left" w:pos="9014"/>
        </w:tabs>
        <w:ind w:left="9014" w:hanging="1418"/>
      </w:pPr>
      <w:rPr>
        <w:rFonts w:hint="eastAsia" w:cs="Times New Roman"/>
      </w:rPr>
    </w:lvl>
    <w:lvl w:ilvl="8" w:tentative="0">
      <w:start w:val="1"/>
      <w:numFmt w:val="decimal"/>
      <w:lvlText w:val="%1.%2.%3.%4.%5.%6.%7.%8.%9"/>
      <w:lvlJc w:val="left"/>
      <w:pPr>
        <w:tabs>
          <w:tab w:val="left" w:pos="9722"/>
        </w:tabs>
        <w:ind w:left="9722" w:hanging="1700"/>
      </w:pPr>
      <w:rPr>
        <w:rFonts w:hint="eastAsia" w:cs="Times New Roman"/>
      </w:rPr>
    </w:lvl>
  </w:abstractNum>
  <w:abstractNum w:abstractNumId="5">
    <w:nsid w:val="00000010"/>
    <w:multiLevelType w:val="multilevel"/>
    <w:tmpl w:val="00000010"/>
    <w:lvl w:ilvl="0" w:tentative="0">
      <w:start w:val="1"/>
      <w:numFmt w:val="none"/>
      <w:pStyle w:val="357"/>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00000011"/>
    <w:multiLevelType w:val="multilevel"/>
    <w:tmpl w:val="00000011"/>
    <w:lvl w:ilvl="0" w:tentative="0">
      <w:start w:val="1"/>
      <w:numFmt w:val="none"/>
      <w:pStyle w:val="360"/>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decimal"/>
      <w:lvlText w:val="%2."/>
      <w:lvlJc w:val="left"/>
      <w:pPr>
        <w:tabs>
          <w:tab w:val="left" w:pos="840"/>
        </w:tabs>
        <w:ind w:left="840" w:hanging="420"/>
      </w:pPr>
      <w:rPr>
        <w:rFonts w:hint="eastAsia" w:cs="Times New Roman"/>
        <w:b w:val="0"/>
        <w:i w:val="0"/>
        <w:sz w:val="18"/>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2"/>
    <w:multiLevelType w:val="multilevel"/>
    <w:tmpl w:val="00000012"/>
    <w:lvl w:ilvl="0" w:tentative="0">
      <w:start w:val="1"/>
      <w:numFmt w:val="none"/>
      <w:pStyle w:val="377"/>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3"/>
    <w:multiLevelType w:val="multilevel"/>
    <w:tmpl w:val="00000013"/>
    <w:lvl w:ilvl="0" w:tentative="0">
      <w:start w:val="1"/>
      <w:numFmt w:val="none"/>
      <w:pStyle w:val="343"/>
      <w:suff w:val="nothing"/>
      <w:lvlText w:val="%1"/>
      <w:lvlJc w:val="left"/>
      <w:rPr>
        <w:rFonts w:hint="default" w:ascii="Times New Roman" w:hAnsi="Times New Roman" w:cs="Times New Roman"/>
        <w:b/>
        <w:i w:val="0"/>
        <w:sz w:val="21"/>
      </w:rPr>
    </w:lvl>
    <w:lvl w:ilvl="1" w:tentative="0">
      <w:start w:val="1"/>
      <w:numFmt w:val="decimal"/>
      <w:pStyle w:val="326"/>
      <w:suff w:val="nothing"/>
      <w:lvlText w:val="%1%2　"/>
      <w:lvlJc w:val="left"/>
      <w:pPr>
        <w:ind w:left="993"/>
      </w:pPr>
      <w:rPr>
        <w:rFonts w:hint="eastAsia" w:ascii="黑体" w:hAnsi="Times New Roman" w:eastAsia="黑体" w:cs="Times New Roman"/>
        <w:b w:val="0"/>
        <w:i w:val="0"/>
        <w:sz w:val="21"/>
      </w:rPr>
    </w:lvl>
    <w:lvl w:ilvl="2" w:tentative="0">
      <w:start w:val="1"/>
      <w:numFmt w:val="decimal"/>
      <w:pStyle w:val="330"/>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pPr>
        <w:ind w:left="3402"/>
      </w:pPr>
      <w:rPr>
        <w:rFonts w:hint="eastAsia" w:ascii="黑体" w:hAnsi="Times New Roman" w:eastAsia="黑体" w:cs="Times New Roman"/>
        <w:b w:val="0"/>
        <w:i w:val="0"/>
        <w:sz w:val="21"/>
      </w:rPr>
    </w:lvl>
    <w:lvl w:ilvl="4" w:tentative="0">
      <w:start w:val="1"/>
      <w:numFmt w:val="decimal"/>
      <w:suff w:val="nothing"/>
      <w:lvlText w:val="%1%2.%3.%4.%5　"/>
      <w:lvlJc w:val="left"/>
      <w:pPr>
        <w:ind w:left="284"/>
      </w:pPr>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9">
    <w:nsid w:val="00000014"/>
    <w:multiLevelType w:val="multilevel"/>
    <w:tmpl w:val="00000014"/>
    <w:lvl w:ilvl="0" w:tentative="0">
      <w:start w:val="1"/>
      <w:numFmt w:val="none"/>
      <w:pStyle w:val="375"/>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11A3534B"/>
    <w:multiLevelType w:val="multilevel"/>
    <w:tmpl w:val="11A3534B"/>
    <w:lvl w:ilvl="0" w:tentative="0">
      <w:start w:val="1"/>
      <w:numFmt w:val="japaneseCounting"/>
      <w:pStyle w:val="342"/>
      <w:lvlText w:val="%1、"/>
      <w:lvlJc w:val="left"/>
      <w:pPr>
        <w:ind w:left="1356" w:hanging="720"/>
      </w:pPr>
      <w:rPr>
        <w:rFonts w:hint="default" w:cs="Times New Roman"/>
      </w:rPr>
    </w:lvl>
    <w:lvl w:ilvl="1" w:tentative="0">
      <w:start w:val="1"/>
      <w:numFmt w:val="lowerLetter"/>
      <w:lvlText w:val="%2)"/>
      <w:lvlJc w:val="left"/>
      <w:pPr>
        <w:ind w:left="1476" w:hanging="420"/>
      </w:pPr>
      <w:rPr>
        <w:rFonts w:cs="Times New Roman"/>
      </w:rPr>
    </w:lvl>
    <w:lvl w:ilvl="2" w:tentative="0">
      <w:start w:val="1"/>
      <w:numFmt w:val="lowerRoman"/>
      <w:lvlText w:val="%3."/>
      <w:lvlJc w:val="right"/>
      <w:pPr>
        <w:ind w:left="1896" w:hanging="420"/>
      </w:pPr>
      <w:rPr>
        <w:rFonts w:cs="Times New Roman"/>
      </w:rPr>
    </w:lvl>
    <w:lvl w:ilvl="3" w:tentative="0">
      <w:start w:val="1"/>
      <w:numFmt w:val="decimal"/>
      <w:pStyle w:val="329"/>
      <w:lvlText w:val="%4."/>
      <w:lvlJc w:val="left"/>
      <w:pPr>
        <w:ind w:left="2316" w:hanging="420"/>
      </w:pPr>
      <w:rPr>
        <w:rFonts w:cs="Times New Roman"/>
      </w:rPr>
    </w:lvl>
    <w:lvl w:ilvl="4" w:tentative="0">
      <w:start w:val="1"/>
      <w:numFmt w:val="lowerLetter"/>
      <w:lvlText w:val="%5)"/>
      <w:lvlJc w:val="left"/>
      <w:pPr>
        <w:ind w:left="2736" w:hanging="420"/>
      </w:pPr>
      <w:rPr>
        <w:rFonts w:cs="Times New Roman"/>
      </w:rPr>
    </w:lvl>
    <w:lvl w:ilvl="5" w:tentative="0">
      <w:start w:val="1"/>
      <w:numFmt w:val="lowerRoman"/>
      <w:pStyle w:val="355"/>
      <w:lvlText w:val="%6."/>
      <w:lvlJc w:val="right"/>
      <w:pPr>
        <w:ind w:left="3156" w:hanging="420"/>
      </w:pPr>
      <w:rPr>
        <w:rFonts w:cs="Times New Roman"/>
      </w:rPr>
    </w:lvl>
    <w:lvl w:ilvl="6" w:tentative="0">
      <w:start w:val="1"/>
      <w:numFmt w:val="decimal"/>
      <w:pStyle w:val="358"/>
      <w:lvlText w:val="%7."/>
      <w:lvlJc w:val="left"/>
      <w:pPr>
        <w:ind w:left="3576" w:hanging="420"/>
      </w:pPr>
      <w:rPr>
        <w:rFonts w:cs="Times New Roman"/>
      </w:rPr>
    </w:lvl>
    <w:lvl w:ilvl="7" w:tentative="0">
      <w:start w:val="1"/>
      <w:numFmt w:val="lowerLetter"/>
      <w:lvlText w:val="%8)"/>
      <w:lvlJc w:val="left"/>
      <w:pPr>
        <w:ind w:left="3996" w:hanging="420"/>
      </w:pPr>
      <w:rPr>
        <w:rFonts w:cs="Times New Roman"/>
      </w:rPr>
    </w:lvl>
    <w:lvl w:ilvl="8" w:tentative="0">
      <w:start w:val="1"/>
      <w:numFmt w:val="lowerRoman"/>
      <w:lvlText w:val="%9."/>
      <w:lvlJc w:val="right"/>
      <w:pPr>
        <w:ind w:left="4416" w:hanging="420"/>
      </w:pPr>
      <w:rPr>
        <w:rFonts w:cs="Times New Roman"/>
      </w:rPr>
    </w:lvl>
  </w:abstractNum>
  <w:abstractNum w:abstractNumId="11">
    <w:nsid w:val="199E6345"/>
    <w:multiLevelType w:val="singleLevel"/>
    <w:tmpl w:val="199E6345"/>
    <w:lvl w:ilvl="0" w:tentative="0">
      <w:start w:val="1"/>
      <w:numFmt w:val="decimal"/>
      <w:lvlText w:val="%1."/>
      <w:lvlJc w:val="left"/>
      <w:pPr>
        <w:tabs>
          <w:tab w:val="left" w:pos="312"/>
        </w:tabs>
      </w:pPr>
    </w:lvl>
  </w:abstractNum>
  <w:num w:numId="1">
    <w:abstractNumId w:val="8"/>
  </w:num>
  <w:num w:numId="2">
    <w:abstractNumId w:val="10"/>
  </w:num>
  <w:num w:numId="3">
    <w:abstractNumId w:val="4"/>
  </w:num>
  <w:num w:numId="4">
    <w:abstractNumId w:val="5"/>
  </w:num>
  <w:num w:numId="5">
    <w:abstractNumId w:val="6"/>
  </w:num>
  <w:num w:numId="6">
    <w:abstractNumId w:val="2"/>
  </w:num>
  <w:num w:numId="7">
    <w:abstractNumId w:val="1"/>
  </w:num>
  <w:num w:numId="8">
    <w:abstractNumId w:val="9"/>
  </w:num>
  <w:num w:numId="9">
    <w:abstractNumId w:val="7"/>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C7"/>
    <w:rsid w:val="00000EDA"/>
    <w:rsid w:val="000017C3"/>
    <w:rsid w:val="00001919"/>
    <w:rsid w:val="00002671"/>
    <w:rsid w:val="00004396"/>
    <w:rsid w:val="00004C13"/>
    <w:rsid w:val="00005283"/>
    <w:rsid w:val="000067E7"/>
    <w:rsid w:val="00011AD2"/>
    <w:rsid w:val="00011C3E"/>
    <w:rsid w:val="0001201E"/>
    <w:rsid w:val="00013C5C"/>
    <w:rsid w:val="00014485"/>
    <w:rsid w:val="000146BC"/>
    <w:rsid w:val="00014BA9"/>
    <w:rsid w:val="00014BC4"/>
    <w:rsid w:val="00014CBE"/>
    <w:rsid w:val="00015623"/>
    <w:rsid w:val="00015696"/>
    <w:rsid w:val="000158AC"/>
    <w:rsid w:val="00015FF2"/>
    <w:rsid w:val="00017214"/>
    <w:rsid w:val="00017E56"/>
    <w:rsid w:val="00020F29"/>
    <w:rsid w:val="00023147"/>
    <w:rsid w:val="00023833"/>
    <w:rsid w:val="00023848"/>
    <w:rsid w:val="00026CF3"/>
    <w:rsid w:val="00027888"/>
    <w:rsid w:val="000307D3"/>
    <w:rsid w:val="000334B4"/>
    <w:rsid w:val="000337D0"/>
    <w:rsid w:val="0003403D"/>
    <w:rsid w:val="00034A87"/>
    <w:rsid w:val="00035BD8"/>
    <w:rsid w:val="0003651C"/>
    <w:rsid w:val="000366A6"/>
    <w:rsid w:val="00036A22"/>
    <w:rsid w:val="00040D5A"/>
    <w:rsid w:val="000422F8"/>
    <w:rsid w:val="0004284C"/>
    <w:rsid w:val="0004291C"/>
    <w:rsid w:val="0004402C"/>
    <w:rsid w:val="000442BF"/>
    <w:rsid w:val="000446BB"/>
    <w:rsid w:val="00044DA1"/>
    <w:rsid w:val="00044DA7"/>
    <w:rsid w:val="0004500B"/>
    <w:rsid w:val="00045C4F"/>
    <w:rsid w:val="000470EA"/>
    <w:rsid w:val="0004733C"/>
    <w:rsid w:val="0005023E"/>
    <w:rsid w:val="0005054B"/>
    <w:rsid w:val="000507E6"/>
    <w:rsid w:val="00050ADD"/>
    <w:rsid w:val="000527AA"/>
    <w:rsid w:val="00053526"/>
    <w:rsid w:val="00053753"/>
    <w:rsid w:val="00054FBB"/>
    <w:rsid w:val="000562EF"/>
    <w:rsid w:val="00060C9D"/>
    <w:rsid w:val="000618AE"/>
    <w:rsid w:val="00061B0C"/>
    <w:rsid w:val="00062553"/>
    <w:rsid w:val="00062A76"/>
    <w:rsid w:val="0006301F"/>
    <w:rsid w:val="00063C24"/>
    <w:rsid w:val="00064A98"/>
    <w:rsid w:val="00071134"/>
    <w:rsid w:val="000715C5"/>
    <w:rsid w:val="0007249F"/>
    <w:rsid w:val="000741DF"/>
    <w:rsid w:val="000747D4"/>
    <w:rsid w:val="00074E70"/>
    <w:rsid w:val="000763D2"/>
    <w:rsid w:val="00076604"/>
    <w:rsid w:val="00081973"/>
    <w:rsid w:val="00082306"/>
    <w:rsid w:val="00082606"/>
    <w:rsid w:val="000829EE"/>
    <w:rsid w:val="00082A8D"/>
    <w:rsid w:val="00082D83"/>
    <w:rsid w:val="000832D6"/>
    <w:rsid w:val="000854EF"/>
    <w:rsid w:val="00087650"/>
    <w:rsid w:val="00087B32"/>
    <w:rsid w:val="00090750"/>
    <w:rsid w:val="0009307B"/>
    <w:rsid w:val="00093182"/>
    <w:rsid w:val="000936B3"/>
    <w:rsid w:val="0009412D"/>
    <w:rsid w:val="000943A9"/>
    <w:rsid w:val="0009469C"/>
    <w:rsid w:val="00095FB4"/>
    <w:rsid w:val="00096B47"/>
    <w:rsid w:val="00097764"/>
    <w:rsid w:val="00097942"/>
    <w:rsid w:val="000979F1"/>
    <w:rsid w:val="000A10B2"/>
    <w:rsid w:val="000A11B6"/>
    <w:rsid w:val="000A18EB"/>
    <w:rsid w:val="000A1F77"/>
    <w:rsid w:val="000A4246"/>
    <w:rsid w:val="000A5C50"/>
    <w:rsid w:val="000A5E3C"/>
    <w:rsid w:val="000A5EDB"/>
    <w:rsid w:val="000A6667"/>
    <w:rsid w:val="000A699E"/>
    <w:rsid w:val="000A73A0"/>
    <w:rsid w:val="000B0EE7"/>
    <w:rsid w:val="000B0EF4"/>
    <w:rsid w:val="000B2E3B"/>
    <w:rsid w:val="000B2E66"/>
    <w:rsid w:val="000B3467"/>
    <w:rsid w:val="000B3972"/>
    <w:rsid w:val="000B47D8"/>
    <w:rsid w:val="000B4849"/>
    <w:rsid w:val="000B5197"/>
    <w:rsid w:val="000B522B"/>
    <w:rsid w:val="000B575D"/>
    <w:rsid w:val="000B6654"/>
    <w:rsid w:val="000B7A17"/>
    <w:rsid w:val="000C0A4D"/>
    <w:rsid w:val="000C0BB8"/>
    <w:rsid w:val="000C1A69"/>
    <w:rsid w:val="000C2614"/>
    <w:rsid w:val="000C2F7E"/>
    <w:rsid w:val="000C3F87"/>
    <w:rsid w:val="000C443C"/>
    <w:rsid w:val="000D0113"/>
    <w:rsid w:val="000D09E9"/>
    <w:rsid w:val="000D14DE"/>
    <w:rsid w:val="000D266E"/>
    <w:rsid w:val="000D2B35"/>
    <w:rsid w:val="000D41E6"/>
    <w:rsid w:val="000D4886"/>
    <w:rsid w:val="000D4D2F"/>
    <w:rsid w:val="000D4FF6"/>
    <w:rsid w:val="000D6114"/>
    <w:rsid w:val="000D791A"/>
    <w:rsid w:val="000E5C74"/>
    <w:rsid w:val="000E616D"/>
    <w:rsid w:val="000F0207"/>
    <w:rsid w:val="000F06AF"/>
    <w:rsid w:val="000F0CDD"/>
    <w:rsid w:val="000F21AB"/>
    <w:rsid w:val="000F22D5"/>
    <w:rsid w:val="000F2305"/>
    <w:rsid w:val="000F3343"/>
    <w:rsid w:val="000F3C5E"/>
    <w:rsid w:val="000F437A"/>
    <w:rsid w:val="000F52C7"/>
    <w:rsid w:val="000F6D5A"/>
    <w:rsid w:val="000F78E8"/>
    <w:rsid w:val="00101B39"/>
    <w:rsid w:val="00102D4D"/>
    <w:rsid w:val="00103E6E"/>
    <w:rsid w:val="00103ED1"/>
    <w:rsid w:val="00104282"/>
    <w:rsid w:val="001053FF"/>
    <w:rsid w:val="00107742"/>
    <w:rsid w:val="00107CA9"/>
    <w:rsid w:val="00107FAF"/>
    <w:rsid w:val="00110645"/>
    <w:rsid w:val="00111011"/>
    <w:rsid w:val="001111AB"/>
    <w:rsid w:val="00111C88"/>
    <w:rsid w:val="0011300A"/>
    <w:rsid w:val="001153F3"/>
    <w:rsid w:val="00115F24"/>
    <w:rsid w:val="00117043"/>
    <w:rsid w:val="00117E54"/>
    <w:rsid w:val="001209A0"/>
    <w:rsid w:val="001212F2"/>
    <w:rsid w:val="00121785"/>
    <w:rsid w:val="0012314B"/>
    <w:rsid w:val="00125159"/>
    <w:rsid w:val="00125B28"/>
    <w:rsid w:val="00125B45"/>
    <w:rsid w:val="00125B4B"/>
    <w:rsid w:val="00125B6E"/>
    <w:rsid w:val="00125BFD"/>
    <w:rsid w:val="00126628"/>
    <w:rsid w:val="00127037"/>
    <w:rsid w:val="00127CD1"/>
    <w:rsid w:val="00130A11"/>
    <w:rsid w:val="0013168C"/>
    <w:rsid w:val="001322AC"/>
    <w:rsid w:val="001347B6"/>
    <w:rsid w:val="00135F9C"/>
    <w:rsid w:val="001376A6"/>
    <w:rsid w:val="0013780B"/>
    <w:rsid w:val="00142CBD"/>
    <w:rsid w:val="00142DD5"/>
    <w:rsid w:val="00143E1C"/>
    <w:rsid w:val="00144528"/>
    <w:rsid w:val="00150F02"/>
    <w:rsid w:val="001512DF"/>
    <w:rsid w:val="0015289F"/>
    <w:rsid w:val="00152F33"/>
    <w:rsid w:val="00155195"/>
    <w:rsid w:val="00155AE7"/>
    <w:rsid w:val="0015619D"/>
    <w:rsid w:val="0015733F"/>
    <w:rsid w:val="001609A8"/>
    <w:rsid w:val="00160D7A"/>
    <w:rsid w:val="00161F35"/>
    <w:rsid w:val="00162A16"/>
    <w:rsid w:val="00162DF0"/>
    <w:rsid w:val="001633EA"/>
    <w:rsid w:val="001640C5"/>
    <w:rsid w:val="001640CF"/>
    <w:rsid w:val="0016484E"/>
    <w:rsid w:val="00164C45"/>
    <w:rsid w:val="00165788"/>
    <w:rsid w:val="00166082"/>
    <w:rsid w:val="00166112"/>
    <w:rsid w:val="0016797F"/>
    <w:rsid w:val="00167F01"/>
    <w:rsid w:val="00170D3B"/>
    <w:rsid w:val="00171FC9"/>
    <w:rsid w:val="0017296F"/>
    <w:rsid w:val="00172E18"/>
    <w:rsid w:val="001736D1"/>
    <w:rsid w:val="00174295"/>
    <w:rsid w:val="00174CE7"/>
    <w:rsid w:val="00174F75"/>
    <w:rsid w:val="0017603B"/>
    <w:rsid w:val="00176270"/>
    <w:rsid w:val="00177714"/>
    <w:rsid w:val="00182610"/>
    <w:rsid w:val="00182CAF"/>
    <w:rsid w:val="00183499"/>
    <w:rsid w:val="00183CB1"/>
    <w:rsid w:val="00184BD2"/>
    <w:rsid w:val="00184DDC"/>
    <w:rsid w:val="00185D1C"/>
    <w:rsid w:val="00186819"/>
    <w:rsid w:val="00186E22"/>
    <w:rsid w:val="0019067C"/>
    <w:rsid w:val="001932A9"/>
    <w:rsid w:val="001933F1"/>
    <w:rsid w:val="001937F8"/>
    <w:rsid w:val="00193D1B"/>
    <w:rsid w:val="00193DE1"/>
    <w:rsid w:val="001947CE"/>
    <w:rsid w:val="00194E1A"/>
    <w:rsid w:val="001952FD"/>
    <w:rsid w:val="001A04EC"/>
    <w:rsid w:val="001A0961"/>
    <w:rsid w:val="001A1E4D"/>
    <w:rsid w:val="001A2221"/>
    <w:rsid w:val="001A2B79"/>
    <w:rsid w:val="001A5903"/>
    <w:rsid w:val="001A5ED0"/>
    <w:rsid w:val="001A6383"/>
    <w:rsid w:val="001A6B95"/>
    <w:rsid w:val="001A6D77"/>
    <w:rsid w:val="001A75B7"/>
    <w:rsid w:val="001B005D"/>
    <w:rsid w:val="001B0695"/>
    <w:rsid w:val="001B074A"/>
    <w:rsid w:val="001B1069"/>
    <w:rsid w:val="001B2E6A"/>
    <w:rsid w:val="001B33BA"/>
    <w:rsid w:val="001B3BF0"/>
    <w:rsid w:val="001B4360"/>
    <w:rsid w:val="001B4495"/>
    <w:rsid w:val="001B4800"/>
    <w:rsid w:val="001B5297"/>
    <w:rsid w:val="001B5A88"/>
    <w:rsid w:val="001C05B5"/>
    <w:rsid w:val="001C06A6"/>
    <w:rsid w:val="001C086A"/>
    <w:rsid w:val="001C2BD6"/>
    <w:rsid w:val="001C2E72"/>
    <w:rsid w:val="001C322F"/>
    <w:rsid w:val="001C399D"/>
    <w:rsid w:val="001C3AF8"/>
    <w:rsid w:val="001C5804"/>
    <w:rsid w:val="001C61F9"/>
    <w:rsid w:val="001C6427"/>
    <w:rsid w:val="001C7A99"/>
    <w:rsid w:val="001C7CE1"/>
    <w:rsid w:val="001D06DF"/>
    <w:rsid w:val="001D08F3"/>
    <w:rsid w:val="001D0C15"/>
    <w:rsid w:val="001D1658"/>
    <w:rsid w:val="001D2633"/>
    <w:rsid w:val="001D45D0"/>
    <w:rsid w:val="001D5FDA"/>
    <w:rsid w:val="001D6DEF"/>
    <w:rsid w:val="001D7F00"/>
    <w:rsid w:val="001E07B6"/>
    <w:rsid w:val="001E0EB3"/>
    <w:rsid w:val="001E19C4"/>
    <w:rsid w:val="001E25E8"/>
    <w:rsid w:val="001E2958"/>
    <w:rsid w:val="001E303D"/>
    <w:rsid w:val="001E46C5"/>
    <w:rsid w:val="001E4813"/>
    <w:rsid w:val="001E4BE1"/>
    <w:rsid w:val="001E4D60"/>
    <w:rsid w:val="001E5155"/>
    <w:rsid w:val="001E5C81"/>
    <w:rsid w:val="001E6ADD"/>
    <w:rsid w:val="001F1A52"/>
    <w:rsid w:val="001F1DEF"/>
    <w:rsid w:val="001F287E"/>
    <w:rsid w:val="001F5810"/>
    <w:rsid w:val="001F58B4"/>
    <w:rsid w:val="001F6988"/>
    <w:rsid w:val="001F72D2"/>
    <w:rsid w:val="001F7775"/>
    <w:rsid w:val="001F7D02"/>
    <w:rsid w:val="002007F6"/>
    <w:rsid w:val="00200AE1"/>
    <w:rsid w:val="00201C4F"/>
    <w:rsid w:val="00203CC0"/>
    <w:rsid w:val="00204D49"/>
    <w:rsid w:val="0020732B"/>
    <w:rsid w:val="00207CB8"/>
    <w:rsid w:val="00211702"/>
    <w:rsid w:val="00213241"/>
    <w:rsid w:val="00213300"/>
    <w:rsid w:val="0021391C"/>
    <w:rsid w:val="00213EA5"/>
    <w:rsid w:val="00214AF2"/>
    <w:rsid w:val="00215005"/>
    <w:rsid w:val="00220DB2"/>
    <w:rsid w:val="00221419"/>
    <w:rsid w:val="0022260A"/>
    <w:rsid w:val="00223D26"/>
    <w:rsid w:val="00224E2A"/>
    <w:rsid w:val="002258AD"/>
    <w:rsid w:val="002274F2"/>
    <w:rsid w:val="0022764F"/>
    <w:rsid w:val="00232AE2"/>
    <w:rsid w:val="002333EE"/>
    <w:rsid w:val="00234937"/>
    <w:rsid w:val="0023770F"/>
    <w:rsid w:val="00237E28"/>
    <w:rsid w:val="00240EE4"/>
    <w:rsid w:val="002422C3"/>
    <w:rsid w:val="00242BC5"/>
    <w:rsid w:val="002432DE"/>
    <w:rsid w:val="00243638"/>
    <w:rsid w:val="00243EB5"/>
    <w:rsid w:val="00243FC3"/>
    <w:rsid w:val="002455D7"/>
    <w:rsid w:val="0024586F"/>
    <w:rsid w:val="002464B4"/>
    <w:rsid w:val="00250193"/>
    <w:rsid w:val="00251ED1"/>
    <w:rsid w:val="002521DD"/>
    <w:rsid w:val="00252277"/>
    <w:rsid w:val="002532FC"/>
    <w:rsid w:val="00253A94"/>
    <w:rsid w:val="002542DC"/>
    <w:rsid w:val="002549CC"/>
    <w:rsid w:val="00254E69"/>
    <w:rsid w:val="00254E7A"/>
    <w:rsid w:val="0025738A"/>
    <w:rsid w:val="00262374"/>
    <w:rsid w:val="002625D6"/>
    <w:rsid w:val="002638AA"/>
    <w:rsid w:val="00263EEC"/>
    <w:rsid w:val="00263F04"/>
    <w:rsid w:val="002641D5"/>
    <w:rsid w:val="0026544E"/>
    <w:rsid w:val="00265823"/>
    <w:rsid w:val="00267299"/>
    <w:rsid w:val="00267F02"/>
    <w:rsid w:val="002713ED"/>
    <w:rsid w:val="00272830"/>
    <w:rsid w:val="00273AAB"/>
    <w:rsid w:val="00275FA3"/>
    <w:rsid w:val="002760B1"/>
    <w:rsid w:val="002763B7"/>
    <w:rsid w:val="00277A24"/>
    <w:rsid w:val="00277F69"/>
    <w:rsid w:val="00280AFF"/>
    <w:rsid w:val="00280E24"/>
    <w:rsid w:val="00283505"/>
    <w:rsid w:val="00285419"/>
    <w:rsid w:val="00285F06"/>
    <w:rsid w:val="002875A0"/>
    <w:rsid w:val="0029119C"/>
    <w:rsid w:val="00291A71"/>
    <w:rsid w:val="00292D36"/>
    <w:rsid w:val="0029378C"/>
    <w:rsid w:val="00294744"/>
    <w:rsid w:val="002971C9"/>
    <w:rsid w:val="00297D9A"/>
    <w:rsid w:val="002A0001"/>
    <w:rsid w:val="002A05DE"/>
    <w:rsid w:val="002A0E5D"/>
    <w:rsid w:val="002A1A55"/>
    <w:rsid w:val="002A2585"/>
    <w:rsid w:val="002A2B54"/>
    <w:rsid w:val="002A2C8F"/>
    <w:rsid w:val="002A341F"/>
    <w:rsid w:val="002A3919"/>
    <w:rsid w:val="002A450A"/>
    <w:rsid w:val="002A4924"/>
    <w:rsid w:val="002A6057"/>
    <w:rsid w:val="002B0ACE"/>
    <w:rsid w:val="002B0E52"/>
    <w:rsid w:val="002B122F"/>
    <w:rsid w:val="002B12BB"/>
    <w:rsid w:val="002B1558"/>
    <w:rsid w:val="002B17E0"/>
    <w:rsid w:val="002B196C"/>
    <w:rsid w:val="002B54F9"/>
    <w:rsid w:val="002B57E2"/>
    <w:rsid w:val="002B612A"/>
    <w:rsid w:val="002B6C31"/>
    <w:rsid w:val="002B7584"/>
    <w:rsid w:val="002C1674"/>
    <w:rsid w:val="002C2064"/>
    <w:rsid w:val="002C3DEC"/>
    <w:rsid w:val="002C51AA"/>
    <w:rsid w:val="002C52D6"/>
    <w:rsid w:val="002C593C"/>
    <w:rsid w:val="002C5D12"/>
    <w:rsid w:val="002C67F9"/>
    <w:rsid w:val="002D200A"/>
    <w:rsid w:val="002D222C"/>
    <w:rsid w:val="002D2656"/>
    <w:rsid w:val="002D2A69"/>
    <w:rsid w:val="002D2AE4"/>
    <w:rsid w:val="002D3514"/>
    <w:rsid w:val="002D372A"/>
    <w:rsid w:val="002D387A"/>
    <w:rsid w:val="002D4BDB"/>
    <w:rsid w:val="002D50B3"/>
    <w:rsid w:val="002D5611"/>
    <w:rsid w:val="002D7517"/>
    <w:rsid w:val="002E04D1"/>
    <w:rsid w:val="002E0650"/>
    <w:rsid w:val="002E255B"/>
    <w:rsid w:val="002E2FCC"/>
    <w:rsid w:val="002E33FB"/>
    <w:rsid w:val="002E38C0"/>
    <w:rsid w:val="002E46EC"/>
    <w:rsid w:val="002E4D8C"/>
    <w:rsid w:val="002E4E1D"/>
    <w:rsid w:val="002E58FB"/>
    <w:rsid w:val="002E6C25"/>
    <w:rsid w:val="002F08CF"/>
    <w:rsid w:val="002F0B22"/>
    <w:rsid w:val="002F1020"/>
    <w:rsid w:val="002F1122"/>
    <w:rsid w:val="002F3CCF"/>
    <w:rsid w:val="00300925"/>
    <w:rsid w:val="00301A62"/>
    <w:rsid w:val="00302580"/>
    <w:rsid w:val="003026D1"/>
    <w:rsid w:val="00302EF2"/>
    <w:rsid w:val="00303004"/>
    <w:rsid w:val="003050A8"/>
    <w:rsid w:val="0030546F"/>
    <w:rsid w:val="003057CE"/>
    <w:rsid w:val="00305F03"/>
    <w:rsid w:val="00307D6F"/>
    <w:rsid w:val="003107FF"/>
    <w:rsid w:val="003131EE"/>
    <w:rsid w:val="00313F5C"/>
    <w:rsid w:val="00313FC0"/>
    <w:rsid w:val="00315012"/>
    <w:rsid w:val="00316B6B"/>
    <w:rsid w:val="00317D85"/>
    <w:rsid w:val="0032013B"/>
    <w:rsid w:val="00320A79"/>
    <w:rsid w:val="00320C69"/>
    <w:rsid w:val="0032227F"/>
    <w:rsid w:val="00322607"/>
    <w:rsid w:val="00323AD5"/>
    <w:rsid w:val="00323CC8"/>
    <w:rsid w:val="0032450C"/>
    <w:rsid w:val="003248AA"/>
    <w:rsid w:val="00330512"/>
    <w:rsid w:val="00330F18"/>
    <w:rsid w:val="00332289"/>
    <w:rsid w:val="0033322E"/>
    <w:rsid w:val="00333C50"/>
    <w:rsid w:val="003340AE"/>
    <w:rsid w:val="00334B5D"/>
    <w:rsid w:val="00334D87"/>
    <w:rsid w:val="00334E62"/>
    <w:rsid w:val="00335125"/>
    <w:rsid w:val="00336242"/>
    <w:rsid w:val="00337163"/>
    <w:rsid w:val="00337231"/>
    <w:rsid w:val="0034109C"/>
    <w:rsid w:val="00341BDA"/>
    <w:rsid w:val="00341E2A"/>
    <w:rsid w:val="003440F5"/>
    <w:rsid w:val="003443A2"/>
    <w:rsid w:val="00344E8D"/>
    <w:rsid w:val="003451D7"/>
    <w:rsid w:val="00346E8F"/>
    <w:rsid w:val="00347DF8"/>
    <w:rsid w:val="0035149C"/>
    <w:rsid w:val="003516D1"/>
    <w:rsid w:val="0035238F"/>
    <w:rsid w:val="003534A9"/>
    <w:rsid w:val="003538AB"/>
    <w:rsid w:val="00353BDA"/>
    <w:rsid w:val="003549C8"/>
    <w:rsid w:val="0035698F"/>
    <w:rsid w:val="003574A0"/>
    <w:rsid w:val="00357B63"/>
    <w:rsid w:val="00357DB0"/>
    <w:rsid w:val="00360122"/>
    <w:rsid w:val="003614A1"/>
    <w:rsid w:val="00361FD0"/>
    <w:rsid w:val="0036275A"/>
    <w:rsid w:val="003631A4"/>
    <w:rsid w:val="00363443"/>
    <w:rsid w:val="00363D76"/>
    <w:rsid w:val="003643B5"/>
    <w:rsid w:val="00364972"/>
    <w:rsid w:val="00364E8E"/>
    <w:rsid w:val="00365E76"/>
    <w:rsid w:val="0036648E"/>
    <w:rsid w:val="00366F17"/>
    <w:rsid w:val="00366FA1"/>
    <w:rsid w:val="00367FFE"/>
    <w:rsid w:val="003704B8"/>
    <w:rsid w:val="00370A88"/>
    <w:rsid w:val="003714DE"/>
    <w:rsid w:val="003718F4"/>
    <w:rsid w:val="00371EAB"/>
    <w:rsid w:val="00372714"/>
    <w:rsid w:val="00372940"/>
    <w:rsid w:val="00372A69"/>
    <w:rsid w:val="00372FBD"/>
    <w:rsid w:val="00373A61"/>
    <w:rsid w:val="00373C3E"/>
    <w:rsid w:val="00376E73"/>
    <w:rsid w:val="003773B0"/>
    <w:rsid w:val="00377ADC"/>
    <w:rsid w:val="00380308"/>
    <w:rsid w:val="0038061E"/>
    <w:rsid w:val="0038142F"/>
    <w:rsid w:val="00381F0B"/>
    <w:rsid w:val="003820B6"/>
    <w:rsid w:val="00382C5D"/>
    <w:rsid w:val="00382FBA"/>
    <w:rsid w:val="00383290"/>
    <w:rsid w:val="00383537"/>
    <w:rsid w:val="00383B87"/>
    <w:rsid w:val="0038491B"/>
    <w:rsid w:val="0038543B"/>
    <w:rsid w:val="00387646"/>
    <w:rsid w:val="00387949"/>
    <w:rsid w:val="00387B16"/>
    <w:rsid w:val="00387DD5"/>
    <w:rsid w:val="0039053F"/>
    <w:rsid w:val="00391F09"/>
    <w:rsid w:val="003924B6"/>
    <w:rsid w:val="003927B2"/>
    <w:rsid w:val="0039445C"/>
    <w:rsid w:val="003948E2"/>
    <w:rsid w:val="00397666"/>
    <w:rsid w:val="00397842"/>
    <w:rsid w:val="00397A07"/>
    <w:rsid w:val="00397A3B"/>
    <w:rsid w:val="003A1B02"/>
    <w:rsid w:val="003A299A"/>
    <w:rsid w:val="003A2BBF"/>
    <w:rsid w:val="003A3052"/>
    <w:rsid w:val="003A32F2"/>
    <w:rsid w:val="003A3CA0"/>
    <w:rsid w:val="003A431C"/>
    <w:rsid w:val="003A482A"/>
    <w:rsid w:val="003A7DAC"/>
    <w:rsid w:val="003B018E"/>
    <w:rsid w:val="003B1C2F"/>
    <w:rsid w:val="003B27F0"/>
    <w:rsid w:val="003B3507"/>
    <w:rsid w:val="003B3809"/>
    <w:rsid w:val="003B3838"/>
    <w:rsid w:val="003B3D04"/>
    <w:rsid w:val="003B46E5"/>
    <w:rsid w:val="003B5711"/>
    <w:rsid w:val="003B5C52"/>
    <w:rsid w:val="003B7866"/>
    <w:rsid w:val="003B7BD6"/>
    <w:rsid w:val="003C07D5"/>
    <w:rsid w:val="003C0B48"/>
    <w:rsid w:val="003C0EB3"/>
    <w:rsid w:val="003C1358"/>
    <w:rsid w:val="003C2BFE"/>
    <w:rsid w:val="003C3788"/>
    <w:rsid w:val="003C48BC"/>
    <w:rsid w:val="003C530C"/>
    <w:rsid w:val="003C7265"/>
    <w:rsid w:val="003C734A"/>
    <w:rsid w:val="003C74C8"/>
    <w:rsid w:val="003D108A"/>
    <w:rsid w:val="003D130B"/>
    <w:rsid w:val="003D1607"/>
    <w:rsid w:val="003D2E34"/>
    <w:rsid w:val="003D3464"/>
    <w:rsid w:val="003D492B"/>
    <w:rsid w:val="003D4EB8"/>
    <w:rsid w:val="003D5982"/>
    <w:rsid w:val="003D6F83"/>
    <w:rsid w:val="003D762B"/>
    <w:rsid w:val="003D7836"/>
    <w:rsid w:val="003D7E49"/>
    <w:rsid w:val="003E06C0"/>
    <w:rsid w:val="003E0FB9"/>
    <w:rsid w:val="003E1E52"/>
    <w:rsid w:val="003E2446"/>
    <w:rsid w:val="003E2518"/>
    <w:rsid w:val="003E2981"/>
    <w:rsid w:val="003E3EFD"/>
    <w:rsid w:val="003E439A"/>
    <w:rsid w:val="003E48FD"/>
    <w:rsid w:val="003E54C9"/>
    <w:rsid w:val="003E5C25"/>
    <w:rsid w:val="003E61C8"/>
    <w:rsid w:val="003E62E5"/>
    <w:rsid w:val="003F0145"/>
    <w:rsid w:val="003F1DE3"/>
    <w:rsid w:val="003F20E1"/>
    <w:rsid w:val="003F2427"/>
    <w:rsid w:val="003F277D"/>
    <w:rsid w:val="003F2796"/>
    <w:rsid w:val="003F4D43"/>
    <w:rsid w:val="003F5163"/>
    <w:rsid w:val="003F615D"/>
    <w:rsid w:val="003F61A4"/>
    <w:rsid w:val="003F71C4"/>
    <w:rsid w:val="003F7909"/>
    <w:rsid w:val="00400379"/>
    <w:rsid w:val="00400B2E"/>
    <w:rsid w:val="004016C2"/>
    <w:rsid w:val="00402B54"/>
    <w:rsid w:val="004031C6"/>
    <w:rsid w:val="0040458F"/>
    <w:rsid w:val="00406077"/>
    <w:rsid w:val="00406571"/>
    <w:rsid w:val="0041009E"/>
    <w:rsid w:val="00410FAF"/>
    <w:rsid w:val="00410FFC"/>
    <w:rsid w:val="00411CA5"/>
    <w:rsid w:val="00411FEC"/>
    <w:rsid w:val="004124CC"/>
    <w:rsid w:val="00413681"/>
    <w:rsid w:val="00413DFF"/>
    <w:rsid w:val="00414C6C"/>
    <w:rsid w:val="00414EAA"/>
    <w:rsid w:val="00416230"/>
    <w:rsid w:val="00416445"/>
    <w:rsid w:val="00416798"/>
    <w:rsid w:val="00416C83"/>
    <w:rsid w:val="004170FF"/>
    <w:rsid w:val="00417398"/>
    <w:rsid w:val="0042124F"/>
    <w:rsid w:val="004228A8"/>
    <w:rsid w:val="00423128"/>
    <w:rsid w:val="00423F66"/>
    <w:rsid w:val="00425143"/>
    <w:rsid w:val="0042729D"/>
    <w:rsid w:val="00427F4D"/>
    <w:rsid w:val="0043057C"/>
    <w:rsid w:val="00431284"/>
    <w:rsid w:val="00431CC3"/>
    <w:rsid w:val="00434751"/>
    <w:rsid w:val="00434ADA"/>
    <w:rsid w:val="00434EB7"/>
    <w:rsid w:val="00435BE7"/>
    <w:rsid w:val="004376AF"/>
    <w:rsid w:val="004405E3"/>
    <w:rsid w:val="00440714"/>
    <w:rsid w:val="00440C91"/>
    <w:rsid w:val="004419E0"/>
    <w:rsid w:val="0044261F"/>
    <w:rsid w:val="00442A3F"/>
    <w:rsid w:val="00444624"/>
    <w:rsid w:val="00445824"/>
    <w:rsid w:val="00445D74"/>
    <w:rsid w:val="00445E36"/>
    <w:rsid w:val="0044604C"/>
    <w:rsid w:val="00446279"/>
    <w:rsid w:val="00446EE6"/>
    <w:rsid w:val="00447CCA"/>
    <w:rsid w:val="004502F8"/>
    <w:rsid w:val="0045039B"/>
    <w:rsid w:val="004504B2"/>
    <w:rsid w:val="00450AF3"/>
    <w:rsid w:val="00450F72"/>
    <w:rsid w:val="0045174B"/>
    <w:rsid w:val="00453635"/>
    <w:rsid w:val="00453E28"/>
    <w:rsid w:val="004547A3"/>
    <w:rsid w:val="00455D22"/>
    <w:rsid w:val="00456DB4"/>
    <w:rsid w:val="004574E8"/>
    <w:rsid w:val="00460BD9"/>
    <w:rsid w:val="00461477"/>
    <w:rsid w:val="00462ACF"/>
    <w:rsid w:val="00464E45"/>
    <w:rsid w:val="004653D1"/>
    <w:rsid w:val="00465522"/>
    <w:rsid w:val="0046681D"/>
    <w:rsid w:val="00466D7D"/>
    <w:rsid w:val="0046717F"/>
    <w:rsid w:val="004703A6"/>
    <w:rsid w:val="0047168C"/>
    <w:rsid w:val="004723D9"/>
    <w:rsid w:val="00474966"/>
    <w:rsid w:val="00475146"/>
    <w:rsid w:val="00475287"/>
    <w:rsid w:val="004752BF"/>
    <w:rsid w:val="00475842"/>
    <w:rsid w:val="004763B5"/>
    <w:rsid w:val="00476B45"/>
    <w:rsid w:val="00477B86"/>
    <w:rsid w:val="004800C6"/>
    <w:rsid w:val="0048031F"/>
    <w:rsid w:val="00480DFE"/>
    <w:rsid w:val="00481A9D"/>
    <w:rsid w:val="00481F43"/>
    <w:rsid w:val="00482240"/>
    <w:rsid w:val="0048257D"/>
    <w:rsid w:val="00482611"/>
    <w:rsid w:val="004831ED"/>
    <w:rsid w:val="00483214"/>
    <w:rsid w:val="00486836"/>
    <w:rsid w:val="004872A7"/>
    <w:rsid w:val="00487E8E"/>
    <w:rsid w:val="00490AF9"/>
    <w:rsid w:val="004910AB"/>
    <w:rsid w:val="00492AC4"/>
    <w:rsid w:val="0049365C"/>
    <w:rsid w:val="0049414C"/>
    <w:rsid w:val="0049497E"/>
    <w:rsid w:val="00495949"/>
    <w:rsid w:val="004A17E0"/>
    <w:rsid w:val="004A1FCE"/>
    <w:rsid w:val="004A24B6"/>
    <w:rsid w:val="004A2EE5"/>
    <w:rsid w:val="004A3466"/>
    <w:rsid w:val="004A3AF0"/>
    <w:rsid w:val="004A4E25"/>
    <w:rsid w:val="004A6C43"/>
    <w:rsid w:val="004A78EB"/>
    <w:rsid w:val="004A7967"/>
    <w:rsid w:val="004B0AD3"/>
    <w:rsid w:val="004B2058"/>
    <w:rsid w:val="004B4544"/>
    <w:rsid w:val="004B5C40"/>
    <w:rsid w:val="004B712A"/>
    <w:rsid w:val="004B7DC5"/>
    <w:rsid w:val="004B7ED0"/>
    <w:rsid w:val="004B7EFC"/>
    <w:rsid w:val="004C09A8"/>
    <w:rsid w:val="004C0B44"/>
    <w:rsid w:val="004C0F22"/>
    <w:rsid w:val="004C4A60"/>
    <w:rsid w:val="004C5BC4"/>
    <w:rsid w:val="004C7D32"/>
    <w:rsid w:val="004D16D0"/>
    <w:rsid w:val="004D1775"/>
    <w:rsid w:val="004D2368"/>
    <w:rsid w:val="004D36F1"/>
    <w:rsid w:val="004D382E"/>
    <w:rsid w:val="004D479B"/>
    <w:rsid w:val="004D4B54"/>
    <w:rsid w:val="004D63DA"/>
    <w:rsid w:val="004D7DEE"/>
    <w:rsid w:val="004E07E7"/>
    <w:rsid w:val="004E3687"/>
    <w:rsid w:val="004E3D4F"/>
    <w:rsid w:val="004E3F3F"/>
    <w:rsid w:val="004E4222"/>
    <w:rsid w:val="004E437F"/>
    <w:rsid w:val="004E497E"/>
    <w:rsid w:val="004E4C3C"/>
    <w:rsid w:val="004E538D"/>
    <w:rsid w:val="004E586F"/>
    <w:rsid w:val="004E5D4B"/>
    <w:rsid w:val="004E6242"/>
    <w:rsid w:val="004E7073"/>
    <w:rsid w:val="004E7AB8"/>
    <w:rsid w:val="004F0000"/>
    <w:rsid w:val="004F0761"/>
    <w:rsid w:val="004F110E"/>
    <w:rsid w:val="004F1D6B"/>
    <w:rsid w:val="004F1F13"/>
    <w:rsid w:val="004F3EF2"/>
    <w:rsid w:val="004F47BE"/>
    <w:rsid w:val="004F4C04"/>
    <w:rsid w:val="004F68D6"/>
    <w:rsid w:val="004F788B"/>
    <w:rsid w:val="004F7F0C"/>
    <w:rsid w:val="0050058C"/>
    <w:rsid w:val="005013F3"/>
    <w:rsid w:val="005025B7"/>
    <w:rsid w:val="0050281A"/>
    <w:rsid w:val="00503CAD"/>
    <w:rsid w:val="00504A90"/>
    <w:rsid w:val="005066CB"/>
    <w:rsid w:val="00506B14"/>
    <w:rsid w:val="005103B0"/>
    <w:rsid w:val="005109C7"/>
    <w:rsid w:val="0051342E"/>
    <w:rsid w:val="00514CD5"/>
    <w:rsid w:val="00515B23"/>
    <w:rsid w:val="00515F49"/>
    <w:rsid w:val="00517B67"/>
    <w:rsid w:val="00521BA8"/>
    <w:rsid w:val="00521BB0"/>
    <w:rsid w:val="005235B8"/>
    <w:rsid w:val="00523EBC"/>
    <w:rsid w:val="00524392"/>
    <w:rsid w:val="0052573A"/>
    <w:rsid w:val="005260D7"/>
    <w:rsid w:val="005261F9"/>
    <w:rsid w:val="00526B15"/>
    <w:rsid w:val="00526F58"/>
    <w:rsid w:val="00530A95"/>
    <w:rsid w:val="00530AE2"/>
    <w:rsid w:val="00531894"/>
    <w:rsid w:val="00532B9F"/>
    <w:rsid w:val="00534CE9"/>
    <w:rsid w:val="00535A2B"/>
    <w:rsid w:val="0053642C"/>
    <w:rsid w:val="00536B4F"/>
    <w:rsid w:val="00537DFF"/>
    <w:rsid w:val="005409A3"/>
    <w:rsid w:val="005409E8"/>
    <w:rsid w:val="005409EF"/>
    <w:rsid w:val="00541107"/>
    <w:rsid w:val="00541627"/>
    <w:rsid w:val="00544602"/>
    <w:rsid w:val="00544867"/>
    <w:rsid w:val="00544A71"/>
    <w:rsid w:val="0054547D"/>
    <w:rsid w:val="00545B42"/>
    <w:rsid w:val="00545E27"/>
    <w:rsid w:val="00545ED5"/>
    <w:rsid w:val="00545F75"/>
    <w:rsid w:val="0054639A"/>
    <w:rsid w:val="00547315"/>
    <w:rsid w:val="00550255"/>
    <w:rsid w:val="00550C8D"/>
    <w:rsid w:val="005516A9"/>
    <w:rsid w:val="005521FE"/>
    <w:rsid w:val="00552A48"/>
    <w:rsid w:val="00552B50"/>
    <w:rsid w:val="005534B5"/>
    <w:rsid w:val="00553C80"/>
    <w:rsid w:val="00553D8C"/>
    <w:rsid w:val="00555C24"/>
    <w:rsid w:val="005604FE"/>
    <w:rsid w:val="00560C8C"/>
    <w:rsid w:val="00563C1D"/>
    <w:rsid w:val="00564CB3"/>
    <w:rsid w:val="00565AF3"/>
    <w:rsid w:val="005660A6"/>
    <w:rsid w:val="00567A55"/>
    <w:rsid w:val="00570E82"/>
    <w:rsid w:val="00570F36"/>
    <w:rsid w:val="00571D56"/>
    <w:rsid w:val="00571FFB"/>
    <w:rsid w:val="005732FA"/>
    <w:rsid w:val="00574139"/>
    <w:rsid w:val="0057487B"/>
    <w:rsid w:val="00574EE6"/>
    <w:rsid w:val="005757F8"/>
    <w:rsid w:val="005759BE"/>
    <w:rsid w:val="00575B79"/>
    <w:rsid w:val="00576327"/>
    <w:rsid w:val="0057653C"/>
    <w:rsid w:val="005767FA"/>
    <w:rsid w:val="005768E7"/>
    <w:rsid w:val="005772C9"/>
    <w:rsid w:val="00581027"/>
    <w:rsid w:val="005810A0"/>
    <w:rsid w:val="005813F1"/>
    <w:rsid w:val="00582974"/>
    <w:rsid w:val="00583343"/>
    <w:rsid w:val="00584577"/>
    <w:rsid w:val="00584941"/>
    <w:rsid w:val="00586459"/>
    <w:rsid w:val="00586D82"/>
    <w:rsid w:val="00586DF8"/>
    <w:rsid w:val="00587FF5"/>
    <w:rsid w:val="0059009D"/>
    <w:rsid w:val="005913A3"/>
    <w:rsid w:val="00591F67"/>
    <w:rsid w:val="0059243D"/>
    <w:rsid w:val="005929B9"/>
    <w:rsid w:val="005938C6"/>
    <w:rsid w:val="005948A5"/>
    <w:rsid w:val="0059562C"/>
    <w:rsid w:val="00595BBA"/>
    <w:rsid w:val="00595DB2"/>
    <w:rsid w:val="00595E93"/>
    <w:rsid w:val="00596700"/>
    <w:rsid w:val="00596816"/>
    <w:rsid w:val="00596F0C"/>
    <w:rsid w:val="00596F3C"/>
    <w:rsid w:val="00596FA8"/>
    <w:rsid w:val="005975DC"/>
    <w:rsid w:val="00597AB0"/>
    <w:rsid w:val="005A0AB1"/>
    <w:rsid w:val="005A2724"/>
    <w:rsid w:val="005A2EBE"/>
    <w:rsid w:val="005A3911"/>
    <w:rsid w:val="005A41B5"/>
    <w:rsid w:val="005A42E7"/>
    <w:rsid w:val="005A48AE"/>
    <w:rsid w:val="005A499B"/>
    <w:rsid w:val="005A696F"/>
    <w:rsid w:val="005A71F8"/>
    <w:rsid w:val="005A7930"/>
    <w:rsid w:val="005A7977"/>
    <w:rsid w:val="005A7B07"/>
    <w:rsid w:val="005B1261"/>
    <w:rsid w:val="005B1B6D"/>
    <w:rsid w:val="005B567F"/>
    <w:rsid w:val="005B6A17"/>
    <w:rsid w:val="005B6C77"/>
    <w:rsid w:val="005B799C"/>
    <w:rsid w:val="005C1094"/>
    <w:rsid w:val="005C29BB"/>
    <w:rsid w:val="005C31FF"/>
    <w:rsid w:val="005C35CC"/>
    <w:rsid w:val="005C4533"/>
    <w:rsid w:val="005C5119"/>
    <w:rsid w:val="005C57E9"/>
    <w:rsid w:val="005C701E"/>
    <w:rsid w:val="005C7903"/>
    <w:rsid w:val="005D0B87"/>
    <w:rsid w:val="005D1E27"/>
    <w:rsid w:val="005D32EE"/>
    <w:rsid w:val="005D4C15"/>
    <w:rsid w:val="005D4E2D"/>
    <w:rsid w:val="005D7759"/>
    <w:rsid w:val="005E0367"/>
    <w:rsid w:val="005E0C8D"/>
    <w:rsid w:val="005E2FB4"/>
    <w:rsid w:val="005E4593"/>
    <w:rsid w:val="005E4905"/>
    <w:rsid w:val="005E4F18"/>
    <w:rsid w:val="005E7917"/>
    <w:rsid w:val="005F017F"/>
    <w:rsid w:val="005F0821"/>
    <w:rsid w:val="005F0A2F"/>
    <w:rsid w:val="005F0F9E"/>
    <w:rsid w:val="005F1C3F"/>
    <w:rsid w:val="005F391A"/>
    <w:rsid w:val="005F471A"/>
    <w:rsid w:val="005F509D"/>
    <w:rsid w:val="0060084D"/>
    <w:rsid w:val="00601712"/>
    <w:rsid w:val="00601B8E"/>
    <w:rsid w:val="006023C9"/>
    <w:rsid w:val="006034C4"/>
    <w:rsid w:val="00603578"/>
    <w:rsid w:val="00603631"/>
    <w:rsid w:val="00604293"/>
    <w:rsid w:val="00605147"/>
    <w:rsid w:val="0060694B"/>
    <w:rsid w:val="00606A3E"/>
    <w:rsid w:val="00610137"/>
    <w:rsid w:val="00612C5C"/>
    <w:rsid w:val="006138C6"/>
    <w:rsid w:val="00613F72"/>
    <w:rsid w:val="006144B1"/>
    <w:rsid w:val="00616857"/>
    <w:rsid w:val="00617AB8"/>
    <w:rsid w:val="0062135C"/>
    <w:rsid w:val="00623802"/>
    <w:rsid w:val="00623B29"/>
    <w:rsid w:val="00624289"/>
    <w:rsid w:val="00624F5B"/>
    <w:rsid w:val="00626450"/>
    <w:rsid w:val="0062675E"/>
    <w:rsid w:val="00626D6E"/>
    <w:rsid w:val="00627220"/>
    <w:rsid w:val="00627B9D"/>
    <w:rsid w:val="00630E30"/>
    <w:rsid w:val="006317D0"/>
    <w:rsid w:val="00631C79"/>
    <w:rsid w:val="0063242A"/>
    <w:rsid w:val="00632A87"/>
    <w:rsid w:val="00633B94"/>
    <w:rsid w:val="00633B99"/>
    <w:rsid w:val="00634C48"/>
    <w:rsid w:val="0063534A"/>
    <w:rsid w:val="00635A7A"/>
    <w:rsid w:val="006404BF"/>
    <w:rsid w:val="006406B7"/>
    <w:rsid w:val="0064294B"/>
    <w:rsid w:val="00642A84"/>
    <w:rsid w:val="006435F1"/>
    <w:rsid w:val="006450EB"/>
    <w:rsid w:val="006451CD"/>
    <w:rsid w:val="00647B17"/>
    <w:rsid w:val="00650E99"/>
    <w:rsid w:val="00651ECB"/>
    <w:rsid w:val="00651FEB"/>
    <w:rsid w:val="00652581"/>
    <w:rsid w:val="00653480"/>
    <w:rsid w:val="0065481D"/>
    <w:rsid w:val="00654D49"/>
    <w:rsid w:val="00655718"/>
    <w:rsid w:val="006566EE"/>
    <w:rsid w:val="00656C99"/>
    <w:rsid w:val="006575D3"/>
    <w:rsid w:val="0065788D"/>
    <w:rsid w:val="006602CE"/>
    <w:rsid w:val="00663518"/>
    <w:rsid w:val="00663A8A"/>
    <w:rsid w:val="0066438C"/>
    <w:rsid w:val="00667501"/>
    <w:rsid w:val="00667E50"/>
    <w:rsid w:val="0067085B"/>
    <w:rsid w:val="00673515"/>
    <w:rsid w:val="006742F5"/>
    <w:rsid w:val="0067496E"/>
    <w:rsid w:val="006752EB"/>
    <w:rsid w:val="006764EE"/>
    <w:rsid w:val="0068090F"/>
    <w:rsid w:val="006809F6"/>
    <w:rsid w:val="00680AAC"/>
    <w:rsid w:val="00682468"/>
    <w:rsid w:val="00683048"/>
    <w:rsid w:val="00684F17"/>
    <w:rsid w:val="00687361"/>
    <w:rsid w:val="0069036C"/>
    <w:rsid w:val="00690E98"/>
    <w:rsid w:val="006922DA"/>
    <w:rsid w:val="0069349E"/>
    <w:rsid w:val="0069375E"/>
    <w:rsid w:val="006957FD"/>
    <w:rsid w:val="00696FBC"/>
    <w:rsid w:val="00697318"/>
    <w:rsid w:val="006A1112"/>
    <w:rsid w:val="006A1274"/>
    <w:rsid w:val="006A3552"/>
    <w:rsid w:val="006A3DCF"/>
    <w:rsid w:val="006A45EF"/>
    <w:rsid w:val="006A4A5B"/>
    <w:rsid w:val="006A54E7"/>
    <w:rsid w:val="006A5568"/>
    <w:rsid w:val="006A5955"/>
    <w:rsid w:val="006A6D2C"/>
    <w:rsid w:val="006A7173"/>
    <w:rsid w:val="006A7593"/>
    <w:rsid w:val="006B03E8"/>
    <w:rsid w:val="006B2F8A"/>
    <w:rsid w:val="006B6928"/>
    <w:rsid w:val="006B6C02"/>
    <w:rsid w:val="006B7AD6"/>
    <w:rsid w:val="006C1D39"/>
    <w:rsid w:val="006C2C84"/>
    <w:rsid w:val="006C3AAF"/>
    <w:rsid w:val="006C48A4"/>
    <w:rsid w:val="006C4A51"/>
    <w:rsid w:val="006C7574"/>
    <w:rsid w:val="006C7C6E"/>
    <w:rsid w:val="006D179A"/>
    <w:rsid w:val="006D20DB"/>
    <w:rsid w:val="006D297C"/>
    <w:rsid w:val="006D2F81"/>
    <w:rsid w:val="006D3323"/>
    <w:rsid w:val="006D47C1"/>
    <w:rsid w:val="006D514C"/>
    <w:rsid w:val="006D56E7"/>
    <w:rsid w:val="006D61E3"/>
    <w:rsid w:val="006D65C0"/>
    <w:rsid w:val="006D70B9"/>
    <w:rsid w:val="006E0DE1"/>
    <w:rsid w:val="006E0E3F"/>
    <w:rsid w:val="006E27C7"/>
    <w:rsid w:val="006E499D"/>
    <w:rsid w:val="006E49AC"/>
    <w:rsid w:val="006F0069"/>
    <w:rsid w:val="006F0BCB"/>
    <w:rsid w:val="006F18E6"/>
    <w:rsid w:val="006F318A"/>
    <w:rsid w:val="006F3228"/>
    <w:rsid w:val="006F3E6C"/>
    <w:rsid w:val="006F44CB"/>
    <w:rsid w:val="006F4D6A"/>
    <w:rsid w:val="006F4F82"/>
    <w:rsid w:val="006F54D4"/>
    <w:rsid w:val="006F5C64"/>
    <w:rsid w:val="006F6C54"/>
    <w:rsid w:val="006F6F11"/>
    <w:rsid w:val="00700010"/>
    <w:rsid w:val="00700793"/>
    <w:rsid w:val="00700A09"/>
    <w:rsid w:val="0070138F"/>
    <w:rsid w:val="00701F4A"/>
    <w:rsid w:val="00702071"/>
    <w:rsid w:val="00702C94"/>
    <w:rsid w:val="00702EDB"/>
    <w:rsid w:val="0070643B"/>
    <w:rsid w:val="007066CA"/>
    <w:rsid w:val="00707901"/>
    <w:rsid w:val="00707C90"/>
    <w:rsid w:val="00710985"/>
    <w:rsid w:val="00711A2A"/>
    <w:rsid w:val="00711F24"/>
    <w:rsid w:val="00714C47"/>
    <w:rsid w:val="00715981"/>
    <w:rsid w:val="00717AF2"/>
    <w:rsid w:val="00722BED"/>
    <w:rsid w:val="00722EC3"/>
    <w:rsid w:val="00722F34"/>
    <w:rsid w:val="007247CD"/>
    <w:rsid w:val="00725BE7"/>
    <w:rsid w:val="00725D40"/>
    <w:rsid w:val="0072610D"/>
    <w:rsid w:val="00727086"/>
    <w:rsid w:val="00731D45"/>
    <w:rsid w:val="007321AC"/>
    <w:rsid w:val="007328A5"/>
    <w:rsid w:val="00733609"/>
    <w:rsid w:val="007345DA"/>
    <w:rsid w:val="0073500D"/>
    <w:rsid w:val="00735266"/>
    <w:rsid w:val="007352A2"/>
    <w:rsid w:val="0073533E"/>
    <w:rsid w:val="00735DBB"/>
    <w:rsid w:val="00736391"/>
    <w:rsid w:val="00736E6D"/>
    <w:rsid w:val="00737D0A"/>
    <w:rsid w:val="00740963"/>
    <w:rsid w:val="0074119A"/>
    <w:rsid w:val="00741A65"/>
    <w:rsid w:val="00741BC0"/>
    <w:rsid w:val="0074265B"/>
    <w:rsid w:val="00743BB0"/>
    <w:rsid w:val="00743EF1"/>
    <w:rsid w:val="0074524E"/>
    <w:rsid w:val="00746534"/>
    <w:rsid w:val="00746744"/>
    <w:rsid w:val="00746CB5"/>
    <w:rsid w:val="00747FEB"/>
    <w:rsid w:val="00750026"/>
    <w:rsid w:val="0075046E"/>
    <w:rsid w:val="007506CF"/>
    <w:rsid w:val="007511AC"/>
    <w:rsid w:val="00753247"/>
    <w:rsid w:val="007551AF"/>
    <w:rsid w:val="00757B5E"/>
    <w:rsid w:val="00757E09"/>
    <w:rsid w:val="00760322"/>
    <w:rsid w:val="0076044E"/>
    <w:rsid w:val="00760B52"/>
    <w:rsid w:val="00760FDF"/>
    <w:rsid w:val="007644F2"/>
    <w:rsid w:val="007666B9"/>
    <w:rsid w:val="00766A2E"/>
    <w:rsid w:val="00766C9E"/>
    <w:rsid w:val="0076781B"/>
    <w:rsid w:val="00767974"/>
    <w:rsid w:val="00767CCF"/>
    <w:rsid w:val="00770C0E"/>
    <w:rsid w:val="007712FD"/>
    <w:rsid w:val="007723B7"/>
    <w:rsid w:val="007724F3"/>
    <w:rsid w:val="00772B2B"/>
    <w:rsid w:val="00773ACA"/>
    <w:rsid w:val="00773D2D"/>
    <w:rsid w:val="00774BE6"/>
    <w:rsid w:val="007751C8"/>
    <w:rsid w:val="007755D5"/>
    <w:rsid w:val="00776EA8"/>
    <w:rsid w:val="00777A91"/>
    <w:rsid w:val="0078149D"/>
    <w:rsid w:val="007824DD"/>
    <w:rsid w:val="00782908"/>
    <w:rsid w:val="00783158"/>
    <w:rsid w:val="00783E5A"/>
    <w:rsid w:val="007846D7"/>
    <w:rsid w:val="00784D21"/>
    <w:rsid w:val="0078640E"/>
    <w:rsid w:val="00786F00"/>
    <w:rsid w:val="0079022C"/>
    <w:rsid w:val="007918E6"/>
    <w:rsid w:val="007923F2"/>
    <w:rsid w:val="0079264C"/>
    <w:rsid w:val="0079301E"/>
    <w:rsid w:val="007938F8"/>
    <w:rsid w:val="00795510"/>
    <w:rsid w:val="0079554A"/>
    <w:rsid w:val="00795AD2"/>
    <w:rsid w:val="00795EF4"/>
    <w:rsid w:val="00796786"/>
    <w:rsid w:val="00796CB4"/>
    <w:rsid w:val="00796ECA"/>
    <w:rsid w:val="007979C7"/>
    <w:rsid w:val="007A014F"/>
    <w:rsid w:val="007A0EFB"/>
    <w:rsid w:val="007A433C"/>
    <w:rsid w:val="007A4640"/>
    <w:rsid w:val="007A464D"/>
    <w:rsid w:val="007A477E"/>
    <w:rsid w:val="007A4888"/>
    <w:rsid w:val="007A5CD5"/>
    <w:rsid w:val="007A7572"/>
    <w:rsid w:val="007B06DB"/>
    <w:rsid w:val="007B1C83"/>
    <w:rsid w:val="007B23F1"/>
    <w:rsid w:val="007B34E9"/>
    <w:rsid w:val="007B3E34"/>
    <w:rsid w:val="007B4DF9"/>
    <w:rsid w:val="007B7702"/>
    <w:rsid w:val="007B7D4B"/>
    <w:rsid w:val="007C01B7"/>
    <w:rsid w:val="007C0887"/>
    <w:rsid w:val="007C1F48"/>
    <w:rsid w:val="007C2A4A"/>
    <w:rsid w:val="007C2F3B"/>
    <w:rsid w:val="007C4EC6"/>
    <w:rsid w:val="007C6479"/>
    <w:rsid w:val="007C66DF"/>
    <w:rsid w:val="007C697D"/>
    <w:rsid w:val="007C69E6"/>
    <w:rsid w:val="007C6DFC"/>
    <w:rsid w:val="007C7642"/>
    <w:rsid w:val="007D0370"/>
    <w:rsid w:val="007D0566"/>
    <w:rsid w:val="007D0764"/>
    <w:rsid w:val="007D0903"/>
    <w:rsid w:val="007D0A70"/>
    <w:rsid w:val="007D1BB5"/>
    <w:rsid w:val="007D1FAB"/>
    <w:rsid w:val="007D28C2"/>
    <w:rsid w:val="007D4296"/>
    <w:rsid w:val="007D4BE9"/>
    <w:rsid w:val="007D57A8"/>
    <w:rsid w:val="007D79CE"/>
    <w:rsid w:val="007E0084"/>
    <w:rsid w:val="007E042E"/>
    <w:rsid w:val="007E0FB2"/>
    <w:rsid w:val="007E10E1"/>
    <w:rsid w:val="007E13D4"/>
    <w:rsid w:val="007E1515"/>
    <w:rsid w:val="007E153B"/>
    <w:rsid w:val="007E2DDC"/>
    <w:rsid w:val="007E3DC0"/>
    <w:rsid w:val="007E3EE8"/>
    <w:rsid w:val="007E41DC"/>
    <w:rsid w:val="007E4D75"/>
    <w:rsid w:val="007E54C2"/>
    <w:rsid w:val="007E5725"/>
    <w:rsid w:val="007E5A60"/>
    <w:rsid w:val="007E6826"/>
    <w:rsid w:val="007E79DB"/>
    <w:rsid w:val="007F0D29"/>
    <w:rsid w:val="007F1183"/>
    <w:rsid w:val="007F1344"/>
    <w:rsid w:val="007F2AA3"/>
    <w:rsid w:val="007F2E84"/>
    <w:rsid w:val="007F3BCD"/>
    <w:rsid w:val="007F3BD0"/>
    <w:rsid w:val="007F4367"/>
    <w:rsid w:val="007F488B"/>
    <w:rsid w:val="007F5D7F"/>
    <w:rsid w:val="007F5FE1"/>
    <w:rsid w:val="007F62D8"/>
    <w:rsid w:val="007F6A23"/>
    <w:rsid w:val="007F7230"/>
    <w:rsid w:val="008004FA"/>
    <w:rsid w:val="008006EC"/>
    <w:rsid w:val="008008AC"/>
    <w:rsid w:val="00800C2F"/>
    <w:rsid w:val="00801788"/>
    <w:rsid w:val="00802237"/>
    <w:rsid w:val="00803089"/>
    <w:rsid w:val="00803723"/>
    <w:rsid w:val="0080378F"/>
    <w:rsid w:val="008037EB"/>
    <w:rsid w:val="00804275"/>
    <w:rsid w:val="00804AB2"/>
    <w:rsid w:val="0080506D"/>
    <w:rsid w:val="0080663F"/>
    <w:rsid w:val="0080721A"/>
    <w:rsid w:val="00807C70"/>
    <w:rsid w:val="00810B59"/>
    <w:rsid w:val="008117D2"/>
    <w:rsid w:val="00811A17"/>
    <w:rsid w:val="00811B18"/>
    <w:rsid w:val="0081309B"/>
    <w:rsid w:val="008131FD"/>
    <w:rsid w:val="008149D9"/>
    <w:rsid w:val="0081500C"/>
    <w:rsid w:val="00815DBB"/>
    <w:rsid w:val="00816683"/>
    <w:rsid w:val="008175BC"/>
    <w:rsid w:val="00817ABE"/>
    <w:rsid w:val="00820D6C"/>
    <w:rsid w:val="00821CED"/>
    <w:rsid w:val="00822C9A"/>
    <w:rsid w:val="0082323D"/>
    <w:rsid w:val="008238AC"/>
    <w:rsid w:val="00824148"/>
    <w:rsid w:val="00825578"/>
    <w:rsid w:val="0082597A"/>
    <w:rsid w:val="008259C2"/>
    <w:rsid w:val="00825BA3"/>
    <w:rsid w:val="00825E9E"/>
    <w:rsid w:val="008260BD"/>
    <w:rsid w:val="00826122"/>
    <w:rsid w:val="008261C5"/>
    <w:rsid w:val="00826C71"/>
    <w:rsid w:val="00830161"/>
    <w:rsid w:val="0083119D"/>
    <w:rsid w:val="0083180D"/>
    <w:rsid w:val="008326B6"/>
    <w:rsid w:val="0083312D"/>
    <w:rsid w:val="00833ED6"/>
    <w:rsid w:val="008340EC"/>
    <w:rsid w:val="00835E8D"/>
    <w:rsid w:val="00837E0C"/>
    <w:rsid w:val="008407BD"/>
    <w:rsid w:val="008416A7"/>
    <w:rsid w:val="00841D8A"/>
    <w:rsid w:val="00843095"/>
    <w:rsid w:val="0084495B"/>
    <w:rsid w:val="008466B1"/>
    <w:rsid w:val="00847536"/>
    <w:rsid w:val="00847F07"/>
    <w:rsid w:val="00851911"/>
    <w:rsid w:val="00852444"/>
    <w:rsid w:val="00853609"/>
    <w:rsid w:val="00853886"/>
    <w:rsid w:val="00854DE2"/>
    <w:rsid w:val="008557AC"/>
    <w:rsid w:val="008604BA"/>
    <w:rsid w:val="00861B29"/>
    <w:rsid w:val="0086275C"/>
    <w:rsid w:val="0086321D"/>
    <w:rsid w:val="008638E7"/>
    <w:rsid w:val="00863B1C"/>
    <w:rsid w:val="00863B7E"/>
    <w:rsid w:val="00866A85"/>
    <w:rsid w:val="00867293"/>
    <w:rsid w:val="008702BB"/>
    <w:rsid w:val="00870CDB"/>
    <w:rsid w:val="00871D0B"/>
    <w:rsid w:val="00871DF0"/>
    <w:rsid w:val="008722EE"/>
    <w:rsid w:val="008728A3"/>
    <w:rsid w:val="00872F49"/>
    <w:rsid w:val="008748E3"/>
    <w:rsid w:val="008751AB"/>
    <w:rsid w:val="00875515"/>
    <w:rsid w:val="00875A8B"/>
    <w:rsid w:val="0087672E"/>
    <w:rsid w:val="008768B2"/>
    <w:rsid w:val="00876922"/>
    <w:rsid w:val="0087720A"/>
    <w:rsid w:val="008801B8"/>
    <w:rsid w:val="008822DD"/>
    <w:rsid w:val="008829B9"/>
    <w:rsid w:val="00882DD2"/>
    <w:rsid w:val="00882E34"/>
    <w:rsid w:val="008830E6"/>
    <w:rsid w:val="00883BF5"/>
    <w:rsid w:val="00883DFB"/>
    <w:rsid w:val="0088414E"/>
    <w:rsid w:val="008848EF"/>
    <w:rsid w:val="008856B7"/>
    <w:rsid w:val="00885FEF"/>
    <w:rsid w:val="00886523"/>
    <w:rsid w:val="00886617"/>
    <w:rsid w:val="00890974"/>
    <w:rsid w:val="00891011"/>
    <w:rsid w:val="00893D60"/>
    <w:rsid w:val="0089416F"/>
    <w:rsid w:val="008947BE"/>
    <w:rsid w:val="00894F19"/>
    <w:rsid w:val="008951CB"/>
    <w:rsid w:val="0089538C"/>
    <w:rsid w:val="0089553C"/>
    <w:rsid w:val="00895C8E"/>
    <w:rsid w:val="008A3CC9"/>
    <w:rsid w:val="008A466D"/>
    <w:rsid w:val="008A67E8"/>
    <w:rsid w:val="008A7F02"/>
    <w:rsid w:val="008B07DB"/>
    <w:rsid w:val="008B2A9C"/>
    <w:rsid w:val="008B3710"/>
    <w:rsid w:val="008B39D4"/>
    <w:rsid w:val="008B3A4C"/>
    <w:rsid w:val="008B4387"/>
    <w:rsid w:val="008B5D3B"/>
    <w:rsid w:val="008B6089"/>
    <w:rsid w:val="008B644E"/>
    <w:rsid w:val="008B702B"/>
    <w:rsid w:val="008B79A6"/>
    <w:rsid w:val="008C06B4"/>
    <w:rsid w:val="008C0D22"/>
    <w:rsid w:val="008C262C"/>
    <w:rsid w:val="008C26A4"/>
    <w:rsid w:val="008C35D7"/>
    <w:rsid w:val="008C376D"/>
    <w:rsid w:val="008C3B8E"/>
    <w:rsid w:val="008C4AC0"/>
    <w:rsid w:val="008C52EE"/>
    <w:rsid w:val="008C604A"/>
    <w:rsid w:val="008D02B6"/>
    <w:rsid w:val="008D03D9"/>
    <w:rsid w:val="008D064A"/>
    <w:rsid w:val="008D67EE"/>
    <w:rsid w:val="008D68F5"/>
    <w:rsid w:val="008D74AF"/>
    <w:rsid w:val="008D7A0E"/>
    <w:rsid w:val="008E0906"/>
    <w:rsid w:val="008E2A23"/>
    <w:rsid w:val="008E2CEA"/>
    <w:rsid w:val="008E3C1B"/>
    <w:rsid w:val="008F0C9D"/>
    <w:rsid w:val="008F234D"/>
    <w:rsid w:val="008F3423"/>
    <w:rsid w:val="008F3CD8"/>
    <w:rsid w:val="008F6046"/>
    <w:rsid w:val="008F65AE"/>
    <w:rsid w:val="008F69B2"/>
    <w:rsid w:val="00902A9D"/>
    <w:rsid w:val="0090382B"/>
    <w:rsid w:val="00903955"/>
    <w:rsid w:val="00904375"/>
    <w:rsid w:val="009049D9"/>
    <w:rsid w:val="00905359"/>
    <w:rsid w:val="00905950"/>
    <w:rsid w:val="00905CBD"/>
    <w:rsid w:val="0090610B"/>
    <w:rsid w:val="00906908"/>
    <w:rsid w:val="00907940"/>
    <w:rsid w:val="00907ADD"/>
    <w:rsid w:val="00907C9C"/>
    <w:rsid w:val="00907CA9"/>
    <w:rsid w:val="00907D4A"/>
    <w:rsid w:val="009101A9"/>
    <w:rsid w:val="00910929"/>
    <w:rsid w:val="0091104A"/>
    <w:rsid w:val="0091126F"/>
    <w:rsid w:val="00912039"/>
    <w:rsid w:val="00912354"/>
    <w:rsid w:val="00912E2C"/>
    <w:rsid w:val="00913AB5"/>
    <w:rsid w:val="00913FED"/>
    <w:rsid w:val="00914060"/>
    <w:rsid w:val="009150E5"/>
    <w:rsid w:val="0091562D"/>
    <w:rsid w:val="00916DBE"/>
    <w:rsid w:val="00917244"/>
    <w:rsid w:val="00917BB9"/>
    <w:rsid w:val="00922BB9"/>
    <w:rsid w:val="0092314C"/>
    <w:rsid w:val="0092432E"/>
    <w:rsid w:val="00924A4E"/>
    <w:rsid w:val="00926145"/>
    <w:rsid w:val="00926A38"/>
    <w:rsid w:val="00926A78"/>
    <w:rsid w:val="00927266"/>
    <w:rsid w:val="00927318"/>
    <w:rsid w:val="009273C4"/>
    <w:rsid w:val="00927830"/>
    <w:rsid w:val="00927FC3"/>
    <w:rsid w:val="0093005A"/>
    <w:rsid w:val="009304B5"/>
    <w:rsid w:val="00930D8D"/>
    <w:rsid w:val="00931844"/>
    <w:rsid w:val="00931EF8"/>
    <w:rsid w:val="00932144"/>
    <w:rsid w:val="00932C92"/>
    <w:rsid w:val="00932D2C"/>
    <w:rsid w:val="00933C8B"/>
    <w:rsid w:val="00934A2C"/>
    <w:rsid w:val="00934BE5"/>
    <w:rsid w:val="0093563B"/>
    <w:rsid w:val="00936685"/>
    <w:rsid w:val="00936DA3"/>
    <w:rsid w:val="00937298"/>
    <w:rsid w:val="009377DD"/>
    <w:rsid w:val="00937A04"/>
    <w:rsid w:val="009401D5"/>
    <w:rsid w:val="00940EBE"/>
    <w:rsid w:val="0094141C"/>
    <w:rsid w:val="009420ED"/>
    <w:rsid w:val="009430D0"/>
    <w:rsid w:val="009438BE"/>
    <w:rsid w:val="00943DEB"/>
    <w:rsid w:val="009469F6"/>
    <w:rsid w:val="0095093A"/>
    <w:rsid w:val="00950DAA"/>
    <w:rsid w:val="009515E9"/>
    <w:rsid w:val="00951D9B"/>
    <w:rsid w:val="00952DB0"/>
    <w:rsid w:val="00952FC8"/>
    <w:rsid w:val="009534A5"/>
    <w:rsid w:val="00954485"/>
    <w:rsid w:val="00954624"/>
    <w:rsid w:val="00954679"/>
    <w:rsid w:val="00954835"/>
    <w:rsid w:val="009549F2"/>
    <w:rsid w:val="00954F42"/>
    <w:rsid w:val="0095504A"/>
    <w:rsid w:val="00955723"/>
    <w:rsid w:val="0095727D"/>
    <w:rsid w:val="009603EC"/>
    <w:rsid w:val="00960AC9"/>
    <w:rsid w:val="00960FC0"/>
    <w:rsid w:val="00960FF4"/>
    <w:rsid w:val="00961B0E"/>
    <w:rsid w:val="00964DFF"/>
    <w:rsid w:val="009679D4"/>
    <w:rsid w:val="00967E36"/>
    <w:rsid w:val="009703B7"/>
    <w:rsid w:val="00970974"/>
    <w:rsid w:val="00970AEB"/>
    <w:rsid w:val="0097111B"/>
    <w:rsid w:val="00971C6E"/>
    <w:rsid w:val="00972210"/>
    <w:rsid w:val="009754D1"/>
    <w:rsid w:val="00975DAD"/>
    <w:rsid w:val="009768E6"/>
    <w:rsid w:val="00976D96"/>
    <w:rsid w:val="0097732F"/>
    <w:rsid w:val="00977E98"/>
    <w:rsid w:val="00977EB1"/>
    <w:rsid w:val="009803BE"/>
    <w:rsid w:val="0098196C"/>
    <w:rsid w:val="009836E0"/>
    <w:rsid w:val="009838E0"/>
    <w:rsid w:val="00983BDB"/>
    <w:rsid w:val="00983E29"/>
    <w:rsid w:val="00983E2A"/>
    <w:rsid w:val="00984412"/>
    <w:rsid w:val="00985760"/>
    <w:rsid w:val="00986AD6"/>
    <w:rsid w:val="00986D24"/>
    <w:rsid w:val="009877A9"/>
    <w:rsid w:val="0099006F"/>
    <w:rsid w:val="00990A89"/>
    <w:rsid w:val="00990C08"/>
    <w:rsid w:val="00990CF2"/>
    <w:rsid w:val="00991075"/>
    <w:rsid w:val="00991EEA"/>
    <w:rsid w:val="009951F2"/>
    <w:rsid w:val="00995322"/>
    <w:rsid w:val="0099569A"/>
    <w:rsid w:val="009959D6"/>
    <w:rsid w:val="00995F1D"/>
    <w:rsid w:val="00996997"/>
    <w:rsid w:val="00997A45"/>
    <w:rsid w:val="00997CE1"/>
    <w:rsid w:val="00997EBF"/>
    <w:rsid w:val="009A1038"/>
    <w:rsid w:val="009A193D"/>
    <w:rsid w:val="009A1B3C"/>
    <w:rsid w:val="009A410D"/>
    <w:rsid w:val="009A4739"/>
    <w:rsid w:val="009A4CF9"/>
    <w:rsid w:val="009A4E27"/>
    <w:rsid w:val="009A51D0"/>
    <w:rsid w:val="009A5B6E"/>
    <w:rsid w:val="009A5F36"/>
    <w:rsid w:val="009A608B"/>
    <w:rsid w:val="009A7F09"/>
    <w:rsid w:val="009B002A"/>
    <w:rsid w:val="009B0347"/>
    <w:rsid w:val="009B147B"/>
    <w:rsid w:val="009B1D1C"/>
    <w:rsid w:val="009B2F1D"/>
    <w:rsid w:val="009B30DA"/>
    <w:rsid w:val="009B393E"/>
    <w:rsid w:val="009B4659"/>
    <w:rsid w:val="009B4F71"/>
    <w:rsid w:val="009B4F7A"/>
    <w:rsid w:val="009B5DC2"/>
    <w:rsid w:val="009B6E7E"/>
    <w:rsid w:val="009B7DB2"/>
    <w:rsid w:val="009C05C7"/>
    <w:rsid w:val="009C0CFC"/>
    <w:rsid w:val="009C1692"/>
    <w:rsid w:val="009C3ABD"/>
    <w:rsid w:val="009C3E70"/>
    <w:rsid w:val="009C3F33"/>
    <w:rsid w:val="009C4FE3"/>
    <w:rsid w:val="009C63D1"/>
    <w:rsid w:val="009C6400"/>
    <w:rsid w:val="009D014A"/>
    <w:rsid w:val="009D176D"/>
    <w:rsid w:val="009D2189"/>
    <w:rsid w:val="009D615B"/>
    <w:rsid w:val="009D69EB"/>
    <w:rsid w:val="009D6FDC"/>
    <w:rsid w:val="009D747A"/>
    <w:rsid w:val="009E0D15"/>
    <w:rsid w:val="009E0FF2"/>
    <w:rsid w:val="009E2258"/>
    <w:rsid w:val="009E25DA"/>
    <w:rsid w:val="009E367E"/>
    <w:rsid w:val="009E466E"/>
    <w:rsid w:val="009E51F1"/>
    <w:rsid w:val="009E5258"/>
    <w:rsid w:val="009E5310"/>
    <w:rsid w:val="009E54F4"/>
    <w:rsid w:val="009E57FE"/>
    <w:rsid w:val="009E5B76"/>
    <w:rsid w:val="009E5FCE"/>
    <w:rsid w:val="009E60F8"/>
    <w:rsid w:val="009E6510"/>
    <w:rsid w:val="009E6BD2"/>
    <w:rsid w:val="009E6C0B"/>
    <w:rsid w:val="009E7C82"/>
    <w:rsid w:val="009E7DF5"/>
    <w:rsid w:val="009F03D2"/>
    <w:rsid w:val="009F06BC"/>
    <w:rsid w:val="009F07BE"/>
    <w:rsid w:val="009F2242"/>
    <w:rsid w:val="009F2B2D"/>
    <w:rsid w:val="009F30CE"/>
    <w:rsid w:val="009F40AD"/>
    <w:rsid w:val="009F58D5"/>
    <w:rsid w:val="009F6D13"/>
    <w:rsid w:val="00A0137B"/>
    <w:rsid w:val="00A01A78"/>
    <w:rsid w:val="00A023DE"/>
    <w:rsid w:val="00A02449"/>
    <w:rsid w:val="00A0347F"/>
    <w:rsid w:val="00A04C22"/>
    <w:rsid w:val="00A04EA2"/>
    <w:rsid w:val="00A052DF"/>
    <w:rsid w:val="00A05365"/>
    <w:rsid w:val="00A060F1"/>
    <w:rsid w:val="00A06BB9"/>
    <w:rsid w:val="00A06C4D"/>
    <w:rsid w:val="00A06FD3"/>
    <w:rsid w:val="00A1117D"/>
    <w:rsid w:val="00A13105"/>
    <w:rsid w:val="00A13649"/>
    <w:rsid w:val="00A142B6"/>
    <w:rsid w:val="00A161D0"/>
    <w:rsid w:val="00A16EA5"/>
    <w:rsid w:val="00A172EC"/>
    <w:rsid w:val="00A20340"/>
    <w:rsid w:val="00A21EBF"/>
    <w:rsid w:val="00A2231C"/>
    <w:rsid w:val="00A235B9"/>
    <w:rsid w:val="00A237EA"/>
    <w:rsid w:val="00A24700"/>
    <w:rsid w:val="00A2556B"/>
    <w:rsid w:val="00A25876"/>
    <w:rsid w:val="00A26F29"/>
    <w:rsid w:val="00A332A5"/>
    <w:rsid w:val="00A34778"/>
    <w:rsid w:val="00A35305"/>
    <w:rsid w:val="00A35900"/>
    <w:rsid w:val="00A36354"/>
    <w:rsid w:val="00A36BD8"/>
    <w:rsid w:val="00A375B6"/>
    <w:rsid w:val="00A4330E"/>
    <w:rsid w:val="00A434C6"/>
    <w:rsid w:val="00A43B41"/>
    <w:rsid w:val="00A4488E"/>
    <w:rsid w:val="00A44C15"/>
    <w:rsid w:val="00A44C8A"/>
    <w:rsid w:val="00A45FC6"/>
    <w:rsid w:val="00A4674D"/>
    <w:rsid w:val="00A479BF"/>
    <w:rsid w:val="00A47A16"/>
    <w:rsid w:val="00A50204"/>
    <w:rsid w:val="00A50FF5"/>
    <w:rsid w:val="00A510A4"/>
    <w:rsid w:val="00A512AF"/>
    <w:rsid w:val="00A5196C"/>
    <w:rsid w:val="00A537FE"/>
    <w:rsid w:val="00A54334"/>
    <w:rsid w:val="00A56995"/>
    <w:rsid w:val="00A56B61"/>
    <w:rsid w:val="00A57EBB"/>
    <w:rsid w:val="00A61753"/>
    <w:rsid w:val="00A62A87"/>
    <w:rsid w:val="00A62AC7"/>
    <w:rsid w:val="00A62C9A"/>
    <w:rsid w:val="00A64664"/>
    <w:rsid w:val="00A64C4D"/>
    <w:rsid w:val="00A65C52"/>
    <w:rsid w:val="00A66214"/>
    <w:rsid w:val="00A66C4C"/>
    <w:rsid w:val="00A708A9"/>
    <w:rsid w:val="00A70CDA"/>
    <w:rsid w:val="00A7124C"/>
    <w:rsid w:val="00A727CD"/>
    <w:rsid w:val="00A72D12"/>
    <w:rsid w:val="00A73BA5"/>
    <w:rsid w:val="00A73D47"/>
    <w:rsid w:val="00A74F26"/>
    <w:rsid w:val="00A75202"/>
    <w:rsid w:val="00A753B5"/>
    <w:rsid w:val="00A75A41"/>
    <w:rsid w:val="00A75D09"/>
    <w:rsid w:val="00A804CF"/>
    <w:rsid w:val="00A8311A"/>
    <w:rsid w:val="00A83438"/>
    <w:rsid w:val="00A84639"/>
    <w:rsid w:val="00A84780"/>
    <w:rsid w:val="00A851BA"/>
    <w:rsid w:val="00A857BD"/>
    <w:rsid w:val="00A85B02"/>
    <w:rsid w:val="00A87D12"/>
    <w:rsid w:val="00A90FF8"/>
    <w:rsid w:val="00A91945"/>
    <w:rsid w:val="00A92BD8"/>
    <w:rsid w:val="00A92FD6"/>
    <w:rsid w:val="00A9394E"/>
    <w:rsid w:val="00A9478B"/>
    <w:rsid w:val="00A954B9"/>
    <w:rsid w:val="00A9777A"/>
    <w:rsid w:val="00A97C92"/>
    <w:rsid w:val="00A97DBE"/>
    <w:rsid w:val="00AA04D9"/>
    <w:rsid w:val="00AA08A1"/>
    <w:rsid w:val="00AA1B67"/>
    <w:rsid w:val="00AA3A5A"/>
    <w:rsid w:val="00AA4136"/>
    <w:rsid w:val="00AA426F"/>
    <w:rsid w:val="00AA44BF"/>
    <w:rsid w:val="00AA7073"/>
    <w:rsid w:val="00AA79EB"/>
    <w:rsid w:val="00AB0AEF"/>
    <w:rsid w:val="00AB10D9"/>
    <w:rsid w:val="00AB12DF"/>
    <w:rsid w:val="00AB22E2"/>
    <w:rsid w:val="00AB2F7F"/>
    <w:rsid w:val="00AB3176"/>
    <w:rsid w:val="00AB33E7"/>
    <w:rsid w:val="00AB3817"/>
    <w:rsid w:val="00AB463C"/>
    <w:rsid w:val="00AB57FB"/>
    <w:rsid w:val="00AB68D7"/>
    <w:rsid w:val="00AB714E"/>
    <w:rsid w:val="00AB7F6B"/>
    <w:rsid w:val="00AC1C81"/>
    <w:rsid w:val="00AC1FF9"/>
    <w:rsid w:val="00AC3598"/>
    <w:rsid w:val="00AC3B38"/>
    <w:rsid w:val="00AC49B1"/>
    <w:rsid w:val="00AC4D1E"/>
    <w:rsid w:val="00AC62AD"/>
    <w:rsid w:val="00AC6517"/>
    <w:rsid w:val="00AC720C"/>
    <w:rsid w:val="00AC765E"/>
    <w:rsid w:val="00AD0204"/>
    <w:rsid w:val="00AD04FE"/>
    <w:rsid w:val="00AD0715"/>
    <w:rsid w:val="00AD1E1A"/>
    <w:rsid w:val="00AD2EB0"/>
    <w:rsid w:val="00AD31FD"/>
    <w:rsid w:val="00AD34E4"/>
    <w:rsid w:val="00AD3A7C"/>
    <w:rsid w:val="00AD4789"/>
    <w:rsid w:val="00AD5351"/>
    <w:rsid w:val="00AD699C"/>
    <w:rsid w:val="00AD71A3"/>
    <w:rsid w:val="00AD75C6"/>
    <w:rsid w:val="00AE0238"/>
    <w:rsid w:val="00AE05AB"/>
    <w:rsid w:val="00AE1D12"/>
    <w:rsid w:val="00AE1EE3"/>
    <w:rsid w:val="00AE1F54"/>
    <w:rsid w:val="00AE252C"/>
    <w:rsid w:val="00AE488F"/>
    <w:rsid w:val="00AE691A"/>
    <w:rsid w:val="00AE76A9"/>
    <w:rsid w:val="00AE7710"/>
    <w:rsid w:val="00AE7952"/>
    <w:rsid w:val="00AF1416"/>
    <w:rsid w:val="00AF1DEC"/>
    <w:rsid w:val="00AF2284"/>
    <w:rsid w:val="00AF2A8D"/>
    <w:rsid w:val="00AF2CC0"/>
    <w:rsid w:val="00AF2FB4"/>
    <w:rsid w:val="00AF3E13"/>
    <w:rsid w:val="00AF4602"/>
    <w:rsid w:val="00AF55FC"/>
    <w:rsid w:val="00AF6EFD"/>
    <w:rsid w:val="00AF7173"/>
    <w:rsid w:val="00AF73E1"/>
    <w:rsid w:val="00AF7BB5"/>
    <w:rsid w:val="00AF7ED7"/>
    <w:rsid w:val="00B00ADC"/>
    <w:rsid w:val="00B01944"/>
    <w:rsid w:val="00B0511A"/>
    <w:rsid w:val="00B05294"/>
    <w:rsid w:val="00B056B0"/>
    <w:rsid w:val="00B073CC"/>
    <w:rsid w:val="00B078D2"/>
    <w:rsid w:val="00B10461"/>
    <w:rsid w:val="00B11627"/>
    <w:rsid w:val="00B118B1"/>
    <w:rsid w:val="00B126BB"/>
    <w:rsid w:val="00B12F7B"/>
    <w:rsid w:val="00B130E9"/>
    <w:rsid w:val="00B134CF"/>
    <w:rsid w:val="00B13A40"/>
    <w:rsid w:val="00B14AF4"/>
    <w:rsid w:val="00B14FE3"/>
    <w:rsid w:val="00B152E4"/>
    <w:rsid w:val="00B15ED3"/>
    <w:rsid w:val="00B16A11"/>
    <w:rsid w:val="00B1729F"/>
    <w:rsid w:val="00B1754F"/>
    <w:rsid w:val="00B21D53"/>
    <w:rsid w:val="00B224F0"/>
    <w:rsid w:val="00B22CAA"/>
    <w:rsid w:val="00B230B6"/>
    <w:rsid w:val="00B2452C"/>
    <w:rsid w:val="00B24628"/>
    <w:rsid w:val="00B25D6A"/>
    <w:rsid w:val="00B26C06"/>
    <w:rsid w:val="00B271F5"/>
    <w:rsid w:val="00B30D6E"/>
    <w:rsid w:val="00B30DE6"/>
    <w:rsid w:val="00B3186F"/>
    <w:rsid w:val="00B31BCE"/>
    <w:rsid w:val="00B3259C"/>
    <w:rsid w:val="00B32AA4"/>
    <w:rsid w:val="00B34440"/>
    <w:rsid w:val="00B34A8C"/>
    <w:rsid w:val="00B3539C"/>
    <w:rsid w:val="00B3558E"/>
    <w:rsid w:val="00B3654B"/>
    <w:rsid w:val="00B37809"/>
    <w:rsid w:val="00B41650"/>
    <w:rsid w:val="00B44447"/>
    <w:rsid w:val="00B44E35"/>
    <w:rsid w:val="00B44F54"/>
    <w:rsid w:val="00B4592B"/>
    <w:rsid w:val="00B45AB4"/>
    <w:rsid w:val="00B45DFC"/>
    <w:rsid w:val="00B468EE"/>
    <w:rsid w:val="00B46ACA"/>
    <w:rsid w:val="00B47113"/>
    <w:rsid w:val="00B47326"/>
    <w:rsid w:val="00B50978"/>
    <w:rsid w:val="00B512BA"/>
    <w:rsid w:val="00B51DE7"/>
    <w:rsid w:val="00B52222"/>
    <w:rsid w:val="00B527BF"/>
    <w:rsid w:val="00B529B8"/>
    <w:rsid w:val="00B5300D"/>
    <w:rsid w:val="00B53E4D"/>
    <w:rsid w:val="00B53EB0"/>
    <w:rsid w:val="00B541FA"/>
    <w:rsid w:val="00B5490B"/>
    <w:rsid w:val="00B56098"/>
    <w:rsid w:val="00B56BE2"/>
    <w:rsid w:val="00B5726D"/>
    <w:rsid w:val="00B611C8"/>
    <w:rsid w:val="00B61370"/>
    <w:rsid w:val="00B61CA9"/>
    <w:rsid w:val="00B622B0"/>
    <w:rsid w:val="00B6234B"/>
    <w:rsid w:val="00B62B95"/>
    <w:rsid w:val="00B64D88"/>
    <w:rsid w:val="00B64EFA"/>
    <w:rsid w:val="00B66392"/>
    <w:rsid w:val="00B66B9E"/>
    <w:rsid w:val="00B66E4E"/>
    <w:rsid w:val="00B67876"/>
    <w:rsid w:val="00B67AEC"/>
    <w:rsid w:val="00B70152"/>
    <w:rsid w:val="00B70CFE"/>
    <w:rsid w:val="00B712AF"/>
    <w:rsid w:val="00B71E75"/>
    <w:rsid w:val="00B7237A"/>
    <w:rsid w:val="00B72CDB"/>
    <w:rsid w:val="00B7417C"/>
    <w:rsid w:val="00B742AE"/>
    <w:rsid w:val="00B7556F"/>
    <w:rsid w:val="00B75A44"/>
    <w:rsid w:val="00B80B00"/>
    <w:rsid w:val="00B85A2B"/>
    <w:rsid w:val="00B87B95"/>
    <w:rsid w:val="00B9061C"/>
    <w:rsid w:val="00B90D1F"/>
    <w:rsid w:val="00B91205"/>
    <w:rsid w:val="00B918EC"/>
    <w:rsid w:val="00B9206D"/>
    <w:rsid w:val="00B925F6"/>
    <w:rsid w:val="00B92F3F"/>
    <w:rsid w:val="00B946B8"/>
    <w:rsid w:val="00B94E6E"/>
    <w:rsid w:val="00B94EF2"/>
    <w:rsid w:val="00B95514"/>
    <w:rsid w:val="00B9618C"/>
    <w:rsid w:val="00B96341"/>
    <w:rsid w:val="00BA11E3"/>
    <w:rsid w:val="00BA203B"/>
    <w:rsid w:val="00BA20C7"/>
    <w:rsid w:val="00BA2201"/>
    <w:rsid w:val="00BA23FF"/>
    <w:rsid w:val="00BA2A4A"/>
    <w:rsid w:val="00BA2B50"/>
    <w:rsid w:val="00BA2DFD"/>
    <w:rsid w:val="00BA4A47"/>
    <w:rsid w:val="00BA557B"/>
    <w:rsid w:val="00BA5F5C"/>
    <w:rsid w:val="00BB00B9"/>
    <w:rsid w:val="00BB060B"/>
    <w:rsid w:val="00BB114C"/>
    <w:rsid w:val="00BB1709"/>
    <w:rsid w:val="00BB2F96"/>
    <w:rsid w:val="00BB360D"/>
    <w:rsid w:val="00BB68A1"/>
    <w:rsid w:val="00BB756A"/>
    <w:rsid w:val="00BC019E"/>
    <w:rsid w:val="00BC09AA"/>
    <w:rsid w:val="00BC2C85"/>
    <w:rsid w:val="00BC523E"/>
    <w:rsid w:val="00BC640C"/>
    <w:rsid w:val="00BD0434"/>
    <w:rsid w:val="00BD0474"/>
    <w:rsid w:val="00BD04E7"/>
    <w:rsid w:val="00BD0B1E"/>
    <w:rsid w:val="00BD14B5"/>
    <w:rsid w:val="00BD24D8"/>
    <w:rsid w:val="00BD308D"/>
    <w:rsid w:val="00BD3CA6"/>
    <w:rsid w:val="00BD4DB4"/>
    <w:rsid w:val="00BD4EE4"/>
    <w:rsid w:val="00BD56EE"/>
    <w:rsid w:val="00BD58DD"/>
    <w:rsid w:val="00BD656B"/>
    <w:rsid w:val="00BD6BEB"/>
    <w:rsid w:val="00BD6FE9"/>
    <w:rsid w:val="00BD7600"/>
    <w:rsid w:val="00BD777A"/>
    <w:rsid w:val="00BD7A1D"/>
    <w:rsid w:val="00BE0287"/>
    <w:rsid w:val="00BE0ACF"/>
    <w:rsid w:val="00BE2DF8"/>
    <w:rsid w:val="00BE32AD"/>
    <w:rsid w:val="00BE37E4"/>
    <w:rsid w:val="00BE4470"/>
    <w:rsid w:val="00BE58F7"/>
    <w:rsid w:val="00BE631E"/>
    <w:rsid w:val="00BE6CEB"/>
    <w:rsid w:val="00BE6FCE"/>
    <w:rsid w:val="00BF03A4"/>
    <w:rsid w:val="00BF08C6"/>
    <w:rsid w:val="00BF0BA3"/>
    <w:rsid w:val="00BF17C1"/>
    <w:rsid w:val="00BF2A28"/>
    <w:rsid w:val="00BF3832"/>
    <w:rsid w:val="00BF3CD7"/>
    <w:rsid w:val="00BF4F38"/>
    <w:rsid w:val="00BF748A"/>
    <w:rsid w:val="00C0098B"/>
    <w:rsid w:val="00C01724"/>
    <w:rsid w:val="00C01994"/>
    <w:rsid w:val="00C01E93"/>
    <w:rsid w:val="00C03133"/>
    <w:rsid w:val="00C03639"/>
    <w:rsid w:val="00C04B46"/>
    <w:rsid w:val="00C04F80"/>
    <w:rsid w:val="00C055B6"/>
    <w:rsid w:val="00C06AD5"/>
    <w:rsid w:val="00C0762F"/>
    <w:rsid w:val="00C077F2"/>
    <w:rsid w:val="00C11BB7"/>
    <w:rsid w:val="00C11F1E"/>
    <w:rsid w:val="00C121B1"/>
    <w:rsid w:val="00C13649"/>
    <w:rsid w:val="00C1521E"/>
    <w:rsid w:val="00C16135"/>
    <w:rsid w:val="00C161FA"/>
    <w:rsid w:val="00C1656D"/>
    <w:rsid w:val="00C17286"/>
    <w:rsid w:val="00C17835"/>
    <w:rsid w:val="00C2061A"/>
    <w:rsid w:val="00C2149F"/>
    <w:rsid w:val="00C21DC9"/>
    <w:rsid w:val="00C21F03"/>
    <w:rsid w:val="00C226C0"/>
    <w:rsid w:val="00C228F1"/>
    <w:rsid w:val="00C23B84"/>
    <w:rsid w:val="00C24713"/>
    <w:rsid w:val="00C24B99"/>
    <w:rsid w:val="00C2535B"/>
    <w:rsid w:val="00C2745C"/>
    <w:rsid w:val="00C3142E"/>
    <w:rsid w:val="00C321D7"/>
    <w:rsid w:val="00C32A7B"/>
    <w:rsid w:val="00C33FDD"/>
    <w:rsid w:val="00C34427"/>
    <w:rsid w:val="00C35D52"/>
    <w:rsid w:val="00C367E3"/>
    <w:rsid w:val="00C37262"/>
    <w:rsid w:val="00C402AE"/>
    <w:rsid w:val="00C409B9"/>
    <w:rsid w:val="00C421E8"/>
    <w:rsid w:val="00C4245F"/>
    <w:rsid w:val="00C43300"/>
    <w:rsid w:val="00C43654"/>
    <w:rsid w:val="00C43AD7"/>
    <w:rsid w:val="00C44863"/>
    <w:rsid w:val="00C4514C"/>
    <w:rsid w:val="00C46E04"/>
    <w:rsid w:val="00C472A8"/>
    <w:rsid w:val="00C4733D"/>
    <w:rsid w:val="00C47902"/>
    <w:rsid w:val="00C50765"/>
    <w:rsid w:val="00C50A01"/>
    <w:rsid w:val="00C51195"/>
    <w:rsid w:val="00C52235"/>
    <w:rsid w:val="00C526A3"/>
    <w:rsid w:val="00C53496"/>
    <w:rsid w:val="00C53DB1"/>
    <w:rsid w:val="00C54C6A"/>
    <w:rsid w:val="00C555D5"/>
    <w:rsid w:val="00C56782"/>
    <w:rsid w:val="00C56859"/>
    <w:rsid w:val="00C57049"/>
    <w:rsid w:val="00C63434"/>
    <w:rsid w:val="00C64255"/>
    <w:rsid w:val="00C6431D"/>
    <w:rsid w:val="00C645F7"/>
    <w:rsid w:val="00C64C9C"/>
    <w:rsid w:val="00C668EF"/>
    <w:rsid w:val="00C66AE9"/>
    <w:rsid w:val="00C670BD"/>
    <w:rsid w:val="00C67D1D"/>
    <w:rsid w:val="00C70511"/>
    <w:rsid w:val="00C7108E"/>
    <w:rsid w:val="00C7171D"/>
    <w:rsid w:val="00C723F3"/>
    <w:rsid w:val="00C7272A"/>
    <w:rsid w:val="00C733BC"/>
    <w:rsid w:val="00C7435D"/>
    <w:rsid w:val="00C75659"/>
    <w:rsid w:val="00C7621F"/>
    <w:rsid w:val="00C778FD"/>
    <w:rsid w:val="00C82082"/>
    <w:rsid w:val="00C85C0D"/>
    <w:rsid w:val="00C86B35"/>
    <w:rsid w:val="00C87746"/>
    <w:rsid w:val="00C87BE8"/>
    <w:rsid w:val="00C87FEA"/>
    <w:rsid w:val="00C91692"/>
    <w:rsid w:val="00C918BF"/>
    <w:rsid w:val="00C93029"/>
    <w:rsid w:val="00C93C1B"/>
    <w:rsid w:val="00C94A6D"/>
    <w:rsid w:val="00C94E32"/>
    <w:rsid w:val="00C951F4"/>
    <w:rsid w:val="00C96B47"/>
    <w:rsid w:val="00C96BB4"/>
    <w:rsid w:val="00C96E92"/>
    <w:rsid w:val="00CA1F87"/>
    <w:rsid w:val="00CA25F4"/>
    <w:rsid w:val="00CA2A94"/>
    <w:rsid w:val="00CA3211"/>
    <w:rsid w:val="00CA40E3"/>
    <w:rsid w:val="00CA4D5C"/>
    <w:rsid w:val="00CA6597"/>
    <w:rsid w:val="00CB0639"/>
    <w:rsid w:val="00CB192C"/>
    <w:rsid w:val="00CB201F"/>
    <w:rsid w:val="00CB2C07"/>
    <w:rsid w:val="00CB2E64"/>
    <w:rsid w:val="00CB2F4E"/>
    <w:rsid w:val="00CB337A"/>
    <w:rsid w:val="00CB4173"/>
    <w:rsid w:val="00CB5390"/>
    <w:rsid w:val="00CB564B"/>
    <w:rsid w:val="00CB5A47"/>
    <w:rsid w:val="00CC10CB"/>
    <w:rsid w:val="00CC2B29"/>
    <w:rsid w:val="00CC30DD"/>
    <w:rsid w:val="00CC36F4"/>
    <w:rsid w:val="00CC43E3"/>
    <w:rsid w:val="00CC4999"/>
    <w:rsid w:val="00CC532C"/>
    <w:rsid w:val="00CC6350"/>
    <w:rsid w:val="00CC64A1"/>
    <w:rsid w:val="00CC68B3"/>
    <w:rsid w:val="00CC6B90"/>
    <w:rsid w:val="00CC70C2"/>
    <w:rsid w:val="00CC7713"/>
    <w:rsid w:val="00CC7B07"/>
    <w:rsid w:val="00CD2423"/>
    <w:rsid w:val="00CD4C21"/>
    <w:rsid w:val="00CD6264"/>
    <w:rsid w:val="00CD689E"/>
    <w:rsid w:val="00CD7A4D"/>
    <w:rsid w:val="00CE017B"/>
    <w:rsid w:val="00CE1098"/>
    <w:rsid w:val="00CE13AA"/>
    <w:rsid w:val="00CE1574"/>
    <w:rsid w:val="00CE2F20"/>
    <w:rsid w:val="00CE33FD"/>
    <w:rsid w:val="00CE36AE"/>
    <w:rsid w:val="00CE4916"/>
    <w:rsid w:val="00CE6054"/>
    <w:rsid w:val="00CE6677"/>
    <w:rsid w:val="00CE694E"/>
    <w:rsid w:val="00CE7358"/>
    <w:rsid w:val="00CF0C27"/>
    <w:rsid w:val="00CF0FCC"/>
    <w:rsid w:val="00CF204F"/>
    <w:rsid w:val="00CF27C3"/>
    <w:rsid w:val="00CF3CDF"/>
    <w:rsid w:val="00CF4347"/>
    <w:rsid w:val="00CF5695"/>
    <w:rsid w:val="00CF58E8"/>
    <w:rsid w:val="00CF5CB0"/>
    <w:rsid w:val="00CF6F7B"/>
    <w:rsid w:val="00CF75DE"/>
    <w:rsid w:val="00CF7E19"/>
    <w:rsid w:val="00D001CD"/>
    <w:rsid w:val="00D01218"/>
    <w:rsid w:val="00D01840"/>
    <w:rsid w:val="00D01A46"/>
    <w:rsid w:val="00D02945"/>
    <w:rsid w:val="00D0792B"/>
    <w:rsid w:val="00D11D0C"/>
    <w:rsid w:val="00D12214"/>
    <w:rsid w:val="00D1288F"/>
    <w:rsid w:val="00D129B4"/>
    <w:rsid w:val="00D14FC5"/>
    <w:rsid w:val="00D15897"/>
    <w:rsid w:val="00D159FE"/>
    <w:rsid w:val="00D15D88"/>
    <w:rsid w:val="00D173E9"/>
    <w:rsid w:val="00D17602"/>
    <w:rsid w:val="00D179B4"/>
    <w:rsid w:val="00D17B7B"/>
    <w:rsid w:val="00D20A9C"/>
    <w:rsid w:val="00D21257"/>
    <w:rsid w:val="00D214A7"/>
    <w:rsid w:val="00D21E84"/>
    <w:rsid w:val="00D21F58"/>
    <w:rsid w:val="00D22855"/>
    <w:rsid w:val="00D236C5"/>
    <w:rsid w:val="00D23947"/>
    <w:rsid w:val="00D239EA"/>
    <w:rsid w:val="00D2440F"/>
    <w:rsid w:val="00D2497D"/>
    <w:rsid w:val="00D24B8D"/>
    <w:rsid w:val="00D259B2"/>
    <w:rsid w:val="00D26C27"/>
    <w:rsid w:val="00D3012D"/>
    <w:rsid w:val="00D3115F"/>
    <w:rsid w:val="00D318CE"/>
    <w:rsid w:val="00D32651"/>
    <w:rsid w:val="00D328BA"/>
    <w:rsid w:val="00D32C27"/>
    <w:rsid w:val="00D34A1D"/>
    <w:rsid w:val="00D34AC9"/>
    <w:rsid w:val="00D36385"/>
    <w:rsid w:val="00D366AD"/>
    <w:rsid w:val="00D36BE4"/>
    <w:rsid w:val="00D374D6"/>
    <w:rsid w:val="00D37593"/>
    <w:rsid w:val="00D400B4"/>
    <w:rsid w:val="00D405D3"/>
    <w:rsid w:val="00D41D1C"/>
    <w:rsid w:val="00D4437E"/>
    <w:rsid w:val="00D4735E"/>
    <w:rsid w:val="00D475E7"/>
    <w:rsid w:val="00D47CE1"/>
    <w:rsid w:val="00D47DFD"/>
    <w:rsid w:val="00D5010D"/>
    <w:rsid w:val="00D510C6"/>
    <w:rsid w:val="00D52BA1"/>
    <w:rsid w:val="00D53788"/>
    <w:rsid w:val="00D54C77"/>
    <w:rsid w:val="00D5564F"/>
    <w:rsid w:val="00D55D76"/>
    <w:rsid w:val="00D567F2"/>
    <w:rsid w:val="00D57548"/>
    <w:rsid w:val="00D57D69"/>
    <w:rsid w:val="00D601C2"/>
    <w:rsid w:val="00D60203"/>
    <w:rsid w:val="00D640C6"/>
    <w:rsid w:val="00D64B0D"/>
    <w:rsid w:val="00D65737"/>
    <w:rsid w:val="00D65A14"/>
    <w:rsid w:val="00D66A45"/>
    <w:rsid w:val="00D67299"/>
    <w:rsid w:val="00D672DE"/>
    <w:rsid w:val="00D702F1"/>
    <w:rsid w:val="00D70F4D"/>
    <w:rsid w:val="00D7444D"/>
    <w:rsid w:val="00D7467B"/>
    <w:rsid w:val="00D80020"/>
    <w:rsid w:val="00D805A1"/>
    <w:rsid w:val="00D808B5"/>
    <w:rsid w:val="00D83833"/>
    <w:rsid w:val="00D84606"/>
    <w:rsid w:val="00D84D51"/>
    <w:rsid w:val="00D8543F"/>
    <w:rsid w:val="00D85788"/>
    <w:rsid w:val="00D86422"/>
    <w:rsid w:val="00D86634"/>
    <w:rsid w:val="00D86868"/>
    <w:rsid w:val="00D87218"/>
    <w:rsid w:val="00D8740B"/>
    <w:rsid w:val="00D877E4"/>
    <w:rsid w:val="00D879F8"/>
    <w:rsid w:val="00D87F0B"/>
    <w:rsid w:val="00D90674"/>
    <w:rsid w:val="00D907C0"/>
    <w:rsid w:val="00D90D1C"/>
    <w:rsid w:val="00D918F7"/>
    <w:rsid w:val="00D91B17"/>
    <w:rsid w:val="00D92999"/>
    <w:rsid w:val="00D94F20"/>
    <w:rsid w:val="00D951E0"/>
    <w:rsid w:val="00D95F5E"/>
    <w:rsid w:val="00D96D4C"/>
    <w:rsid w:val="00DA03CE"/>
    <w:rsid w:val="00DA155C"/>
    <w:rsid w:val="00DA1D1D"/>
    <w:rsid w:val="00DA2B18"/>
    <w:rsid w:val="00DA2BE7"/>
    <w:rsid w:val="00DA333A"/>
    <w:rsid w:val="00DA3C39"/>
    <w:rsid w:val="00DA489E"/>
    <w:rsid w:val="00DA4A76"/>
    <w:rsid w:val="00DA5154"/>
    <w:rsid w:val="00DA53CA"/>
    <w:rsid w:val="00DA6006"/>
    <w:rsid w:val="00DA6E22"/>
    <w:rsid w:val="00DA7835"/>
    <w:rsid w:val="00DB01CA"/>
    <w:rsid w:val="00DB3C86"/>
    <w:rsid w:val="00DB441F"/>
    <w:rsid w:val="00DB47D4"/>
    <w:rsid w:val="00DB52FB"/>
    <w:rsid w:val="00DB58C3"/>
    <w:rsid w:val="00DB596C"/>
    <w:rsid w:val="00DB6E24"/>
    <w:rsid w:val="00DB6EF8"/>
    <w:rsid w:val="00DB7A25"/>
    <w:rsid w:val="00DC0C48"/>
    <w:rsid w:val="00DC0DAA"/>
    <w:rsid w:val="00DC2146"/>
    <w:rsid w:val="00DC2F62"/>
    <w:rsid w:val="00DC3522"/>
    <w:rsid w:val="00DC35FD"/>
    <w:rsid w:val="00DC3AD7"/>
    <w:rsid w:val="00DC44BB"/>
    <w:rsid w:val="00DC4786"/>
    <w:rsid w:val="00DC4954"/>
    <w:rsid w:val="00DC5D8A"/>
    <w:rsid w:val="00DC6B1E"/>
    <w:rsid w:val="00DC7CB5"/>
    <w:rsid w:val="00DD0B1C"/>
    <w:rsid w:val="00DD106D"/>
    <w:rsid w:val="00DD1195"/>
    <w:rsid w:val="00DD17B1"/>
    <w:rsid w:val="00DD18DA"/>
    <w:rsid w:val="00DD319E"/>
    <w:rsid w:val="00DD3822"/>
    <w:rsid w:val="00DD47C8"/>
    <w:rsid w:val="00DD5B72"/>
    <w:rsid w:val="00DD6D7D"/>
    <w:rsid w:val="00DD7788"/>
    <w:rsid w:val="00DE0272"/>
    <w:rsid w:val="00DE0CDA"/>
    <w:rsid w:val="00DE0E9B"/>
    <w:rsid w:val="00DE126E"/>
    <w:rsid w:val="00DE1CA3"/>
    <w:rsid w:val="00DE30F1"/>
    <w:rsid w:val="00DE3453"/>
    <w:rsid w:val="00DE3D73"/>
    <w:rsid w:val="00DE71D8"/>
    <w:rsid w:val="00DF0380"/>
    <w:rsid w:val="00DF124D"/>
    <w:rsid w:val="00DF1B68"/>
    <w:rsid w:val="00DF1DDC"/>
    <w:rsid w:val="00DF1F8B"/>
    <w:rsid w:val="00DF2B1D"/>
    <w:rsid w:val="00DF3E98"/>
    <w:rsid w:val="00DF48C6"/>
    <w:rsid w:val="00DF4AC3"/>
    <w:rsid w:val="00DF552E"/>
    <w:rsid w:val="00DF5DA8"/>
    <w:rsid w:val="00DF5E5C"/>
    <w:rsid w:val="00DF62C7"/>
    <w:rsid w:val="00DF63D9"/>
    <w:rsid w:val="00DF7CEE"/>
    <w:rsid w:val="00E00761"/>
    <w:rsid w:val="00E00E62"/>
    <w:rsid w:val="00E019A2"/>
    <w:rsid w:val="00E01A23"/>
    <w:rsid w:val="00E01ABF"/>
    <w:rsid w:val="00E021DD"/>
    <w:rsid w:val="00E03166"/>
    <w:rsid w:val="00E03E53"/>
    <w:rsid w:val="00E06627"/>
    <w:rsid w:val="00E071EA"/>
    <w:rsid w:val="00E10104"/>
    <w:rsid w:val="00E10480"/>
    <w:rsid w:val="00E1111D"/>
    <w:rsid w:val="00E125CE"/>
    <w:rsid w:val="00E12902"/>
    <w:rsid w:val="00E200D8"/>
    <w:rsid w:val="00E209AD"/>
    <w:rsid w:val="00E223EF"/>
    <w:rsid w:val="00E229D6"/>
    <w:rsid w:val="00E23E93"/>
    <w:rsid w:val="00E24611"/>
    <w:rsid w:val="00E25515"/>
    <w:rsid w:val="00E267A7"/>
    <w:rsid w:val="00E26A70"/>
    <w:rsid w:val="00E2762D"/>
    <w:rsid w:val="00E27A9B"/>
    <w:rsid w:val="00E27F53"/>
    <w:rsid w:val="00E3046B"/>
    <w:rsid w:val="00E30977"/>
    <w:rsid w:val="00E30CDC"/>
    <w:rsid w:val="00E316D6"/>
    <w:rsid w:val="00E31A3A"/>
    <w:rsid w:val="00E3230C"/>
    <w:rsid w:val="00E32AC9"/>
    <w:rsid w:val="00E32C73"/>
    <w:rsid w:val="00E33CF8"/>
    <w:rsid w:val="00E353C7"/>
    <w:rsid w:val="00E358A4"/>
    <w:rsid w:val="00E35D49"/>
    <w:rsid w:val="00E366ED"/>
    <w:rsid w:val="00E36B26"/>
    <w:rsid w:val="00E36C0D"/>
    <w:rsid w:val="00E3712E"/>
    <w:rsid w:val="00E4092E"/>
    <w:rsid w:val="00E40B64"/>
    <w:rsid w:val="00E40FC6"/>
    <w:rsid w:val="00E415C0"/>
    <w:rsid w:val="00E41A92"/>
    <w:rsid w:val="00E41A93"/>
    <w:rsid w:val="00E42129"/>
    <w:rsid w:val="00E432B3"/>
    <w:rsid w:val="00E43510"/>
    <w:rsid w:val="00E43927"/>
    <w:rsid w:val="00E46325"/>
    <w:rsid w:val="00E46515"/>
    <w:rsid w:val="00E4651C"/>
    <w:rsid w:val="00E46D8D"/>
    <w:rsid w:val="00E47CA3"/>
    <w:rsid w:val="00E51E49"/>
    <w:rsid w:val="00E525AB"/>
    <w:rsid w:val="00E526A0"/>
    <w:rsid w:val="00E52C51"/>
    <w:rsid w:val="00E53792"/>
    <w:rsid w:val="00E545E6"/>
    <w:rsid w:val="00E5549F"/>
    <w:rsid w:val="00E57167"/>
    <w:rsid w:val="00E57C6A"/>
    <w:rsid w:val="00E604CD"/>
    <w:rsid w:val="00E60785"/>
    <w:rsid w:val="00E638F4"/>
    <w:rsid w:val="00E63AD5"/>
    <w:rsid w:val="00E65A08"/>
    <w:rsid w:val="00E65C0F"/>
    <w:rsid w:val="00E65C50"/>
    <w:rsid w:val="00E66051"/>
    <w:rsid w:val="00E66BD0"/>
    <w:rsid w:val="00E70B68"/>
    <w:rsid w:val="00E70C9F"/>
    <w:rsid w:val="00E711D4"/>
    <w:rsid w:val="00E71A75"/>
    <w:rsid w:val="00E72EDB"/>
    <w:rsid w:val="00E737FD"/>
    <w:rsid w:val="00E739E8"/>
    <w:rsid w:val="00E74DC0"/>
    <w:rsid w:val="00E7588C"/>
    <w:rsid w:val="00E76625"/>
    <w:rsid w:val="00E76653"/>
    <w:rsid w:val="00E816FE"/>
    <w:rsid w:val="00E823EE"/>
    <w:rsid w:val="00E82A60"/>
    <w:rsid w:val="00E85D06"/>
    <w:rsid w:val="00E87860"/>
    <w:rsid w:val="00E87FE2"/>
    <w:rsid w:val="00E90287"/>
    <w:rsid w:val="00E91826"/>
    <w:rsid w:val="00E91AB5"/>
    <w:rsid w:val="00E91E5E"/>
    <w:rsid w:val="00E924B1"/>
    <w:rsid w:val="00E96980"/>
    <w:rsid w:val="00E96B10"/>
    <w:rsid w:val="00E97591"/>
    <w:rsid w:val="00E975F9"/>
    <w:rsid w:val="00E97C33"/>
    <w:rsid w:val="00E97FF9"/>
    <w:rsid w:val="00EA0F4B"/>
    <w:rsid w:val="00EA175C"/>
    <w:rsid w:val="00EA24C7"/>
    <w:rsid w:val="00EA2566"/>
    <w:rsid w:val="00EA289E"/>
    <w:rsid w:val="00EA2B7E"/>
    <w:rsid w:val="00EA2DDE"/>
    <w:rsid w:val="00EA3C1B"/>
    <w:rsid w:val="00EA69F5"/>
    <w:rsid w:val="00EA6C05"/>
    <w:rsid w:val="00EB035C"/>
    <w:rsid w:val="00EB14CB"/>
    <w:rsid w:val="00EB243B"/>
    <w:rsid w:val="00EB24B3"/>
    <w:rsid w:val="00EB2580"/>
    <w:rsid w:val="00EB2E32"/>
    <w:rsid w:val="00EB4161"/>
    <w:rsid w:val="00EB4200"/>
    <w:rsid w:val="00EB483B"/>
    <w:rsid w:val="00EB48D3"/>
    <w:rsid w:val="00EB4B95"/>
    <w:rsid w:val="00EB6DA8"/>
    <w:rsid w:val="00EB7688"/>
    <w:rsid w:val="00EB794A"/>
    <w:rsid w:val="00EB7AEA"/>
    <w:rsid w:val="00EC0508"/>
    <w:rsid w:val="00EC07B8"/>
    <w:rsid w:val="00EC08DD"/>
    <w:rsid w:val="00EC1A18"/>
    <w:rsid w:val="00EC1CE5"/>
    <w:rsid w:val="00EC2514"/>
    <w:rsid w:val="00EC27A8"/>
    <w:rsid w:val="00EC2B07"/>
    <w:rsid w:val="00EC3A3D"/>
    <w:rsid w:val="00EC427A"/>
    <w:rsid w:val="00EC439D"/>
    <w:rsid w:val="00EC43FE"/>
    <w:rsid w:val="00EC456E"/>
    <w:rsid w:val="00EC4B7B"/>
    <w:rsid w:val="00EC5698"/>
    <w:rsid w:val="00ED066A"/>
    <w:rsid w:val="00ED0B6B"/>
    <w:rsid w:val="00ED108D"/>
    <w:rsid w:val="00ED30DB"/>
    <w:rsid w:val="00ED3481"/>
    <w:rsid w:val="00ED605D"/>
    <w:rsid w:val="00ED74C8"/>
    <w:rsid w:val="00ED7912"/>
    <w:rsid w:val="00EE01E1"/>
    <w:rsid w:val="00EE0265"/>
    <w:rsid w:val="00EE1380"/>
    <w:rsid w:val="00EE5B3B"/>
    <w:rsid w:val="00EE6007"/>
    <w:rsid w:val="00EE6ED2"/>
    <w:rsid w:val="00EF1195"/>
    <w:rsid w:val="00EF206E"/>
    <w:rsid w:val="00EF2919"/>
    <w:rsid w:val="00EF3F7F"/>
    <w:rsid w:val="00EF457B"/>
    <w:rsid w:val="00EF4CF8"/>
    <w:rsid w:val="00EF5336"/>
    <w:rsid w:val="00EF682D"/>
    <w:rsid w:val="00EF7EAB"/>
    <w:rsid w:val="00F02AAA"/>
    <w:rsid w:val="00F03CF1"/>
    <w:rsid w:val="00F060EB"/>
    <w:rsid w:val="00F06106"/>
    <w:rsid w:val="00F071CB"/>
    <w:rsid w:val="00F11598"/>
    <w:rsid w:val="00F11683"/>
    <w:rsid w:val="00F119BD"/>
    <w:rsid w:val="00F11A38"/>
    <w:rsid w:val="00F123E6"/>
    <w:rsid w:val="00F13CBB"/>
    <w:rsid w:val="00F146BE"/>
    <w:rsid w:val="00F156BA"/>
    <w:rsid w:val="00F168CD"/>
    <w:rsid w:val="00F16AC5"/>
    <w:rsid w:val="00F16BD4"/>
    <w:rsid w:val="00F16FA9"/>
    <w:rsid w:val="00F1709A"/>
    <w:rsid w:val="00F21E44"/>
    <w:rsid w:val="00F22A86"/>
    <w:rsid w:val="00F239B7"/>
    <w:rsid w:val="00F23F9C"/>
    <w:rsid w:val="00F2475E"/>
    <w:rsid w:val="00F24890"/>
    <w:rsid w:val="00F25268"/>
    <w:rsid w:val="00F26AD2"/>
    <w:rsid w:val="00F26ED7"/>
    <w:rsid w:val="00F274FC"/>
    <w:rsid w:val="00F316A6"/>
    <w:rsid w:val="00F317AE"/>
    <w:rsid w:val="00F32023"/>
    <w:rsid w:val="00F33A3F"/>
    <w:rsid w:val="00F35454"/>
    <w:rsid w:val="00F35FF7"/>
    <w:rsid w:val="00F3740F"/>
    <w:rsid w:val="00F414C4"/>
    <w:rsid w:val="00F41CC9"/>
    <w:rsid w:val="00F41D6C"/>
    <w:rsid w:val="00F41DBF"/>
    <w:rsid w:val="00F420C4"/>
    <w:rsid w:val="00F42956"/>
    <w:rsid w:val="00F44068"/>
    <w:rsid w:val="00F4494D"/>
    <w:rsid w:val="00F44CDF"/>
    <w:rsid w:val="00F453B3"/>
    <w:rsid w:val="00F45E70"/>
    <w:rsid w:val="00F45FF1"/>
    <w:rsid w:val="00F46859"/>
    <w:rsid w:val="00F46A94"/>
    <w:rsid w:val="00F47B27"/>
    <w:rsid w:val="00F519BD"/>
    <w:rsid w:val="00F51E44"/>
    <w:rsid w:val="00F54023"/>
    <w:rsid w:val="00F55F18"/>
    <w:rsid w:val="00F565A3"/>
    <w:rsid w:val="00F566E9"/>
    <w:rsid w:val="00F57325"/>
    <w:rsid w:val="00F57786"/>
    <w:rsid w:val="00F6107E"/>
    <w:rsid w:val="00F6170A"/>
    <w:rsid w:val="00F62EFC"/>
    <w:rsid w:val="00F6509E"/>
    <w:rsid w:val="00F6514D"/>
    <w:rsid w:val="00F65D98"/>
    <w:rsid w:val="00F67213"/>
    <w:rsid w:val="00F7085F"/>
    <w:rsid w:val="00F71BDE"/>
    <w:rsid w:val="00F71F95"/>
    <w:rsid w:val="00F72423"/>
    <w:rsid w:val="00F74294"/>
    <w:rsid w:val="00F7449C"/>
    <w:rsid w:val="00F757F2"/>
    <w:rsid w:val="00F75B49"/>
    <w:rsid w:val="00F768E1"/>
    <w:rsid w:val="00F779EC"/>
    <w:rsid w:val="00F80281"/>
    <w:rsid w:val="00F8228C"/>
    <w:rsid w:val="00F8308B"/>
    <w:rsid w:val="00F846C4"/>
    <w:rsid w:val="00F85EF1"/>
    <w:rsid w:val="00F87D29"/>
    <w:rsid w:val="00F900FE"/>
    <w:rsid w:val="00F91142"/>
    <w:rsid w:val="00F917F8"/>
    <w:rsid w:val="00F91888"/>
    <w:rsid w:val="00F92B84"/>
    <w:rsid w:val="00F92FFF"/>
    <w:rsid w:val="00F9339D"/>
    <w:rsid w:val="00F941F1"/>
    <w:rsid w:val="00F956CF"/>
    <w:rsid w:val="00F96321"/>
    <w:rsid w:val="00F968CC"/>
    <w:rsid w:val="00F971B3"/>
    <w:rsid w:val="00F97412"/>
    <w:rsid w:val="00F97E61"/>
    <w:rsid w:val="00FA102A"/>
    <w:rsid w:val="00FA1094"/>
    <w:rsid w:val="00FA202A"/>
    <w:rsid w:val="00FA20AE"/>
    <w:rsid w:val="00FA20F3"/>
    <w:rsid w:val="00FA276A"/>
    <w:rsid w:val="00FA5936"/>
    <w:rsid w:val="00FA70A0"/>
    <w:rsid w:val="00FA72BC"/>
    <w:rsid w:val="00FA7C70"/>
    <w:rsid w:val="00FB08C2"/>
    <w:rsid w:val="00FB0A11"/>
    <w:rsid w:val="00FB1F7C"/>
    <w:rsid w:val="00FB42A7"/>
    <w:rsid w:val="00FB48F4"/>
    <w:rsid w:val="00FB574C"/>
    <w:rsid w:val="00FB60DF"/>
    <w:rsid w:val="00FB68D4"/>
    <w:rsid w:val="00FB7F8C"/>
    <w:rsid w:val="00FC137F"/>
    <w:rsid w:val="00FC16F0"/>
    <w:rsid w:val="00FC1AE8"/>
    <w:rsid w:val="00FC37DB"/>
    <w:rsid w:val="00FC4C1C"/>
    <w:rsid w:val="00FC4CE7"/>
    <w:rsid w:val="00FC5BE6"/>
    <w:rsid w:val="00FC6AFA"/>
    <w:rsid w:val="00FC714E"/>
    <w:rsid w:val="00FC7F09"/>
    <w:rsid w:val="00FD0D25"/>
    <w:rsid w:val="00FD0FEC"/>
    <w:rsid w:val="00FD24F0"/>
    <w:rsid w:val="00FD2D8A"/>
    <w:rsid w:val="00FD475D"/>
    <w:rsid w:val="00FD55A7"/>
    <w:rsid w:val="00FD592A"/>
    <w:rsid w:val="00FD6F89"/>
    <w:rsid w:val="00FD7C90"/>
    <w:rsid w:val="00FD7D25"/>
    <w:rsid w:val="00FE2964"/>
    <w:rsid w:val="00FE39BE"/>
    <w:rsid w:val="00FE39EE"/>
    <w:rsid w:val="00FE3A78"/>
    <w:rsid w:val="00FE3B09"/>
    <w:rsid w:val="00FE58BB"/>
    <w:rsid w:val="00FE5C3B"/>
    <w:rsid w:val="00FE5C49"/>
    <w:rsid w:val="00FE6159"/>
    <w:rsid w:val="00FE6288"/>
    <w:rsid w:val="00FE6357"/>
    <w:rsid w:val="00FE6A14"/>
    <w:rsid w:val="00FE7251"/>
    <w:rsid w:val="00FE7900"/>
    <w:rsid w:val="00FE7F3E"/>
    <w:rsid w:val="00FF027C"/>
    <w:rsid w:val="00FF0559"/>
    <w:rsid w:val="00FF0B0D"/>
    <w:rsid w:val="00FF146E"/>
    <w:rsid w:val="00FF1B8A"/>
    <w:rsid w:val="00FF2108"/>
    <w:rsid w:val="00FF38F1"/>
    <w:rsid w:val="00FF3F07"/>
    <w:rsid w:val="00FF435D"/>
    <w:rsid w:val="00FF4AB1"/>
    <w:rsid w:val="00FF540B"/>
    <w:rsid w:val="00FF5D9E"/>
    <w:rsid w:val="00FF6655"/>
    <w:rsid w:val="017C368E"/>
    <w:rsid w:val="02146CE3"/>
    <w:rsid w:val="03ED241C"/>
    <w:rsid w:val="040B3AF1"/>
    <w:rsid w:val="04AF4A55"/>
    <w:rsid w:val="0562646F"/>
    <w:rsid w:val="08185842"/>
    <w:rsid w:val="098E0562"/>
    <w:rsid w:val="09BFAAF8"/>
    <w:rsid w:val="09E6537F"/>
    <w:rsid w:val="09EA6EAA"/>
    <w:rsid w:val="0AE971B4"/>
    <w:rsid w:val="0BDF3AF6"/>
    <w:rsid w:val="0BF58A35"/>
    <w:rsid w:val="0C041CFF"/>
    <w:rsid w:val="0D603BD0"/>
    <w:rsid w:val="0DFBDADE"/>
    <w:rsid w:val="0EED48F6"/>
    <w:rsid w:val="0EF4169C"/>
    <w:rsid w:val="0F3FE6C3"/>
    <w:rsid w:val="0F7D36DE"/>
    <w:rsid w:val="11683B24"/>
    <w:rsid w:val="11804676"/>
    <w:rsid w:val="13045DA8"/>
    <w:rsid w:val="1318202A"/>
    <w:rsid w:val="131F0355"/>
    <w:rsid w:val="134D7B94"/>
    <w:rsid w:val="137A2AC6"/>
    <w:rsid w:val="13810AA4"/>
    <w:rsid w:val="14B73D6D"/>
    <w:rsid w:val="14DA77BA"/>
    <w:rsid w:val="160C22A3"/>
    <w:rsid w:val="16546537"/>
    <w:rsid w:val="16F93240"/>
    <w:rsid w:val="17BDADFB"/>
    <w:rsid w:val="17C96C63"/>
    <w:rsid w:val="17D47B03"/>
    <w:rsid w:val="17DF1EA9"/>
    <w:rsid w:val="17F7628D"/>
    <w:rsid w:val="17FB0D2A"/>
    <w:rsid w:val="18FCB53D"/>
    <w:rsid w:val="192A7CC4"/>
    <w:rsid w:val="19791A18"/>
    <w:rsid w:val="19BE3921"/>
    <w:rsid w:val="19C91ADA"/>
    <w:rsid w:val="1AFEF405"/>
    <w:rsid w:val="1BEE6E5A"/>
    <w:rsid w:val="1BFF6D08"/>
    <w:rsid w:val="1C8659F8"/>
    <w:rsid w:val="1CDEDA0E"/>
    <w:rsid w:val="1D75B8CA"/>
    <w:rsid w:val="1D951949"/>
    <w:rsid w:val="1DBF436D"/>
    <w:rsid w:val="1DBF78BF"/>
    <w:rsid w:val="1DEFB4C7"/>
    <w:rsid w:val="1DFD7FE0"/>
    <w:rsid w:val="1DFFB513"/>
    <w:rsid w:val="1E7D713A"/>
    <w:rsid w:val="1ECE0DC8"/>
    <w:rsid w:val="1FBF7375"/>
    <w:rsid w:val="1FC16807"/>
    <w:rsid w:val="1FDD7E8D"/>
    <w:rsid w:val="1FEE6CB0"/>
    <w:rsid w:val="1FF9A8E2"/>
    <w:rsid w:val="1FFC3D94"/>
    <w:rsid w:val="1FFFFEC6"/>
    <w:rsid w:val="214A7396"/>
    <w:rsid w:val="218F4931"/>
    <w:rsid w:val="21BFC071"/>
    <w:rsid w:val="22DF76E0"/>
    <w:rsid w:val="233708A3"/>
    <w:rsid w:val="239346D4"/>
    <w:rsid w:val="2577011E"/>
    <w:rsid w:val="25CE052F"/>
    <w:rsid w:val="25D53C2F"/>
    <w:rsid w:val="261D50CD"/>
    <w:rsid w:val="267A5045"/>
    <w:rsid w:val="275F976D"/>
    <w:rsid w:val="2776915C"/>
    <w:rsid w:val="277D7D06"/>
    <w:rsid w:val="279351FA"/>
    <w:rsid w:val="27B5E14B"/>
    <w:rsid w:val="27DB2ADC"/>
    <w:rsid w:val="27EFA6FC"/>
    <w:rsid w:val="27EFDAF0"/>
    <w:rsid w:val="28FC7F4C"/>
    <w:rsid w:val="29D95E41"/>
    <w:rsid w:val="29DFDC0C"/>
    <w:rsid w:val="2AB1635A"/>
    <w:rsid w:val="2B7D9642"/>
    <w:rsid w:val="2BFF6160"/>
    <w:rsid w:val="2CC7271F"/>
    <w:rsid w:val="2D7D3CE6"/>
    <w:rsid w:val="2D7F49AD"/>
    <w:rsid w:val="2DB7A765"/>
    <w:rsid w:val="2DD7B00D"/>
    <w:rsid w:val="2DEAA954"/>
    <w:rsid w:val="2DF7D6CC"/>
    <w:rsid w:val="2EA7AF2A"/>
    <w:rsid w:val="2EAFF010"/>
    <w:rsid w:val="2EBBF7CD"/>
    <w:rsid w:val="2F2D352A"/>
    <w:rsid w:val="2F553664"/>
    <w:rsid w:val="2F6B914A"/>
    <w:rsid w:val="2F7D0E86"/>
    <w:rsid w:val="2F8C7B2B"/>
    <w:rsid w:val="2FBD4F98"/>
    <w:rsid w:val="2FF37114"/>
    <w:rsid w:val="2FFD6C53"/>
    <w:rsid w:val="2FFEF07A"/>
    <w:rsid w:val="2FFF07B0"/>
    <w:rsid w:val="303C2565"/>
    <w:rsid w:val="30912494"/>
    <w:rsid w:val="30E3C6D8"/>
    <w:rsid w:val="314A7B2F"/>
    <w:rsid w:val="31B735F1"/>
    <w:rsid w:val="31F399D1"/>
    <w:rsid w:val="326D977A"/>
    <w:rsid w:val="336CF890"/>
    <w:rsid w:val="34B779C7"/>
    <w:rsid w:val="34CF5CEC"/>
    <w:rsid w:val="34E055A5"/>
    <w:rsid w:val="34E5346C"/>
    <w:rsid w:val="35FB8C7A"/>
    <w:rsid w:val="369F8458"/>
    <w:rsid w:val="36FF3DC3"/>
    <w:rsid w:val="37734CDB"/>
    <w:rsid w:val="377B5BE2"/>
    <w:rsid w:val="377FCDCF"/>
    <w:rsid w:val="3797248F"/>
    <w:rsid w:val="37EF5621"/>
    <w:rsid w:val="37EF74DB"/>
    <w:rsid w:val="37F76A7A"/>
    <w:rsid w:val="37FFEF52"/>
    <w:rsid w:val="38316929"/>
    <w:rsid w:val="385B2C3E"/>
    <w:rsid w:val="386F189B"/>
    <w:rsid w:val="389FFD0E"/>
    <w:rsid w:val="398C4612"/>
    <w:rsid w:val="398EE66C"/>
    <w:rsid w:val="39D13990"/>
    <w:rsid w:val="39FD6B28"/>
    <w:rsid w:val="3A7F6245"/>
    <w:rsid w:val="3AE763B6"/>
    <w:rsid w:val="3AF55DED"/>
    <w:rsid w:val="3B4760A7"/>
    <w:rsid w:val="3B4FA1AF"/>
    <w:rsid w:val="3B531602"/>
    <w:rsid w:val="3BA9F012"/>
    <w:rsid w:val="3BAB9182"/>
    <w:rsid w:val="3BC72758"/>
    <w:rsid w:val="3BEB16C6"/>
    <w:rsid w:val="3BF66F8C"/>
    <w:rsid w:val="3BFD1A16"/>
    <w:rsid w:val="3C9A1F2E"/>
    <w:rsid w:val="3C9B2C06"/>
    <w:rsid w:val="3CB7C9C3"/>
    <w:rsid w:val="3CEF8113"/>
    <w:rsid w:val="3CEFD4B7"/>
    <w:rsid w:val="3D4F88FF"/>
    <w:rsid w:val="3D6D0790"/>
    <w:rsid w:val="3D73248C"/>
    <w:rsid w:val="3D761FDF"/>
    <w:rsid w:val="3D7D5F47"/>
    <w:rsid w:val="3D9758B0"/>
    <w:rsid w:val="3DB15A34"/>
    <w:rsid w:val="3DD72671"/>
    <w:rsid w:val="3DD8DA8C"/>
    <w:rsid w:val="3DDF5753"/>
    <w:rsid w:val="3DEAC215"/>
    <w:rsid w:val="3DFF2784"/>
    <w:rsid w:val="3E7AEDE8"/>
    <w:rsid w:val="3EAF12DC"/>
    <w:rsid w:val="3EC555F8"/>
    <w:rsid w:val="3ECA3916"/>
    <w:rsid w:val="3EEF7419"/>
    <w:rsid w:val="3EF66B68"/>
    <w:rsid w:val="3EF79E87"/>
    <w:rsid w:val="3F2D063A"/>
    <w:rsid w:val="3F673003"/>
    <w:rsid w:val="3FAFD343"/>
    <w:rsid w:val="3FBBA733"/>
    <w:rsid w:val="3FBEFB5C"/>
    <w:rsid w:val="3FBF537A"/>
    <w:rsid w:val="3FBF73B5"/>
    <w:rsid w:val="3FCF4807"/>
    <w:rsid w:val="3FDF3ED9"/>
    <w:rsid w:val="3FDF676E"/>
    <w:rsid w:val="3FEB6D5B"/>
    <w:rsid w:val="3FEF3957"/>
    <w:rsid w:val="3FEF5566"/>
    <w:rsid w:val="3FF1D5C2"/>
    <w:rsid w:val="3FF35356"/>
    <w:rsid w:val="3FFA0245"/>
    <w:rsid w:val="3FFBF6C3"/>
    <w:rsid w:val="3FFDD6EA"/>
    <w:rsid w:val="3FFE17E6"/>
    <w:rsid w:val="3FFEB1BF"/>
    <w:rsid w:val="3FFF7F4B"/>
    <w:rsid w:val="3FFFA16D"/>
    <w:rsid w:val="3FFFE628"/>
    <w:rsid w:val="402E5086"/>
    <w:rsid w:val="421458C0"/>
    <w:rsid w:val="421E2F4D"/>
    <w:rsid w:val="428D0BB2"/>
    <w:rsid w:val="42BD5665"/>
    <w:rsid w:val="43817E6A"/>
    <w:rsid w:val="4381869D"/>
    <w:rsid w:val="43FE4E62"/>
    <w:rsid w:val="44260386"/>
    <w:rsid w:val="45694ABB"/>
    <w:rsid w:val="456D6368"/>
    <w:rsid w:val="458B455F"/>
    <w:rsid w:val="45FF0815"/>
    <w:rsid w:val="46725C94"/>
    <w:rsid w:val="468E1469"/>
    <w:rsid w:val="47336167"/>
    <w:rsid w:val="4759982B"/>
    <w:rsid w:val="47C47F74"/>
    <w:rsid w:val="47E7B1C1"/>
    <w:rsid w:val="47FD46E8"/>
    <w:rsid w:val="491F48CF"/>
    <w:rsid w:val="4AEFB419"/>
    <w:rsid w:val="4AF61365"/>
    <w:rsid w:val="4B064C2E"/>
    <w:rsid w:val="4B1AD193"/>
    <w:rsid w:val="4B7744CC"/>
    <w:rsid w:val="4BB7B22D"/>
    <w:rsid w:val="4BE762A8"/>
    <w:rsid w:val="4BFE5465"/>
    <w:rsid w:val="4C6CE9E6"/>
    <w:rsid w:val="4CBB3BB3"/>
    <w:rsid w:val="4CF631DC"/>
    <w:rsid w:val="4D5ED344"/>
    <w:rsid w:val="4D678F58"/>
    <w:rsid w:val="4D70739B"/>
    <w:rsid w:val="4DAD3831"/>
    <w:rsid w:val="4DADC526"/>
    <w:rsid w:val="4DEE7E83"/>
    <w:rsid w:val="4DEF6F6C"/>
    <w:rsid w:val="4E121292"/>
    <w:rsid w:val="4F4AF30E"/>
    <w:rsid w:val="4F5E1EC6"/>
    <w:rsid w:val="4FBFFF38"/>
    <w:rsid w:val="4FF79C81"/>
    <w:rsid w:val="4FFA63C2"/>
    <w:rsid w:val="4FFF02FB"/>
    <w:rsid w:val="50420791"/>
    <w:rsid w:val="50F7734E"/>
    <w:rsid w:val="523302EC"/>
    <w:rsid w:val="525F4103"/>
    <w:rsid w:val="52963FB5"/>
    <w:rsid w:val="52A9048C"/>
    <w:rsid w:val="52FE9DA0"/>
    <w:rsid w:val="536361BB"/>
    <w:rsid w:val="53D90AE1"/>
    <w:rsid w:val="53E23BC7"/>
    <w:rsid w:val="548B39F8"/>
    <w:rsid w:val="55571013"/>
    <w:rsid w:val="557F59FD"/>
    <w:rsid w:val="557F7C7B"/>
    <w:rsid w:val="558B2ED4"/>
    <w:rsid w:val="55B34424"/>
    <w:rsid w:val="55EA6B3E"/>
    <w:rsid w:val="55FF7BDB"/>
    <w:rsid w:val="56FFA02C"/>
    <w:rsid w:val="56FFCDE5"/>
    <w:rsid w:val="57286503"/>
    <w:rsid w:val="5736C8ED"/>
    <w:rsid w:val="57675DAE"/>
    <w:rsid w:val="577BB77E"/>
    <w:rsid w:val="57AED6DA"/>
    <w:rsid w:val="57B7E3B3"/>
    <w:rsid w:val="57CC1B88"/>
    <w:rsid w:val="589F4AB4"/>
    <w:rsid w:val="597A8AED"/>
    <w:rsid w:val="59F7966E"/>
    <w:rsid w:val="59FF4FBA"/>
    <w:rsid w:val="5A4E5B07"/>
    <w:rsid w:val="5A7B4ACC"/>
    <w:rsid w:val="5A7BFCFF"/>
    <w:rsid w:val="5AEDE7B3"/>
    <w:rsid w:val="5AFCBEAC"/>
    <w:rsid w:val="5B7DDBFC"/>
    <w:rsid w:val="5BBF12FB"/>
    <w:rsid w:val="5BBFC649"/>
    <w:rsid w:val="5BD21D39"/>
    <w:rsid w:val="5BE79DD4"/>
    <w:rsid w:val="5BEEA8DA"/>
    <w:rsid w:val="5BFC9A2F"/>
    <w:rsid w:val="5BFD360E"/>
    <w:rsid w:val="5C436DFB"/>
    <w:rsid w:val="5C75C3E4"/>
    <w:rsid w:val="5CBB6E3E"/>
    <w:rsid w:val="5CE3E701"/>
    <w:rsid w:val="5CEF5817"/>
    <w:rsid w:val="5D337944"/>
    <w:rsid w:val="5D6857E9"/>
    <w:rsid w:val="5D7D34D7"/>
    <w:rsid w:val="5D7E3057"/>
    <w:rsid w:val="5DB4F2CF"/>
    <w:rsid w:val="5DB99F9E"/>
    <w:rsid w:val="5DBFE4BE"/>
    <w:rsid w:val="5DCD610C"/>
    <w:rsid w:val="5DDB1394"/>
    <w:rsid w:val="5DDE1447"/>
    <w:rsid w:val="5DDECFE3"/>
    <w:rsid w:val="5DEFC253"/>
    <w:rsid w:val="5DFD1F1B"/>
    <w:rsid w:val="5DFDE7E3"/>
    <w:rsid w:val="5DFF808C"/>
    <w:rsid w:val="5E1D3FB1"/>
    <w:rsid w:val="5E2A73C0"/>
    <w:rsid w:val="5E793521"/>
    <w:rsid w:val="5E7F79EF"/>
    <w:rsid w:val="5E8866D7"/>
    <w:rsid w:val="5EE3C637"/>
    <w:rsid w:val="5EE511D8"/>
    <w:rsid w:val="5EF5284B"/>
    <w:rsid w:val="5EF76A47"/>
    <w:rsid w:val="5EFBE8D9"/>
    <w:rsid w:val="5EFC1E7E"/>
    <w:rsid w:val="5EFCC07A"/>
    <w:rsid w:val="5EFD8D00"/>
    <w:rsid w:val="5EFEF3ED"/>
    <w:rsid w:val="5EFF7BE9"/>
    <w:rsid w:val="5F1D67C2"/>
    <w:rsid w:val="5F370C2B"/>
    <w:rsid w:val="5F5EBF92"/>
    <w:rsid w:val="5F778626"/>
    <w:rsid w:val="5F7A8EDA"/>
    <w:rsid w:val="5F7B1EBD"/>
    <w:rsid w:val="5F7F438E"/>
    <w:rsid w:val="5FB4A805"/>
    <w:rsid w:val="5FBE7281"/>
    <w:rsid w:val="5FCB30EE"/>
    <w:rsid w:val="5FDB0928"/>
    <w:rsid w:val="5FEE4964"/>
    <w:rsid w:val="5FEEF60C"/>
    <w:rsid w:val="5FF6FB1C"/>
    <w:rsid w:val="5FF7A055"/>
    <w:rsid w:val="5FF7A82D"/>
    <w:rsid w:val="5FFB5A04"/>
    <w:rsid w:val="5FFDA3EE"/>
    <w:rsid w:val="5FFE8776"/>
    <w:rsid w:val="5FFEA95F"/>
    <w:rsid w:val="5FFEC5BA"/>
    <w:rsid w:val="607C2CEA"/>
    <w:rsid w:val="617FDA56"/>
    <w:rsid w:val="61CF7108"/>
    <w:rsid w:val="61D72AED"/>
    <w:rsid w:val="633F6CC7"/>
    <w:rsid w:val="636F8743"/>
    <w:rsid w:val="63D37B48"/>
    <w:rsid w:val="63F3C911"/>
    <w:rsid w:val="641F491E"/>
    <w:rsid w:val="648C0471"/>
    <w:rsid w:val="64B4F6D1"/>
    <w:rsid w:val="64B55F47"/>
    <w:rsid w:val="656102B9"/>
    <w:rsid w:val="656F73F0"/>
    <w:rsid w:val="657C820C"/>
    <w:rsid w:val="65B31319"/>
    <w:rsid w:val="65DF9500"/>
    <w:rsid w:val="65F78D8C"/>
    <w:rsid w:val="6673850D"/>
    <w:rsid w:val="66CF124B"/>
    <w:rsid w:val="66FBFE7B"/>
    <w:rsid w:val="672F3A41"/>
    <w:rsid w:val="675EF6D4"/>
    <w:rsid w:val="6797D1FA"/>
    <w:rsid w:val="67BF2A04"/>
    <w:rsid w:val="67BF7BA6"/>
    <w:rsid w:val="67E1290C"/>
    <w:rsid w:val="67E61DB3"/>
    <w:rsid w:val="67EF3224"/>
    <w:rsid w:val="67F62558"/>
    <w:rsid w:val="67FBD4FE"/>
    <w:rsid w:val="67FE857C"/>
    <w:rsid w:val="684501D4"/>
    <w:rsid w:val="686E411D"/>
    <w:rsid w:val="686F6838"/>
    <w:rsid w:val="6885304B"/>
    <w:rsid w:val="69160B3E"/>
    <w:rsid w:val="69205B4C"/>
    <w:rsid w:val="694D23DB"/>
    <w:rsid w:val="69932B53"/>
    <w:rsid w:val="69AFC5D6"/>
    <w:rsid w:val="69FFDF19"/>
    <w:rsid w:val="6A275F63"/>
    <w:rsid w:val="6A7A31E5"/>
    <w:rsid w:val="6A8E4CBC"/>
    <w:rsid w:val="6AAFED99"/>
    <w:rsid w:val="6AE9C1DA"/>
    <w:rsid w:val="6B436831"/>
    <w:rsid w:val="6B6E3DC4"/>
    <w:rsid w:val="6B6F56A4"/>
    <w:rsid w:val="6BAF951E"/>
    <w:rsid w:val="6BBF3A9E"/>
    <w:rsid w:val="6BD28733"/>
    <w:rsid w:val="6BD51137"/>
    <w:rsid w:val="6BDA6921"/>
    <w:rsid w:val="6BF58A99"/>
    <w:rsid w:val="6BF66F5E"/>
    <w:rsid w:val="6BF7EAFA"/>
    <w:rsid w:val="6BFF5620"/>
    <w:rsid w:val="6BFFD4BB"/>
    <w:rsid w:val="6BFFEB32"/>
    <w:rsid w:val="6BFFEFAB"/>
    <w:rsid w:val="6C430D4D"/>
    <w:rsid w:val="6C7EC96F"/>
    <w:rsid w:val="6CFD091F"/>
    <w:rsid w:val="6CFFC3B5"/>
    <w:rsid w:val="6D73CC41"/>
    <w:rsid w:val="6D7F093B"/>
    <w:rsid w:val="6DCEFB95"/>
    <w:rsid w:val="6DEF40CD"/>
    <w:rsid w:val="6DF9AADB"/>
    <w:rsid w:val="6DFE60F7"/>
    <w:rsid w:val="6E6E8730"/>
    <w:rsid w:val="6E7DC957"/>
    <w:rsid w:val="6E8F5702"/>
    <w:rsid w:val="6EBF7930"/>
    <w:rsid w:val="6EBFEB94"/>
    <w:rsid w:val="6EF127BF"/>
    <w:rsid w:val="6EFD3EB9"/>
    <w:rsid w:val="6EFED837"/>
    <w:rsid w:val="6F3B17DD"/>
    <w:rsid w:val="6F6EE5F5"/>
    <w:rsid w:val="6F73A888"/>
    <w:rsid w:val="6F7796A3"/>
    <w:rsid w:val="6F7B0314"/>
    <w:rsid w:val="6F8F7E74"/>
    <w:rsid w:val="6FB4E98C"/>
    <w:rsid w:val="6FB7E77C"/>
    <w:rsid w:val="6FCD0A26"/>
    <w:rsid w:val="6FCF7FB5"/>
    <w:rsid w:val="6FCF8F6F"/>
    <w:rsid w:val="6FD3169E"/>
    <w:rsid w:val="6FD88FB5"/>
    <w:rsid w:val="6FDE7331"/>
    <w:rsid w:val="6FDF4F24"/>
    <w:rsid w:val="6FF716C9"/>
    <w:rsid w:val="6FF71E06"/>
    <w:rsid w:val="6FFB3DE2"/>
    <w:rsid w:val="6FFC15B4"/>
    <w:rsid w:val="6FFD4120"/>
    <w:rsid w:val="6FFE2BB4"/>
    <w:rsid w:val="6FFF518D"/>
    <w:rsid w:val="707470FC"/>
    <w:rsid w:val="7076285A"/>
    <w:rsid w:val="70F4632C"/>
    <w:rsid w:val="71A7CA3C"/>
    <w:rsid w:val="71BC2A56"/>
    <w:rsid w:val="71C542E2"/>
    <w:rsid w:val="71FB6C78"/>
    <w:rsid w:val="71FE8064"/>
    <w:rsid w:val="724E022D"/>
    <w:rsid w:val="727BDBB6"/>
    <w:rsid w:val="72CF0DAC"/>
    <w:rsid w:val="72FB5973"/>
    <w:rsid w:val="739D5162"/>
    <w:rsid w:val="73AFD98D"/>
    <w:rsid w:val="73B55E6A"/>
    <w:rsid w:val="73BFDBC7"/>
    <w:rsid w:val="73D6BD63"/>
    <w:rsid w:val="73DF29A0"/>
    <w:rsid w:val="73DF5754"/>
    <w:rsid w:val="73DFF169"/>
    <w:rsid w:val="73E99824"/>
    <w:rsid w:val="73EFF69A"/>
    <w:rsid w:val="73FF1F09"/>
    <w:rsid w:val="73FFA5BE"/>
    <w:rsid w:val="744EA2DA"/>
    <w:rsid w:val="746F8440"/>
    <w:rsid w:val="749D862C"/>
    <w:rsid w:val="74AE4E35"/>
    <w:rsid w:val="74EDFC71"/>
    <w:rsid w:val="752EA22D"/>
    <w:rsid w:val="75B2D8F4"/>
    <w:rsid w:val="75BFD77D"/>
    <w:rsid w:val="75CB71F4"/>
    <w:rsid w:val="75DF57B1"/>
    <w:rsid w:val="75DFCDD0"/>
    <w:rsid w:val="75E7EC3E"/>
    <w:rsid w:val="75ED4C81"/>
    <w:rsid w:val="75FF51FB"/>
    <w:rsid w:val="76337EB8"/>
    <w:rsid w:val="767CBBF4"/>
    <w:rsid w:val="76B7A01E"/>
    <w:rsid w:val="76D73466"/>
    <w:rsid w:val="76EDFEA8"/>
    <w:rsid w:val="76EFA86B"/>
    <w:rsid w:val="76F78C6F"/>
    <w:rsid w:val="76FD3E95"/>
    <w:rsid w:val="76FEB519"/>
    <w:rsid w:val="76FF890A"/>
    <w:rsid w:val="77120D81"/>
    <w:rsid w:val="773B6E94"/>
    <w:rsid w:val="773E25C7"/>
    <w:rsid w:val="773F416B"/>
    <w:rsid w:val="773FC2B4"/>
    <w:rsid w:val="774F48D6"/>
    <w:rsid w:val="7767697B"/>
    <w:rsid w:val="7769395C"/>
    <w:rsid w:val="77797E31"/>
    <w:rsid w:val="777A2D91"/>
    <w:rsid w:val="777E1C13"/>
    <w:rsid w:val="777E241C"/>
    <w:rsid w:val="777FE2C2"/>
    <w:rsid w:val="77B6FE75"/>
    <w:rsid w:val="77BF2C6C"/>
    <w:rsid w:val="77C6572A"/>
    <w:rsid w:val="77DA9E1C"/>
    <w:rsid w:val="77DF3686"/>
    <w:rsid w:val="77EBB7E8"/>
    <w:rsid w:val="77EBC94C"/>
    <w:rsid w:val="77EFB7CA"/>
    <w:rsid w:val="77F0D720"/>
    <w:rsid w:val="77F3F99A"/>
    <w:rsid w:val="77F7B6A1"/>
    <w:rsid w:val="77FC1973"/>
    <w:rsid w:val="77FCBB9A"/>
    <w:rsid w:val="77FF2E5D"/>
    <w:rsid w:val="77FF73FE"/>
    <w:rsid w:val="77FF96DC"/>
    <w:rsid w:val="77FF98D9"/>
    <w:rsid w:val="78A36C18"/>
    <w:rsid w:val="795F37DA"/>
    <w:rsid w:val="79665F44"/>
    <w:rsid w:val="79C81243"/>
    <w:rsid w:val="79DDF9CC"/>
    <w:rsid w:val="79F9C1CB"/>
    <w:rsid w:val="79FABFA6"/>
    <w:rsid w:val="79FF7B0D"/>
    <w:rsid w:val="7A6505BD"/>
    <w:rsid w:val="7A71A7FD"/>
    <w:rsid w:val="7A97FF58"/>
    <w:rsid w:val="7A9F2E6F"/>
    <w:rsid w:val="7ADB56F4"/>
    <w:rsid w:val="7AEFD088"/>
    <w:rsid w:val="7AF30C9D"/>
    <w:rsid w:val="7AF70606"/>
    <w:rsid w:val="7AFE0FCA"/>
    <w:rsid w:val="7AFED6BD"/>
    <w:rsid w:val="7B313CDB"/>
    <w:rsid w:val="7B4307D3"/>
    <w:rsid w:val="7B4F838D"/>
    <w:rsid w:val="7B4FC73D"/>
    <w:rsid w:val="7B6BB10C"/>
    <w:rsid w:val="7B6F5563"/>
    <w:rsid w:val="7B725785"/>
    <w:rsid w:val="7B77F2FD"/>
    <w:rsid w:val="7B77F8E5"/>
    <w:rsid w:val="7B7E6EAB"/>
    <w:rsid w:val="7B7ED2FE"/>
    <w:rsid w:val="7B7F7FE5"/>
    <w:rsid w:val="7B9A2410"/>
    <w:rsid w:val="7B9B32B5"/>
    <w:rsid w:val="7B9FA5D8"/>
    <w:rsid w:val="7BB7F424"/>
    <w:rsid w:val="7BBF7F83"/>
    <w:rsid w:val="7BBFD2FE"/>
    <w:rsid w:val="7BC7C2B2"/>
    <w:rsid w:val="7BD32125"/>
    <w:rsid w:val="7BDB155B"/>
    <w:rsid w:val="7BDFAD9C"/>
    <w:rsid w:val="7BEFBC60"/>
    <w:rsid w:val="7BF5878C"/>
    <w:rsid w:val="7BF58E83"/>
    <w:rsid w:val="7BF5E51E"/>
    <w:rsid w:val="7BF76C9E"/>
    <w:rsid w:val="7BFB0229"/>
    <w:rsid w:val="7BFD6E47"/>
    <w:rsid w:val="7BFEB61B"/>
    <w:rsid w:val="7BFFD754"/>
    <w:rsid w:val="7C3DCC41"/>
    <w:rsid w:val="7C6E6434"/>
    <w:rsid w:val="7CB1B8CB"/>
    <w:rsid w:val="7CB55528"/>
    <w:rsid w:val="7CCEFD99"/>
    <w:rsid w:val="7CD7FB31"/>
    <w:rsid w:val="7CE37221"/>
    <w:rsid w:val="7CE7B5D6"/>
    <w:rsid w:val="7CF3473B"/>
    <w:rsid w:val="7CFA7567"/>
    <w:rsid w:val="7CFAD471"/>
    <w:rsid w:val="7CFB7637"/>
    <w:rsid w:val="7CFB9E88"/>
    <w:rsid w:val="7CFCE577"/>
    <w:rsid w:val="7CFDCD6D"/>
    <w:rsid w:val="7CFE1B60"/>
    <w:rsid w:val="7CFFA170"/>
    <w:rsid w:val="7D521B00"/>
    <w:rsid w:val="7D6E0348"/>
    <w:rsid w:val="7D6F3C78"/>
    <w:rsid w:val="7D732DDD"/>
    <w:rsid w:val="7D7E1CC4"/>
    <w:rsid w:val="7D7F35B0"/>
    <w:rsid w:val="7D9D369B"/>
    <w:rsid w:val="7D9E0DFB"/>
    <w:rsid w:val="7DAF073E"/>
    <w:rsid w:val="7DB7C70A"/>
    <w:rsid w:val="7DBA4278"/>
    <w:rsid w:val="7DBE736B"/>
    <w:rsid w:val="7DBF4067"/>
    <w:rsid w:val="7DBF7929"/>
    <w:rsid w:val="7DBF9B61"/>
    <w:rsid w:val="7DD75B1D"/>
    <w:rsid w:val="7DDB197B"/>
    <w:rsid w:val="7DDDF387"/>
    <w:rsid w:val="7DDF54C6"/>
    <w:rsid w:val="7DED0EE1"/>
    <w:rsid w:val="7DEE0EAD"/>
    <w:rsid w:val="7DEE71DB"/>
    <w:rsid w:val="7DEEADF7"/>
    <w:rsid w:val="7DEF083D"/>
    <w:rsid w:val="7DEF1F47"/>
    <w:rsid w:val="7DF7394A"/>
    <w:rsid w:val="7DF7F23B"/>
    <w:rsid w:val="7DFAB79F"/>
    <w:rsid w:val="7DFC41E9"/>
    <w:rsid w:val="7DFDDCC0"/>
    <w:rsid w:val="7DFEE5CD"/>
    <w:rsid w:val="7DFF087C"/>
    <w:rsid w:val="7E25AA3F"/>
    <w:rsid w:val="7E2B1B1F"/>
    <w:rsid w:val="7E3CC8CC"/>
    <w:rsid w:val="7E4435A0"/>
    <w:rsid w:val="7E4A6F3F"/>
    <w:rsid w:val="7E5E019F"/>
    <w:rsid w:val="7E5F7309"/>
    <w:rsid w:val="7E5FC005"/>
    <w:rsid w:val="7E680351"/>
    <w:rsid w:val="7E6FB68A"/>
    <w:rsid w:val="7E76C969"/>
    <w:rsid w:val="7E77B30D"/>
    <w:rsid w:val="7E7A6493"/>
    <w:rsid w:val="7E7B00EF"/>
    <w:rsid w:val="7E7D3B03"/>
    <w:rsid w:val="7E7F3B2D"/>
    <w:rsid w:val="7E7FE21D"/>
    <w:rsid w:val="7E8E2F51"/>
    <w:rsid w:val="7E9E0B97"/>
    <w:rsid w:val="7EABF558"/>
    <w:rsid w:val="7EB2B236"/>
    <w:rsid w:val="7EBC11EA"/>
    <w:rsid w:val="7EBEC7B7"/>
    <w:rsid w:val="7ECF1E49"/>
    <w:rsid w:val="7ECF933A"/>
    <w:rsid w:val="7ED9541D"/>
    <w:rsid w:val="7EDF5099"/>
    <w:rsid w:val="7EE32EEC"/>
    <w:rsid w:val="7EE71208"/>
    <w:rsid w:val="7EE9456A"/>
    <w:rsid w:val="7EEEA49A"/>
    <w:rsid w:val="7EEEBE07"/>
    <w:rsid w:val="7EEED5A8"/>
    <w:rsid w:val="7EF99FF1"/>
    <w:rsid w:val="7EFA5A26"/>
    <w:rsid w:val="7EFC857F"/>
    <w:rsid w:val="7EFF019F"/>
    <w:rsid w:val="7EFF50EB"/>
    <w:rsid w:val="7EFFD549"/>
    <w:rsid w:val="7F336537"/>
    <w:rsid w:val="7F37422C"/>
    <w:rsid w:val="7F37B6C6"/>
    <w:rsid w:val="7F43D515"/>
    <w:rsid w:val="7F52B9EE"/>
    <w:rsid w:val="7F5E413C"/>
    <w:rsid w:val="7F5F034B"/>
    <w:rsid w:val="7F795B47"/>
    <w:rsid w:val="7F7E74F4"/>
    <w:rsid w:val="7F7EFBC9"/>
    <w:rsid w:val="7F7F3735"/>
    <w:rsid w:val="7F9450B2"/>
    <w:rsid w:val="7F9796EF"/>
    <w:rsid w:val="7F9B6B55"/>
    <w:rsid w:val="7F9E9DD4"/>
    <w:rsid w:val="7F9F0763"/>
    <w:rsid w:val="7FA345F2"/>
    <w:rsid w:val="7FA38CEE"/>
    <w:rsid w:val="7FA7F2E6"/>
    <w:rsid w:val="7FA932EE"/>
    <w:rsid w:val="7FAD9DD0"/>
    <w:rsid w:val="7FAF01C2"/>
    <w:rsid w:val="7FAF17A5"/>
    <w:rsid w:val="7FAF8AFF"/>
    <w:rsid w:val="7FAFCA6F"/>
    <w:rsid w:val="7FB2CBDF"/>
    <w:rsid w:val="7FB7644C"/>
    <w:rsid w:val="7FBC335E"/>
    <w:rsid w:val="7FBD103C"/>
    <w:rsid w:val="7FBE3A7A"/>
    <w:rsid w:val="7FBEA0FA"/>
    <w:rsid w:val="7FBEDAF6"/>
    <w:rsid w:val="7FBF2316"/>
    <w:rsid w:val="7FBF790E"/>
    <w:rsid w:val="7FBFA282"/>
    <w:rsid w:val="7FBFEB69"/>
    <w:rsid w:val="7FCD94A6"/>
    <w:rsid w:val="7FCEF631"/>
    <w:rsid w:val="7FD713CC"/>
    <w:rsid w:val="7FD7E26D"/>
    <w:rsid w:val="7FDB8041"/>
    <w:rsid w:val="7FDB945F"/>
    <w:rsid w:val="7FDCADA8"/>
    <w:rsid w:val="7FDE127E"/>
    <w:rsid w:val="7FDE2061"/>
    <w:rsid w:val="7FDE29B7"/>
    <w:rsid w:val="7FDE354E"/>
    <w:rsid w:val="7FDF9342"/>
    <w:rsid w:val="7FE93EA1"/>
    <w:rsid w:val="7FEB85CC"/>
    <w:rsid w:val="7FEF1DEB"/>
    <w:rsid w:val="7FEFBBEE"/>
    <w:rsid w:val="7FF33475"/>
    <w:rsid w:val="7FF453DC"/>
    <w:rsid w:val="7FF6CD47"/>
    <w:rsid w:val="7FF7A32F"/>
    <w:rsid w:val="7FF7AFF8"/>
    <w:rsid w:val="7FF9D36A"/>
    <w:rsid w:val="7FFAD7D6"/>
    <w:rsid w:val="7FFB0636"/>
    <w:rsid w:val="7FFB2AD3"/>
    <w:rsid w:val="7FFB51BE"/>
    <w:rsid w:val="7FFBA9B5"/>
    <w:rsid w:val="7FFCAF78"/>
    <w:rsid w:val="7FFCB6FC"/>
    <w:rsid w:val="7FFE9295"/>
    <w:rsid w:val="7FFEBED9"/>
    <w:rsid w:val="7FFEF1B8"/>
    <w:rsid w:val="7FFF0A39"/>
    <w:rsid w:val="7FFF3CC7"/>
    <w:rsid w:val="7FFFA720"/>
    <w:rsid w:val="7FFFA8F0"/>
    <w:rsid w:val="7FFFB070"/>
    <w:rsid w:val="7FFFB9C6"/>
    <w:rsid w:val="7FFFEC27"/>
    <w:rsid w:val="7FFFEFF8"/>
    <w:rsid w:val="7FFFF7DD"/>
    <w:rsid w:val="83EDF1CA"/>
    <w:rsid w:val="857DCA8C"/>
    <w:rsid w:val="85C283E8"/>
    <w:rsid w:val="873D52FC"/>
    <w:rsid w:val="8B9F340F"/>
    <w:rsid w:val="8D7FE41A"/>
    <w:rsid w:val="8D9F3CAF"/>
    <w:rsid w:val="8EFAA116"/>
    <w:rsid w:val="8F7B6424"/>
    <w:rsid w:val="8FBF9EA4"/>
    <w:rsid w:val="8FDFB2AC"/>
    <w:rsid w:val="8FEF1493"/>
    <w:rsid w:val="8FFD4605"/>
    <w:rsid w:val="9168D2AC"/>
    <w:rsid w:val="93BB7998"/>
    <w:rsid w:val="93FE2EBD"/>
    <w:rsid w:val="95DFD1C4"/>
    <w:rsid w:val="96DB80FD"/>
    <w:rsid w:val="96DD27EB"/>
    <w:rsid w:val="97D863FB"/>
    <w:rsid w:val="97EE99EE"/>
    <w:rsid w:val="97FE89FE"/>
    <w:rsid w:val="99D77A41"/>
    <w:rsid w:val="9AFAD547"/>
    <w:rsid w:val="9AFF7844"/>
    <w:rsid w:val="9B9FF190"/>
    <w:rsid w:val="9BE7DD3E"/>
    <w:rsid w:val="9CF9F38E"/>
    <w:rsid w:val="9D4B5CFF"/>
    <w:rsid w:val="9D77CC9D"/>
    <w:rsid w:val="9E7E0F0E"/>
    <w:rsid w:val="9EDF68E8"/>
    <w:rsid w:val="9EE22732"/>
    <w:rsid w:val="9EEB06CE"/>
    <w:rsid w:val="9F1BCEB1"/>
    <w:rsid w:val="9F5F0D2C"/>
    <w:rsid w:val="9FBCF8F3"/>
    <w:rsid w:val="9FBF7360"/>
    <w:rsid w:val="9FD3D22D"/>
    <w:rsid w:val="9FD50814"/>
    <w:rsid w:val="9FDF2FDD"/>
    <w:rsid w:val="9FEFD8A4"/>
    <w:rsid w:val="9FF9D4B5"/>
    <w:rsid w:val="9FFE8C1A"/>
    <w:rsid w:val="9FFF3D56"/>
    <w:rsid w:val="A2F7AD2F"/>
    <w:rsid w:val="A31C3A2A"/>
    <w:rsid w:val="A5F8D4B3"/>
    <w:rsid w:val="A77A9539"/>
    <w:rsid w:val="A7FC65FD"/>
    <w:rsid w:val="A9B7EAC6"/>
    <w:rsid w:val="AB9E912C"/>
    <w:rsid w:val="ABDD48A2"/>
    <w:rsid w:val="ABF7CADC"/>
    <w:rsid w:val="ADCFA514"/>
    <w:rsid w:val="AE7F4CDB"/>
    <w:rsid w:val="AE9B8692"/>
    <w:rsid w:val="AEFE57C7"/>
    <w:rsid w:val="AF772FC8"/>
    <w:rsid w:val="AF9E0A89"/>
    <w:rsid w:val="AFBF1059"/>
    <w:rsid w:val="AFF7527D"/>
    <w:rsid w:val="AFFD95E2"/>
    <w:rsid w:val="B0FFBD90"/>
    <w:rsid w:val="B17FC4D7"/>
    <w:rsid w:val="B25BFE02"/>
    <w:rsid w:val="B2FAD183"/>
    <w:rsid w:val="B30BA55A"/>
    <w:rsid w:val="B37FD117"/>
    <w:rsid w:val="B3BFCD06"/>
    <w:rsid w:val="B3D70E81"/>
    <w:rsid w:val="B3DCEFF3"/>
    <w:rsid w:val="B3EF8E55"/>
    <w:rsid w:val="B3F763FD"/>
    <w:rsid w:val="B5BFB649"/>
    <w:rsid w:val="B5E79379"/>
    <w:rsid w:val="B6DD05AB"/>
    <w:rsid w:val="B6DDDFC9"/>
    <w:rsid w:val="B6FFC35A"/>
    <w:rsid w:val="B777AE16"/>
    <w:rsid w:val="B77DCC5C"/>
    <w:rsid w:val="B77E5EF9"/>
    <w:rsid w:val="B7BB3FCB"/>
    <w:rsid w:val="B7BB46AB"/>
    <w:rsid w:val="B7BD8ED5"/>
    <w:rsid w:val="B7D97F30"/>
    <w:rsid w:val="B7DF047F"/>
    <w:rsid w:val="B7DF5616"/>
    <w:rsid w:val="B7DF71BA"/>
    <w:rsid w:val="B7EB784D"/>
    <w:rsid w:val="B8DA8C91"/>
    <w:rsid w:val="B9EF5F9E"/>
    <w:rsid w:val="B9FD8D6E"/>
    <w:rsid w:val="B9FF6ADC"/>
    <w:rsid w:val="BA7B23C6"/>
    <w:rsid w:val="BAE7A9B4"/>
    <w:rsid w:val="BAFFB0B5"/>
    <w:rsid w:val="BB3BD8BD"/>
    <w:rsid w:val="BB3CAFCB"/>
    <w:rsid w:val="BB3F6764"/>
    <w:rsid w:val="BB3FFB67"/>
    <w:rsid w:val="BB7EC587"/>
    <w:rsid w:val="BBAFBAB2"/>
    <w:rsid w:val="BBE9D1DD"/>
    <w:rsid w:val="BBEBCCE9"/>
    <w:rsid w:val="BBFF2CD9"/>
    <w:rsid w:val="BBFF4D57"/>
    <w:rsid w:val="BBFF6DCB"/>
    <w:rsid w:val="BC5D25E6"/>
    <w:rsid w:val="BC7FDC1C"/>
    <w:rsid w:val="BCB73D11"/>
    <w:rsid w:val="BCBFE136"/>
    <w:rsid w:val="BCCAC48B"/>
    <w:rsid w:val="BCF6A5D2"/>
    <w:rsid w:val="BD772A0D"/>
    <w:rsid w:val="BDFB0851"/>
    <w:rsid w:val="BE7B2E1E"/>
    <w:rsid w:val="BE9B330B"/>
    <w:rsid w:val="BEBC30F9"/>
    <w:rsid w:val="BEDE61D9"/>
    <w:rsid w:val="BEECC0F3"/>
    <w:rsid w:val="BEED7331"/>
    <w:rsid w:val="BEFE7628"/>
    <w:rsid w:val="BF038994"/>
    <w:rsid w:val="BF4BE6AE"/>
    <w:rsid w:val="BF69DE00"/>
    <w:rsid w:val="BF796BAD"/>
    <w:rsid w:val="BF7E5043"/>
    <w:rsid w:val="BF7EBC81"/>
    <w:rsid w:val="BF7F274A"/>
    <w:rsid w:val="BFB9953D"/>
    <w:rsid w:val="BFBE6C29"/>
    <w:rsid w:val="BFBF242B"/>
    <w:rsid w:val="BFBFA5EB"/>
    <w:rsid w:val="BFBFB17D"/>
    <w:rsid w:val="BFBFB6A6"/>
    <w:rsid w:val="BFBFE6FC"/>
    <w:rsid w:val="BFBFFFDA"/>
    <w:rsid w:val="BFDE6F09"/>
    <w:rsid w:val="BFDFAA72"/>
    <w:rsid w:val="BFF26A67"/>
    <w:rsid w:val="BFF597B3"/>
    <w:rsid w:val="BFF7C717"/>
    <w:rsid w:val="BFF8B054"/>
    <w:rsid w:val="BFFA524B"/>
    <w:rsid w:val="BFFB03AC"/>
    <w:rsid w:val="BFFE1735"/>
    <w:rsid w:val="BFFF1C82"/>
    <w:rsid w:val="C2A3DDCE"/>
    <w:rsid w:val="C57F0047"/>
    <w:rsid w:val="C6473A2D"/>
    <w:rsid w:val="C7FB8E09"/>
    <w:rsid w:val="C9FF3FE8"/>
    <w:rsid w:val="CB9FF908"/>
    <w:rsid w:val="CBADB5EE"/>
    <w:rsid w:val="CBCFD284"/>
    <w:rsid w:val="CBF73E7F"/>
    <w:rsid w:val="CBFE3D58"/>
    <w:rsid w:val="CBFEFB0C"/>
    <w:rsid w:val="CCF50B2F"/>
    <w:rsid w:val="CDCA9AF4"/>
    <w:rsid w:val="CDDB51B4"/>
    <w:rsid w:val="CDFFB12E"/>
    <w:rsid w:val="CDFFFF3D"/>
    <w:rsid w:val="CEDF0B66"/>
    <w:rsid w:val="CEEB128B"/>
    <w:rsid w:val="CEEB61D8"/>
    <w:rsid w:val="CF3FC383"/>
    <w:rsid w:val="CF78EB40"/>
    <w:rsid w:val="CF7C7D31"/>
    <w:rsid w:val="CFAE4113"/>
    <w:rsid w:val="CFAF0E91"/>
    <w:rsid w:val="CFBEE376"/>
    <w:rsid w:val="CFEE6D75"/>
    <w:rsid w:val="CFF31FA7"/>
    <w:rsid w:val="CFF810C0"/>
    <w:rsid w:val="CFFF4C3A"/>
    <w:rsid w:val="CFFFED40"/>
    <w:rsid w:val="D0FBD1B5"/>
    <w:rsid w:val="D1EAE632"/>
    <w:rsid w:val="D2F3BC68"/>
    <w:rsid w:val="D5D79B88"/>
    <w:rsid w:val="D5EAB410"/>
    <w:rsid w:val="D5FA850E"/>
    <w:rsid w:val="D67F009B"/>
    <w:rsid w:val="D6F4A225"/>
    <w:rsid w:val="D769096E"/>
    <w:rsid w:val="D77B2AE7"/>
    <w:rsid w:val="D77FEC1C"/>
    <w:rsid w:val="D7F7DD0A"/>
    <w:rsid w:val="D7F7F75E"/>
    <w:rsid w:val="D7FF7B50"/>
    <w:rsid w:val="D808859C"/>
    <w:rsid w:val="D85EA5F5"/>
    <w:rsid w:val="D8722C93"/>
    <w:rsid w:val="D8B34ED6"/>
    <w:rsid w:val="D966CD55"/>
    <w:rsid w:val="D9AA9737"/>
    <w:rsid w:val="D9BEC207"/>
    <w:rsid w:val="D9FFB7BB"/>
    <w:rsid w:val="DA595172"/>
    <w:rsid w:val="DACCC658"/>
    <w:rsid w:val="DAEE91DF"/>
    <w:rsid w:val="DAF7CF6C"/>
    <w:rsid w:val="DB3B70C9"/>
    <w:rsid w:val="DB67C22D"/>
    <w:rsid w:val="DB8F4F55"/>
    <w:rsid w:val="DBBEE6EF"/>
    <w:rsid w:val="DBFEB73B"/>
    <w:rsid w:val="DBFF07D0"/>
    <w:rsid w:val="DBFF0D35"/>
    <w:rsid w:val="DBFF1677"/>
    <w:rsid w:val="DBFF2ED8"/>
    <w:rsid w:val="DC3B4342"/>
    <w:rsid w:val="DD3BF09E"/>
    <w:rsid w:val="DD77E31B"/>
    <w:rsid w:val="DD7ADBF8"/>
    <w:rsid w:val="DD7F6851"/>
    <w:rsid w:val="DD8F6E2C"/>
    <w:rsid w:val="DDADBE51"/>
    <w:rsid w:val="DDDE8055"/>
    <w:rsid w:val="DDE5F3F5"/>
    <w:rsid w:val="DDF160E4"/>
    <w:rsid w:val="DDFF6C41"/>
    <w:rsid w:val="DDFFF537"/>
    <w:rsid w:val="DE09E6FB"/>
    <w:rsid w:val="DE1CBEF5"/>
    <w:rsid w:val="DE4EBE1C"/>
    <w:rsid w:val="DE7927F5"/>
    <w:rsid w:val="DEBB921B"/>
    <w:rsid w:val="DEDAB6FD"/>
    <w:rsid w:val="DEDC2346"/>
    <w:rsid w:val="DEECBB00"/>
    <w:rsid w:val="DEEEAB14"/>
    <w:rsid w:val="DEF35BCA"/>
    <w:rsid w:val="DEFD52A1"/>
    <w:rsid w:val="DF340EEB"/>
    <w:rsid w:val="DF3FC5FE"/>
    <w:rsid w:val="DF5FE7E6"/>
    <w:rsid w:val="DF66789F"/>
    <w:rsid w:val="DF7BA1A6"/>
    <w:rsid w:val="DF7FBEE2"/>
    <w:rsid w:val="DF7FCA58"/>
    <w:rsid w:val="DF7FCB2E"/>
    <w:rsid w:val="DFBD1562"/>
    <w:rsid w:val="DFBEC24D"/>
    <w:rsid w:val="DFBF7833"/>
    <w:rsid w:val="DFCD17E3"/>
    <w:rsid w:val="DFEEABDF"/>
    <w:rsid w:val="DFF4F857"/>
    <w:rsid w:val="DFF5AD9A"/>
    <w:rsid w:val="DFF7864C"/>
    <w:rsid w:val="DFFD15EF"/>
    <w:rsid w:val="DFFF4252"/>
    <w:rsid w:val="DFFFB7AE"/>
    <w:rsid w:val="DFFFBA83"/>
    <w:rsid w:val="DFFFBDC4"/>
    <w:rsid w:val="DFFFC6EA"/>
    <w:rsid w:val="E0FF62C7"/>
    <w:rsid w:val="E31F42E7"/>
    <w:rsid w:val="E35FC6EF"/>
    <w:rsid w:val="E387722D"/>
    <w:rsid w:val="E3FF0081"/>
    <w:rsid w:val="E3FF2EDB"/>
    <w:rsid w:val="E4FEF684"/>
    <w:rsid w:val="E59C0E56"/>
    <w:rsid w:val="E5AEF971"/>
    <w:rsid w:val="E6AEACC4"/>
    <w:rsid w:val="E6E62480"/>
    <w:rsid w:val="E74B0F27"/>
    <w:rsid w:val="E75E182F"/>
    <w:rsid w:val="E79ACF5B"/>
    <w:rsid w:val="E7AA5B5A"/>
    <w:rsid w:val="E7BE4A86"/>
    <w:rsid w:val="E7BF0E98"/>
    <w:rsid w:val="E7DEF83F"/>
    <w:rsid w:val="E7DFBF6D"/>
    <w:rsid w:val="E915F24A"/>
    <w:rsid w:val="E9C71B84"/>
    <w:rsid w:val="E9FBFCDD"/>
    <w:rsid w:val="EAEEC950"/>
    <w:rsid w:val="EAF7E19F"/>
    <w:rsid w:val="EB7B27EF"/>
    <w:rsid w:val="EB7FC1E5"/>
    <w:rsid w:val="EBCAF011"/>
    <w:rsid w:val="EBCF2E2D"/>
    <w:rsid w:val="EBF7F591"/>
    <w:rsid w:val="EBFF923A"/>
    <w:rsid w:val="EC3F55C1"/>
    <w:rsid w:val="ECADA1C7"/>
    <w:rsid w:val="ECBF9672"/>
    <w:rsid w:val="ECCFD51D"/>
    <w:rsid w:val="ECDF8682"/>
    <w:rsid w:val="ECFBF340"/>
    <w:rsid w:val="ECFD518E"/>
    <w:rsid w:val="ED8C78AD"/>
    <w:rsid w:val="EDBF80B4"/>
    <w:rsid w:val="EDF6105A"/>
    <w:rsid w:val="EDF7709C"/>
    <w:rsid w:val="EDFE0E96"/>
    <w:rsid w:val="EDFF3F2D"/>
    <w:rsid w:val="EDFF4500"/>
    <w:rsid w:val="EE3B1DCA"/>
    <w:rsid w:val="EE5F0BD7"/>
    <w:rsid w:val="EE6EB49B"/>
    <w:rsid w:val="EE73EBDF"/>
    <w:rsid w:val="EE7759B6"/>
    <w:rsid w:val="EE7D49C7"/>
    <w:rsid w:val="EE7D761B"/>
    <w:rsid w:val="EEE15F40"/>
    <w:rsid w:val="EEEA9F01"/>
    <w:rsid w:val="EEED24C7"/>
    <w:rsid w:val="EEEEBEA1"/>
    <w:rsid w:val="EEEFCE80"/>
    <w:rsid w:val="EEFBC13C"/>
    <w:rsid w:val="EEFDE04A"/>
    <w:rsid w:val="EEFF17AE"/>
    <w:rsid w:val="EF3BDF7C"/>
    <w:rsid w:val="EF3F0EBE"/>
    <w:rsid w:val="EF5F87D5"/>
    <w:rsid w:val="EF5FFFC3"/>
    <w:rsid w:val="EF79314A"/>
    <w:rsid w:val="EF7BC6B7"/>
    <w:rsid w:val="EF7F047C"/>
    <w:rsid w:val="EF99C2BB"/>
    <w:rsid w:val="EFD7DBEB"/>
    <w:rsid w:val="EFDC3271"/>
    <w:rsid w:val="EFDF46C8"/>
    <w:rsid w:val="EFEF2AA3"/>
    <w:rsid w:val="EFF5ED34"/>
    <w:rsid w:val="EFF6AA80"/>
    <w:rsid w:val="EFF7624A"/>
    <w:rsid w:val="EFF77837"/>
    <w:rsid w:val="EFFB0F67"/>
    <w:rsid w:val="EFFBADC9"/>
    <w:rsid w:val="EFFBF878"/>
    <w:rsid w:val="EFFD087D"/>
    <w:rsid w:val="EFFE1D0E"/>
    <w:rsid w:val="EFFF88AF"/>
    <w:rsid w:val="EFFFD1B5"/>
    <w:rsid w:val="F0E97D8B"/>
    <w:rsid w:val="F0FBD33C"/>
    <w:rsid w:val="F1DBD4DB"/>
    <w:rsid w:val="F1FE17B0"/>
    <w:rsid w:val="F26FDD68"/>
    <w:rsid w:val="F27D6A30"/>
    <w:rsid w:val="F27DA92F"/>
    <w:rsid w:val="F2DD75B2"/>
    <w:rsid w:val="F2EC754A"/>
    <w:rsid w:val="F2F5617A"/>
    <w:rsid w:val="F3ABC78D"/>
    <w:rsid w:val="F3BD0F6A"/>
    <w:rsid w:val="F3BF09FF"/>
    <w:rsid w:val="F3D60846"/>
    <w:rsid w:val="F3F379BA"/>
    <w:rsid w:val="F3F96835"/>
    <w:rsid w:val="F3FD34E8"/>
    <w:rsid w:val="F3FF0F0C"/>
    <w:rsid w:val="F3FF7C7F"/>
    <w:rsid w:val="F53B8D43"/>
    <w:rsid w:val="F54A51CE"/>
    <w:rsid w:val="F57D5D7B"/>
    <w:rsid w:val="F57E11BD"/>
    <w:rsid w:val="F57F7896"/>
    <w:rsid w:val="F57F8151"/>
    <w:rsid w:val="F5DFD24D"/>
    <w:rsid w:val="F5F23960"/>
    <w:rsid w:val="F5FDC912"/>
    <w:rsid w:val="F5FF76FA"/>
    <w:rsid w:val="F67B0000"/>
    <w:rsid w:val="F67F2D6B"/>
    <w:rsid w:val="F67FB748"/>
    <w:rsid w:val="F69E7D54"/>
    <w:rsid w:val="F6AC1A4A"/>
    <w:rsid w:val="F6B667A5"/>
    <w:rsid w:val="F6BF5A91"/>
    <w:rsid w:val="F6CED197"/>
    <w:rsid w:val="F6DF63A2"/>
    <w:rsid w:val="F6F7095B"/>
    <w:rsid w:val="F6FC9CB3"/>
    <w:rsid w:val="F6FD0D4F"/>
    <w:rsid w:val="F6FF4B7F"/>
    <w:rsid w:val="F727F50B"/>
    <w:rsid w:val="F72F70F9"/>
    <w:rsid w:val="F73D64AE"/>
    <w:rsid w:val="F747E823"/>
    <w:rsid w:val="F75B240F"/>
    <w:rsid w:val="F75FCA32"/>
    <w:rsid w:val="F76FB3B2"/>
    <w:rsid w:val="F77E9472"/>
    <w:rsid w:val="F77EB5D3"/>
    <w:rsid w:val="F77FD2F2"/>
    <w:rsid w:val="F77FDFAB"/>
    <w:rsid w:val="F77FF3DF"/>
    <w:rsid w:val="F7992129"/>
    <w:rsid w:val="F7AB552A"/>
    <w:rsid w:val="F7AEE001"/>
    <w:rsid w:val="F7B548EA"/>
    <w:rsid w:val="F7BDEDC8"/>
    <w:rsid w:val="F7BECD6B"/>
    <w:rsid w:val="F7BF295F"/>
    <w:rsid w:val="F7BF69D6"/>
    <w:rsid w:val="F7BF8873"/>
    <w:rsid w:val="F7CFBD31"/>
    <w:rsid w:val="F7DDEFF1"/>
    <w:rsid w:val="F7E502AA"/>
    <w:rsid w:val="F7ED5163"/>
    <w:rsid w:val="F7EEBA21"/>
    <w:rsid w:val="F7EEE7EC"/>
    <w:rsid w:val="F7EF3B05"/>
    <w:rsid w:val="F7EFADBD"/>
    <w:rsid w:val="F7F6E64E"/>
    <w:rsid w:val="F7F79F10"/>
    <w:rsid w:val="F7F7F12E"/>
    <w:rsid w:val="F7FD5B87"/>
    <w:rsid w:val="F7FEF0B4"/>
    <w:rsid w:val="F7FFF532"/>
    <w:rsid w:val="F8EED86C"/>
    <w:rsid w:val="F96F7D36"/>
    <w:rsid w:val="F9770053"/>
    <w:rsid w:val="F9AF92E0"/>
    <w:rsid w:val="F9B18C6C"/>
    <w:rsid w:val="F9BF925E"/>
    <w:rsid w:val="F9CF2780"/>
    <w:rsid w:val="F9CF94BE"/>
    <w:rsid w:val="F9D544BC"/>
    <w:rsid w:val="F9EE3B0C"/>
    <w:rsid w:val="F9F7FDF2"/>
    <w:rsid w:val="FA78C751"/>
    <w:rsid w:val="FAA7463C"/>
    <w:rsid w:val="FABFE059"/>
    <w:rsid w:val="FAC72F1E"/>
    <w:rsid w:val="FACF1346"/>
    <w:rsid w:val="FADD87D6"/>
    <w:rsid w:val="FAE7F320"/>
    <w:rsid w:val="FAF0DFC6"/>
    <w:rsid w:val="FAF78F6F"/>
    <w:rsid w:val="FAFDF315"/>
    <w:rsid w:val="FB2AB3E5"/>
    <w:rsid w:val="FB4D387A"/>
    <w:rsid w:val="FB5858FB"/>
    <w:rsid w:val="FB5A53A2"/>
    <w:rsid w:val="FB6B7F14"/>
    <w:rsid w:val="FB762A13"/>
    <w:rsid w:val="FB8F41C2"/>
    <w:rsid w:val="FB9F2F09"/>
    <w:rsid w:val="FBA990D1"/>
    <w:rsid w:val="FBADF433"/>
    <w:rsid w:val="FBAFF34D"/>
    <w:rsid w:val="FBB95C7F"/>
    <w:rsid w:val="FBBA77D4"/>
    <w:rsid w:val="FBBBB094"/>
    <w:rsid w:val="FBBBFDBF"/>
    <w:rsid w:val="FBD7CD25"/>
    <w:rsid w:val="FBDB0A27"/>
    <w:rsid w:val="FBDB9061"/>
    <w:rsid w:val="FBDF1618"/>
    <w:rsid w:val="FBDF5467"/>
    <w:rsid w:val="FBEC49DA"/>
    <w:rsid w:val="FBED9F05"/>
    <w:rsid w:val="FBEE2677"/>
    <w:rsid w:val="FBEF3174"/>
    <w:rsid w:val="FBF3CAA7"/>
    <w:rsid w:val="FBF7B63D"/>
    <w:rsid w:val="FBF915E9"/>
    <w:rsid w:val="FBFB4CA3"/>
    <w:rsid w:val="FBFB4D0E"/>
    <w:rsid w:val="FBFB9188"/>
    <w:rsid w:val="FBFD5512"/>
    <w:rsid w:val="FBFE814D"/>
    <w:rsid w:val="FBFF3782"/>
    <w:rsid w:val="FBFF40F4"/>
    <w:rsid w:val="FBFFA369"/>
    <w:rsid w:val="FC7EF94E"/>
    <w:rsid w:val="FC9CDC85"/>
    <w:rsid w:val="FCBFAC79"/>
    <w:rsid w:val="FCCF7135"/>
    <w:rsid w:val="FCDEE495"/>
    <w:rsid w:val="FCE7D0C1"/>
    <w:rsid w:val="FCEB6C25"/>
    <w:rsid w:val="FCEE210B"/>
    <w:rsid w:val="FCF4FD18"/>
    <w:rsid w:val="FCF73229"/>
    <w:rsid w:val="FCFDD561"/>
    <w:rsid w:val="FCFE77C6"/>
    <w:rsid w:val="FD3DE9F1"/>
    <w:rsid w:val="FD5E9322"/>
    <w:rsid w:val="FD732306"/>
    <w:rsid w:val="FD7385D8"/>
    <w:rsid w:val="FD76F09E"/>
    <w:rsid w:val="FD7ADA0E"/>
    <w:rsid w:val="FD7BA142"/>
    <w:rsid w:val="FDA3E44E"/>
    <w:rsid w:val="FDAEBBA6"/>
    <w:rsid w:val="FDBF4BBF"/>
    <w:rsid w:val="FDCB7DCA"/>
    <w:rsid w:val="FDD570B8"/>
    <w:rsid w:val="FDDAED36"/>
    <w:rsid w:val="FDDF9E7D"/>
    <w:rsid w:val="FDDFAAE7"/>
    <w:rsid w:val="FDE6718B"/>
    <w:rsid w:val="FDE6B727"/>
    <w:rsid w:val="FDE77565"/>
    <w:rsid w:val="FDE944E7"/>
    <w:rsid w:val="FDEE2CDF"/>
    <w:rsid w:val="FDEF6C90"/>
    <w:rsid w:val="FDF39664"/>
    <w:rsid w:val="FDF74D82"/>
    <w:rsid w:val="FDFCE639"/>
    <w:rsid w:val="FDFFA415"/>
    <w:rsid w:val="FDFFB9BF"/>
    <w:rsid w:val="FDFFE94D"/>
    <w:rsid w:val="FE03C3A5"/>
    <w:rsid w:val="FE370956"/>
    <w:rsid w:val="FE3F3BD4"/>
    <w:rsid w:val="FE3F4037"/>
    <w:rsid w:val="FE4DB469"/>
    <w:rsid w:val="FE5F682D"/>
    <w:rsid w:val="FE734873"/>
    <w:rsid w:val="FE760685"/>
    <w:rsid w:val="FE7CAB61"/>
    <w:rsid w:val="FE7FC0F1"/>
    <w:rsid w:val="FE92E028"/>
    <w:rsid w:val="FE99A0E6"/>
    <w:rsid w:val="FE9A8C7E"/>
    <w:rsid w:val="FE9D281B"/>
    <w:rsid w:val="FEBFEFF2"/>
    <w:rsid w:val="FEBFF8EF"/>
    <w:rsid w:val="FECF3F38"/>
    <w:rsid w:val="FECFC2D9"/>
    <w:rsid w:val="FEDE973F"/>
    <w:rsid w:val="FEDFF67B"/>
    <w:rsid w:val="FEEB0125"/>
    <w:rsid w:val="FEEF5984"/>
    <w:rsid w:val="FEFA6CBD"/>
    <w:rsid w:val="FEFB2736"/>
    <w:rsid w:val="FEFBCD73"/>
    <w:rsid w:val="FEFDC52C"/>
    <w:rsid w:val="FEFE1208"/>
    <w:rsid w:val="FEFE5B35"/>
    <w:rsid w:val="FEFF9A3F"/>
    <w:rsid w:val="FEFFCD5D"/>
    <w:rsid w:val="FEFFF7C5"/>
    <w:rsid w:val="FF02AED4"/>
    <w:rsid w:val="FF130B56"/>
    <w:rsid w:val="FF1F76BA"/>
    <w:rsid w:val="FF336FC0"/>
    <w:rsid w:val="FF366BFC"/>
    <w:rsid w:val="FF46559B"/>
    <w:rsid w:val="FF4B5C8F"/>
    <w:rsid w:val="FF57DCC7"/>
    <w:rsid w:val="FF6B18CD"/>
    <w:rsid w:val="FF6B3BB3"/>
    <w:rsid w:val="FF7773DE"/>
    <w:rsid w:val="FF77A992"/>
    <w:rsid w:val="FF7B3BF4"/>
    <w:rsid w:val="FF7B3C0A"/>
    <w:rsid w:val="FF7DE14D"/>
    <w:rsid w:val="FF7EC806"/>
    <w:rsid w:val="FF7F554F"/>
    <w:rsid w:val="FF7FD1F0"/>
    <w:rsid w:val="FF89652B"/>
    <w:rsid w:val="FF8F6DB5"/>
    <w:rsid w:val="FFAD8156"/>
    <w:rsid w:val="FFAEAE15"/>
    <w:rsid w:val="FFB321AB"/>
    <w:rsid w:val="FFB83669"/>
    <w:rsid w:val="FFB93B89"/>
    <w:rsid w:val="FFBB5C56"/>
    <w:rsid w:val="FFBBABB1"/>
    <w:rsid w:val="FFBF1974"/>
    <w:rsid w:val="FFBF5C9F"/>
    <w:rsid w:val="FFBF7D73"/>
    <w:rsid w:val="FFCDDD54"/>
    <w:rsid w:val="FFCF8DC4"/>
    <w:rsid w:val="FFD71F46"/>
    <w:rsid w:val="FFDD1CDC"/>
    <w:rsid w:val="FFDD6461"/>
    <w:rsid w:val="FFDD7E45"/>
    <w:rsid w:val="FFDEA5E2"/>
    <w:rsid w:val="FFDEFBA8"/>
    <w:rsid w:val="FFDF132E"/>
    <w:rsid w:val="FFDF521D"/>
    <w:rsid w:val="FFE575D1"/>
    <w:rsid w:val="FFE6A674"/>
    <w:rsid w:val="FFE71028"/>
    <w:rsid w:val="FFE72995"/>
    <w:rsid w:val="FFE7327E"/>
    <w:rsid w:val="FFE787D4"/>
    <w:rsid w:val="FFE7E900"/>
    <w:rsid w:val="FFE84629"/>
    <w:rsid w:val="FFEB855A"/>
    <w:rsid w:val="FFEDE2B3"/>
    <w:rsid w:val="FFEE0737"/>
    <w:rsid w:val="FFEE3999"/>
    <w:rsid w:val="FFEF17F1"/>
    <w:rsid w:val="FFEF3A33"/>
    <w:rsid w:val="FFEF7F0E"/>
    <w:rsid w:val="FFEFC0E2"/>
    <w:rsid w:val="FFF13DE9"/>
    <w:rsid w:val="FFF3DFDA"/>
    <w:rsid w:val="FFF6C30E"/>
    <w:rsid w:val="FFF6FDFC"/>
    <w:rsid w:val="FFF70967"/>
    <w:rsid w:val="FFF7A21B"/>
    <w:rsid w:val="FFF7CCE5"/>
    <w:rsid w:val="FFF8CC0C"/>
    <w:rsid w:val="FFF988EB"/>
    <w:rsid w:val="FFFA332C"/>
    <w:rsid w:val="FFFBDBCB"/>
    <w:rsid w:val="FFFCA5FD"/>
    <w:rsid w:val="FFFCE481"/>
    <w:rsid w:val="FFFD808F"/>
    <w:rsid w:val="FFFDD09D"/>
    <w:rsid w:val="FFFE301F"/>
    <w:rsid w:val="FFFE4FEB"/>
    <w:rsid w:val="FFFE6153"/>
    <w:rsid w:val="FFFF24E4"/>
    <w:rsid w:val="FFFF3B81"/>
    <w:rsid w:val="FFFF6448"/>
    <w:rsid w:val="FFFF74AC"/>
    <w:rsid w:val="FFFF7C06"/>
    <w:rsid w:val="FFFF91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7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5">
    <w:name w:val="heading 3"/>
    <w:basedOn w:val="1"/>
    <w:next w:val="1"/>
    <w:link w:val="72"/>
    <w:qFormat/>
    <w:uiPriority w:val="0"/>
    <w:pPr>
      <w:keepNext/>
      <w:keepLines/>
      <w:spacing w:before="260" w:beforeLines="0" w:after="260" w:afterLines="0" w:line="416" w:lineRule="auto"/>
      <w:outlineLvl w:val="2"/>
    </w:pPr>
    <w:rPr>
      <w:b/>
      <w:bCs/>
      <w:kern w:val="0"/>
      <w:sz w:val="32"/>
      <w:szCs w:val="32"/>
    </w:rPr>
  </w:style>
  <w:style w:type="paragraph" w:styleId="6">
    <w:name w:val="heading 4"/>
    <w:basedOn w:val="1"/>
    <w:next w:val="1"/>
    <w:link w:val="73"/>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7">
    <w:name w:val="heading 5"/>
    <w:basedOn w:val="1"/>
    <w:next w:val="8"/>
    <w:link w:val="74"/>
    <w:qFormat/>
    <w:uiPriority w:val="0"/>
    <w:pPr>
      <w:keepNext/>
      <w:keepLines/>
      <w:spacing w:before="280" w:beforeLines="0" w:after="290" w:afterLines="0" w:line="376" w:lineRule="auto"/>
      <w:outlineLvl w:val="4"/>
    </w:pPr>
    <w:rPr>
      <w:b/>
      <w:sz w:val="28"/>
    </w:rPr>
  </w:style>
  <w:style w:type="paragraph" w:styleId="9">
    <w:name w:val="heading 6"/>
    <w:basedOn w:val="1"/>
    <w:next w:val="8"/>
    <w:link w:val="75"/>
    <w:qFormat/>
    <w:uiPriority w:val="0"/>
    <w:pPr>
      <w:keepNext/>
      <w:keepLines/>
      <w:spacing w:before="240" w:beforeLines="0" w:after="64" w:afterLines="0" w:line="320" w:lineRule="auto"/>
      <w:outlineLvl w:val="5"/>
    </w:pPr>
    <w:rPr>
      <w:rFonts w:ascii="Arial" w:hAnsi="Arial" w:eastAsia="黑体"/>
      <w:b/>
      <w:sz w:val="24"/>
    </w:rPr>
  </w:style>
  <w:style w:type="paragraph" w:styleId="10">
    <w:name w:val="heading 7"/>
    <w:basedOn w:val="1"/>
    <w:next w:val="8"/>
    <w:link w:val="76"/>
    <w:qFormat/>
    <w:uiPriority w:val="0"/>
    <w:pPr>
      <w:keepNext/>
      <w:keepLines/>
      <w:spacing w:before="240" w:beforeLines="0" w:after="64" w:afterLines="0" w:line="320" w:lineRule="auto"/>
      <w:outlineLvl w:val="6"/>
    </w:pPr>
    <w:rPr>
      <w:b/>
      <w:sz w:val="24"/>
    </w:rPr>
  </w:style>
  <w:style w:type="paragraph" w:styleId="11">
    <w:name w:val="heading 8"/>
    <w:basedOn w:val="1"/>
    <w:next w:val="8"/>
    <w:link w:val="77"/>
    <w:qFormat/>
    <w:uiPriority w:val="0"/>
    <w:pPr>
      <w:keepNext/>
      <w:keepLines/>
      <w:spacing w:before="240" w:beforeLines="0" w:after="64" w:afterLines="0" w:line="320" w:lineRule="auto"/>
      <w:outlineLvl w:val="7"/>
    </w:pPr>
    <w:rPr>
      <w:rFonts w:ascii="Arial" w:hAnsi="Arial" w:eastAsia="黑体"/>
      <w:sz w:val="24"/>
    </w:rPr>
  </w:style>
  <w:style w:type="paragraph" w:styleId="12">
    <w:name w:val="heading 9"/>
    <w:basedOn w:val="1"/>
    <w:next w:val="8"/>
    <w:link w:val="78"/>
    <w:qFormat/>
    <w:uiPriority w:val="0"/>
    <w:pPr>
      <w:keepNext/>
      <w:keepLines/>
      <w:spacing w:before="240" w:beforeLines="0" w:after="64" w:afterLines="0" w:line="320" w:lineRule="auto"/>
      <w:outlineLvl w:val="8"/>
    </w:pPr>
    <w:rPr>
      <w:rFonts w:ascii="Arial" w:hAnsi="Arial" w:eastAsia="黑体"/>
    </w:rPr>
  </w:style>
  <w:style w:type="character" w:default="1" w:styleId="54">
    <w:name w:val="Default Paragraph Font"/>
    <w:semiHidden/>
    <w:qFormat/>
    <w:uiPriority w:val="0"/>
  </w:style>
  <w:style w:type="table" w:default="1" w:styleId="5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79"/>
    <w:semiHidden/>
    <w:qFormat/>
    <w:uiPriority w:val="0"/>
    <w:pPr>
      <w:shd w:val="clear" w:color="auto" w:fill="000080"/>
    </w:pPr>
  </w:style>
  <w:style w:type="paragraph" w:styleId="17">
    <w:name w:val="toa heading"/>
    <w:basedOn w:val="1"/>
    <w:next w:val="1"/>
    <w:semiHidden/>
    <w:qFormat/>
    <w:uiPriority w:val="0"/>
    <w:pPr>
      <w:adjustRightInd w:val="0"/>
      <w:spacing w:before="120" w:line="312" w:lineRule="atLeast"/>
    </w:pPr>
    <w:rPr>
      <w:rFonts w:ascii="Arial" w:hAnsi="Arial"/>
      <w:b/>
      <w:kern w:val="0"/>
      <w:sz w:val="24"/>
    </w:rPr>
  </w:style>
  <w:style w:type="paragraph" w:styleId="18">
    <w:name w:val="annotation text"/>
    <w:basedOn w:val="1"/>
    <w:link w:val="80"/>
    <w:qFormat/>
    <w:uiPriority w:val="0"/>
    <w:pPr>
      <w:adjustRightInd w:val="0"/>
      <w:spacing w:line="360" w:lineRule="atLeast"/>
      <w:jc w:val="left"/>
      <w:textAlignment w:val="baseline"/>
    </w:pPr>
    <w:rPr>
      <w:kern w:val="0"/>
      <w:sz w:val="24"/>
      <w:szCs w:val="20"/>
    </w:rPr>
  </w:style>
  <w:style w:type="paragraph" w:styleId="19">
    <w:name w:val="Salutation"/>
    <w:basedOn w:val="1"/>
    <w:next w:val="1"/>
    <w:link w:val="81"/>
    <w:qFormat/>
    <w:uiPriority w:val="0"/>
    <w:rPr>
      <w:sz w:val="28"/>
    </w:rPr>
  </w:style>
  <w:style w:type="paragraph" w:styleId="20">
    <w:name w:val="Body Text 3"/>
    <w:basedOn w:val="1"/>
    <w:link w:val="82"/>
    <w:qFormat/>
    <w:uiPriority w:val="0"/>
    <w:pPr>
      <w:spacing w:line="500" w:lineRule="exact"/>
    </w:pPr>
    <w:rPr>
      <w:b/>
      <w:bCs/>
      <w:sz w:val="24"/>
    </w:rPr>
  </w:style>
  <w:style w:type="paragraph" w:styleId="21">
    <w:name w:val="Body Text Indent"/>
    <w:basedOn w:val="1"/>
    <w:link w:val="83"/>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HTML Address"/>
    <w:basedOn w:val="1"/>
    <w:link w:val="84"/>
    <w:qFormat/>
    <w:uiPriority w:val="0"/>
    <w:rPr>
      <w:rFonts w:ascii="宋体"/>
      <w:i/>
      <w:iCs/>
      <w:kern w:val="21"/>
      <w:szCs w:val="21"/>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link w:val="85"/>
    <w:qFormat/>
    <w:uiPriority w:val="0"/>
    <w:pPr>
      <w:ind w:left="840" w:leftChars="400"/>
    </w:pPr>
  </w:style>
  <w:style w:type="paragraph" w:styleId="28">
    <w:name w:val="Plain Text"/>
    <w:basedOn w:val="1"/>
    <w:next w:val="6"/>
    <w:link w:val="86"/>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87"/>
    <w:qFormat/>
    <w:uiPriority w:val="0"/>
    <w:pPr>
      <w:ind w:left="100" w:leftChars="2500"/>
    </w:pPr>
    <w:rPr>
      <w:rFonts w:ascii="宋体" w:hAnsi="Courier New" w:cs="Courier New"/>
      <w:szCs w:val="21"/>
    </w:rPr>
  </w:style>
  <w:style w:type="paragraph" w:styleId="31">
    <w:name w:val="Body Text Indent 2"/>
    <w:basedOn w:val="1"/>
    <w:link w:val="88"/>
    <w:qFormat/>
    <w:uiPriority w:val="0"/>
    <w:pPr>
      <w:ind w:firstLine="630"/>
    </w:pPr>
    <w:rPr>
      <w:sz w:val="32"/>
      <w:szCs w:val="20"/>
    </w:rPr>
  </w:style>
  <w:style w:type="paragraph" w:styleId="32">
    <w:name w:val="endnote text"/>
    <w:basedOn w:val="1"/>
    <w:link w:val="89"/>
    <w:unhideWhenUsed/>
    <w:qFormat/>
    <w:uiPriority w:val="0"/>
    <w:pPr>
      <w:snapToGrid w:val="0"/>
      <w:jc w:val="left"/>
    </w:pPr>
    <w:rPr>
      <w:rFonts w:ascii="Calibri" w:hAnsi="Calibri"/>
      <w:szCs w:val="22"/>
    </w:rPr>
  </w:style>
  <w:style w:type="paragraph" w:styleId="33">
    <w:name w:val="Balloon Text"/>
    <w:basedOn w:val="1"/>
    <w:link w:val="90"/>
    <w:semiHidden/>
    <w:qFormat/>
    <w:uiPriority w:val="0"/>
    <w:rPr>
      <w:sz w:val="18"/>
      <w:szCs w:val="18"/>
    </w:rPr>
  </w:style>
  <w:style w:type="paragraph" w:styleId="34">
    <w:name w:val="footer"/>
    <w:basedOn w:val="1"/>
    <w:link w:val="91"/>
    <w:qFormat/>
    <w:uiPriority w:val="99"/>
    <w:pPr>
      <w:tabs>
        <w:tab w:val="center" w:pos="4153"/>
        <w:tab w:val="right" w:pos="8306"/>
      </w:tabs>
      <w:snapToGrid w:val="0"/>
      <w:jc w:val="left"/>
    </w:pPr>
    <w:rPr>
      <w:sz w:val="18"/>
      <w:szCs w:val="18"/>
    </w:rPr>
  </w:style>
  <w:style w:type="paragraph" w:styleId="35">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qFormat/>
    <w:uiPriority w:val="0"/>
    <w:pPr>
      <w:ind w:left="200" w:hanging="200" w:hangingChars="200"/>
    </w:pPr>
    <w:rPr>
      <w:sz w:val="28"/>
    </w:rPr>
  </w:style>
  <w:style w:type="paragraph" w:styleId="39">
    <w:name w:val="footnote text"/>
    <w:basedOn w:val="1"/>
    <w:link w:val="93"/>
    <w:semiHidden/>
    <w:qFormat/>
    <w:uiPriority w:val="0"/>
    <w:pPr>
      <w:snapToGrid w:val="0"/>
      <w:jc w:val="left"/>
    </w:pPr>
    <w:rPr>
      <w:rFonts w:ascii="宋体"/>
      <w:kern w:val="21"/>
      <w:sz w:val="18"/>
      <w:szCs w:val="18"/>
    </w:rPr>
  </w:style>
  <w:style w:type="paragraph" w:styleId="40">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1">
    <w:name w:val="List 5"/>
    <w:basedOn w:val="1"/>
    <w:qFormat/>
    <w:uiPriority w:val="0"/>
    <w:pPr>
      <w:ind w:left="2100" w:hanging="420"/>
    </w:pPr>
    <w:rPr>
      <w:szCs w:val="20"/>
    </w:rPr>
  </w:style>
  <w:style w:type="paragraph" w:styleId="42">
    <w:name w:val="Body Text Indent 3"/>
    <w:basedOn w:val="1"/>
    <w:link w:val="94"/>
    <w:qFormat/>
    <w:uiPriority w:val="0"/>
    <w:pPr>
      <w:spacing w:after="120" w:afterLines="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5">
    <w:name w:val="Body Text 2"/>
    <w:basedOn w:val="1"/>
    <w:link w:val="95"/>
    <w:qFormat/>
    <w:uiPriority w:val="0"/>
    <w:pPr>
      <w:spacing w:after="120" w:afterLines="0" w:line="480" w:lineRule="auto"/>
    </w:pPr>
  </w:style>
  <w:style w:type="paragraph" w:styleId="46">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7">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8">
    <w:name w:val="index 1"/>
    <w:basedOn w:val="1"/>
    <w:next w:val="1"/>
    <w:semiHidden/>
    <w:qFormat/>
    <w:uiPriority w:val="0"/>
    <w:pPr>
      <w:spacing w:line="400" w:lineRule="exact"/>
      <w:ind w:firstLine="420" w:firstLineChars="200"/>
    </w:pPr>
    <w:rPr>
      <w:rFonts w:ascii="宋体" w:hAnsi="Courier New"/>
      <w:b/>
      <w:szCs w:val="20"/>
    </w:rPr>
  </w:style>
  <w:style w:type="paragraph" w:styleId="49">
    <w:name w:val="Title"/>
    <w:basedOn w:val="1"/>
    <w:link w:val="97"/>
    <w:qFormat/>
    <w:uiPriority w:val="0"/>
    <w:pPr>
      <w:spacing w:before="240" w:beforeLines="0" w:after="60" w:afterLines="0"/>
      <w:jc w:val="center"/>
      <w:outlineLvl w:val="0"/>
    </w:pPr>
    <w:rPr>
      <w:rFonts w:ascii="Arial" w:hAnsi="Arial"/>
      <w:b/>
      <w:bCs/>
      <w:sz w:val="32"/>
      <w:szCs w:val="32"/>
    </w:rPr>
  </w:style>
  <w:style w:type="paragraph" w:styleId="50">
    <w:name w:val="annotation subject"/>
    <w:basedOn w:val="18"/>
    <w:next w:val="18"/>
    <w:link w:val="98"/>
    <w:semiHidden/>
    <w:qFormat/>
    <w:uiPriority w:val="0"/>
    <w:pPr>
      <w:adjustRightInd/>
      <w:spacing w:line="240" w:lineRule="auto"/>
      <w:textAlignment w:val="auto"/>
    </w:pPr>
    <w:rPr>
      <w:b/>
      <w:bCs/>
      <w:kern w:val="2"/>
      <w:sz w:val="21"/>
      <w:szCs w:val="24"/>
    </w:rPr>
  </w:style>
  <w:style w:type="paragraph" w:styleId="51">
    <w:name w:val="Body Text First Indent 2"/>
    <w:basedOn w:val="21"/>
    <w:qFormat/>
    <w:uiPriority w:val="0"/>
    <w:pPr>
      <w:spacing w:after="120"/>
      <w:ind w:left="420" w:leftChars="200" w:firstLine="420" w:firstLineChars="200"/>
    </w:pPr>
    <w:rPr>
      <w:sz w:val="21"/>
      <w:szCs w:val="24"/>
    </w:rPr>
  </w:style>
  <w:style w:type="table" w:styleId="53">
    <w:name w:val="Table Grid"/>
    <w:basedOn w:val="5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0"/>
    <w:rPr>
      <w:color w:val="800080"/>
      <w:u w:val="single"/>
    </w:rPr>
  </w:style>
  <w:style w:type="character" w:styleId="58">
    <w:name w:val="Emphasis"/>
    <w:qFormat/>
    <w:uiPriority w:val="0"/>
    <w:rPr>
      <w:color w:val="CC0000"/>
    </w:rPr>
  </w:style>
  <w:style w:type="character" w:styleId="59">
    <w:name w:val="HTML Definition"/>
    <w:qFormat/>
    <w:uiPriority w:val="0"/>
    <w:rPr>
      <w:i/>
    </w:rPr>
  </w:style>
  <w:style w:type="character" w:styleId="60">
    <w:name w:val="HTML Typewriter"/>
    <w:qFormat/>
    <w:uiPriority w:val="0"/>
    <w:rPr>
      <w:rFonts w:ascii="Courier New" w:hAnsi="Courier New"/>
      <w:sz w:val="20"/>
    </w:rPr>
  </w:style>
  <w:style w:type="character" w:styleId="61">
    <w:name w:val="HTML Acronym"/>
    <w:qFormat/>
    <w:uiPriority w:val="0"/>
    <w:rPr>
      <w:rFonts w:cs="Times New Roman"/>
    </w:rPr>
  </w:style>
  <w:style w:type="character" w:styleId="62">
    <w:name w:val="HTML Variable"/>
    <w:qFormat/>
    <w:uiPriority w:val="0"/>
    <w:rPr>
      <w:i/>
    </w:rPr>
  </w:style>
  <w:style w:type="character" w:styleId="63">
    <w:name w:val="Hyperlink"/>
    <w:qFormat/>
    <w:uiPriority w:val="99"/>
    <w:rPr>
      <w:color w:val="0000FF"/>
      <w:u w:val="single"/>
    </w:rPr>
  </w:style>
  <w:style w:type="character" w:styleId="64">
    <w:name w:val="HTML Code"/>
    <w:qFormat/>
    <w:uiPriority w:val="0"/>
    <w:rPr>
      <w:rFonts w:ascii="Courier New" w:hAnsi="Courier New"/>
      <w:sz w:val="20"/>
    </w:rPr>
  </w:style>
  <w:style w:type="character" w:styleId="65">
    <w:name w:val="annotation reference"/>
    <w:qFormat/>
    <w:uiPriority w:val="0"/>
    <w:rPr>
      <w:sz w:val="21"/>
      <w:szCs w:val="21"/>
    </w:rPr>
  </w:style>
  <w:style w:type="character" w:styleId="66">
    <w:name w:val="HTML Cite"/>
    <w:qFormat/>
    <w:uiPriority w:val="0"/>
    <w:rPr>
      <w:i/>
    </w:rPr>
  </w:style>
  <w:style w:type="character" w:styleId="67">
    <w:name w:val="HTML Keyboard"/>
    <w:qFormat/>
    <w:uiPriority w:val="0"/>
    <w:rPr>
      <w:rFonts w:ascii="Courier New" w:hAnsi="Courier New"/>
      <w:sz w:val="20"/>
    </w:rPr>
  </w:style>
  <w:style w:type="character" w:styleId="68">
    <w:name w:val="HTML Sample"/>
    <w:qFormat/>
    <w:uiPriority w:val="0"/>
    <w:rPr>
      <w:rFonts w:ascii="Courier New" w:hAnsi="Courier New"/>
    </w:rPr>
  </w:style>
  <w:style w:type="character" w:customStyle="1" w:styleId="69">
    <w:name w:val="正文文本 字符5"/>
    <w:link w:val="2"/>
    <w:qFormat/>
    <w:uiPriority w:val="0"/>
    <w:rPr>
      <w:rFonts w:eastAsia="宋体"/>
      <w:kern w:val="2"/>
      <w:sz w:val="24"/>
      <w:szCs w:val="24"/>
      <w:lang w:val="en-US" w:eastAsia="zh-CN" w:bidi="ar-SA"/>
    </w:rPr>
  </w:style>
  <w:style w:type="character" w:customStyle="1" w:styleId="70">
    <w:name w:val="标题 1 字符5"/>
    <w:link w:val="3"/>
    <w:qFormat/>
    <w:uiPriority w:val="0"/>
    <w:rPr>
      <w:rFonts w:eastAsia="宋体"/>
      <w:b/>
      <w:bCs/>
      <w:kern w:val="44"/>
      <w:sz w:val="44"/>
      <w:szCs w:val="44"/>
      <w:lang w:val="en-US" w:eastAsia="zh-CN" w:bidi="ar-SA"/>
    </w:rPr>
  </w:style>
  <w:style w:type="character" w:customStyle="1" w:styleId="71">
    <w:name w:val="标题 2 字符5"/>
    <w:link w:val="4"/>
    <w:qFormat/>
    <w:uiPriority w:val="0"/>
    <w:rPr>
      <w:rFonts w:ascii="Arial" w:hAnsi="Arial" w:eastAsia="黑体"/>
      <w:b/>
      <w:bCs/>
      <w:sz w:val="32"/>
      <w:szCs w:val="32"/>
      <w:lang w:bidi="ar-SA"/>
    </w:rPr>
  </w:style>
  <w:style w:type="character" w:customStyle="1" w:styleId="72">
    <w:name w:val="标题 3 字符5"/>
    <w:link w:val="5"/>
    <w:qFormat/>
    <w:uiPriority w:val="0"/>
    <w:rPr>
      <w:rFonts w:eastAsia="宋体"/>
      <w:b/>
      <w:bCs/>
      <w:sz w:val="32"/>
      <w:szCs w:val="32"/>
      <w:lang w:bidi="ar-SA"/>
    </w:rPr>
  </w:style>
  <w:style w:type="character" w:customStyle="1" w:styleId="73">
    <w:name w:val="标题 4 字符5"/>
    <w:link w:val="6"/>
    <w:qFormat/>
    <w:uiPriority w:val="0"/>
    <w:rPr>
      <w:rFonts w:ascii="Arial" w:hAnsi="Arial" w:eastAsia="黑体"/>
      <w:sz w:val="28"/>
      <w:lang w:bidi="ar-SA"/>
    </w:rPr>
  </w:style>
  <w:style w:type="character" w:customStyle="1" w:styleId="74">
    <w:name w:val="标题 5 字符5"/>
    <w:link w:val="7"/>
    <w:qFormat/>
    <w:uiPriority w:val="0"/>
    <w:rPr>
      <w:rFonts w:eastAsia="宋体"/>
      <w:b/>
      <w:kern w:val="2"/>
      <w:sz w:val="28"/>
      <w:szCs w:val="24"/>
      <w:lang w:val="en-US" w:eastAsia="zh-CN" w:bidi="ar-SA"/>
    </w:rPr>
  </w:style>
  <w:style w:type="character" w:customStyle="1" w:styleId="75">
    <w:name w:val="标题 6 字符5"/>
    <w:link w:val="9"/>
    <w:qFormat/>
    <w:uiPriority w:val="0"/>
    <w:rPr>
      <w:rFonts w:ascii="Arial" w:hAnsi="Arial" w:eastAsia="黑体"/>
      <w:b/>
      <w:kern w:val="2"/>
      <w:sz w:val="24"/>
      <w:szCs w:val="24"/>
      <w:lang w:val="en-US" w:eastAsia="zh-CN" w:bidi="ar-SA"/>
    </w:rPr>
  </w:style>
  <w:style w:type="character" w:customStyle="1" w:styleId="76">
    <w:name w:val="标题 7 字符5"/>
    <w:link w:val="10"/>
    <w:qFormat/>
    <w:uiPriority w:val="0"/>
    <w:rPr>
      <w:rFonts w:eastAsia="宋体"/>
      <w:b/>
      <w:kern w:val="2"/>
      <w:sz w:val="24"/>
      <w:szCs w:val="24"/>
      <w:lang w:val="en-US" w:eastAsia="zh-CN" w:bidi="ar-SA"/>
    </w:rPr>
  </w:style>
  <w:style w:type="character" w:customStyle="1" w:styleId="77">
    <w:name w:val="标题 8 字符5"/>
    <w:link w:val="11"/>
    <w:qFormat/>
    <w:uiPriority w:val="0"/>
    <w:rPr>
      <w:rFonts w:ascii="Arial" w:hAnsi="Arial" w:eastAsia="黑体"/>
      <w:kern w:val="2"/>
      <w:sz w:val="24"/>
      <w:szCs w:val="24"/>
      <w:lang w:val="en-US" w:eastAsia="zh-CN" w:bidi="ar-SA"/>
    </w:rPr>
  </w:style>
  <w:style w:type="character" w:customStyle="1" w:styleId="78">
    <w:name w:val="标题 9 字符5"/>
    <w:link w:val="12"/>
    <w:qFormat/>
    <w:uiPriority w:val="0"/>
    <w:rPr>
      <w:rFonts w:ascii="Arial" w:hAnsi="Arial" w:eastAsia="黑体"/>
      <w:kern w:val="2"/>
      <w:sz w:val="21"/>
      <w:szCs w:val="24"/>
      <w:lang w:val="en-US" w:eastAsia="zh-CN" w:bidi="ar-SA"/>
    </w:rPr>
  </w:style>
  <w:style w:type="character" w:customStyle="1" w:styleId="79">
    <w:name w:val="文档结构图 字符5"/>
    <w:link w:val="16"/>
    <w:qFormat/>
    <w:uiPriority w:val="0"/>
    <w:rPr>
      <w:rFonts w:eastAsia="宋体"/>
      <w:kern w:val="2"/>
      <w:sz w:val="21"/>
      <w:szCs w:val="24"/>
      <w:lang w:val="en-US" w:eastAsia="zh-CN" w:bidi="ar-SA"/>
    </w:rPr>
  </w:style>
  <w:style w:type="character" w:customStyle="1" w:styleId="80">
    <w:name w:val="批注文字 字符5"/>
    <w:link w:val="18"/>
    <w:qFormat/>
    <w:uiPriority w:val="0"/>
    <w:rPr>
      <w:rFonts w:eastAsia="宋体"/>
      <w:sz w:val="24"/>
      <w:lang w:bidi="ar-SA"/>
    </w:rPr>
  </w:style>
  <w:style w:type="character" w:customStyle="1" w:styleId="81">
    <w:name w:val="称呼 字符5"/>
    <w:link w:val="19"/>
    <w:qFormat/>
    <w:uiPriority w:val="0"/>
    <w:rPr>
      <w:kern w:val="2"/>
      <w:sz w:val="28"/>
      <w:szCs w:val="24"/>
    </w:rPr>
  </w:style>
  <w:style w:type="character" w:customStyle="1" w:styleId="82">
    <w:name w:val="正文文本 3 字符5"/>
    <w:link w:val="20"/>
    <w:qFormat/>
    <w:uiPriority w:val="0"/>
    <w:rPr>
      <w:rFonts w:eastAsia="宋体"/>
      <w:b/>
      <w:bCs/>
      <w:kern w:val="2"/>
      <w:sz w:val="24"/>
      <w:szCs w:val="24"/>
      <w:lang w:val="en-US" w:eastAsia="zh-CN" w:bidi="ar-SA"/>
    </w:rPr>
  </w:style>
  <w:style w:type="character" w:customStyle="1" w:styleId="83">
    <w:name w:val="正文文本缩进 字符5"/>
    <w:link w:val="21"/>
    <w:qFormat/>
    <w:uiPriority w:val="0"/>
    <w:rPr>
      <w:rFonts w:ascii="仿宋_GB2312" w:eastAsia="仿宋_GB2312"/>
      <w:kern w:val="2"/>
      <w:sz w:val="32"/>
      <w:lang w:val="en-US" w:eastAsia="zh-CN" w:bidi="ar-SA"/>
    </w:rPr>
  </w:style>
  <w:style w:type="character" w:customStyle="1" w:styleId="84">
    <w:name w:val="HTML 地址 字符5"/>
    <w:link w:val="25"/>
    <w:qFormat/>
    <w:locked/>
    <w:uiPriority w:val="0"/>
    <w:rPr>
      <w:rFonts w:ascii="宋体" w:eastAsia="宋体"/>
      <w:i/>
      <w:iCs/>
      <w:kern w:val="21"/>
      <w:sz w:val="21"/>
      <w:szCs w:val="21"/>
      <w:lang w:val="en-US" w:eastAsia="zh-CN" w:bidi="ar-SA"/>
    </w:rPr>
  </w:style>
  <w:style w:type="character" w:customStyle="1" w:styleId="85">
    <w:name w:val="TOC 3 字符1"/>
    <w:link w:val="27"/>
    <w:qFormat/>
    <w:locked/>
    <w:uiPriority w:val="0"/>
    <w:rPr>
      <w:rFonts w:eastAsia="宋体"/>
      <w:kern w:val="2"/>
      <w:sz w:val="21"/>
      <w:szCs w:val="24"/>
      <w:lang w:val="en-US" w:eastAsia="zh-CN" w:bidi="ar-SA"/>
    </w:rPr>
  </w:style>
  <w:style w:type="character" w:customStyle="1" w:styleId="86">
    <w:name w:val="纯文本 字符6"/>
    <w:link w:val="28"/>
    <w:qFormat/>
    <w:uiPriority w:val="0"/>
    <w:rPr>
      <w:rFonts w:ascii="宋体" w:hAnsi="Courier New" w:eastAsia="宋体" w:cs="Courier New"/>
      <w:kern w:val="2"/>
      <w:sz w:val="21"/>
      <w:szCs w:val="21"/>
      <w:lang w:val="en-US" w:eastAsia="zh-CN" w:bidi="ar-SA"/>
    </w:rPr>
  </w:style>
  <w:style w:type="character" w:customStyle="1" w:styleId="87">
    <w:name w:val="日期 字符5"/>
    <w:link w:val="30"/>
    <w:qFormat/>
    <w:uiPriority w:val="0"/>
    <w:rPr>
      <w:rFonts w:ascii="宋体" w:hAnsi="Courier New" w:eastAsia="宋体" w:cs="Courier New"/>
      <w:kern w:val="2"/>
      <w:sz w:val="21"/>
      <w:szCs w:val="21"/>
      <w:lang w:val="en-US" w:eastAsia="zh-CN" w:bidi="ar-SA"/>
    </w:rPr>
  </w:style>
  <w:style w:type="character" w:customStyle="1" w:styleId="88">
    <w:name w:val="正文文本缩进 2 字符5"/>
    <w:link w:val="31"/>
    <w:qFormat/>
    <w:uiPriority w:val="0"/>
    <w:rPr>
      <w:rFonts w:eastAsia="宋体"/>
      <w:kern w:val="2"/>
      <w:sz w:val="32"/>
      <w:lang w:val="en-US" w:eastAsia="zh-CN" w:bidi="ar-SA"/>
    </w:rPr>
  </w:style>
  <w:style w:type="character" w:customStyle="1" w:styleId="89">
    <w:name w:val="尾注文本 字符5"/>
    <w:link w:val="32"/>
    <w:qFormat/>
    <w:uiPriority w:val="0"/>
    <w:rPr>
      <w:rFonts w:ascii="Calibri" w:hAnsi="Calibri"/>
      <w:kern w:val="2"/>
      <w:sz w:val="21"/>
      <w:szCs w:val="22"/>
    </w:rPr>
  </w:style>
  <w:style w:type="character" w:customStyle="1" w:styleId="90">
    <w:name w:val="批注框文本 字符"/>
    <w:link w:val="33"/>
    <w:semiHidden/>
    <w:qFormat/>
    <w:uiPriority w:val="0"/>
    <w:rPr>
      <w:rFonts w:eastAsia="宋体"/>
      <w:kern w:val="2"/>
      <w:sz w:val="18"/>
      <w:szCs w:val="18"/>
      <w:lang w:val="en-US" w:eastAsia="zh-CN" w:bidi="ar-SA"/>
    </w:rPr>
  </w:style>
  <w:style w:type="character" w:customStyle="1" w:styleId="91">
    <w:name w:val="页脚 字符5"/>
    <w:link w:val="34"/>
    <w:qFormat/>
    <w:uiPriority w:val="99"/>
    <w:rPr>
      <w:rFonts w:eastAsia="宋体"/>
      <w:kern w:val="2"/>
      <w:sz w:val="18"/>
      <w:szCs w:val="18"/>
      <w:lang w:val="en-US" w:eastAsia="zh-CN" w:bidi="ar-SA"/>
    </w:rPr>
  </w:style>
  <w:style w:type="character" w:customStyle="1" w:styleId="92">
    <w:name w:val="页眉 字符5"/>
    <w:link w:val="35"/>
    <w:qFormat/>
    <w:uiPriority w:val="99"/>
    <w:rPr>
      <w:rFonts w:eastAsia="宋体"/>
      <w:kern w:val="2"/>
      <w:sz w:val="18"/>
      <w:szCs w:val="18"/>
      <w:lang w:val="en-US" w:eastAsia="zh-CN" w:bidi="ar-SA"/>
    </w:rPr>
  </w:style>
  <w:style w:type="character" w:customStyle="1" w:styleId="93">
    <w:name w:val="脚注文本 字符5"/>
    <w:link w:val="39"/>
    <w:qFormat/>
    <w:locked/>
    <w:uiPriority w:val="0"/>
    <w:rPr>
      <w:rFonts w:ascii="宋体" w:eastAsia="宋体"/>
      <w:kern w:val="21"/>
      <w:sz w:val="18"/>
      <w:szCs w:val="18"/>
      <w:lang w:val="en-US" w:eastAsia="zh-CN" w:bidi="ar-SA"/>
    </w:rPr>
  </w:style>
  <w:style w:type="character" w:customStyle="1" w:styleId="94">
    <w:name w:val="正文文本缩进 3 字符5"/>
    <w:link w:val="42"/>
    <w:qFormat/>
    <w:uiPriority w:val="0"/>
    <w:rPr>
      <w:rFonts w:eastAsia="宋体"/>
      <w:kern w:val="2"/>
      <w:sz w:val="16"/>
      <w:szCs w:val="16"/>
      <w:lang w:val="en-US" w:eastAsia="zh-CN" w:bidi="ar-SA"/>
    </w:rPr>
  </w:style>
  <w:style w:type="character" w:customStyle="1" w:styleId="95">
    <w:name w:val="正文文本 2 字符5"/>
    <w:link w:val="45"/>
    <w:qFormat/>
    <w:uiPriority w:val="0"/>
    <w:rPr>
      <w:rFonts w:eastAsia="宋体"/>
      <w:kern w:val="2"/>
      <w:sz w:val="21"/>
      <w:szCs w:val="24"/>
      <w:lang w:val="en-US" w:eastAsia="zh-CN" w:bidi="ar-SA"/>
    </w:rPr>
  </w:style>
  <w:style w:type="character" w:customStyle="1" w:styleId="96">
    <w:name w:val="HTML 预设格式 字符5"/>
    <w:link w:val="46"/>
    <w:qFormat/>
    <w:uiPriority w:val="0"/>
    <w:rPr>
      <w:rFonts w:ascii="黑体" w:hAnsi="Courier New" w:eastAsia="黑体" w:cs="Courier New"/>
      <w:lang w:val="en-US" w:eastAsia="zh-CN" w:bidi="ar-SA"/>
    </w:rPr>
  </w:style>
  <w:style w:type="character" w:customStyle="1" w:styleId="97">
    <w:name w:val="标题 字符5"/>
    <w:link w:val="49"/>
    <w:qFormat/>
    <w:uiPriority w:val="0"/>
    <w:rPr>
      <w:rFonts w:ascii="Arial" w:hAnsi="Arial" w:eastAsia="宋体"/>
      <w:b/>
      <w:bCs/>
      <w:kern w:val="2"/>
      <w:sz w:val="32"/>
      <w:szCs w:val="32"/>
      <w:lang w:bidi="ar-SA"/>
    </w:rPr>
  </w:style>
  <w:style w:type="character" w:customStyle="1" w:styleId="98">
    <w:name w:val="批注主题 字符"/>
    <w:link w:val="50"/>
    <w:semiHidden/>
    <w:qFormat/>
    <w:uiPriority w:val="0"/>
    <w:rPr>
      <w:b/>
      <w:bCs/>
      <w:kern w:val="2"/>
      <w:sz w:val="21"/>
      <w:szCs w:val="24"/>
    </w:rPr>
  </w:style>
  <w:style w:type="paragraph" w:customStyle="1" w:styleId="99">
    <w:name w:val="表格文字"/>
    <w:basedOn w:val="1"/>
    <w:next w:val="2"/>
    <w:qFormat/>
    <w:uiPriority w:val="0"/>
    <w:pPr>
      <w:keepNext w:val="0"/>
      <w:keepLines w:val="0"/>
      <w:widowControl w:val="0"/>
      <w:suppressLineNumbers w:val="0"/>
      <w:spacing w:before="25" w:beforeAutospacing="0" w:after="25" w:afterAutospacing="0"/>
      <w:ind w:left="0" w:right="0"/>
      <w:jc w:val="left"/>
    </w:pPr>
    <w:rPr>
      <w:rFonts w:hint="default" w:ascii="Times New Roman" w:hAnsi="Times New Roman" w:eastAsia="宋体" w:cs="Times New Roman"/>
      <w:bCs/>
      <w:spacing w:val="10"/>
      <w:kern w:val="0"/>
      <w:sz w:val="24"/>
      <w:szCs w:val="24"/>
      <w:lang w:val="en-US" w:eastAsia="zh-CN" w:bidi="ar"/>
    </w:rPr>
  </w:style>
  <w:style w:type="paragraph" w:customStyle="1" w:styleId="100">
    <w:name w:val="_Style 8"/>
    <w:basedOn w:val="16"/>
    <w:qFormat/>
    <w:uiPriority w:val="0"/>
    <w:pPr>
      <w:widowControl/>
      <w:ind w:firstLine="454"/>
      <w:jc w:val="left"/>
    </w:pPr>
  </w:style>
  <w:style w:type="character" w:customStyle="1" w:styleId="101">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02">
    <w:name w:val="apple-style-span"/>
    <w:qFormat/>
    <w:uiPriority w:val="0"/>
  </w:style>
  <w:style w:type="character" w:customStyle="1" w:styleId="103">
    <w:name w:val="无间隔 字符9"/>
    <w:link w:val="104"/>
    <w:qFormat/>
    <w:uiPriority w:val="0"/>
    <w:rPr>
      <w:sz w:val="22"/>
      <w:szCs w:val="22"/>
      <w:lang w:val="en-US" w:eastAsia="zh-CN" w:bidi="ar-SA"/>
    </w:rPr>
  </w:style>
  <w:style w:type="paragraph" w:styleId="104">
    <w:name w:val="No Spacing"/>
    <w:link w:val="103"/>
    <w:qFormat/>
    <w:uiPriority w:val="0"/>
    <w:rPr>
      <w:rFonts w:ascii="Times New Roman" w:hAnsi="Times New Roman" w:eastAsia="宋体" w:cs="Times New Roman"/>
      <w:sz w:val="22"/>
      <w:szCs w:val="22"/>
      <w:lang w:val="en-US" w:eastAsia="zh-CN" w:bidi="ar-SA"/>
    </w:rPr>
  </w:style>
  <w:style w:type="character" w:customStyle="1" w:styleId="105">
    <w:name w:val="纯文本 Char"/>
    <w:qFormat/>
    <w:uiPriority w:val="99"/>
    <w:rPr>
      <w:rFonts w:ascii="宋体" w:hAnsi="Courier New" w:eastAsia="宋体"/>
      <w:kern w:val="2"/>
      <w:sz w:val="21"/>
      <w:lang w:val="en-US" w:eastAsia="zh-CN" w:bidi="ar-SA"/>
    </w:rPr>
  </w:style>
  <w:style w:type="character" w:customStyle="1" w:styleId="106">
    <w:name w:val="ca-10"/>
    <w:qFormat/>
    <w:uiPriority w:val="0"/>
  </w:style>
  <w:style w:type="character" w:customStyle="1" w:styleId="107">
    <w:name w:val="Char Char Char Char Char"/>
    <w:qFormat/>
    <w:uiPriority w:val="0"/>
    <w:rPr>
      <w:rFonts w:hint="eastAsia" w:ascii="宋体" w:hAnsi="宋体" w:eastAsia="宋体"/>
      <w:b/>
      <w:bCs/>
      <w:kern w:val="44"/>
      <w:sz w:val="44"/>
      <w:szCs w:val="44"/>
      <w:lang w:val="en-US" w:eastAsia="zh-CN" w:bidi="ar-SA"/>
    </w:rPr>
  </w:style>
  <w:style w:type="character" w:customStyle="1" w:styleId="108">
    <w:name w:val="font41"/>
    <w:qFormat/>
    <w:uiPriority w:val="0"/>
    <w:rPr>
      <w:rFonts w:hint="eastAsia" w:ascii="仿宋_GB2312" w:eastAsia="仿宋_GB2312" w:cs="仿宋_GB2312"/>
      <w:color w:val="000000"/>
      <w:sz w:val="20"/>
      <w:szCs w:val="20"/>
      <w:u w:val="none"/>
    </w:rPr>
  </w:style>
  <w:style w:type="character" w:customStyle="1" w:styleId="109">
    <w:name w:val="ca-11"/>
    <w:qFormat/>
    <w:uiPriority w:val="0"/>
  </w:style>
  <w:style w:type="character" w:customStyle="1" w:styleId="110">
    <w:name w:val="Char Char12"/>
    <w:qFormat/>
    <w:uiPriority w:val="0"/>
    <w:rPr>
      <w:rFonts w:ascii="宋体" w:eastAsia="宋体" w:cs="Courier New"/>
      <w:kern w:val="2"/>
      <w:sz w:val="21"/>
      <w:szCs w:val="21"/>
      <w:lang w:val="en-US" w:eastAsia="zh-CN" w:bidi="ar-SA"/>
    </w:rPr>
  </w:style>
  <w:style w:type="character" w:customStyle="1" w:styleId="111">
    <w:name w:val="普通文字 Char Char4"/>
    <w:qFormat/>
    <w:uiPriority w:val="0"/>
    <w:rPr>
      <w:rFonts w:ascii="宋体" w:hAnsi="Courier New" w:eastAsia="宋体" w:cs="Courier New"/>
      <w:kern w:val="2"/>
      <w:sz w:val="21"/>
      <w:szCs w:val="21"/>
      <w:lang w:val="en-US" w:eastAsia="zh-CN" w:bidi="ar-SA"/>
    </w:rPr>
  </w:style>
  <w:style w:type="character" w:customStyle="1" w:styleId="112">
    <w:name w:val="ca-12"/>
    <w:qFormat/>
    <w:uiPriority w:val="0"/>
  </w:style>
  <w:style w:type="character" w:customStyle="1" w:styleId="113">
    <w:name w:val="font71"/>
    <w:qFormat/>
    <w:uiPriority w:val="0"/>
    <w:rPr>
      <w:rFonts w:hint="eastAsia" w:ascii="宋体" w:hAnsi="宋体" w:eastAsia="宋体" w:cs="宋体"/>
      <w:color w:val="FF0000"/>
      <w:sz w:val="18"/>
      <w:szCs w:val="18"/>
      <w:u w:val="none"/>
    </w:rPr>
  </w:style>
  <w:style w:type="character" w:customStyle="1" w:styleId="114">
    <w:name w:val="unnamed3"/>
    <w:qFormat/>
    <w:uiPriority w:val="0"/>
  </w:style>
  <w:style w:type="character" w:customStyle="1" w:styleId="115">
    <w:name w:val="Char Char7"/>
    <w:qFormat/>
    <w:uiPriority w:val="0"/>
    <w:rPr>
      <w:rFonts w:ascii="宋体" w:eastAsia="宋体" w:cs="Courier New"/>
      <w:kern w:val="2"/>
      <w:sz w:val="21"/>
      <w:szCs w:val="21"/>
      <w:lang w:val="en-US" w:eastAsia="zh-CN" w:bidi="ar-SA"/>
    </w:rPr>
  </w:style>
  <w:style w:type="character" w:customStyle="1" w:styleId="116">
    <w:name w:val="ca-3"/>
    <w:qFormat/>
    <w:uiPriority w:val="0"/>
  </w:style>
  <w:style w:type="character" w:customStyle="1" w:styleId="117">
    <w:name w:val="mark13"/>
    <w:qFormat/>
    <w:uiPriority w:val="0"/>
  </w:style>
  <w:style w:type="character" w:customStyle="1" w:styleId="118">
    <w:name w:val="style21"/>
    <w:qFormat/>
    <w:uiPriority w:val="0"/>
    <w:rPr>
      <w:sz w:val="18"/>
      <w:szCs w:val="18"/>
    </w:rPr>
  </w:style>
  <w:style w:type="character" w:customStyle="1" w:styleId="119">
    <w:name w:val="Char Char14"/>
    <w:qFormat/>
    <w:uiPriority w:val="0"/>
    <w:rPr>
      <w:sz w:val="18"/>
      <w:szCs w:val="18"/>
    </w:rPr>
  </w:style>
  <w:style w:type="character" w:customStyle="1" w:styleId="120">
    <w:name w:val="Char Char15"/>
    <w:qFormat/>
    <w:uiPriority w:val="0"/>
    <w:rPr>
      <w:sz w:val="18"/>
      <w:szCs w:val="18"/>
    </w:rPr>
  </w:style>
  <w:style w:type="character" w:customStyle="1" w:styleId="121">
    <w:name w:val="p1"/>
    <w:qFormat/>
    <w:uiPriority w:val="0"/>
  </w:style>
  <w:style w:type="character" w:customStyle="1" w:styleId="122">
    <w:name w:val="UP标题3 Char Char"/>
    <w:link w:val="123"/>
    <w:qFormat/>
    <w:locked/>
    <w:uiPriority w:val="0"/>
    <w:rPr>
      <w:rFonts w:ascii="黑体" w:eastAsia="黑体"/>
      <w:sz w:val="28"/>
      <w:szCs w:val="28"/>
      <w:lang w:bidi="ar-SA"/>
    </w:rPr>
  </w:style>
  <w:style w:type="paragraph" w:customStyle="1" w:styleId="123">
    <w:name w:val="UP标题3"/>
    <w:basedOn w:val="1"/>
    <w:link w:val="122"/>
    <w:qFormat/>
    <w:uiPriority w:val="0"/>
    <w:pPr>
      <w:spacing w:line="360" w:lineRule="auto"/>
      <w:ind w:firstLine="149" w:firstLineChars="149"/>
    </w:pPr>
    <w:rPr>
      <w:rFonts w:ascii="黑体" w:eastAsia="黑体"/>
      <w:kern w:val="0"/>
      <w:sz w:val="28"/>
      <w:szCs w:val="28"/>
    </w:rPr>
  </w:style>
  <w:style w:type="character" w:customStyle="1" w:styleId="124">
    <w:name w:val="ca-8"/>
    <w:qFormat/>
    <w:uiPriority w:val="0"/>
  </w:style>
  <w:style w:type="character" w:customStyle="1" w:styleId="125">
    <w:name w:val="Body Text Char"/>
    <w:qFormat/>
    <w:locked/>
    <w:uiPriority w:val="0"/>
    <w:rPr>
      <w:rFonts w:eastAsia="宋体"/>
      <w:kern w:val="2"/>
      <w:sz w:val="24"/>
      <w:szCs w:val="24"/>
      <w:lang w:val="en-US" w:eastAsia="zh-CN" w:bidi="ar-SA"/>
    </w:rPr>
  </w:style>
  <w:style w:type="character" w:customStyle="1" w:styleId="126">
    <w:name w:val="ca-16"/>
    <w:qFormat/>
    <w:uiPriority w:val="0"/>
  </w:style>
  <w:style w:type="character" w:customStyle="1" w:styleId="127">
    <w:name w:val="Char Char17"/>
    <w:qFormat/>
    <w:uiPriority w:val="0"/>
    <w:rPr>
      <w:rFonts w:hint="default" w:ascii="Times New Roman" w:hAnsi="Times New Roman" w:cs="Times New Roman"/>
      <w:b/>
      <w:bCs/>
      <w:kern w:val="2"/>
      <w:sz w:val="21"/>
      <w:szCs w:val="24"/>
    </w:rPr>
  </w:style>
  <w:style w:type="character" w:customStyle="1" w:styleId="128">
    <w:name w:val="ca-0"/>
    <w:qFormat/>
    <w:uiPriority w:val="0"/>
  </w:style>
  <w:style w:type="character" w:customStyle="1" w:styleId="129">
    <w:name w:val="Char Char8"/>
    <w:qFormat/>
    <w:uiPriority w:val="0"/>
    <w:rPr>
      <w:rFonts w:hint="eastAsia" w:ascii="仿宋_GB2312" w:eastAsia="仿宋_GB2312"/>
      <w:kern w:val="2"/>
      <w:sz w:val="32"/>
      <w:lang w:val="en-US" w:eastAsia="zh-CN" w:bidi="ar-SA"/>
    </w:rPr>
  </w:style>
  <w:style w:type="character" w:customStyle="1" w:styleId="130">
    <w:name w:val="Char Char3"/>
    <w:qFormat/>
    <w:locked/>
    <w:uiPriority w:val="0"/>
    <w:rPr>
      <w:rFonts w:ascii="宋体" w:hAnsi="Courier New" w:eastAsia="宋体" w:cs="Courier New"/>
      <w:kern w:val="2"/>
      <w:sz w:val="21"/>
      <w:szCs w:val="21"/>
      <w:lang w:val="en-US" w:eastAsia="zh-CN" w:bidi="ar-SA"/>
    </w:rPr>
  </w:style>
  <w:style w:type="character" w:customStyle="1" w:styleId="131">
    <w:name w:val="Char Char2"/>
    <w:qFormat/>
    <w:uiPriority w:val="0"/>
    <w:rPr>
      <w:rFonts w:eastAsia="宋体"/>
      <w:sz w:val="24"/>
    </w:rPr>
  </w:style>
  <w:style w:type="character" w:customStyle="1" w:styleId="132">
    <w:name w:val="批注文字 Char1"/>
    <w:semiHidden/>
    <w:qFormat/>
    <w:uiPriority w:val="0"/>
    <w:rPr>
      <w:kern w:val="2"/>
      <w:sz w:val="21"/>
      <w:szCs w:val="24"/>
    </w:rPr>
  </w:style>
  <w:style w:type="character" w:customStyle="1" w:styleId="133">
    <w:name w:val="Char Char23"/>
    <w:qFormat/>
    <w:uiPriority w:val="0"/>
    <w:rPr>
      <w:rFonts w:hint="default" w:ascii="Times New Roman" w:hAnsi="Times New Roman" w:eastAsia="宋体" w:cs="Times New Roman"/>
      <w:b/>
      <w:bCs/>
      <w:kern w:val="44"/>
      <w:sz w:val="44"/>
      <w:szCs w:val="44"/>
    </w:rPr>
  </w:style>
  <w:style w:type="character" w:customStyle="1" w:styleId="134">
    <w:name w:val="ca-5"/>
    <w:qFormat/>
    <w:uiPriority w:val="0"/>
  </w:style>
  <w:style w:type="character" w:customStyle="1" w:styleId="135">
    <w:name w:val="cubane_hilight1"/>
    <w:qFormat/>
    <w:uiPriority w:val="0"/>
    <w:rPr>
      <w:color w:val="CC0000"/>
    </w:rPr>
  </w:style>
  <w:style w:type="character" w:customStyle="1" w:styleId="136">
    <w:name w:val="ca-7"/>
    <w:qFormat/>
    <w:uiPriority w:val="0"/>
  </w:style>
  <w:style w:type="character" w:customStyle="1" w:styleId="137">
    <w:name w:val="普通文字 Char Char2"/>
    <w:qFormat/>
    <w:uiPriority w:val="0"/>
    <w:rPr>
      <w:rFonts w:ascii="宋体" w:hAnsi="Courier New" w:eastAsia="宋体"/>
      <w:kern w:val="2"/>
      <w:sz w:val="21"/>
      <w:lang w:val="en-US" w:eastAsia="zh-CN" w:bidi="ar-SA"/>
    </w:rPr>
  </w:style>
  <w:style w:type="character" w:customStyle="1" w:styleId="138">
    <w:name w:val="apple-converted-space"/>
    <w:qFormat/>
    <w:uiPriority w:val="0"/>
  </w:style>
  <w:style w:type="character" w:customStyle="1" w:styleId="139">
    <w:name w:val="标题 Char1"/>
    <w:qFormat/>
    <w:uiPriority w:val="0"/>
    <w:rPr>
      <w:rFonts w:hint="default" w:ascii="Cambria" w:hAnsi="Cambria" w:cs="Times New Roman"/>
      <w:b/>
      <w:bCs/>
      <w:kern w:val="2"/>
      <w:sz w:val="32"/>
      <w:szCs w:val="32"/>
    </w:rPr>
  </w:style>
  <w:style w:type="character" w:customStyle="1" w:styleId="140">
    <w:name w:val="ca-4"/>
    <w:qFormat/>
    <w:uiPriority w:val="0"/>
  </w:style>
  <w:style w:type="character" w:customStyle="1" w:styleId="141">
    <w:name w:val="ca-2"/>
    <w:qFormat/>
    <w:uiPriority w:val="0"/>
  </w:style>
  <w:style w:type="character" w:customStyle="1" w:styleId="142">
    <w:name w:val="Char Char10"/>
    <w:semiHidden/>
    <w:qFormat/>
    <w:uiPriority w:val="0"/>
    <w:rPr>
      <w:rFonts w:hint="eastAsia" w:ascii="宋体" w:hAnsi="宋体" w:eastAsia="宋体"/>
      <w:kern w:val="2"/>
      <w:sz w:val="24"/>
      <w:szCs w:val="24"/>
      <w:lang w:val="en-US" w:eastAsia="zh-CN" w:bidi="ar-SA"/>
    </w:rPr>
  </w:style>
  <w:style w:type="character" w:customStyle="1" w:styleId="143">
    <w:name w:val="1ji Char Char"/>
    <w:qFormat/>
    <w:locked/>
    <w:uiPriority w:val="0"/>
    <w:rPr>
      <w:rFonts w:ascii="宋体" w:hAnsi="宋体" w:eastAsia="宋体"/>
      <w:b/>
      <w:bCs/>
      <w:kern w:val="44"/>
      <w:sz w:val="36"/>
      <w:szCs w:val="44"/>
    </w:rPr>
  </w:style>
  <w:style w:type="character" w:customStyle="1" w:styleId="144">
    <w:name w:val="H1 Char1"/>
    <w:qFormat/>
    <w:uiPriority w:val="0"/>
    <w:rPr>
      <w:rFonts w:eastAsia="宋体"/>
      <w:b/>
      <w:bCs/>
      <w:kern w:val="44"/>
      <w:sz w:val="44"/>
      <w:szCs w:val="44"/>
      <w:lang w:val="en-US" w:eastAsia="zh-CN" w:bidi="ar-SA"/>
    </w:rPr>
  </w:style>
  <w:style w:type="character" w:customStyle="1" w:styleId="145">
    <w:name w:val=" Char Char10"/>
    <w:semiHidden/>
    <w:qFormat/>
    <w:uiPriority w:val="0"/>
    <w:rPr>
      <w:rFonts w:eastAsia="宋体"/>
      <w:kern w:val="2"/>
      <w:sz w:val="24"/>
      <w:szCs w:val="24"/>
      <w:lang w:val="en-US" w:eastAsia="zh-CN" w:bidi="ar-SA"/>
    </w:rPr>
  </w:style>
  <w:style w:type="character" w:customStyle="1" w:styleId="146">
    <w:name w:val=" Char Char14"/>
    <w:qFormat/>
    <w:uiPriority w:val="0"/>
    <w:rPr>
      <w:sz w:val="18"/>
      <w:szCs w:val="18"/>
    </w:rPr>
  </w:style>
  <w:style w:type="character" w:customStyle="1" w:styleId="147">
    <w:name w:val="H1 Char2"/>
    <w:qFormat/>
    <w:uiPriority w:val="0"/>
    <w:rPr>
      <w:rFonts w:eastAsia="宋体"/>
      <w:b/>
      <w:bCs/>
      <w:kern w:val="44"/>
      <w:sz w:val="44"/>
      <w:szCs w:val="44"/>
      <w:lang w:val="en-US" w:eastAsia="zh-CN" w:bidi="ar-SA"/>
    </w:rPr>
  </w:style>
  <w:style w:type="character" w:customStyle="1" w:styleId="148">
    <w:name w:val="无间隔 Char Char"/>
    <w:qFormat/>
    <w:uiPriority w:val="0"/>
    <w:rPr>
      <w:rFonts w:ascii="Calibri" w:hAnsi="Calibri" w:eastAsia="宋体"/>
      <w:sz w:val="22"/>
      <w:szCs w:val="22"/>
      <w:lang w:val="en-US" w:eastAsia="zh-CN" w:bidi="ar-SA"/>
    </w:rPr>
  </w:style>
  <w:style w:type="character" w:customStyle="1" w:styleId="149">
    <w:name w:val="正文文本缩进 Char1"/>
    <w:semiHidden/>
    <w:qFormat/>
    <w:uiPriority w:val="0"/>
    <w:rPr>
      <w:kern w:val="2"/>
      <w:sz w:val="21"/>
      <w:szCs w:val="22"/>
    </w:rPr>
  </w:style>
  <w:style w:type="character" w:customStyle="1" w:styleId="150">
    <w:name w:val="font31"/>
    <w:qFormat/>
    <w:uiPriority w:val="0"/>
    <w:rPr>
      <w:rFonts w:hint="eastAsia" w:ascii="宋体" w:hAnsi="宋体" w:eastAsia="宋体" w:cs="宋体"/>
      <w:color w:val="000000"/>
      <w:sz w:val="16"/>
      <w:szCs w:val="16"/>
      <w:u w:val="none"/>
    </w:rPr>
  </w:style>
  <w:style w:type="character" w:customStyle="1" w:styleId="151">
    <w:name w:val="Char Char4"/>
    <w:qFormat/>
    <w:locked/>
    <w:uiPriority w:val="0"/>
    <w:rPr>
      <w:rFonts w:ascii="宋体" w:hAnsi="Courier New" w:eastAsia="宋体" w:cs="Courier New"/>
      <w:kern w:val="2"/>
      <w:sz w:val="21"/>
      <w:szCs w:val="21"/>
      <w:lang w:val="en-US" w:eastAsia="zh-CN" w:bidi="ar-SA"/>
    </w:rPr>
  </w:style>
  <w:style w:type="character" w:customStyle="1" w:styleId="152">
    <w:name w:val="Char Char21"/>
    <w:qFormat/>
    <w:uiPriority w:val="0"/>
    <w:rPr>
      <w:rFonts w:ascii="宋体" w:eastAsia="宋体"/>
      <w:sz w:val="24"/>
    </w:rPr>
  </w:style>
  <w:style w:type="character" w:customStyle="1" w:styleId="153">
    <w:name w:val=" Char Char11"/>
    <w:qFormat/>
    <w:uiPriority w:val="0"/>
    <w:rPr>
      <w:rFonts w:ascii="Times New Roman" w:hAnsi="Times New Roman" w:eastAsia="宋体" w:cs="Times New Roman"/>
      <w:sz w:val="30"/>
      <w:szCs w:val="24"/>
    </w:rPr>
  </w:style>
  <w:style w:type="character" w:customStyle="1" w:styleId="154">
    <w:name w:val="font21"/>
    <w:qFormat/>
    <w:uiPriority w:val="0"/>
    <w:rPr>
      <w:rFonts w:ascii="Calibri" w:hAnsi="Calibri" w:cs="Calibri"/>
      <w:color w:val="000000"/>
      <w:sz w:val="20"/>
      <w:szCs w:val="20"/>
      <w:u w:val="none"/>
    </w:rPr>
  </w:style>
  <w:style w:type="character" w:customStyle="1" w:styleId="155">
    <w:name w:val="彩色列表 - 强调文字颜色 1 Char"/>
    <w:qFormat/>
    <w:locked/>
    <w:uiPriority w:val="34"/>
    <w:rPr>
      <w:rFonts w:ascii="Calibri" w:hAnsi="Calibri"/>
      <w:sz w:val="24"/>
      <w:szCs w:val="24"/>
      <w:lang w:eastAsia="en-US"/>
    </w:rPr>
  </w:style>
  <w:style w:type="character" w:customStyle="1" w:styleId="156">
    <w:name w:val="Char Char111"/>
    <w:qFormat/>
    <w:uiPriority w:val="0"/>
    <w:rPr>
      <w:rFonts w:hint="default" w:ascii="Times New Roman" w:hAnsi="Times New Roman" w:eastAsia="宋体" w:cs="Times New Roman"/>
      <w:sz w:val="30"/>
      <w:szCs w:val="24"/>
    </w:rPr>
  </w:style>
  <w:style w:type="character" w:customStyle="1" w:styleId="157">
    <w:name w:val="ca-14"/>
    <w:qFormat/>
    <w:uiPriority w:val="0"/>
  </w:style>
  <w:style w:type="character" w:customStyle="1" w:styleId="158">
    <w:name w:val="font11"/>
    <w:qFormat/>
    <w:uiPriority w:val="0"/>
    <w:rPr>
      <w:rFonts w:hint="eastAsia" w:ascii="宋体" w:hAnsi="宋体" w:eastAsia="宋体" w:cs="宋体"/>
      <w:color w:val="FF0000"/>
      <w:sz w:val="16"/>
      <w:szCs w:val="16"/>
      <w:u w:val="none"/>
    </w:rPr>
  </w:style>
  <w:style w:type="character" w:customStyle="1" w:styleId="159">
    <w:name w:val="row08"/>
    <w:qFormat/>
    <w:uiPriority w:val="0"/>
    <w:rPr>
      <w:rFonts w:cs="Times New Roman"/>
      <w:lang w:bidi="ar-SA"/>
    </w:rPr>
  </w:style>
  <w:style w:type="character" w:customStyle="1" w:styleId="160">
    <w:name w:val="列出段落 Char"/>
    <w:link w:val="161"/>
    <w:qFormat/>
    <w:uiPriority w:val="0"/>
    <w:rPr>
      <w:rFonts w:ascii="Calibri" w:hAnsi="Calibri" w:eastAsia="宋体"/>
      <w:kern w:val="2"/>
      <w:sz w:val="21"/>
      <w:szCs w:val="22"/>
      <w:lang w:val="en-US" w:eastAsia="zh-CN" w:bidi="ar-SA"/>
    </w:rPr>
  </w:style>
  <w:style w:type="paragraph" w:customStyle="1" w:styleId="161">
    <w:name w:val="列出段落3"/>
    <w:basedOn w:val="1"/>
    <w:link w:val="160"/>
    <w:qFormat/>
    <w:uiPriority w:val="0"/>
    <w:pPr>
      <w:ind w:firstLine="420" w:firstLineChars="200"/>
    </w:pPr>
    <w:rPr>
      <w:rFonts w:ascii="Calibri" w:hAnsi="Calibri"/>
      <w:szCs w:val="22"/>
    </w:rPr>
  </w:style>
  <w:style w:type="character" w:customStyle="1" w:styleId="162">
    <w:name w:val="自定义标题一 Char"/>
    <w:link w:val="163"/>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63">
    <w:name w:val="自定义标题一"/>
    <w:basedOn w:val="3"/>
    <w:link w:val="162"/>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64">
    <w:name w:val="Char Char6"/>
    <w:qFormat/>
    <w:locked/>
    <w:uiPriority w:val="0"/>
    <w:rPr>
      <w:rFonts w:ascii="宋体" w:hAnsi="Courier New" w:eastAsia="宋体" w:cs="Courier New"/>
      <w:kern w:val="2"/>
      <w:sz w:val="21"/>
      <w:szCs w:val="21"/>
      <w:lang w:val="en-US" w:eastAsia="zh-CN" w:bidi="ar-SA"/>
    </w:rPr>
  </w:style>
  <w:style w:type="character" w:customStyle="1" w:styleId="165">
    <w:name w:val="ca-15"/>
    <w:qFormat/>
    <w:uiPriority w:val="0"/>
  </w:style>
  <w:style w:type="character" w:customStyle="1" w:styleId="166">
    <w:name w:val="Char Char28"/>
    <w:qFormat/>
    <w:locked/>
    <w:uiPriority w:val="0"/>
    <w:rPr>
      <w:rFonts w:eastAsia="宋体"/>
      <w:b/>
      <w:bCs/>
      <w:kern w:val="44"/>
      <w:sz w:val="44"/>
      <w:szCs w:val="44"/>
      <w:lang w:val="en-US" w:eastAsia="zh-CN" w:bidi="ar-SA"/>
    </w:rPr>
  </w:style>
  <w:style w:type="character" w:customStyle="1" w:styleId="167">
    <w:name w:val=" Char Char Char Char Char"/>
    <w:qFormat/>
    <w:uiPriority w:val="0"/>
    <w:rPr>
      <w:rFonts w:eastAsia="宋体"/>
      <w:b/>
      <w:bCs/>
      <w:kern w:val="44"/>
      <w:sz w:val="44"/>
      <w:szCs w:val="44"/>
      <w:lang w:val="en-US" w:eastAsia="zh-CN" w:bidi="ar-SA"/>
    </w:rPr>
  </w:style>
  <w:style w:type="character" w:customStyle="1" w:styleId="168">
    <w:name w:val="正文2 Char Char"/>
    <w:link w:val="169"/>
    <w:qFormat/>
    <w:locked/>
    <w:uiPriority w:val="0"/>
    <w:rPr>
      <w:kern w:val="2"/>
      <w:sz w:val="28"/>
      <w:szCs w:val="22"/>
      <w:lang w:bidi="ar-SA"/>
    </w:rPr>
  </w:style>
  <w:style w:type="paragraph" w:customStyle="1" w:styleId="169">
    <w:name w:val="正文2"/>
    <w:basedOn w:val="1"/>
    <w:link w:val="168"/>
    <w:qFormat/>
    <w:uiPriority w:val="0"/>
    <w:pPr>
      <w:spacing w:line="360" w:lineRule="auto"/>
      <w:ind w:firstLine="200" w:firstLineChars="200"/>
    </w:pPr>
    <w:rPr>
      <w:sz w:val="28"/>
      <w:szCs w:val="22"/>
    </w:rPr>
  </w:style>
  <w:style w:type="character" w:customStyle="1" w:styleId="170">
    <w:name w:val="正文文字首行缩进 Char"/>
    <w:qFormat/>
    <w:locked/>
    <w:uiPriority w:val="0"/>
    <w:rPr>
      <w:rFonts w:ascii="仿宋_GB2312" w:eastAsia="仿宋_GB2312"/>
      <w:kern w:val="2"/>
      <w:sz w:val="32"/>
    </w:rPr>
  </w:style>
  <w:style w:type="character" w:customStyle="1" w:styleId="171">
    <w:name w:val="Char Char"/>
    <w:qFormat/>
    <w:uiPriority w:val="0"/>
    <w:rPr>
      <w:rFonts w:ascii="宋体" w:eastAsia="宋体" w:cs="Courier New"/>
      <w:kern w:val="2"/>
      <w:sz w:val="21"/>
      <w:szCs w:val="21"/>
      <w:lang w:val="en-US" w:eastAsia="zh-CN" w:bidi="ar-SA"/>
    </w:rPr>
  </w:style>
  <w:style w:type="character" w:customStyle="1" w:styleId="172">
    <w:name w:val="H1 Char"/>
    <w:qFormat/>
    <w:uiPriority w:val="0"/>
    <w:rPr>
      <w:rFonts w:eastAsia="宋体"/>
      <w:b/>
      <w:bCs/>
      <w:kern w:val="44"/>
      <w:sz w:val="44"/>
      <w:szCs w:val="44"/>
      <w:lang w:val="en-US" w:eastAsia="zh-CN" w:bidi="ar-SA"/>
    </w:rPr>
  </w:style>
  <w:style w:type="character" w:customStyle="1" w:styleId="173">
    <w:name w:val="Plain Text Char"/>
    <w:link w:val="174"/>
    <w:qFormat/>
    <w:locked/>
    <w:uiPriority w:val="0"/>
    <w:rPr>
      <w:rFonts w:ascii="宋体" w:hAnsi="Courier New" w:eastAsia="宋体"/>
      <w:kern w:val="2"/>
      <w:sz w:val="21"/>
    </w:rPr>
  </w:style>
  <w:style w:type="paragraph" w:customStyle="1" w:styleId="174">
    <w:name w:val="Plain Text"/>
    <w:basedOn w:val="1"/>
    <w:link w:val="173"/>
    <w:qFormat/>
    <w:uiPriority w:val="0"/>
    <w:rPr>
      <w:rFonts w:ascii="宋体" w:hAnsi="Courier New"/>
      <w:szCs w:val="20"/>
    </w:rPr>
  </w:style>
  <w:style w:type="character" w:customStyle="1" w:styleId="175">
    <w:name w:val="style31"/>
    <w:qFormat/>
    <w:uiPriority w:val="0"/>
    <w:rPr>
      <w:sz w:val="18"/>
      <w:szCs w:val="18"/>
    </w:rPr>
  </w:style>
  <w:style w:type="character" w:customStyle="1" w:styleId="176">
    <w:name w:val="纯文本 字符"/>
    <w:qFormat/>
    <w:uiPriority w:val="0"/>
    <w:rPr>
      <w:rFonts w:ascii="宋体" w:hAnsi="Courier New" w:eastAsia="宋体" w:cs="Courier New"/>
      <w:kern w:val="2"/>
      <w:sz w:val="21"/>
      <w:szCs w:val="21"/>
      <w:lang w:val="en-US" w:eastAsia="zh-CN" w:bidi="ar-SA"/>
    </w:rPr>
  </w:style>
  <w:style w:type="character" w:customStyle="1" w:styleId="177">
    <w:name w:val="ti"/>
    <w:qFormat/>
    <w:uiPriority w:val="0"/>
  </w:style>
  <w:style w:type="character" w:customStyle="1" w:styleId="178">
    <w:name w:val="1ji Char"/>
    <w:link w:val="179"/>
    <w:qFormat/>
    <w:uiPriority w:val="0"/>
    <w:rPr>
      <w:rFonts w:ascii="宋体" w:hAnsi="宋体" w:eastAsia="宋体"/>
      <w:b/>
      <w:bCs/>
      <w:kern w:val="44"/>
      <w:sz w:val="36"/>
      <w:szCs w:val="44"/>
      <w:lang w:val="en-US" w:eastAsia="zh-CN" w:bidi="ar-SA"/>
    </w:rPr>
  </w:style>
  <w:style w:type="paragraph" w:customStyle="1" w:styleId="179">
    <w:name w:val="1ji"/>
    <w:basedOn w:val="3"/>
    <w:link w:val="178"/>
    <w:qFormat/>
    <w:uiPriority w:val="0"/>
    <w:pPr>
      <w:keepLines w:val="0"/>
      <w:widowControl/>
      <w:spacing w:before="0" w:beforeLines="0" w:after="0" w:afterLines="0" w:line="240" w:lineRule="auto"/>
      <w:jc w:val="center"/>
    </w:pPr>
    <w:rPr>
      <w:rFonts w:ascii="宋体" w:hAnsi="宋体"/>
      <w:sz w:val="36"/>
    </w:rPr>
  </w:style>
  <w:style w:type="character" w:customStyle="1" w:styleId="180">
    <w:name w:val=" Char Char23"/>
    <w:qFormat/>
    <w:uiPriority w:val="0"/>
    <w:rPr>
      <w:rFonts w:ascii="Times New Roman" w:hAnsi="Times New Roman" w:eastAsia="宋体" w:cs="Times New Roman"/>
      <w:b/>
      <w:bCs/>
      <w:kern w:val="44"/>
      <w:sz w:val="44"/>
      <w:szCs w:val="44"/>
    </w:rPr>
  </w:style>
  <w:style w:type="character" w:customStyle="1" w:styleId="181">
    <w:name w:val="ca-13"/>
    <w:qFormat/>
    <w:uiPriority w:val="0"/>
  </w:style>
  <w:style w:type="character" w:customStyle="1" w:styleId="182">
    <w:name w:val="纯文本 Char1"/>
    <w:qFormat/>
    <w:uiPriority w:val="99"/>
    <w:rPr>
      <w:rFonts w:ascii="宋体" w:hAnsi="Courier New" w:eastAsia="宋体" w:cs="Courier New"/>
      <w:kern w:val="2"/>
      <w:sz w:val="21"/>
      <w:szCs w:val="21"/>
      <w:lang w:val="en-US" w:eastAsia="zh-CN" w:bidi="ar-SA"/>
    </w:rPr>
  </w:style>
  <w:style w:type="character" w:customStyle="1" w:styleId="183">
    <w:name w:val="font51"/>
    <w:qFormat/>
    <w:uiPriority w:val="0"/>
    <w:rPr>
      <w:rFonts w:hint="eastAsia" w:ascii="宋体" w:hAnsi="宋体" w:eastAsia="宋体" w:cs="宋体"/>
      <w:color w:val="FF0000"/>
      <w:sz w:val="18"/>
      <w:szCs w:val="18"/>
      <w:u w:val="none"/>
      <w:vertAlign w:val="superscript"/>
    </w:rPr>
  </w:style>
  <w:style w:type="character" w:customStyle="1" w:styleId="184">
    <w:name w:val="ca-6"/>
    <w:qFormat/>
    <w:uiPriority w:val="0"/>
  </w:style>
  <w:style w:type="character" w:customStyle="1" w:styleId="185">
    <w:name w:val="style161"/>
    <w:qFormat/>
    <w:uiPriority w:val="0"/>
    <w:rPr>
      <w:color w:val="666666"/>
    </w:rPr>
  </w:style>
  <w:style w:type="character" w:customStyle="1" w:styleId="186">
    <w:name w:val=" Char Char15"/>
    <w:qFormat/>
    <w:uiPriority w:val="0"/>
    <w:rPr>
      <w:sz w:val="18"/>
      <w:szCs w:val="18"/>
    </w:rPr>
  </w:style>
  <w:style w:type="character" w:customStyle="1" w:styleId="187">
    <w:name w:val="llyf92"/>
    <w:qFormat/>
    <w:uiPriority w:val="0"/>
    <w:rPr>
      <w:sz w:val="18"/>
      <w:szCs w:val="18"/>
    </w:rPr>
  </w:style>
  <w:style w:type="paragraph" w:customStyle="1" w:styleId="188">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9">
    <w:name w:val="Char Char1 Char Char Char Char1"/>
    <w:basedOn w:val="16"/>
    <w:qFormat/>
    <w:uiPriority w:val="0"/>
    <w:rPr>
      <w:rFonts w:ascii="Tahoma" w:hAnsi="Tahoma"/>
      <w:sz w:val="24"/>
    </w:rPr>
  </w:style>
  <w:style w:type="paragraph" w:customStyle="1" w:styleId="190">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191">
    <w:name w:val="Char Char1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92">
    <w:name w:val="列出段落1"/>
    <w:qFormat/>
    <w:uiPriority w:val="0"/>
    <w:pPr>
      <w:ind w:firstLine="420" w:firstLineChars="200"/>
    </w:pPr>
    <w:rPr>
      <w:rFonts w:ascii="Times New Roman" w:hAnsi="Times New Roman" w:eastAsia="宋体" w:cs="Times New Roman"/>
      <w:szCs w:val="22"/>
      <w:lang w:val="en-US" w:eastAsia="zh-CN" w:bidi="ar-SA"/>
    </w:rPr>
  </w:style>
  <w:style w:type="paragraph" w:customStyle="1" w:styleId="193">
    <w:name w:val="标准文本"/>
    <w:basedOn w:val="1"/>
    <w:qFormat/>
    <w:uiPriority w:val="0"/>
    <w:pPr>
      <w:spacing w:line="360" w:lineRule="auto"/>
      <w:ind w:firstLine="200" w:firstLineChars="200"/>
    </w:pPr>
    <w:rPr>
      <w:kern w:val="0"/>
      <w:sz w:val="24"/>
      <w:szCs w:val="20"/>
    </w:rPr>
  </w:style>
  <w:style w:type="paragraph" w:customStyle="1" w:styleId="194">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95">
    <w:name w:val="font10"/>
    <w:basedOn w:val="1"/>
    <w:qFormat/>
    <w:uiPriority w:val="0"/>
    <w:pPr>
      <w:widowControl/>
      <w:spacing w:before="100" w:beforeAutospacing="1" w:after="100" w:afterAutospacing="1"/>
      <w:jc w:val="left"/>
    </w:pPr>
    <w:rPr>
      <w:color w:val="000000"/>
      <w:kern w:val="0"/>
      <w:sz w:val="24"/>
    </w:rPr>
  </w:style>
  <w:style w:type="paragraph" w:customStyle="1" w:styleId="196">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7">
    <w:name w:val="列出段落2"/>
    <w:basedOn w:val="1"/>
    <w:qFormat/>
    <w:uiPriority w:val="0"/>
    <w:pPr>
      <w:ind w:firstLine="420" w:firstLineChars="200"/>
    </w:pPr>
    <w:rPr>
      <w:sz w:val="24"/>
    </w:rPr>
  </w:style>
  <w:style w:type="paragraph" w:customStyle="1" w:styleId="198">
    <w:name w:val="Char Char18"/>
    <w:basedOn w:val="16"/>
    <w:qFormat/>
    <w:uiPriority w:val="0"/>
    <w:pPr>
      <w:widowControl/>
      <w:ind w:firstLine="454"/>
      <w:jc w:val="left"/>
    </w:pPr>
    <w:rPr>
      <w:rFonts w:ascii="Tahoma" w:hAnsi="Tahoma" w:cs="宋体"/>
      <w:kern w:val="0"/>
      <w:sz w:val="24"/>
      <w:szCs w:val="20"/>
    </w:rPr>
  </w:style>
  <w:style w:type="paragraph" w:customStyle="1" w:styleId="199">
    <w:name w:val="Char Char Char Char Char Char Char Char Char"/>
    <w:basedOn w:val="1"/>
    <w:qFormat/>
    <w:uiPriority w:val="0"/>
    <w:pPr>
      <w:widowControl/>
      <w:spacing w:after="160" w:afterLines="0" w:line="240" w:lineRule="exact"/>
      <w:jc w:val="left"/>
    </w:pPr>
    <w:rPr>
      <w:szCs w:val="20"/>
    </w:rPr>
  </w:style>
  <w:style w:type="paragraph" w:customStyle="1" w:styleId="200">
    <w:name w:val="Table Paragraph"/>
    <w:basedOn w:val="1"/>
    <w:qFormat/>
    <w:uiPriority w:val="1"/>
    <w:rPr>
      <w:rFonts w:ascii="宋体" w:hAnsi="宋体" w:cs="宋体"/>
      <w:lang w:val="zh-CN" w:bidi="zh-CN"/>
    </w:rPr>
  </w:style>
  <w:style w:type="paragraph" w:customStyle="1" w:styleId="201">
    <w:name w:val="纯文本1"/>
    <w:basedOn w:val="1"/>
    <w:qFormat/>
    <w:uiPriority w:val="0"/>
    <w:rPr>
      <w:rFonts w:ascii="宋体"/>
      <w:szCs w:val="21"/>
    </w:rPr>
  </w:style>
  <w:style w:type="paragraph" w:customStyle="1" w:styleId="202">
    <w:name w:val="1"/>
    <w:basedOn w:val="1"/>
    <w:next w:val="28"/>
    <w:qFormat/>
    <w:uiPriority w:val="0"/>
    <w:rPr>
      <w:rFonts w:ascii="宋体" w:hAnsi="Courier New"/>
      <w:szCs w:val="20"/>
    </w:rPr>
  </w:style>
  <w:style w:type="paragraph" w:customStyle="1" w:styleId="203">
    <w:name w:val="文章附标题"/>
    <w:basedOn w:val="1"/>
    <w:next w:val="3"/>
    <w:qFormat/>
    <w:uiPriority w:val="0"/>
    <w:pPr>
      <w:widowControl/>
      <w:spacing w:before="187" w:beforeLines="0" w:after="175" w:afterLines="0" w:line="374" w:lineRule="atLeast"/>
      <w:jc w:val="center"/>
      <w:textAlignment w:val="baseline"/>
    </w:pPr>
    <w:rPr>
      <w:color w:val="000000"/>
      <w:kern w:val="0"/>
      <w:sz w:val="36"/>
      <w:szCs w:val="20"/>
    </w:rPr>
  </w:style>
  <w:style w:type="paragraph" w:customStyle="1" w:styleId="204">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205">
    <w:name w:val=" Char2"/>
    <w:basedOn w:val="1"/>
    <w:qFormat/>
    <w:uiPriority w:val="0"/>
    <w:rPr>
      <w:szCs w:val="20"/>
    </w:rPr>
  </w:style>
  <w:style w:type="paragraph" w:customStyle="1" w:styleId="206">
    <w:name w:val="_Style 205"/>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07">
    <w:name w:val="正文文本缩进 Char Char Char Char"/>
    <w:basedOn w:val="1"/>
    <w:qFormat/>
    <w:uiPriority w:val="0"/>
    <w:pPr>
      <w:ind w:firstLine="540"/>
    </w:pPr>
    <w:rPr>
      <w:rFonts w:hint="eastAsia" w:ascii="宋体" w:hAnsi="Courier New"/>
      <w:szCs w:val="20"/>
    </w:rPr>
  </w:style>
  <w:style w:type="paragraph" w:customStyle="1" w:styleId="208">
    <w:name w:val="Char Char19 Char Char Char Char"/>
    <w:basedOn w:val="16"/>
    <w:qFormat/>
    <w:uiPriority w:val="0"/>
    <w:pPr>
      <w:widowControl/>
      <w:ind w:firstLine="454"/>
      <w:jc w:val="left"/>
    </w:pPr>
  </w:style>
  <w:style w:type="paragraph" w:customStyle="1" w:styleId="209">
    <w:name w:val="pa-14"/>
    <w:basedOn w:val="1"/>
    <w:qFormat/>
    <w:uiPriority w:val="0"/>
    <w:pPr>
      <w:widowControl/>
      <w:spacing w:before="169" w:after="169"/>
      <w:jc w:val="left"/>
    </w:pPr>
    <w:rPr>
      <w:rFonts w:ascii="宋体" w:hAnsi="宋体" w:cs="宋体"/>
      <w:kern w:val="0"/>
      <w:sz w:val="24"/>
    </w:rPr>
  </w:style>
  <w:style w:type="paragraph" w:customStyle="1" w:styleId="210">
    <w:name w:val="标题3"/>
    <w:basedOn w:val="5"/>
    <w:qFormat/>
    <w:uiPriority w:val="0"/>
    <w:pPr>
      <w:keepLines w:val="0"/>
      <w:widowControl/>
      <w:tabs>
        <w:tab w:val="left" w:pos="1247"/>
      </w:tabs>
      <w:spacing w:before="240" w:beforeLines="0" w:after="120" w:afterLines="0" w:line="360" w:lineRule="auto"/>
      <w:ind w:left="1247" w:hanging="1247"/>
      <w:jc w:val="left"/>
    </w:pPr>
    <w:rPr>
      <w:rFonts w:ascii="Arial" w:hAnsi="Arial"/>
      <w:sz w:val="52"/>
      <w:szCs w:val="52"/>
      <w:lang w:val="en-US" w:eastAsia="zh-CN"/>
    </w:rPr>
  </w:style>
  <w:style w:type="paragraph" w:customStyle="1" w:styleId="211">
    <w:name w:val="msolistparagraph"/>
    <w:basedOn w:val="1"/>
    <w:qFormat/>
    <w:uiPriority w:val="0"/>
    <w:pPr>
      <w:ind w:firstLine="420" w:firstLineChars="200"/>
    </w:pPr>
    <w:rPr>
      <w:rFonts w:ascii="Calibri" w:hAnsi="Calibri"/>
      <w:szCs w:val="22"/>
    </w:rPr>
  </w:style>
  <w:style w:type="paragraph" w:customStyle="1" w:styleId="212">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13">
    <w:name w:val="pa-6"/>
    <w:basedOn w:val="1"/>
    <w:qFormat/>
    <w:uiPriority w:val="0"/>
    <w:pPr>
      <w:widowControl/>
      <w:spacing w:before="169" w:after="169"/>
      <w:jc w:val="left"/>
    </w:pPr>
    <w:rPr>
      <w:rFonts w:ascii="宋体" w:hAnsi="宋体" w:cs="宋体"/>
      <w:kern w:val="0"/>
      <w:sz w:val="24"/>
    </w:rPr>
  </w:style>
  <w:style w:type="paragraph" w:customStyle="1" w:styleId="214">
    <w:name w:val="_Style 213"/>
    <w:semiHidden/>
    <w:qFormat/>
    <w:uiPriority w:val="99"/>
    <w:rPr>
      <w:rFonts w:ascii="Times New Roman" w:hAnsi="Times New Roman" w:eastAsia="宋体" w:cs="Times New Roman"/>
      <w:kern w:val="2"/>
      <w:sz w:val="21"/>
      <w:szCs w:val="24"/>
      <w:lang w:val="en-US" w:eastAsia="zh-CN" w:bidi="ar-SA"/>
    </w:rPr>
  </w:style>
  <w:style w:type="paragraph" w:customStyle="1" w:styleId="215">
    <w:name w:val="pa-4"/>
    <w:basedOn w:val="1"/>
    <w:qFormat/>
    <w:uiPriority w:val="0"/>
    <w:pPr>
      <w:widowControl/>
      <w:spacing w:before="169" w:after="169"/>
      <w:jc w:val="left"/>
    </w:pPr>
    <w:rPr>
      <w:rFonts w:ascii="宋体" w:hAnsi="宋体" w:cs="宋体"/>
      <w:kern w:val="0"/>
      <w:sz w:val="24"/>
    </w:rPr>
  </w:style>
  <w:style w:type="paragraph" w:customStyle="1" w:styleId="216">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217">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218">
    <w:name w:val="样式 首行缩进:  2 字符"/>
    <w:basedOn w:val="1"/>
    <w:qFormat/>
    <w:uiPriority w:val="0"/>
    <w:pPr>
      <w:spacing w:line="400" w:lineRule="exact"/>
      <w:ind w:firstLine="200" w:firstLineChars="200"/>
    </w:pPr>
    <w:rPr>
      <w:rFonts w:cs="宋体"/>
      <w:sz w:val="24"/>
    </w:rPr>
  </w:style>
  <w:style w:type="paragraph" w:customStyle="1" w:styleId="219">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220">
    <w:name w:val="7"/>
    <w:basedOn w:val="16"/>
    <w:qFormat/>
    <w:uiPriority w:val="0"/>
    <w:pPr>
      <w:widowControl/>
      <w:ind w:firstLine="454"/>
      <w:jc w:val="left"/>
    </w:pPr>
    <w:rPr>
      <w:rFonts w:ascii="Tahoma" w:hAnsi="Tahoma" w:cs="宋体"/>
      <w:kern w:val="0"/>
      <w:sz w:val="24"/>
      <w:szCs w:val="20"/>
    </w:rPr>
  </w:style>
  <w:style w:type="paragraph" w:customStyle="1" w:styleId="221">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222">
    <w:name w:val="pa-10"/>
    <w:basedOn w:val="1"/>
    <w:qFormat/>
    <w:uiPriority w:val="0"/>
    <w:pPr>
      <w:widowControl/>
      <w:spacing w:before="169" w:after="169"/>
      <w:jc w:val="left"/>
    </w:pPr>
    <w:rPr>
      <w:rFonts w:ascii="宋体" w:hAnsi="宋体" w:cs="宋体"/>
      <w:kern w:val="0"/>
      <w:sz w:val="24"/>
    </w:rPr>
  </w:style>
  <w:style w:type="paragraph" w:customStyle="1" w:styleId="223">
    <w:name w:val="表格"/>
    <w:basedOn w:val="1"/>
    <w:qFormat/>
    <w:uiPriority w:val="0"/>
    <w:pPr>
      <w:spacing w:line="400" w:lineRule="exact"/>
    </w:pPr>
    <w:rPr>
      <w:sz w:val="24"/>
    </w:rPr>
  </w:style>
  <w:style w:type="paragraph" w:customStyle="1" w:styleId="224">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rPr>
  </w:style>
  <w:style w:type="paragraph" w:customStyle="1" w:styleId="225">
    <w:name w:val="p15"/>
    <w:basedOn w:val="1"/>
    <w:qFormat/>
    <w:uiPriority w:val="0"/>
    <w:pPr>
      <w:widowControl/>
    </w:pPr>
    <w:rPr>
      <w:rFonts w:ascii="宋体" w:hAnsi="宋体" w:cs="宋体"/>
      <w:kern w:val="0"/>
      <w:szCs w:val="21"/>
    </w:rPr>
  </w:style>
  <w:style w:type="paragraph" w:customStyle="1" w:styleId="226">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227">
    <w:name w:val="正文段"/>
    <w:basedOn w:val="1"/>
    <w:qFormat/>
    <w:uiPriority w:val="0"/>
    <w:pPr>
      <w:widowControl/>
      <w:snapToGrid w:val="0"/>
      <w:spacing w:after="156" w:afterLines="50"/>
      <w:ind w:firstLine="200" w:firstLineChars="200"/>
    </w:pPr>
    <w:rPr>
      <w:kern w:val="0"/>
      <w:sz w:val="24"/>
      <w:szCs w:val="20"/>
    </w:rPr>
  </w:style>
  <w:style w:type="paragraph" w:customStyle="1" w:styleId="22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229">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3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31">
    <w:name w:val="p0"/>
    <w:basedOn w:val="1"/>
    <w:qFormat/>
    <w:uiPriority w:val="0"/>
    <w:pPr>
      <w:widowControl/>
    </w:pPr>
    <w:rPr>
      <w:kern w:val="0"/>
      <w:szCs w:val="21"/>
    </w:rPr>
  </w:style>
  <w:style w:type="paragraph" w:customStyle="1" w:styleId="232">
    <w:name w:val="段"/>
    <w:link w:val="23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3">
    <w:name w:val="段 Char Char"/>
    <w:link w:val="232"/>
    <w:qFormat/>
    <w:locked/>
    <w:uiPriority w:val="0"/>
    <w:rPr>
      <w:rFonts w:ascii="宋体"/>
      <w:sz w:val="21"/>
      <w:lang w:val="en-US" w:eastAsia="zh-CN" w:bidi="ar-SA"/>
    </w:rPr>
  </w:style>
  <w:style w:type="paragraph" w:customStyle="1" w:styleId="234">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235">
    <w:name w:val=" Char Char19 Char Char Char Char"/>
    <w:basedOn w:val="16"/>
    <w:qFormat/>
    <w:uiPriority w:val="0"/>
    <w:pPr>
      <w:widowControl/>
      <w:ind w:firstLine="454"/>
      <w:jc w:val="left"/>
    </w:pPr>
  </w:style>
  <w:style w:type="paragraph" w:customStyle="1" w:styleId="236">
    <w:name w:val="文章总标题"/>
    <w:basedOn w:val="1"/>
    <w:next w:val="203"/>
    <w:qFormat/>
    <w:uiPriority w:val="0"/>
    <w:pPr>
      <w:widowControl/>
      <w:spacing w:before="566" w:beforeLines="0" w:after="544" w:afterLines="0" w:line="566" w:lineRule="atLeast"/>
      <w:jc w:val="center"/>
      <w:textAlignment w:val="baseline"/>
    </w:pPr>
    <w:rPr>
      <w:rFonts w:ascii="Arial" w:eastAsia="黑体"/>
      <w:color w:val="000000"/>
      <w:kern w:val="0"/>
      <w:sz w:val="54"/>
      <w:szCs w:val="20"/>
    </w:rPr>
  </w:style>
  <w:style w:type="paragraph" w:customStyle="1" w:styleId="237">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paragraph" w:customStyle="1" w:styleId="238">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239">
    <w:name w:val="4"/>
    <w:basedOn w:val="1"/>
    <w:next w:val="31"/>
    <w:qFormat/>
    <w:uiPriority w:val="0"/>
    <w:pPr>
      <w:spacing w:line="420" w:lineRule="exact"/>
      <w:ind w:firstLine="409" w:firstLineChars="195"/>
    </w:pPr>
  </w:style>
  <w:style w:type="paragraph" w:customStyle="1" w:styleId="240">
    <w:name w:val="pa-8"/>
    <w:basedOn w:val="1"/>
    <w:qFormat/>
    <w:uiPriority w:val="0"/>
    <w:pPr>
      <w:widowControl/>
      <w:spacing w:before="169" w:after="169"/>
      <w:jc w:val="left"/>
    </w:pPr>
    <w:rPr>
      <w:rFonts w:ascii="宋体" w:hAnsi="宋体" w:cs="宋体"/>
      <w:kern w:val="0"/>
      <w:sz w:val="24"/>
    </w:rPr>
  </w:style>
  <w:style w:type="paragraph" w:customStyle="1" w:styleId="241">
    <w:name w:val="Char Char Char Char"/>
    <w:basedOn w:val="16"/>
    <w:qFormat/>
    <w:uiPriority w:val="0"/>
    <w:pPr>
      <w:adjustRightInd w:val="0"/>
      <w:snapToGrid w:val="0"/>
      <w:spacing w:line="360" w:lineRule="auto"/>
    </w:pPr>
    <w:rPr>
      <w:rFonts w:ascii="Tahoma" w:hAnsi="Tahoma"/>
      <w:sz w:val="24"/>
    </w:rPr>
  </w:style>
  <w:style w:type="paragraph" w:customStyle="1" w:styleId="242">
    <w:name w:val="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3">
    <w:name w:val="表内文字"/>
    <w:basedOn w:val="1"/>
    <w:qFormat/>
    <w:uiPriority w:val="0"/>
    <w:pPr>
      <w:snapToGrid w:val="0"/>
      <w:spacing w:before="50" w:beforeLines="0" w:after="50" w:afterLines="0" w:line="360" w:lineRule="exact"/>
    </w:pPr>
    <w:rPr>
      <w:rFonts w:ascii="宋体" w:hAnsi="宋体"/>
      <w:b/>
      <w:color w:val="0000FF"/>
      <w:szCs w:val="21"/>
    </w:rPr>
  </w:style>
  <w:style w:type="paragraph" w:customStyle="1" w:styleId="244">
    <w:name w:val="样式 正文文字 + 小四 段后: 0 磅 行距: 1.5 倍行距"/>
    <w:basedOn w:val="2"/>
    <w:qFormat/>
    <w:uiPriority w:val="0"/>
    <w:pPr>
      <w:spacing w:line="360" w:lineRule="auto"/>
      <w:ind w:firstLine="480" w:firstLineChars="200"/>
    </w:pPr>
    <w:rPr>
      <w:rFonts w:cs="宋体"/>
      <w:szCs w:val="20"/>
    </w:rPr>
  </w:style>
  <w:style w:type="paragraph" w:customStyle="1" w:styleId="245">
    <w:name w:val="No Spacing11"/>
    <w:link w:val="246"/>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6">
    <w:name w:val="No Spacing Char"/>
    <w:link w:val="245"/>
    <w:qFormat/>
    <w:locked/>
    <w:uiPriority w:val="0"/>
    <w:rPr>
      <w:kern w:val="2"/>
      <w:sz w:val="21"/>
      <w:szCs w:val="22"/>
      <w:lang w:val="en-US" w:eastAsia="zh-CN" w:bidi="ar-SA"/>
    </w:rPr>
  </w:style>
  <w:style w:type="paragraph" w:customStyle="1" w:styleId="247">
    <w:name w:val="Char21"/>
    <w:basedOn w:val="1"/>
    <w:qFormat/>
    <w:uiPriority w:val="0"/>
    <w:pPr>
      <w:widowControl/>
      <w:spacing w:after="160" w:line="240" w:lineRule="exact"/>
      <w:jc w:val="left"/>
    </w:pPr>
  </w:style>
  <w:style w:type="paragraph" w:customStyle="1" w:styleId="24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49">
    <w:name w:val="默认段落字体 Para Char"/>
    <w:basedOn w:val="1"/>
    <w:qFormat/>
    <w:uiPriority w:val="0"/>
    <w:pPr>
      <w:adjustRightInd w:val="0"/>
      <w:spacing w:line="360" w:lineRule="auto"/>
    </w:pPr>
    <w:rPr>
      <w:szCs w:val="20"/>
    </w:rPr>
  </w:style>
  <w:style w:type="paragraph" w:customStyle="1" w:styleId="250">
    <w:name w:val="Char11"/>
    <w:basedOn w:val="16"/>
    <w:qFormat/>
    <w:uiPriority w:val="0"/>
    <w:pPr>
      <w:widowControl/>
      <w:ind w:firstLine="454"/>
      <w:jc w:val="left"/>
    </w:pPr>
    <w:rPr>
      <w:rFonts w:ascii="Tahoma" w:hAnsi="Tahoma" w:cs="宋体"/>
      <w:kern w:val="0"/>
      <w:sz w:val="24"/>
      <w:szCs w:val="20"/>
    </w:rPr>
  </w:style>
  <w:style w:type="paragraph" w:customStyle="1" w:styleId="251">
    <w:name w:val="pa-11"/>
    <w:basedOn w:val="1"/>
    <w:qFormat/>
    <w:uiPriority w:val="0"/>
    <w:pPr>
      <w:widowControl/>
      <w:spacing w:before="169" w:after="169"/>
      <w:jc w:val="left"/>
    </w:pPr>
    <w:rPr>
      <w:rFonts w:ascii="宋体" w:hAnsi="宋体" w:cs="宋体"/>
      <w:kern w:val="0"/>
      <w:sz w:val="24"/>
    </w:rPr>
  </w:style>
  <w:style w:type="paragraph" w:customStyle="1" w:styleId="252">
    <w:name w:val=" Char"/>
    <w:basedOn w:val="16"/>
    <w:qFormat/>
    <w:uiPriority w:val="0"/>
    <w:pPr>
      <w:widowControl/>
      <w:ind w:firstLine="454"/>
      <w:jc w:val="left"/>
    </w:pPr>
    <w:rPr>
      <w:rFonts w:ascii="Tahoma" w:hAnsi="Tahoma" w:cs="宋体"/>
      <w:kern w:val="0"/>
      <w:sz w:val="24"/>
      <w:szCs w:val="20"/>
    </w:rPr>
  </w:style>
  <w:style w:type="paragraph" w:customStyle="1" w:styleId="253">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254">
    <w:name w:val=" Char Char1 Char Char Char Char"/>
    <w:basedOn w:val="16"/>
    <w:qFormat/>
    <w:uiPriority w:val="0"/>
    <w:rPr>
      <w:rFonts w:ascii="Tahoma" w:hAnsi="Tahoma"/>
      <w:sz w:val="24"/>
    </w:rPr>
  </w:style>
  <w:style w:type="paragraph" w:customStyle="1" w:styleId="255">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rPr>
  </w:style>
  <w:style w:type="paragraph" w:customStyle="1" w:styleId="256">
    <w:name w:val="pa-12"/>
    <w:basedOn w:val="1"/>
    <w:qFormat/>
    <w:uiPriority w:val="0"/>
    <w:pPr>
      <w:widowControl/>
      <w:spacing w:before="169" w:after="169"/>
      <w:jc w:val="left"/>
    </w:pPr>
    <w:rPr>
      <w:rFonts w:ascii="宋体" w:hAnsi="宋体" w:cs="宋体"/>
      <w:kern w:val="0"/>
      <w:sz w:val="24"/>
    </w:rPr>
  </w:style>
  <w:style w:type="paragraph" w:customStyle="1" w:styleId="257">
    <w:name w:val="标题1"/>
    <w:basedOn w:val="3"/>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smallCaps/>
      <w:color w:val="000000"/>
      <w:spacing w:val="10"/>
      <w:kern w:val="20"/>
      <w:sz w:val="21"/>
      <w:szCs w:val="21"/>
    </w:rPr>
  </w:style>
  <w:style w:type="paragraph" w:customStyle="1" w:styleId="258">
    <w:name w:val="2ji"/>
    <w:basedOn w:val="4"/>
    <w:qFormat/>
    <w:uiPriority w:val="0"/>
    <w:pPr>
      <w:adjustRightInd w:val="0"/>
      <w:spacing w:before="0" w:beforeLines="0" w:after="0" w:afterLines="0" w:line="360" w:lineRule="auto"/>
      <w:textAlignment w:val="baseline"/>
    </w:pPr>
    <w:rPr>
      <w:rFonts w:ascii="宋体" w:hAnsi="宋体" w:eastAsia="宋体"/>
      <w:sz w:val="21"/>
      <w:szCs w:val="21"/>
    </w:rPr>
  </w:style>
  <w:style w:type="paragraph" w:customStyle="1" w:styleId="259">
    <w:name w:val="pa-9"/>
    <w:basedOn w:val="1"/>
    <w:qFormat/>
    <w:uiPriority w:val="0"/>
    <w:pPr>
      <w:widowControl/>
      <w:spacing w:before="169" w:after="169"/>
      <w:jc w:val="left"/>
    </w:pPr>
    <w:rPr>
      <w:rFonts w:ascii="宋体" w:hAnsi="宋体" w:cs="宋体"/>
      <w:kern w:val="0"/>
      <w:sz w:val="24"/>
    </w:rPr>
  </w:style>
  <w:style w:type="paragraph" w:customStyle="1" w:styleId="260">
    <w:name w:val="正文首行缩进两字符"/>
    <w:basedOn w:val="1"/>
    <w:qFormat/>
    <w:uiPriority w:val="0"/>
    <w:pPr>
      <w:spacing w:line="360" w:lineRule="auto"/>
      <w:ind w:firstLine="200" w:firstLineChars="200"/>
    </w:pPr>
  </w:style>
  <w:style w:type="paragraph" w:customStyle="1" w:styleId="261">
    <w:name w:val="Char Char Char1"/>
    <w:basedOn w:val="1"/>
    <w:qFormat/>
    <w:uiPriority w:val="0"/>
    <w:rPr>
      <w:rFonts w:ascii="Tahoma" w:hAnsi="Tahoma"/>
      <w:sz w:val="24"/>
      <w:szCs w:val="20"/>
    </w:rPr>
  </w:style>
  <w:style w:type="paragraph" w:customStyle="1" w:styleId="262">
    <w:name w:val="节标题"/>
    <w:basedOn w:val="1"/>
    <w:next w:val="224"/>
    <w:qFormat/>
    <w:uiPriority w:val="0"/>
    <w:pPr>
      <w:widowControl/>
      <w:spacing w:line="289" w:lineRule="atLeast"/>
      <w:jc w:val="center"/>
      <w:textAlignment w:val="baseline"/>
    </w:pPr>
    <w:rPr>
      <w:color w:val="000000"/>
      <w:kern w:val="0"/>
      <w:sz w:val="28"/>
      <w:szCs w:val="20"/>
    </w:rPr>
  </w:style>
  <w:style w:type="paragraph" w:customStyle="1" w:styleId="263">
    <w:name w:val="F2"/>
    <w:basedOn w:val="1"/>
    <w:qFormat/>
    <w:uiPriority w:val="0"/>
    <w:pPr>
      <w:autoSpaceDE w:val="0"/>
      <w:autoSpaceDN w:val="0"/>
      <w:adjustRightInd w:val="0"/>
      <w:ind w:firstLine="601"/>
    </w:pPr>
    <w:rPr>
      <w:kern w:val="0"/>
      <w:sz w:val="24"/>
      <w:szCs w:val="20"/>
    </w:rPr>
  </w:style>
  <w:style w:type="paragraph" w:customStyle="1" w:styleId="26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65">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66">
    <w:name w:val=" Char Char9 Char Char Char Char"/>
    <w:basedOn w:val="1"/>
    <w:qFormat/>
    <w:uiPriority w:val="0"/>
    <w:pPr>
      <w:widowControl/>
      <w:spacing w:after="160" w:line="240" w:lineRule="exact"/>
      <w:jc w:val="left"/>
    </w:pPr>
  </w:style>
  <w:style w:type="paragraph" w:customStyle="1" w:styleId="267">
    <w:name w:val="p16"/>
    <w:basedOn w:val="1"/>
    <w:qFormat/>
    <w:uiPriority w:val="0"/>
    <w:pPr>
      <w:widowControl/>
    </w:pPr>
    <w:rPr>
      <w:rFonts w:ascii="宋体" w:cs="宋体"/>
      <w:kern w:val="0"/>
      <w:sz w:val="20"/>
      <w:szCs w:val="20"/>
    </w:rPr>
  </w:style>
  <w:style w:type="paragraph" w:customStyle="1" w:styleId="268">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kern w:val="0"/>
      <w:sz w:val="20"/>
      <w:szCs w:val="20"/>
      <w:lang w:eastAsia="en-US"/>
    </w:rPr>
  </w:style>
  <w:style w:type="paragraph" w:customStyle="1" w:styleId="269">
    <w:name w:val="_Style 35"/>
    <w:basedOn w:val="16"/>
    <w:qFormat/>
    <w:uiPriority w:val="0"/>
    <w:pPr>
      <w:widowControl/>
      <w:ind w:firstLine="454"/>
      <w:jc w:val="left"/>
    </w:pPr>
  </w:style>
  <w:style w:type="paragraph" w:customStyle="1" w:styleId="270">
    <w:name w:val="Body"/>
    <w:basedOn w:val="1"/>
    <w:qFormat/>
    <w:uiPriority w:val="0"/>
    <w:pPr>
      <w:widowControl/>
      <w:tabs>
        <w:tab w:val="left" w:pos="1980"/>
      </w:tabs>
      <w:spacing w:before="80" w:beforeLines="0" w:after="80" w:afterLines="0" w:line="360" w:lineRule="auto"/>
      <w:jc w:val="center"/>
    </w:pPr>
    <w:rPr>
      <w:szCs w:val="21"/>
    </w:rPr>
  </w:style>
  <w:style w:type="paragraph" w:customStyle="1" w:styleId="271">
    <w:name w:val="列出段落11"/>
    <w:basedOn w:val="1"/>
    <w:qFormat/>
    <w:uiPriority w:val="0"/>
    <w:pPr>
      <w:ind w:firstLine="200" w:firstLineChars="200"/>
    </w:pPr>
    <w:rPr>
      <w:sz w:val="24"/>
    </w:rPr>
  </w:style>
  <w:style w:type="paragraph" w:customStyle="1" w:styleId="272">
    <w:name w:val="pa-7"/>
    <w:basedOn w:val="1"/>
    <w:qFormat/>
    <w:uiPriority w:val="0"/>
    <w:pPr>
      <w:widowControl/>
      <w:spacing w:before="169" w:after="169"/>
      <w:jc w:val="left"/>
    </w:pPr>
    <w:rPr>
      <w:rFonts w:ascii="宋体" w:hAnsi="宋体" w:cs="宋体"/>
      <w:kern w:val="0"/>
      <w:sz w:val="24"/>
    </w:rPr>
  </w:style>
  <w:style w:type="paragraph" w:customStyle="1" w:styleId="273">
    <w:name w:val="Char"/>
    <w:basedOn w:val="16"/>
    <w:qFormat/>
    <w:uiPriority w:val="0"/>
    <w:pPr>
      <w:widowControl/>
      <w:ind w:firstLine="454"/>
      <w:jc w:val="left"/>
    </w:pPr>
    <w:rPr>
      <w:rFonts w:ascii="Tahoma" w:hAnsi="Tahoma" w:cs="宋体"/>
      <w:kern w:val="0"/>
      <w:sz w:val="24"/>
      <w:szCs w:val="20"/>
    </w:rPr>
  </w:style>
  <w:style w:type="paragraph" w:customStyle="1" w:styleId="274">
    <w:name w:val="pa-15"/>
    <w:basedOn w:val="1"/>
    <w:qFormat/>
    <w:uiPriority w:val="0"/>
    <w:pPr>
      <w:widowControl/>
      <w:spacing w:before="169" w:after="169"/>
      <w:jc w:val="left"/>
    </w:pPr>
    <w:rPr>
      <w:rFonts w:ascii="宋体" w:hAnsi="宋体" w:cs="宋体"/>
      <w:kern w:val="0"/>
      <w:sz w:val="24"/>
    </w:rPr>
  </w:style>
  <w:style w:type="paragraph" w:customStyle="1" w:styleId="275">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76">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77">
    <w:name w:val="List Paragraph1"/>
    <w:basedOn w:val="1"/>
    <w:qFormat/>
    <w:uiPriority w:val="0"/>
    <w:pPr>
      <w:ind w:firstLine="420" w:firstLineChars="200"/>
    </w:pPr>
  </w:style>
  <w:style w:type="paragraph" w:customStyle="1" w:styleId="278">
    <w:name w:val="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9">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80">
    <w:name w:val="Char Char1 Char Char Char Char"/>
    <w:basedOn w:val="16"/>
    <w:qFormat/>
    <w:uiPriority w:val="0"/>
    <w:rPr>
      <w:rFonts w:ascii="Tahoma" w:hAnsi="Tahoma"/>
      <w:sz w:val="24"/>
    </w:rPr>
  </w:style>
  <w:style w:type="paragraph" w:customStyle="1" w:styleId="281">
    <w:name w:val="默认段落字体 Para Char Char Char Char Char Char Char Char Char1 Char Char Char Char"/>
    <w:basedOn w:val="1"/>
    <w:qFormat/>
    <w:uiPriority w:val="0"/>
    <w:rPr>
      <w:rFonts w:ascii="Tahoma" w:hAnsi="Tahoma"/>
      <w:sz w:val="24"/>
      <w:szCs w:val="20"/>
    </w:rPr>
  </w:style>
  <w:style w:type="paragraph" w:customStyle="1" w:styleId="282">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rPr>
  </w:style>
  <w:style w:type="paragraph" w:customStyle="1" w:styleId="2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4">
    <w:name w:val="我的正文"/>
    <w:basedOn w:val="1"/>
    <w:qFormat/>
    <w:uiPriority w:val="0"/>
    <w:pPr>
      <w:spacing w:line="520" w:lineRule="exact"/>
      <w:ind w:firstLine="192" w:firstLineChars="192"/>
    </w:pPr>
    <w:rPr>
      <w:sz w:val="28"/>
      <w:szCs w:val="28"/>
    </w:rPr>
  </w:style>
  <w:style w:type="paragraph" w:customStyle="1" w:styleId="285">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86">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28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9">
    <w:name w:val="Char Char9 Char Char Char Char1"/>
    <w:basedOn w:val="1"/>
    <w:qFormat/>
    <w:uiPriority w:val="0"/>
    <w:pPr>
      <w:widowControl/>
      <w:spacing w:after="160" w:line="240" w:lineRule="exact"/>
      <w:jc w:val="left"/>
    </w:pPr>
  </w:style>
  <w:style w:type="paragraph" w:customStyle="1" w:styleId="290">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91">
    <w:name w:val="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92">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293">
    <w:name w:val="Bullets"/>
    <w:basedOn w:val="1"/>
    <w:qFormat/>
    <w:uiPriority w:val="0"/>
    <w:pPr>
      <w:widowControl/>
      <w:adjustRightInd w:val="0"/>
      <w:snapToGrid w:val="0"/>
      <w:spacing w:before="60" w:after="60"/>
    </w:pPr>
    <w:rPr>
      <w:kern w:val="0"/>
      <w:sz w:val="24"/>
      <w:lang w:val="en-GB"/>
    </w:rPr>
  </w:style>
  <w:style w:type="paragraph" w:customStyle="1" w:styleId="294">
    <w:name w:val="Char1"/>
    <w:basedOn w:val="1"/>
    <w:qFormat/>
    <w:uiPriority w:val="0"/>
    <w:rPr>
      <w:szCs w:val="21"/>
    </w:rPr>
  </w:style>
  <w:style w:type="paragraph" w:customStyle="1" w:styleId="295">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29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7">
    <w:name w:val="样式1"/>
    <w:basedOn w:val="1"/>
    <w:qFormat/>
    <w:uiPriority w:val="0"/>
    <w:pPr>
      <w:spacing w:before="120" w:beforeLines="0" w:after="120" w:afterLines="0" w:line="300" w:lineRule="auto"/>
    </w:pPr>
    <w:rPr>
      <w:rFonts w:ascii="宋体" w:hAnsi="宋体"/>
      <w:b/>
      <w:sz w:val="24"/>
      <w:szCs w:val="20"/>
    </w:rPr>
  </w:style>
  <w:style w:type="paragraph" w:customStyle="1" w:styleId="298">
    <w:name w:val="List Paragraph"/>
    <w:basedOn w:val="1"/>
    <w:qFormat/>
    <w:uiPriority w:val="34"/>
    <w:pPr>
      <w:ind w:firstLine="420" w:firstLineChars="200"/>
    </w:pPr>
    <w:rPr>
      <w:rFonts w:ascii="Calibri" w:hAnsi="Calibri"/>
      <w:szCs w:val="22"/>
    </w:rPr>
  </w:style>
  <w:style w:type="paragraph" w:customStyle="1" w:styleId="299">
    <w:name w:val="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00">
    <w:name w:val="444"/>
    <w:basedOn w:val="1"/>
    <w:qFormat/>
    <w:uiPriority w:val="0"/>
    <w:pPr>
      <w:adjustRightInd w:val="0"/>
      <w:spacing w:line="312" w:lineRule="atLeast"/>
      <w:jc w:val="center"/>
      <w:textAlignment w:val="baseline"/>
    </w:pPr>
    <w:rPr>
      <w:b/>
      <w:kern w:val="0"/>
      <w:sz w:val="36"/>
      <w:szCs w:val="36"/>
    </w:rPr>
  </w:style>
  <w:style w:type="paragraph" w:customStyle="1" w:styleId="301">
    <w:name w:val="Char Char9 Char Char Char Char"/>
    <w:basedOn w:val="1"/>
    <w:qFormat/>
    <w:uiPriority w:val="0"/>
    <w:pPr>
      <w:widowControl/>
      <w:spacing w:after="160" w:line="240" w:lineRule="exact"/>
      <w:jc w:val="left"/>
    </w:pPr>
  </w:style>
  <w:style w:type="paragraph" w:customStyle="1" w:styleId="302">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303">
    <w:name w:val="2-2ji"/>
    <w:basedOn w:val="4"/>
    <w:qFormat/>
    <w:uiPriority w:val="0"/>
    <w:pPr>
      <w:adjustRightInd w:val="0"/>
      <w:spacing w:before="0" w:beforeLines="0" w:after="0" w:afterLines="0" w:line="360" w:lineRule="auto"/>
      <w:jc w:val="center"/>
      <w:textAlignment w:val="baseline"/>
    </w:pPr>
    <w:rPr>
      <w:rFonts w:ascii="宋体" w:hAnsi="宋体" w:eastAsia="宋体"/>
      <w:bCs w:val="0"/>
      <w:sz w:val="36"/>
    </w:rPr>
  </w:style>
  <w:style w:type="table" w:customStyle="1" w:styleId="304">
    <w:name w:val="彩色列表 - 强调文字颜色 1111"/>
    <w:basedOn w:val="52"/>
    <w:qFormat/>
    <w:uiPriority w:val="34"/>
    <w:rPr>
      <w:rFonts w:ascii="Calibri" w:hAnsi="Calibri"/>
      <w:sz w:val="24"/>
      <w:szCs w:val="24"/>
      <w:lang w:eastAsia="en-US"/>
    </w:rPr>
    <w:tcPr>
      <w:shd w:val="clear" w:color="auto" w:fill="EDF2F8"/>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305">
    <w:name w:val="_Style 4"/>
    <w:basedOn w:val="1"/>
    <w:next w:val="298"/>
    <w:qFormat/>
    <w:uiPriority w:val="0"/>
    <w:pPr>
      <w:ind w:firstLine="420" w:firstLineChars="200"/>
    </w:pPr>
  </w:style>
  <w:style w:type="table" w:customStyle="1" w:styleId="306">
    <w:name w:val="彩色列表 - 强调文字颜色 11"/>
    <w:basedOn w:val="52"/>
    <w:qFormat/>
    <w:uiPriority w:val="0"/>
    <w:rPr>
      <w:rFonts w:ascii="Calibri" w:hAnsi="Calibri" w:eastAsia="等线"/>
      <w:sz w:val="24"/>
      <w:szCs w:val="24"/>
      <w:lang w:eastAsia="en-US"/>
    </w:rPr>
    <w:tcPr>
      <w:shd w:val="clear" w:color="auto" w:fill="EDF2F8"/>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character" w:customStyle="1" w:styleId="307">
    <w:name w:val="Header Char"/>
    <w:qFormat/>
    <w:locked/>
    <w:uiPriority w:val="0"/>
    <w:rPr>
      <w:rFonts w:ascii="Calibri" w:hAnsi="Calibri" w:eastAsia="宋体"/>
      <w:kern w:val="2"/>
      <w:sz w:val="18"/>
      <w:szCs w:val="18"/>
      <w:lang w:val="en-US" w:eastAsia="zh-CN" w:bidi="ar-SA"/>
    </w:rPr>
  </w:style>
  <w:style w:type="character" w:customStyle="1" w:styleId="308">
    <w:name w:val="Footer Char"/>
    <w:qFormat/>
    <w:locked/>
    <w:uiPriority w:val="0"/>
    <w:rPr>
      <w:rFonts w:ascii="Calibri" w:hAnsi="Calibri" w:eastAsia="宋体"/>
      <w:kern w:val="2"/>
      <w:sz w:val="18"/>
      <w:szCs w:val="18"/>
      <w:lang w:val="en-US" w:eastAsia="zh-CN" w:bidi="ar-SA"/>
    </w:rPr>
  </w:style>
  <w:style w:type="paragraph" w:customStyle="1" w:styleId="309">
    <w:name w:val="列表段落1"/>
    <w:basedOn w:val="1"/>
    <w:qFormat/>
    <w:uiPriority w:val="0"/>
    <w:pPr>
      <w:ind w:firstLine="420" w:firstLineChars="200"/>
    </w:pPr>
    <w:rPr>
      <w:rFonts w:ascii="Calibri" w:hAnsi="Calibri"/>
      <w:szCs w:val="22"/>
    </w:rPr>
  </w:style>
  <w:style w:type="character" w:customStyle="1" w:styleId="310">
    <w:name w:val="Heading 1 Char"/>
    <w:qFormat/>
    <w:locked/>
    <w:uiPriority w:val="0"/>
    <w:rPr>
      <w:rFonts w:ascii="宋体" w:eastAsia="宋体"/>
      <w:b/>
      <w:bCs/>
      <w:kern w:val="44"/>
      <w:sz w:val="44"/>
      <w:szCs w:val="44"/>
      <w:lang w:val="en-US" w:eastAsia="zh-CN" w:bidi="ar-SA"/>
    </w:rPr>
  </w:style>
  <w:style w:type="character" w:customStyle="1" w:styleId="311">
    <w:name w:val="Heading 2 Char"/>
    <w:qFormat/>
    <w:locked/>
    <w:uiPriority w:val="0"/>
    <w:rPr>
      <w:rFonts w:ascii="Arial" w:hAnsi="Arial" w:eastAsia="黑体"/>
      <w:b/>
      <w:bCs/>
      <w:kern w:val="21"/>
      <w:sz w:val="32"/>
      <w:szCs w:val="32"/>
      <w:lang w:val="en-US" w:eastAsia="zh-CN" w:bidi="ar-SA"/>
    </w:rPr>
  </w:style>
  <w:style w:type="character" w:customStyle="1" w:styleId="312">
    <w:name w:val="Heading 3 Char"/>
    <w:qFormat/>
    <w:locked/>
    <w:uiPriority w:val="0"/>
    <w:rPr>
      <w:rFonts w:ascii="宋体" w:eastAsia="宋体"/>
      <w:b/>
      <w:bCs/>
      <w:kern w:val="21"/>
      <w:sz w:val="32"/>
      <w:szCs w:val="32"/>
      <w:lang w:val="en-US" w:eastAsia="zh-CN" w:bidi="ar-SA"/>
    </w:rPr>
  </w:style>
  <w:style w:type="character" w:customStyle="1" w:styleId="313">
    <w:name w:val="Heading 4 Char"/>
    <w:qFormat/>
    <w:locked/>
    <w:uiPriority w:val="0"/>
    <w:rPr>
      <w:rFonts w:ascii="Arial" w:hAnsi="Arial" w:eastAsia="黑体"/>
      <w:b/>
      <w:bCs/>
      <w:kern w:val="21"/>
      <w:sz w:val="28"/>
      <w:szCs w:val="28"/>
      <w:lang w:val="en-US" w:eastAsia="zh-CN" w:bidi="ar-SA"/>
    </w:rPr>
  </w:style>
  <w:style w:type="character" w:customStyle="1" w:styleId="314">
    <w:name w:val="Heading 5 Char"/>
    <w:qFormat/>
    <w:locked/>
    <w:uiPriority w:val="0"/>
    <w:rPr>
      <w:rFonts w:ascii="宋体" w:eastAsia="宋体"/>
      <w:b/>
      <w:bCs/>
      <w:kern w:val="21"/>
      <w:sz w:val="28"/>
      <w:szCs w:val="28"/>
      <w:lang w:val="en-US" w:eastAsia="zh-CN" w:bidi="ar-SA"/>
    </w:rPr>
  </w:style>
  <w:style w:type="character" w:customStyle="1" w:styleId="315">
    <w:name w:val="Heading 6 Char"/>
    <w:qFormat/>
    <w:locked/>
    <w:uiPriority w:val="0"/>
    <w:rPr>
      <w:rFonts w:ascii="Arial" w:hAnsi="Arial" w:eastAsia="黑体"/>
      <w:b/>
      <w:bCs/>
      <w:kern w:val="21"/>
      <w:sz w:val="24"/>
      <w:szCs w:val="21"/>
      <w:lang w:val="en-US" w:eastAsia="zh-CN" w:bidi="ar-SA"/>
    </w:rPr>
  </w:style>
  <w:style w:type="character" w:customStyle="1" w:styleId="316">
    <w:name w:val="Heading 7 Char"/>
    <w:qFormat/>
    <w:locked/>
    <w:uiPriority w:val="0"/>
    <w:rPr>
      <w:rFonts w:ascii="宋体" w:eastAsia="宋体"/>
      <w:b/>
      <w:bCs/>
      <w:kern w:val="21"/>
      <w:sz w:val="24"/>
      <w:szCs w:val="21"/>
      <w:lang w:val="en-US" w:eastAsia="zh-CN" w:bidi="ar-SA"/>
    </w:rPr>
  </w:style>
  <w:style w:type="character" w:customStyle="1" w:styleId="317">
    <w:name w:val="Heading 8 Char"/>
    <w:qFormat/>
    <w:locked/>
    <w:uiPriority w:val="0"/>
    <w:rPr>
      <w:rFonts w:ascii="Arial" w:hAnsi="Arial" w:eastAsia="黑体"/>
      <w:kern w:val="21"/>
      <w:sz w:val="24"/>
      <w:szCs w:val="21"/>
      <w:lang w:val="en-US" w:eastAsia="zh-CN" w:bidi="ar-SA"/>
    </w:rPr>
  </w:style>
  <w:style w:type="character" w:customStyle="1" w:styleId="318">
    <w:name w:val="Heading 9 Char"/>
    <w:qFormat/>
    <w:locked/>
    <w:uiPriority w:val="0"/>
    <w:rPr>
      <w:rFonts w:ascii="Arial" w:hAnsi="Arial" w:eastAsia="黑体"/>
      <w:kern w:val="21"/>
      <w:sz w:val="21"/>
      <w:szCs w:val="21"/>
      <w:lang w:val="en-US" w:eastAsia="zh-CN" w:bidi="ar-SA"/>
    </w:rPr>
  </w:style>
  <w:style w:type="character" w:customStyle="1" w:styleId="319">
    <w:name w:val="一级条标题 Char"/>
    <w:qFormat/>
    <w:uiPriority w:val="0"/>
    <w:rPr>
      <w:rFonts w:cs="黑体"/>
      <w:szCs w:val="21"/>
      <w:lang w:val="en-US" w:eastAsia="zh-CN" w:bidi="ar-SA"/>
    </w:rPr>
  </w:style>
  <w:style w:type="character" w:customStyle="1" w:styleId="320">
    <w:name w:val="章标题 Char"/>
    <w:qFormat/>
    <w:uiPriority w:val="0"/>
    <w:rPr>
      <w:rFonts w:ascii="黑体" w:eastAsia="黑体"/>
      <w:sz w:val="21"/>
      <w:lang w:val="en-US" w:eastAsia="zh-CN"/>
    </w:rPr>
  </w:style>
  <w:style w:type="character" w:customStyle="1" w:styleId="321">
    <w:name w:val="发布"/>
    <w:qFormat/>
    <w:uiPriority w:val="0"/>
    <w:rPr>
      <w:rFonts w:ascii="黑体" w:eastAsia="黑体"/>
      <w:spacing w:val="22"/>
      <w:w w:val="100"/>
      <w:position w:val="3"/>
      <w:sz w:val="28"/>
    </w:rPr>
  </w:style>
  <w:style w:type="character" w:customStyle="1" w:styleId="322">
    <w:name w:val="个人答复风格"/>
    <w:qFormat/>
    <w:uiPriority w:val="0"/>
    <w:rPr>
      <w:rFonts w:ascii="Arial" w:hAnsi="Arial" w:eastAsia="宋体"/>
      <w:color w:val="auto"/>
      <w:sz w:val="20"/>
    </w:rPr>
  </w:style>
  <w:style w:type="character" w:customStyle="1" w:styleId="323">
    <w:name w:val="三级条标题 Char"/>
    <w:qFormat/>
    <w:uiPriority w:val="0"/>
    <w:rPr>
      <w:lang w:val="en-US" w:eastAsia="zh-CN" w:bidi="ar-SA"/>
    </w:rPr>
  </w:style>
  <w:style w:type="character" w:customStyle="1" w:styleId="324">
    <w:name w:val="二级条标题 Char"/>
    <w:qFormat/>
    <w:uiPriority w:val="0"/>
    <w:rPr>
      <w:lang w:val="en-US" w:eastAsia="zh-CN" w:bidi="ar-SA"/>
    </w:rPr>
  </w:style>
  <w:style w:type="character" w:customStyle="1" w:styleId="325">
    <w:name w:val="章标题 Char Char"/>
    <w:link w:val="326"/>
    <w:qFormat/>
    <w:locked/>
    <w:uiPriority w:val="0"/>
    <w:rPr>
      <w:rFonts w:ascii="黑体" w:eastAsia="黑体"/>
      <w:kern w:val="2"/>
      <w:sz w:val="22"/>
      <w:lang w:val="en-US" w:eastAsia="zh-CN" w:bidi="ar-SA"/>
    </w:rPr>
  </w:style>
  <w:style w:type="paragraph" w:customStyle="1" w:styleId="326">
    <w:name w:val="章标题"/>
    <w:next w:val="232"/>
    <w:link w:val="325"/>
    <w:qFormat/>
    <w:uiPriority w:val="0"/>
    <w:pPr>
      <w:numPr>
        <w:ilvl w:val="1"/>
        <w:numId w:val="1"/>
      </w:numPr>
      <w:spacing w:beforeLines="50" w:afterLines="50"/>
      <w:jc w:val="both"/>
      <w:outlineLvl w:val="1"/>
    </w:pPr>
    <w:rPr>
      <w:rFonts w:ascii="黑体" w:hAnsi="Times New Roman" w:eastAsia="黑体" w:cs="Times New Roman"/>
      <w:kern w:val="2"/>
      <w:sz w:val="22"/>
      <w:lang w:val="en-US" w:eastAsia="zh-CN" w:bidi="ar-SA"/>
    </w:rPr>
  </w:style>
  <w:style w:type="character" w:customStyle="1" w:styleId="327">
    <w:name w:val="三级条标题 Char Char"/>
    <w:link w:val="328"/>
    <w:qFormat/>
    <w:locked/>
    <w:uiPriority w:val="0"/>
    <w:rPr>
      <w:lang w:val="en-US" w:eastAsia="zh-CN" w:bidi="ar-SA"/>
    </w:rPr>
  </w:style>
  <w:style w:type="paragraph" w:customStyle="1" w:styleId="328">
    <w:name w:val="三级条标题"/>
    <w:basedOn w:val="329"/>
    <w:next w:val="232"/>
    <w:link w:val="327"/>
    <w:qFormat/>
    <w:uiPriority w:val="0"/>
    <w:pPr>
      <w:tabs>
        <w:tab w:val="left" w:pos="312"/>
        <w:tab w:val="left" w:pos="360"/>
      </w:tabs>
    </w:pPr>
  </w:style>
  <w:style w:type="paragraph" w:customStyle="1" w:styleId="329">
    <w:name w:val="二级条标题"/>
    <w:basedOn w:val="330"/>
    <w:next w:val="232"/>
    <w:link w:val="332"/>
    <w:qFormat/>
    <w:uiPriority w:val="0"/>
    <w:pPr>
      <w:numPr>
        <w:ilvl w:val="3"/>
        <w:numId w:val="2"/>
      </w:numPr>
      <w:tabs>
        <w:tab w:val="left" w:pos="312"/>
        <w:tab w:val="left" w:pos="360"/>
      </w:tabs>
      <w:outlineLvl w:val="3"/>
    </w:pPr>
  </w:style>
  <w:style w:type="paragraph" w:customStyle="1" w:styleId="330">
    <w:name w:val="一级条标题"/>
    <w:basedOn w:val="326"/>
    <w:next w:val="232"/>
    <w:link w:val="331"/>
    <w:qFormat/>
    <w:uiPriority w:val="0"/>
    <w:pPr>
      <w:numPr>
        <w:ilvl w:val="2"/>
        <w:numId w:val="1"/>
      </w:numPr>
      <w:tabs>
        <w:tab w:val="left" w:pos="312"/>
        <w:tab w:val="left" w:pos="360"/>
      </w:tabs>
      <w:spacing w:beforeLines="0" w:afterLines="0"/>
      <w:ind w:left="0"/>
      <w:outlineLvl w:val="2"/>
    </w:pPr>
    <w:rPr>
      <w:szCs w:val="22"/>
    </w:rPr>
  </w:style>
  <w:style w:type="character" w:customStyle="1" w:styleId="331">
    <w:name w:val="一级条标题 Char Char"/>
    <w:link w:val="330"/>
    <w:qFormat/>
    <w:locked/>
    <w:uiPriority w:val="0"/>
    <w:rPr>
      <w:szCs w:val="22"/>
      <w:lang w:val="en-US" w:eastAsia="zh-CN" w:bidi="ar-SA"/>
    </w:rPr>
  </w:style>
  <w:style w:type="character" w:customStyle="1" w:styleId="332">
    <w:name w:val="二级条标题 Char Char"/>
    <w:link w:val="329"/>
    <w:qFormat/>
    <w:locked/>
    <w:uiPriority w:val="0"/>
    <w:rPr>
      <w:lang w:val="en-US" w:eastAsia="zh-CN" w:bidi="ar-SA"/>
    </w:rPr>
  </w:style>
  <w:style w:type="character" w:customStyle="1" w:styleId="333">
    <w:name w:val="个人撰写风格"/>
    <w:qFormat/>
    <w:uiPriority w:val="0"/>
    <w:rPr>
      <w:rFonts w:ascii="Arial" w:hAnsi="Arial" w:eastAsia="宋体"/>
      <w:color w:val="auto"/>
      <w:sz w:val="20"/>
    </w:rPr>
  </w:style>
  <w:style w:type="paragraph" w:customStyle="1" w:styleId="334">
    <w:name w:val="其他发布部门"/>
    <w:basedOn w:val="335"/>
    <w:qFormat/>
    <w:uiPriority w:val="0"/>
    <w:pPr>
      <w:spacing w:line="240" w:lineRule="atLeast"/>
    </w:pPr>
    <w:rPr>
      <w:rFonts w:ascii="黑体" w:eastAsia="黑体"/>
      <w:b w:val="0"/>
    </w:rPr>
  </w:style>
  <w:style w:type="paragraph" w:customStyle="1" w:styleId="335">
    <w:name w:val="发布部门"/>
    <w:next w:val="232"/>
    <w:qFormat/>
    <w:uiPriority w:val="0"/>
    <w:pPr>
      <w:jc w:val="center"/>
    </w:pPr>
    <w:rPr>
      <w:rFonts w:ascii="宋体" w:hAnsi="Times New Roman" w:eastAsia="宋体" w:cs="Times New Roman"/>
      <w:b/>
      <w:spacing w:val="20"/>
      <w:w w:val="135"/>
      <w:sz w:val="36"/>
      <w:lang w:val="en-US" w:eastAsia="zh-CN" w:bidi="ar-SA"/>
    </w:rPr>
  </w:style>
  <w:style w:type="paragraph" w:customStyle="1" w:styleId="336">
    <w:name w:val="其他标准称谓"/>
    <w:qFormat/>
    <w:uiPriority w:val="0"/>
    <w:pPr>
      <w:spacing w:line="240" w:lineRule="atLeast"/>
      <w:jc w:val="distribute"/>
    </w:pPr>
    <w:rPr>
      <w:rFonts w:ascii="黑体" w:hAnsi="宋体" w:eastAsia="黑体" w:cs="Times New Roman"/>
      <w:sz w:val="52"/>
      <w:lang w:val="en-US" w:eastAsia="zh-CN" w:bidi="ar-SA"/>
    </w:rPr>
  </w:style>
  <w:style w:type="paragraph" w:customStyle="1" w:styleId="33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38">
    <w:name w:val="文献分类号"/>
    <w:qFormat/>
    <w:uiPriority w:val="0"/>
    <w:pPr>
      <w:widowControl w:val="0"/>
      <w:jc w:val="both"/>
      <w:textAlignment w:val="center"/>
    </w:pPr>
    <w:rPr>
      <w:rFonts w:ascii="Times New Roman" w:hAnsi="Times New Roman" w:eastAsia="黑体" w:cs="Times New Roman"/>
      <w:sz w:val="21"/>
      <w:lang w:val="en-US" w:eastAsia="zh-CN" w:bidi="ar-SA"/>
    </w:rPr>
  </w:style>
  <w:style w:type="paragraph" w:customStyle="1" w:styleId="339">
    <w:name w:val="封面标准代替信息"/>
    <w:basedOn w:val="340"/>
    <w:qFormat/>
    <w:uiPriority w:val="0"/>
    <w:pPr>
      <w:spacing w:before="57"/>
    </w:pPr>
    <w:rPr>
      <w:rFonts w:ascii="宋体"/>
      <w:sz w:val="21"/>
    </w:rPr>
  </w:style>
  <w:style w:type="paragraph" w:customStyle="1" w:styleId="340">
    <w:name w:val="封面标准号2"/>
    <w:basedOn w:val="341"/>
    <w:qFormat/>
    <w:uiPriority w:val="0"/>
    <w:pPr>
      <w:adjustRightInd w:val="0"/>
      <w:spacing w:before="357" w:line="280" w:lineRule="exact"/>
    </w:pPr>
  </w:style>
  <w:style w:type="paragraph" w:customStyle="1" w:styleId="34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42">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3">
    <w:name w:val="正文表标题"/>
    <w:next w:val="232"/>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344">
    <w:name w:val="附录章标题"/>
    <w:next w:val="232"/>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45">
    <w:name w:val="五级无标题条"/>
    <w:basedOn w:val="1"/>
    <w:qFormat/>
    <w:uiPriority w:val="0"/>
    <w:pPr>
      <w:numPr>
        <w:ilvl w:val="6"/>
        <w:numId w:val="3"/>
      </w:numPr>
    </w:pPr>
    <w:rPr>
      <w:rFonts w:ascii="宋体"/>
      <w:kern w:val="21"/>
      <w:szCs w:val="21"/>
    </w:rPr>
  </w:style>
  <w:style w:type="paragraph" w:customStyle="1" w:styleId="346">
    <w:name w:val="三级无标题条"/>
    <w:basedOn w:val="1"/>
    <w:qFormat/>
    <w:uiPriority w:val="0"/>
    <w:pPr>
      <w:numPr>
        <w:ilvl w:val="4"/>
        <w:numId w:val="3"/>
      </w:numPr>
    </w:pPr>
    <w:rPr>
      <w:rFonts w:ascii="宋体"/>
      <w:kern w:val="21"/>
      <w:szCs w:val="21"/>
    </w:rPr>
  </w:style>
  <w:style w:type="character" w:customStyle="1" w:styleId="347">
    <w:name w:val="Document Map Char"/>
    <w:qFormat/>
    <w:locked/>
    <w:uiPriority w:val="0"/>
    <w:rPr>
      <w:rFonts w:ascii="宋体" w:eastAsia="宋体"/>
      <w:kern w:val="21"/>
      <w:sz w:val="21"/>
      <w:szCs w:val="21"/>
      <w:lang w:val="en-US" w:eastAsia="zh-CN" w:bidi="ar-SA"/>
    </w:rPr>
  </w:style>
  <w:style w:type="paragraph" w:customStyle="1" w:styleId="34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49">
    <w:name w:val="目次、标准名称标题"/>
    <w:basedOn w:val="342"/>
    <w:next w:val="232"/>
    <w:qFormat/>
    <w:uiPriority w:val="0"/>
    <w:pPr>
      <w:numPr>
        <w:ilvl w:val="0"/>
        <w:numId w:val="0"/>
      </w:numPr>
      <w:spacing w:line="460" w:lineRule="exact"/>
    </w:pPr>
  </w:style>
  <w:style w:type="paragraph" w:customStyle="1" w:styleId="35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1">
    <w:name w:val="二级无标题条"/>
    <w:basedOn w:val="1"/>
    <w:qFormat/>
    <w:uiPriority w:val="0"/>
    <w:pPr>
      <w:numPr>
        <w:ilvl w:val="3"/>
        <w:numId w:val="3"/>
      </w:numPr>
    </w:pPr>
    <w:rPr>
      <w:rFonts w:ascii="宋体"/>
      <w:kern w:val="21"/>
      <w:szCs w:val="21"/>
    </w:rPr>
  </w:style>
  <w:style w:type="paragraph" w:customStyle="1" w:styleId="352">
    <w:name w:val="条文脚注"/>
    <w:basedOn w:val="39"/>
    <w:qFormat/>
    <w:uiPriority w:val="0"/>
    <w:pPr>
      <w:ind w:left="780" w:leftChars="200" w:hanging="360" w:hangingChars="200"/>
      <w:jc w:val="both"/>
    </w:pPr>
  </w:style>
  <w:style w:type="character" w:customStyle="1" w:styleId="353">
    <w:name w:val="HTML Preformatted Char"/>
    <w:qFormat/>
    <w:locked/>
    <w:uiPriority w:val="0"/>
    <w:rPr>
      <w:rFonts w:ascii="Courier New" w:hAnsi="Courier New" w:eastAsia="宋体" w:cs="Courier New"/>
      <w:kern w:val="21"/>
      <w:lang w:val="en-US" w:eastAsia="zh-CN" w:bidi="ar-SA"/>
    </w:rPr>
  </w:style>
  <w:style w:type="character" w:customStyle="1" w:styleId="354">
    <w:name w:val="Date Char"/>
    <w:qFormat/>
    <w:locked/>
    <w:uiPriority w:val="0"/>
    <w:rPr>
      <w:rFonts w:ascii="宋体" w:eastAsia="宋体"/>
      <w:kern w:val="21"/>
      <w:sz w:val="24"/>
      <w:lang w:val="en-US" w:eastAsia="zh-CN" w:bidi="ar-SA"/>
    </w:rPr>
  </w:style>
  <w:style w:type="paragraph" w:customStyle="1" w:styleId="355">
    <w:name w:val="四级条标题"/>
    <w:basedOn w:val="328"/>
    <w:next w:val="232"/>
    <w:qFormat/>
    <w:uiPriority w:val="0"/>
    <w:pPr>
      <w:numPr>
        <w:ilvl w:val="5"/>
        <w:numId w:val="2"/>
      </w:numPr>
      <w:ind w:left="2316"/>
      <w:outlineLvl w:val="5"/>
    </w:pPr>
  </w:style>
  <w:style w:type="character" w:customStyle="1" w:styleId="356">
    <w:name w:val="Title Char"/>
    <w:qFormat/>
    <w:locked/>
    <w:uiPriority w:val="0"/>
    <w:rPr>
      <w:rFonts w:ascii="Arial" w:hAnsi="Arial" w:eastAsia="宋体" w:cs="Arial"/>
      <w:b/>
      <w:bCs/>
      <w:kern w:val="21"/>
      <w:sz w:val="32"/>
      <w:szCs w:val="32"/>
      <w:lang w:val="en-US" w:eastAsia="zh-CN" w:bidi="ar-SA"/>
    </w:rPr>
  </w:style>
  <w:style w:type="paragraph" w:customStyle="1" w:styleId="357">
    <w:name w:val="注："/>
    <w:next w:val="232"/>
    <w:qFormat/>
    <w:uiPriority w:val="0"/>
    <w:pPr>
      <w:widowControl w:val="0"/>
      <w:numPr>
        <w:ilvl w:val="0"/>
        <w:numId w:val="4"/>
      </w:numPr>
      <w:autoSpaceDE w:val="0"/>
      <w:autoSpaceDN w:val="0"/>
      <w:jc w:val="both"/>
    </w:pPr>
    <w:rPr>
      <w:rFonts w:ascii="宋体" w:hAnsi="Times New Roman" w:eastAsia="宋体" w:cs="Times New Roman"/>
      <w:sz w:val="18"/>
      <w:lang w:val="en-US" w:eastAsia="zh-CN" w:bidi="ar-SA"/>
    </w:rPr>
  </w:style>
  <w:style w:type="paragraph" w:customStyle="1" w:styleId="358">
    <w:name w:val="五级条标题"/>
    <w:basedOn w:val="355"/>
    <w:next w:val="232"/>
    <w:qFormat/>
    <w:uiPriority w:val="0"/>
    <w:pPr>
      <w:numPr>
        <w:ilvl w:val="6"/>
        <w:numId w:val="2"/>
      </w:numPr>
      <w:outlineLvl w:val="6"/>
    </w:pPr>
  </w:style>
  <w:style w:type="paragraph" w:customStyle="1" w:styleId="359">
    <w:name w:val="附录表标题"/>
    <w:next w:val="23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60">
    <w:name w:val="正文图标题"/>
    <w:next w:val="232"/>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361">
    <w:name w:val="附录标识"/>
    <w:basedOn w:val="342"/>
    <w:qFormat/>
    <w:uiPriority w:val="0"/>
    <w:pPr>
      <w:numPr>
        <w:ilvl w:val="0"/>
        <w:numId w:val="6"/>
      </w:numPr>
      <w:tabs>
        <w:tab w:val="left" w:pos="6405"/>
      </w:tabs>
      <w:spacing w:after="200"/>
      <w:ind w:firstLine="0"/>
    </w:pPr>
    <w:rPr>
      <w:sz w:val="21"/>
    </w:rPr>
  </w:style>
  <w:style w:type="paragraph" w:customStyle="1" w:styleId="362">
    <w:name w:val="标准书眉_偶数页"/>
    <w:basedOn w:val="363"/>
    <w:next w:val="1"/>
    <w:qFormat/>
    <w:uiPriority w:val="0"/>
    <w:pPr>
      <w:tabs>
        <w:tab w:val="center" w:pos="4154"/>
        <w:tab w:val="right" w:pos="8306"/>
      </w:tabs>
      <w:jc w:val="left"/>
    </w:pPr>
  </w:style>
  <w:style w:type="paragraph" w:customStyle="1" w:styleId="3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4">
    <w:name w:val="附录三级条标题"/>
    <w:basedOn w:val="365"/>
    <w:next w:val="232"/>
    <w:qFormat/>
    <w:uiPriority w:val="0"/>
    <w:pPr>
      <w:numPr>
        <w:ilvl w:val="4"/>
        <w:numId w:val="6"/>
      </w:numPr>
      <w:tabs>
        <w:tab w:val="left" w:pos="1418"/>
        <w:tab w:val="left" w:pos="1984"/>
      </w:tabs>
      <w:outlineLvl w:val="4"/>
    </w:pPr>
  </w:style>
  <w:style w:type="paragraph" w:customStyle="1" w:styleId="365">
    <w:name w:val="附录二级条标题"/>
    <w:basedOn w:val="366"/>
    <w:next w:val="232"/>
    <w:qFormat/>
    <w:uiPriority w:val="0"/>
    <w:pPr>
      <w:numPr>
        <w:ilvl w:val="3"/>
        <w:numId w:val="6"/>
      </w:numPr>
      <w:tabs>
        <w:tab w:val="left" w:pos="1418"/>
      </w:tabs>
      <w:outlineLvl w:val="3"/>
    </w:pPr>
  </w:style>
  <w:style w:type="paragraph" w:customStyle="1" w:styleId="366">
    <w:name w:val="附录一级条标题"/>
    <w:basedOn w:val="344"/>
    <w:next w:val="232"/>
    <w:qFormat/>
    <w:uiPriority w:val="0"/>
    <w:pPr>
      <w:numPr>
        <w:ilvl w:val="2"/>
        <w:numId w:val="6"/>
      </w:numPr>
      <w:autoSpaceDN w:val="0"/>
      <w:spacing w:beforeLines="0" w:afterLines="0"/>
      <w:outlineLvl w:val="2"/>
    </w:pPr>
  </w:style>
  <w:style w:type="paragraph" w:customStyle="1" w:styleId="367">
    <w:name w:val="附录图标题"/>
    <w:next w:val="232"/>
    <w:qFormat/>
    <w:uiPriority w:val="0"/>
    <w:pPr>
      <w:jc w:val="center"/>
    </w:pPr>
    <w:rPr>
      <w:rFonts w:ascii="黑体" w:hAnsi="Times New Roman" w:eastAsia="黑体" w:cs="Times New Roman"/>
      <w:sz w:val="21"/>
      <w:lang w:val="en-US" w:eastAsia="zh-CN" w:bidi="ar-SA"/>
    </w:rPr>
  </w:style>
  <w:style w:type="paragraph" w:customStyle="1" w:styleId="368">
    <w:name w:val="四级无标题条"/>
    <w:basedOn w:val="1"/>
    <w:qFormat/>
    <w:uiPriority w:val="0"/>
    <w:pPr>
      <w:numPr>
        <w:ilvl w:val="5"/>
        <w:numId w:val="3"/>
      </w:numPr>
    </w:pPr>
    <w:rPr>
      <w:rFonts w:ascii="宋体"/>
      <w:kern w:val="21"/>
      <w:szCs w:val="21"/>
    </w:rPr>
  </w:style>
  <w:style w:type="paragraph" w:customStyle="1" w:styleId="36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370">
    <w:name w:val="封面正文"/>
    <w:qFormat/>
    <w:uiPriority w:val="0"/>
    <w:pPr>
      <w:jc w:val="both"/>
    </w:pPr>
    <w:rPr>
      <w:rFonts w:ascii="Times New Roman" w:hAnsi="Times New Roman" w:eastAsia="宋体" w:cs="Times New Roman"/>
      <w:lang w:val="en-US" w:eastAsia="zh-CN" w:bidi="ar-SA"/>
    </w:rPr>
  </w:style>
  <w:style w:type="character" w:customStyle="1" w:styleId="371">
    <w:name w:val="Balloon Text Char"/>
    <w:qFormat/>
    <w:locked/>
    <w:uiPriority w:val="0"/>
    <w:rPr>
      <w:rFonts w:ascii="宋体" w:eastAsia="宋体"/>
      <w:kern w:val="21"/>
      <w:sz w:val="18"/>
      <w:szCs w:val="18"/>
      <w:lang w:val="en-US" w:eastAsia="zh-CN" w:bidi="ar-SA"/>
    </w:rPr>
  </w:style>
  <w:style w:type="paragraph" w:customStyle="1" w:styleId="372">
    <w:name w:val="实施日期"/>
    <w:basedOn w:val="373"/>
    <w:qFormat/>
    <w:uiPriority w:val="0"/>
    <w:pPr>
      <w:jc w:val="right"/>
    </w:pPr>
  </w:style>
  <w:style w:type="paragraph" w:customStyle="1" w:styleId="373">
    <w:name w:val="发布日期"/>
    <w:qFormat/>
    <w:uiPriority w:val="0"/>
    <w:pPr>
      <w:jc w:val="both"/>
    </w:pPr>
    <w:rPr>
      <w:rFonts w:ascii="Times New Roman" w:hAnsi="Times New Roman" w:eastAsia="黑体" w:cs="Times New Roman"/>
      <w:sz w:val="28"/>
      <w:lang w:val="en-US" w:eastAsia="zh-CN" w:bidi="ar-SA"/>
    </w:rPr>
  </w:style>
  <w:style w:type="paragraph" w:customStyle="1" w:styleId="374">
    <w:name w:val="列项——"/>
    <w:qFormat/>
    <w:uiPriority w:val="0"/>
    <w:pPr>
      <w:widowControl w:val="0"/>
      <w:numPr>
        <w:ilvl w:val="0"/>
        <w:numId w:val="7"/>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75">
    <w:name w:val="示例"/>
    <w:next w:val="232"/>
    <w:qFormat/>
    <w:uiPriority w:val="0"/>
    <w:pPr>
      <w:numPr>
        <w:ilvl w:val="0"/>
        <w:numId w:val="8"/>
      </w:numPr>
      <w:tabs>
        <w:tab w:val="left" w:pos="816"/>
        <w:tab w:val="clear" w:pos="1140"/>
      </w:tabs>
      <w:ind w:firstLine="419" w:firstLineChars="233"/>
      <w:jc w:val="both"/>
    </w:pPr>
    <w:rPr>
      <w:rFonts w:ascii="宋体" w:hAnsi="Times New Roman" w:eastAsia="宋体" w:cs="Times New Roman"/>
      <w:sz w:val="18"/>
      <w:lang w:val="en-US" w:eastAsia="zh-CN" w:bidi="ar-SA"/>
    </w:rPr>
  </w:style>
  <w:style w:type="paragraph" w:customStyle="1" w:styleId="376">
    <w:name w:val="附录四级条标题"/>
    <w:basedOn w:val="364"/>
    <w:next w:val="232"/>
    <w:qFormat/>
    <w:uiPriority w:val="0"/>
    <w:pPr>
      <w:numPr>
        <w:ilvl w:val="5"/>
        <w:numId w:val="6"/>
      </w:numPr>
      <w:outlineLvl w:val="5"/>
    </w:pPr>
  </w:style>
  <w:style w:type="paragraph" w:customStyle="1" w:styleId="377">
    <w:name w:val="列项·"/>
    <w:qFormat/>
    <w:uiPriority w:val="0"/>
    <w:pPr>
      <w:numPr>
        <w:ilvl w:val="0"/>
        <w:numId w:val="9"/>
      </w:numPr>
      <w:tabs>
        <w:tab w:val="left" w:pos="840"/>
        <w:tab w:val="clear" w:pos="1120"/>
      </w:tabs>
      <w:ind w:left="840" w:leftChars="200" w:hanging="420" w:hangingChars="200"/>
      <w:jc w:val="both"/>
    </w:pPr>
    <w:rPr>
      <w:rFonts w:ascii="宋体" w:hAnsi="Times New Roman" w:eastAsia="宋体" w:cs="Times New Roman"/>
      <w:sz w:val="21"/>
      <w:lang w:val="en-US" w:eastAsia="zh-CN" w:bidi="ar-SA"/>
    </w:rPr>
  </w:style>
  <w:style w:type="paragraph" w:customStyle="1" w:styleId="378">
    <w:name w:val="图表脚注"/>
    <w:next w:val="23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7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0">
    <w:name w:val="一级无标题条"/>
    <w:basedOn w:val="1"/>
    <w:qFormat/>
    <w:uiPriority w:val="0"/>
    <w:pPr>
      <w:numPr>
        <w:ilvl w:val="2"/>
        <w:numId w:val="3"/>
      </w:numPr>
    </w:pPr>
    <w:rPr>
      <w:rFonts w:ascii="宋体"/>
      <w:kern w:val="21"/>
      <w:szCs w:val="21"/>
    </w:rPr>
  </w:style>
  <w:style w:type="paragraph" w:customStyle="1" w:styleId="38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82">
    <w:name w:val="无标题条"/>
    <w:next w:val="232"/>
    <w:qFormat/>
    <w:uiPriority w:val="0"/>
    <w:pPr>
      <w:jc w:val="both"/>
    </w:pPr>
    <w:rPr>
      <w:rFonts w:ascii="Times New Roman" w:hAnsi="Times New Roman" w:eastAsia="宋体" w:cs="Times New Roman"/>
      <w:sz w:val="21"/>
      <w:lang w:val="en-US" w:eastAsia="zh-CN" w:bidi="ar-SA"/>
    </w:rPr>
  </w:style>
  <w:style w:type="paragraph" w:customStyle="1" w:styleId="383">
    <w:name w:val="标准书眉一"/>
    <w:qFormat/>
    <w:uiPriority w:val="0"/>
    <w:pPr>
      <w:jc w:val="both"/>
    </w:pPr>
    <w:rPr>
      <w:rFonts w:ascii="Times New Roman" w:hAnsi="Times New Roman" w:eastAsia="宋体" w:cs="Times New Roman"/>
      <w:lang w:val="en-US" w:eastAsia="zh-CN" w:bidi="ar-SA"/>
    </w:rPr>
  </w:style>
  <w:style w:type="paragraph" w:customStyle="1" w:styleId="38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85">
    <w:name w:val="标准称谓"/>
    <w:next w:val="1"/>
    <w:qFormat/>
    <w:uiPriority w:val="0"/>
    <w:pPr>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386">
    <w:name w:val="附录五级条标题"/>
    <w:basedOn w:val="376"/>
    <w:next w:val="232"/>
    <w:qFormat/>
    <w:uiPriority w:val="0"/>
    <w:pPr>
      <w:numPr>
        <w:ilvl w:val="6"/>
        <w:numId w:val="6"/>
      </w:numPr>
      <w:outlineLvl w:val="6"/>
    </w:pPr>
  </w:style>
  <w:style w:type="paragraph" w:customStyle="1" w:styleId="387">
    <w:name w:val="注×："/>
    <w:qFormat/>
    <w:uiPriority w:val="0"/>
    <w:pPr>
      <w:widowControl w:val="0"/>
      <w:numPr>
        <w:ilvl w:val="0"/>
        <w:numId w:val="10"/>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38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8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90">
    <w:name w:val="参考文献、索引标题"/>
    <w:basedOn w:val="342"/>
    <w:next w:val="1"/>
    <w:qFormat/>
    <w:uiPriority w:val="0"/>
    <w:pPr>
      <w:numPr>
        <w:ilvl w:val="0"/>
        <w:numId w:val="0"/>
      </w:numPr>
      <w:spacing w:after="200"/>
    </w:pPr>
    <w:rPr>
      <w:sz w:val="21"/>
    </w:rPr>
  </w:style>
  <w:style w:type="paragraph" w:customStyle="1" w:styleId="391">
    <w:name w:val="标准书脚_偶数页"/>
    <w:qFormat/>
    <w:uiPriority w:val="0"/>
    <w:pPr>
      <w:spacing w:before="120"/>
      <w:jc w:val="both"/>
    </w:pPr>
    <w:rPr>
      <w:rFonts w:ascii="Times New Roman" w:hAnsi="Times New Roman" w:eastAsia="宋体" w:cs="Times New Roman"/>
      <w:sz w:val="18"/>
      <w:lang w:val="en-US" w:eastAsia="zh-CN" w:bidi="ar-SA"/>
    </w:rPr>
  </w:style>
  <w:style w:type="paragraph" w:customStyle="1" w:styleId="392">
    <w:name w:val="标准标志"/>
    <w:next w:val="1"/>
    <w:qFormat/>
    <w:uiPriority w:val="0"/>
    <w:pPr>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393">
    <w:name w:val="示例×："/>
    <w:basedOn w:val="1"/>
    <w:next w:val="1"/>
    <w:qFormat/>
    <w:uiPriority w:val="0"/>
    <w:pPr>
      <w:tabs>
        <w:tab w:val="left" w:pos="630"/>
        <w:tab w:val="left" w:pos="760"/>
      </w:tabs>
      <w:autoSpaceDE w:val="0"/>
      <w:autoSpaceDN w:val="0"/>
      <w:ind w:left="20" w:firstLine="380"/>
    </w:pPr>
    <w:rPr>
      <w:rFonts w:ascii="宋体"/>
      <w:kern w:val="0"/>
      <w:sz w:val="18"/>
      <w:szCs w:val="20"/>
    </w:rPr>
  </w:style>
  <w:style w:type="character" w:customStyle="1" w:styleId="394">
    <w:name w:val=" Char Char33"/>
    <w:qFormat/>
    <w:uiPriority w:val="0"/>
    <w:rPr>
      <w:rFonts w:eastAsia="宋体"/>
      <w:b/>
      <w:bCs/>
      <w:kern w:val="44"/>
      <w:sz w:val="44"/>
      <w:szCs w:val="44"/>
      <w:lang w:val="en-US" w:eastAsia="zh-CN" w:bidi="ar-SA"/>
    </w:rPr>
  </w:style>
  <w:style w:type="character" w:customStyle="1" w:styleId="395">
    <w:name w:val=" Char Char32"/>
    <w:qFormat/>
    <w:uiPriority w:val="0"/>
    <w:rPr>
      <w:rFonts w:ascii="Arial" w:hAnsi="Arial" w:eastAsia="黑体"/>
      <w:b/>
      <w:bCs/>
      <w:sz w:val="32"/>
      <w:szCs w:val="32"/>
      <w:lang w:bidi="ar-SA"/>
    </w:rPr>
  </w:style>
  <w:style w:type="character" w:customStyle="1" w:styleId="396">
    <w:name w:val=" Char Char35"/>
    <w:qFormat/>
    <w:uiPriority w:val="0"/>
    <w:rPr>
      <w:rFonts w:eastAsia="宋体"/>
      <w:b/>
      <w:bCs/>
      <w:kern w:val="44"/>
      <w:sz w:val="44"/>
      <w:szCs w:val="44"/>
      <w:lang w:val="en-US" w:eastAsia="zh-CN" w:bidi="ar-SA"/>
    </w:rPr>
  </w:style>
  <w:style w:type="character" w:customStyle="1" w:styleId="397">
    <w:name w:val=" Char Char34"/>
    <w:qFormat/>
    <w:uiPriority w:val="0"/>
    <w:rPr>
      <w:rFonts w:ascii="Arial" w:hAnsi="Arial" w:eastAsia="黑体"/>
      <w:b/>
      <w:bCs/>
      <w:sz w:val="32"/>
      <w:szCs w:val="32"/>
      <w:lang w:bidi="ar-SA"/>
    </w:rPr>
  </w:style>
  <w:style w:type="paragraph" w:customStyle="1" w:styleId="398">
    <w:name w:val="标准正文 S"/>
    <w:basedOn w:val="1"/>
    <w:qFormat/>
    <w:uiPriority w:val="0"/>
    <w:pPr>
      <w:spacing w:beforeLines="50" w:afterLines="50" w:line="360" w:lineRule="auto"/>
      <w:ind w:firstLine="480"/>
      <w:jc w:val="left"/>
    </w:pPr>
    <w:rPr>
      <w:rFonts w:ascii="Calibri" w:hAnsi="Calibri"/>
      <w:sz w:val="24"/>
    </w:rPr>
  </w:style>
  <w:style w:type="paragraph" w:customStyle="1" w:styleId="399">
    <w:name w:val="*正文"/>
    <w:basedOn w:val="1"/>
    <w:qFormat/>
    <w:uiPriority w:val="0"/>
    <w:pPr>
      <w:spacing w:line="360" w:lineRule="auto"/>
      <w:ind w:firstLine="482"/>
      <w:jc w:val="left"/>
    </w:pPr>
    <w:rPr>
      <w:rFonts w:ascii="宋体" w:hAnsi="宋体"/>
      <w:kern w:val="0"/>
      <w:sz w:val="24"/>
      <w:szCs w:val="20"/>
    </w:rPr>
  </w:style>
  <w:style w:type="character" w:customStyle="1" w:styleId="400">
    <w:name w:val="Body text|3_"/>
    <w:link w:val="401"/>
    <w:qFormat/>
    <w:uiPriority w:val="0"/>
    <w:rPr>
      <w:rFonts w:ascii="宋体" w:hAnsi="宋体" w:eastAsia="宋体"/>
      <w:sz w:val="34"/>
      <w:szCs w:val="34"/>
      <w:lang w:bidi="ar-SA"/>
    </w:rPr>
  </w:style>
  <w:style w:type="paragraph" w:customStyle="1" w:styleId="401">
    <w:name w:val="Body text|3"/>
    <w:basedOn w:val="1"/>
    <w:link w:val="400"/>
    <w:qFormat/>
    <w:uiPriority w:val="0"/>
    <w:pPr>
      <w:spacing w:after="460"/>
      <w:jc w:val="center"/>
    </w:pPr>
    <w:rPr>
      <w:rFonts w:ascii="宋体" w:hAnsi="宋体" w:eastAsia="宋体"/>
      <w:kern w:val="0"/>
      <w:sz w:val="34"/>
      <w:szCs w:val="34"/>
    </w:rPr>
  </w:style>
  <w:style w:type="character" w:customStyle="1" w:styleId="402">
    <w:name w:val="Body text|1_"/>
    <w:link w:val="403"/>
    <w:qFormat/>
    <w:uiPriority w:val="0"/>
    <w:rPr>
      <w:rFonts w:ascii="宋体" w:hAnsi="宋体" w:eastAsia="宋体"/>
      <w:sz w:val="30"/>
      <w:szCs w:val="30"/>
      <w:lang w:bidi="ar-SA"/>
    </w:rPr>
  </w:style>
  <w:style w:type="paragraph" w:customStyle="1" w:styleId="403">
    <w:name w:val="Body text|1"/>
    <w:basedOn w:val="1"/>
    <w:link w:val="402"/>
    <w:qFormat/>
    <w:uiPriority w:val="0"/>
    <w:pPr>
      <w:spacing w:line="353" w:lineRule="auto"/>
      <w:ind w:firstLine="400"/>
      <w:jc w:val="left"/>
    </w:pPr>
    <w:rPr>
      <w:rFonts w:ascii="宋体" w:hAnsi="宋体" w:eastAsia="宋体"/>
      <w:kern w:val="0"/>
      <w:sz w:val="30"/>
      <w:szCs w:val="30"/>
    </w:rPr>
  </w:style>
  <w:style w:type="character" w:customStyle="1" w:styleId="404">
    <w:name w:val=" Char Char37"/>
    <w:qFormat/>
    <w:uiPriority w:val="0"/>
    <w:rPr>
      <w:rFonts w:eastAsia="宋体"/>
      <w:b/>
      <w:bCs/>
      <w:kern w:val="44"/>
      <w:sz w:val="44"/>
      <w:szCs w:val="44"/>
      <w:lang w:val="en-US" w:eastAsia="zh-CN" w:bidi="ar-SA"/>
    </w:rPr>
  </w:style>
  <w:style w:type="character" w:customStyle="1" w:styleId="405">
    <w:name w:val=" Char Char36"/>
    <w:qFormat/>
    <w:uiPriority w:val="0"/>
    <w:rPr>
      <w:rFonts w:ascii="Arial" w:hAnsi="Arial" w:eastAsia="黑体"/>
      <w:b/>
      <w:bCs/>
      <w:sz w:val="32"/>
      <w:szCs w:val="32"/>
      <w:lang w:bidi="ar-SA"/>
    </w:rPr>
  </w:style>
  <w:style w:type="character" w:customStyle="1" w:styleId="406">
    <w:name w:val="无间隔 字符"/>
    <w:qFormat/>
    <w:uiPriority w:val="0"/>
    <w:rPr>
      <w:sz w:val="22"/>
      <w:szCs w:val="22"/>
      <w:lang w:val="en-US" w:eastAsia="zh-CN" w:bidi="ar-SA"/>
    </w:rPr>
  </w:style>
  <w:style w:type="character" w:customStyle="1" w:styleId="407">
    <w:name w:val="正文文本 2 字符"/>
    <w:qFormat/>
    <w:uiPriority w:val="0"/>
    <w:rPr>
      <w:rFonts w:eastAsia="宋体"/>
      <w:kern w:val="2"/>
      <w:sz w:val="21"/>
      <w:szCs w:val="24"/>
      <w:lang w:val="en-US" w:eastAsia="zh-CN" w:bidi="ar-SA"/>
    </w:rPr>
  </w:style>
  <w:style w:type="character" w:customStyle="1" w:styleId="408">
    <w:name w:val="HTML 地址 字符"/>
    <w:qFormat/>
    <w:locked/>
    <w:uiPriority w:val="0"/>
    <w:rPr>
      <w:rFonts w:ascii="宋体" w:eastAsia="宋体"/>
      <w:i/>
      <w:iCs/>
      <w:kern w:val="21"/>
      <w:sz w:val="21"/>
      <w:szCs w:val="21"/>
      <w:lang w:val="en-US" w:eastAsia="zh-CN" w:bidi="ar-SA"/>
    </w:rPr>
  </w:style>
  <w:style w:type="character" w:customStyle="1" w:styleId="409">
    <w:name w:val="标题 6 字符"/>
    <w:qFormat/>
    <w:uiPriority w:val="0"/>
    <w:rPr>
      <w:rFonts w:ascii="Arial" w:hAnsi="Arial" w:eastAsia="黑体"/>
      <w:b/>
      <w:kern w:val="2"/>
      <w:sz w:val="24"/>
      <w:szCs w:val="24"/>
      <w:lang w:val="en-US" w:eastAsia="zh-CN" w:bidi="ar-SA"/>
    </w:rPr>
  </w:style>
  <w:style w:type="character" w:customStyle="1" w:styleId="410">
    <w:name w:val="日期 字符"/>
    <w:qFormat/>
    <w:uiPriority w:val="0"/>
    <w:rPr>
      <w:rFonts w:ascii="宋体" w:hAnsi="Courier New" w:eastAsia="宋体" w:cs="Courier New"/>
      <w:kern w:val="2"/>
      <w:sz w:val="21"/>
      <w:szCs w:val="21"/>
      <w:lang w:val="en-US" w:eastAsia="zh-CN" w:bidi="ar-SA"/>
    </w:rPr>
  </w:style>
  <w:style w:type="character" w:customStyle="1" w:styleId="411">
    <w:name w:val="正文文本缩进 2 字符"/>
    <w:qFormat/>
    <w:uiPriority w:val="0"/>
    <w:rPr>
      <w:rFonts w:eastAsia="宋体"/>
      <w:kern w:val="2"/>
      <w:sz w:val="32"/>
      <w:lang w:val="en-US" w:eastAsia="zh-CN" w:bidi="ar-SA"/>
    </w:rPr>
  </w:style>
  <w:style w:type="character" w:customStyle="1" w:styleId="412">
    <w:name w:val="标题 1 字符"/>
    <w:qFormat/>
    <w:uiPriority w:val="0"/>
    <w:rPr>
      <w:rFonts w:eastAsia="宋体"/>
      <w:b/>
      <w:bCs/>
      <w:kern w:val="44"/>
      <w:sz w:val="44"/>
      <w:szCs w:val="44"/>
      <w:lang w:val="en-US" w:eastAsia="zh-CN" w:bidi="ar-SA"/>
    </w:rPr>
  </w:style>
  <w:style w:type="character" w:customStyle="1" w:styleId="413">
    <w:name w:val="正文文本缩进 3 字符"/>
    <w:qFormat/>
    <w:uiPriority w:val="0"/>
    <w:rPr>
      <w:rFonts w:eastAsia="宋体"/>
      <w:kern w:val="2"/>
      <w:sz w:val="16"/>
      <w:szCs w:val="16"/>
      <w:lang w:val="en-US" w:eastAsia="zh-CN" w:bidi="ar-SA"/>
    </w:rPr>
  </w:style>
  <w:style w:type="character" w:customStyle="1" w:styleId="414">
    <w:name w:val="标题 2 字符"/>
    <w:qFormat/>
    <w:uiPriority w:val="0"/>
    <w:rPr>
      <w:rFonts w:ascii="Arial" w:hAnsi="Arial" w:eastAsia="黑体"/>
      <w:b/>
      <w:bCs/>
      <w:sz w:val="32"/>
      <w:szCs w:val="32"/>
      <w:lang w:bidi="ar-SA"/>
    </w:rPr>
  </w:style>
  <w:style w:type="character" w:customStyle="1" w:styleId="415">
    <w:name w:val="标题 3 字符"/>
    <w:qFormat/>
    <w:uiPriority w:val="0"/>
    <w:rPr>
      <w:rFonts w:eastAsia="宋体"/>
      <w:b/>
      <w:bCs/>
      <w:sz w:val="32"/>
      <w:szCs w:val="32"/>
      <w:lang w:bidi="ar-SA"/>
    </w:rPr>
  </w:style>
  <w:style w:type="character" w:customStyle="1" w:styleId="416">
    <w:name w:val="标题 4 字符"/>
    <w:qFormat/>
    <w:uiPriority w:val="0"/>
    <w:rPr>
      <w:rFonts w:ascii="Arial" w:hAnsi="Arial" w:eastAsia="黑体"/>
      <w:sz w:val="28"/>
      <w:lang w:bidi="ar-SA"/>
    </w:rPr>
  </w:style>
  <w:style w:type="character" w:customStyle="1" w:styleId="417">
    <w:name w:val="标题 5 字符"/>
    <w:qFormat/>
    <w:uiPriority w:val="0"/>
    <w:rPr>
      <w:rFonts w:eastAsia="宋体"/>
      <w:b/>
      <w:kern w:val="2"/>
      <w:sz w:val="28"/>
      <w:szCs w:val="24"/>
      <w:lang w:val="en-US" w:eastAsia="zh-CN" w:bidi="ar-SA"/>
    </w:rPr>
  </w:style>
  <w:style w:type="character" w:customStyle="1" w:styleId="418">
    <w:name w:val="标题 7 字符"/>
    <w:qFormat/>
    <w:uiPriority w:val="0"/>
    <w:rPr>
      <w:rFonts w:eastAsia="宋体"/>
      <w:b/>
      <w:kern w:val="2"/>
      <w:sz w:val="24"/>
      <w:szCs w:val="24"/>
      <w:lang w:val="en-US" w:eastAsia="zh-CN" w:bidi="ar-SA"/>
    </w:rPr>
  </w:style>
  <w:style w:type="character" w:customStyle="1" w:styleId="419">
    <w:name w:val="标题 8 字符"/>
    <w:qFormat/>
    <w:uiPriority w:val="0"/>
    <w:rPr>
      <w:rFonts w:ascii="Arial" w:hAnsi="Arial" w:eastAsia="黑体"/>
      <w:kern w:val="2"/>
      <w:sz w:val="24"/>
      <w:szCs w:val="24"/>
      <w:lang w:val="en-US" w:eastAsia="zh-CN" w:bidi="ar-SA"/>
    </w:rPr>
  </w:style>
  <w:style w:type="character" w:customStyle="1" w:styleId="420">
    <w:name w:val="标题 9 字符"/>
    <w:qFormat/>
    <w:uiPriority w:val="0"/>
    <w:rPr>
      <w:rFonts w:ascii="Arial" w:hAnsi="Arial" w:eastAsia="黑体"/>
      <w:kern w:val="2"/>
      <w:sz w:val="21"/>
      <w:szCs w:val="24"/>
      <w:lang w:val="en-US" w:eastAsia="zh-CN" w:bidi="ar-SA"/>
    </w:rPr>
  </w:style>
  <w:style w:type="character" w:customStyle="1" w:styleId="421">
    <w:name w:val="正文文本 3 字符"/>
    <w:qFormat/>
    <w:uiPriority w:val="0"/>
    <w:rPr>
      <w:rFonts w:eastAsia="宋体"/>
      <w:b/>
      <w:bCs/>
      <w:kern w:val="2"/>
      <w:sz w:val="24"/>
      <w:szCs w:val="24"/>
      <w:lang w:val="en-US" w:eastAsia="zh-CN" w:bidi="ar-SA"/>
    </w:rPr>
  </w:style>
  <w:style w:type="character" w:customStyle="1" w:styleId="422">
    <w:name w:val="页眉 字符"/>
    <w:qFormat/>
    <w:uiPriority w:val="0"/>
    <w:rPr>
      <w:rFonts w:eastAsia="宋体"/>
      <w:kern w:val="2"/>
      <w:sz w:val="18"/>
      <w:szCs w:val="18"/>
      <w:lang w:val="en-US" w:eastAsia="zh-CN" w:bidi="ar-SA"/>
    </w:rPr>
  </w:style>
  <w:style w:type="character" w:customStyle="1" w:styleId="423">
    <w:name w:val="标题 字符"/>
    <w:qFormat/>
    <w:uiPriority w:val="0"/>
    <w:rPr>
      <w:rFonts w:ascii="Arial" w:hAnsi="Arial" w:eastAsia="宋体"/>
      <w:b/>
      <w:bCs/>
      <w:kern w:val="2"/>
      <w:sz w:val="32"/>
      <w:szCs w:val="32"/>
      <w:lang w:bidi="ar-SA"/>
    </w:rPr>
  </w:style>
  <w:style w:type="character" w:customStyle="1" w:styleId="424">
    <w:name w:val="称呼 字符"/>
    <w:qFormat/>
    <w:uiPriority w:val="0"/>
    <w:rPr>
      <w:kern w:val="2"/>
      <w:sz w:val="28"/>
      <w:szCs w:val="24"/>
    </w:rPr>
  </w:style>
  <w:style w:type="character" w:customStyle="1" w:styleId="425">
    <w:name w:val="尾注文本 字符"/>
    <w:qFormat/>
    <w:uiPriority w:val="0"/>
    <w:rPr>
      <w:rFonts w:ascii="Calibri" w:hAnsi="Calibri"/>
      <w:kern w:val="2"/>
      <w:sz w:val="21"/>
      <w:szCs w:val="22"/>
    </w:rPr>
  </w:style>
  <w:style w:type="character" w:customStyle="1" w:styleId="426">
    <w:name w:val="纯文本 字符1"/>
    <w:qFormat/>
    <w:uiPriority w:val="0"/>
    <w:rPr>
      <w:rFonts w:ascii="宋体" w:hAnsi="Courier New" w:eastAsia="宋体" w:cs="Courier New"/>
      <w:kern w:val="2"/>
      <w:sz w:val="21"/>
      <w:szCs w:val="21"/>
      <w:lang w:val="en-US" w:eastAsia="zh-CN" w:bidi="ar-SA"/>
    </w:rPr>
  </w:style>
  <w:style w:type="character" w:customStyle="1" w:styleId="427">
    <w:name w:val="页脚 字符"/>
    <w:qFormat/>
    <w:uiPriority w:val="0"/>
    <w:rPr>
      <w:rFonts w:eastAsia="宋体"/>
      <w:kern w:val="2"/>
      <w:sz w:val="18"/>
      <w:szCs w:val="18"/>
      <w:lang w:val="en-US" w:eastAsia="zh-CN" w:bidi="ar-SA"/>
    </w:rPr>
  </w:style>
  <w:style w:type="character" w:customStyle="1" w:styleId="428">
    <w:name w:val="正文文本 字符"/>
    <w:qFormat/>
    <w:uiPriority w:val="0"/>
    <w:rPr>
      <w:rFonts w:eastAsia="宋体"/>
      <w:kern w:val="2"/>
      <w:sz w:val="24"/>
      <w:szCs w:val="24"/>
      <w:lang w:val="en-US" w:eastAsia="zh-CN" w:bidi="ar-SA"/>
    </w:rPr>
  </w:style>
  <w:style w:type="character" w:customStyle="1" w:styleId="429">
    <w:name w:val="HTML 预设格式 字符"/>
    <w:qFormat/>
    <w:uiPriority w:val="0"/>
    <w:rPr>
      <w:rFonts w:ascii="黑体" w:hAnsi="Courier New" w:eastAsia="黑体" w:cs="Courier New"/>
      <w:lang w:val="en-US" w:eastAsia="zh-CN" w:bidi="ar-SA"/>
    </w:rPr>
  </w:style>
  <w:style w:type="character" w:customStyle="1" w:styleId="430">
    <w:name w:val="批注文字 字符"/>
    <w:qFormat/>
    <w:uiPriority w:val="0"/>
    <w:rPr>
      <w:rFonts w:eastAsia="宋体"/>
      <w:sz w:val="24"/>
      <w:lang w:bidi="ar-SA"/>
    </w:rPr>
  </w:style>
  <w:style w:type="character" w:customStyle="1" w:styleId="431">
    <w:name w:val="正文文本缩进 字符"/>
    <w:qFormat/>
    <w:uiPriority w:val="0"/>
    <w:rPr>
      <w:rFonts w:ascii="仿宋_GB2312" w:eastAsia="仿宋_GB2312"/>
      <w:kern w:val="2"/>
      <w:sz w:val="32"/>
      <w:lang w:val="en-US" w:eastAsia="zh-CN" w:bidi="ar-SA"/>
    </w:rPr>
  </w:style>
  <w:style w:type="character" w:customStyle="1" w:styleId="432">
    <w:name w:val="脚注文本 字符"/>
    <w:qFormat/>
    <w:locked/>
    <w:uiPriority w:val="0"/>
    <w:rPr>
      <w:rFonts w:ascii="宋体" w:eastAsia="宋体"/>
      <w:kern w:val="21"/>
      <w:sz w:val="18"/>
      <w:szCs w:val="18"/>
      <w:lang w:val="en-US" w:eastAsia="zh-CN" w:bidi="ar-SA"/>
    </w:rPr>
  </w:style>
  <w:style w:type="character" w:customStyle="1" w:styleId="433">
    <w:name w:val="文档结构图 字符"/>
    <w:qFormat/>
    <w:uiPriority w:val="0"/>
    <w:rPr>
      <w:rFonts w:eastAsia="宋体"/>
      <w:kern w:val="2"/>
      <w:sz w:val="21"/>
      <w:szCs w:val="24"/>
      <w:lang w:val="en-US" w:eastAsia="zh-CN" w:bidi="ar-SA"/>
    </w:rPr>
  </w:style>
  <w:style w:type="character" w:customStyle="1" w:styleId="434">
    <w:name w:val="标题 3 字符1"/>
    <w:qFormat/>
    <w:uiPriority w:val="0"/>
    <w:rPr>
      <w:rFonts w:eastAsia="宋体"/>
      <w:b/>
      <w:bCs/>
      <w:sz w:val="32"/>
      <w:szCs w:val="32"/>
      <w:lang w:bidi="ar-SA"/>
    </w:rPr>
  </w:style>
  <w:style w:type="character" w:customStyle="1" w:styleId="435">
    <w:name w:val="纯文本 字符2"/>
    <w:qFormat/>
    <w:uiPriority w:val="0"/>
    <w:rPr>
      <w:rFonts w:ascii="宋体" w:hAnsi="Courier New" w:eastAsia="宋体" w:cs="Courier New"/>
      <w:kern w:val="2"/>
      <w:sz w:val="21"/>
      <w:szCs w:val="21"/>
      <w:lang w:val="en-US" w:eastAsia="zh-CN" w:bidi="ar-SA"/>
    </w:rPr>
  </w:style>
  <w:style w:type="character" w:customStyle="1" w:styleId="436">
    <w:name w:val="标题 5 字符1"/>
    <w:qFormat/>
    <w:uiPriority w:val="0"/>
    <w:rPr>
      <w:rFonts w:eastAsia="宋体"/>
      <w:b/>
      <w:kern w:val="2"/>
      <w:sz w:val="28"/>
      <w:szCs w:val="24"/>
      <w:lang w:val="en-US" w:eastAsia="zh-CN" w:bidi="ar-SA"/>
    </w:rPr>
  </w:style>
  <w:style w:type="character" w:customStyle="1" w:styleId="437">
    <w:name w:val="标题 8 字符1"/>
    <w:qFormat/>
    <w:uiPriority w:val="0"/>
    <w:rPr>
      <w:rFonts w:ascii="Arial" w:hAnsi="Arial" w:eastAsia="黑体"/>
      <w:kern w:val="2"/>
      <w:sz w:val="24"/>
      <w:szCs w:val="24"/>
      <w:lang w:val="en-US" w:eastAsia="zh-CN" w:bidi="ar-SA"/>
    </w:rPr>
  </w:style>
  <w:style w:type="character" w:customStyle="1" w:styleId="438">
    <w:name w:val="文档结构图 字符1"/>
    <w:qFormat/>
    <w:uiPriority w:val="0"/>
    <w:rPr>
      <w:rFonts w:eastAsia="宋体"/>
      <w:kern w:val="2"/>
      <w:sz w:val="21"/>
      <w:szCs w:val="24"/>
      <w:lang w:val="en-US" w:eastAsia="zh-CN" w:bidi="ar-SA"/>
    </w:rPr>
  </w:style>
  <w:style w:type="character" w:customStyle="1" w:styleId="439">
    <w:name w:val="标题 1 字符1"/>
    <w:qFormat/>
    <w:uiPriority w:val="0"/>
    <w:rPr>
      <w:rFonts w:eastAsia="宋体"/>
      <w:b/>
      <w:bCs/>
      <w:kern w:val="44"/>
      <w:sz w:val="44"/>
      <w:szCs w:val="44"/>
      <w:lang w:val="en-US" w:eastAsia="zh-CN" w:bidi="ar-SA"/>
    </w:rPr>
  </w:style>
  <w:style w:type="character" w:customStyle="1" w:styleId="440">
    <w:name w:val="页眉 字符1"/>
    <w:qFormat/>
    <w:uiPriority w:val="0"/>
    <w:rPr>
      <w:rFonts w:eastAsia="宋体"/>
      <w:kern w:val="2"/>
      <w:sz w:val="18"/>
      <w:szCs w:val="18"/>
      <w:lang w:val="en-US" w:eastAsia="zh-CN" w:bidi="ar-SA"/>
    </w:rPr>
  </w:style>
  <w:style w:type="character" w:customStyle="1" w:styleId="441">
    <w:name w:val="正文文本缩进 3 字符1"/>
    <w:qFormat/>
    <w:uiPriority w:val="0"/>
    <w:rPr>
      <w:rFonts w:eastAsia="宋体"/>
      <w:kern w:val="2"/>
      <w:sz w:val="16"/>
      <w:szCs w:val="16"/>
      <w:lang w:val="en-US" w:eastAsia="zh-CN" w:bidi="ar-SA"/>
    </w:rPr>
  </w:style>
  <w:style w:type="character" w:customStyle="1" w:styleId="442">
    <w:name w:val="页脚 字符1"/>
    <w:qFormat/>
    <w:uiPriority w:val="0"/>
    <w:rPr>
      <w:rFonts w:eastAsia="宋体"/>
      <w:kern w:val="2"/>
      <w:sz w:val="18"/>
      <w:szCs w:val="18"/>
      <w:lang w:val="en-US" w:eastAsia="zh-CN" w:bidi="ar-SA"/>
    </w:rPr>
  </w:style>
  <w:style w:type="character" w:customStyle="1" w:styleId="443">
    <w:name w:val="正文文本缩进 字符1"/>
    <w:qFormat/>
    <w:uiPriority w:val="0"/>
    <w:rPr>
      <w:rFonts w:ascii="仿宋_GB2312" w:eastAsia="仿宋_GB2312"/>
      <w:kern w:val="2"/>
      <w:sz w:val="32"/>
      <w:lang w:val="en-US" w:eastAsia="zh-CN" w:bidi="ar-SA"/>
    </w:rPr>
  </w:style>
  <w:style w:type="character" w:customStyle="1" w:styleId="444">
    <w:name w:val="标题 9 字符1"/>
    <w:qFormat/>
    <w:uiPriority w:val="0"/>
    <w:rPr>
      <w:rFonts w:ascii="Arial" w:hAnsi="Arial" w:eastAsia="黑体"/>
      <w:kern w:val="2"/>
      <w:sz w:val="21"/>
      <w:szCs w:val="24"/>
      <w:lang w:val="en-US" w:eastAsia="zh-CN" w:bidi="ar-SA"/>
    </w:rPr>
  </w:style>
  <w:style w:type="character" w:customStyle="1" w:styleId="445">
    <w:name w:val="正文文本缩进 2 字符1"/>
    <w:qFormat/>
    <w:uiPriority w:val="0"/>
    <w:rPr>
      <w:rFonts w:eastAsia="宋体"/>
      <w:kern w:val="2"/>
      <w:sz w:val="32"/>
      <w:lang w:val="en-US" w:eastAsia="zh-CN" w:bidi="ar-SA"/>
    </w:rPr>
  </w:style>
  <w:style w:type="character" w:customStyle="1" w:styleId="446">
    <w:name w:val="HTML 预设格式 字符1"/>
    <w:qFormat/>
    <w:uiPriority w:val="0"/>
    <w:rPr>
      <w:rFonts w:ascii="黑体" w:hAnsi="Courier New" w:eastAsia="黑体" w:cs="Courier New"/>
      <w:lang w:val="en-US" w:eastAsia="zh-CN" w:bidi="ar-SA"/>
    </w:rPr>
  </w:style>
  <w:style w:type="character" w:customStyle="1" w:styleId="447">
    <w:name w:val="正文文本 2 字符1"/>
    <w:qFormat/>
    <w:uiPriority w:val="0"/>
    <w:rPr>
      <w:rFonts w:eastAsia="宋体"/>
      <w:kern w:val="2"/>
      <w:sz w:val="21"/>
      <w:szCs w:val="24"/>
      <w:lang w:val="en-US" w:eastAsia="zh-CN" w:bidi="ar-SA"/>
    </w:rPr>
  </w:style>
  <w:style w:type="character" w:customStyle="1" w:styleId="448">
    <w:name w:val="正文文本 字符1"/>
    <w:qFormat/>
    <w:uiPriority w:val="0"/>
    <w:rPr>
      <w:rFonts w:eastAsia="宋体"/>
      <w:kern w:val="2"/>
      <w:sz w:val="24"/>
      <w:szCs w:val="24"/>
      <w:lang w:val="en-US" w:eastAsia="zh-CN" w:bidi="ar-SA"/>
    </w:rPr>
  </w:style>
  <w:style w:type="character" w:customStyle="1" w:styleId="449">
    <w:name w:val="标题 6 字符1"/>
    <w:qFormat/>
    <w:uiPriority w:val="0"/>
    <w:rPr>
      <w:rFonts w:ascii="Arial" w:hAnsi="Arial" w:eastAsia="黑体"/>
      <w:b/>
      <w:kern w:val="2"/>
      <w:sz w:val="24"/>
      <w:szCs w:val="24"/>
      <w:lang w:val="en-US" w:eastAsia="zh-CN" w:bidi="ar-SA"/>
    </w:rPr>
  </w:style>
  <w:style w:type="character" w:customStyle="1" w:styleId="450">
    <w:name w:val="称呼 字符1"/>
    <w:qFormat/>
    <w:uiPriority w:val="0"/>
    <w:rPr>
      <w:kern w:val="2"/>
      <w:sz w:val="28"/>
      <w:szCs w:val="24"/>
    </w:rPr>
  </w:style>
  <w:style w:type="character" w:customStyle="1" w:styleId="451">
    <w:name w:val="标题 4 字符1"/>
    <w:qFormat/>
    <w:uiPriority w:val="0"/>
    <w:rPr>
      <w:rFonts w:ascii="Arial" w:hAnsi="Arial" w:eastAsia="黑体"/>
      <w:sz w:val="28"/>
      <w:lang w:bidi="ar-SA"/>
    </w:rPr>
  </w:style>
  <w:style w:type="character" w:customStyle="1" w:styleId="452">
    <w:name w:val="标题 2 字符1"/>
    <w:qFormat/>
    <w:uiPriority w:val="0"/>
    <w:rPr>
      <w:rFonts w:ascii="Arial" w:hAnsi="Arial" w:eastAsia="黑体"/>
      <w:b/>
      <w:bCs/>
      <w:sz w:val="32"/>
      <w:szCs w:val="32"/>
      <w:lang w:bidi="ar-SA"/>
    </w:rPr>
  </w:style>
  <w:style w:type="character" w:customStyle="1" w:styleId="453">
    <w:name w:val="尾注文本 字符1"/>
    <w:qFormat/>
    <w:uiPriority w:val="0"/>
    <w:rPr>
      <w:rFonts w:ascii="Calibri" w:hAnsi="Calibri"/>
      <w:kern w:val="2"/>
      <w:sz w:val="21"/>
      <w:szCs w:val="22"/>
    </w:rPr>
  </w:style>
  <w:style w:type="character" w:customStyle="1" w:styleId="454">
    <w:name w:val="正文文本 3 字符1"/>
    <w:qFormat/>
    <w:uiPriority w:val="0"/>
    <w:rPr>
      <w:rFonts w:eastAsia="宋体"/>
      <w:b/>
      <w:bCs/>
      <w:kern w:val="2"/>
      <w:sz w:val="24"/>
      <w:szCs w:val="24"/>
      <w:lang w:val="en-US" w:eastAsia="zh-CN" w:bidi="ar-SA"/>
    </w:rPr>
  </w:style>
  <w:style w:type="character" w:customStyle="1" w:styleId="455">
    <w:name w:val="日期 字符1"/>
    <w:qFormat/>
    <w:uiPriority w:val="0"/>
    <w:rPr>
      <w:rFonts w:ascii="宋体" w:hAnsi="Courier New" w:eastAsia="宋体" w:cs="Courier New"/>
      <w:kern w:val="2"/>
      <w:sz w:val="21"/>
      <w:szCs w:val="21"/>
      <w:lang w:val="en-US" w:eastAsia="zh-CN" w:bidi="ar-SA"/>
    </w:rPr>
  </w:style>
  <w:style w:type="character" w:customStyle="1" w:styleId="456">
    <w:name w:val="批注文字 字符1"/>
    <w:qFormat/>
    <w:uiPriority w:val="0"/>
    <w:rPr>
      <w:rFonts w:eastAsia="宋体"/>
      <w:sz w:val="24"/>
      <w:lang w:bidi="ar-SA"/>
    </w:rPr>
  </w:style>
  <w:style w:type="character" w:customStyle="1" w:styleId="457">
    <w:name w:val="标题 字符1"/>
    <w:qFormat/>
    <w:uiPriority w:val="0"/>
    <w:rPr>
      <w:rFonts w:ascii="Arial" w:hAnsi="Arial" w:eastAsia="宋体"/>
      <w:b/>
      <w:bCs/>
      <w:kern w:val="2"/>
      <w:sz w:val="32"/>
      <w:szCs w:val="32"/>
      <w:lang w:bidi="ar-SA"/>
    </w:rPr>
  </w:style>
  <w:style w:type="character" w:customStyle="1" w:styleId="458">
    <w:name w:val="标题 7 字符1"/>
    <w:qFormat/>
    <w:uiPriority w:val="0"/>
    <w:rPr>
      <w:rFonts w:eastAsia="宋体"/>
      <w:b/>
      <w:kern w:val="2"/>
      <w:sz w:val="24"/>
      <w:szCs w:val="24"/>
      <w:lang w:val="en-US" w:eastAsia="zh-CN" w:bidi="ar-SA"/>
    </w:rPr>
  </w:style>
  <w:style w:type="character" w:customStyle="1" w:styleId="459">
    <w:name w:val="HTML 地址 字符1"/>
    <w:qFormat/>
    <w:locked/>
    <w:uiPriority w:val="0"/>
    <w:rPr>
      <w:rFonts w:ascii="宋体" w:eastAsia="宋体"/>
      <w:i/>
      <w:iCs/>
      <w:kern w:val="21"/>
      <w:sz w:val="21"/>
      <w:szCs w:val="21"/>
      <w:lang w:val="en-US" w:eastAsia="zh-CN" w:bidi="ar-SA"/>
    </w:rPr>
  </w:style>
  <w:style w:type="character" w:customStyle="1" w:styleId="460">
    <w:name w:val="无间隔 字符1"/>
    <w:qFormat/>
    <w:uiPriority w:val="0"/>
    <w:rPr>
      <w:sz w:val="22"/>
      <w:szCs w:val="22"/>
      <w:lang w:val="en-US" w:eastAsia="zh-CN" w:bidi="ar-SA"/>
    </w:rPr>
  </w:style>
  <w:style w:type="character" w:customStyle="1" w:styleId="461">
    <w:name w:val="脚注文本 字符1"/>
    <w:qFormat/>
    <w:locked/>
    <w:uiPriority w:val="0"/>
    <w:rPr>
      <w:rFonts w:ascii="宋体" w:eastAsia="宋体"/>
      <w:kern w:val="21"/>
      <w:sz w:val="18"/>
      <w:szCs w:val="18"/>
      <w:lang w:val="en-US" w:eastAsia="zh-CN" w:bidi="ar-SA"/>
    </w:rPr>
  </w:style>
  <w:style w:type="character" w:customStyle="1" w:styleId="462">
    <w:name w:val="批注文字 字符2"/>
    <w:qFormat/>
    <w:uiPriority w:val="0"/>
    <w:rPr>
      <w:rFonts w:eastAsia="宋体"/>
      <w:sz w:val="24"/>
      <w:lang w:bidi="ar-SA"/>
    </w:rPr>
  </w:style>
  <w:style w:type="character" w:customStyle="1" w:styleId="463">
    <w:name w:val="HTML 预设格式 字符2"/>
    <w:qFormat/>
    <w:uiPriority w:val="0"/>
    <w:rPr>
      <w:rFonts w:ascii="黑体" w:hAnsi="Courier New" w:eastAsia="黑体" w:cs="Courier New"/>
      <w:lang w:val="en-US" w:eastAsia="zh-CN" w:bidi="ar-SA"/>
    </w:rPr>
  </w:style>
  <w:style w:type="character" w:customStyle="1" w:styleId="464">
    <w:name w:val="HTML 地址 字符2"/>
    <w:qFormat/>
    <w:locked/>
    <w:uiPriority w:val="0"/>
    <w:rPr>
      <w:rFonts w:ascii="宋体" w:eastAsia="宋体"/>
      <w:i/>
      <w:iCs/>
      <w:kern w:val="21"/>
      <w:sz w:val="21"/>
      <w:szCs w:val="21"/>
      <w:lang w:val="en-US" w:eastAsia="zh-CN" w:bidi="ar-SA"/>
    </w:rPr>
  </w:style>
  <w:style w:type="character" w:customStyle="1" w:styleId="465">
    <w:name w:val="页脚 字符2"/>
    <w:qFormat/>
    <w:uiPriority w:val="0"/>
    <w:rPr>
      <w:rFonts w:eastAsia="宋体"/>
      <w:kern w:val="2"/>
      <w:sz w:val="18"/>
      <w:szCs w:val="18"/>
      <w:lang w:val="en-US" w:eastAsia="zh-CN" w:bidi="ar-SA"/>
    </w:rPr>
  </w:style>
  <w:style w:type="character" w:customStyle="1" w:styleId="466">
    <w:name w:val="标题 5 字符2"/>
    <w:qFormat/>
    <w:uiPriority w:val="0"/>
    <w:rPr>
      <w:rFonts w:eastAsia="宋体"/>
      <w:b/>
      <w:kern w:val="2"/>
      <w:sz w:val="28"/>
      <w:szCs w:val="24"/>
      <w:lang w:val="en-US" w:eastAsia="zh-CN" w:bidi="ar-SA"/>
    </w:rPr>
  </w:style>
  <w:style w:type="character" w:customStyle="1" w:styleId="467">
    <w:name w:val="标题 8 字符2"/>
    <w:qFormat/>
    <w:uiPriority w:val="0"/>
    <w:rPr>
      <w:rFonts w:ascii="Arial" w:hAnsi="Arial" w:eastAsia="黑体"/>
      <w:kern w:val="2"/>
      <w:sz w:val="24"/>
      <w:szCs w:val="24"/>
      <w:lang w:val="en-US" w:eastAsia="zh-CN" w:bidi="ar-SA"/>
    </w:rPr>
  </w:style>
  <w:style w:type="character" w:customStyle="1" w:styleId="468">
    <w:name w:val="尾注文本 字符2"/>
    <w:qFormat/>
    <w:uiPriority w:val="0"/>
    <w:rPr>
      <w:rFonts w:ascii="Calibri" w:hAnsi="Calibri"/>
      <w:kern w:val="2"/>
      <w:sz w:val="21"/>
      <w:szCs w:val="22"/>
    </w:rPr>
  </w:style>
  <w:style w:type="character" w:customStyle="1" w:styleId="469">
    <w:name w:val="正文文本 2 字符2"/>
    <w:qFormat/>
    <w:uiPriority w:val="0"/>
    <w:rPr>
      <w:rFonts w:eastAsia="宋体"/>
      <w:kern w:val="2"/>
      <w:sz w:val="21"/>
      <w:szCs w:val="24"/>
      <w:lang w:val="en-US" w:eastAsia="zh-CN" w:bidi="ar-SA"/>
    </w:rPr>
  </w:style>
  <w:style w:type="character" w:customStyle="1" w:styleId="470">
    <w:name w:val="标题 1 字符2"/>
    <w:qFormat/>
    <w:uiPriority w:val="0"/>
    <w:rPr>
      <w:rFonts w:eastAsia="宋体"/>
      <w:b/>
      <w:bCs/>
      <w:kern w:val="44"/>
      <w:sz w:val="44"/>
      <w:szCs w:val="44"/>
      <w:lang w:val="en-US" w:eastAsia="zh-CN" w:bidi="ar-SA"/>
    </w:rPr>
  </w:style>
  <w:style w:type="character" w:customStyle="1" w:styleId="471">
    <w:name w:val="标题 9 字符2"/>
    <w:qFormat/>
    <w:uiPriority w:val="0"/>
    <w:rPr>
      <w:rFonts w:ascii="Arial" w:hAnsi="Arial" w:eastAsia="黑体"/>
      <w:kern w:val="2"/>
      <w:sz w:val="21"/>
      <w:szCs w:val="24"/>
      <w:lang w:val="en-US" w:eastAsia="zh-CN" w:bidi="ar-SA"/>
    </w:rPr>
  </w:style>
  <w:style w:type="character" w:customStyle="1" w:styleId="472">
    <w:name w:val="标题 6 字符2"/>
    <w:qFormat/>
    <w:uiPriority w:val="0"/>
    <w:rPr>
      <w:rFonts w:ascii="Arial" w:hAnsi="Arial" w:eastAsia="黑体"/>
      <w:b/>
      <w:kern w:val="2"/>
      <w:sz w:val="24"/>
      <w:szCs w:val="24"/>
      <w:lang w:val="en-US" w:eastAsia="zh-CN" w:bidi="ar-SA"/>
    </w:rPr>
  </w:style>
  <w:style w:type="character" w:customStyle="1" w:styleId="473">
    <w:name w:val="正文文本缩进 3 字符2"/>
    <w:qFormat/>
    <w:uiPriority w:val="0"/>
    <w:rPr>
      <w:rFonts w:eastAsia="宋体"/>
      <w:kern w:val="2"/>
      <w:sz w:val="16"/>
      <w:szCs w:val="16"/>
      <w:lang w:val="en-US" w:eastAsia="zh-CN" w:bidi="ar-SA"/>
    </w:rPr>
  </w:style>
  <w:style w:type="character" w:customStyle="1" w:styleId="474">
    <w:name w:val="标题 4 字符2"/>
    <w:qFormat/>
    <w:uiPriority w:val="0"/>
    <w:rPr>
      <w:rFonts w:ascii="Arial" w:hAnsi="Arial" w:eastAsia="黑体"/>
      <w:sz w:val="28"/>
      <w:lang w:bidi="ar-SA"/>
    </w:rPr>
  </w:style>
  <w:style w:type="character" w:customStyle="1" w:styleId="475">
    <w:name w:val="标题 字符2"/>
    <w:qFormat/>
    <w:uiPriority w:val="0"/>
    <w:rPr>
      <w:rFonts w:ascii="Arial" w:hAnsi="Arial" w:eastAsia="宋体"/>
      <w:b/>
      <w:bCs/>
      <w:kern w:val="2"/>
      <w:sz w:val="32"/>
      <w:szCs w:val="32"/>
      <w:lang w:bidi="ar-SA"/>
    </w:rPr>
  </w:style>
  <w:style w:type="character" w:customStyle="1" w:styleId="476">
    <w:name w:val="文档结构图 字符2"/>
    <w:qFormat/>
    <w:uiPriority w:val="0"/>
    <w:rPr>
      <w:rFonts w:eastAsia="宋体"/>
      <w:kern w:val="2"/>
      <w:sz w:val="21"/>
      <w:szCs w:val="24"/>
      <w:lang w:val="en-US" w:eastAsia="zh-CN" w:bidi="ar-SA"/>
    </w:rPr>
  </w:style>
  <w:style w:type="character" w:customStyle="1" w:styleId="477">
    <w:name w:val="正文文本 3 字符2"/>
    <w:qFormat/>
    <w:uiPriority w:val="0"/>
    <w:rPr>
      <w:rFonts w:eastAsia="宋体"/>
      <w:b/>
      <w:bCs/>
      <w:kern w:val="2"/>
      <w:sz w:val="24"/>
      <w:szCs w:val="24"/>
      <w:lang w:val="en-US" w:eastAsia="zh-CN" w:bidi="ar-SA"/>
    </w:rPr>
  </w:style>
  <w:style w:type="character" w:customStyle="1" w:styleId="478">
    <w:name w:val="正文文本 字符2"/>
    <w:qFormat/>
    <w:uiPriority w:val="0"/>
    <w:rPr>
      <w:rFonts w:eastAsia="宋体"/>
      <w:kern w:val="2"/>
      <w:sz w:val="24"/>
      <w:szCs w:val="24"/>
      <w:lang w:val="en-US" w:eastAsia="zh-CN" w:bidi="ar-SA"/>
    </w:rPr>
  </w:style>
  <w:style w:type="character" w:customStyle="1" w:styleId="479">
    <w:name w:val="无间隔 字符2"/>
    <w:qFormat/>
    <w:uiPriority w:val="0"/>
    <w:rPr>
      <w:sz w:val="22"/>
      <w:szCs w:val="22"/>
      <w:lang w:val="en-US" w:eastAsia="zh-CN" w:bidi="ar-SA"/>
    </w:rPr>
  </w:style>
  <w:style w:type="character" w:customStyle="1" w:styleId="480">
    <w:name w:val="正文文本缩进 字符2"/>
    <w:qFormat/>
    <w:uiPriority w:val="0"/>
    <w:rPr>
      <w:rFonts w:ascii="仿宋_GB2312" w:eastAsia="仿宋_GB2312"/>
      <w:kern w:val="2"/>
      <w:sz w:val="32"/>
      <w:lang w:val="en-US" w:eastAsia="zh-CN" w:bidi="ar-SA"/>
    </w:rPr>
  </w:style>
  <w:style w:type="character" w:customStyle="1" w:styleId="481">
    <w:name w:val="标题 2 字符2"/>
    <w:qFormat/>
    <w:uiPriority w:val="0"/>
    <w:rPr>
      <w:rFonts w:ascii="Arial" w:hAnsi="Arial" w:eastAsia="黑体"/>
      <w:b/>
      <w:bCs/>
      <w:sz w:val="32"/>
      <w:szCs w:val="32"/>
      <w:lang w:bidi="ar-SA"/>
    </w:rPr>
  </w:style>
  <w:style w:type="character" w:customStyle="1" w:styleId="482">
    <w:name w:val="标题 3 字符2"/>
    <w:qFormat/>
    <w:uiPriority w:val="0"/>
    <w:rPr>
      <w:rFonts w:eastAsia="宋体"/>
      <w:b/>
      <w:bCs/>
      <w:sz w:val="32"/>
      <w:szCs w:val="32"/>
      <w:lang w:bidi="ar-SA"/>
    </w:rPr>
  </w:style>
  <w:style w:type="character" w:customStyle="1" w:styleId="483">
    <w:name w:val="标题 7 字符2"/>
    <w:qFormat/>
    <w:uiPriority w:val="0"/>
    <w:rPr>
      <w:rFonts w:eastAsia="宋体"/>
      <w:b/>
      <w:kern w:val="2"/>
      <w:sz w:val="24"/>
      <w:szCs w:val="24"/>
      <w:lang w:val="en-US" w:eastAsia="zh-CN" w:bidi="ar-SA"/>
    </w:rPr>
  </w:style>
  <w:style w:type="character" w:customStyle="1" w:styleId="484">
    <w:name w:val="正文文本缩进 2 字符2"/>
    <w:qFormat/>
    <w:uiPriority w:val="0"/>
    <w:rPr>
      <w:rFonts w:eastAsia="宋体"/>
      <w:kern w:val="2"/>
      <w:sz w:val="32"/>
      <w:lang w:val="en-US" w:eastAsia="zh-CN" w:bidi="ar-SA"/>
    </w:rPr>
  </w:style>
  <w:style w:type="character" w:customStyle="1" w:styleId="485">
    <w:name w:val="称呼 字符2"/>
    <w:qFormat/>
    <w:uiPriority w:val="0"/>
    <w:rPr>
      <w:kern w:val="2"/>
      <w:sz w:val="28"/>
      <w:szCs w:val="24"/>
    </w:rPr>
  </w:style>
  <w:style w:type="character" w:customStyle="1" w:styleId="486">
    <w:name w:val="纯文本 字符3"/>
    <w:qFormat/>
    <w:uiPriority w:val="0"/>
    <w:rPr>
      <w:rFonts w:ascii="宋体" w:hAnsi="Courier New" w:eastAsia="宋体" w:cs="Courier New"/>
      <w:kern w:val="2"/>
      <w:sz w:val="21"/>
      <w:szCs w:val="21"/>
      <w:lang w:val="en-US" w:eastAsia="zh-CN" w:bidi="ar-SA"/>
    </w:rPr>
  </w:style>
  <w:style w:type="character" w:customStyle="1" w:styleId="487">
    <w:name w:val="日期 字符2"/>
    <w:qFormat/>
    <w:uiPriority w:val="0"/>
    <w:rPr>
      <w:rFonts w:ascii="宋体" w:hAnsi="Courier New" w:eastAsia="宋体" w:cs="Courier New"/>
      <w:kern w:val="2"/>
      <w:sz w:val="21"/>
      <w:szCs w:val="21"/>
      <w:lang w:val="en-US" w:eastAsia="zh-CN" w:bidi="ar-SA"/>
    </w:rPr>
  </w:style>
  <w:style w:type="character" w:customStyle="1" w:styleId="488">
    <w:name w:val="页眉 字符2"/>
    <w:qFormat/>
    <w:uiPriority w:val="0"/>
    <w:rPr>
      <w:rFonts w:eastAsia="宋体"/>
      <w:kern w:val="2"/>
      <w:sz w:val="18"/>
      <w:szCs w:val="18"/>
      <w:lang w:val="en-US" w:eastAsia="zh-CN" w:bidi="ar-SA"/>
    </w:rPr>
  </w:style>
  <w:style w:type="character" w:customStyle="1" w:styleId="489">
    <w:name w:val="脚注文本 字符2"/>
    <w:qFormat/>
    <w:locked/>
    <w:uiPriority w:val="0"/>
    <w:rPr>
      <w:rFonts w:ascii="宋体" w:eastAsia="宋体"/>
      <w:kern w:val="21"/>
      <w:sz w:val="18"/>
      <w:szCs w:val="18"/>
      <w:lang w:val="en-US" w:eastAsia="zh-CN" w:bidi="ar-SA"/>
    </w:rPr>
  </w:style>
  <w:style w:type="character" w:customStyle="1" w:styleId="490">
    <w:name w:val=" Char Char39"/>
    <w:qFormat/>
    <w:uiPriority w:val="0"/>
    <w:rPr>
      <w:rFonts w:eastAsia="宋体"/>
      <w:b/>
      <w:bCs/>
      <w:kern w:val="44"/>
      <w:sz w:val="44"/>
      <w:szCs w:val="44"/>
      <w:lang w:val="en-US" w:eastAsia="zh-CN" w:bidi="ar-SA"/>
    </w:rPr>
  </w:style>
  <w:style w:type="character" w:customStyle="1" w:styleId="491">
    <w:name w:val=" Char Char38"/>
    <w:qFormat/>
    <w:uiPriority w:val="0"/>
    <w:rPr>
      <w:rFonts w:ascii="Arial" w:hAnsi="Arial" w:eastAsia="黑体"/>
      <w:b/>
      <w:bCs/>
      <w:sz w:val="32"/>
      <w:szCs w:val="32"/>
      <w:lang w:bidi="ar-SA"/>
    </w:rPr>
  </w:style>
  <w:style w:type="character" w:customStyle="1" w:styleId="492">
    <w:name w:val="无间隔 字符3"/>
    <w:qFormat/>
    <w:uiPriority w:val="0"/>
    <w:rPr>
      <w:sz w:val="22"/>
      <w:szCs w:val="22"/>
      <w:lang w:val="en-US" w:eastAsia="zh-CN" w:bidi="ar-SA"/>
    </w:rPr>
  </w:style>
  <w:style w:type="character" w:customStyle="1" w:styleId="493">
    <w:name w:val="普通文字 Char Char6"/>
    <w:qFormat/>
    <w:uiPriority w:val="0"/>
    <w:rPr>
      <w:rFonts w:ascii="宋体" w:hAnsi="Courier New" w:eastAsia="宋体" w:cs="Courier New"/>
      <w:kern w:val="2"/>
      <w:sz w:val="21"/>
      <w:szCs w:val="21"/>
      <w:lang w:val="en-US" w:eastAsia="zh-CN" w:bidi="ar-SA"/>
    </w:rPr>
  </w:style>
  <w:style w:type="character" w:customStyle="1" w:styleId="494">
    <w:name w:val="页脚 Char2"/>
    <w:qFormat/>
    <w:locked/>
    <w:uiPriority w:val="0"/>
    <w:rPr>
      <w:rFonts w:hint="eastAsia" w:ascii="宋体" w:hAnsi="宋体" w:eastAsia="宋体"/>
      <w:kern w:val="2"/>
      <w:sz w:val="18"/>
      <w:szCs w:val="18"/>
    </w:rPr>
  </w:style>
  <w:style w:type="character" w:customStyle="1" w:styleId="495">
    <w:name w:val="font61"/>
    <w:qFormat/>
    <w:uiPriority w:val="0"/>
    <w:rPr>
      <w:rFonts w:hint="eastAsia" w:ascii="宋体" w:hAnsi="宋体" w:eastAsia="宋体" w:cs="宋体"/>
      <w:color w:val="000000"/>
      <w:sz w:val="21"/>
      <w:szCs w:val="21"/>
      <w:u w:val="none"/>
    </w:rPr>
  </w:style>
  <w:style w:type="character" w:customStyle="1" w:styleId="496">
    <w:name w:val="font101"/>
    <w:qFormat/>
    <w:uiPriority w:val="0"/>
    <w:rPr>
      <w:rFonts w:hint="eastAsia" w:ascii="宋体" w:hAnsi="宋体" w:eastAsia="宋体" w:cs="宋体"/>
      <w:color w:val="000000"/>
      <w:sz w:val="21"/>
      <w:szCs w:val="21"/>
      <w:u w:val="none"/>
    </w:rPr>
  </w:style>
  <w:style w:type="table" w:customStyle="1" w:styleId="497">
    <w:name w:val="Colorful List Accent 1"/>
    <w:qFormat/>
    <w:uiPriority w:val="0"/>
    <w:rPr>
      <w:rFonts w:ascii="Calibri" w:hAnsi="Calibri"/>
      <w:sz w:val="24"/>
      <w:szCs w:val="24"/>
      <w:lang w:val="en-US" w:eastAsia="en-US" w:bidi="ar-SA"/>
    </w:rPr>
    <w:tblPr>
      <w:tblCellMar>
        <w:top w:w="0" w:type="dxa"/>
        <w:left w:w="108" w:type="dxa"/>
        <w:bottom w:w="0" w:type="dxa"/>
        <w:right w:w="108" w:type="dxa"/>
      </w:tblCellMar>
    </w:tblPr>
    <w:tcPr>
      <w:shd w:val="clear" w:color="auto" w:fill="EDF2F8"/>
    </w:tcPr>
  </w:style>
  <w:style w:type="character" w:customStyle="1" w:styleId="498">
    <w:name w:val="Body Text Char1"/>
    <w:qFormat/>
    <w:locked/>
    <w:uiPriority w:val="0"/>
    <w:rPr>
      <w:rFonts w:eastAsia="宋体"/>
      <w:kern w:val="2"/>
      <w:sz w:val="24"/>
      <w:lang w:val="en-US" w:eastAsia="zh-CN"/>
    </w:rPr>
  </w:style>
  <w:style w:type="character" w:customStyle="1" w:styleId="499">
    <w:name w:val="Heading 1 Char1"/>
    <w:qFormat/>
    <w:locked/>
    <w:uiPriority w:val="0"/>
    <w:rPr>
      <w:rFonts w:eastAsia="宋体"/>
      <w:b/>
      <w:kern w:val="44"/>
      <w:sz w:val="44"/>
      <w:lang w:val="en-US" w:eastAsia="zh-CN"/>
    </w:rPr>
  </w:style>
  <w:style w:type="character" w:customStyle="1" w:styleId="500">
    <w:name w:val="Heading 2 Char1"/>
    <w:qFormat/>
    <w:locked/>
    <w:uiPriority w:val="0"/>
    <w:rPr>
      <w:rFonts w:ascii="Arial" w:hAnsi="Arial" w:eastAsia="黑体"/>
      <w:b/>
      <w:sz w:val="32"/>
    </w:rPr>
  </w:style>
  <w:style w:type="character" w:customStyle="1" w:styleId="501">
    <w:name w:val="Heading 3 Char1"/>
    <w:qFormat/>
    <w:locked/>
    <w:uiPriority w:val="0"/>
    <w:rPr>
      <w:rFonts w:eastAsia="宋体"/>
      <w:b/>
      <w:sz w:val="32"/>
    </w:rPr>
  </w:style>
  <w:style w:type="character" w:customStyle="1" w:styleId="502">
    <w:name w:val="Heading 4 Char1"/>
    <w:qFormat/>
    <w:locked/>
    <w:uiPriority w:val="0"/>
    <w:rPr>
      <w:rFonts w:ascii="Arial" w:hAnsi="Arial" w:eastAsia="黑体"/>
      <w:sz w:val="28"/>
    </w:rPr>
  </w:style>
  <w:style w:type="character" w:customStyle="1" w:styleId="503">
    <w:name w:val="Heading 5 Char1"/>
    <w:qFormat/>
    <w:locked/>
    <w:uiPriority w:val="0"/>
    <w:rPr>
      <w:rFonts w:eastAsia="宋体"/>
      <w:b/>
      <w:kern w:val="2"/>
      <w:sz w:val="24"/>
      <w:lang w:val="en-US" w:eastAsia="zh-CN"/>
    </w:rPr>
  </w:style>
  <w:style w:type="character" w:customStyle="1" w:styleId="504">
    <w:name w:val="Heading 6 Char1"/>
    <w:qFormat/>
    <w:locked/>
    <w:uiPriority w:val="0"/>
    <w:rPr>
      <w:rFonts w:ascii="Arial" w:hAnsi="Arial" w:eastAsia="黑体"/>
      <w:b/>
      <w:kern w:val="2"/>
      <w:sz w:val="24"/>
      <w:lang w:val="en-US" w:eastAsia="zh-CN"/>
    </w:rPr>
  </w:style>
  <w:style w:type="character" w:customStyle="1" w:styleId="505">
    <w:name w:val="Heading 7 Char1"/>
    <w:qFormat/>
    <w:locked/>
    <w:uiPriority w:val="0"/>
    <w:rPr>
      <w:rFonts w:eastAsia="宋体"/>
      <w:b/>
      <w:kern w:val="2"/>
      <w:sz w:val="24"/>
      <w:lang w:val="en-US" w:eastAsia="zh-CN"/>
    </w:rPr>
  </w:style>
  <w:style w:type="character" w:customStyle="1" w:styleId="506">
    <w:name w:val="Heading 8 Char1"/>
    <w:qFormat/>
    <w:locked/>
    <w:uiPriority w:val="0"/>
    <w:rPr>
      <w:rFonts w:ascii="Arial" w:hAnsi="Arial" w:eastAsia="黑体"/>
      <w:kern w:val="2"/>
      <w:sz w:val="24"/>
      <w:lang w:val="en-US" w:eastAsia="zh-CN"/>
    </w:rPr>
  </w:style>
  <w:style w:type="character" w:customStyle="1" w:styleId="507">
    <w:name w:val="Heading 9 Char1"/>
    <w:qFormat/>
    <w:locked/>
    <w:uiPriority w:val="0"/>
    <w:rPr>
      <w:rFonts w:ascii="Arial" w:hAnsi="Arial" w:eastAsia="黑体"/>
      <w:kern w:val="2"/>
      <w:sz w:val="24"/>
      <w:lang w:val="en-US" w:eastAsia="zh-CN"/>
    </w:rPr>
  </w:style>
  <w:style w:type="character" w:customStyle="1" w:styleId="508">
    <w:name w:val="Document Map Char1"/>
    <w:qFormat/>
    <w:locked/>
    <w:uiPriority w:val="0"/>
    <w:rPr>
      <w:rFonts w:eastAsia="宋体"/>
      <w:kern w:val="2"/>
      <w:sz w:val="24"/>
      <w:lang w:val="en-US" w:eastAsia="zh-CN"/>
    </w:rPr>
  </w:style>
  <w:style w:type="character" w:customStyle="1" w:styleId="509">
    <w:name w:val="Comment Text Char"/>
    <w:qFormat/>
    <w:locked/>
    <w:uiPriority w:val="0"/>
    <w:rPr>
      <w:rFonts w:eastAsia="宋体"/>
      <w:sz w:val="24"/>
    </w:rPr>
  </w:style>
  <w:style w:type="character" w:customStyle="1" w:styleId="510">
    <w:name w:val="Salutation Char"/>
    <w:qFormat/>
    <w:locked/>
    <w:uiPriority w:val="0"/>
    <w:rPr>
      <w:kern w:val="2"/>
      <w:sz w:val="24"/>
    </w:rPr>
  </w:style>
  <w:style w:type="character" w:customStyle="1" w:styleId="511">
    <w:name w:val="Body Text 3 Char"/>
    <w:qFormat/>
    <w:locked/>
    <w:uiPriority w:val="0"/>
    <w:rPr>
      <w:rFonts w:eastAsia="宋体"/>
      <w:b/>
      <w:kern w:val="2"/>
      <w:sz w:val="24"/>
      <w:lang w:val="en-US" w:eastAsia="zh-CN"/>
    </w:rPr>
  </w:style>
  <w:style w:type="character" w:customStyle="1" w:styleId="512">
    <w:name w:val="Body Text Indent Char"/>
    <w:qFormat/>
    <w:locked/>
    <w:uiPriority w:val="0"/>
    <w:rPr>
      <w:rFonts w:ascii="仿宋_GB2312" w:eastAsia="仿宋_GB2312"/>
      <w:kern w:val="2"/>
      <w:sz w:val="32"/>
      <w:lang w:val="en-US" w:eastAsia="zh-CN"/>
    </w:rPr>
  </w:style>
  <w:style w:type="character" w:customStyle="1" w:styleId="513">
    <w:name w:val="Plain Text Char1"/>
    <w:qFormat/>
    <w:locked/>
    <w:uiPriority w:val="0"/>
    <w:rPr>
      <w:rFonts w:ascii="宋体" w:hAnsi="Courier New" w:eastAsia="宋体"/>
      <w:kern w:val="2"/>
      <w:sz w:val="21"/>
      <w:lang w:val="en-US" w:eastAsia="zh-CN"/>
    </w:rPr>
  </w:style>
  <w:style w:type="character" w:customStyle="1" w:styleId="514">
    <w:name w:val="Date Char1"/>
    <w:qFormat/>
    <w:locked/>
    <w:uiPriority w:val="0"/>
    <w:rPr>
      <w:rFonts w:ascii="宋体" w:hAnsi="Courier New" w:eastAsia="宋体"/>
      <w:kern w:val="2"/>
      <w:sz w:val="21"/>
      <w:lang w:val="en-US" w:eastAsia="zh-CN"/>
    </w:rPr>
  </w:style>
  <w:style w:type="character" w:customStyle="1" w:styleId="515">
    <w:name w:val="Body Text Indent 2 Char"/>
    <w:qFormat/>
    <w:locked/>
    <w:uiPriority w:val="0"/>
    <w:rPr>
      <w:rFonts w:eastAsia="宋体"/>
      <w:kern w:val="2"/>
      <w:sz w:val="32"/>
      <w:lang w:val="en-US" w:eastAsia="zh-CN"/>
    </w:rPr>
  </w:style>
  <w:style w:type="character" w:customStyle="1" w:styleId="516">
    <w:name w:val="Endnote Text Char"/>
    <w:qFormat/>
    <w:locked/>
    <w:uiPriority w:val="0"/>
    <w:rPr>
      <w:rFonts w:ascii="Calibri" w:hAnsi="Calibri"/>
      <w:kern w:val="2"/>
      <w:sz w:val="22"/>
    </w:rPr>
  </w:style>
  <w:style w:type="character" w:customStyle="1" w:styleId="517">
    <w:name w:val="Balloon Text Char1"/>
    <w:semiHidden/>
    <w:qFormat/>
    <w:locked/>
    <w:uiPriority w:val="0"/>
    <w:rPr>
      <w:rFonts w:eastAsia="宋体"/>
      <w:kern w:val="2"/>
      <w:sz w:val="18"/>
      <w:lang w:val="en-US" w:eastAsia="zh-CN"/>
    </w:rPr>
  </w:style>
  <w:style w:type="character" w:customStyle="1" w:styleId="518">
    <w:name w:val="Footer Char1"/>
    <w:qFormat/>
    <w:locked/>
    <w:uiPriority w:val="0"/>
    <w:rPr>
      <w:rFonts w:eastAsia="宋体"/>
      <w:kern w:val="2"/>
      <w:sz w:val="18"/>
      <w:lang w:val="en-US" w:eastAsia="zh-CN"/>
    </w:rPr>
  </w:style>
  <w:style w:type="character" w:customStyle="1" w:styleId="519">
    <w:name w:val="Header Char1"/>
    <w:qFormat/>
    <w:locked/>
    <w:uiPriority w:val="0"/>
    <w:rPr>
      <w:rFonts w:eastAsia="宋体"/>
      <w:kern w:val="2"/>
      <w:sz w:val="18"/>
      <w:lang w:val="en-US" w:eastAsia="zh-CN"/>
    </w:rPr>
  </w:style>
  <w:style w:type="character" w:customStyle="1" w:styleId="520">
    <w:name w:val="Body Text Indent 3 Char"/>
    <w:qFormat/>
    <w:locked/>
    <w:uiPriority w:val="0"/>
    <w:rPr>
      <w:rFonts w:eastAsia="宋体"/>
      <w:kern w:val="2"/>
      <w:sz w:val="16"/>
      <w:lang w:val="en-US" w:eastAsia="zh-CN"/>
    </w:rPr>
  </w:style>
  <w:style w:type="character" w:customStyle="1" w:styleId="521">
    <w:name w:val="Body Text 2 Char"/>
    <w:qFormat/>
    <w:locked/>
    <w:uiPriority w:val="0"/>
    <w:rPr>
      <w:rFonts w:eastAsia="宋体"/>
      <w:kern w:val="2"/>
      <w:sz w:val="24"/>
      <w:lang w:val="en-US" w:eastAsia="zh-CN"/>
    </w:rPr>
  </w:style>
  <w:style w:type="character" w:customStyle="1" w:styleId="522">
    <w:name w:val="HTML Preformatted Char1"/>
    <w:qFormat/>
    <w:locked/>
    <w:uiPriority w:val="0"/>
    <w:rPr>
      <w:rFonts w:ascii="黑体" w:hAnsi="Courier New" w:eastAsia="黑体"/>
      <w:lang w:val="en-US" w:eastAsia="zh-CN"/>
    </w:rPr>
  </w:style>
  <w:style w:type="character" w:customStyle="1" w:styleId="523">
    <w:name w:val="Title Char1"/>
    <w:qFormat/>
    <w:locked/>
    <w:uiPriority w:val="0"/>
    <w:rPr>
      <w:rFonts w:ascii="Arial" w:hAnsi="Arial" w:eastAsia="宋体"/>
      <w:b/>
      <w:kern w:val="2"/>
      <w:sz w:val="32"/>
    </w:rPr>
  </w:style>
  <w:style w:type="character" w:customStyle="1" w:styleId="524">
    <w:name w:val="Comment Subject Char"/>
    <w:semiHidden/>
    <w:qFormat/>
    <w:locked/>
    <w:uiPriority w:val="0"/>
    <w:rPr>
      <w:b/>
      <w:kern w:val="2"/>
      <w:sz w:val="24"/>
    </w:rPr>
  </w:style>
  <w:style w:type="character" w:customStyle="1" w:styleId="525">
    <w:name w:val="Char Char101"/>
    <w:semiHidden/>
    <w:qFormat/>
    <w:uiPriority w:val="0"/>
    <w:rPr>
      <w:rFonts w:eastAsia="宋体"/>
      <w:kern w:val="2"/>
      <w:sz w:val="24"/>
      <w:lang w:val="en-US" w:eastAsia="zh-CN"/>
    </w:rPr>
  </w:style>
  <w:style w:type="character" w:customStyle="1" w:styleId="526">
    <w:name w:val="Char Char141"/>
    <w:qFormat/>
    <w:uiPriority w:val="0"/>
    <w:rPr>
      <w:sz w:val="18"/>
    </w:rPr>
  </w:style>
  <w:style w:type="character" w:customStyle="1" w:styleId="527">
    <w:name w:val="Char Char Char Char Char1"/>
    <w:qFormat/>
    <w:uiPriority w:val="0"/>
    <w:rPr>
      <w:rFonts w:eastAsia="宋体"/>
      <w:b/>
      <w:kern w:val="44"/>
      <w:sz w:val="44"/>
      <w:lang w:val="en-US" w:eastAsia="zh-CN"/>
    </w:rPr>
  </w:style>
  <w:style w:type="character" w:customStyle="1" w:styleId="528">
    <w:name w:val="Char Char231"/>
    <w:qFormat/>
    <w:uiPriority w:val="0"/>
    <w:rPr>
      <w:rFonts w:ascii="Times New Roman" w:hAnsi="Times New Roman" w:eastAsia="宋体"/>
      <w:b/>
      <w:kern w:val="44"/>
      <w:sz w:val="44"/>
    </w:rPr>
  </w:style>
  <w:style w:type="character" w:customStyle="1" w:styleId="529">
    <w:name w:val="Char Char151"/>
    <w:qFormat/>
    <w:uiPriority w:val="0"/>
    <w:rPr>
      <w:sz w:val="18"/>
    </w:rPr>
  </w:style>
  <w:style w:type="paragraph" w:customStyle="1" w:styleId="530">
    <w:name w:val="Char Char112"/>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531">
    <w:name w:val="纯文本11"/>
    <w:basedOn w:val="1"/>
    <w:qFormat/>
    <w:uiPriority w:val="0"/>
    <w:rPr>
      <w:rFonts w:ascii="宋体"/>
      <w:szCs w:val="21"/>
    </w:rPr>
  </w:style>
  <w:style w:type="paragraph" w:customStyle="1" w:styleId="532">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33">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534">
    <w:name w:val="Char Char19 Char Char Char Char1"/>
    <w:basedOn w:val="16"/>
    <w:qFormat/>
    <w:uiPriority w:val="0"/>
    <w:pPr>
      <w:widowControl/>
      <w:ind w:firstLine="454"/>
      <w:jc w:val="left"/>
    </w:pPr>
  </w:style>
  <w:style w:type="paragraph" w:customStyle="1" w:styleId="535">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6">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37">
    <w:name w:val="Char3"/>
    <w:basedOn w:val="16"/>
    <w:qFormat/>
    <w:uiPriority w:val="0"/>
    <w:pPr>
      <w:widowControl/>
      <w:ind w:firstLine="454"/>
      <w:jc w:val="left"/>
    </w:pPr>
    <w:rPr>
      <w:rFonts w:ascii="Tahoma" w:hAnsi="Tahoma" w:cs="宋体"/>
      <w:kern w:val="0"/>
      <w:sz w:val="24"/>
      <w:szCs w:val="20"/>
    </w:rPr>
  </w:style>
  <w:style w:type="paragraph" w:customStyle="1" w:styleId="538">
    <w:name w:val="Char Char1 Char Char Char Char2"/>
    <w:basedOn w:val="16"/>
    <w:qFormat/>
    <w:uiPriority w:val="0"/>
    <w:rPr>
      <w:rFonts w:ascii="Tahoma" w:hAnsi="Tahoma"/>
      <w:sz w:val="24"/>
    </w:rPr>
  </w:style>
  <w:style w:type="paragraph" w:customStyle="1" w:styleId="539">
    <w:name w:val="Char Char Char Char Char Char1 Char2"/>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40">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13"/>
    <w:basedOn w:val="1"/>
    <w:qFormat/>
    <w:uiPriority w:val="0"/>
    <w:rPr>
      <w:szCs w:val="21"/>
    </w:rPr>
  </w:style>
  <w:style w:type="paragraph" w:customStyle="1" w:styleId="543">
    <w:name w:val="列出段落4"/>
    <w:basedOn w:val="1"/>
    <w:qFormat/>
    <w:uiPriority w:val="0"/>
    <w:pPr>
      <w:ind w:firstLine="420" w:firstLineChars="200"/>
    </w:pPr>
    <w:rPr>
      <w:rFonts w:ascii="Calibri" w:hAnsi="Calibri"/>
      <w:szCs w:val="22"/>
    </w:rPr>
  </w:style>
  <w:style w:type="paragraph" w:customStyle="1" w:styleId="544">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45">
    <w:name w:val="Char Char9 Char Char Char Char2"/>
    <w:basedOn w:val="1"/>
    <w:qFormat/>
    <w:uiPriority w:val="0"/>
    <w:pPr>
      <w:widowControl/>
      <w:spacing w:after="160" w:line="240" w:lineRule="exact"/>
      <w:jc w:val="left"/>
    </w:pPr>
  </w:style>
  <w:style w:type="character" w:customStyle="1" w:styleId="546">
    <w:name w:val="Char Char33"/>
    <w:qFormat/>
    <w:uiPriority w:val="0"/>
    <w:rPr>
      <w:rFonts w:eastAsia="宋体"/>
      <w:b/>
      <w:kern w:val="44"/>
      <w:sz w:val="44"/>
      <w:lang w:val="en-US" w:eastAsia="zh-CN"/>
    </w:rPr>
  </w:style>
  <w:style w:type="character" w:customStyle="1" w:styleId="547">
    <w:name w:val="Char Char32"/>
    <w:qFormat/>
    <w:uiPriority w:val="0"/>
    <w:rPr>
      <w:rFonts w:ascii="Arial" w:hAnsi="Arial" w:eastAsia="黑体"/>
      <w:b/>
      <w:sz w:val="32"/>
    </w:rPr>
  </w:style>
  <w:style w:type="character" w:customStyle="1" w:styleId="548">
    <w:name w:val="Char Char35"/>
    <w:qFormat/>
    <w:uiPriority w:val="0"/>
    <w:rPr>
      <w:rFonts w:eastAsia="宋体"/>
      <w:b/>
      <w:kern w:val="44"/>
      <w:sz w:val="44"/>
      <w:lang w:val="en-US" w:eastAsia="zh-CN"/>
    </w:rPr>
  </w:style>
  <w:style w:type="character" w:customStyle="1" w:styleId="549">
    <w:name w:val="Char Char34"/>
    <w:qFormat/>
    <w:uiPriority w:val="0"/>
    <w:rPr>
      <w:rFonts w:ascii="Arial" w:hAnsi="Arial" w:eastAsia="黑体"/>
      <w:b/>
      <w:sz w:val="32"/>
    </w:rPr>
  </w:style>
  <w:style w:type="character" w:customStyle="1" w:styleId="550">
    <w:name w:val="Char Char37"/>
    <w:qFormat/>
    <w:uiPriority w:val="0"/>
    <w:rPr>
      <w:rFonts w:eastAsia="宋体"/>
      <w:b/>
      <w:kern w:val="44"/>
      <w:sz w:val="44"/>
      <w:lang w:val="en-US" w:eastAsia="zh-CN"/>
    </w:rPr>
  </w:style>
  <w:style w:type="character" w:customStyle="1" w:styleId="551">
    <w:name w:val="Char Char36"/>
    <w:qFormat/>
    <w:uiPriority w:val="0"/>
    <w:rPr>
      <w:rFonts w:ascii="Arial" w:hAnsi="Arial" w:eastAsia="黑体"/>
      <w:b/>
      <w:sz w:val="32"/>
    </w:rPr>
  </w:style>
  <w:style w:type="character" w:customStyle="1" w:styleId="552">
    <w:name w:val="Char Char39"/>
    <w:qFormat/>
    <w:uiPriority w:val="0"/>
    <w:rPr>
      <w:rFonts w:eastAsia="宋体"/>
      <w:b/>
      <w:kern w:val="44"/>
      <w:sz w:val="44"/>
      <w:lang w:val="en-US" w:eastAsia="zh-CN"/>
    </w:rPr>
  </w:style>
  <w:style w:type="character" w:customStyle="1" w:styleId="553">
    <w:name w:val="Char Char38"/>
    <w:qFormat/>
    <w:uiPriority w:val="0"/>
    <w:rPr>
      <w:rFonts w:ascii="Arial" w:hAnsi="Arial" w:eastAsia="黑体"/>
      <w:b/>
      <w:sz w:val="32"/>
    </w:rPr>
  </w:style>
  <w:style w:type="paragraph" w:customStyle="1" w:styleId="554">
    <w:name w:val="_Style 49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 Char Char42"/>
    <w:qFormat/>
    <w:uiPriority w:val="0"/>
    <w:rPr>
      <w:rFonts w:eastAsia="宋体"/>
      <w:b/>
      <w:bCs/>
      <w:kern w:val="44"/>
      <w:sz w:val="44"/>
      <w:szCs w:val="44"/>
      <w:lang w:val="en-US" w:eastAsia="zh-CN" w:bidi="ar-SA"/>
    </w:rPr>
  </w:style>
  <w:style w:type="character" w:customStyle="1" w:styleId="556">
    <w:name w:val=" Char Char41"/>
    <w:qFormat/>
    <w:uiPriority w:val="0"/>
    <w:rPr>
      <w:rFonts w:ascii="Arial" w:hAnsi="Arial" w:eastAsia="黑体"/>
      <w:b/>
      <w:bCs/>
      <w:sz w:val="32"/>
      <w:szCs w:val="32"/>
      <w:lang w:bidi="ar-SA"/>
    </w:rPr>
  </w:style>
  <w:style w:type="character" w:customStyle="1" w:styleId="557">
    <w:name w:val=" Char Char40"/>
    <w:qFormat/>
    <w:uiPriority w:val="0"/>
    <w:rPr>
      <w:rFonts w:eastAsia="宋体"/>
      <w:b/>
      <w:bCs/>
      <w:sz w:val="32"/>
      <w:szCs w:val="32"/>
      <w:lang w:bidi="ar-SA"/>
    </w:rPr>
  </w:style>
  <w:style w:type="character" w:customStyle="1" w:styleId="558">
    <w:name w:val=" Char Char45"/>
    <w:qFormat/>
    <w:uiPriority w:val="0"/>
    <w:rPr>
      <w:rFonts w:eastAsia="宋体"/>
      <w:b/>
      <w:bCs/>
      <w:kern w:val="44"/>
      <w:sz w:val="44"/>
      <w:szCs w:val="44"/>
      <w:lang w:val="en-US" w:eastAsia="zh-CN" w:bidi="ar-SA"/>
    </w:rPr>
  </w:style>
  <w:style w:type="character" w:customStyle="1" w:styleId="559">
    <w:name w:val=" Char Char44"/>
    <w:qFormat/>
    <w:uiPriority w:val="0"/>
    <w:rPr>
      <w:rFonts w:ascii="Arial" w:hAnsi="Arial" w:eastAsia="黑体"/>
      <w:b/>
      <w:bCs/>
      <w:sz w:val="32"/>
      <w:szCs w:val="32"/>
      <w:lang w:bidi="ar-SA"/>
    </w:rPr>
  </w:style>
  <w:style w:type="character" w:customStyle="1" w:styleId="560">
    <w:name w:val=" Char Char43"/>
    <w:qFormat/>
    <w:uiPriority w:val="0"/>
    <w:rPr>
      <w:rFonts w:eastAsia="宋体"/>
      <w:b/>
      <w:bCs/>
      <w:sz w:val="32"/>
      <w:szCs w:val="32"/>
      <w:lang w:bidi="ar-SA"/>
    </w:rPr>
  </w:style>
  <w:style w:type="table" w:customStyle="1" w:styleId="561">
    <w:name w:val="彩色列表 - 强调文字颜色 111"/>
    <w:basedOn w:val="52"/>
    <w:qFormat/>
    <w:uiPriority w:val="0"/>
    <w:rPr>
      <w:rFonts w:ascii="Calibri" w:hAnsi="Calibri"/>
      <w:sz w:val="24"/>
      <w:szCs w:val="24"/>
      <w:lang w:eastAsia="en-US"/>
    </w:rPr>
    <w:tcPr>
      <w:shd w:val="clear" w:color="auto" w:fill="EDF2F8"/>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character" w:customStyle="1" w:styleId="562">
    <w:name w:val=" Char Char48"/>
    <w:qFormat/>
    <w:uiPriority w:val="0"/>
    <w:rPr>
      <w:rFonts w:eastAsia="宋体"/>
      <w:b/>
      <w:bCs/>
      <w:kern w:val="44"/>
      <w:sz w:val="44"/>
      <w:szCs w:val="44"/>
      <w:lang w:val="en-US" w:eastAsia="zh-CN" w:bidi="ar-SA"/>
    </w:rPr>
  </w:style>
  <w:style w:type="character" w:customStyle="1" w:styleId="563">
    <w:name w:val=" Char Char47"/>
    <w:qFormat/>
    <w:uiPriority w:val="0"/>
    <w:rPr>
      <w:rFonts w:ascii="Arial" w:hAnsi="Arial" w:eastAsia="黑体"/>
      <w:b/>
      <w:bCs/>
      <w:sz w:val="32"/>
      <w:szCs w:val="32"/>
      <w:lang w:bidi="ar-SA"/>
    </w:rPr>
  </w:style>
  <w:style w:type="character" w:customStyle="1" w:styleId="564">
    <w:name w:val=" Char Char46"/>
    <w:qFormat/>
    <w:uiPriority w:val="0"/>
    <w:rPr>
      <w:rFonts w:eastAsia="宋体"/>
      <w:b/>
      <w:bCs/>
      <w:sz w:val="32"/>
      <w:szCs w:val="32"/>
      <w:lang w:bidi="ar-SA"/>
    </w:rPr>
  </w:style>
  <w:style w:type="character" w:customStyle="1" w:styleId="565">
    <w:name w:val="普通文字 Char Char3"/>
    <w:qFormat/>
    <w:uiPriority w:val="0"/>
    <w:rPr>
      <w:rFonts w:ascii="宋体" w:hAnsi="Courier New" w:eastAsia="宋体" w:cs="Courier New"/>
      <w:kern w:val="2"/>
      <w:sz w:val="21"/>
      <w:szCs w:val="21"/>
      <w:lang w:val="en-US" w:eastAsia="zh-CN" w:bidi="ar-SA"/>
    </w:rPr>
  </w:style>
  <w:style w:type="character" w:customStyle="1" w:styleId="566">
    <w:name w:val="普通文字 Char Char5"/>
    <w:qFormat/>
    <w:uiPriority w:val="0"/>
    <w:rPr>
      <w:rFonts w:ascii="宋体" w:hAnsi="Courier New" w:eastAsia="宋体" w:cs="Courier New"/>
      <w:kern w:val="2"/>
      <w:sz w:val="21"/>
      <w:szCs w:val="21"/>
      <w:lang w:val="en-US" w:eastAsia="zh-CN" w:bidi="ar-SA"/>
    </w:rPr>
  </w:style>
  <w:style w:type="paragraph" w:customStyle="1" w:styleId="567">
    <w:name w:val="首行缩进"/>
    <w:basedOn w:val="1"/>
    <w:qFormat/>
    <w:uiPriority w:val="0"/>
    <w:pPr>
      <w:ind w:firstLine="480" w:firstLineChars="200"/>
    </w:pPr>
    <w:rPr>
      <w:sz w:val="24"/>
    </w:rPr>
  </w:style>
  <w:style w:type="paragraph" w:customStyle="1" w:styleId="568">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9">
    <w:name w:val="称呼 字符3"/>
    <w:qFormat/>
    <w:uiPriority w:val="0"/>
    <w:rPr>
      <w:kern w:val="2"/>
      <w:sz w:val="28"/>
      <w:szCs w:val="24"/>
    </w:rPr>
  </w:style>
  <w:style w:type="character" w:customStyle="1" w:styleId="570">
    <w:name w:val="批注文字 字符3"/>
    <w:qFormat/>
    <w:uiPriority w:val="0"/>
    <w:rPr>
      <w:rFonts w:eastAsia="宋体"/>
      <w:sz w:val="24"/>
      <w:lang w:bidi="ar-SA"/>
    </w:rPr>
  </w:style>
  <w:style w:type="character" w:customStyle="1" w:styleId="571">
    <w:name w:val="正文文本缩进 2 字符3"/>
    <w:qFormat/>
    <w:uiPriority w:val="0"/>
    <w:rPr>
      <w:rFonts w:eastAsia="宋体"/>
      <w:kern w:val="2"/>
      <w:sz w:val="32"/>
      <w:lang w:val="en-US" w:eastAsia="zh-CN" w:bidi="ar-SA"/>
    </w:rPr>
  </w:style>
  <w:style w:type="character" w:customStyle="1" w:styleId="572">
    <w:name w:val="标题 5 字符3"/>
    <w:qFormat/>
    <w:uiPriority w:val="0"/>
    <w:rPr>
      <w:rFonts w:eastAsia="宋体"/>
      <w:b/>
      <w:kern w:val="2"/>
      <w:sz w:val="28"/>
      <w:szCs w:val="24"/>
      <w:lang w:val="en-US" w:eastAsia="zh-CN" w:bidi="ar-SA"/>
    </w:rPr>
  </w:style>
  <w:style w:type="character" w:customStyle="1" w:styleId="573">
    <w:name w:val="正文文本 3 字符3"/>
    <w:qFormat/>
    <w:uiPriority w:val="0"/>
    <w:rPr>
      <w:rFonts w:eastAsia="宋体"/>
      <w:b/>
      <w:bCs/>
      <w:kern w:val="2"/>
      <w:sz w:val="24"/>
      <w:szCs w:val="24"/>
      <w:lang w:val="en-US" w:eastAsia="zh-CN" w:bidi="ar-SA"/>
    </w:rPr>
  </w:style>
  <w:style w:type="character" w:customStyle="1" w:styleId="574">
    <w:name w:val="标题 8 字符3"/>
    <w:qFormat/>
    <w:uiPriority w:val="0"/>
    <w:rPr>
      <w:rFonts w:ascii="Arial" w:hAnsi="Arial" w:eastAsia="黑体"/>
      <w:kern w:val="2"/>
      <w:sz w:val="24"/>
      <w:szCs w:val="24"/>
      <w:lang w:val="en-US" w:eastAsia="zh-CN" w:bidi="ar-SA"/>
    </w:rPr>
  </w:style>
  <w:style w:type="character" w:customStyle="1" w:styleId="575">
    <w:name w:val="正文文本 字符3"/>
    <w:qFormat/>
    <w:uiPriority w:val="0"/>
    <w:rPr>
      <w:rFonts w:eastAsia="宋体"/>
      <w:kern w:val="2"/>
      <w:sz w:val="24"/>
      <w:szCs w:val="24"/>
      <w:lang w:val="en-US" w:eastAsia="zh-CN" w:bidi="ar-SA"/>
    </w:rPr>
  </w:style>
  <w:style w:type="character" w:customStyle="1" w:styleId="576">
    <w:name w:val="标题 1 字符3"/>
    <w:qFormat/>
    <w:uiPriority w:val="0"/>
    <w:rPr>
      <w:rFonts w:eastAsia="宋体"/>
      <w:b/>
      <w:bCs/>
      <w:kern w:val="44"/>
      <w:sz w:val="44"/>
      <w:szCs w:val="44"/>
      <w:lang w:val="en-US" w:eastAsia="zh-CN" w:bidi="ar-SA"/>
    </w:rPr>
  </w:style>
  <w:style w:type="character" w:customStyle="1" w:styleId="577">
    <w:name w:val="文档结构图 字符3"/>
    <w:qFormat/>
    <w:uiPriority w:val="0"/>
    <w:rPr>
      <w:rFonts w:eastAsia="宋体"/>
      <w:kern w:val="2"/>
      <w:sz w:val="21"/>
      <w:szCs w:val="24"/>
      <w:lang w:val="en-US" w:eastAsia="zh-CN" w:bidi="ar-SA"/>
    </w:rPr>
  </w:style>
  <w:style w:type="character" w:customStyle="1" w:styleId="578">
    <w:name w:val="标题 7 字符3"/>
    <w:qFormat/>
    <w:uiPriority w:val="0"/>
    <w:rPr>
      <w:rFonts w:eastAsia="宋体"/>
      <w:b/>
      <w:kern w:val="2"/>
      <w:sz w:val="24"/>
      <w:szCs w:val="24"/>
      <w:lang w:val="en-US" w:eastAsia="zh-CN" w:bidi="ar-SA"/>
    </w:rPr>
  </w:style>
  <w:style w:type="character" w:customStyle="1" w:styleId="579">
    <w:name w:val="标题 6 字符3"/>
    <w:qFormat/>
    <w:uiPriority w:val="0"/>
    <w:rPr>
      <w:rFonts w:ascii="Arial" w:hAnsi="Arial" w:eastAsia="黑体"/>
      <w:b/>
      <w:kern w:val="2"/>
      <w:sz w:val="24"/>
      <w:szCs w:val="24"/>
      <w:lang w:val="en-US" w:eastAsia="zh-CN" w:bidi="ar-SA"/>
    </w:rPr>
  </w:style>
  <w:style w:type="character" w:customStyle="1" w:styleId="580">
    <w:name w:val="标题 3 字符3"/>
    <w:qFormat/>
    <w:uiPriority w:val="0"/>
    <w:rPr>
      <w:rFonts w:eastAsia="宋体"/>
      <w:b/>
      <w:bCs/>
      <w:sz w:val="32"/>
      <w:szCs w:val="32"/>
      <w:lang w:bidi="ar-SA"/>
    </w:rPr>
  </w:style>
  <w:style w:type="character" w:customStyle="1" w:styleId="581">
    <w:name w:val="页脚 字符3"/>
    <w:qFormat/>
    <w:uiPriority w:val="0"/>
    <w:rPr>
      <w:rFonts w:eastAsia="宋体"/>
      <w:kern w:val="2"/>
      <w:sz w:val="18"/>
      <w:szCs w:val="18"/>
      <w:lang w:val="en-US" w:eastAsia="zh-CN" w:bidi="ar-SA"/>
    </w:rPr>
  </w:style>
  <w:style w:type="character" w:customStyle="1" w:styleId="582">
    <w:name w:val="尾注文本 字符3"/>
    <w:qFormat/>
    <w:uiPriority w:val="0"/>
    <w:rPr>
      <w:rFonts w:ascii="Calibri" w:hAnsi="Calibri"/>
      <w:kern w:val="2"/>
      <w:sz w:val="21"/>
      <w:szCs w:val="22"/>
    </w:rPr>
  </w:style>
  <w:style w:type="character" w:customStyle="1" w:styleId="583">
    <w:name w:val="日期 字符3"/>
    <w:qFormat/>
    <w:uiPriority w:val="0"/>
    <w:rPr>
      <w:rFonts w:ascii="宋体" w:hAnsi="Courier New" w:eastAsia="宋体" w:cs="Courier New"/>
      <w:kern w:val="2"/>
      <w:sz w:val="21"/>
      <w:szCs w:val="21"/>
      <w:lang w:val="en-US" w:eastAsia="zh-CN" w:bidi="ar-SA"/>
    </w:rPr>
  </w:style>
  <w:style w:type="character" w:customStyle="1" w:styleId="584">
    <w:name w:val="正文文本缩进 字符3"/>
    <w:qFormat/>
    <w:uiPriority w:val="0"/>
    <w:rPr>
      <w:rFonts w:ascii="仿宋_GB2312" w:eastAsia="仿宋_GB2312"/>
      <w:kern w:val="2"/>
      <w:sz w:val="32"/>
      <w:lang w:val="en-US" w:eastAsia="zh-CN" w:bidi="ar-SA"/>
    </w:rPr>
  </w:style>
  <w:style w:type="character" w:customStyle="1" w:styleId="585">
    <w:name w:val="标题 9 字符3"/>
    <w:qFormat/>
    <w:uiPriority w:val="0"/>
    <w:rPr>
      <w:rFonts w:ascii="Arial" w:hAnsi="Arial" w:eastAsia="黑体"/>
      <w:kern w:val="2"/>
      <w:sz w:val="21"/>
      <w:szCs w:val="24"/>
      <w:lang w:val="en-US" w:eastAsia="zh-CN" w:bidi="ar-SA"/>
    </w:rPr>
  </w:style>
  <w:style w:type="character" w:customStyle="1" w:styleId="586">
    <w:name w:val="正文文本缩进 3 字符3"/>
    <w:qFormat/>
    <w:uiPriority w:val="0"/>
    <w:rPr>
      <w:rFonts w:eastAsia="宋体"/>
      <w:kern w:val="2"/>
      <w:sz w:val="16"/>
      <w:szCs w:val="16"/>
      <w:lang w:val="en-US" w:eastAsia="zh-CN" w:bidi="ar-SA"/>
    </w:rPr>
  </w:style>
  <w:style w:type="character" w:customStyle="1" w:styleId="587">
    <w:name w:val="脚注文本 字符3"/>
    <w:qFormat/>
    <w:locked/>
    <w:uiPriority w:val="0"/>
    <w:rPr>
      <w:rFonts w:ascii="宋体" w:eastAsia="宋体"/>
      <w:kern w:val="21"/>
      <w:sz w:val="18"/>
      <w:szCs w:val="18"/>
      <w:lang w:val="en-US" w:eastAsia="zh-CN" w:bidi="ar-SA"/>
    </w:rPr>
  </w:style>
  <w:style w:type="character" w:customStyle="1" w:styleId="588">
    <w:name w:val="纯文本 字符4"/>
    <w:qFormat/>
    <w:uiPriority w:val="0"/>
    <w:rPr>
      <w:rFonts w:ascii="宋体" w:hAnsi="Courier New" w:eastAsia="宋体" w:cs="Courier New"/>
      <w:kern w:val="2"/>
      <w:sz w:val="21"/>
      <w:szCs w:val="21"/>
      <w:lang w:val="en-US" w:eastAsia="zh-CN" w:bidi="ar-SA"/>
    </w:rPr>
  </w:style>
  <w:style w:type="character" w:customStyle="1" w:styleId="589">
    <w:name w:val="HTML 预设格式 字符3"/>
    <w:qFormat/>
    <w:uiPriority w:val="0"/>
    <w:rPr>
      <w:rFonts w:ascii="黑体" w:hAnsi="Courier New" w:eastAsia="黑体" w:cs="Courier New"/>
      <w:lang w:val="en-US" w:eastAsia="zh-CN" w:bidi="ar-SA"/>
    </w:rPr>
  </w:style>
  <w:style w:type="character" w:customStyle="1" w:styleId="590">
    <w:name w:val="标题 2 字符3"/>
    <w:qFormat/>
    <w:uiPriority w:val="0"/>
    <w:rPr>
      <w:rFonts w:ascii="Arial" w:hAnsi="Arial" w:eastAsia="黑体"/>
      <w:b/>
      <w:bCs/>
      <w:sz w:val="32"/>
      <w:szCs w:val="32"/>
      <w:lang w:bidi="ar-SA"/>
    </w:rPr>
  </w:style>
  <w:style w:type="character" w:customStyle="1" w:styleId="591">
    <w:name w:val="HTML 地址 字符3"/>
    <w:qFormat/>
    <w:locked/>
    <w:uiPriority w:val="0"/>
    <w:rPr>
      <w:rFonts w:ascii="宋体" w:eastAsia="宋体"/>
      <w:i/>
      <w:iCs/>
      <w:kern w:val="21"/>
      <w:sz w:val="21"/>
      <w:szCs w:val="21"/>
      <w:lang w:val="en-US" w:eastAsia="zh-CN" w:bidi="ar-SA"/>
    </w:rPr>
  </w:style>
  <w:style w:type="character" w:customStyle="1" w:styleId="592">
    <w:name w:val="页眉 字符3"/>
    <w:qFormat/>
    <w:uiPriority w:val="0"/>
    <w:rPr>
      <w:rFonts w:eastAsia="宋体"/>
      <w:kern w:val="2"/>
      <w:sz w:val="18"/>
      <w:szCs w:val="18"/>
      <w:lang w:val="en-US" w:eastAsia="zh-CN" w:bidi="ar-SA"/>
    </w:rPr>
  </w:style>
  <w:style w:type="character" w:customStyle="1" w:styleId="593">
    <w:name w:val="无间隔 字符4"/>
    <w:qFormat/>
    <w:uiPriority w:val="0"/>
    <w:rPr>
      <w:sz w:val="22"/>
      <w:szCs w:val="22"/>
      <w:lang w:val="en-US" w:eastAsia="zh-CN" w:bidi="ar-SA"/>
    </w:rPr>
  </w:style>
  <w:style w:type="character" w:customStyle="1" w:styleId="594">
    <w:name w:val="正文文本 2 字符3"/>
    <w:qFormat/>
    <w:uiPriority w:val="0"/>
    <w:rPr>
      <w:rFonts w:eastAsia="宋体"/>
      <w:kern w:val="2"/>
      <w:sz w:val="21"/>
      <w:szCs w:val="24"/>
      <w:lang w:val="en-US" w:eastAsia="zh-CN" w:bidi="ar-SA"/>
    </w:rPr>
  </w:style>
  <w:style w:type="character" w:customStyle="1" w:styleId="595">
    <w:name w:val="标题 字符3"/>
    <w:qFormat/>
    <w:uiPriority w:val="0"/>
    <w:rPr>
      <w:rFonts w:ascii="Arial" w:hAnsi="Arial" w:eastAsia="宋体"/>
      <w:b/>
      <w:bCs/>
      <w:kern w:val="2"/>
      <w:sz w:val="32"/>
      <w:szCs w:val="32"/>
      <w:lang w:bidi="ar-SA"/>
    </w:rPr>
  </w:style>
  <w:style w:type="character" w:customStyle="1" w:styleId="596">
    <w:name w:val="标题 4 字符3"/>
    <w:qFormat/>
    <w:uiPriority w:val="0"/>
    <w:rPr>
      <w:rFonts w:ascii="Arial" w:hAnsi="Arial" w:eastAsia="黑体"/>
      <w:sz w:val="28"/>
      <w:lang w:bidi="ar-SA"/>
    </w:rPr>
  </w:style>
  <w:style w:type="character" w:customStyle="1" w:styleId="597">
    <w:name w:val=" Char Char50"/>
    <w:qFormat/>
    <w:uiPriority w:val="0"/>
    <w:rPr>
      <w:rFonts w:eastAsia="宋体"/>
      <w:b/>
      <w:bCs/>
      <w:kern w:val="44"/>
      <w:sz w:val="44"/>
      <w:szCs w:val="44"/>
      <w:lang w:val="en-US" w:eastAsia="zh-CN" w:bidi="ar-SA"/>
    </w:rPr>
  </w:style>
  <w:style w:type="character" w:customStyle="1" w:styleId="598">
    <w:name w:val=" Char Char49"/>
    <w:qFormat/>
    <w:uiPriority w:val="0"/>
    <w:rPr>
      <w:rFonts w:ascii="Arial" w:hAnsi="Arial" w:eastAsia="黑体"/>
      <w:b/>
      <w:bCs/>
      <w:sz w:val="32"/>
      <w:szCs w:val="32"/>
      <w:lang w:bidi="ar-SA"/>
    </w:rPr>
  </w:style>
  <w:style w:type="character" w:customStyle="1" w:styleId="599">
    <w:name w:val="普通文字 Char Char7"/>
    <w:qFormat/>
    <w:uiPriority w:val="0"/>
    <w:rPr>
      <w:rFonts w:ascii="宋体" w:hAnsi="Courier New" w:eastAsia="宋体" w:cs="Courier New"/>
      <w:kern w:val="2"/>
      <w:sz w:val="21"/>
      <w:szCs w:val="21"/>
      <w:lang w:val="en-US" w:eastAsia="zh-CN" w:bidi="ar-SA"/>
    </w:rPr>
  </w:style>
  <w:style w:type="paragraph" w:customStyle="1" w:styleId="600">
    <w:name w:val="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601">
    <w:name w:val="普通文字 Char Char2 Char"/>
    <w:qFormat/>
    <w:locked/>
    <w:uiPriority w:val="0"/>
    <w:rPr>
      <w:rFonts w:ascii="宋体" w:hAnsi="Courier New" w:eastAsia="宋体"/>
      <w:kern w:val="2"/>
      <w:sz w:val="21"/>
      <w:lang w:val="en-US" w:eastAsia="zh-CN" w:bidi="ar-SA"/>
    </w:rPr>
  </w:style>
  <w:style w:type="character" w:customStyle="1" w:styleId="602">
    <w:name w:val="标题 1 字符4"/>
    <w:qFormat/>
    <w:uiPriority w:val="0"/>
    <w:rPr>
      <w:rFonts w:eastAsia="宋体"/>
      <w:b/>
      <w:bCs/>
      <w:kern w:val="44"/>
      <w:sz w:val="44"/>
      <w:szCs w:val="44"/>
      <w:lang w:val="en-US" w:eastAsia="zh-CN" w:bidi="ar-SA"/>
    </w:rPr>
  </w:style>
  <w:style w:type="character" w:customStyle="1" w:styleId="603">
    <w:name w:val="标题 2 字符4"/>
    <w:qFormat/>
    <w:uiPriority w:val="0"/>
    <w:rPr>
      <w:rFonts w:ascii="Arial" w:hAnsi="Arial" w:eastAsia="黑体"/>
      <w:b/>
      <w:bCs/>
      <w:sz w:val="32"/>
      <w:szCs w:val="32"/>
      <w:lang w:bidi="ar-SA"/>
    </w:rPr>
  </w:style>
  <w:style w:type="character" w:customStyle="1" w:styleId="604">
    <w:name w:val="标题 3 字符4"/>
    <w:qFormat/>
    <w:uiPriority w:val="0"/>
    <w:rPr>
      <w:rFonts w:eastAsia="宋体"/>
      <w:b/>
      <w:bCs/>
      <w:sz w:val="32"/>
      <w:szCs w:val="32"/>
      <w:lang w:bidi="ar-SA"/>
    </w:rPr>
  </w:style>
  <w:style w:type="character" w:customStyle="1" w:styleId="605">
    <w:name w:val="标题 4 字符4"/>
    <w:qFormat/>
    <w:uiPriority w:val="0"/>
    <w:rPr>
      <w:rFonts w:ascii="Arial" w:hAnsi="Arial" w:eastAsia="黑体"/>
      <w:sz w:val="28"/>
      <w:lang w:bidi="ar-SA"/>
    </w:rPr>
  </w:style>
  <w:style w:type="character" w:customStyle="1" w:styleId="606">
    <w:name w:val="标题 5 字符4"/>
    <w:qFormat/>
    <w:uiPriority w:val="0"/>
    <w:rPr>
      <w:rFonts w:eastAsia="宋体"/>
      <w:b/>
      <w:kern w:val="2"/>
      <w:sz w:val="28"/>
      <w:szCs w:val="24"/>
      <w:lang w:val="en-US" w:eastAsia="zh-CN" w:bidi="ar-SA"/>
    </w:rPr>
  </w:style>
  <w:style w:type="character" w:customStyle="1" w:styleId="607">
    <w:name w:val="标题 6 字符4"/>
    <w:qFormat/>
    <w:uiPriority w:val="0"/>
    <w:rPr>
      <w:rFonts w:ascii="Arial" w:hAnsi="Arial" w:eastAsia="黑体"/>
      <w:b/>
      <w:kern w:val="2"/>
      <w:sz w:val="24"/>
      <w:szCs w:val="24"/>
      <w:lang w:val="en-US" w:eastAsia="zh-CN" w:bidi="ar-SA"/>
    </w:rPr>
  </w:style>
  <w:style w:type="character" w:customStyle="1" w:styleId="608">
    <w:name w:val="标题 7 字符4"/>
    <w:qFormat/>
    <w:uiPriority w:val="0"/>
    <w:rPr>
      <w:rFonts w:eastAsia="宋体"/>
      <w:b/>
      <w:kern w:val="2"/>
      <w:sz w:val="24"/>
      <w:szCs w:val="24"/>
      <w:lang w:val="en-US" w:eastAsia="zh-CN" w:bidi="ar-SA"/>
    </w:rPr>
  </w:style>
  <w:style w:type="character" w:customStyle="1" w:styleId="609">
    <w:name w:val="标题 8 字符4"/>
    <w:qFormat/>
    <w:uiPriority w:val="0"/>
    <w:rPr>
      <w:rFonts w:ascii="Arial" w:hAnsi="Arial" w:eastAsia="黑体"/>
      <w:kern w:val="2"/>
      <w:sz w:val="24"/>
      <w:szCs w:val="24"/>
      <w:lang w:val="en-US" w:eastAsia="zh-CN" w:bidi="ar-SA"/>
    </w:rPr>
  </w:style>
  <w:style w:type="character" w:customStyle="1" w:styleId="610">
    <w:name w:val="标题 9 字符4"/>
    <w:qFormat/>
    <w:uiPriority w:val="0"/>
    <w:rPr>
      <w:rFonts w:ascii="Arial" w:hAnsi="Arial" w:eastAsia="黑体"/>
      <w:kern w:val="2"/>
      <w:sz w:val="21"/>
      <w:szCs w:val="24"/>
      <w:lang w:val="en-US" w:eastAsia="zh-CN" w:bidi="ar-SA"/>
    </w:rPr>
  </w:style>
  <w:style w:type="character" w:customStyle="1" w:styleId="611">
    <w:name w:val="文档结构图 字符4"/>
    <w:qFormat/>
    <w:uiPriority w:val="0"/>
    <w:rPr>
      <w:rFonts w:eastAsia="宋体"/>
      <w:kern w:val="2"/>
      <w:sz w:val="21"/>
      <w:szCs w:val="24"/>
      <w:lang w:val="en-US" w:eastAsia="zh-CN" w:bidi="ar-SA"/>
    </w:rPr>
  </w:style>
  <w:style w:type="character" w:customStyle="1" w:styleId="612">
    <w:name w:val="批注文字 字符4"/>
    <w:qFormat/>
    <w:uiPriority w:val="0"/>
    <w:rPr>
      <w:rFonts w:eastAsia="宋体"/>
      <w:sz w:val="24"/>
      <w:lang w:bidi="ar-SA"/>
    </w:rPr>
  </w:style>
  <w:style w:type="character" w:customStyle="1" w:styleId="613">
    <w:name w:val="称呼 字符4"/>
    <w:qFormat/>
    <w:uiPriority w:val="0"/>
    <w:rPr>
      <w:kern w:val="2"/>
      <w:sz w:val="28"/>
      <w:szCs w:val="24"/>
    </w:rPr>
  </w:style>
  <w:style w:type="character" w:customStyle="1" w:styleId="614">
    <w:name w:val="正文文本 3 字符4"/>
    <w:qFormat/>
    <w:uiPriority w:val="0"/>
    <w:rPr>
      <w:rFonts w:eastAsia="宋体"/>
      <w:b/>
      <w:bCs/>
      <w:kern w:val="2"/>
      <w:sz w:val="24"/>
      <w:szCs w:val="24"/>
      <w:lang w:val="en-US" w:eastAsia="zh-CN" w:bidi="ar-SA"/>
    </w:rPr>
  </w:style>
  <w:style w:type="character" w:customStyle="1" w:styleId="615">
    <w:name w:val="正文文本 字符4"/>
    <w:qFormat/>
    <w:uiPriority w:val="0"/>
    <w:rPr>
      <w:rFonts w:eastAsia="宋体"/>
      <w:kern w:val="2"/>
      <w:sz w:val="24"/>
      <w:szCs w:val="24"/>
      <w:lang w:val="en-US" w:eastAsia="zh-CN" w:bidi="ar-SA"/>
    </w:rPr>
  </w:style>
  <w:style w:type="character" w:customStyle="1" w:styleId="616">
    <w:name w:val="正文文本缩进 字符4"/>
    <w:qFormat/>
    <w:uiPriority w:val="0"/>
    <w:rPr>
      <w:rFonts w:ascii="仿宋_GB2312" w:eastAsia="仿宋_GB2312"/>
      <w:kern w:val="2"/>
      <w:sz w:val="32"/>
      <w:lang w:val="en-US" w:eastAsia="zh-CN" w:bidi="ar-SA"/>
    </w:rPr>
  </w:style>
  <w:style w:type="character" w:customStyle="1" w:styleId="617">
    <w:name w:val="HTML 地址 字符4"/>
    <w:qFormat/>
    <w:locked/>
    <w:uiPriority w:val="0"/>
    <w:rPr>
      <w:rFonts w:ascii="宋体" w:eastAsia="宋体"/>
      <w:i/>
      <w:iCs/>
      <w:kern w:val="21"/>
      <w:sz w:val="21"/>
      <w:szCs w:val="21"/>
      <w:lang w:val="en-US" w:eastAsia="zh-CN" w:bidi="ar-SA"/>
    </w:rPr>
  </w:style>
  <w:style w:type="character" w:customStyle="1" w:styleId="618">
    <w:name w:val="TOC 3 字符"/>
    <w:qFormat/>
    <w:locked/>
    <w:uiPriority w:val="0"/>
    <w:rPr>
      <w:rFonts w:eastAsia="宋体"/>
      <w:kern w:val="2"/>
      <w:sz w:val="21"/>
      <w:szCs w:val="24"/>
      <w:lang w:val="en-US" w:eastAsia="zh-CN" w:bidi="ar-SA"/>
    </w:rPr>
  </w:style>
  <w:style w:type="character" w:customStyle="1" w:styleId="619">
    <w:name w:val="纯文本 字符5"/>
    <w:qFormat/>
    <w:uiPriority w:val="0"/>
    <w:rPr>
      <w:rFonts w:ascii="宋体" w:hAnsi="Courier New" w:eastAsia="宋体" w:cs="Courier New"/>
      <w:kern w:val="2"/>
      <w:sz w:val="21"/>
      <w:szCs w:val="21"/>
      <w:lang w:val="en-US" w:eastAsia="zh-CN" w:bidi="ar-SA"/>
    </w:rPr>
  </w:style>
  <w:style w:type="character" w:customStyle="1" w:styleId="620">
    <w:name w:val="日期 字符4"/>
    <w:qFormat/>
    <w:uiPriority w:val="0"/>
    <w:rPr>
      <w:rFonts w:ascii="宋体" w:hAnsi="Courier New" w:eastAsia="宋体" w:cs="Courier New"/>
      <w:kern w:val="2"/>
      <w:sz w:val="21"/>
      <w:szCs w:val="21"/>
      <w:lang w:val="en-US" w:eastAsia="zh-CN" w:bidi="ar-SA"/>
    </w:rPr>
  </w:style>
  <w:style w:type="character" w:customStyle="1" w:styleId="621">
    <w:name w:val="正文文本缩进 2 字符4"/>
    <w:qFormat/>
    <w:uiPriority w:val="0"/>
    <w:rPr>
      <w:rFonts w:eastAsia="宋体"/>
      <w:kern w:val="2"/>
      <w:sz w:val="32"/>
      <w:lang w:val="en-US" w:eastAsia="zh-CN" w:bidi="ar-SA"/>
    </w:rPr>
  </w:style>
  <w:style w:type="character" w:customStyle="1" w:styleId="622">
    <w:name w:val="尾注文本 字符4"/>
    <w:qFormat/>
    <w:uiPriority w:val="0"/>
    <w:rPr>
      <w:rFonts w:ascii="Calibri" w:hAnsi="Calibri"/>
      <w:kern w:val="2"/>
      <w:sz w:val="21"/>
      <w:szCs w:val="22"/>
    </w:rPr>
  </w:style>
  <w:style w:type="character" w:customStyle="1" w:styleId="623">
    <w:name w:val="页脚 字符4"/>
    <w:qFormat/>
    <w:uiPriority w:val="0"/>
    <w:rPr>
      <w:rFonts w:eastAsia="宋体"/>
      <w:kern w:val="2"/>
      <w:sz w:val="18"/>
      <w:szCs w:val="18"/>
      <w:lang w:val="en-US" w:eastAsia="zh-CN" w:bidi="ar-SA"/>
    </w:rPr>
  </w:style>
  <w:style w:type="character" w:customStyle="1" w:styleId="624">
    <w:name w:val="页眉 字符4"/>
    <w:qFormat/>
    <w:uiPriority w:val="0"/>
    <w:rPr>
      <w:rFonts w:eastAsia="宋体"/>
      <w:kern w:val="2"/>
      <w:sz w:val="18"/>
      <w:szCs w:val="18"/>
      <w:lang w:val="en-US" w:eastAsia="zh-CN" w:bidi="ar-SA"/>
    </w:rPr>
  </w:style>
  <w:style w:type="character" w:customStyle="1" w:styleId="625">
    <w:name w:val="脚注文本 字符4"/>
    <w:qFormat/>
    <w:locked/>
    <w:uiPriority w:val="0"/>
    <w:rPr>
      <w:rFonts w:ascii="宋体" w:eastAsia="宋体"/>
      <w:kern w:val="21"/>
      <w:sz w:val="18"/>
      <w:szCs w:val="18"/>
      <w:lang w:val="en-US" w:eastAsia="zh-CN" w:bidi="ar-SA"/>
    </w:rPr>
  </w:style>
  <w:style w:type="character" w:customStyle="1" w:styleId="626">
    <w:name w:val="正文文本缩进 3 字符4"/>
    <w:qFormat/>
    <w:uiPriority w:val="0"/>
    <w:rPr>
      <w:rFonts w:eastAsia="宋体"/>
      <w:kern w:val="2"/>
      <w:sz w:val="16"/>
      <w:szCs w:val="16"/>
      <w:lang w:val="en-US" w:eastAsia="zh-CN" w:bidi="ar-SA"/>
    </w:rPr>
  </w:style>
  <w:style w:type="character" w:customStyle="1" w:styleId="627">
    <w:name w:val="正文文本 2 字符4"/>
    <w:qFormat/>
    <w:uiPriority w:val="0"/>
    <w:rPr>
      <w:rFonts w:eastAsia="宋体"/>
      <w:kern w:val="2"/>
      <w:sz w:val="21"/>
      <w:szCs w:val="24"/>
      <w:lang w:val="en-US" w:eastAsia="zh-CN" w:bidi="ar-SA"/>
    </w:rPr>
  </w:style>
  <w:style w:type="character" w:customStyle="1" w:styleId="628">
    <w:name w:val="HTML 预设格式 字符4"/>
    <w:qFormat/>
    <w:uiPriority w:val="0"/>
    <w:rPr>
      <w:rFonts w:ascii="黑体" w:hAnsi="Courier New" w:eastAsia="黑体" w:cs="Courier New"/>
      <w:lang w:val="en-US" w:eastAsia="zh-CN" w:bidi="ar-SA"/>
    </w:rPr>
  </w:style>
  <w:style w:type="character" w:customStyle="1" w:styleId="629">
    <w:name w:val="标题 字符4"/>
    <w:qFormat/>
    <w:uiPriority w:val="0"/>
    <w:rPr>
      <w:rFonts w:ascii="Arial" w:hAnsi="Arial" w:eastAsia="宋体"/>
      <w:b/>
      <w:bCs/>
      <w:kern w:val="2"/>
      <w:sz w:val="32"/>
      <w:szCs w:val="32"/>
      <w:lang w:bidi="ar-SA"/>
    </w:rPr>
  </w:style>
  <w:style w:type="character" w:customStyle="1" w:styleId="630">
    <w:name w:val="无间隔 字符5"/>
    <w:qFormat/>
    <w:uiPriority w:val="0"/>
    <w:rPr>
      <w:sz w:val="22"/>
      <w:szCs w:val="22"/>
      <w:lang w:val="en-US" w:eastAsia="zh-CN" w:bidi="ar-SA"/>
    </w:rPr>
  </w:style>
  <w:style w:type="character" w:customStyle="1" w:styleId="631">
    <w:name w:val=" Char Char53"/>
    <w:qFormat/>
    <w:uiPriority w:val="0"/>
    <w:rPr>
      <w:rFonts w:eastAsia="宋体"/>
      <w:b/>
      <w:bCs/>
      <w:kern w:val="44"/>
      <w:sz w:val="44"/>
      <w:szCs w:val="44"/>
      <w:lang w:val="en-US" w:eastAsia="zh-CN" w:bidi="ar-SA"/>
    </w:rPr>
  </w:style>
  <w:style w:type="character" w:customStyle="1" w:styleId="632">
    <w:name w:val=" Char Char52"/>
    <w:qFormat/>
    <w:uiPriority w:val="0"/>
    <w:rPr>
      <w:rFonts w:ascii="Arial" w:hAnsi="Arial" w:eastAsia="黑体"/>
      <w:b/>
      <w:bCs/>
      <w:sz w:val="32"/>
      <w:szCs w:val="32"/>
      <w:lang w:bidi="ar-SA"/>
    </w:rPr>
  </w:style>
  <w:style w:type="character" w:customStyle="1" w:styleId="633">
    <w:name w:val=" Char Char51"/>
    <w:qFormat/>
    <w:uiPriority w:val="0"/>
    <w:rPr>
      <w:rFonts w:eastAsia="宋体"/>
      <w:b/>
      <w:bCs/>
      <w:sz w:val="32"/>
      <w:szCs w:val="32"/>
      <w:lang w:bidi="ar-SA"/>
    </w:rPr>
  </w:style>
  <w:style w:type="character" w:customStyle="1" w:styleId="634">
    <w:name w:val="无间隔 字符6"/>
    <w:qFormat/>
    <w:uiPriority w:val="0"/>
    <w:rPr>
      <w:sz w:val="22"/>
      <w:szCs w:val="22"/>
      <w:lang w:val="en-US" w:eastAsia="zh-CN" w:bidi="ar-SA"/>
    </w:rPr>
  </w:style>
  <w:style w:type="character" w:customStyle="1" w:styleId="635">
    <w:name w:val="普通文字 Char Char8"/>
    <w:qFormat/>
    <w:uiPriority w:val="0"/>
    <w:rPr>
      <w:rFonts w:ascii="宋体" w:hAnsi="Courier New" w:eastAsia="宋体" w:cs="Courier New"/>
      <w:kern w:val="2"/>
      <w:sz w:val="21"/>
      <w:szCs w:val="21"/>
      <w:lang w:val="en-US" w:eastAsia="zh-CN" w:bidi="ar-SA"/>
    </w:rPr>
  </w:style>
  <w:style w:type="character" w:customStyle="1" w:styleId="636">
    <w:name w:val="font81"/>
    <w:qFormat/>
    <w:uiPriority w:val="0"/>
    <w:rPr>
      <w:rFonts w:ascii="微软雅黑" w:hAnsi="微软雅黑" w:eastAsia="微软雅黑" w:cs="微软雅黑"/>
      <w:color w:val="000000"/>
      <w:sz w:val="18"/>
      <w:szCs w:val="18"/>
      <w:u w:val="none"/>
    </w:rPr>
  </w:style>
  <w:style w:type="character" w:customStyle="1" w:styleId="637">
    <w:name w:val=" Char Char57"/>
    <w:qFormat/>
    <w:uiPriority w:val="0"/>
    <w:rPr>
      <w:rFonts w:eastAsia="宋体"/>
      <w:b/>
      <w:bCs/>
      <w:kern w:val="44"/>
      <w:sz w:val="44"/>
      <w:szCs w:val="44"/>
      <w:lang w:val="en-US" w:eastAsia="zh-CN" w:bidi="ar-SA"/>
    </w:rPr>
  </w:style>
  <w:style w:type="character" w:customStyle="1" w:styleId="638">
    <w:name w:val=" Char Char56"/>
    <w:qFormat/>
    <w:uiPriority w:val="0"/>
    <w:rPr>
      <w:rFonts w:ascii="Arial" w:hAnsi="Arial" w:eastAsia="黑体"/>
      <w:b/>
      <w:bCs/>
      <w:sz w:val="32"/>
      <w:szCs w:val="32"/>
      <w:lang w:bidi="ar-SA"/>
    </w:rPr>
  </w:style>
  <w:style w:type="character" w:customStyle="1" w:styleId="639">
    <w:name w:val=" Char Char55"/>
    <w:qFormat/>
    <w:uiPriority w:val="0"/>
    <w:rPr>
      <w:rFonts w:eastAsia="宋体"/>
      <w:b/>
      <w:bCs/>
      <w:sz w:val="32"/>
      <w:szCs w:val="32"/>
      <w:lang w:bidi="ar-SA"/>
    </w:rPr>
  </w:style>
  <w:style w:type="character" w:customStyle="1" w:styleId="640">
    <w:name w:val=" Char Char54"/>
    <w:qFormat/>
    <w:uiPriority w:val="0"/>
    <w:rPr>
      <w:rFonts w:ascii="Arial" w:hAnsi="Arial" w:eastAsia="黑体"/>
      <w:sz w:val="28"/>
      <w:lang w:bidi="ar-SA"/>
    </w:rPr>
  </w:style>
  <w:style w:type="character" w:customStyle="1" w:styleId="641">
    <w:name w:val="无间隔 字符7"/>
    <w:qFormat/>
    <w:uiPriority w:val="0"/>
    <w:rPr>
      <w:sz w:val="22"/>
      <w:szCs w:val="22"/>
      <w:lang w:val="en-US" w:eastAsia="zh-CN" w:bidi="ar-SA"/>
    </w:rPr>
  </w:style>
  <w:style w:type="paragraph" w:customStyle="1" w:styleId="642">
    <w:name w:val="_Style 637"/>
    <w:basedOn w:val="1"/>
    <w:next w:val="1"/>
    <w:qFormat/>
    <w:uiPriority w:val="0"/>
    <w:pPr>
      <w:tabs>
        <w:tab w:val="right" w:leader="dot" w:pos="9185"/>
      </w:tabs>
      <w:adjustRightInd w:val="0"/>
      <w:spacing w:line="312" w:lineRule="atLeast"/>
      <w:ind w:left="3360"/>
      <w:textAlignment w:val="baseline"/>
    </w:pPr>
    <w:rPr>
      <w:kern w:val="0"/>
      <w:szCs w:val="20"/>
    </w:rPr>
  </w:style>
  <w:style w:type="character" w:customStyle="1" w:styleId="643">
    <w:name w:val=" Char Char61"/>
    <w:qFormat/>
    <w:uiPriority w:val="0"/>
    <w:rPr>
      <w:rFonts w:eastAsia="宋体"/>
      <w:b/>
      <w:bCs/>
      <w:kern w:val="44"/>
      <w:sz w:val="44"/>
      <w:szCs w:val="44"/>
      <w:lang w:val="en-US" w:eastAsia="zh-CN" w:bidi="ar-SA"/>
    </w:rPr>
  </w:style>
  <w:style w:type="character" w:customStyle="1" w:styleId="644">
    <w:name w:val=" Char Char60"/>
    <w:qFormat/>
    <w:uiPriority w:val="0"/>
    <w:rPr>
      <w:rFonts w:ascii="Arial" w:hAnsi="Arial" w:eastAsia="黑体"/>
      <w:b/>
      <w:bCs/>
      <w:sz w:val="32"/>
      <w:szCs w:val="32"/>
      <w:lang w:bidi="ar-SA"/>
    </w:rPr>
  </w:style>
  <w:style w:type="character" w:customStyle="1" w:styleId="645">
    <w:name w:val=" Char Char59"/>
    <w:qFormat/>
    <w:uiPriority w:val="0"/>
    <w:rPr>
      <w:rFonts w:eastAsia="宋体"/>
      <w:b/>
      <w:bCs/>
      <w:sz w:val="32"/>
      <w:szCs w:val="32"/>
      <w:lang w:bidi="ar-SA"/>
    </w:rPr>
  </w:style>
  <w:style w:type="character" w:customStyle="1" w:styleId="646">
    <w:name w:val=" Char Char58"/>
    <w:qFormat/>
    <w:uiPriority w:val="0"/>
    <w:rPr>
      <w:rFonts w:ascii="Arial" w:hAnsi="Arial" w:eastAsia="黑体"/>
      <w:sz w:val="28"/>
      <w:lang w:bidi="ar-SA"/>
    </w:rPr>
  </w:style>
  <w:style w:type="character" w:customStyle="1" w:styleId="647">
    <w:name w:val="无间隔 字符8"/>
    <w:qFormat/>
    <w:uiPriority w:val="0"/>
    <w:rPr>
      <w:sz w:val="22"/>
      <w:szCs w:val="22"/>
      <w:lang w:val="en-US" w:eastAsia="zh-CN" w:bidi="ar-SA"/>
    </w:rPr>
  </w:style>
  <w:style w:type="character" w:customStyle="1" w:styleId="648">
    <w:name w:val="font121"/>
    <w:qFormat/>
    <w:uiPriority w:val="0"/>
    <w:rPr>
      <w:rFonts w:hint="eastAsia" w:ascii="宋体" w:hAnsi="宋体" w:eastAsia="宋体" w:cs="宋体"/>
      <w:b/>
      <w:bCs/>
      <w:color w:val="000000"/>
      <w:sz w:val="12"/>
      <w:szCs w:val="12"/>
      <w:u w:val="none"/>
    </w:rPr>
  </w:style>
  <w:style w:type="paragraph" w:customStyle="1" w:styleId="649">
    <w:name w:val="Table Text"/>
    <w:basedOn w:val="1"/>
    <w:semiHidden/>
    <w:qFormat/>
    <w:uiPriority w:val="0"/>
    <w:rPr>
      <w:rFonts w:ascii="宋体" w:hAnsi="宋体"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7195</Words>
  <Characters>8809</Characters>
  <Lines>604</Lines>
  <Paragraphs>170</Paragraphs>
  <TotalTime>2</TotalTime>
  <ScaleCrop>false</ScaleCrop>
  <LinksUpToDate>false</LinksUpToDate>
  <CharactersWithSpaces>9072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2022-05-24T11:06:00Z</dcterms:created>
  <dc:creator>聂泉源</dc:creator>
  <cp:lastModifiedBy>gxxc</cp:lastModifiedBy>
  <cp:lastPrinted>2021-02-10T16:33:00Z</cp:lastPrinted>
  <dcterms:modified xsi:type="dcterms:W3CDTF">2025-08-06T09:51:32Z</dcterms:modified>
  <dc:title>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eyJoZGlkIjoiYzI1OGZhM2YwZDc1YzQ5MmNjNTM0MmVjMDUyZDM2NjEifQ==</vt:lpwstr>
  </property>
  <property fmtid="{D5CDD505-2E9C-101B-9397-08002B2CF9AE}" pid="4" name="ICV">
    <vt:lpwstr>E835D5377B8C4AC2B002F8049B48570C_13</vt:lpwstr>
  </property>
</Properties>
</file>