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8F7356">
      <w:pPr>
        <w:spacing w:line="400" w:lineRule="exact"/>
        <w:jc w:val="center"/>
        <w:rPr>
          <w:color w:val="000000" w:themeColor="text1"/>
          <w:kern w:val="0"/>
          <w:sz w:val="24"/>
          <w:highlight w:val="none"/>
          <w14:textFill>
            <w14:solidFill>
              <w14:schemeClr w14:val="tx1"/>
            </w14:solidFill>
          </w14:textFill>
        </w:rPr>
      </w:pPr>
      <w:bookmarkStart w:id="0" w:name="OLE_LINK4"/>
      <w:bookmarkStart w:id="5" w:name="_GoBack"/>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lang w:eastAsia="zh-CN"/>
          <w14:textFill>
            <w14:solidFill>
              <w14:schemeClr w14:val="tx1"/>
            </w14:solidFill>
          </w14:textFill>
        </w:rPr>
        <w:t>自治区工业和信息化厅2025年规划与课题（重）</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GXZC2025-G3-001712-GZZX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0"/>
    <w:p w14:paraId="2F86D491">
      <w:pPr>
        <w:spacing w:line="312" w:lineRule="auto"/>
        <w:jc w:val="left"/>
        <w:rPr>
          <w:b/>
          <w:bCs/>
          <w:color w:val="000000" w:themeColor="text1"/>
          <w:kern w:val="0"/>
          <w:sz w:val="22"/>
          <w:szCs w:val="22"/>
          <w:highlight w:val="none"/>
          <w14:textFill>
            <w14:solidFill>
              <w14:schemeClr w14:val="tx1"/>
            </w14:solidFill>
          </w14:textFill>
        </w:rPr>
      </w:pPr>
    </w:p>
    <w:p w14:paraId="5D51824E">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lang w:eastAsia="zh-CN"/>
          <w14:textFill>
            <w14:solidFill>
              <w14:schemeClr w14:val="tx1"/>
            </w14:solidFill>
          </w14:textFill>
        </w:rPr>
        <w:t>自治区工业和信息化厅2025年规划与课题（重）</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7</w:t>
      </w:r>
      <w:r>
        <w:rPr>
          <w:color w:val="000000" w:themeColor="text1"/>
          <w:szCs w:val="21"/>
          <w:highlight w:val="none"/>
          <w14:textFill>
            <w14:solidFill>
              <w14:schemeClr w14:val="tx1"/>
            </w14:solidFill>
          </w14:textFill>
        </w:rPr>
        <w:t>月</w:t>
      </w:r>
      <w:r>
        <w:rPr>
          <w:rFonts w:hint="eastAsia"/>
          <w:color w:val="000000" w:themeColor="text1"/>
          <w:szCs w:val="21"/>
          <w:highlight w:val="none"/>
          <w:lang w:val="en-US" w:eastAsia="zh-CN"/>
          <w14:textFill>
            <w14:solidFill>
              <w14:schemeClr w14:val="tx1"/>
            </w14:solidFill>
          </w14:textFill>
        </w:rPr>
        <w:t>25</w:t>
      </w:r>
      <w:r>
        <w:rPr>
          <w:color w:val="000000" w:themeColor="text1"/>
          <w:szCs w:val="21"/>
          <w:highlight w:val="none"/>
          <w14:textFill>
            <w14:solidFill>
              <w14:schemeClr w14:val="tx1"/>
            </w14:solidFill>
          </w14:textFill>
        </w:rPr>
        <w:t>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
    </w:p>
    <w:p w14:paraId="6C97C11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761E3B7D">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GXZC2025-G3-001712-GZZX</w:t>
      </w:r>
    </w:p>
    <w:p w14:paraId="2B185D74">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lang w:eastAsia="zh-CN"/>
          <w14:textFill>
            <w14:solidFill>
              <w14:schemeClr w14:val="tx1"/>
            </w14:solidFill>
          </w14:textFill>
        </w:rPr>
        <w:t>自治区工业和信息化厅2025年规划与课题（重）</w:t>
      </w:r>
    </w:p>
    <w:p w14:paraId="0AEA861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18E90E89">
      <w:pPr>
        <w:spacing w:line="312" w:lineRule="auto"/>
        <w:ind w:firstLine="420" w:firstLineChars="200"/>
        <w:jc w:val="left"/>
        <w:rPr>
          <w:rFonts w:hint="default" w:eastAsia="宋体"/>
          <w:color w:val="000000" w:themeColor="text1"/>
          <w:kern w:val="0"/>
          <w:szCs w:val="21"/>
          <w:highlight w:val="none"/>
          <w:lang w:val="en-US" w:eastAsia="zh-CN"/>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lang w:val="en-US" w:eastAsia="zh-CN"/>
          <w14:textFill>
            <w14:solidFill>
              <w14:schemeClr w14:val="tx1"/>
            </w14:solidFill>
          </w14:textFill>
        </w:rPr>
        <w:t>890000</w:t>
      </w:r>
    </w:p>
    <w:p w14:paraId="59BF4D4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2" w:name="_Hlk77608065"/>
    </w:p>
    <w:p w14:paraId="1C70880C">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一</w:t>
      </w:r>
    </w:p>
    <w:p w14:paraId="4F0BB2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665652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1A55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1CB8A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BCA9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B280C8D">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44A88D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CACAA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5E3B7A">
      <w:pPr>
        <w:spacing w:line="312" w:lineRule="auto"/>
        <w:ind w:firstLine="735" w:firstLineChars="350"/>
        <w:jc w:val="left"/>
        <w:rPr>
          <w:color w:val="000000" w:themeColor="text1"/>
          <w:kern w:val="0"/>
          <w:szCs w:val="21"/>
          <w:highlight w:val="none"/>
          <w14:textFill>
            <w14:solidFill>
              <w14:schemeClr w14:val="tx1"/>
            </w14:solidFill>
          </w14:textFill>
        </w:rPr>
      </w:pPr>
    </w:p>
    <w:p w14:paraId="435D1AE9">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二</w:t>
      </w:r>
    </w:p>
    <w:p w14:paraId="77CD86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1D5B0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BBD0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623F1C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9166E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78AB7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6DACC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B9F2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206DBE7">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三</w:t>
      </w:r>
    </w:p>
    <w:p w14:paraId="72EDDAA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广西“人工智能+制造”典型应用场景实践探索研究</w:t>
      </w:r>
    </w:p>
    <w:p w14:paraId="693CD3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7D87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FC753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广西“人工智能+制造”典型应用场景实践探索研究</w:t>
      </w:r>
    </w:p>
    <w:p w14:paraId="33A356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356B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668729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C6167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74E231E">
      <w:pPr>
        <w:spacing w:line="312" w:lineRule="auto"/>
        <w:ind w:firstLine="735" w:firstLineChars="350"/>
        <w:jc w:val="left"/>
        <w:rPr>
          <w:color w:val="000000" w:themeColor="text1"/>
          <w:kern w:val="0"/>
          <w:szCs w:val="21"/>
          <w:highlight w:val="none"/>
          <w14:textFill>
            <w14:solidFill>
              <w14:schemeClr w14:val="tx1"/>
            </w14:solidFill>
          </w14:textFill>
        </w:rPr>
      </w:pPr>
    </w:p>
    <w:p w14:paraId="03D11FD2">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四</w:t>
      </w:r>
    </w:p>
    <w:p w14:paraId="714333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3583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8CDE7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D6B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7037A9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BF6D7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C41FD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3A5498F">
      <w:pPr>
        <w:spacing w:line="312" w:lineRule="auto"/>
        <w:jc w:val="left"/>
        <w:rPr>
          <w:color w:val="000000" w:themeColor="text1"/>
          <w:kern w:val="0"/>
          <w:szCs w:val="21"/>
          <w:highlight w:val="none"/>
          <w14:textFill>
            <w14:solidFill>
              <w14:schemeClr w14:val="tx1"/>
            </w14:solidFill>
          </w14:textFill>
        </w:rPr>
      </w:pPr>
    </w:p>
    <w:p w14:paraId="72CBE83A">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五</w:t>
      </w:r>
    </w:p>
    <w:p w14:paraId="2A150A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679D5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B9E0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E2B95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572307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AEBA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E73AC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70B10A">
      <w:pPr>
        <w:spacing w:line="312" w:lineRule="auto"/>
        <w:ind w:firstLine="735" w:firstLineChars="350"/>
        <w:jc w:val="left"/>
        <w:rPr>
          <w:color w:val="000000" w:themeColor="text1"/>
          <w:kern w:val="0"/>
          <w:szCs w:val="21"/>
          <w:highlight w:val="none"/>
          <w14:textFill>
            <w14:solidFill>
              <w14:schemeClr w14:val="tx1"/>
            </w14:solidFill>
          </w14:textFill>
        </w:rPr>
      </w:pPr>
    </w:p>
    <w:p w14:paraId="7AFCC3E7">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六</w:t>
      </w:r>
    </w:p>
    <w:p w14:paraId="688165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B79E6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0C78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1DA9F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8EB2F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E9F1F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F2AD5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087650">
      <w:pPr>
        <w:spacing w:line="312" w:lineRule="auto"/>
        <w:jc w:val="left"/>
        <w:rPr>
          <w:color w:val="000000" w:themeColor="text1"/>
          <w:kern w:val="0"/>
          <w:szCs w:val="21"/>
          <w:highlight w:val="none"/>
          <w14:textFill>
            <w14:solidFill>
              <w14:schemeClr w14:val="tx1"/>
            </w14:solidFill>
          </w14:textFill>
        </w:rPr>
      </w:pPr>
    </w:p>
    <w:bookmarkEnd w:id="2"/>
    <w:p w14:paraId="478C2C0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11AC6F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D02907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F8BD41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413A612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6D8F9B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0AE8D4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31185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379DF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0AE63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5839A8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4F9E824A">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7</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4</w:t>
      </w:r>
      <w:r>
        <w:rPr>
          <w:color w:val="000000" w:themeColor="text1"/>
          <w:highlight w:val="none"/>
          <w14:textFill>
            <w14:solidFill>
              <w14:schemeClr w14:val="tx1"/>
            </w14:solidFill>
          </w14:textFill>
        </w:rPr>
        <w:t>日起至2025年</w:t>
      </w:r>
      <w:r>
        <w:rPr>
          <w:rFonts w:hint="eastAsia"/>
          <w:color w:val="000000" w:themeColor="text1"/>
          <w:highlight w:val="none"/>
          <w:lang w:val="en-US" w:eastAsia="zh-CN"/>
          <w14:textFill>
            <w14:solidFill>
              <w14:schemeClr w14:val="tx1"/>
            </w14:solidFill>
          </w14:textFill>
        </w:rPr>
        <w:t>7</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11</w:t>
      </w:r>
      <w:r>
        <w:rPr>
          <w:color w:val="000000" w:themeColor="text1"/>
          <w:highlight w:val="none"/>
          <w14:textFill>
            <w14:solidFill>
              <w14:schemeClr w14:val="tx1"/>
            </w14:solidFill>
          </w14:textFill>
        </w:rPr>
        <w:t>日，每天上午08:30至12:00，下午</w:t>
      </w:r>
      <w:r>
        <w:rPr>
          <w:rFonts w:hint="eastAsia"/>
          <w:color w:val="000000" w:themeColor="text1"/>
          <w:highlight w:val="none"/>
          <w:lang w:val="en-US" w:eastAsia="zh-CN"/>
          <w14:textFill>
            <w14:solidFill>
              <w14:schemeClr w14:val="tx1"/>
            </w14:solidFill>
          </w14:textFill>
        </w:rPr>
        <w:t>12</w:t>
      </w:r>
      <w:r>
        <w:rPr>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0</w:t>
      </w:r>
      <w:r>
        <w:rPr>
          <w:color w:val="000000" w:themeColor="text1"/>
          <w:highlight w:val="none"/>
          <w14:textFill>
            <w14:solidFill>
              <w14:schemeClr w14:val="tx1"/>
            </w14:solidFill>
          </w14:textFill>
        </w:rPr>
        <w:t>0至17:30（北京时间，法定节假日除外）。</w:t>
      </w:r>
    </w:p>
    <w:p w14:paraId="52DE2C1A">
      <w:pPr>
        <w:spacing w:line="312" w:lineRule="auto"/>
        <w:ind w:firstLine="420" w:firstLineChars="200"/>
        <w:jc w:val="left"/>
        <w:rPr>
          <w:color w:val="000000" w:themeColor="text1"/>
          <w:kern w:val="0"/>
          <w:szCs w:val="21"/>
          <w:highlight w:val="none"/>
          <w14:textFill>
            <w14:solidFill>
              <w14:schemeClr w14:val="tx1"/>
            </w14:solidFill>
          </w14:textFill>
        </w:rPr>
      </w:pPr>
      <w:bookmarkStart w:id="3" w:name="_Hlk46137393"/>
      <w:r>
        <w:rPr>
          <w:color w:val="000000" w:themeColor="text1"/>
          <w:highlight w:val="none"/>
          <w14:textFill>
            <w14:solidFill>
              <w14:schemeClr w14:val="tx1"/>
            </w14:solidFill>
          </w14:textFill>
        </w:rPr>
        <w:t>地点（网址）：</w:t>
      </w:r>
      <w:bookmarkEnd w:id="3"/>
      <w:r>
        <w:rPr>
          <w:color w:val="000000" w:themeColor="text1"/>
          <w:kern w:val="0"/>
          <w:szCs w:val="21"/>
          <w:highlight w:val="none"/>
          <w14:textFill>
            <w14:solidFill>
              <w14:schemeClr w14:val="tx1"/>
            </w14:solidFill>
          </w14:textFill>
        </w:rPr>
        <w:t>广西政府采购云平台（https://www.gcy.zfcg.gxzf.gov.cn/）</w:t>
      </w:r>
    </w:p>
    <w:p w14:paraId="52CC25B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5802016">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55E789E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57B4857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7</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25</w:t>
      </w:r>
      <w:r>
        <w:rPr>
          <w:color w:val="000000" w:themeColor="text1"/>
          <w:kern w:val="0"/>
          <w:szCs w:val="21"/>
          <w:highlight w:val="none"/>
          <w14:textFill>
            <w14:solidFill>
              <w14:schemeClr w14:val="tx1"/>
            </w14:solidFill>
          </w14:textFill>
        </w:rPr>
        <w:t>日09:30（北京时间）</w:t>
      </w:r>
    </w:p>
    <w:p w14:paraId="06CD1933">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76E8175">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C316896">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7</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25</w:t>
      </w:r>
      <w:r>
        <w:rPr>
          <w:color w:val="000000" w:themeColor="text1"/>
          <w:kern w:val="0"/>
          <w:szCs w:val="21"/>
          <w:highlight w:val="none"/>
          <w14:textFill>
            <w14:solidFill>
              <w14:schemeClr w14:val="tx1"/>
            </w14:solidFill>
          </w14:textFill>
        </w:rPr>
        <w:t>日09:30（北京时间）</w:t>
      </w:r>
    </w:p>
    <w:p w14:paraId="5AA2BB1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3FBA8C8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9C414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6DBACE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245FD5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DDB8B5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595969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13B91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00683B6">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75A9A19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1C46D84">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1C6CAB3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0B834FBC">
      <w:pPr>
        <w:spacing w:line="312" w:lineRule="auto"/>
        <w:ind w:firstLine="420" w:firstLineChars="200"/>
        <w:jc w:val="left"/>
        <w:rPr>
          <w:color w:val="000000" w:themeColor="text1"/>
          <w:kern w:val="0"/>
          <w:szCs w:val="21"/>
          <w:highlight w:val="none"/>
          <w14:textFill>
            <w14:solidFill>
              <w14:schemeClr w14:val="tx1"/>
            </w14:solidFill>
          </w14:textFill>
        </w:rPr>
      </w:pPr>
      <w:bookmarkStart w:id="4" w:name="_Hlk19048373"/>
      <w:r>
        <w:rPr>
          <w:color w:val="000000" w:themeColor="text1"/>
          <w:kern w:val="0"/>
          <w:szCs w:val="21"/>
          <w:highlight w:val="none"/>
          <w14:textFill>
            <w14:solidFill>
              <w14:schemeClr w14:val="tx1"/>
            </w14:solidFill>
          </w14:textFill>
        </w:rPr>
        <w:t>名称：广西壮族自治区工业和信息化厅</w:t>
      </w:r>
    </w:p>
    <w:p w14:paraId="791BF4B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569011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2929C5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DFCEF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0BBE1C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6D27F3F">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4"/>
    <w:p w14:paraId="5BB3BD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485555D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001BA94">
      <w:pPr>
        <w:spacing w:line="312" w:lineRule="auto"/>
        <w:ind w:firstLine="420" w:firstLineChars="200"/>
        <w:jc w:val="right"/>
        <w:rPr>
          <w:color w:val="000000" w:themeColor="text1"/>
          <w:kern w:val="0"/>
          <w:szCs w:val="21"/>
          <w:highlight w:val="none"/>
          <w14:textFill>
            <w14:solidFill>
              <w14:schemeClr w14:val="tx1"/>
            </w14:solidFill>
          </w14:textFill>
        </w:rPr>
      </w:pPr>
    </w:p>
    <w:p w14:paraId="43EA8D3F">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22F1E942">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7</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4</w:t>
      </w:r>
      <w:r>
        <w:rPr>
          <w:color w:val="000000" w:themeColor="text1"/>
          <w:kern w:val="0"/>
          <w:szCs w:val="21"/>
          <w:highlight w:val="none"/>
          <w14:textFill>
            <w14:solidFill>
              <w14:schemeClr w14:val="tx1"/>
            </w14:solidFill>
          </w14:textFill>
        </w:rPr>
        <w:t>日</w:t>
      </w:r>
    </w:p>
    <w:bookmarkEnd w:id="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744955"/>
    <w:rsid w:val="03E1582D"/>
    <w:rsid w:val="03E56DE9"/>
    <w:rsid w:val="045768E7"/>
    <w:rsid w:val="072302BE"/>
    <w:rsid w:val="0A724F69"/>
    <w:rsid w:val="0C134260"/>
    <w:rsid w:val="109D6F15"/>
    <w:rsid w:val="1C760962"/>
    <w:rsid w:val="21260D15"/>
    <w:rsid w:val="23A11B58"/>
    <w:rsid w:val="2520640C"/>
    <w:rsid w:val="2646528D"/>
    <w:rsid w:val="2695740F"/>
    <w:rsid w:val="27AC6324"/>
    <w:rsid w:val="29096023"/>
    <w:rsid w:val="2A802E26"/>
    <w:rsid w:val="301B3F99"/>
    <w:rsid w:val="321649F7"/>
    <w:rsid w:val="346C09FD"/>
    <w:rsid w:val="3AB46219"/>
    <w:rsid w:val="459D0066"/>
    <w:rsid w:val="484E4529"/>
    <w:rsid w:val="4CBA010D"/>
    <w:rsid w:val="4D5B1C60"/>
    <w:rsid w:val="55073915"/>
    <w:rsid w:val="560B1CAC"/>
    <w:rsid w:val="5AAB0196"/>
    <w:rsid w:val="5E555C22"/>
    <w:rsid w:val="606F5B12"/>
    <w:rsid w:val="61C065A7"/>
    <w:rsid w:val="6DE63302"/>
    <w:rsid w:val="6E510C53"/>
    <w:rsid w:val="6EC9207D"/>
    <w:rsid w:val="719C71EF"/>
    <w:rsid w:val="76977EE1"/>
    <w:rsid w:val="7AB160CE"/>
    <w:rsid w:val="7EA925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imes New Roman" w:hAnsi="Times New Roman" w:eastAsia="宋体" w:cs="Times New Roman"/>
      <w:b/>
      <w:kern w:val="44"/>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99"/>
    <w:pPr>
      <w:spacing w:line="380" w:lineRule="exact"/>
    </w:pPr>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2290</Words>
  <Characters>2704</Characters>
  <Lines>0</Lines>
  <Paragraphs>0</Paragraphs>
  <TotalTime>0</TotalTime>
  <ScaleCrop>false</ScaleCrop>
  <LinksUpToDate>false</LinksUpToDate>
  <CharactersWithSpaces>2710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2024-11-27T07:15:00Z</dcterms:created>
  <dc:creator>admin</dc:creator>
  <cp:lastModifiedBy> 招标代理</cp:lastModifiedBy>
  <dcterms:modified xsi:type="dcterms:W3CDTF">2025-07-04T07:01:37Z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A5CC71CE25F84D6BB2C5429A0A79E03C_13</vt:lpwstr>
  </property>
  <property fmtid="{D5CDD505-2E9C-101B-9397-08002B2CF9AE}" pid="4" name="KSOTemplateDocerSaveRecord">
    <vt:lpwstr>eyJoZGlkIjoiZTRkMTliNGE5NTA4YjRlMTY3ODI5NTUyOWMxZGNiMTcifQ==</vt:lpwstr>
  </property>
</Properties>
</file>