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F724C">
      <w:pPr>
        <w:spacing w:line="360" w:lineRule="auto"/>
        <w:jc w:val="center"/>
        <w:rPr>
          <w:rFonts w:ascii="仿宋" w:hAnsi="仿宋" w:eastAsia="仿宋" w:cs="仿宋"/>
          <w:sz w:val="52"/>
          <w:szCs w:val="52"/>
        </w:rPr>
      </w:pPr>
    </w:p>
    <w:p w14:paraId="2760D2D5">
      <w:pPr>
        <w:pStyle w:val="24"/>
        <w:jc w:val="center"/>
        <w:rPr>
          <w:rFonts w:ascii="仿宋" w:hAnsi="仿宋" w:eastAsia="仿宋" w:cs="仿宋"/>
          <w:spacing w:val="30"/>
          <w:kern w:val="52"/>
          <w:sz w:val="64"/>
          <w:szCs w:val="64"/>
        </w:rPr>
      </w:pPr>
      <w:r>
        <w:rPr>
          <w:rFonts w:hint="eastAsia" w:ascii="仿宋" w:hAnsi="仿宋" w:eastAsia="仿宋" w:cs="仿宋"/>
          <w:spacing w:val="30"/>
          <w:kern w:val="52"/>
          <w:sz w:val="64"/>
          <w:szCs w:val="64"/>
        </w:rPr>
        <w:t>广西科文招标有限公司</w:t>
      </w:r>
    </w:p>
    <w:p w14:paraId="48850DB8">
      <w:pPr>
        <w:pStyle w:val="24"/>
        <w:jc w:val="center"/>
        <w:rPr>
          <w:rFonts w:ascii="仿宋" w:hAnsi="仿宋" w:eastAsia="仿宋" w:cs="仿宋"/>
          <w:spacing w:val="28"/>
          <w:sz w:val="64"/>
          <w:szCs w:val="64"/>
        </w:rPr>
      </w:pPr>
      <w:r>
        <w:rPr>
          <w:rFonts w:hint="eastAsia" w:ascii="仿宋" w:hAnsi="仿宋" w:eastAsia="仿宋" w:cs="仿宋"/>
          <w:b/>
          <w:spacing w:val="-18"/>
          <w:sz w:val="64"/>
          <w:szCs w:val="64"/>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15240" t="7620" r="13335" b="1143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cmpd="sng">
                          <a:solidFill>
                            <a:srgbClr val="000000"/>
                          </a:solidFill>
                          <a:round/>
                        </a:ln>
                      </wps:spPr>
                      <wps:bodyPr/>
                    </wps:wsp>
                  </a:graphicData>
                </a:graphic>
              </wp:anchor>
            </w:drawing>
          </mc:Choice>
          <mc:Fallback>
            <w:pict>
              <v:line id="Line 2"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oUACjWAAAACAEAAA8AAAAAAAAAAQAgAAAAIgAAAGRy&#10;cy9kb3ducmV2LnhtbFBLAQIUABQAAAAIAIdO4kDUGGiUzgEAAKsDAAAOAAAAAAAAAAEAIAAAACUB&#10;AABkcnMvZTJvRG9jLnhtbFBLBQYAAAAABgAGAFkBAABlBQAAAAA=&#10;">
                <v:fill on="f" focussize="0,0"/>
                <v:stroke weight="1pt" color="#000000" joinstyle="round"/>
                <v:imagedata o:title=""/>
                <o:lock v:ext="edit" aspectratio="f"/>
              </v:line>
            </w:pict>
          </mc:Fallback>
        </mc:AlternateContent>
      </w:r>
    </w:p>
    <w:p w14:paraId="336C2B9A">
      <w:pPr>
        <w:snapToGrid w:val="0"/>
        <w:spacing w:before="120" w:beforeLines="50" w:line="360" w:lineRule="auto"/>
        <w:jc w:val="center"/>
        <w:rPr>
          <w:rFonts w:ascii="仿宋" w:hAnsi="仿宋" w:eastAsia="仿宋" w:cs="仿宋"/>
          <w:sz w:val="120"/>
          <w:szCs w:val="120"/>
        </w:rPr>
      </w:pPr>
      <w:r>
        <w:rPr>
          <w:rFonts w:hint="eastAsia" w:ascii="仿宋" w:hAnsi="仿宋" w:eastAsia="仿宋" w:cs="仿宋"/>
          <w:sz w:val="120"/>
          <w:szCs w:val="120"/>
        </w:rPr>
        <w:t>招 标 文 件</w:t>
      </w:r>
    </w:p>
    <w:p w14:paraId="57D19207">
      <w:pPr>
        <w:pStyle w:val="24"/>
        <w:snapToGrid w:val="0"/>
        <w:spacing w:line="360" w:lineRule="auto"/>
        <w:ind w:firstLine="1977" w:firstLineChars="691"/>
        <w:rPr>
          <w:rFonts w:ascii="仿宋" w:hAnsi="仿宋" w:eastAsia="仿宋" w:cs="仿宋"/>
          <w:b/>
          <w:bCs/>
          <w:w w:val="95"/>
          <w:sz w:val="30"/>
          <w:szCs w:val="30"/>
        </w:rPr>
      </w:pPr>
    </w:p>
    <w:p w14:paraId="1DDC03A4">
      <w:pPr>
        <w:pStyle w:val="24"/>
        <w:snapToGrid w:val="0"/>
        <w:spacing w:line="360" w:lineRule="auto"/>
        <w:ind w:firstLine="1977" w:firstLineChars="691"/>
        <w:rPr>
          <w:rFonts w:ascii="仿宋" w:hAnsi="仿宋" w:eastAsia="仿宋" w:cs="仿宋"/>
          <w:b/>
          <w:bCs/>
          <w:w w:val="95"/>
          <w:sz w:val="30"/>
          <w:szCs w:val="30"/>
        </w:rPr>
      </w:pPr>
    </w:p>
    <w:p w14:paraId="1C84700A">
      <w:pPr>
        <w:pStyle w:val="24"/>
        <w:snapToGrid w:val="0"/>
        <w:spacing w:line="360" w:lineRule="auto"/>
        <w:ind w:firstLine="1431" w:firstLineChars="500"/>
        <w:rPr>
          <w:rFonts w:ascii="仿宋" w:hAnsi="仿宋" w:eastAsia="仿宋" w:cs="仿宋"/>
          <w:b/>
          <w:bCs/>
          <w:w w:val="95"/>
          <w:sz w:val="30"/>
          <w:szCs w:val="30"/>
        </w:rPr>
      </w:pPr>
      <w:r>
        <w:rPr>
          <w:rFonts w:hint="eastAsia" w:ascii="仿宋" w:hAnsi="仿宋" w:eastAsia="仿宋" w:cs="仿宋"/>
          <w:b/>
          <w:bCs/>
          <w:w w:val="95"/>
          <w:sz w:val="30"/>
          <w:szCs w:val="30"/>
        </w:rPr>
        <w:t>项目名称：广西民族大学2025年—2027年</w:t>
      </w:r>
      <w:bookmarkStart w:id="0" w:name="_Hlk127948054"/>
      <w:r>
        <w:rPr>
          <w:rFonts w:hint="eastAsia" w:ascii="仿宋" w:hAnsi="仿宋" w:eastAsia="仿宋" w:cs="仿宋"/>
          <w:b/>
          <w:bCs/>
          <w:w w:val="95"/>
          <w:sz w:val="30"/>
          <w:szCs w:val="30"/>
        </w:rPr>
        <w:t>治安防范服务项目</w:t>
      </w:r>
      <w:bookmarkEnd w:id="0"/>
    </w:p>
    <w:p w14:paraId="1FCAF1B9">
      <w:pPr>
        <w:pStyle w:val="24"/>
        <w:snapToGrid w:val="0"/>
        <w:spacing w:line="360" w:lineRule="auto"/>
        <w:ind w:firstLine="1431" w:firstLineChars="500"/>
        <w:rPr>
          <w:rFonts w:ascii="仿宋" w:hAnsi="仿宋" w:eastAsia="仿宋" w:cs="仿宋"/>
          <w:b/>
          <w:bCs/>
          <w:w w:val="95"/>
          <w:sz w:val="30"/>
          <w:szCs w:val="30"/>
        </w:rPr>
      </w:pPr>
      <w:r>
        <w:rPr>
          <w:rFonts w:hint="eastAsia" w:ascii="仿宋" w:hAnsi="仿宋" w:eastAsia="仿宋" w:cs="仿宋"/>
          <w:b/>
          <w:bCs/>
          <w:w w:val="95"/>
          <w:sz w:val="30"/>
          <w:szCs w:val="30"/>
        </w:rPr>
        <w:t>项目编号：GXZC2025-G3-002822-KWZB</w:t>
      </w:r>
    </w:p>
    <w:p w14:paraId="47A801A0">
      <w:pPr>
        <w:pStyle w:val="24"/>
        <w:snapToGrid w:val="0"/>
        <w:spacing w:line="360" w:lineRule="auto"/>
        <w:ind w:firstLine="1977" w:firstLineChars="691"/>
        <w:rPr>
          <w:rFonts w:ascii="仿宋" w:hAnsi="仿宋" w:eastAsia="仿宋" w:cs="仿宋"/>
          <w:b/>
          <w:bCs/>
          <w:w w:val="95"/>
          <w:sz w:val="30"/>
          <w:szCs w:val="30"/>
        </w:rPr>
      </w:pPr>
    </w:p>
    <w:p w14:paraId="1353328A">
      <w:pPr>
        <w:pStyle w:val="24"/>
        <w:snapToGrid w:val="0"/>
        <w:spacing w:line="360" w:lineRule="auto"/>
        <w:ind w:firstLine="1977" w:firstLineChars="691"/>
        <w:rPr>
          <w:rFonts w:ascii="仿宋" w:hAnsi="仿宋" w:eastAsia="仿宋" w:cs="仿宋"/>
          <w:b/>
          <w:bCs/>
          <w:w w:val="95"/>
          <w:sz w:val="30"/>
          <w:szCs w:val="30"/>
        </w:rPr>
      </w:pPr>
    </w:p>
    <w:p w14:paraId="79C6A2AF">
      <w:pPr>
        <w:pStyle w:val="24"/>
        <w:snapToGrid w:val="0"/>
        <w:spacing w:line="360" w:lineRule="auto"/>
        <w:ind w:firstLine="1977" w:firstLineChars="691"/>
        <w:rPr>
          <w:rFonts w:ascii="仿宋" w:hAnsi="仿宋" w:eastAsia="仿宋" w:cs="仿宋"/>
          <w:b/>
          <w:bCs/>
          <w:w w:val="95"/>
          <w:sz w:val="30"/>
          <w:szCs w:val="30"/>
        </w:rPr>
      </w:pPr>
    </w:p>
    <w:p w14:paraId="545C0983">
      <w:pPr>
        <w:pStyle w:val="24"/>
        <w:snapToGrid w:val="0"/>
        <w:spacing w:line="360" w:lineRule="auto"/>
        <w:ind w:firstLine="1977" w:firstLineChars="691"/>
        <w:rPr>
          <w:rFonts w:ascii="仿宋" w:hAnsi="仿宋" w:eastAsia="仿宋" w:cs="仿宋"/>
          <w:b/>
          <w:bCs/>
          <w:w w:val="95"/>
          <w:sz w:val="30"/>
          <w:szCs w:val="30"/>
        </w:rPr>
      </w:pPr>
    </w:p>
    <w:p w14:paraId="69E5BCD4">
      <w:pPr>
        <w:pStyle w:val="24"/>
        <w:snapToGrid w:val="0"/>
        <w:spacing w:line="360" w:lineRule="auto"/>
        <w:ind w:firstLine="1977" w:firstLineChars="691"/>
        <w:rPr>
          <w:rFonts w:ascii="仿宋" w:hAnsi="仿宋" w:eastAsia="仿宋" w:cs="仿宋"/>
          <w:b/>
          <w:bCs/>
          <w:w w:val="95"/>
          <w:sz w:val="30"/>
          <w:szCs w:val="30"/>
        </w:rPr>
      </w:pPr>
    </w:p>
    <w:p w14:paraId="2D8A13D8">
      <w:pPr>
        <w:pStyle w:val="24"/>
        <w:snapToGrid w:val="0"/>
        <w:spacing w:line="360" w:lineRule="auto"/>
        <w:ind w:firstLine="1977" w:firstLineChars="691"/>
        <w:rPr>
          <w:rFonts w:ascii="仿宋" w:hAnsi="仿宋" w:eastAsia="仿宋" w:cs="仿宋"/>
          <w:b/>
          <w:bCs/>
          <w:w w:val="95"/>
          <w:sz w:val="30"/>
          <w:szCs w:val="30"/>
        </w:rPr>
      </w:pPr>
      <w:r>
        <w:rPr>
          <w:rFonts w:hint="eastAsia" w:ascii="仿宋" w:hAnsi="仿宋" w:eastAsia="仿宋" w:cs="仿宋"/>
          <w:b/>
          <w:bCs/>
          <w:w w:val="95"/>
          <w:sz w:val="30"/>
          <w:szCs w:val="30"/>
        </w:rPr>
        <w:t>采 购 人：广西民族大学</w:t>
      </w:r>
    </w:p>
    <w:p w14:paraId="2527FE7E">
      <w:pPr>
        <w:pStyle w:val="24"/>
        <w:snapToGrid w:val="0"/>
        <w:spacing w:line="360" w:lineRule="auto"/>
        <w:ind w:firstLine="1977" w:firstLineChars="691"/>
        <w:rPr>
          <w:rFonts w:ascii="仿宋" w:hAnsi="仿宋" w:eastAsia="仿宋" w:cs="仿宋"/>
          <w:b/>
          <w:bCs/>
          <w:w w:val="95"/>
          <w:sz w:val="30"/>
          <w:szCs w:val="30"/>
        </w:rPr>
      </w:pPr>
      <w:r>
        <w:rPr>
          <w:rFonts w:hint="eastAsia" w:ascii="仿宋" w:hAnsi="仿宋" w:eastAsia="仿宋" w:cs="仿宋"/>
          <w:b/>
          <w:bCs/>
          <w:w w:val="95"/>
          <w:sz w:val="30"/>
          <w:szCs w:val="30"/>
        </w:rPr>
        <w:t>采购代理机构：广西科文招标有限公司</w:t>
      </w:r>
    </w:p>
    <w:p w14:paraId="0A5AE405">
      <w:pPr>
        <w:pStyle w:val="24"/>
        <w:snapToGrid w:val="0"/>
        <w:spacing w:line="360" w:lineRule="auto"/>
        <w:ind w:firstLine="1125" w:firstLineChars="393"/>
        <w:rPr>
          <w:rFonts w:ascii="仿宋" w:hAnsi="仿宋" w:eastAsia="仿宋" w:cs="仿宋"/>
          <w:b/>
          <w:bCs/>
          <w:w w:val="95"/>
          <w:sz w:val="30"/>
          <w:szCs w:val="30"/>
        </w:rPr>
      </w:pPr>
    </w:p>
    <w:p w14:paraId="5BEA48CA">
      <w:pPr>
        <w:pStyle w:val="24"/>
        <w:snapToGrid w:val="0"/>
        <w:spacing w:line="360" w:lineRule="auto"/>
        <w:jc w:val="center"/>
        <w:rPr>
          <w:rFonts w:ascii="仿宋" w:hAnsi="仿宋" w:eastAsia="仿宋" w:cs="仿宋"/>
          <w:szCs w:val="20"/>
        </w:rPr>
      </w:pPr>
      <w:r>
        <w:rPr>
          <w:rFonts w:hint="eastAsia" w:ascii="仿宋" w:hAnsi="仿宋" w:eastAsia="仿宋" w:cs="仿宋"/>
          <w:b/>
          <w:bCs/>
          <w:w w:val="95"/>
          <w:sz w:val="30"/>
          <w:szCs w:val="30"/>
        </w:rPr>
        <w:t>2025年</w:t>
      </w:r>
      <w:r>
        <w:rPr>
          <w:rFonts w:hint="eastAsia" w:ascii="仿宋" w:hAnsi="仿宋" w:eastAsia="仿宋" w:cs="仿宋"/>
          <w:b/>
          <w:bCs/>
          <w:w w:val="95"/>
          <w:sz w:val="30"/>
          <w:szCs w:val="30"/>
          <w:lang w:val="en-US" w:eastAsia="zh-CN"/>
        </w:rPr>
        <w:t>9</w:t>
      </w:r>
      <w:r>
        <w:rPr>
          <w:rFonts w:hint="eastAsia" w:ascii="仿宋" w:hAnsi="仿宋" w:eastAsia="仿宋" w:cs="仿宋"/>
          <w:b/>
          <w:bCs/>
          <w:w w:val="95"/>
          <w:sz w:val="30"/>
          <w:szCs w:val="30"/>
        </w:rPr>
        <w:t>月</w:t>
      </w:r>
      <w:r>
        <w:rPr>
          <w:rFonts w:hint="eastAsia" w:ascii="仿宋" w:hAnsi="仿宋" w:eastAsia="仿宋" w:cs="仿宋"/>
          <w:b/>
          <w:bCs/>
          <w:w w:val="95"/>
          <w:sz w:val="30"/>
          <w:szCs w:val="30"/>
          <w:lang w:val="en-US" w:eastAsia="zh-CN"/>
        </w:rPr>
        <w:t>23</w:t>
      </w:r>
      <w:r>
        <w:rPr>
          <w:rFonts w:hint="eastAsia" w:ascii="仿宋" w:hAnsi="仿宋" w:eastAsia="仿宋" w:cs="仿宋"/>
          <w:b/>
          <w:bCs/>
          <w:w w:val="95"/>
          <w:sz w:val="30"/>
          <w:szCs w:val="30"/>
        </w:rPr>
        <w:t>日</w:t>
      </w:r>
    </w:p>
    <w:p w14:paraId="45F75755">
      <w:pPr>
        <w:pStyle w:val="24"/>
        <w:spacing w:before="120" w:after="120" w:line="360" w:lineRule="auto"/>
        <w:rPr>
          <w:rFonts w:ascii="仿宋" w:hAnsi="仿宋" w:eastAsia="仿宋" w:cs="仿宋"/>
        </w:rPr>
        <w:sectPr>
          <w:footerReference r:id="rId5" w:type="first"/>
          <w:headerReference r:id="rId3" w:type="default"/>
          <w:footerReference r:id="rId4" w:type="even"/>
          <w:pgSz w:w="11906" w:h="16838"/>
          <w:pgMar w:top="1134" w:right="1134" w:bottom="2269" w:left="1134" w:header="851" w:footer="567" w:gutter="0"/>
          <w:cols w:space="720" w:num="1"/>
          <w:titlePg/>
          <w:docGrid w:linePitch="312" w:charSpace="0"/>
        </w:sectPr>
      </w:pPr>
    </w:p>
    <w:p w14:paraId="3CDE2B93"/>
    <w:p w14:paraId="323A7C1F">
      <w:pPr>
        <w:spacing w:line="360" w:lineRule="auto"/>
        <w:jc w:val="center"/>
        <w:rPr>
          <w:rFonts w:ascii="仿宋" w:hAnsi="仿宋" w:eastAsia="仿宋" w:cs="仿宋"/>
          <w:b/>
          <w:sz w:val="44"/>
          <w:szCs w:val="44"/>
        </w:rPr>
      </w:pPr>
      <w:r>
        <w:rPr>
          <w:rFonts w:hint="eastAsia" w:ascii="仿宋" w:hAnsi="仿宋" w:eastAsia="仿宋" w:cs="仿宋"/>
          <w:b/>
          <w:sz w:val="44"/>
          <w:szCs w:val="44"/>
        </w:rPr>
        <w:t>目  录</w:t>
      </w:r>
    </w:p>
    <w:p w14:paraId="08B88350">
      <w:pPr>
        <w:pStyle w:val="32"/>
        <w:tabs>
          <w:tab w:val="right" w:leader="dot" w:pos="9638"/>
          <w:tab w:val="clear" w:pos="8398"/>
        </w:tabs>
      </w:pPr>
      <w:r>
        <w:rPr>
          <w:rFonts w:hint="eastAsia" w:ascii="仿宋" w:hAnsi="仿宋" w:eastAsia="仿宋" w:cs="仿宋"/>
          <w:b w:val="0"/>
        </w:rPr>
        <w:fldChar w:fldCharType="begin"/>
      </w:r>
      <w:r>
        <w:rPr>
          <w:rFonts w:hint="eastAsia" w:ascii="仿宋" w:hAnsi="仿宋" w:eastAsia="仿宋" w:cs="仿宋"/>
          <w:b w:val="0"/>
        </w:rPr>
        <w:instrText xml:space="preserve"> TOC \o "1-2" \h \z \u </w:instrText>
      </w:r>
      <w:r>
        <w:rPr>
          <w:rFonts w:hint="eastAsia" w:ascii="仿宋" w:hAnsi="仿宋" w:eastAsia="仿宋" w:cs="仿宋"/>
          <w:b w:val="0"/>
        </w:rPr>
        <w:fldChar w:fldCharType="separate"/>
      </w:r>
      <w:r>
        <w:fldChar w:fldCharType="begin"/>
      </w:r>
      <w:r>
        <w:instrText xml:space="preserve"> HYPERLINK \l "_Toc30134" </w:instrText>
      </w:r>
      <w:r>
        <w:fldChar w:fldCharType="separate"/>
      </w:r>
      <w:r>
        <w:rPr>
          <w:rFonts w:hint="eastAsia" w:ascii="仿宋" w:hAnsi="仿宋" w:eastAsia="仿宋" w:cs="仿宋"/>
        </w:rPr>
        <w:t>第一章 招标公告</w:t>
      </w:r>
      <w:r>
        <w:tab/>
      </w:r>
      <w:r>
        <w:fldChar w:fldCharType="begin"/>
      </w:r>
      <w:r>
        <w:instrText xml:space="preserve"> PAGEREF _Toc30134 \h </w:instrText>
      </w:r>
      <w:r>
        <w:fldChar w:fldCharType="separate"/>
      </w:r>
      <w:r>
        <w:t>2</w:t>
      </w:r>
      <w:r>
        <w:fldChar w:fldCharType="end"/>
      </w:r>
      <w:r>
        <w:fldChar w:fldCharType="end"/>
      </w:r>
    </w:p>
    <w:p w14:paraId="29924392">
      <w:pPr>
        <w:pStyle w:val="32"/>
        <w:tabs>
          <w:tab w:val="right" w:leader="dot" w:pos="9638"/>
          <w:tab w:val="clear" w:pos="8398"/>
        </w:tabs>
        <w:ind w:firstLine="241"/>
      </w:pPr>
      <w:r>
        <w:fldChar w:fldCharType="begin"/>
      </w:r>
      <w:r>
        <w:instrText xml:space="preserve"> HYPERLINK \l "_Toc8500" </w:instrText>
      </w:r>
      <w:r>
        <w:fldChar w:fldCharType="separate"/>
      </w:r>
      <w:r>
        <w:rPr>
          <w:rFonts w:hint="eastAsia" w:ascii="仿宋" w:hAnsi="仿宋" w:eastAsia="仿宋" w:cs="仿宋"/>
        </w:rPr>
        <w:t>第二章  采购需求</w:t>
      </w:r>
      <w:r>
        <w:tab/>
      </w:r>
      <w:r>
        <w:fldChar w:fldCharType="begin"/>
      </w:r>
      <w:r>
        <w:instrText xml:space="preserve"> PAGEREF _Toc8500 \h </w:instrText>
      </w:r>
      <w:r>
        <w:fldChar w:fldCharType="separate"/>
      </w:r>
      <w:r>
        <w:t>5</w:t>
      </w:r>
      <w:r>
        <w:fldChar w:fldCharType="end"/>
      </w:r>
      <w:r>
        <w:fldChar w:fldCharType="end"/>
      </w:r>
    </w:p>
    <w:p w14:paraId="6B36F1A8">
      <w:pPr>
        <w:pStyle w:val="32"/>
        <w:tabs>
          <w:tab w:val="right" w:leader="dot" w:pos="9638"/>
          <w:tab w:val="clear" w:pos="8398"/>
        </w:tabs>
        <w:ind w:firstLine="241"/>
      </w:pPr>
      <w:r>
        <w:fldChar w:fldCharType="begin"/>
      </w:r>
      <w:r>
        <w:instrText xml:space="preserve"> HYPERLINK \l "_Toc10454" </w:instrText>
      </w:r>
      <w:r>
        <w:fldChar w:fldCharType="separate"/>
      </w:r>
      <w:r>
        <w:rPr>
          <w:rFonts w:hint="eastAsia" w:ascii="仿宋" w:hAnsi="仿宋" w:eastAsia="仿宋" w:cs="仿宋"/>
        </w:rPr>
        <w:t>第三章  投标人须知</w:t>
      </w:r>
      <w:r>
        <w:tab/>
      </w:r>
      <w:r>
        <w:fldChar w:fldCharType="begin"/>
      </w:r>
      <w:r>
        <w:instrText xml:space="preserve"> PAGEREF _Toc10454 \h </w:instrText>
      </w:r>
      <w:r>
        <w:fldChar w:fldCharType="separate"/>
      </w:r>
      <w:r>
        <w:t>3</w:t>
      </w:r>
      <w:r>
        <w:rPr>
          <w:rFonts w:hint="eastAsia"/>
          <w:lang w:val="en-US" w:eastAsia="zh-CN"/>
        </w:rPr>
        <w:t>1</w:t>
      </w:r>
      <w:r>
        <w:fldChar w:fldCharType="end"/>
      </w:r>
      <w:r>
        <w:fldChar w:fldCharType="end"/>
      </w:r>
    </w:p>
    <w:p w14:paraId="35E1AE05">
      <w:pPr>
        <w:pStyle w:val="32"/>
        <w:tabs>
          <w:tab w:val="right" w:leader="dot" w:pos="9638"/>
          <w:tab w:val="clear" w:pos="8398"/>
        </w:tabs>
        <w:ind w:firstLine="241"/>
      </w:pPr>
      <w:r>
        <w:fldChar w:fldCharType="begin"/>
      </w:r>
      <w:r>
        <w:instrText xml:space="preserve"> HYPERLINK \l "_Toc19470" </w:instrText>
      </w:r>
      <w:r>
        <w:fldChar w:fldCharType="separate"/>
      </w:r>
      <w:r>
        <w:rPr>
          <w:rFonts w:hint="eastAsia" w:ascii="仿宋" w:hAnsi="仿宋" w:eastAsia="仿宋" w:cs="仿宋"/>
        </w:rPr>
        <w:t>第四章  评标方法及评标标准</w:t>
      </w:r>
      <w:r>
        <w:tab/>
      </w:r>
      <w:r>
        <w:fldChar w:fldCharType="begin"/>
      </w:r>
      <w:r>
        <w:instrText xml:space="preserve"> PAGEREF _Toc19470 \h </w:instrText>
      </w:r>
      <w:r>
        <w:fldChar w:fldCharType="separate"/>
      </w:r>
      <w:r>
        <w:t>5</w:t>
      </w:r>
      <w:r>
        <w:rPr>
          <w:rFonts w:hint="eastAsia"/>
          <w:lang w:val="en-US" w:eastAsia="zh-CN"/>
        </w:rPr>
        <w:t>1</w:t>
      </w:r>
      <w:r>
        <w:fldChar w:fldCharType="end"/>
      </w:r>
      <w:r>
        <w:fldChar w:fldCharType="end"/>
      </w:r>
    </w:p>
    <w:p w14:paraId="2DDDD68D">
      <w:pPr>
        <w:pStyle w:val="32"/>
        <w:tabs>
          <w:tab w:val="right" w:leader="dot" w:pos="9638"/>
          <w:tab w:val="clear" w:pos="8398"/>
        </w:tabs>
        <w:ind w:firstLine="241"/>
      </w:pPr>
      <w:r>
        <w:fldChar w:fldCharType="begin"/>
      </w:r>
      <w:r>
        <w:instrText xml:space="preserve"> HYPERLINK \l "_Toc27326" </w:instrText>
      </w:r>
      <w:r>
        <w:fldChar w:fldCharType="separate"/>
      </w:r>
      <w:r>
        <w:rPr>
          <w:rFonts w:hint="eastAsia" w:ascii="仿宋" w:hAnsi="仿宋" w:eastAsia="仿宋" w:cs="仿宋"/>
        </w:rPr>
        <w:t>第五章  拟签订的合同文本</w:t>
      </w:r>
      <w:r>
        <w:tab/>
      </w:r>
      <w:r>
        <w:fldChar w:fldCharType="begin"/>
      </w:r>
      <w:r>
        <w:instrText xml:space="preserve"> PAGEREF _Toc27326 \h </w:instrText>
      </w:r>
      <w:r>
        <w:fldChar w:fldCharType="separate"/>
      </w:r>
      <w:r>
        <w:t>6</w:t>
      </w:r>
      <w:r>
        <w:rPr>
          <w:rFonts w:hint="eastAsia"/>
          <w:lang w:val="en-US" w:eastAsia="zh-CN"/>
        </w:rPr>
        <w:t>2</w:t>
      </w:r>
      <w:r>
        <w:fldChar w:fldCharType="end"/>
      </w:r>
      <w:r>
        <w:fldChar w:fldCharType="end"/>
      </w:r>
    </w:p>
    <w:p w14:paraId="327CA5CE">
      <w:pPr>
        <w:pStyle w:val="32"/>
        <w:tabs>
          <w:tab w:val="right" w:leader="dot" w:pos="9638"/>
          <w:tab w:val="clear" w:pos="8398"/>
        </w:tabs>
        <w:ind w:firstLine="241"/>
        <w:rPr>
          <w:rFonts w:hint="eastAsia" w:eastAsia="宋体"/>
          <w:lang w:eastAsia="zh-CN"/>
        </w:rPr>
      </w:pPr>
      <w:r>
        <w:fldChar w:fldCharType="begin"/>
      </w:r>
      <w:r>
        <w:instrText xml:space="preserve"> HYPERLINK \l "_Toc4506" </w:instrText>
      </w:r>
      <w:r>
        <w:fldChar w:fldCharType="separate"/>
      </w:r>
      <w:r>
        <w:rPr>
          <w:rFonts w:hint="eastAsia" w:ascii="仿宋" w:hAnsi="仿宋" w:eastAsia="仿宋" w:cs="仿宋"/>
          <w:szCs w:val="21"/>
        </w:rPr>
        <w:t>第一条　合同标的</w:t>
      </w:r>
      <w:r>
        <w:tab/>
      </w:r>
      <w:r>
        <w:rPr>
          <w:rFonts w:hint="eastAsia"/>
        </w:rPr>
        <w:t>6</w:t>
      </w:r>
      <w:r>
        <w:rPr>
          <w:rFonts w:hint="eastAsia"/>
        </w:rPr>
        <w:fldChar w:fldCharType="end"/>
      </w:r>
      <w:r>
        <w:rPr>
          <w:rFonts w:hint="eastAsia"/>
          <w:lang w:val="en-US" w:eastAsia="zh-CN"/>
        </w:rPr>
        <w:t>3</w:t>
      </w:r>
    </w:p>
    <w:p w14:paraId="72F1ADB8">
      <w:pPr>
        <w:pStyle w:val="32"/>
        <w:tabs>
          <w:tab w:val="right" w:leader="dot" w:pos="9638"/>
          <w:tab w:val="clear" w:pos="8398"/>
        </w:tabs>
        <w:ind w:firstLine="241"/>
        <w:rPr>
          <w:rFonts w:hint="eastAsia" w:eastAsia="宋体"/>
          <w:lang w:eastAsia="zh-CN"/>
        </w:rPr>
      </w:pPr>
      <w:r>
        <w:fldChar w:fldCharType="begin"/>
      </w:r>
      <w:r>
        <w:instrText xml:space="preserve"> HYPERLINK \l "_Toc110" </w:instrText>
      </w:r>
      <w:r>
        <w:fldChar w:fldCharType="separate"/>
      </w:r>
      <w:r>
        <w:rPr>
          <w:rFonts w:hint="eastAsia" w:ascii="仿宋" w:hAnsi="仿宋" w:eastAsia="仿宋" w:cs="仿宋"/>
          <w:szCs w:val="21"/>
        </w:rPr>
        <w:t>第二条　质量保证</w:t>
      </w:r>
      <w:r>
        <w:tab/>
      </w:r>
      <w:r>
        <w:rPr>
          <w:rFonts w:hint="eastAsia"/>
        </w:rPr>
        <w:t>6</w:t>
      </w:r>
      <w:r>
        <w:rPr>
          <w:rFonts w:hint="eastAsia"/>
        </w:rPr>
        <w:fldChar w:fldCharType="end"/>
      </w:r>
      <w:r>
        <w:rPr>
          <w:rFonts w:hint="eastAsia"/>
          <w:lang w:val="en-US" w:eastAsia="zh-CN"/>
        </w:rPr>
        <w:t>3</w:t>
      </w:r>
    </w:p>
    <w:p w14:paraId="3CA25C89">
      <w:pPr>
        <w:pStyle w:val="32"/>
        <w:tabs>
          <w:tab w:val="right" w:leader="dot" w:pos="9638"/>
          <w:tab w:val="clear" w:pos="8398"/>
        </w:tabs>
        <w:ind w:firstLine="241"/>
        <w:rPr>
          <w:rFonts w:hint="eastAsia" w:eastAsia="宋体"/>
          <w:lang w:eastAsia="zh-CN"/>
        </w:rPr>
      </w:pPr>
      <w:r>
        <w:fldChar w:fldCharType="begin"/>
      </w:r>
      <w:r>
        <w:instrText xml:space="preserve"> HYPERLINK \l "_Toc1322" </w:instrText>
      </w:r>
      <w:r>
        <w:fldChar w:fldCharType="separate"/>
      </w:r>
      <w:r>
        <w:rPr>
          <w:rFonts w:hint="eastAsia" w:ascii="仿宋" w:hAnsi="仿宋" w:eastAsia="仿宋" w:cs="仿宋"/>
          <w:szCs w:val="21"/>
        </w:rPr>
        <w:t>第三条　权利保证</w:t>
      </w:r>
      <w:r>
        <w:tab/>
      </w:r>
      <w:r>
        <w:rPr>
          <w:rFonts w:hint="eastAsia"/>
        </w:rPr>
        <w:t>6</w:t>
      </w:r>
      <w:r>
        <w:rPr>
          <w:rFonts w:hint="eastAsia"/>
        </w:rPr>
        <w:fldChar w:fldCharType="end"/>
      </w:r>
      <w:r>
        <w:rPr>
          <w:rFonts w:hint="eastAsia"/>
          <w:lang w:val="en-US" w:eastAsia="zh-CN"/>
        </w:rPr>
        <w:t>3</w:t>
      </w:r>
    </w:p>
    <w:p w14:paraId="3BC4D4CD">
      <w:pPr>
        <w:pStyle w:val="32"/>
        <w:tabs>
          <w:tab w:val="right" w:leader="dot" w:pos="9638"/>
          <w:tab w:val="clear" w:pos="8398"/>
        </w:tabs>
        <w:ind w:firstLine="241"/>
        <w:rPr>
          <w:rFonts w:hint="eastAsia" w:eastAsia="宋体"/>
          <w:lang w:eastAsia="zh-CN"/>
        </w:rPr>
      </w:pPr>
      <w:r>
        <w:fldChar w:fldCharType="begin"/>
      </w:r>
      <w:r>
        <w:instrText xml:space="preserve"> HYPERLINK \l "_Toc20734" </w:instrText>
      </w:r>
      <w:r>
        <w:fldChar w:fldCharType="separate"/>
      </w:r>
      <w:r>
        <w:rPr>
          <w:rFonts w:hint="eastAsia" w:ascii="仿宋" w:hAnsi="仿宋" w:eastAsia="仿宋" w:cs="仿宋"/>
          <w:szCs w:val="21"/>
        </w:rPr>
        <w:t>第四条　交付和验收</w:t>
      </w:r>
      <w:r>
        <w:tab/>
      </w:r>
      <w:r>
        <w:rPr>
          <w:rFonts w:hint="eastAsia"/>
        </w:rPr>
        <w:t>6</w:t>
      </w:r>
      <w:r>
        <w:rPr>
          <w:rFonts w:hint="eastAsia"/>
        </w:rPr>
        <w:fldChar w:fldCharType="end"/>
      </w:r>
      <w:r>
        <w:rPr>
          <w:rFonts w:hint="eastAsia"/>
          <w:lang w:val="en-US" w:eastAsia="zh-CN"/>
        </w:rPr>
        <w:t>3</w:t>
      </w:r>
    </w:p>
    <w:p w14:paraId="09249EEF">
      <w:pPr>
        <w:pStyle w:val="32"/>
        <w:tabs>
          <w:tab w:val="right" w:leader="dot" w:pos="9638"/>
          <w:tab w:val="clear" w:pos="8398"/>
        </w:tabs>
        <w:ind w:firstLine="241"/>
        <w:rPr>
          <w:rFonts w:hint="eastAsia" w:eastAsia="宋体"/>
          <w:lang w:eastAsia="zh-CN"/>
        </w:rPr>
      </w:pPr>
      <w:r>
        <w:fldChar w:fldCharType="begin"/>
      </w:r>
      <w:r>
        <w:instrText xml:space="preserve"> HYPERLINK \l "_Toc13913" </w:instrText>
      </w:r>
      <w:r>
        <w:fldChar w:fldCharType="separate"/>
      </w:r>
      <w:r>
        <w:rPr>
          <w:rFonts w:hint="eastAsia" w:ascii="仿宋" w:hAnsi="仿宋" w:eastAsia="仿宋" w:cs="仿宋"/>
          <w:szCs w:val="21"/>
        </w:rPr>
        <w:t>第五条  售后服务及培训</w:t>
      </w:r>
      <w:r>
        <w:tab/>
      </w:r>
      <w:r>
        <w:rPr>
          <w:rFonts w:hint="eastAsia"/>
        </w:rPr>
        <w:t>6</w:t>
      </w:r>
      <w:r>
        <w:rPr>
          <w:rFonts w:hint="eastAsia"/>
        </w:rPr>
        <w:fldChar w:fldCharType="end"/>
      </w:r>
      <w:r>
        <w:rPr>
          <w:rFonts w:hint="eastAsia"/>
          <w:lang w:val="en-US" w:eastAsia="zh-CN"/>
        </w:rPr>
        <w:t>4</w:t>
      </w:r>
    </w:p>
    <w:p w14:paraId="5CF1DDDC">
      <w:pPr>
        <w:pStyle w:val="32"/>
        <w:tabs>
          <w:tab w:val="right" w:leader="dot" w:pos="9638"/>
          <w:tab w:val="clear" w:pos="8398"/>
        </w:tabs>
        <w:ind w:firstLine="241"/>
        <w:rPr>
          <w:rFonts w:hint="eastAsia" w:eastAsia="宋体"/>
          <w:lang w:eastAsia="zh-CN"/>
        </w:rPr>
      </w:pPr>
      <w:r>
        <w:fldChar w:fldCharType="begin"/>
      </w:r>
      <w:r>
        <w:instrText xml:space="preserve"> HYPERLINK \l "_Toc26360" </w:instrText>
      </w:r>
      <w:r>
        <w:fldChar w:fldCharType="separate"/>
      </w:r>
      <w:r>
        <w:rPr>
          <w:rFonts w:hint="eastAsia" w:ascii="仿宋" w:hAnsi="仿宋" w:eastAsia="仿宋" w:cs="仿宋"/>
          <w:szCs w:val="21"/>
        </w:rPr>
        <w:t>第六条　付款方式</w:t>
      </w:r>
      <w:r>
        <w:tab/>
      </w:r>
      <w:r>
        <w:rPr>
          <w:rFonts w:hint="eastAsia"/>
        </w:rPr>
        <w:t>6</w:t>
      </w:r>
      <w:r>
        <w:rPr>
          <w:rFonts w:hint="eastAsia"/>
        </w:rPr>
        <w:fldChar w:fldCharType="end"/>
      </w:r>
      <w:r>
        <w:rPr>
          <w:rFonts w:hint="eastAsia"/>
          <w:lang w:val="en-US" w:eastAsia="zh-CN"/>
        </w:rPr>
        <w:t>4</w:t>
      </w:r>
    </w:p>
    <w:p w14:paraId="45D9331D">
      <w:pPr>
        <w:pStyle w:val="32"/>
        <w:tabs>
          <w:tab w:val="right" w:leader="dot" w:pos="9638"/>
          <w:tab w:val="clear" w:pos="8398"/>
        </w:tabs>
        <w:ind w:firstLine="241"/>
        <w:rPr>
          <w:rFonts w:hint="eastAsia" w:eastAsia="宋体"/>
          <w:lang w:eastAsia="zh-CN"/>
        </w:rPr>
      </w:pPr>
      <w:r>
        <w:fldChar w:fldCharType="begin"/>
      </w:r>
      <w:r>
        <w:instrText xml:space="preserve"> HYPERLINK \l "_Toc16761" </w:instrText>
      </w:r>
      <w:r>
        <w:fldChar w:fldCharType="separate"/>
      </w:r>
      <w:r>
        <w:rPr>
          <w:rFonts w:hint="eastAsia" w:ascii="仿宋" w:hAnsi="仿宋" w:eastAsia="仿宋" w:cs="仿宋"/>
          <w:szCs w:val="21"/>
        </w:rPr>
        <w:t>第七条  税费</w:t>
      </w:r>
      <w:r>
        <w:tab/>
      </w:r>
      <w:r>
        <w:rPr>
          <w:rFonts w:hint="eastAsia"/>
        </w:rPr>
        <w:t>6</w:t>
      </w:r>
      <w:r>
        <w:rPr>
          <w:rFonts w:hint="eastAsia"/>
        </w:rPr>
        <w:fldChar w:fldCharType="end"/>
      </w:r>
      <w:r>
        <w:rPr>
          <w:rFonts w:hint="eastAsia"/>
          <w:lang w:val="en-US" w:eastAsia="zh-CN"/>
        </w:rPr>
        <w:t>4</w:t>
      </w:r>
    </w:p>
    <w:p w14:paraId="388AB27B">
      <w:pPr>
        <w:pStyle w:val="32"/>
        <w:tabs>
          <w:tab w:val="right" w:leader="dot" w:pos="9638"/>
          <w:tab w:val="clear" w:pos="8398"/>
        </w:tabs>
        <w:ind w:firstLine="241"/>
        <w:rPr>
          <w:rFonts w:hint="eastAsia" w:eastAsia="宋体"/>
          <w:lang w:eastAsia="zh-CN"/>
        </w:rPr>
      </w:pPr>
      <w:r>
        <w:fldChar w:fldCharType="begin"/>
      </w:r>
      <w:r>
        <w:instrText xml:space="preserve"> HYPERLINK \l "_Toc397" </w:instrText>
      </w:r>
      <w:r>
        <w:fldChar w:fldCharType="separate"/>
      </w:r>
      <w:r>
        <w:rPr>
          <w:rFonts w:hint="eastAsia" w:ascii="仿宋" w:hAnsi="仿宋" w:eastAsia="仿宋" w:cs="仿宋"/>
          <w:szCs w:val="21"/>
        </w:rPr>
        <w:t>第八条　违约责任</w:t>
      </w:r>
      <w:r>
        <w:tab/>
      </w:r>
      <w:r>
        <w:rPr>
          <w:rFonts w:hint="eastAsia"/>
        </w:rPr>
        <w:t>6</w:t>
      </w:r>
      <w:r>
        <w:rPr>
          <w:rFonts w:hint="eastAsia"/>
        </w:rPr>
        <w:fldChar w:fldCharType="end"/>
      </w:r>
      <w:r>
        <w:rPr>
          <w:rFonts w:hint="eastAsia"/>
          <w:lang w:val="en-US" w:eastAsia="zh-CN"/>
        </w:rPr>
        <w:t>4</w:t>
      </w:r>
    </w:p>
    <w:p w14:paraId="3BEDF572">
      <w:pPr>
        <w:pStyle w:val="32"/>
        <w:tabs>
          <w:tab w:val="right" w:leader="dot" w:pos="9638"/>
          <w:tab w:val="clear" w:pos="8398"/>
        </w:tabs>
        <w:ind w:firstLine="241"/>
        <w:rPr>
          <w:rFonts w:hint="eastAsia" w:eastAsia="宋体"/>
          <w:lang w:eastAsia="zh-CN"/>
        </w:rPr>
      </w:pPr>
      <w:r>
        <w:fldChar w:fldCharType="begin"/>
      </w:r>
      <w:r>
        <w:instrText xml:space="preserve"> HYPERLINK \l "_Toc21625" </w:instrText>
      </w:r>
      <w:r>
        <w:fldChar w:fldCharType="separate"/>
      </w:r>
      <w:r>
        <w:rPr>
          <w:rFonts w:hint="eastAsia" w:ascii="仿宋" w:hAnsi="仿宋" w:eastAsia="仿宋" w:cs="仿宋"/>
          <w:szCs w:val="21"/>
        </w:rPr>
        <w:t>第九条  不可抗力事件处理</w:t>
      </w:r>
      <w:r>
        <w:tab/>
      </w:r>
      <w:r>
        <w:rPr>
          <w:rFonts w:hint="eastAsia"/>
        </w:rPr>
        <w:t>6</w:t>
      </w:r>
      <w:r>
        <w:rPr>
          <w:rFonts w:hint="eastAsia"/>
        </w:rPr>
        <w:fldChar w:fldCharType="end"/>
      </w:r>
      <w:r>
        <w:rPr>
          <w:rFonts w:hint="eastAsia"/>
          <w:lang w:val="en-US" w:eastAsia="zh-CN"/>
        </w:rPr>
        <w:t>5</w:t>
      </w:r>
    </w:p>
    <w:p w14:paraId="32EDEB4F">
      <w:pPr>
        <w:pStyle w:val="32"/>
        <w:tabs>
          <w:tab w:val="right" w:leader="dot" w:pos="9638"/>
          <w:tab w:val="clear" w:pos="8398"/>
        </w:tabs>
        <w:ind w:firstLine="241"/>
        <w:rPr>
          <w:rFonts w:hint="eastAsia" w:eastAsia="宋体"/>
          <w:lang w:eastAsia="zh-CN"/>
        </w:rPr>
      </w:pPr>
      <w:r>
        <w:fldChar w:fldCharType="begin"/>
      </w:r>
      <w:r>
        <w:instrText xml:space="preserve"> HYPERLINK \l "_Toc23658" </w:instrText>
      </w:r>
      <w:r>
        <w:fldChar w:fldCharType="separate"/>
      </w:r>
      <w:r>
        <w:rPr>
          <w:rFonts w:hint="eastAsia" w:ascii="仿宋" w:hAnsi="仿宋" w:eastAsia="仿宋" w:cs="仿宋"/>
          <w:szCs w:val="21"/>
        </w:rPr>
        <w:t>第十条  合同争议解决</w:t>
      </w:r>
      <w:r>
        <w:tab/>
      </w:r>
      <w:r>
        <w:rPr>
          <w:rFonts w:hint="eastAsia"/>
        </w:rPr>
        <w:t>6</w:t>
      </w:r>
      <w:r>
        <w:rPr>
          <w:rFonts w:hint="eastAsia"/>
        </w:rPr>
        <w:fldChar w:fldCharType="end"/>
      </w:r>
      <w:r>
        <w:rPr>
          <w:rFonts w:hint="eastAsia"/>
          <w:lang w:val="en-US" w:eastAsia="zh-CN"/>
        </w:rPr>
        <w:t>6</w:t>
      </w:r>
    </w:p>
    <w:p w14:paraId="6C6907D1">
      <w:pPr>
        <w:pStyle w:val="32"/>
        <w:tabs>
          <w:tab w:val="right" w:leader="dot" w:pos="9638"/>
          <w:tab w:val="clear" w:pos="8398"/>
        </w:tabs>
        <w:ind w:firstLine="241"/>
        <w:rPr>
          <w:rFonts w:hint="eastAsia" w:eastAsia="宋体"/>
          <w:lang w:eastAsia="zh-CN"/>
        </w:rPr>
      </w:pPr>
      <w:r>
        <w:fldChar w:fldCharType="begin"/>
      </w:r>
      <w:r>
        <w:instrText xml:space="preserve"> HYPERLINK \l "_Toc21478" </w:instrText>
      </w:r>
      <w:r>
        <w:fldChar w:fldCharType="separate"/>
      </w:r>
      <w:r>
        <w:rPr>
          <w:rFonts w:hint="eastAsia" w:ascii="仿宋" w:hAnsi="仿宋" w:eastAsia="仿宋" w:cs="仿宋"/>
          <w:szCs w:val="21"/>
        </w:rPr>
        <w:t>第十一条  合同生效及其它</w:t>
      </w:r>
      <w:r>
        <w:tab/>
      </w:r>
      <w:r>
        <w:rPr>
          <w:rFonts w:hint="eastAsia"/>
        </w:rPr>
        <w:t>6</w:t>
      </w:r>
      <w:r>
        <w:rPr>
          <w:rFonts w:hint="eastAsia"/>
        </w:rPr>
        <w:fldChar w:fldCharType="end"/>
      </w:r>
      <w:r>
        <w:rPr>
          <w:rFonts w:hint="eastAsia"/>
          <w:lang w:val="en-US" w:eastAsia="zh-CN"/>
        </w:rPr>
        <w:t>6</w:t>
      </w:r>
    </w:p>
    <w:p w14:paraId="145DE021">
      <w:pPr>
        <w:pStyle w:val="32"/>
        <w:tabs>
          <w:tab w:val="right" w:leader="dot" w:pos="9638"/>
          <w:tab w:val="clear" w:pos="8398"/>
        </w:tabs>
        <w:ind w:firstLine="241"/>
        <w:rPr>
          <w:rFonts w:hint="eastAsia" w:eastAsia="宋体"/>
          <w:lang w:eastAsia="zh-CN"/>
        </w:rPr>
      </w:pPr>
      <w:r>
        <w:fldChar w:fldCharType="begin"/>
      </w:r>
      <w:r>
        <w:instrText xml:space="preserve"> HYPERLINK \l "_Toc19255" </w:instrText>
      </w:r>
      <w:r>
        <w:fldChar w:fldCharType="separate"/>
      </w:r>
      <w:r>
        <w:rPr>
          <w:rFonts w:hint="eastAsia" w:ascii="仿宋" w:hAnsi="仿宋" w:eastAsia="仿宋" w:cs="仿宋"/>
          <w:szCs w:val="21"/>
        </w:rPr>
        <w:t>第十二条　合同的变更、终止与转让</w:t>
      </w:r>
      <w:r>
        <w:tab/>
      </w:r>
      <w:r>
        <w:rPr>
          <w:rFonts w:hint="eastAsia"/>
        </w:rPr>
        <w:t>6</w:t>
      </w:r>
      <w:r>
        <w:rPr>
          <w:rFonts w:hint="eastAsia"/>
        </w:rPr>
        <w:fldChar w:fldCharType="end"/>
      </w:r>
      <w:r>
        <w:rPr>
          <w:rFonts w:hint="eastAsia"/>
          <w:lang w:val="en-US" w:eastAsia="zh-CN"/>
        </w:rPr>
        <w:t>6</w:t>
      </w:r>
    </w:p>
    <w:p w14:paraId="706C078F">
      <w:pPr>
        <w:pStyle w:val="32"/>
        <w:tabs>
          <w:tab w:val="right" w:leader="dot" w:pos="9638"/>
          <w:tab w:val="clear" w:pos="8398"/>
        </w:tabs>
        <w:ind w:firstLine="241"/>
        <w:rPr>
          <w:rFonts w:hint="eastAsia" w:eastAsia="宋体"/>
          <w:lang w:eastAsia="zh-CN"/>
        </w:rPr>
      </w:pPr>
      <w:r>
        <w:fldChar w:fldCharType="begin"/>
      </w:r>
      <w:r>
        <w:instrText xml:space="preserve"> HYPERLINK \l "_Toc26861" </w:instrText>
      </w:r>
      <w:r>
        <w:fldChar w:fldCharType="separate"/>
      </w:r>
      <w:r>
        <w:rPr>
          <w:rFonts w:hint="eastAsia" w:ascii="仿宋" w:hAnsi="仿宋" w:eastAsia="仿宋" w:cs="仿宋"/>
          <w:szCs w:val="21"/>
        </w:rPr>
        <w:t>第十三条　签订本合同依据</w:t>
      </w:r>
      <w:r>
        <w:tab/>
      </w:r>
      <w:r>
        <w:rPr>
          <w:rFonts w:hint="eastAsia"/>
        </w:rPr>
        <w:t>6</w:t>
      </w:r>
      <w:r>
        <w:rPr>
          <w:rFonts w:hint="eastAsia"/>
        </w:rPr>
        <w:fldChar w:fldCharType="end"/>
      </w:r>
      <w:r>
        <w:rPr>
          <w:rFonts w:hint="eastAsia"/>
          <w:lang w:val="en-US" w:eastAsia="zh-CN"/>
        </w:rPr>
        <w:t>6</w:t>
      </w:r>
    </w:p>
    <w:p w14:paraId="7B6AF447">
      <w:pPr>
        <w:pStyle w:val="32"/>
        <w:tabs>
          <w:tab w:val="right" w:leader="dot" w:pos="9638"/>
          <w:tab w:val="clear" w:pos="8398"/>
        </w:tabs>
        <w:ind w:firstLine="241"/>
      </w:pPr>
      <w:r>
        <w:fldChar w:fldCharType="begin"/>
      </w:r>
      <w:r>
        <w:instrText xml:space="preserve"> HYPERLINK \l "_Toc28161" </w:instrText>
      </w:r>
      <w:r>
        <w:fldChar w:fldCharType="separate"/>
      </w:r>
      <w:r>
        <w:rPr>
          <w:rFonts w:hint="eastAsia" w:ascii="仿宋" w:hAnsi="仿宋" w:eastAsia="仿宋" w:cs="仿宋"/>
        </w:rPr>
        <w:t>第六章　投标文件格式</w:t>
      </w:r>
      <w:r>
        <w:tab/>
      </w:r>
      <w:r>
        <w:fldChar w:fldCharType="begin"/>
      </w:r>
      <w:r>
        <w:instrText xml:space="preserve"> PAGEREF _Toc28161 \h </w:instrText>
      </w:r>
      <w:r>
        <w:fldChar w:fldCharType="separate"/>
      </w:r>
      <w:r>
        <w:t>6</w:t>
      </w:r>
      <w:r>
        <w:rPr>
          <w:rFonts w:hint="eastAsia"/>
          <w:lang w:val="en-US" w:eastAsia="zh-CN"/>
        </w:rPr>
        <w:t>9</w:t>
      </w:r>
      <w:r>
        <w:fldChar w:fldCharType="end"/>
      </w:r>
      <w:r>
        <w:fldChar w:fldCharType="end"/>
      </w:r>
    </w:p>
    <w:p w14:paraId="512A4765">
      <w:pPr>
        <w:spacing w:before="120" w:beforeLines="50" w:line="480" w:lineRule="exact"/>
        <w:rPr>
          <w:rFonts w:ascii="仿宋" w:hAnsi="仿宋" w:eastAsia="仿宋" w:cs="仿宋"/>
          <w:sz w:val="24"/>
        </w:rPr>
      </w:pPr>
      <w:r>
        <w:rPr>
          <w:rFonts w:hint="eastAsia" w:ascii="仿宋" w:hAnsi="仿宋" w:eastAsia="仿宋" w:cs="仿宋"/>
          <w:b/>
          <w:sz w:val="24"/>
        </w:rPr>
        <w:fldChar w:fldCharType="end"/>
      </w:r>
    </w:p>
    <w:p w14:paraId="5E01D46B">
      <w:pPr>
        <w:spacing w:before="120" w:beforeLines="50" w:line="480" w:lineRule="exact"/>
        <w:rPr>
          <w:rFonts w:ascii="仿宋" w:hAnsi="仿宋" w:eastAsia="仿宋" w:cs="仿宋"/>
          <w:sz w:val="30"/>
        </w:rPr>
      </w:pPr>
    </w:p>
    <w:p w14:paraId="073EE7D6">
      <w:pPr>
        <w:rPr>
          <w:rFonts w:ascii="仿宋" w:hAnsi="仿宋" w:eastAsia="仿宋" w:cs="仿宋"/>
        </w:rPr>
      </w:pPr>
    </w:p>
    <w:p w14:paraId="1350C3DA">
      <w:pPr>
        <w:spacing w:before="120" w:beforeLines="50" w:line="480" w:lineRule="exact"/>
        <w:rPr>
          <w:rFonts w:ascii="仿宋" w:hAnsi="仿宋" w:eastAsia="仿宋" w:cs="仿宋"/>
          <w:sz w:val="30"/>
        </w:rPr>
      </w:pPr>
    </w:p>
    <w:p w14:paraId="1C764422">
      <w:pPr>
        <w:spacing w:before="120" w:beforeLines="50" w:line="480" w:lineRule="exact"/>
        <w:rPr>
          <w:rFonts w:ascii="仿宋" w:hAnsi="仿宋" w:eastAsia="仿宋" w:cs="仿宋"/>
          <w:sz w:val="30"/>
        </w:rPr>
      </w:pPr>
    </w:p>
    <w:p w14:paraId="0020A033">
      <w:pPr>
        <w:pStyle w:val="15"/>
        <w:rPr>
          <w:rFonts w:ascii="仿宋" w:hAnsi="仿宋" w:eastAsia="仿宋" w:cs="仿宋"/>
          <w:b/>
          <w:bCs/>
        </w:rPr>
      </w:pPr>
      <w:bookmarkStart w:id="1" w:name="_Toc254970489"/>
      <w:bookmarkStart w:id="2" w:name="_Toc254970630"/>
    </w:p>
    <w:p w14:paraId="7EAE81D1">
      <w:pPr>
        <w:pStyle w:val="2"/>
        <w:keepNext w:val="0"/>
        <w:keepLines w:val="0"/>
        <w:tabs>
          <w:tab w:val="left" w:pos="0"/>
          <w:tab w:val="left" w:pos="3165"/>
          <w:tab w:val="center" w:pos="4153"/>
        </w:tabs>
        <w:autoSpaceDE w:val="0"/>
        <w:autoSpaceDN w:val="0"/>
        <w:adjustRightInd w:val="0"/>
        <w:spacing w:before="0" w:after="0" w:line="360" w:lineRule="auto"/>
        <w:jc w:val="center"/>
        <w:rPr>
          <w:rFonts w:ascii="仿宋" w:hAnsi="仿宋" w:eastAsia="仿宋" w:cs="仿宋"/>
        </w:rPr>
      </w:pPr>
      <w:r>
        <w:rPr>
          <w:rFonts w:hint="eastAsia" w:ascii="仿宋" w:hAnsi="仿宋" w:eastAsia="仿宋" w:cs="仿宋"/>
          <w:b w:val="0"/>
          <w:bCs w:val="0"/>
        </w:rPr>
        <w:br w:type="page"/>
      </w:r>
      <w:bookmarkStart w:id="3" w:name="_Toc2556"/>
      <w:bookmarkStart w:id="4" w:name="_Toc30134"/>
      <w:bookmarkStart w:id="5" w:name="_Toc74320800"/>
      <w:bookmarkStart w:id="6" w:name="_Toc12997"/>
      <w:r>
        <w:rPr>
          <w:rFonts w:hint="eastAsia" w:ascii="仿宋" w:hAnsi="仿宋" w:eastAsia="仿宋" w:cs="仿宋"/>
        </w:rPr>
        <w:t>第一章</w:t>
      </w:r>
      <w:bookmarkEnd w:id="1"/>
      <w:bookmarkEnd w:id="2"/>
      <w:bookmarkStart w:id="7" w:name="_Toc35393789"/>
      <w:bookmarkStart w:id="8" w:name="_Toc28359001"/>
      <w:r>
        <w:rPr>
          <w:rFonts w:hint="eastAsia" w:ascii="仿宋" w:hAnsi="仿宋" w:eastAsia="仿宋" w:cs="仿宋"/>
        </w:rPr>
        <w:t xml:space="preserve"> 招标公告</w:t>
      </w:r>
      <w:bookmarkEnd w:id="3"/>
      <w:bookmarkEnd w:id="4"/>
      <w:bookmarkEnd w:id="5"/>
      <w:bookmarkEnd w:id="6"/>
      <w:bookmarkEnd w:id="7"/>
      <w:bookmarkEnd w:id="8"/>
    </w:p>
    <w:p w14:paraId="07B71F19">
      <w:pPr>
        <w:rPr>
          <w:rFonts w:ascii="仿宋" w:hAnsi="仿宋" w:eastAsia="仿宋" w:cs="仿宋"/>
        </w:rPr>
      </w:pPr>
    </w:p>
    <w:p w14:paraId="18B97C8E">
      <w:pPr>
        <w:pStyle w:val="24"/>
        <w:spacing w:line="500" w:lineRule="exact"/>
        <w:jc w:val="center"/>
        <w:rPr>
          <w:rFonts w:hint="eastAsia" w:ascii="仿宋" w:hAnsi="仿宋" w:eastAsia="仿宋" w:cs="仿宋"/>
          <w:b/>
          <w:sz w:val="36"/>
          <w:szCs w:val="36"/>
        </w:rPr>
      </w:pPr>
      <w:r>
        <w:rPr>
          <w:rFonts w:hint="eastAsia" w:ascii="仿宋" w:hAnsi="仿宋" w:eastAsia="仿宋" w:cs="仿宋"/>
          <w:b/>
          <w:sz w:val="36"/>
          <w:szCs w:val="36"/>
        </w:rPr>
        <w:t>广西科文招标有限公司关于广西民族大学2025年—2027年治安防范服务项目（GXZC2025-G3-002822-KWZB）的公开招标</w:t>
      </w:r>
    </w:p>
    <w:p w14:paraId="1730C0CD">
      <w:pPr>
        <w:pStyle w:val="24"/>
        <w:spacing w:line="500" w:lineRule="exact"/>
        <w:jc w:val="center"/>
        <w:rPr>
          <w:rFonts w:ascii="仿宋" w:hAnsi="仿宋" w:eastAsia="仿宋" w:cs="仿宋"/>
        </w:rPr>
      </w:pPr>
      <w:r>
        <w:rPr>
          <w:rFonts w:hint="eastAsia" w:ascii="仿宋" w:hAnsi="仿宋" w:eastAsia="仿宋" w:cs="仿宋"/>
          <w:b/>
          <w:sz w:val="36"/>
          <w:szCs w:val="36"/>
        </w:rPr>
        <w:t>公告</w:t>
      </w:r>
    </w:p>
    <w:p w14:paraId="44612D39">
      <w:pPr>
        <w:spacing w:line="360" w:lineRule="auto"/>
        <w:rPr>
          <w:rFonts w:ascii="仿宋" w:hAnsi="仿宋" w:eastAsia="仿宋" w:cs="仿宋"/>
          <w:szCs w:val="21"/>
        </w:rPr>
      </w:pPr>
    </w:p>
    <w:p w14:paraId="5F10B8C0">
      <w:pPr>
        <w:pBdr>
          <w:top w:val="single" w:color="auto" w:sz="4" w:space="1"/>
          <w:left w:val="single" w:color="auto" w:sz="4" w:space="4"/>
          <w:bottom w:val="single" w:color="auto" w:sz="4" w:space="1"/>
          <w:right w:val="single" w:color="auto" w:sz="4" w:space="4"/>
        </w:pBdr>
        <w:spacing w:line="360" w:lineRule="auto"/>
        <w:ind w:firstLine="420" w:firstLineChars="200"/>
        <w:rPr>
          <w:rFonts w:ascii="仿宋" w:hAnsi="仿宋" w:eastAsia="仿宋" w:cs="仿宋"/>
          <w:szCs w:val="21"/>
        </w:rPr>
      </w:pPr>
      <w:r>
        <w:rPr>
          <w:rFonts w:hint="eastAsia" w:ascii="仿宋" w:hAnsi="仿宋" w:eastAsia="仿宋" w:cs="仿宋"/>
          <w:szCs w:val="21"/>
        </w:rPr>
        <w:t>项目概况</w:t>
      </w:r>
    </w:p>
    <w:p w14:paraId="1F8C7DCF">
      <w:pPr>
        <w:pBdr>
          <w:top w:val="single" w:color="auto" w:sz="4" w:space="1"/>
          <w:left w:val="single" w:color="auto" w:sz="4" w:space="4"/>
          <w:bottom w:val="single" w:color="auto" w:sz="4" w:space="1"/>
          <w:right w:val="single" w:color="auto" w:sz="4" w:space="4"/>
        </w:pBdr>
        <w:spacing w:line="360" w:lineRule="auto"/>
        <w:ind w:firstLine="420" w:firstLineChars="200"/>
        <w:rPr>
          <w:rFonts w:ascii="仿宋" w:hAnsi="仿宋" w:eastAsia="仿宋" w:cs="仿宋"/>
          <w:szCs w:val="21"/>
        </w:rPr>
      </w:pPr>
      <w:r>
        <w:rPr>
          <w:rFonts w:hint="eastAsia" w:ascii="仿宋" w:hAnsi="仿宋" w:eastAsia="仿宋" w:cs="仿宋"/>
          <w:szCs w:val="21"/>
        </w:rPr>
        <w:t>广西民族大学2025年—2027年治安防范服务项目的潜在投标人应在广西政府采购云平台（https://www.gcy.zfcg.gxzf.gov.cn/）获取（下载）招标文件，并于</w:t>
      </w:r>
      <w:r>
        <w:rPr>
          <w:rFonts w:hint="eastAsia" w:ascii="仿宋" w:hAnsi="仿宋" w:eastAsia="仿宋" w:cs="仿宋"/>
          <w:bCs/>
          <w:szCs w:val="21"/>
        </w:rPr>
        <w:t>2025年</w:t>
      </w:r>
      <w:r>
        <w:rPr>
          <w:rFonts w:hint="eastAsia" w:ascii="仿宋" w:hAnsi="仿宋" w:eastAsia="仿宋" w:cs="仿宋"/>
          <w:bCs/>
          <w:szCs w:val="21"/>
          <w:lang w:val="en-US" w:eastAsia="zh-CN"/>
        </w:rPr>
        <w:t>10</w:t>
      </w:r>
      <w:r>
        <w:rPr>
          <w:rFonts w:hint="eastAsia" w:ascii="仿宋" w:hAnsi="仿宋" w:eastAsia="仿宋" w:cs="仿宋"/>
          <w:bCs/>
          <w:szCs w:val="21"/>
        </w:rPr>
        <w:t>月</w:t>
      </w:r>
      <w:r>
        <w:rPr>
          <w:rFonts w:hint="eastAsia" w:ascii="仿宋" w:hAnsi="仿宋" w:eastAsia="仿宋" w:cs="仿宋"/>
          <w:bCs/>
          <w:szCs w:val="21"/>
          <w:lang w:val="en-US" w:eastAsia="zh-CN"/>
        </w:rPr>
        <w:t>20</w:t>
      </w:r>
      <w:r>
        <w:rPr>
          <w:rFonts w:hint="eastAsia" w:ascii="仿宋" w:hAnsi="仿宋" w:eastAsia="仿宋" w:cs="仿宋"/>
          <w:bCs/>
          <w:szCs w:val="21"/>
        </w:rPr>
        <w:t>日9时30分（北京时间）前递交投标文件</w:t>
      </w:r>
      <w:r>
        <w:rPr>
          <w:rFonts w:hint="eastAsia" w:ascii="仿宋" w:hAnsi="仿宋" w:eastAsia="仿宋" w:cs="仿宋"/>
          <w:szCs w:val="21"/>
        </w:rPr>
        <w:t>。</w:t>
      </w:r>
    </w:p>
    <w:p w14:paraId="6BC342CA">
      <w:pPr>
        <w:spacing w:line="360" w:lineRule="auto"/>
        <w:rPr>
          <w:rFonts w:ascii="仿宋" w:hAnsi="仿宋" w:eastAsia="仿宋" w:cs="仿宋"/>
          <w:szCs w:val="21"/>
        </w:rPr>
      </w:pPr>
    </w:p>
    <w:p w14:paraId="3CE6425C">
      <w:pPr>
        <w:spacing w:line="380" w:lineRule="exact"/>
        <w:rPr>
          <w:rFonts w:ascii="仿宋" w:hAnsi="仿宋" w:eastAsia="仿宋" w:cs="仿宋"/>
          <w:b/>
          <w:bCs/>
          <w:sz w:val="24"/>
        </w:rPr>
      </w:pPr>
      <w:bookmarkStart w:id="9" w:name="_Toc28359002"/>
      <w:bookmarkStart w:id="10" w:name="_Toc35393790"/>
      <w:bookmarkStart w:id="11" w:name="_Toc35393621"/>
      <w:bookmarkStart w:id="12" w:name="_Toc28359079"/>
      <w:bookmarkStart w:id="13" w:name="_Hlk24379207"/>
      <w:r>
        <w:rPr>
          <w:rFonts w:hint="eastAsia" w:ascii="仿宋" w:hAnsi="仿宋" w:eastAsia="仿宋" w:cs="仿宋"/>
          <w:b/>
          <w:bCs/>
          <w:sz w:val="24"/>
        </w:rPr>
        <w:t>一、项目基本情况</w:t>
      </w:r>
      <w:bookmarkEnd w:id="9"/>
      <w:bookmarkEnd w:id="10"/>
      <w:bookmarkEnd w:id="11"/>
      <w:bookmarkEnd w:id="12"/>
    </w:p>
    <w:p w14:paraId="688C8A60">
      <w:pPr>
        <w:spacing w:line="380" w:lineRule="exact"/>
        <w:ind w:firstLine="420" w:firstLineChars="200"/>
        <w:rPr>
          <w:rFonts w:ascii="仿宋" w:hAnsi="仿宋" w:eastAsia="仿宋" w:cs="仿宋"/>
          <w:szCs w:val="21"/>
        </w:rPr>
      </w:pPr>
      <w:r>
        <w:rPr>
          <w:rFonts w:hint="eastAsia" w:ascii="仿宋" w:hAnsi="仿宋" w:eastAsia="仿宋" w:cs="仿宋"/>
          <w:szCs w:val="21"/>
        </w:rPr>
        <w:t>项目编号：GXZC2025-G3-002822-KWZB</w:t>
      </w:r>
    </w:p>
    <w:p w14:paraId="72A58599">
      <w:pPr>
        <w:spacing w:line="380" w:lineRule="exact"/>
        <w:ind w:firstLine="420" w:firstLineChars="200"/>
        <w:rPr>
          <w:rFonts w:ascii="仿宋" w:hAnsi="仿宋" w:eastAsia="仿宋" w:cs="仿宋"/>
          <w:szCs w:val="21"/>
        </w:rPr>
      </w:pPr>
      <w:r>
        <w:rPr>
          <w:rFonts w:hint="eastAsia" w:ascii="仿宋" w:hAnsi="仿宋" w:eastAsia="仿宋" w:cs="仿宋"/>
          <w:szCs w:val="21"/>
        </w:rPr>
        <w:t>项目名称：广西民族大学2025年—2027年治安防范服务项目</w:t>
      </w:r>
    </w:p>
    <w:bookmarkEnd w:id="13"/>
    <w:p w14:paraId="53034108">
      <w:pPr>
        <w:spacing w:line="380" w:lineRule="exact"/>
        <w:ind w:firstLine="420" w:firstLineChars="200"/>
        <w:rPr>
          <w:rFonts w:ascii="仿宋" w:hAnsi="仿宋" w:eastAsia="仿宋" w:cs="仿宋"/>
          <w:szCs w:val="21"/>
        </w:rPr>
      </w:pPr>
      <w:r>
        <w:rPr>
          <w:rFonts w:hint="eastAsia" w:ascii="仿宋" w:hAnsi="仿宋" w:eastAsia="仿宋" w:cs="仿宋"/>
          <w:szCs w:val="21"/>
        </w:rPr>
        <w:t>预算金额：1853.28万元</w:t>
      </w:r>
    </w:p>
    <w:p w14:paraId="3EE2B2E3">
      <w:pPr>
        <w:spacing w:line="380" w:lineRule="exact"/>
        <w:ind w:firstLine="420" w:firstLineChars="200"/>
        <w:rPr>
          <w:rFonts w:ascii="仿宋" w:hAnsi="仿宋" w:eastAsia="仿宋" w:cs="仿宋"/>
          <w:szCs w:val="21"/>
        </w:rPr>
      </w:pPr>
      <w:r>
        <w:rPr>
          <w:rFonts w:hint="eastAsia" w:ascii="仿宋" w:hAnsi="仿宋" w:eastAsia="仿宋" w:cs="仿宋"/>
          <w:szCs w:val="21"/>
        </w:rPr>
        <w:t>最高限价：1853.28万元</w:t>
      </w:r>
    </w:p>
    <w:p w14:paraId="19F58649">
      <w:pPr>
        <w:spacing w:line="380" w:lineRule="exact"/>
        <w:ind w:firstLine="420" w:firstLineChars="200"/>
        <w:rPr>
          <w:rFonts w:ascii="仿宋" w:hAnsi="仿宋" w:eastAsia="仿宋" w:cs="仿宋"/>
          <w:szCs w:val="21"/>
        </w:rPr>
      </w:pPr>
      <w:r>
        <w:rPr>
          <w:rFonts w:hint="eastAsia" w:ascii="仿宋" w:hAnsi="仿宋" w:eastAsia="仿宋" w:cs="仿宋"/>
          <w:szCs w:val="21"/>
        </w:rPr>
        <w:t>采购需求：</w:t>
      </w:r>
    </w:p>
    <w:tbl>
      <w:tblPr>
        <w:tblStyle w:val="4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6"/>
        <w:gridCol w:w="1727"/>
        <w:gridCol w:w="1303"/>
        <w:gridCol w:w="5911"/>
      </w:tblGrid>
      <w:tr w14:paraId="628C3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16" w:type="dxa"/>
            <w:tcBorders>
              <w:top w:val="single" w:color="auto" w:sz="4" w:space="0"/>
              <w:left w:val="single" w:color="auto" w:sz="4" w:space="0"/>
              <w:bottom w:val="single" w:color="auto" w:sz="4" w:space="0"/>
              <w:right w:val="single" w:color="auto" w:sz="4" w:space="0"/>
            </w:tcBorders>
            <w:vAlign w:val="center"/>
          </w:tcPr>
          <w:p w14:paraId="7B2D4D7F">
            <w:pPr>
              <w:snapToGrid w:val="0"/>
              <w:spacing w:line="380" w:lineRule="exact"/>
              <w:jc w:val="center"/>
              <w:rPr>
                <w:rFonts w:ascii="仿宋" w:hAnsi="仿宋" w:eastAsia="仿宋" w:cs="仿宋"/>
                <w:szCs w:val="21"/>
              </w:rPr>
            </w:pPr>
            <w:r>
              <w:rPr>
                <w:rFonts w:hint="eastAsia" w:ascii="仿宋" w:hAnsi="仿宋" w:eastAsia="仿宋" w:cs="仿宋"/>
                <w:szCs w:val="21"/>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1402FD12">
            <w:pPr>
              <w:snapToGrid w:val="0"/>
              <w:spacing w:line="380" w:lineRule="exact"/>
              <w:jc w:val="center"/>
              <w:rPr>
                <w:rFonts w:ascii="仿宋" w:hAnsi="仿宋" w:eastAsia="仿宋" w:cs="仿宋"/>
                <w:szCs w:val="21"/>
              </w:rPr>
            </w:pPr>
            <w:r>
              <w:rPr>
                <w:rFonts w:hint="eastAsia" w:ascii="仿宋" w:hAnsi="仿宋" w:eastAsia="仿宋" w:cs="仿宋"/>
                <w:szCs w:val="21"/>
              </w:rPr>
              <w:t>标的的名称</w:t>
            </w:r>
          </w:p>
        </w:tc>
        <w:tc>
          <w:tcPr>
            <w:tcW w:w="1303" w:type="dxa"/>
            <w:tcBorders>
              <w:top w:val="single" w:color="auto" w:sz="4" w:space="0"/>
              <w:left w:val="single" w:color="auto" w:sz="4" w:space="0"/>
              <w:bottom w:val="single" w:color="auto" w:sz="4" w:space="0"/>
              <w:right w:val="single" w:color="auto" w:sz="4" w:space="0"/>
            </w:tcBorders>
            <w:vAlign w:val="center"/>
          </w:tcPr>
          <w:p w14:paraId="51B35FCC">
            <w:pPr>
              <w:snapToGrid w:val="0"/>
              <w:spacing w:line="380" w:lineRule="exact"/>
              <w:jc w:val="center"/>
              <w:rPr>
                <w:rFonts w:ascii="仿宋" w:hAnsi="仿宋" w:eastAsia="仿宋" w:cs="仿宋"/>
                <w:szCs w:val="21"/>
              </w:rPr>
            </w:pPr>
            <w:r>
              <w:rPr>
                <w:rFonts w:hint="eastAsia" w:ascii="仿宋" w:hAnsi="仿宋" w:eastAsia="仿宋" w:cs="仿宋"/>
                <w:szCs w:val="21"/>
              </w:rPr>
              <w:t>数量及单位</w:t>
            </w:r>
          </w:p>
        </w:tc>
        <w:tc>
          <w:tcPr>
            <w:tcW w:w="5911" w:type="dxa"/>
            <w:tcBorders>
              <w:top w:val="single" w:color="auto" w:sz="4" w:space="0"/>
              <w:left w:val="single" w:color="auto" w:sz="4" w:space="0"/>
              <w:bottom w:val="single" w:color="auto" w:sz="4" w:space="0"/>
              <w:right w:val="single" w:color="auto" w:sz="4" w:space="0"/>
            </w:tcBorders>
            <w:vAlign w:val="center"/>
          </w:tcPr>
          <w:p w14:paraId="696F0127">
            <w:pPr>
              <w:snapToGrid w:val="0"/>
              <w:spacing w:line="380" w:lineRule="exact"/>
              <w:jc w:val="center"/>
              <w:rPr>
                <w:rFonts w:ascii="仿宋" w:hAnsi="仿宋" w:eastAsia="仿宋" w:cs="仿宋"/>
                <w:szCs w:val="21"/>
              </w:rPr>
            </w:pPr>
            <w:r>
              <w:rPr>
                <w:rFonts w:hint="eastAsia" w:ascii="仿宋" w:hAnsi="仿宋" w:eastAsia="仿宋" w:cs="仿宋"/>
                <w:szCs w:val="21"/>
              </w:rPr>
              <w:t>简要技术需求或者服务要求</w:t>
            </w:r>
          </w:p>
        </w:tc>
      </w:tr>
      <w:tr w14:paraId="36BF3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16" w:type="dxa"/>
            <w:tcBorders>
              <w:top w:val="single" w:color="auto" w:sz="4" w:space="0"/>
              <w:left w:val="single" w:color="auto" w:sz="4" w:space="0"/>
              <w:bottom w:val="single" w:color="auto" w:sz="4" w:space="0"/>
              <w:right w:val="single" w:color="auto" w:sz="4" w:space="0"/>
            </w:tcBorders>
            <w:vAlign w:val="center"/>
          </w:tcPr>
          <w:p w14:paraId="377B1419">
            <w:pPr>
              <w:snapToGrid w:val="0"/>
              <w:spacing w:line="380" w:lineRule="exact"/>
              <w:jc w:val="center"/>
              <w:rPr>
                <w:rFonts w:ascii="仿宋" w:hAnsi="仿宋" w:eastAsia="仿宋" w:cs="仿宋"/>
                <w:szCs w:val="21"/>
              </w:rPr>
            </w:pPr>
            <w:r>
              <w:rPr>
                <w:rFonts w:hint="eastAsia" w:ascii="仿宋" w:hAnsi="仿宋" w:eastAsia="仿宋" w:cs="仿宋"/>
                <w:szCs w:val="21"/>
              </w:rPr>
              <w:t>1</w:t>
            </w:r>
          </w:p>
        </w:tc>
        <w:tc>
          <w:tcPr>
            <w:tcW w:w="1727" w:type="dxa"/>
            <w:tcBorders>
              <w:top w:val="single" w:color="auto" w:sz="4" w:space="0"/>
              <w:left w:val="single" w:color="auto" w:sz="4" w:space="0"/>
              <w:bottom w:val="single" w:color="auto" w:sz="4" w:space="0"/>
              <w:right w:val="single" w:color="auto" w:sz="4" w:space="0"/>
            </w:tcBorders>
            <w:vAlign w:val="center"/>
          </w:tcPr>
          <w:p w14:paraId="07BEDF9F">
            <w:pPr>
              <w:snapToGrid w:val="0"/>
              <w:spacing w:line="380" w:lineRule="exact"/>
              <w:jc w:val="center"/>
              <w:rPr>
                <w:rFonts w:ascii="仿宋" w:hAnsi="仿宋" w:eastAsia="仿宋" w:cs="仿宋"/>
                <w:szCs w:val="21"/>
              </w:rPr>
            </w:pPr>
            <w:r>
              <w:rPr>
                <w:rFonts w:hint="eastAsia" w:ascii="仿宋" w:hAnsi="仿宋" w:eastAsia="仿宋" w:cs="仿宋"/>
                <w:szCs w:val="21"/>
              </w:rPr>
              <w:t>广西民族大学2025年—2027年治安防范服务</w:t>
            </w:r>
          </w:p>
        </w:tc>
        <w:tc>
          <w:tcPr>
            <w:tcW w:w="1303" w:type="dxa"/>
            <w:tcBorders>
              <w:top w:val="single" w:color="auto" w:sz="4" w:space="0"/>
              <w:left w:val="single" w:color="auto" w:sz="4" w:space="0"/>
              <w:bottom w:val="single" w:color="auto" w:sz="4" w:space="0"/>
              <w:right w:val="single" w:color="auto" w:sz="4" w:space="0"/>
            </w:tcBorders>
            <w:vAlign w:val="center"/>
          </w:tcPr>
          <w:p w14:paraId="409596C0">
            <w:pPr>
              <w:snapToGrid w:val="0"/>
              <w:spacing w:line="380" w:lineRule="exact"/>
              <w:jc w:val="center"/>
              <w:rPr>
                <w:rFonts w:ascii="仿宋" w:hAnsi="仿宋" w:eastAsia="仿宋" w:cs="仿宋"/>
                <w:szCs w:val="21"/>
              </w:rPr>
            </w:pPr>
            <w:r>
              <w:rPr>
                <w:rFonts w:hint="eastAsia" w:ascii="仿宋" w:hAnsi="仿宋" w:eastAsia="仿宋" w:cs="仿宋"/>
                <w:szCs w:val="21"/>
              </w:rPr>
              <w:t>1项</w:t>
            </w:r>
          </w:p>
        </w:tc>
        <w:tc>
          <w:tcPr>
            <w:tcW w:w="5911" w:type="dxa"/>
            <w:tcBorders>
              <w:top w:val="single" w:color="auto" w:sz="4" w:space="0"/>
              <w:left w:val="single" w:color="auto" w:sz="4" w:space="0"/>
              <w:bottom w:val="single" w:color="auto" w:sz="4" w:space="0"/>
              <w:right w:val="single" w:color="auto" w:sz="4" w:space="0"/>
            </w:tcBorders>
            <w:vAlign w:val="center"/>
          </w:tcPr>
          <w:p w14:paraId="45C5223C">
            <w:pPr>
              <w:snapToGrid w:val="0"/>
              <w:spacing w:line="380" w:lineRule="exact"/>
              <w:jc w:val="left"/>
              <w:rPr>
                <w:rFonts w:ascii="仿宋" w:hAnsi="仿宋" w:eastAsia="仿宋" w:cs="仿宋"/>
                <w:szCs w:val="21"/>
              </w:rPr>
            </w:pPr>
            <w:r>
              <w:rPr>
                <w:rFonts w:hint="eastAsia" w:ascii="仿宋" w:hAnsi="仿宋" w:eastAsia="仿宋" w:cs="仿宋"/>
                <w:szCs w:val="21"/>
              </w:rPr>
              <w:t>广西民族大学相思湖校区（南宁市大学东路188号）、思源湖校区（南宁市大学西路158号）、武鸣校区（南宁市广西-东盟经济技术开发区发展大道1号）共3个校区的校园治安防范安保服务。具体内容详见招标文件“第二章采购需求”。</w:t>
            </w:r>
          </w:p>
        </w:tc>
      </w:tr>
    </w:tbl>
    <w:p w14:paraId="6027E8A7">
      <w:pPr>
        <w:spacing w:line="380" w:lineRule="exact"/>
        <w:ind w:firstLine="420" w:firstLineChars="200"/>
        <w:rPr>
          <w:rFonts w:ascii="仿宋" w:hAnsi="仿宋" w:eastAsia="仿宋" w:cs="仿宋"/>
          <w:szCs w:val="21"/>
        </w:rPr>
      </w:pPr>
      <w:r>
        <w:rPr>
          <w:rFonts w:hint="eastAsia" w:ascii="仿宋" w:hAnsi="仿宋" w:eastAsia="仿宋" w:cs="仿宋"/>
          <w:szCs w:val="21"/>
        </w:rPr>
        <w:t>合同履行期限：2年，共24个月，服务起止时间以合同具体签订时间为准。</w:t>
      </w:r>
    </w:p>
    <w:p w14:paraId="7615341E">
      <w:pPr>
        <w:spacing w:line="380" w:lineRule="exact"/>
        <w:ind w:firstLine="422" w:firstLineChars="200"/>
        <w:rPr>
          <w:rFonts w:ascii="仿宋" w:hAnsi="仿宋" w:eastAsia="仿宋" w:cs="仿宋"/>
          <w:b/>
          <w:szCs w:val="21"/>
        </w:rPr>
      </w:pPr>
      <w:r>
        <w:rPr>
          <w:rFonts w:hint="eastAsia" w:ascii="仿宋" w:hAnsi="仿宋" w:eastAsia="仿宋" w:cs="仿宋"/>
          <w:b/>
          <w:szCs w:val="21"/>
        </w:rPr>
        <w:t>本项目（否）接受联合体投标。</w:t>
      </w:r>
    </w:p>
    <w:p w14:paraId="267D60DB">
      <w:pPr>
        <w:spacing w:line="380" w:lineRule="exact"/>
        <w:rPr>
          <w:rFonts w:ascii="仿宋" w:hAnsi="仿宋" w:eastAsia="仿宋" w:cs="仿宋"/>
          <w:b/>
          <w:bCs/>
          <w:sz w:val="24"/>
        </w:rPr>
      </w:pPr>
      <w:bookmarkStart w:id="14" w:name="_Toc35393622"/>
      <w:bookmarkStart w:id="15" w:name="_Toc35393791"/>
      <w:bookmarkStart w:id="16" w:name="_Toc28359003"/>
      <w:bookmarkStart w:id="17" w:name="_Toc28359080"/>
      <w:r>
        <w:rPr>
          <w:rFonts w:hint="eastAsia" w:ascii="仿宋" w:hAnsi="仿宋" w:eastAsia="仿宋" w:cs="仿宋"/>
          <w:b/>
          <w:bCs/>
          <w:sz w:val="24"/>
        </w:rPr>
        <w:t>二、申请人的资格要求：</w:t>
      </w:r>
      <w:bookmarkEnd w:id="14"/>
      <w:bookmarkEnd w:id="15"/>
      <w:bookmarkEnd w:id="16"/>
      <w:bookmarkEnd w:id="17"/>
    </w:p>
    <w:p w14:paraId="32F97213">
      <w:pPr>
        <w:spacing w:line="380" w:lineRule="exact"/>
        <w:ind w:firstLine="420" w:firstLineChars="200"/>
        <w:rPr>
          <w:rFonts w:ascii="仿宋" w:hAnsi="仿宋" w:eastAsia="仿宋" w:cs="仿宋"/>
          <w:szCs w:val="21"/>
        </w:rPr>
      </w:pPr>
      <w:bookmarkStart w:id="18" w:name="_Hlk51746371"/>
      <w:r>
        <w:rPr>
          <w:rFonts w:hint="eastAsia" w:ascii="仿宋" w:hAnsi="仿宋" w:eastAsia="仿宋" w:cs="仿宋"/>
          <w:szCs w:val="21"/>
        </w:rPr>
        <w:t>1、满足《中华人民共和国政府采购法》第二十二条规定；</w:t>
      </w:r>
    </w:p>
    <w:p w14:paraId="269A0571">
      <w:pPr>
        <w:spacing w:line="380" w:lineRule="exact"/>
        <w:ind w:firstLine="420" w:firstLineChars="200"/>
        <w:rPr>
          <w:rFonts w:ascii="仿宋" w:hAnsi="仿宋" w:eastAsia="仿宋" w:cs="仿宋"/>
          <w:szCs w:val="21"/>
        </w:rPr>
      </w:pPr>
      <w:bookmarkStart w:id="19" w:name="_Toc28359004"/>
      <w:bookmarkStart w:id="20" w:name="_Toc28359081"/>
      <w:r>
        <w:rPr>
          <w:rFonts w:hint="eastAsia" w:ascii="仿宋" w:hAnsi="仿宋" w:eastAsia="仿宋" w:cs="仿宋"/>
          <w:szCs w:val="21"/>
        </w:rPr>
        <w:t>2、落实政府采购政策需满足的资格要求：</w:t>
      </w:r>
    </w:p>
    <w:p w14:paraId="7DCF7EEA">
      <w:pPr>
        <w:spacing w:line="380" w:lineRule="exact"/>
        <w:ind w:firstLine="420" w:firstLineChars="200"/>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专门面向中小企业采购的项目</w:t>
      </w:r>
    </w:p>
    <w:p w14:paraId="1C44C00F">
      <w:pPr>
        <w:spacing w:line="380" w:lineRule="exact"/>
        <w:ind w:firstLine="420" w:firstLineChars="200"/>
        <w:rPr>
          <w:rFonts w:ascii="仿宋" w:hAnsi="仿宋" w:eastAsia="仿宋" w:cs="仿宋"/>
          <w:szCs w:val="21"/>
        </w:rPr>
      </w:pPr>
      <w:r>
        <w:rPr>
          <w:rFonts w:hint="eastAsia" w:ascii="仿宋" w:hAnsi="仿宋" w:eastAsia="仿宋" w:cs="仿宋"/>
          <w:szCs w:val="21"/>
        </w:rPr>
        <w:sym w:font="Wingdings 2" w:char="0052"/>
      </w:r>
      <w:r>
        <w:rPr>
          <w:rFonts w:hint="eastAsia" w:ascii="仿宋" w:hAnsi="仿宋" w:eastAsia="仿宋" w:cs="仿宋"/>
          <w:szCs w:val="21"/>
        </w:rPr>
        <w:t>非专门面向中小企业采购的项目</w:t>
      </w:r>
    </w:p>
    <w:p w14:paraId="1488CC67">
      <w:pPr>
        <w:spacing w:line="380" w:lineRule="exact"/>
        <w:ind w:firstLine="420" w:firstLineChars="200"/>
        <w:rPr>
          <w:rFonts w:ascii="仿宋" w:hAnsi="仿宋" w:eastAsia="仿宋" w:cs="仿宋"/>
          <w:szCs w:val="21"/>
        </w:rPr>
      </w:pPr>
      <w:r>
        <w:rPr>
          <w:rFonts w:hint="eastAsia" w:ascii="仿宋" w:hAnsi="仿宋" w:eastAsia="仿宋" w:cs="仿宋"/>
          <w:szCs w:val="21"/>
        </w:rPr>
        <w:t>3、本项目的特定资格要求：</w:t>
      </w:r>
      <w:bookmarkEnd w:id="18"/>
      <w:bookmarkStart w:id="21" w:name="_Toc35393792"/>
      <w:bookmarkStart w:id="22" w:name="_Toc35393623"/>
      <w:r>
        <w:rPr>
          <w:rFonts w:hint="eastAsia" w:ascii="仿宋" w:hAnsi="仿宋" w:eastAsia="仿宋" w:cs="仿宋"/>
          <w:szCs w:val="21"/>
          <w:highlight w:val="none"/>
        </w:rPr>
        <w:t>具备有效的公安部门颁发的《保安服务许可证》。</w:t>
      </w:r>
    </w:p>
    <w:p w14:paraId="5F1653CC">
      <w:pPr>
        <w:spacing w:line="380" w:lineRule="exact"/>
        <w:rPr>
          <w:rFonts w:ascii="仿宋" w:hAnsi="仿宋" w:eastAsia="仿宋" w:cs="仿宋"/>
          <w:b/>
          <w:bCs/>
          <w:sz w:val="24"/>
        </w:rPr>
      </w:pPr>
      <w:r>
        <w:rPr>
          <w:rFonts w:hint="eastAsia" w:ascii="仿宋" w:hAnsi="仿宋" w:eastAsia="仿宋" w:cs="仿宋"/>
          <w:b/>
          <w:bCs/>
          <w:sz w:val="24"/>
        </w:rPr>
        <w:t>三、获取招标文件</w:t>
      </w:r>
      <w:bookmarkEnd w:id="19"/>
      <w:bookmarkEnd w:id="20"/>
      <w:bookmarkEnd w:id="21"/>
      <w:bookmarkEnd w:id="22"/>
    </w:p>
    <w:p w14:paraId="7699A4C7">
      <w:pPr>
        <w:spacing w:line="380" w:lineRule="exact"/>
        <w:ind w:firstLine="420" w:firstLineChars="200"/>
        <w:rPr>
          <w:rFonts w:ascii="仿宋" w:hAnsi="仿宋" w:eastAsia="仿宋" w:cs="仿宋"/>
          <w:bCs/>
          <w:kern w:val="0"/>
          <w:szCs w:val="21"/>
        </w:rPr>
      </w:pPr>
      <w:r>
        <w:rPr>
          <w:rFonts w:hint="eastAsia" w:ascii="仿宋" w:hAnsi="仿宋" w:eastAsia="仿宋" w:cs="仿宋"/>
          <w:bCs/>
          <w:kern w:val="0"/>
          <w:szCs w:val="21"/>
        </w:rPr>
        <w:t>时间：</w:t>
      </w:r>
      <w:r>
        <w:rPr>
          <w:rFonts w:hint="eastAsia" w:ascii="仿宋" w:hAnsi="仿宋" w:eastAsia="仿宋" w:cs="仿宋"/>
        </w:rPr>
        <w:t>2025年</w:t>
      </w:r>
      <w:r>
        <w:rPr>
          <w:rFonts w:hint="eastAsia" w:ascii="仿宋" w:hAnsi="仿宋" w:eastAsia="仿宋" w:cs="仿宋"/>
          <w:lang w:val="en-US" w:eastAsia="zh-CN"/>
        </w:rPr>
        <w:t>9</w:t>
      </w:r>
      <w:r>
        <w:rPr>
          <w:rFonts w:hint="eastAsia" w:ascii="仿宋" w:hAnsi="仿宋" w:eastAsia="仿宋" w:cs="仿宋"/>
        </w:rPr>
        <w:t>月</w:t>
      </w:r>
      <w:r>
        <w:rPr>
          <w:rFonts w:hint="eastAsia" w:ascii="仿宋" w:hAnsi="仿宋" w:eastAsia="仿宋" w:cs="仿宋"/>
          <w:lang w:val="en-US" w:eastAsia="zh-CN"/>
        </w:rPr>
        <w:t>23</w:t>
      </w:r>
      <w:r>
        <w:rPr>
          <w:rFonts w:hint="eastAsia" w:ascii="仿宋" w:hAnsi="仿宋" w:eastAsia="仿宋" w:cs="仿宋"/>
        </w:rPr>
        <w:t>日</w:t>
      </w:r>
      <w:r>
        <w:rPr>
          <w:rFonts w:hint="eastAsia" w:ascii="仿宋" w:hAnsi="仿宋" w:eastAsia="仿宋" w:cs="仿宋"/>
          <w:szCs w:val="21"/>
        </w:rPr>
        <w:t>至</w:t>
      </w:r>
      <w:r>
        <w:rPr>
          <w:rFonts w:hint="eastAsia" w:ascii="仿宋" w:hAnsi="仿宋" w:eastAsia="仿宋" w:cs="仿宋"/>
        </w:rPr>
        <w:t>2025年</w:t>
      </w:r>
      <w:r>
        <w:rPr>
          <w:rFonts w:hint="eastAsia" w:ascii="仿宋" w:hAnsi="仿宋" w:eastAsia="仿宋" w:cs="仿宋"/>
          <w:lang w:val="en-US" w:eastAsia="zh-CN"/>
        </w:rPr>
        <w:t>9</w:t>
      </w:r>
      <w:r>
        <w:rPr>
          <w:rFonts w:hint="eastAsia" w:ascii="仿宋" w:hAnsi="仿宋" w:eastAsia="仿宋" w:cs="仿宋"/>
        </w:rPr>
        <w:t>月</w:t>
      </w:r>
      <w:r>
        <w:rPr>
          <w:rFonts w:hint="eastAsia" w:ascii="仿宋" w:hAnsi="仿宋" w:eastAsia="仿宋" w:cs="仿宋"/>
          <w:lang w:val="en-US" w:eastAsia="zh-CN"/>
        </w:rPr>
        <w:t>30</w:t>
      </w:r>
      <w:r>
        <w:rPr>
          <w:rFonts w:hint="eastAsia" w:ascii="仿宋" w:hAnsi="仿宋" w:eastAsia="仿宋" w:cs="仿宋"/>
        </w:rPr>
        <w:t>日</w:t>
      </w:r>
      <w:r>
        <w:rPr>
          <w:rFonts w:hint="eastAsia" w:ascii="仿宋" w:hAnsi="仿宋" w:eastAsia="仿宋" w:cs="仿宋"/>
          <w:szCs w:val="21"/>
        </w:rPr>
        <w:t>，每天上午00:00-12:00；下午1</w:t>
      </w:r>
      <w:r>
        <w:rPr>
          <w:rFonts w:hint="eastAsia" w:ascii="仿宋" w:hAnsi="仿宋" w:eastAsia="仿宋" w:cs="仿宋"/>
        </w:rPr>
        <w:t>2</w:t>
      </w:r>
      <w:r>
        <w:rPr>
          <w:rFonts w:hint="eastAsia" w:ascii="仿宋" w:hAnsi="仿宋" w:eastAsia="仿宋" w:cs="仿宋"/>
          <w:szCs w:val="21"/>
        </w:rPr>
        <w:t>:</w:t>
      </w:r>
      <w:r>
        <w:rPr>
          <w:rFonts w:hint="eastAsia" w:ascii="仿宋" w:hAnsi="仿宋" w:eastAsia="仿宋" w:cs="仿宋"/>
        </w:rPr>
        <w:t>00</w:t>
      </w:r>
      <w:r>
        <w:rPr>
          <w:rFonts w:hint="eastAsia" w:ascii="仿宋" w:hAnsi="仿宋" w:eastAsia="仿宋" w:cs="仿宋"/>
          <w:szCs w:val="21"/>
        </w:rPr>
        <w:t>-23:</w:t>
      </w:r>
      <w:r>
        <w:rPr>
          <w:rFonts w:hint="eastAsia" w:ascii="仿宋" w:hAnsi="仿宋" w:eastAsia="仿宋" w:cs="仿宋"/>
        </w:rPr>
        <w:t>59</w:t>
      </w:r>
      <w:r>
        <w:rPr>
          <w:rFonts w:hint="eastAsia" w:ascii="仿宋" w:hAnsi="仿宋" w:eastAsia="仿宋" w:cs="仿宋"/>
          <w:szCs w:val="21"/>
        </w:rPr>
        <w:t>（北京时间，法定节假日除外）。</w:t>
      </w:r>
    </w:p>
    <w:p w14:paraId="7F53672B">
      <w:pPr>
        <w:spacing w:line="380" w:lineRule="exact"/>
        <w:ind w:firstLine="420" w:firstLineChars="200"/>
        <w:rPr>
          <w:rFonts w:ascii="仿宋" w:hAnsi="仿宋" w:eastAsia="仿宋" w:cs="仿宋"/>
          <w:bCs/>
          <w:kern w:val="0"/>
          <w:szCs w:val="21"/>
        </w:rPr>
      </w:pPr>
      <w:r>
        <w:rPr>
          <w:rFonts w:hint="eastAsia" w:ascii="仿宋" w:hAnsi="仿宋" w:eastAsia="仿宋" w:cs="仿宋"/>
          <w:bCs/>
          <w:kern w:val="0"/>
          <w:szCs w:val="21"/>
        </w:rPr>
        <w:t>地点：广西政府采购云平台（https://www.gcy.zfcg.gxzf.gov.cn/）</w:t>
      </w:r>
    </w:p>
    <w:p w14:paraId="3DA9C6A5">
      <w:pPr>
        <w:spacing w:line="380" w:lineRule="exact"/>
        <w:ind w:firstLine="420" w:firstLineChars="200"/>
        <w:rPr>
          <w:rFonts w:ascii="仿宋" w:hAnsi="仿宋" w:eastAsia="仿宋" w:cs="仿宋"/>
          <w:bCs/>
          <w:kern w:val="0"/>
          <w:szCs w:val="21"/>
        </w:rPr>
      </w:pPr>
      <w:r>
        <w:rPr>
          <w:rFonts w:hint="eastAsia" w:ascii="仿宋" w:hAnsi="仿宋" w:eastAsia="仿宋" w:cs="仿宋"/>
          <w:bCs/>
          <w:kern w:val="0"/>
          <w:szCs w:val="21"/>
        </w:rPr>
        <w:t>方式：网上下载。本项目不发放纸质文件，供应商应自行在</w:t>
      </w:r>
      <w:r>
        <w:fldChar w:fldCharType="begin"/>
      </w:r>
      <w:r>
        <w:instrText xml:space="preserve"> HYPERLINK </w:instrText>
      </w:r>
      <w:r>
        <w:fldChar w:fldCharType="separate"/>
      </w:r>
      <w:r>
        <w:fldChar w:fldCharType="end"/>
      </w:r>
      <w:r>
        <w:rPr>
          <w:rFonts w:hint="eastAsia" w:ascii="仿宋" w:hAnsi="仿宋" w:eastAsia="仿宋" w:cs="仿宋"/>
          <w:bCs/>
          <w:kern w:val="0"/>
          <w:szCs w:val="21"/>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353682AE">
      <w:pPr>
        <w:spacing w:line="380" w:lineRule="exact"/>
        <w:ind w:firstLine="420" w:firstLineChars="200"/>
        <w:rPr>
          <w:rFonts w:ascii="仿宋" w:hAnsi="仿宋" w:eastAsia="仿宋" w:cs="仿宋"/>
          <w:szCs w:val="21"/>
        </w:rPr>
      </w:pPr>
      <w:r>
        <w:rPr>
          <w:rFonts w:hint="eastAsia" w:ascii="仿宋" w:hAnsi="仿宋" w:eastAsia="仿宋" w:cs="仿宋"/>
          <w:bCs/>
          <w:kern w:val="0"/>
          <w:szCs w:val="21"/>
        </w:rPr>
        <w:t>售价：0元。</w:t>
      </w:r>
    </w:p>
    <w:p w14:paraId="074025C8">
      <w:pPr>
        <w:spacing w:line="380" w:lineRule="exact"/>
        <w:rPr>
          <w:rFonts w:ascii="仿宋" w:hAnsi="仿宋" w:eastAsia="仿宋" w:cs="仿宋"/>
          <w:b/>
          <w:bCs/>
          <w:sz w:val="24"/>
        </w:rPr>
      </w:pPr>
      <w:bookmarkStart w:id="23" w:name="_Toc28359082"/>
      <w:bookmarkStart w:id="24" w:name="_Toc28359005"/>
      <w:bookmarkStart w:id="25" w:name="_Toc35393624"/>
      <w:bookmarkStart w:id="26" w:name="_Toc35393793"/>
      <w:r>
        <w:rPr>
          <w:rFonts w:hint="eastAsia" w:ascii="仿宋" w:hAnsi="仿宋" w:eastAsia="仿宋" w:cs="仿宋"/>
          <w:b/>
          <w:bCs/>
          <w:sz w:val="24"/>
        </w:rPr>
        <w:t>四、提交投标文件</w:t>
      </w:r>
      <w:bookmarkEnd w:id="23"/>
      <w:bookmarkEnd w:id="24"/>
      <w:r>
        <w:rPr>
          <w:rFonts w:hint="eastAsia" w:ascii="仿宋" w:hAnsi="仿宋" w:eastAsia="仿宋" w:cs="仿宋"/>
          <w:b/>
          <w:bCs/>
          <w:sz w:val="24"/>
        </w:rPr>
        <w:t>截止时间、开标时间和地点</w:t>
      </w:r>
      <w:bookmarkEnd w:id="25"/>
      <w:bookmarkEnd w:id="26"/>
    </w:p>
    <w:p w14:paraId="42F61198">
      <w:pPr>
        <w:spacing w:line="380" w:lineRule="exact"/>
        <w:ind w:firstLine="420" w:firstLineChars="200"/>
        <w:rPr>
          <w:rFonts w:ascii="仿宋" w:hAnsi="仿宋" w:eastAsia="仿宋" w:cs="仿宋"/>
          <w:szCs w:val="21"/>
        </w:rPr>
      </w:pPr>
      <w:bookmarkStart w:id="27" w:name="_Toc28359007"/>
      <w:bookmarkStart w:id="28" w:name="_Toc28359084"/>
      <w:bookmarkStart w:id="29" w:name="_Toc35393625"/>
      <w:bookmarkStart w:id="30" w:name="_Toc35393794"/>
      <w:r>
        <w:rPr>
          <w:rFonts w:hint="eastAsia" w:ascii="仿宋" w:hAnsi="仿宋" w:eastAsia="仿宋" w:cs="仿宋"/>
          <w:szCs w:val="21"/>
        </w:rPr>
        <w:t>1、</w:t>
      </w:r>
      <w:r>
        <w:rPr>
          <w:rFonts w:hint="eastAsia" w:ascii="仿宋" w:hAnsi="仿宋" w:eastAsia="仿宋" w:cs="仿宋"/>
          <w:szCs w:val="21"/>
          <w:lang w:bidi="ar"/>
        </w:rPr>
        <w:t>截止时间</w:t>
      </w:r>
      <w:r>
        <w:rPr>
          <w:rFonts w:hint="eastAsia" w:ascii="仿宋" w:hAnsi="仿宋" w:eastAsia="仿宋" w:cs="仿宋"/>
          <w:szCs w:val="21"/>
        </w:rPr>
        <w:t>：2025年</w:t>
      </w:r>
      <w:r>
        <w:rPr>
          <w:rFonts w:hint="eastAsia" w:ascii="仿宋" w:hAnsi="仿宋" w:eastAsia="仿宋" w:cs="仿宋"/>
          <w:szCs w:val="21"/>
          <w:lang w:val="en-US" w:eastAsia="zh-CN"/>
        </w:rPr>
        <w:t>10</w:t>
      </w:r>
      <w:r>
        <w:rPr>
          <w:rFonts w:hint="eastAsia" w:ascii="仿宋" w:hAnsi="仿宋" w:eastAsia="仿宋" w:cs="仿宋"/>
          <w:szCs w:val="21"/>
        </w:rPr>
        <w:t>月</w:t>
      </w:r>
      <w:r>
        <w:rPr>
          <w:rFonts w:hint="eastAsia" w:ascii="仿宋" w:hAnsi="仿宋" w:eastAsia="仿宋" w:cs="仿宋"/>
          <w:szCs w:val="21"/>
          <w:lang w:val="en-US" w:eastAsia="zh-CN"/>
        </w:rPr>
        <w:t>20</w:t>
      </w:r>
      <w:r>
        <w:rPr>
          <w:rFonts w:hint="eastAsia" w:ascii="仿宋" w:hAnsi="仿宋" w:eastAsia="仿宋" w:cs="仿宋"/>
          <w:szCs w:val="21"/>
        </w:rPr>
        <w:t>日9时30分（北京时间）</w:t>
      </w:r>
    </w:p>
    <w:p w14:paraId="750DC6F0">
      <w:pPr>
        <w:spacing w:line="380" w:lineRule="exact"/>
        <w:ind w:firstLine="420" w:firstLineChars="200"/>
        <w:rPr>
          <w:rFonts w:ascii="仿宋" w:hAnsi="仿宋" w:eastAsia="仿宋" w:cs="仿宋"/>
          <w:szCs w:val="21"/>
        </w:rPr>
      </w:pPr>
      <w:r>
        <w:rPr>
          <w:rFonts w:hint="eastAsia" w:ascii="仿宋" w:hAnsi="仿宋" w:eastAsia="仿宋" w:cs="仿宋"/>
          <w:szCs w:val="21"/>
        </w:rPr>
        <w:t>2、地点：</w:t>
      </w:r>
      <w:r>
        <w:rPr>
          <w:rFonts w:hint="eastAsia" w:ascii="仿宋" w:hAnsi="仿宋" w:eastAsia="仿宋" w:cs="仿宋"/>
          <w:szCs w:val="21"/>
          <w:lang w:bidi="ar"/>
        </w:rPr>
        <w:t>本项目将在广西政府采购云平台电子开标大厅解密、开标。</w:t>
      </w:r>
    </w:p>
    <w:p w14:paraId="2C95D369">
      <w:pPr>
        <w:spacing w:line="380" w:lineRule="exact"/>
        <w:rPr>
          <w:rFonts w:ascii="仿宋" w:hAnsi="仿宋" w:eastAsia="仿宋" w:cs="仿宋"/>
          <w:b/>
          <w:bCs/>
          <w:sz w:val="24"/>
        </w:rPr>
      </w:pPr>
      <w:r>
        <w:rPr>
          <w:rFonts w:hint="eastAsia" w:ascii="仿宋" w:hAnsi="仿宋" w:eastAsia="仿宋" w:cs="仿宋"/>
          <w:b/>
          <w:bCs/>
          <w:sz w:val="24"/>
        </w:rPr>
        <w:t>五、公告期限</w:t>
      </w:r>
      <w:bookmarkEnd w:id="27"/>
      <w:bookmarkEnd w:id="28"/>
      <w:bookmarkEnd w:id="29"/>
      <w:bookmarkEnd w:id="30"/>
    </w:p>
    <w:p w14:paraId="0ADC1E1E">
      <w:pPr>
        <w:spacing w:line="380" w:lineRule="exact"/>
        <w:ind w:firstLine="420" w:firstLineChars="200"/>
        <w:rPr>
          <w:rFonts w:ascii="仿宋" w:hAnsi="仿宋" w:eastAsia="仿宋" w:cs="仿宋"/>
          <w:kern w:val="0"/>
          <w:szCs w:val="21"/>
        </w:rPr>
      </w:pPr>
      <w:r>
        <w:rPr>
          <w:rFonts w:hint="eastAsia" w:ascii="仿宋" w:hAnsi="仿宋" w:eastAsia="仿宋" w:cs="仿宋"/>
          <w:kern w:val="0"/>
          <w:szCs w:val="21"/>
        </w:rPr>
        <w:t>自本公告发布之日起5个工作日。</w:t>
      </w:r>
    </w:p>
    <w:p w14:paraId="397C1680">
      <w:pPr>
        <w:spacing w:line="380" w:lineRule="exact"/>
        <w:rPr>
          <w:rFonts w:ascii="仿宋" w:hAnsi="仿宋" w:eastAsia="仿宋" w:cs="仿宋"/>
          <w:b/>
          <w:bCs/>
          <w:sz w:val="24"/>
        </w:rPr>
      </w:pPr>
      <w:bookmarkStart w:id="31" w:name="_Toc35393626"/>
      <w:bookmarkStart w:id="32" w:name="_Toc35393795"/>
      <w:r>
        <w:rPr>
          <w:rFonts w:hint="eastAsia" w:ascii="仿宋" w:hAnsi="仿宋" w:eastAsia="仿宋" w:cs="仿宋"/>
          <w:b/>
          <w:bCs/>
          <w:sz w:val="24"/>
        </w:rPr>
        <w:t>六、其他补充事宜</w:t>
      </w:r>
      <w:bookmarkEnd w:id="31"/>
      <w:bookmarkEnd w:id="32"/>
    </w:p>
    <w:p w14:paraId="68780FC7">
      <w:pPr>
        <w:spacing w:line="380" w:lineRule="exact"/>
        <w:ind w:firstLine="420" w:firstLineChars="200"/>
        <w:rPr>
          <w:rFonts w:ascii="仿宋" w:hAnsi="仿宋" w:eastAsia="仿宋" w:cs="仿宋"/>
          <w:kern w:val="0"/>
          <w:szCs w:val="21"/>
        </w:rPr>
      </w:pPr>
      <w:bookmarkStart w:id="33" w:name="_Hlk37429674"/>
      <w:r>
        <w:rPr>
          <w:rFonts w:hint="eastAsia" w:ascii="仿宋" w:hAnsi="仿宋" w:eastAsia="仿宋" w:cs="仿宋"/>
          <w:kern w:val="0"/>
          <w:szCs w:val="21"/>
        </w:rPr>
        <w:t>1、投标保证金（人民币）：100000.00元。</w:t>
      </w:r>
      <w:bookmarkStart w:id="176" w:name="_GoBack"/>
      <w:bookmarkEnd w:id="176"/>
    </w:p>
    <w:p w14:paraId="610238FB">
      <w:pPr>
        <w:spacing w:line="380" w:lineRule="exact"/>
        <w:ind w:firstLine="420" w:firstLineChars="200"/>
        <w:rPr>
          <w:rFonts w:ascii="仿宋" w:hAnsi="仿宋" w:eastAsia="仿宋" w:cs="仿宋"/>
          <w:kern w:val="0"/>
          <w:szCs w:val="21"/>
        </w:rPr>
      </w:pPr>
      <w:r>
        <w:rPr>
          <w:rFonts w:hint="eastAsia" w:ascii="仿宋" w:hAnsi="仿宋" w:eastAsia="仿宋" w:cs="仿宋"/>
          <w:kern w:val="0"/>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D50E068">
      <w:pPr>
        <w:spacing w:line="380" w:lineRule="exact"/>
        <w:ind w:firstLine="420" w:firstLineChars="200"/>
        <w:rPr>
          <w:rFonts w:ascii="仿宋" w:hAnsi="仿宋" w:eastAsia="仿宋" w:cs="仿宋"/>
          <w:kern w:val="0"/>
          <w:szCs w:val="21"/>
        </w:rPr>
      </w:pPr>
      <w:r>
        <w:rPr>
          <w:rFonts w:hint="eastAsia" w:ascii="仿宋" w:hAnsi="仿宋" w:eastAsia="仿宋" w:cs="仿宋"/>
          <w:kern w:val="0"/>
          <w:szCs w:val="21"/>
        </w:rPr>
        <w:t>3、根据财政部《关于在政府采购活动中查询及使用信用记录有关问题的通知》（财库〔2016〕125号）的规定，对在“信用中国”网站(www.creditchina.gov.cn)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2BDCCDA">
      <w:pPr>
        <w:spacing w:line="380" w:lineRule="exact"/>
        <w:ind w:firstLine="420" w:firstLineChars="200"/>
        <w:rPr>
          <w:rFonts w:ascii="仿宋" w:hAnsi="仿宋" w:eastAsia="仿宋" w:cs="仿宋"/>
          <w:kern w:val="0"/>
          <w:szCs w:val="21"/>
        </w:rPr>
      </w:pPr>
      <w:r>
        <w:rPr>
          <w:rFonts w:hint="eastAsia" w:ascii="仿宋" w:hAnsi="仿宋" w:eastAsia="仿宋" w:cs="仿宋"/>
          <w:kern w:val="0"/>
          <w:szCs w:val="21"/>
        </w:rPr>
        <w:t>4、网上查询地址：中国政府采购网（www.ccgp.gov.cn）、广西政府采购网（http://zfcg.gxzf.gov.cn）、广西壮族自治区公共资源交易中心（http://gxggzy.gxzf.gov.cn）。</w:t>
      </w:r>
    </w:p>
    <w:p w14:paraId="16687D39">
      <w:pPr>
        <w:spacing w:line="380" w:lineRule="exact"/>
        <w:ind w:firstLine="420" w:firstLineChars="200"/>
        <w:rPr>
          <w:rFonts w:ascii="仿宋" w:hAnsi="仿宋" w:eastAsia="仿宋" w:cs="仿宋"/>
          <w:kern w:val="0"/>
          <w:szCs w:val="21"/>
        </w:rPr>
      </w:pPr>
      <w:r>
        <w:rPr>
          <w:rFonts w:hint="eastAsia" w:ascii="仿宋" w:hAnsi="仿宋" w:eastAsia="仿宋" w:cs="仿宋"/>
          <w:kern w:val="0"/>
          <w:szCs w:val="21"/>
        </w:rPr>
        <w:t>5、本项目需要落实的政府采购政策：</w:t>
      </w:r>
    </w:p>
    <w:p w14:paraId="4198A5C2">
      <w:pPr>
        <w:spacing w:line="380" w:lineRule="exact"/>
        <w:ind w:firstLine="420" w:firstLineChars="200"/>
        <w:rPr>
          <w:rFonts w:ascii="仿宋" w:hAnsi="仿宋" w:eastAsia="仿宋" w:cs="仿宋"/>
          <w:kern w:val="0"/>
          <w:szCs w:val="21"/>
        </w:rPr>
      </w:pPr>
      <w:r>
        <w:rPr>
          <w:rFonts w:hint="eastAsia" w:ascii="仿宋" w:hAnsi="仿宋" w:eastAsia="仿宋" w:cs="仿宋"/>
          <w:kern w:val="0"/>
          <w:szCs w:val="21"/>
        </w:rPr>
        <w:t>（1）政府采购促进中小企业发展。</w:t>
      </w:r>
    </w:p>
    <w:p w14:paraId="181BEA35">
      <w:pPr>
        <w:spacing w:line="380" w:lineRule="exact"/>
        <w:ind w:firstLine="420" w:firstLineChars="200"/>
        <w:rPr>
          <w:rFonts w:ascii="仿宋" w:hAnsi="仿宋" w:eastAsia="仿宋" w:cs="仿宋"/>
          <w:kern w:val="0"/>
          <w:szCs w:val="21"/>
        </w:rPr>
      </w:pPr>
      <w:r>
        <w:rPr>
          <w:rFonts w:hint="eastAsia" w:ascii="仿宋" w:hAnsi="仿宋" w:eastAsia="仿宋" w:cs="仿宋"/>
          <w:kern w:val="0"/>
          <w:szCs w:val="21"/>
        </w:rPr>
        <w:t>（2）政府采购支持采用本国产品的政策。</w:t>
      </w:r>
    </w:p>
    <w:p w14:paraId="01F4A7DC">
      <w:pPr>
        <w:spacing w:line="380" w:lineRule="exact"/>
        <w:ind w:firstLine="420" w:firstLineChars="200"/>
        <w:rPr>
          <w:rFonts w:ascii="仿宋" w:hAnsi="仿宋" w:eastAsia="仿宋" w:cs="仿宋"/>
          <w:kern w:val="0"/>
          <w:szCs w:val="21"/>
        </w:rPr>
      </w:pPr>
      <w:r>
        <w:rPr>
          <w:rFonts w:hint="eastAsia" w:ascii="仿宋" w:hAnsi="仿宋" w:eastAsia="仿宋" w:cs="仿宋"/>
          <w:kern w:val="0"/>
          <w:szCs w:val="21"/>
        </w:rPr>
        <w:t>（3）强制采购节能产品；优先采购节能产品、环境标志产品。</w:t>
      </w:r>
    </w:p>
    <w:p w14:paraId="21D843AB">
      <w:pPr>
        <w:spacing w:line="380" w:lineRule="exact"/>
        <w:ind w:firstLine="420" w:firstLineChars="200"/>
        <w:rPr>
          <w:rFonts w:ascii="仿宋" w:hAnsi="仿宋" w:eastAsia="仿宋" w:cs="仿宋"/>
          <w:kern w:val="0"/>
          <w:szCs w:val="21"/>
        </w:rPr>
      </w:pPr>
      <w:r>
        <w:rPr>
          <w:rFonts w:hint="eastAsia" w:ascii="仿宋" w:hAnsi="仿宋" w:eastAsia="仿宋" w:cs="仿宋"/>
          <w:kern w:val="0"/>
          <w:szCs w:val="21"/>
        </w:rPr>
        <w:t>（4）政府采购促进残疾人就业政策。</w:t>
      </w:r>
    </w:p>
    <w:p w14:paraId="00A8B911">
      <w:pPr>
        <w:spacing w:line="380" w:lineRule="exact"/>
        <w:ind w:firstLine="420" w:firstLineChars="200"/>
        <w:rPr>
          <w:rFonts w:ascii="仿宋" w:hAnsi="仿宋" w:eastAsia="仿宋" w:cs="仿宋"/>
          <w:kern w:val="0"/>
          <w:szCs w:val="21"/>
        </w:rPr>
      </w:pPr>
      <w:r>
        <w:rPr>
          <w:rFonts w:hint="eastAsia" w:ascii="仿宋" w:hAnsi="仿宋" w:eastAsia="仿宋" w:cs="仿宋"/>
          <w:kern w:val="0"/>
          <w:szCs w:val="21"/>
        </w:rPr>
        <w:t>（5）政府采购支持监狱企业发展。</w:t>
      </w:r>
    </w:p>
    <w:p w14:paraId="63D05F4C">
      <w:pPr>
        <w:spacing w:line="380" w:lineRule="exact"/>
        <w:ind w:firstLine="420" w:firstLineChars="200"/>
        <w:rPr>
          <w:rFonts w:ascii="仿宋" w:hAnsi="仿宋" w:eastAsia="仿宋" w:cs="仿宋"/>
          <w:kern w:val="0"/>
          <w:szCs w:val="21"/>
        </w:rPr>
      </w:pPr>
      <w:r>
        <w:rPr>
          <w:rFonts w:hint="eastAsia" w:ascii="仿宋" w:hAnsi="仿宋" w:eastAsia="仿宋" w:cs="仿宋"/>
          <w:kern w:val="0"/>
          <w:szCs w:val="21"/>
        </w:rPr>
        <w:t>（6）扶持不发达地区和少数民族地区政策</w:t>
      </w:r>
    </w:p>
    <w:p w14:paraId="4BE4C133">
      <w:pPr>
        <w:widowControl/>
        <w:spacing w:line="380" w:lineRule="exact"/>
        <w:ind w:firstLine="420" w:firstLineChars="200"/>
        <w:rPr>
          <w:rFonts w:ascii="仿宋" w:hAnsi="仿宋" w:eastAsia="仿宋" w:cs="仿宋"/>
          <w:szCs w:val="21"/>
          <w:lang w:bidi="ar"/>
        </w:rPr>
      </w:pPr>
      <w:r>
        <w:rPr>
          <w:rFonts w:hint="eastAsia" w:ascii="仿宋" w:hAnsi="仿宋" w:eastAsia="仿宋" w:cs="仿宋"/>
          <w:szCs w:val="21"/>
          <w:lang w:bidi="ar"/>
        </w:rPr>
        <w:t>6、投标注意事项：</w:t>
      </w:r>
    </w:p>
    <w:p w14:paraId="21D4979F">
      <w:pPr>
        <w:widowControl/>
        <w:spacing w:line="380" w:lineRule="exact"/>
        <w:ind w:firstLine="420" w:firstLineChars="200"/>
        <w:rPr>
          <w:rFonts w:ascii="仿宋" w:hAnsi="仿宋" w:eastAsia="仿宋" w:cs="仿宋"/>
          <w:bCs/>
          <w:szCs w:val="21"/>
        </w:rPr>
      </w:pPr>
      <w:r>
        <w:rPr>
          <w:rFonts w:hint="eastAsia" w:ascii="仿宋" w:hAnsi="仿宋" w:eastAsia="仿宋" w:cs="仿宋"/>
          <w:szCs w:val="21"/>
          <w:lang w:bidi="ar"/>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仿宋" w:hAnsi="仿宋" w:eastAsia="仿宋" w:cs="仿宋"/>
          <w:b/>
          <w:szCs w:val="21"/>
          <w:lang w:bidi="ar"/>
        </w:rPr>
        <w:t>供应商在广西政府采购云平台提交电子版投标文件时，请填写参加远程开标活动经办人联系方式。</w:t>
      </w:r>
    </w:p>
    <w:p w14:paraId="73C97D49">
      <w:pPr>
        <w:widowControl/>
        <w:spacing w:line="380" w:lineRule="exact"/>
        <w:ind w:firstLine="420" w:firstLineChars="200"/>
        <w:rPr>
          <w:rFonts w:ascii="仿宋" w:hAnsi="仿宋" w:eastAsia="仿宋" w:cs="仿宋"/>
          <w:szCs w:val="21"/>
          <w:lang w:bidi="ar"/>
        </w:rPr>
      </w:pPr>
      <w:r>
        <w:rPr>
          <w:rFonts w:hint="eastAsia" w:ascii="仿宋" w:hAnsi="仿宋" w:eastAsia="仿宋" w:cs="仿宋"/>
          <w:szCs w:val="21"/>
          <w:lang w:bidi="ar"/>
        </w:rPr>
        <w:t>（2）供应商应及时熟悉掌握电子标系统操作指南（见广西政府采购云平台电子卖场首页右上角—服务中心—帮助文档—项目采购）：</w:t>
      </w:r>
      <w:r>
        <w:fldChar w:fldCharType="begin"/>
      </w:r>
      <w:r>
        <w:instrText xml:space="preserve"> HYPERLINK "https://service.zcygov.cn/" \l "/knowledges/tree?tag=AG1DtGwBFdiHxlNdhY0r" </w:instrText>
      </w:r>
      <w:r>
        <w:fldChar w:fldCharType="separate"/>
      </w:r>
      <w:r>
        <w:rPr>
          <w:rStyle w:val="52"/>
          <w:rFonts w:hint="eastAsia" w:ascii="仿宋" w:hAnsi="仿宋" w:eastAsia="仿宋" w:cs="仿宋"/>
          <w:color w:val="auto"/>
          <w:lang w:bidi="ar"/>
        </w:rPr>
        <w:t>https://service.zcygov.cn/#/knowledges/tree?tag=AG1DtGwBFdiHxlNdhY0r</w:t>
      </w:r>
      <w:r>
        <w:rPr>
          <w:rStyle w:val="52"/>
          <w:rFonts w:hint="eastAsia" w:ascii="仿宋" w:hAnsi="仿宋" w:eastAsia="仿宋" w:cs="仿宋"/>
          <w:color w:val="auto"/>
          <w:lang w:bidi="ar"/>
        </w:rPr>
        <w:fldChar w:fldCharType="end"/>
      </w:r>
      <w:r>
        <w:rPr>
          <w:rFonts w:hint="eastAsia" w:ascii="仿宋" w:hAnsi="仿宋" w:eastAsia="仿宋" w:cs="仿宋"/>
          <w:szCs w:val="21"/>
          <w:lang w:bidi="ar"/>
        </w:rPr>
        <w:t>；及时完成CA申领和绑定（见广西壮族自治区政府采购网—办事服务—下载专区-广西政府采购云平台CA证书办理操作指南）。</w:t>
      </w:r>
    </w:p>
    <w:p w14:paraId="13D84126">
      <w:pPr>
        <w:widowControl/>
        <w:spacing w:line="380" w:lineRule="exact"/>
        <w:ind w:firstLine="420" w:firstLineChars="200"/>
        <w:rPr>
          <w:rFonts w:ascii="仿宋" w:hAnsi="仿宋" w:eastAsia="仿宋" w:cs="仿宋"/>
          <w:szCs w:val="21"/>
        </w:rPr>
      </w:pPr>
      <w:r>
        <w:rPr>
          <w:rFonts w:hint="eastAsia" w:ascii="仿宋" w:hAnsi="仿宋" w:eastAsia="仿宋" w:cs="仿宋"/>
          <w:szCs w:val="21"/>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6A480A5F">
      <w:pPr>
        <w:widowControl/>
        <w:spacing w:line="380" w:lineRule="exact"/>
        <w:ind w:firstLine="420" w:firstLineChars="200"/>
        <w:rPr>
          <w:rFonts w:ascii="仿宋" w:hAnsi="仿宋" w:eastAsia="仿宋" w:cs="仿宋"/>
          <w:szCs w:val="21"/>
        </w:rPr>
      </w:pPr>
      <w:r>
        <w:rPr>
          <w:rFonts w:hint="eastAsia" w:ascii="仿宋" w:hAnsi="仿宋" w:eastAsia="仿宋" w:cs="仿宋"/>
          <w:szCs w:val="21"/>
          <w:lang w:bidi="ar"/>
        </w:rPr>
        <w:t>（4）为确保网上操作合法、有效和安全，请投标人确保在电子投标过程中能够对相关数据电文进行加密和使用电子签章，妥善保管CA数字证书并使用有效的CA数字证书参与整个采购活动。</w:t>
      </w:r>
    </w:p>
    <w:p w14:paraId="68C2C7DC">
      <w:pPr>
        <w:spacing w:line="380" w:lineRule="exact"/>
        <w:ind w:firstLine="422" w:firstLineChars="200"/>
        <w:rPr>
          <w:rFonts w:ascii="仿宋" w:hAnsi="仿宋" w:eastAsia="仿宋" w:cs="仿宋"/>
          <w:b/>
          <w:bCs/>
          <w:szCs w:val="21"/>
        </w:rPr>
      </w:pPr>
      <w:r>
        <w:rPr>
          <w:rFonts w:hint="eastAsia" w:ascii="仿宋" w:hAnsi="仿宋" w:eastAsia="仿宋" w:cs="仿宋"/>
          <w:b/>
          <w:bCs/>
          <w:szCs w:val="21"/>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37A2B9A">
      <w:pPr>
        <w:snapToGrid w:val="0"/>
        <w:spacing w:line="380" w:lineRule="exact"/>
        <w:ind w:firstLine="420" w:firstLineChars="200"/>
        <w:rPr>
          <w:rFonts w:ascii="仿宋" w:hAnsi="仿宋" w:eastAsia="仿宋" w:cs="仿宋"/>
          <w:kern w:val="0"/>
          <w:szCs w:val="21"/>
        </w:rPr>
      </w:pPr>
      <w:r>
        <w:rPr>
          <w:rFonts w:hint="eastAsia" w:ascii="仿宋" w:hAnsi="仿宋" w:eastAsia="仿宋" w:cs="仿宋"/>
          <w:kern w:val="0"/>
          <w:szCs w:val="21"/>
          <w:lang w:bidi="ar"/>
        </w:rPr>
        <w:t>7、CA证书在线解密：供应商投标时，需携带制作投标文件时用来加密的有效数字证书（CA认证）登录广西政府采购云平台电子开标大厅现场按规定时间对加密的投标文件进行解密，否则后果自负。</w:t>
      </w:r>
    </w:p>
    <w:p w14:paraId="50E75CE8">
      <w:pPr>
        <w:spacing w:line="380" w:lineRule="exact"/>
        <w:ind w:firstLine="420" w:firstLineChars="200"/>
        <w:rPr>
          <w:rFonts w:ascii="仿宋" w:hAnsi="仿宋" w:eastAsia="仿宋" w:cs="仿宋"/>
          <w:kern w:val="0"/>
          <w:szCs w:val="21"/>
        </w:rPr>
      </w:pPr>
      <w:r>
        <w:rPr>
          <w:rFonts w:hint="eastAsia" w:ascii="仿宋" w:hAnsi="仿宋" w:eastAsia="仿宋" w:cs="仿宋"/>
          <w:kern w:val="0"/>
          <w:szCs w:val="21"/>
        </w:rPr>
        <w:t>8、若对项目采购电子交易系统操作有疑问，可登录广西政府采购云平台（https://www.gcy.zfcg.gxzf.gov.cn/），点击右侧咨询小采，获取采小蜜智能服务管家帮助，或拨打广西政府采购云平台服务热线95763获取热线服务帮助。</w:t>
      </w:r>
    </w:p>
    <w:bookmarkEnd w:id="33"/>
    <w:p w14:paraId="56E3FF54">
      <w:pPr>
        <w:spacing w:line="380" w:lineRule="exact"/>
        <w:rPr>
          <w:rFonts w:ascii="仿宋" w:hAnsi="仿宋" w:eastAsia="仿宋" w:cs="仿宋"/>
          <w:b/>
          <w:bCs/>
          <w:sz w:val="24"/>
        </w:rPr>
      </w:pPr>
      <w:bookmarkStart w:id="34" w:name="_Toc28359008"/>
      <w:bookmarkStart w:id="35" w:name="_Toc35393796"/>
      <w:bookmarkStart w:id="36" w:name="_Toc35393627"/>
      <w:bookmarkStart w:id="37" w:name="_Toc28359085"/>
      <w:r>
        <w:rPr>
          <w:rFonts w:hint="eastAsia" w:ascii="仿宋" w:hAnsi="仿宋" w:eastAsia="仿宋" w:cs="仿宋"/>
          <w:b/>
          <w:bCs/>
          <w:sz w:val="24"/>
        </w:rPr>
        <w:t>七、对本次招标提出询问，请按以下方式联系。</w:t>
      </w:r>
      <w:bookmarkEnd w:id="34"/>
      <w:bookmarkEnd w:id="35"/>
      <w:bookmarkEnd w:id="36"/>
      <w:bookmarkEnd w:id="37"/>
    </w:p>
    <w:p w14:paraId="03C72B8F">
      <w:pPr>
        <w:spacing w:line="380" w:lineRule="exact"/>
        <w:ind w:firstLine="567" w:firstLineChars="270"/>
        <w:jc w:val="left"/>
        <w:rPr>
          <w:rFonts w:ascii="仿宋" w:hAnsi="仿宋" w:eastAsia="仿宋" w:cs="仿宋"/>
          <w:szCs w:val="21"/>
        </w:rPr>
      </w:pPr>
      <w:r>
        <w:rPr>
          <w:rFonts w:hint="eastAsia" w:ascii="仿宋" w:hAnsi="仿宋" w:eastAsia="仿宋" w:cs="仿宋"/>
          <w:szCs w:val="21"/>
        </w:rPr>
        <w:t>1.采购人信息</w:t>
      </w:r>
    </w:p>
    <w:p w14:paraId="0ADED1F6">
      <w:pPr>
        <w:spacing w:line="380" w:lineRule="exact"/>
        <w:ind w:firstLine="567" w:firstLineChars="270"/>
        <w:jc w:val="left"/>
        <w:rPr>
          <w:rFonts w:ascii="仿宋" w:hAnsi="仿宋" w:eastAsia="仿宋" w:cs="仿宋"/>
          <w:szCs w:val="21"/>
        </w:rPr>
      </w:pPr>
      <w:r>
        <w:rPr>
          <w:rFonts w:hint="eastAsia" w:ascii="仿宋" w:hAnsi="仿宋" w:eastAsia="仿宋" w:cs="仿宋"/>
          <w:szCs w:val="21"/>
        </w:rPr>
        <w:t>名称：</w:t>
      </w:r>
      <w:r>
        <w:rPr>
          <w:rFonts w:hint="eastAsia" w:ascii="仿宋" w:hAnsi="仿宋" w:eastAsia="仿宋" w:cs="仿宋"/>
        </w:rPr>
        <w:t>广西民族大学</w:t>
      </w:r>
    </w:p>
    <w:p w14:paraId="21298902">
      <w:pPr>
        <w:spacing w:line="380" w:lineRule="exact"/>
        <w:ind w:firstLine="567" w:firstLineChars="270"/>
        <w:jc w:val="left"/>
        <w:rPr>
          <w:rFonts w:ascii="仿宋" w:hAnsi="仿宋" w:eastAsia="仿宋" w:cs="仿宋"/>
          <w:szCs w:val="21"/>
        </w:rPr>
      </w:pPr>
      <w:r>
        <w:rPr>
          <w:rFonts w:hint="eastAsia" w:ascii="仿宋" w:hAnsi="仿宋" w:eastAsia="仿宋" w:cs="仿宋"/>
          <w:szCs w:val="21"/>
        </w:rPr>
        <w:t>地址：南宁市西乡塘区大学东路188号</w:t>
      </w:r>
    </w:p>
    <w:p w14:paraId="5179E5DF">
      <w:pPr>
        <w:spacing w:line="380" w:lineRule="exact"/>
        <w:ind w:firstLine="567" w:firstLineChars="270"/>
        <w:jc w:val="left"/>
        <w:rPr>
          <w:rFonts w:ascii="仿宋" w:hAnsi="仿宋" w:eastAsia="仿宋" w:cs="仿宋"/>
          <w:szCs w:val="21"/>
        </w:rPr>
      </w:pPr>
      <w:r>
        <w:rPr>
          <w:rFonts w:hint="eastAsia" w:ascii="仿宋" w:hAnsi="仿宋" w:eastAsia="仿宋" w:cs="仿宋"/>
          <w:szCs w:val="21"/>
        </w:rPr>
        <w:t>联系人：杨老师</w:t>
      </w:r>
    </w:p>
    <w:p w14:paraId="4C74752D">
      <w:pPr>
        <w:spacing w:line="380" w:lineRule="exact"/>
        <w:ind w:firstLine="567" w:firstLineChars="270"/>
        <w:jc w:val="left"/>
        <w:rPr>
          <w:rFonts w:ascii="仿宋" w:hAnsi="仿宋" w:eastAsia="仿宋" w:cs="仿宋"/>
          <w:szCs w:val="21"/>
          <w:u w:val="single"/>
        </w:rPr>
      </w:pPr>
      <w:r>
        <w:rPr>
          <w:rFonts w:hint="eastAsia" w:ascii="仿宋" w:hAnsi="仿宋" w:eastAsia="仿宋" w:cs="仿宋"/>
          <w:szCs w:val="21"/>
        </w:rPr>
        <w:t>联系方式：</w:t>
      </w:r>
      <w:bookmarkStart w:id="38" w:name="_Toc28359086"/>
      <w:bookmarkStart w:id="39" w:name="_Toc28359009"/>
      <w:r>
        <w:rPr>
          <w:rFonts w:hint="eastAsia" w:ascii="仿宋" w:hAnsi="仿宋" w:eastAsia="仿宋" w:cs="仿宋"/>
          <w:szCs w:val="21"/>
        </w:rPr>
        <w:t xml:space="preserve">0771-3265816          </w:t>
      </w:r>
    </w:p>
    <w:p w14:paraId="2AC01F08">
      <w:pPr>
        <w:spacing w:line="380" w:lineRule="exact"/>
        <w:ind w:firstLine="567" w:firstLineChars="270"/>
        <w:jc w:val="left"/>
        <w:rPr>
          <w:rFonts w:ascii="仿宋" w:hAnsi="仿宋" w:eastAsia="仿宋" w:cs="仿宋"/>
          <w:szCs w:val="21"/>
        </w:rPr>
      </w:pPr>
      <w:r>
        <w:rPr>
          <w:rFonts w:hint="eastAsia" w:ascii="仿宋" w:hAnsi="仿宋" w:eastAsia="仿宋" w:cs="仿宋"/>
          <w:szCs w:val="21"/>
        </w:rPr>
        <w:t>2.采购代理机构信息</w:t>
      </w:r>
      <w:bookmarkEnd w:id="38"/>
      <w:bookmarkEnd w:id="39"/>
    </w:p>
    <w:p w14:paraId="27734E06">
      <w:pPr>
        <w:spacing w:line="380" w:lineRule="exact"/>
        <w:ind w:firstLine="567" w:firstLineChars="270"/>
        <w:rPr>
          <w:rFonts w:ascii="仿宋" w:hAnsi="仿宋" w:eastAsia="仿宋" w:cs="仿宋"/>
          <w:szCs w:val="21"/>
        </w:rPr>
      </w:pPr>
      <w:r>
        <w:rPr>
          <w:rFonts w:hint="eastAsia" w:ascii="仿宋" w:hAnsi="仿宋" w:eastAsia="仿宋" w:cs="仿宋"/>
          <w:szCs w:val="21"/>
        </w:rPr>
        <w:t>名称：广西科文招标有限公司</w:t>
      </w:r>
    </w:p>
    <w:p w14:paraId="0D850709">
      <w:pPr>
        <w:spacing w:line="380" w:lineRule="exact"/>
        <w:ind w:firstLine="567" w:firstLineChars="270"/>
        <w:rPr>
          <w:rFonts w:ascii="仿宋" w:hAnsi="仿宋" w:eastAsia="仿宋" w:cs="仿宋"/>
          <w:szCs w:val="21"/>
        </w:rPr>
      </w:pPr>
      <w:r>
        <w:rPr>
          <w:rFonts w:hint="eastAsia" w:ascii="仿宋" w:hAnsi="仿宋" w:eastAsia="仿宋" w:cs="仿宋"/>
          <w:szCs w:val="21"/>
        </w:rPr>
        <w:t>地址：广西南宁市民族大道141号中鼎万象东方D区五层</w:t>
      </w:r>
    </w:p>
    <w:p w14:paraId="436BA95B">
      <w:pPr>
        <w:spacing w:line="380" w:lineRule="exact"/>
        <w:ind w:firstLine="567" w:firstLineChars="270"/>
        <w:rPr>
          <w:rFonts w:ascii="仿宋" w:hAnsi="仿宋" w:eastAsia="仿宋" w:cs="仿宋"/>
          <w:szCs w:val="21"/>
        </w:rPr>
      </w:pPr>
      <w:r>
        <w:rPr>
          <w:rFonts w:hint="eastAsia" w:ascii="仿宋" w:hAnsi="仿宋" w:eastAsia="仿宋" w:cs="仿宋"/>
          <w:szCs w:val="21"/>
        </w:rPr>
        <w:t>联系方式：</w:t>
      </w:r>
      <w:bookmarkStart w:id="40" w:name="_Toc28359010"/>
      <w:bookmarkStart w:id="41" w:name="_Toc28359087"/>
      <w:r>
        <w:rPr>
          <w:rFonts w:hint="eastAsia" w:ascii="仿宋" w:hAnsi="仿宋" w:eastAsia="仿宋" w:cs="仿宋"/>
          <w:szCs w:val="21"/>
        </w:rPr>
        <w:t>0771-2023805</w:t>
      </w:r>
    </w:p>
    <w:p w14:paraId="144CCDAC">
      <w:pPr>
        <w:spacing w:line="380" w:lineRule="exact"/>
        <w:ind w:firstLine="567" w:firstLineChars="270"/>
        <w:rPr>
          <w:rFonts w:ascii="仿宋" w:hAnsi="仿宋" w:eastAsia="仿宋" w:cs="仿宋"/>
          <w:szCs w:val="21"/>
        </w:rPr>
      </w:pPr>
      <w:r>
        <w:rPr>
          <w:rFonts w:hint="eastAsia" w:ascii="仿宋" w:hAnsi="仿宋" w:eastAsia="仿宋" w:cs="仿宋"/>
          <w:szCs w:val="21"/>
        </w:rPr>
        <w:t>3.项目联系方式</w:t>
      </w:r>
      <w:bookmarkEnd w:id="40"/>
      <w:bookmarkEnd w:id="41"/>
    </w:p>
    <w:p w14:paraId="617AE925">
      <w:pPr>
        <w:pStyle w:val="24"/>
        <w:spacing w:line="380" w:lineRule="exact"/>
        <w:ind w:firstLine="567" w:firstLineChars="270"/>
        <w:rPr>
          <w:rFonts w:ascii="仿宋" w:hAnsi="仿宋" w:eastAsia="仿宋" w:cs="仿宋"/>
          <w:sz w:val="21"/>
        </w:rPr>
      </w:pPr>
      <w:r>
        <w:rPr>
          <w:rFonts w:hint="eastAsia" w:ascii="仿宋" w:hAnsi="仿宋" w:eastAsia="仿宋" w:cs="仿宋"/>
          <w:sz w:val="21"/>
        </w:rPr>
        <w:t xml:space="preserve">项目联系人：刘晓艳        </w:t>
      </w:r>
    </w:p>
    <w:p w14:paraId="434F09FB">
      <w:pPr>
        <w:spacing w:line="380" w:lineRule="exact"/>
        <w:ind w:firstLine="567" w:firstLineChars="270"/>
        <w:rPr>
          <w:rFonts w:ascii="仿宋" w:hAnsi="仿宋" w:eastAsia="仿宋" w:cs="仿宋"/>
          <w:szCs w:val="21"/>
        </w:rPr>
      </w:pPr>
      <w:r>
        <w:rPr>
          <w:rFonts w:hint="eastAsia" w:ascii="仿宋" w:hAnsi="仿宋" w:eastAsia="仿宋" w:cs="仿宋"/>
          <w:szCs w:val="21"/>
        </w:rPr>
        <w:t>电话：0771-2023805</w:t>
      </w:r>
    </w:p>
    <w:p w14:paraId="4A3EBE58">
      <w:pPr>
        <w:spacing w:line="380" w:lineRule="exact"/>
        <w:ind w:firstLine="6720" w:firstLineChars="3200"/>
        <w:rPr>
          <w:rFonts w:ascii="仿宋" w:hAnsi="仿宋" w:eastAsia="仿宋" w:cs="仿宋"/>
          <w:szCs w:val="21"/>
        </w:rPr>
      </w:pPr>
      <w:r>
        <w:rPr>
          <w:rFonts w:hint="eastAsia" w:ascii="仿宋" w:hAnsi="仿宋" w:eastAsia="仿宋" w:cs="仿宋"/>
          <w:szCs w:val="21"/>
        </w:rPr>
        <w:t>广西科文招标有限公司</w:t>
      </w:r>
    </w:p>
    <w:p w14:paraId="64191FD7">
      <w:pPr>
        <w:snapToGrid w:val="0"/>
        <w:spacing w:line="380" w:lineRule="exact"/>
        <w:ind w:left="238"/>
        <w:rPr>
          <w:rFonts w:ascii="仿宋" w:hAnsi="仿宋" w:eastAsia="仿宋" w:cs="仿宋"/>
          <w:szCs w:val="21"/>
        </w:rPr>
      </w:pPr>
      <w:r>
        <w:rPr>
          <w:rFonts w:hint="eastAsia" w:ascii="仿宋" w:hAnsi="仿宋" w:eastAsia="仿宋" w:cs="仿宋"/>
        </w:rPr>
        <w:t xml:space="preserve">                                                                2025年</w:t>
      </w:r>
      <w:r>
        <w:rPr>
          <w:rFonts w:hint="eastAsia" w:ascii="仿宋" w:hAnsi="仿宋" w:eastAsia="仿宋" w:cs="仿宋"/>
          <w:lang w:val="en-US" w:eastAsia="zh-CN"/>
        </w:rPr>
        <w:t>9</w:t>
      </w:r>
      <w:r>
        <w:rPr>
          <w:rFonts w:hint="eastAsia" w:ascii="仿宋" w:hAnsi="仿宋" w:eastAsia="仿宋" w:cs="仿宋"/>
        </w:rPr>
        <w:t>月</w:t>
      </w:r>
      <w:r>
        <w:rPr>
          <w:rFonts w:hint="eastAsia" w:ascii="仿宋" w:hAnsi="仿宋" w:eastAsia="仿宋" w:cs="仿宋"/>
          <w:lang w:val="en-US" w:eastAsia="zh-CN"/>
        </w:rPr>
        <w:t>23</w:t>
      </w:r>
      <w:r>
        <w:rPr>
          <w:rFonts w:hint="eastAsia" w:ascii="仿宋" w:hAnsi="仿宋" w:eastAsia="仿宋" w:cs="仿宋"/>
        </w:rPr>
        <w:t>日</w:t>
      </w:r>
    </w:p>
    <w:p w14:paraId="32E76E32">
      <w:pPr>
        <w:snapToGrid w:val="0"/>
        <w:spacing w:line="320" w:lineRule="exact"/>
        <w:rPr>
          <w:rFonts w:ascii="仿宋" w:hAnsi="仿宋" w:eastAsia="仿宋" w:cs="仿宋"/>
          <w:sz w:val="24"/>
          <w:szCs w:val="20"/>
        </w:rPr>
      </w:pPr>
      <w:r>
        <w:rPr>
          <w:rFonts w:hint="eastAsia" w:ascii="仿宋" w:hAnsi="仿宋" w:eastAsia="仿宋" w:cs="仿宋"/>
          <w:sz w:val="24"/>
          <w:szCs w:val="20"/>
        </w:rPr>
        <w:br w:type="page"/>
      </w:r>
    </w:p>
    <w:p w14:paraId="737B4E00">
      <w:pPr>
        <w:jc w:val="center"/>
      </w:pPr>
      <w:bookmarkStart w:id="42" w:name="_Toc8500"/>
      <w:bookmarkStart w:id="43" w:name="_Toc31751"/>
      <w:bookmarkStart w:id="44" w:name="_Toc15014"/>
      <w:bookmarkStart w:id="45" w:name="_Toc74320801"/>
      <w:r>
        <w:rPr>
          <w:rFonts w:hint="eastAsia" w:ascii="仿宋" w:hAnsi="仿宋" w:eastAsia="仿宋" w:cs="仿宋"/>
          <w:b/>
          <w:bCs/>
          <w:kern w:val="44"/>
          <w:sz w:val="44"/>
          <w:szCs w:val="44"/>
        </w:rPr>
        <w:t>第二章  采购需求</w:t>
      </w:r>
      <w:bookmarkEnd w:id="42"/>
      <w:bookmarkEnd w:id="43"/>
      <w:bookmarkEnd w:id="44"/>
      <w:bookmarkEnd w:id="45"/>
    </w:p>
    <w:p w14:paraId="5C6C4E09">
      <w:pPr>
        <w:spacing w:line="440" w:lineRule="exact"/>
        <w:ind w:right="2" w:rightChars="1"/>
        <w:rPr>
          <w:rFonts w:ascii="仿宋" w:hAnsi="仿宋" w:eastAsia="仿宋" w:cs="仿宋"/>
        </w:rPr>
      </w:pPr>
      <w:bookmarkStart w:id="46" w:name="_Toc254970631"/>
      <w:bookmarkStart w:id="47" w:name="_Hlk65055179"/>
      <w:bookmarkStart w:id="48" w:name="_Toc254970490"/>
      <w:r>
        <w:rPr>
          <w:rFonts w:hint="eastAsia" w:ascii="仿宋" w:hAnsi="仿宋" w:eastAsia="仿宋" w:cs="仿宋"/>
        </w:rPr>
        <w:t>说明：</w:t>
      </w:r>
    </w:p>
    <w:p w14:paraId="41FA88CF">
      <w:pPr>
        <w:spacing w:line="440" w:lineRule="exact"/>
        <w:ind w:left="-10" w:leftChars="-5" w:right="2" w:rightChars="1" w:firstLine="420" w:firstLineChars="200"/>
        <w:rPr>
          <w:rFonts w:ascii="仿宋" w:hAnsi="仿宋" w:eastAsia="仿宋" w:cs="仿宋"/>
        </w:rPr>
      </w:pPr>
      <w:r>
        <w:rPr>
          <w:rFonts w:hint="eastAsia" w:ascii="仿宋" w:hAnsi="仿宋" w:eastAsia="仿宋" w:cs="仿宋"/>
        </w:rPr>
        <w:t>1.为落实政府采购政策需满足的要求：</w:t>
      </w:r>
    </w:p>
    <w:p w14:paraId="435F495C">
      <w:pPr>
        <w:spacing w:line="440" w:lineRule="exact"/>
        <w:ind w:left="-10" w:leftChars="-5" w:right="2" w:rightChars="1" w:firstLine="420" w:firstLineChars="200"/>
        <w:rPr>
          <w:rFonts w:ascii="仿宋" w:hAnsi="仿宋" w:eastAsia="仿宋" w:cs="仿宋"/>
        </w:rPr>
      </w:pPr>
      <w:r>
        <w:rPr>
          <w:rFonts w:hint="eastAsia" w:ascii="仿宋" w:hAnsi="仿宋" w:eastAsia="仿宋" w:cs="仿宋"/>
        </w:rPr>
        <w:t>（1）本招标文件所称中小企业必须符合《政府采购促进中小企业发展管理办法》（财库〔2020〕46号）的规定。</w:t>
      </w:r>
    </w:p>
    <w:p w14:paraId="398E384C">
      <w:pPr>
        <w:spacing w:line="440" w:lineRule="exact"/>
        <w:ind w:left="-10" w:leftChars="-5" w:right="2" w:rightChars="1" w:firstLine="420" w:firstLineChars="200"/>
        <w:rPr>
          <w:rFonts w:ascii="仿宋" w:hAnsi="仿宋" w:eastAsia="仿宋" w:cs="仿宋"/>
        </w:rPr>
      </w:pPr>
      <w:r>
        <w:rPr>
          <w:rFonts w:hint="eastAsia" w:ascii="仿宋" w:hAnsi="仿宋" w:eastAsia="仿宋" w:cs="仿宋"/>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投标人的投标货物必须使用政府强制采购的节能产品，投标人必须在投标文件中提供所投标产品有效期内的节能产品认证证书复印件（加盖投标人公章），否则投标文件作无效处理。如本项目包含的货物属于品目清单内非标注“★”的产品时，应优先采购，具体详见“第四章 评标方法和评标标准”。</w:t>
      </w:r>
    </w:p>
    <w:p w14:paraId="20128857">
      <w:pPr>
        <w:spacing w:line="440" w:lineRule="exact"/>
        <w:ind w:left="-10" w:leftChars="-5" w:right="2" w:rightChars="1" w:firstLine="420" w:firstLineChars="200"/>
        <w:rPr>
          <w:rFonts w:ascii="仿宋" w:hAnsi="仿宋" w:eastAsia="仿宋" w:cs="仿宋"/>
        </w:rPr>
      </w:pPr>
      <w:r>
        <w:rPr>
          <w:rFonts w:hint="eastAsia" w:ascii="仿宋" w:hAnsi="仿宋" w:eastAsia="仿宋" w:cs="仿宋"/>
        </w:rPr>
        <w:t>2.“实质性要求”是指招标文件中已经指明不满足则投标无效的条款，或者不能负偏离的条款，或者采购需求中带“▲”的条款。</w:t>
      </w:r>
    </w:p>
    <w:p w14:paraId="02052516">
      <w:pPr>
        <w:spacing w:line="440" w:lineRule="exact"/>
        <w:ind w:left="-10" w:leftChars="-5" w:right="2" w:rightChars="1" w:firstLine="420" w:firstLineChars="200"/>
        <w:rPr>
          <w:rFonts w:ascii="仿宋" w:hAnsi="仿宋" w:eastAsia="仿宋" w:cs="仿宋"/>
        </w:rPr>
      </w:pPr>
      <w:r>
        <w:rPr>
          <w:rFonts w:hint="eastAsia" w:ascii="仿宋" w:hAnsi="仿宋" w:eastAsia="仿宋" w:cs="仿宋"/>
        </w:rPr>
        <w:t>3.本服务项目中伴随货物的，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14:paraId="1A6C684E">
      <w:pPr>
        <w:spacing w:line="440" w:lineRule="exact"/>
        <w:ind w:left="-10" w:leftChars="-5" w:right="2" w:rightChars="1" w:firstLine="420" w:firstLineChars="200"/>
        <w:rPr>
          <w:rFonts w:ascii="仿宋" w:hAnsi="仿宋" w:eastAsia="仿宋" w:cs="仿宋"/>
        </w:rPr>
      </w:pPr>
      <w:r>
        <w:rPr>
          <w:rFonts w:hint="eastAsia" w:ascii="仿宋" w:hAnsi="仿宋" w:eastAsia="仿宋" w:cs="仿宋"/>
        </w:rPr>
        <w:t>4.投标人必须对投标文件中提供的证明材料和资质文件真实性负责，如出现虚假应标情况，投标人除了应接受有关部门的处罚外，还应依据《中华人民共和国民法典》的相关条款来进行赔偿。</w:t>
      </w:r>
    </w:p>
    <w:p w14:paraId="4BEA2B5D">
      <w:pPr>
        <w:spacing w:line="440" w:lineRule="exact"/>
        <w:ind w:left="-10" w:leftChars="-5" w:right="2" w:rightChars="1" w:firstLine="420" w:firstLineChars="200"/>
        <w:rPr>
          <w:rFonts w:ascii="仿宋" w:hAnsi="仿宋" w:eastAsia="仿宋" w:cs="仿宋"/>
        </w:rPr>
      </w:pPr>
      <w:r>
        <w:rPr>
          <w:rFonts w:hint="eastAsia" w:ascii="仿宋" w:hAnsi="仿宋" w:eastAsia="仿宋" w:cs="仿宋"/>
        </w:rPr>
        <w:t>5.投标人应对投标内容所涉及的专利承担法律责任，并负责保护采购人的利益不受任何损害。一切由于文字、商标、技术和软件专利授权引起的法律裁决、诉讼和赔偿费用均由中标人负责。</w:t>
      </w:r>
    </w:p>
    <w:p w14:paraId="718E7403">
      <w:pPr>
        <w:spacing w:line="440" w:lineRule="exact"/>
        <w:ind w:left="-10" w:leftChars="-5" w:right="2" w:rightChars="1" w:firstLine="420" w:firstLineChars="200"/>
        <w:rPr>
          <w:rFonts w:ascii="仿宋" w:hAnsi="仿宋" w:eastAsia="仿宋" w:cs="仿宋"/>
        </w:rPr>
      </w:pPr>
      <w:r>
        <w:rPr>
          <w:rFonts w:hint="eastAsia" w:ascii="仿宋" w:hAnsi="仿宋" w:eastAsia="仿宋" w:cs="仿宋"/>
        </w:rPr>
        <w:t>6.</w:t>
      </w:r>
      <w:r>
        <w:rPr>
          <w:rFonts w:hint="eastAsia" w:ascii="仿宋" w:hAnsi="仿宋" w:eastAsia="仿宋" w:cs="仿宋"/>
          <w:b/>
          <w:bCs/>
        </w:rPr>
        <w:t>采购内容所属行业：租赁和商务服务业</w:t>
      </w:r>
      <w:r>
        <w:rPr>
          <w:rFonts w:hint="eastAsia" w:ascii="仿宋" w:hAnsi="仿宋" w:eastAsia="仿宋" w:cs="仿宋"/>
        </w:rPr>
        <w:t>。</w:t>
      </w:r>
    </w:p>
    <w:p w14:paraId="01058025">
      <w:pPr>
        <w:spacing w:line="440" w:lineRule="exact"/>
        <w:ind w:left="-10" w:leftChars="-5" w:right="2" w:rightChars="1" w:firstLine="420" w:firstLineChars="200"/>
        <w:rPr>
          <w:rFonts w:ascii="仿宋" w:hAnsi="仿宋" w:eastAsia="仿宋" w:cs="仿宋"/>
        </w:rPr>
      </w:pP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20"/>
        <w:gridCol w:w="1023"/>
        <w:gridCol w:w="6387"/>
      </w:tblGrid>
      <w:tr w14:paraId="29570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5" w:type="dxa"/>
            <w:vAlign w:val="center"/>
          </w:tcPr>
          <w:p w14:paraId="4B11B207">
            <w:pPr>
              <w:tabs>
                <w:tab w:val="left" w:pos="180"/>
                <w:tab w:val="left" w:pos="1620"/>
              </w:tabs>
              <w:jc w:val="center"/>
              <w:rPr>
                <w:rFonts w:ascii="宋体" w:hAnsi="宋体" w:cs="宋体"/>
                <w:b/>
                <w:bCs/>
                <w:sz w:val="24"/>
              </w:rPr>
            </w:pPr>
            <w:r>
              <w:rPr>
                <w:rFonts w:hint="eastAsia" w:ascii="宋体" w:hAnsi="宋体" w:cs="宋体"/>
                <w:b/>
                <w:bCs/>
                <w:sz w:val="24"/>
              </w:rPr>
              <w:t>序号</w:t>
            </w:r>
          </w:p>
        </w:tc>
        <w:tc>
          <w:tcPr>
            <w:tcW w:w="1120" w:type="dxa"/>
            <w:vAlign w:val="center"/>
          </w:tcPr>
          <w:p w14:paraId="00E7A54B">
            <w:pPr>
              <w:tabs>
                <w:tab w:val="left" w:pos="180"/>
                <w:tab w:val="left" w:pos="1620"/>
              </w:tabs>
              <w:jc w:val="center"/>
              <w:rPr>
                <w:rFonts w:ascii="宋体" w:hAnsi="宋体" w:cs="宋体"/>
                <w:b/>
                <w:bCs/>
                <w:sz w:val="24"/>
              </w:rPr>
            </w:pPr>
            <w:r>
              <w:rPr>
                <w:rFonts w:hint="eastAsia" w:ascii="宋体" w:hAnsi="宋体" w:cs="宋体"/>
                <w:b/>
                <w:bCs/>
                <w:sz w:val="24"/>
              </w:rPr>
              <w:t>服务</w:t>
            </w:r>
          </w:p>
          <w:p w14:paraId="51BCD8A8">
            <w:pPr>
              <w:tabs>
                <w:tab w:val="left" w:pos="180"/>
                <w:tab w:val="left" w:pos="1620"/>
              </w:tabs>
              <w:jc w:val="center"/>
              <w:rPr>
                <w:rFonts w:ascii="宋体" w:hAnsi="宋体" w:cs="宋体"/>
                <w:b/>
                <w:bCs/>
                <w:sz w:val="24"/>
              </w:rPr>
            </w:pPr>
            <w:r>
              <w:rPr>
                <w:rFonts w:hint="eastAsia" w:ascii="宋体" w:hAnsi="宋体" w:cs="宋体"/>
                <w:b/>
                <w:bCs/>
                <w:sz w:val="24"/>
              </w:rPr>
              <w:t>内容</w:t>
            </w:r>
          </w:p>
        </w:tc>
        <w:tc>
          <w:tcPr>
            <w:tcW w:w="1023" w:type="dxa"/>
            <w:vAlign w:val="center"/>
          </w:tcPr>
          <w:p w14:paraId="54D07787">
            <w:pPr>
              <w:tabs>
                <w:tab w:val="left" w:pos="180"/>
                <w:tab w:val="left" w:pos="1620"/>
              </w:tabs>
              <w:jc w:val="center"/>
              <w:rPr>
                <w:rFonts w:ascii="宋体" w:hAnsi="宋体" w:cs="宋体"/>
                <w:b/>
                <w:bCs/>
                <w:sz w:val="24"/>
              </w:rPr>
            </w:pPr>
            <w:r>
              <w:rPr>
                <w:rFonts w:hint="eastAsia" w:ascii="宋体" w:hAnsi="宋体" w:cs="宋体"/>
                <w:b/>
                <w:bCs/>
                <w:sz w:val="24"/>
              </w:rPr>
              <w:t>数量及单位</w:t>
            </w:r>
          </w:p>
        </w:tc>
        <w:tc>
          <w:tcPr>
            <w:tcW w:w="6387" w:type="dxa"/>
            <w:vAlign w:val="center"/>
          </w:tcPr>
          <w:p w14:paraId="5C865AD2">
            <w:pPr>
              <w:tabs>
                <w:tab w:val="left" w:pos="180"/>
                <w:tab w:val="left" w:pos="1620"/>
              </w:tabs>
              <w:jc w:val="center"/>
              <w:rPr>
                <w:rFonts w:ascii="宋体" w:hAnsi="宋体" w:cs="宋体"/>
                <w:b/>
                <w:bCs/>
                <w:sz w:val="24"/>
              </w:rPr>
            </w:pPr>
            <w:r>
              <w:rPr>
                <w:rFonts w:hint="eastAsia" w:ascii="宋体" w:hAnsi="宋体" w:cs="宋体"/>
                <w:b/>
                <w:bCs/>
                <w:sz w:val="24"/>
              </w:rPr>
              <w:t>主要技术需求或者服务要求</w:t>
            </w:r>
          </w:p>
        </w:tc>
      </w:tr>
      <w:tr w14:paraId="790DB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655" w:type="dxa"/>
            <w:vAlign w:val="center"/>
          </w:tcPr>
          <w:p w14:paraId="0C09835C">
            <w:pPr>
              <w:tabs>
                <w:tab w:val="left" w:pos="180"/>
                <w:tab w:val="left" w:pos="1620"/>
              </w:tabs>
              <w:jc w:val="center"/>
              <w:rPr>
                <w:rFonts w:ascii="仿宋" w:hAnsi="仿宋" w:eastAsia="仿宋" w:cs="仿宋"/>
                <w:szCs w:val="21"/>
              </w:rPr>
            </w:pPr>
            <w:r>
              <w:rPr>
                <w:rFonts w:hint="eastAsia" w:ascii="仿宋" w:hAnsi="仿宋" w:eastAsia="仿宋" w:cs="仿宋"/>
                <w:szCs w:val="21"/>
              </w:rPr>
              <w:t>1</w:t>
            </w:r>
          </w:p>
        </w:tc>
        <w:tc>
          <w:tcPr>
            <w:tcW w:w="1120" w:type="dxa"/>
            <w:vAlign w:val="center"/>
          </w:tcPr>
          <w:p w14:paraId="6401189E">
            <w:pPr>
              <w:jc w:val="center"/>
              <w:rPr>
                <w:rFonts w:ascii="仿宋" w:hAnsi="仿宋" w:eastAsia="仿宋" w:cs="仿宋"/>
                <w:szCs w:val="21"/>
              </w:rPr>
            </w:pPr>
            <w:r>
              <w:rPr>
                <w:rFonts w:hint="eastAsia" w:ascii="仿宋" w:hAnsi="仿宋" w:eastAsia="仿宋" w:cs="仿宋"/>
                <w:szCs w:val="21"/>
              </w:rPr>
              <w:t>广西民族大学</w:t>
            </w:r>
            <w:r>
              <w:rPr>
                <w:rFonts w:ascii="仿宋" w:hAnsi="仿宋" w:eastAsia="仿宋" w:cs="仿宋"/>
                <w:szCs w:val="21"/>
              </w:rPr>
              <w:t>2025年—2027年治安防范服务</w:t>
            </w:r>
          </w:p>
        </w:tc>
        <w:tc>
          <w:tcPr>
            <w:tcW w:w="1023" w:type="dxa"/>
            <w:vAlign w:val="center"/>
          </w:tcPr>
          <w:p w14:paraId="191A4815">
            <w:pPr>
              <w:jc w:val="center"/>
              <w:rPr>
                <w:rFonts w:ascii="仿宋" w:hAnsi="仿宋" w:eastAsia="仿宋" w:cs="仿宋"/>
                <w:szCs w:val="21"/>
              </w:rPr>
            </w:pPr>
            <w:r>
              <w:rPr>
                <w:rFonts w:hint="eastAsia" w:ascii="仿宋" w:hAnsi="仿宋" w:eastAsia="仿宋" w:cs="仿宋"/>
                <w:szCs w:val="21"/>
              </w:rPr>
              <w:t>1项</w:t>
            </w:r>
          </w:p>
        </w:tc>
        <w:tc>
          <w:tcPr>
            <w:tcW w:w="6387" w:type="dxa"/>
            <w:vAlign w:val="center"/>
          </w:tcPr>
          <w:p w14:paraId="204C0993">
            <w:pPr>
              <w:spacing w:line="360" w:lineRule="auto"/>
              <w:rPr>
                <w:rFonts w:ascii="仿宋" w:hAnsi="仿宋" w:eastAsia="仿宋" w:cs="仿宋"/>
                <w:b/>
                <w:bCs/>
              </w:rPr>
            </w:pPr>
            <w:r>
              <w:rPr>
                <w:rFonts w:hint="eastAsia" w:ascii="仿宋" w:hAnsi="仿宋" w:eastAsia="仿宋" w:cs="仿宋"/>
                <w:b/>
                <w:bCs/>
              </w:rPr>
              <w:t>一、服务范围及合同期</w:t>
            </w:r>
          </w:p>
          <w:p w14:paraId="20180BDE">
            <w:pPr>
              <w:spacing w:line="360" w:lineRule="auto"/>
              <w:rPr>
                <w:rFonts w:ascii="仿宋" w:hAnsi="仿宋" w:eastAsia="仿宋" w:cs="仿宋"/>
              </w:rPr>
            </w:pPr>
            <w:r>
              <w:rPr>
                <w:rFonts w:hint="eastAsia" w:ascii="仿宋" w:hAnsi="仿宋" w:eastAsia="仿宋" w:cs="仿宋"/>
              </w:rPr>
              <w:t>（一）服务范围：包括广西民族大学相思湖校区（南宁市大学东路188号）、思源湖校区（南宁市大学西路158号）、武鸣校区（南宁市广西-东盟经济技术开发区发展大道1号）共3个校区的校园治安防范安保服务。</w:t>
            </w:r>
          </w:p>
          <w:p w14:paraId="558C17B8">
            <w:pPr>
              <w:spacing w:line="360" w:lineRule="auto"/>
              <w:rPr>
                <w:rFonts w:ascii="仿宋" w:hAnsi="仿宋" w:eastAsia="仿宋" w:cs="仿宋"/>
              </w:rPr>
            </w:pPr>
            <w:r>
              <w:rPr>
                <w:rFonts w:hint="eastAsia" w:ascii="仿宋" w:hAnsi="仿宋" w:eastAsia="仿宋" w:cs="仿宋"/>
              </w:rPr>
              <w:t>（二）服务期限：2年，共24个月，服务起止时间以合同具体签订时间为准。</w:t>
            </w:r>
          </w:p>
          <w:p w14:paraId="7A76C009">
            <w:pPr>
              <w:spacing w:line="360" w:lineRule="auto"/>
              <w:rPr>
                <w:rFonts w:ascii="仿宋" w:hAnsi="仿宋" w:eastAsia="仿宋" w:cs="仿宋"/>
              </w:rPr>
            </w:pPr>
            <w:r>
              <w:rPr>
                <w:rFonts w:hint="eastAsia" w:ascii="仿宋" w:hAnsi="仿宋" w:eastAsia="仿宋" w:cs="仿宋"/>
                <w:b/>
                <w:bCs/>
              </w:rPr>
              <w:t>二、服务内容</w:t>
            </w:r>
          </w:p>
          <w:p w14:paraId="38B22370">
            <w:pPr>
              <w:spacing w:line="360" w:lineRule="auto"/>
              <w:rPr>
                <w:rFonts w:ascii="仿宋" w:hAnsi="仿宋" w:eastAsia="仿宋" w:cs="仿宋"/>
              </w:rPr>
            </w:pPr>
            <w:r>
              <w:rPr>
                <w:rFonts w:hint="eastAsia" w:ascii="仿宋" w:hAnsi="仿宋" w:eastAsia="仿宋" w:cs="仿宋"/>
              </w:rPr>
              <w:t>（一）做好进出校园的人员、车辆及物资的安全检查和管理工作。</w:t>
            </w:r>
          </w:p>
          <w:p w14:paraId="2506576E">
            <w:pPr>
              <w:spacing w:line="360" w:lineRule="auto"/>
              <w:rPr>
                <w:rFonts w:ascii="仿宋" w:hAnsi="仿宋" w:eastAsia="仿宋" w:cs="仿宋"/>
              </w:rPr>
            </w:pPr>
            <w:r>
              <w:rPr>
                <w:rFonts w:hint="eastAsia" w:ascii="仿宋" w:hAnsi="仿宋" w:eastAsia="仿宋" w:cs="仿宋"/>
              </w:rPr>
              <w:t>（二）维护好校园的公共秩序和公共安全。</w:t>
            </w:r>
          </w:p>
          <w:p w14:paraId="7F54E555">
            <w:pPr>
              <w:spacing w:line="360" w:lineRule="auto"/>
              <w:rPr>
                <w:rFonts w:ascii="仿宋" w:hAnsi="仿宋" w:eastAsia="仿宋" w:cs="仿宋"/>
              </w:rPr>
            </w:pPr>
            <w:r>
              <w:rPr>
                <w:rFonts w:hint="eastAsia" w:ascii="仿宋" w:hAnsi="仿宋" w:eastAsia="仿宋" w:cs="仿宋"/>
              </w:rPr>
              <w:t>（三）做好校园道路交通及车辆停放秩序的管理工作（汽车、电动车、自行车、共享单车、不符合安全标准的各类车辆等）。</w:t>
            </w:r>
          </w:p>
          <w:p w14:paraId="76EEEDEE">
            <w:pPr>
              <w:spacing w:line="360" w:lineRule="auto"/>
              <w:rPr>
                <w:rFonts w:ascii="仿宋" w:hAnsi="仿宋" w:eastAsia="仿宋" w:cs="仿宋"/>
              </w:rPr>
            </w:pPr>
            <w:r>
              <w:rPr>
                <w:rFonts w:hint="eastAsia" w:ascii="仿宋" w:hAnsi="仿宋" w:eastAsia="仿宋" w:cs="仿宋"/>
              </w:rPr>
              <w:t>（四）协助学校保卫处做好校园防火、防盗、防抢、防骗、防毒、防事故等治安防范工作以及处理其他与安全稳定有关的工作。</w:t>
            </w:r>
          </w:p>
          <w:p w14:paraId="472AADA2">
            <w:pPr>
              <w:spacing w:line="360" w:lineRule="auto"/>
              <w:rPr>
                <w:rFonts w:ascii="仿宋" w:hAnsi="仿宋" w:eastAsia="仿宋" w:cs="仿宋"/>
              </w:rPr>
            </w:pPr>
            <w:r>
              <w:rPr>
                <w:rFonts w:hint="eastAsia" w:ascii="仿宋" w:hAnsi="仿宋" w:eastAsia="仿宋" w:cs="仿宋"/>
              </w:rPr>
              <w:t>（五）协助学校保卫处做好接受和处理群众报警、求助、反恐防暴、应急处置等工作。</w:t>
            </w:r>
          </w:p>
          <w:p w14:paraId="4B540887">
            <w:pPr>
              <w:spacing w:line="360" w:lineRule="auto"/>
              <w:rPr>
                <w:rFonts w:ascii="仿宋" w:hAnsi="仿宋" w:eastAsia="仿宋" w:cs="仿宋"/>
              </w:rPr>
            </w:pPr>
            <w:r>
              <w:rPr>
                <w:rFonts w:hint="eastAsia" w:ascii="仿宋" w:hAnsi="仿宋" w:eastAsia="仿宋" w:cs="仿宋"/>
              </w:rPr>
              <w:t>（六）协助学校保卫处做好校园重大活动和各项考试的试卷接送、试卷看管、安全保卫等工作。</w:t>
            </w:r>
          </w:p>
          <w:p w14:paraId="71D7F35D">
            <w:pPr>
              <w:spacing w:line="360" w:lineRule="auto"/>
              <w:rPr>
                <w:rFonts w:ascii="仿宋" w:hAnsi="仿宋" w:eastAsia="仿宋" w:cs="仿宋"/>
              </w:rPr>
            </w:pPr>
            <w:r>
              <w:rPr>
                <w:rFonts w:hint="eastAsia" w:ascii="仿宋" w:hAnsi="仿宋" w:eastAsia="仿宋" w:cs="仿宋"/>
              </w:rPr>
              <w:t>（七）协助学校保卫处开展安全检查、隐患排查整改以及应急培训演练工作。</w:t>
            </w:r>
          </w:p>
          <w:p w14:paraId="04A02C34">
            <w:pPr>
              <w:spacing w:line="360" w:lineRule="auto"/>
              <w:rPr>
                <w:rFonts w:ascii="仿宋" w:hAnsi="仿宋" w:eastAsia="仿宋" w:cs="仿宋"/>
              </w:rPr>
            </w:pPr>
            <w:r>
              <w:rPr>
                <w:rFonts w:hint="eastAsia" w:ascii="仿宋" w:hAnsi="仿宋" w:eastAsia="仿宋" w:cs="仿宋"/>
              </w:rPr>
              <w:t>（八）协助学校保卫处开展校园综合治理工作。</w:t>
            </w:r>
          </w:p>
          <w:p w14:paraId="0FCC6C48">
            <w:pPr>
              <w:spacing w:line="360" w:lineRule="auto"/>
              <w:rPr>
                <w:rFonts w:ascii="仿宋" w:hAnsi="仿宋" w:eastAsia="仿宋" w:cs="仿宋"/>
              </w:rPr>
            </w:pPr>
            <w:r>
              <w:rPr>
                <w:rFonts w:hint="eastAsia" w:ascii="仿宋" w:hAnsi="仿宋" w:eastAsia="仿宋" w:cs="仿宋"/>
              </w:rPr>
              <w:t>（九）协助学校保卫处做好汽车收费、门禁管理、校门守卫工作。</w:t>
            </w:r>
          </w:p>
          <w:p w14:paraId="3062D223">
            <w:pPr>
              <w:spacing w:line="360" w:lineRule="auto"/>
              <w:rPr>
                <w:rFonts w:ascii="仿宋" w:hAnsi="仿宋" w:eastAsia="仿宋" w:cs="仿宋"/>
              </w:rPr>
            </w:pPr>
            <w:r>
              <w:rPr>
                <w:rFonts w:hint="eastAsia" w:ascii="仿宋" w:hAnsi="仿宋" w:eastAsia="仿宋" w:cs="仿宋"/>
              </w:rPr>
              <w:t>（十）协助学校保卫处做好视频监控值班和校园安全监控。</w:t>
            </w:r>
          </w:p>
          <w:p w14:paraId="5A24433C">
            <w:pPr>
              <w:spacing w:line="360" w:lineRule="auto"/>
              <w:rPr>
                <w:rFonts w:ascii="仿宋" w:hAnsi="仿宋" w:eastAsia="仿宋" w:cs="仿宋"/>
              </w:rPr>
            </w:pPr>
            <w:r>
              <w:rPr>
                <w:rFonts w:hint="eastAsia" w:ascii="仿宋" w:hAnsi="仿宋" w:eastAsia="仿宋" w:cs="仿宋"/>
              </w:rPr>
              <w:t>（十一）协助学校保卫处做好重点部位安全防范、交通秩序、安全环境、消防设施排查维护管理等工作。</w:t>
            </w:r>
          </w:p>
          <w:p w14:paraId="3C342951">
            <w:pPr>
              <w:spacing w:line="360" w:lineRule="auto"/>
              <w:rPr>
                <w:rFonts w:ascii="仿宋" w:hAnsi="仿宋" w:eastAsia="仿宋" w:cs="仿宋"/>
                <w:b/>
                <w:bCs/>
              </w:rPr>
            </w:pPr>
            <w:r>
              <w:rPr>
                <w:rFonts w:hint="eastAsia" w:ascii="仿宋" w:hAnsi="仿宋" w:eastAsia="仿宋" w:cs="仿宋"/>
                <w:b/>
                <w:bCs/>
              </w:rPr>
              <w:t>三、岗位设置</w:t>
            </w:r>
          </w:p>
          <w:p w14:paraId="3821DE12">
            <w:pPr>
              <w:spacing w:line="360" w:lineRule="auto"/>
              <w:rPr>
                <w:rFonts w:ascii="仿宋" w:hAnsi="仿宋" w:eastAsia="仿宋" w:cs="仿宋"/>
                <w:b/>
                <w:bCs/>
              </w:rPr>
            </w:pPr>
            <w:r>
              <w:rPr>
                <w:rFonts w:hint="eastAsia" w:ascii="仿宋" w:hAnsi="仿宋" w:eastAsia="仿宋" w:cs="仿宋"/>
              </w:rPr>
              <w:t>共设置58.5个岗234人（每个岗4人）。其中，相思湖校区28个岗112人，思源湖校区20个岗80人，武鸣校区10.5个岗42人</w:t>
            </w:r>
            <w:r>
              <w:rPr>
                <w:rFonts w:hint="eastAsia" w:ascii="仿宋" w:hAnsi="仿宋" w:eastAsia="仿宋" w:cs="仿宋"/>
                <w:b/>
                <w:bCs/>
              </w:rPr>
              <w:t>（详见附件1：广西民族大学2025年—2027年治安防范服务项目岗位设置表）。</w:t>
            </w:r>
          </w:p>
          <w:p w14:paraId="0651239F">
            <w:pPr>
              <w:spacing w:line="360" w:lineRule="auto"/>
              <w:rPr>
                <w:rFonts w:ascii="仿宋" w:hAnsi="仿宋" w:eastAsia="仿宋" w:cs="仿宋"/>
              </w:rPr>
            </w:pPr>
            <w:r>
              <w:rPr>
                <w:rFonts w:hint="eastAsia" w:ascii="仿宋" w:hAnsi="仿宋" w:eastAsia="仿宋" w:cs="仿宋"/>
                <w:b/>
                <w:bCs/>
              </w:rPr>
              <w:t>四、工作职责</w:t>
            </w:r>
          </w:p>
          <w:p w14:paraId="71D03E62">
            <w:pPr>
              <w:spacing w:line="360" w:lineRule="auto"/>
              <w:rPr>
                <w:rFonts w:ascii="仿宋" w:hAnsi="仿宋" w:eastAsia="仿宋" w:cs="仿宋"/>
              </w:rPr>
            </w:pPr>
            <w:r>
              <w:rPr>
                <w:rFonts w:hint="eastAsia" w:ascii="仿宋" w:hAnsi="仿宋" w:eastAsia="仿宋" w:cs="仿宋"/>
                <w:b/>
                <w:bCs/>
              </w:rPr>
              <w:t>（一）保安主管岗职责</w:t>
            </w:r>
          </w:p>
          <w:p w14:paraId="5CF63B92">
            <w:pPr>
              <w:spacing w:line="360" w:lineRule="auto"/>
              <w:rPr>
                <w:rFonts w:ascii="仿宋" w:hAnsi="仿宋" w:eastAsia="仿宋" w:cs="仿宋"/>
              </w:rPr>
            </w:pPr>
            <w:r>
              <w:rPr>
                <w:rFonts w:hint="eastAsia" w:ascii="仿宋" w:hAnsi="仿宋" w:eastAsia="仿宋" w:cs="仿宋"/>
              </w:rPr>
              <w:t>1.具备文字处理能力，能够及时制定并上交本项目需向学校提交的各类文件、报表；负责落实保安队员的仪容仪表及执行纪律的情况，并提出奖惩意见。</w:t>
            </w:r>
          </w:p>
          <w:p w14:paraId="6D58478C">
            <w:pPr>
              <w:spacing w:line="360" w:lineRule="auto"/>
              <w:rPr>
                <w:rFonts w:ascii="仿宋" w:hAnsi="仿宋" w:eastAsia="仿宋" w:cs="仿宋"/>
              </w:rPr>
            </w:pPr>
            <w:r>
              <w:rPr>
                <w:rFonts w:hint="eastAsia" w:ascii="仿宋" w:hAnsi="仿宋" w:eastAsia="仿宋" w:cs="仿宋"/>
              </w:rPr>
              <w:t>2.负责岗位人员的调动和安排，检查保安队员的上下班交接工作情况，主持班前班后会议，讲评当天值班情况和工作要求。</w:t>
            </w:r>
          </w:p>
          <w:p w14:paraId="6EBDBB32">
            <w:pPr>
              <w:spacing w:line="360" w:lineRule="auto"/>
              <w:rPr>
                <w:rFonts w:ascii="仿宋" w:hAnsi="仿宋" w:eastAsia="仿宋" w:cs="仿宋"/>
              </w:rPr>
            </w:pPr>
            <w:r>
              <w:rPr>
                <w:rFonts w:hint="eastAsia" w:ascii="仿宋" w:hAnsi="仿宋" w:eastAsia="仿宋" w:cs="仿宋"/>
              </w:rPr>
              <w:t>3.协助学校保卫处处理校内发生的各类安全问题。</w:t>
            </w:r>
          </w:p>
          <w:p w14:paraId="7FC35862">
            <w:pPr>
              <w:spacing w:line="360" w:lineRule="auto"/>
              <w:rPr>
                <w:rFonts w:ascii="仿宋" w:hAnsi="仿宋" w:eastAsia="仿宋" w:cs="仿宋"/>
              </w:rPr>
            </w:pPr>
            <w:r>
              <w:rPr>
                <w:rFonts w:hint="eastAsia" w:ascii="仿宋" w:hAnsi="仿宋" w:eastAsia="仿宋" w:cs="仿宋"/>
              </w:rPr>
              <w:t>4.检查各岗位的值班记录，并做好值班日志，重要情况及时向保卫处领导或治安科报告。</w:t>
            </w:r>
          </w:p>
          <w:p w14:paraId="0422A51C">
            <w:pPr>
              <w:spacing w:line="360" w:lineRule="auto"/>
              <w:rPr>
                <w:rFonts w:ascii="仿宋" w:hAnsi="仿宋" w:eastAsia="仿宋" w:cs="仿宋"/>
              </w:rPr>
            </w:pPr>
            <w:r>
              <w:rPr>
                <w:rFonts w:hint="eastAsia" w:ascii="仿宋" w:hAnsi="仿宋" w:eastAsia="仿宋" w:cs="仿宋"/>
              </w:rPr>
              <w:t>5.做好队员安全法规、治安条例、普法教育等工作。</w:t>
            </w:r>
          </w:p>
          <w:p w14:paraId="4024E03D">
            <w:pPr>
              <w:spacing w:line="360" w:lineRule="auto"/>
              <w:rPr>
                <w:rFonts w:ascii="仿宋" w:hAnsi="仿宋" w:eastAsia="仿宋" w:cs="仿宋"/>
              </w:rPr>
            </w:pPr>
            <w:r>
              <w:rPr>
                <w:rFonts w:hint="eastAsia" w:ascii="仿宋" w:hAnsi="仿宋" w:eastAsia="仿宋" w:cs="仿宋"/>
              </w:rPr>
              <w:t>6.安排各安保岗位的具体工作，检查校园各区域安全情况，检查各岗位履行职责和岗位管理情况，确保校园安全，督导队员做好安全防范工作，并进行奖惩、评定和考勤。</w:t>
            </w:r>
          </w:p>
          <w:p w14:paraId="61BB5F6C">
            <w:pPr>
              <w:spacing w:line="360" w:lineRule="auto"/>
              <w:rPr>
                <w:rFonts w:ascii="仿宋" w:hAnsi="仿宋" w:eastAsia="仿宋" w:cs="仿宋"/>
              </w:rPr>
            </w:pPr>
            <w:r>
              <w:rPr>
                <w:rFonts w:hint="eastAsia" w:ascii="仿宋" w:hAnsi="仿宋" w:eastAsia="仿宋" w:cs="仿宋"/>
              </w:rPr>
              <w:t>7.负责检查校园各部位的防火安全情况及各种消防设施、灭火器材，发现隐患及时报告并督促整改，对于处理不了的问题及时报告保卫处领导和消防科。</w:t>
            </w:r>
          </w:p>
          <w:p w14:paraId="6C489536">
            <w:pPr>
              <w:spacing w:line="360" w:lineRule="auto"/>
              <w:rPr>
                <w:rFonts w:ascii="仿宋" w:hAnsi="仿宋" w:eastAsia="仿宋" w:cs="仿宋"/>
              </w:rPr>
            </w:pPr>
            <w:r>
              <w:rPr>
                <w:rFonts w:hint="eastAsia" w:ascii="仿宋" w:hAnsi="仿宋" w:eastAsia="仿宋" w:cs="仿宋"/>
              </w:rPr>
              <w:t>8.迅速妥善处理各类突发事件，并及时对案件现场进行调查取证，遇有重大案件发生须立即报告，保护现场并向警方报案，协助警方的调查工作。</w:t>
            </w:r>
          </w:p>
          <w:p w14:paraId="379136CC">
            <w:pPr>
              <w:spacing w:line="360" w:lineRule="auto"/>
              <w:rPr>
                <w:rFonts w:ascii="仿宋" w:hAnsi="仿宋" w:eastAsia="仿宋" w:cs="仿宋"/>
              </w:rPr>
            </w:pPr>
            <w:r>
              <w:rPr>
                <w:rFonts w:hint="eastAsia" w:ascii="仿宋" w:hAnsi="仿宋" w:eastAsia="仿宋" w:cs="仿宋"/>
              </w:rPr>
              <w:t>9.对下属员工进行岗位培训，使队员的专业知识和综合素质保持在一个较高的水平。</w:t>
            </w:r>
          </w:p>
          <w:p w14:paraId="58F00574">
            <w:pPr>
              <w:spacing w:line="360" w:lineRule="auto"/>
              <w:rPr>
                <w:rFonts w:ascii="仿宋" w:hAnsi="仿宋" w:eastAsia="仿宋" w:cs="仿宋"/>
              </w:rPr>
            </w:pPr>
            <w:r>
              <w:rPr>
                <w:rFonts w:hint="eastAsia" w:ascii="仿宋" w:hAnsi="仿宋" w:eastAsia="仿宋" w:cs="仿宋"/>
              </w:rPr>
              <w:t>10.熟悉各部位消防设施、消防通道、紧急出口及紧急疏散程序。</w:t>
            </w:r>
          </w:p>
          <w:p w14:paraId="0B0E08B6">
            <w:pPr>
              <w:spacing w:line="360" w:lineRule="auto"/>
              <w:rPr>
                <w:rFonts w:ascii="仿宋" w:hAnsi="仿宋" w:eastAsia="仿宋" w:cs="仿宋"/>
              </w:rPr>
            </w:pPr>
            <w:r>
              <w:rPr>
                <w:rFonts w:hint="eastAsia" w:ascii="仿宋" w:hAnsi="仿宋" w:eastAsia="仿宋" w:cs="仿宋"/>
              </w:rPr>
              <w:t>11.制定安保工作计划、总结，做好报警记录，总结经验，做好校园安全防范，并及时向保卫处汇报校园安全工作情况。</w:t>
            </w:r>
          </w:p>
          <w:p w14:paraId="3470F23A">
            <w:pPr>
              <w:spacing w:line="360" w:lineRule="auto"/>
              <w:rPr>
                <w:rFonts w:ascii="仿宋" w:hAnsi="仿宋" w:eastAsia="仿宋" w:cs="仿宋"/>
              </w:rPr>
            </w:pPr>
            <w:r>
              <w:rPr>
                <w:rFonts w:hint="eastAsia" w:ascii="仿宋" w:hAnsi="仿宋" w:eastAsia="仿宋" w:cs="仿宋"/>
              </w:rPr>
              <w:t>12.根据巡查值班情况，及时向保卫处提出合理化建议。</w:t>
            </w:r>
          </w:p>
          <w:p w14:paraId="6C09792E">
            <w:pPr>
              <w:spacing w:line="360" w:lineRule="auto"/>
              <w:rPr>
                <w:rFonts w:ascii="仿宋" w:hAnsi="仿宋" w:eastAsia="仿宋" w:cs="仿宋"/>
              </w:rPr>
            </w:pPr>
            <w:r>
              <w:rPr>
                <w:rFonts w:hint="eastAsia" w:ascii="仿宋" w:hAnsi="仿宋" w:eastAsia="仿宋" w:cs="仿宋"/>
              </w:rPr>
              <w:t>13.参加保卫处安全工作例会。检查交接班集合列队，组织安保队员进行集中训练，组织召开安保队员工作例会（讲评存在问题，部署下一步工作，提出具体工作要求和需要改进的工作措施）。</w:t>
            </w:r>
          </w:p>
          <w:p w14:paraId="427AB8F2">
            <w:pPr>
              <w:spacing w:line="360" w:lineRule="auto"/>
              <w:rPr>
                <w:rFonts w:ascii="仿宋" w:hAnsi="仿宋" w:eastAsia="仿宋" w:cs="仿宋"/>
              </w:rPr>
            </w:pPr>
            <w:r>
              <w:rPr>
                <w:rFonts w:hint="eastAsia" w:ascii="仿宋" w:hAnsi="仿宋" w:eastAsia="仿宋" w:cs="仿宋"/>
              </w:rPr>
              <w:t>14.按照合同要求，调配安保岗位，每月准确上报岗位核算详细信息。</w:t>
            </w:r>
          </w:p>
          <w:p w14:paraId="7915F0A8">
            <w:pPr>
              <w:spacing w:line="360" w:lineRule="auto"/>
              <w:rPr>
                <w:rFonts w:ascii="仿宋" w:hAnsi="仿宋" w:eastAsia="仿宋" w:cs="仿宋"/>
              </w:rPr>
            </w:pPr>
            <w:r>
              <w:rPr>
                <w:rFonts w:hint="eastAsia" w:ascii="仿宋" w:hAnsi="仿宋" w:eastAsia="仿宋" w:cs="仿宋"/>
              </w:rPr>
              <w:t>15.负责本岗位的其他相关工作，完成领导交办的其他事项。</w:t>
            </w:r>
          </w:p>
          <w:p w14:paraId="59BE4794">
            <w:pPr>
              <w:spacing w:line="360" w:lineRule="auto"/>
              <w:rPr>
                <w:rFonts w:ascii="仿宋" w:hAnsi="仿宋" w:eastAsia="仿宋" w:cs="仿宋"/>
                <w:b/>
                <w:bCs/>
              </w:rPr>
            </w:pPr>
            <w:r>
              <w:rPr>
                <w:rFonts w:hint="eastAsia" w:ascii="仿宋" w:hAnsi="仿宋" w:eastAsia="仿宋" w:cs="仿宋"/>
                <w:b/>
                <w:bCs/>
              </w:rPr>
              <w:t>（二）保安领班岗职责</w:t>
            </w:r>
          </w:p>
          <w:p w14:paraId="73CCDDFE">
            <w:pPr>
              <w:spacing w:line="360" w:lineRule="auto"/>
              <w:rPr>
                <w:rFonts w:ascii="仿宋" w:hAnsi="仿宋" w:eastAsia="仿宋" w:cs="仿宋"/>
              </w:rPr>
            </w:pPr>
            <w:r>
              <w:rPr>
                <w:rFonts w:hint="eastAsia" w:ascii="仿宋" w:hAnsi="仿宋" w:eastAsia="仿宋" w:cs="仿宋"/>
              </w:rPr>
              <w:t>1.主持本班次保安队伍的管理工作，带领全班人员依据各自职责，认真履行职责并做好校园的安全保卫工作。</w:t>
            </w:r>
          </w:p>
          <w:p w14:paraId="156D4253">
            <w:pPr>
              <w:spacing w:line="360" w:lineRule="auto"/>
              <w:rPr>
                <w:rFonts w:ascii="仿宋" w:hAnsi="仿宋" w:eastAsia="仿宋" w:cs="仿宋"/>
              </w:rPr>
            </w:pPr>
            <w:r>
              <w:rPr>
                <w:rFonts w:hint="eastAsia" w:ascii="仿宋" w:hAnsi="仿宋" w:eastAsia="仿宋" w:cs="仿宋"/>
              </w:rPr>
              <w:t>2.认真学习国家有关法律法规、治安管理条例，熟悉各岗位职责、任务、工作要求、考核标准，掌握辖区内的治安工作规律和特点，加强重点岗位的安全防范。</w:t>
            </w:r>
          </w:p>
          <w:p w14:paraId="1B96371B">
            <w:pPr>
              <w:spacing w:line="360" w:lineRule="auto"/>
              <w:rPr>
                <w:rFonts w:ascii="仿宋" w:hAnsi="仿宋" w:eastAsia="仿宋" w:cs="仿宋"/>
              </w:rPr>
            </w:pPr>
            <w:r>
              <w:rPr>
                <w:rFonts w:hint="eastAsia" w:ascii="仿宋" w:hAnsi="仿宋" w:eastAsia="仿宋" w:cs="仿宋"/>
              </w:rPr>
              <w:t>3.在主管的领导下，负责本班次本岗位的安全保卫，负责妥善安排在岗值班人员，分配工作任务，组织替换岗，督促检查属下保安员执勤、着装、履职等；组织保安员进行岗位技能培训，不断提高保安员的法制观念和业务水平。</w:t>
            </w:r>
          </w:p>
          <w:p w14:paraId="6CCCCF30">
            <w:pPr>
              <w:spacing w:line="360" w:lineRule="auto"/>
              <w:rPr>
                <w:rFonts w:ascii="仿宋" w:hAnsi="仿宋" w:eastAsia="仿宋" w:cs="仿宋"/>
              </w:rPr>
            </w:pPr>
            <w:r>
              <w:rPr>
                <w:rFonts w:hint="eastAsia" w:ascii="仿宋" w:hAnsi="仿宋" w:eastAsia="仿宋" w:cs="仿宋"/>
              </w:rPr>
              <w:t>4.检查监督本班队员在职在位、履行职责情况、仪容仪表等，检查各项管理制度的落实情况、治安防范工作及消防情况，发现问题及时处理和报告。</w:t>
            </w:r>
          </w:p>
          <w:p w14:paraId="0835501D">
            <w:pPr>
              <w:spacing w:line="360" w:lineRule="auto"/>
              <w:rPr>
                <w:rFonts w:ascii="仿宋" w:hAnsi="仿宋" w:eastAsia="仿宋" w:cs="仿宋"/>
              </w:rPr>
            </w:pPr>
            <w:r>
              <w:rPr>
                <w:rFonts w:hint="eastAsia" w:ascii="仿宋" w:hAnsi="仿宋" w:eastAsia="仿宋" w:cs="仿宋"/>
              </w:rPr>
              <w:t>5.定期检查护管器械、用具的使用及养护工作，经常检查各项防火安全措施，负责消防器材的检查落实工作，负责检查、督促保安设备、器材的使用、保管工作。</w:t>
            </w:r>
          </w:p>
          <w:p w14:paraId="004F1CC4">
            <w:pPr>
              <w:spacing w:line="360" w:lineRule="auto"/>
              <w:rPr>
                <w:rFonts w:ascii="仿宋" w:hAnsi="仿宋" w:eastAsia="仿宋" w:cs="仿宋"/>
              </w:rPr>
            </w:pPr>
            <w:r>
              <w:rPr>
                <w:rFonts w:hint="eastAsia" w:ascii="仿宋" w:hAnsi="仿宋" w:eastAsia="仿宋" w:cs="仿宋"/>
              </w:rPr>
              <w:t>6.做好班组的服务保障和管理工作，制止、纠正各类违章行为，负责班次全体保安员的内务管理，经常与队员沟通，及时了解队员的思想动态，做好内部团结工作，处事公道、言语文明规范，对自己的缺点勇于改正，及时了解保安员的思想情况及执勤中发生、发现的问题，做好处理登记，并及时上报；虚心接受下属队员的工作建议和意见。</w:t>
            </w:r>
          </w:p>
          <w:p w14:paraId="760F2F77">
            <w:pPr>
              <w:spacing w:line="360" w:lineRule="auto"/>
              <w:rPr>
                <w:rFonts w:ascii="仿宋" w:hAnsi="仿宋" w:eastAsia="仿宋" w:cs="仿宋"/>
              </w:rPr>
            </w:pPr>
            <w:r>
              <w:rPr>
                <w:rFonts w:hint="eastAsia" w:ascii="仿宋" w:hAnsi="仿宋" w:eastAsia="仿宋" w:cs="仿宋"/>
              </w:rPr>
              <w:t>7.接到管辖区域内的案件报告时，要迅速与当班应急保安人员奔赴现场，及时采取恰当果断的处理措施，重大问题要及时上报并报警。</w:t>
            </w:r>
          </w:p>
          <w:p w14:paraId="3F9CE523">
            <w:pPr>
              <w:spacing w:line="360" w:lineRule="auto"/>
              <w:rPr>
                <w:rFonts w:ascii="仿宋" w:hAnsi="仿宋" w:eastAsia="仿宋" w:cs="仿宋"/>
              </w:rPr>
            </w:pPr>
            <w:r>
              <w:rPr>
                <w:rFonts w:hint="eastAsia" w:ascii="仿宋" w:hAnsi="仿宋" w:eastAsia="仿宋" w:cs="仿宋"/>
              </w:rPr>
              <w:t>8.负责对案件及事故进行调查、核实，发现线索，组织追查，及时上报调查情况并提出处理意见，汇报上级领导。</w:t>
            </w:r>
          </w:p>
          <w:p w14:paraId="010F5027">
            <w:pPr>
              <w:spacing w:line="360" w:lineRule="auto"/>
              <w:rPr>
                <w:rFonts w:ascii="仿宋" w:hAnsi="仿宋" w:eastAsia="仿宋" w:cs="仿宋"/>
              </w:rPr>
            </w:pPr>
            <w:r>
              <w:rPr>
                <w:rFonts w:hint="eastAsia" w:ascii="仿宋" w:hAnsi="仿宋" w:eastAsia="仿宋" w:cs="仿宋"/>
              </w:rPr>
              <w:t>9.对违反保卫须知的进行有效地劝说制止，重大问题立即报告。</w:t>
            </w:r>
          </w:p>
          <w:p w14:paraId="438292E1">
            <w:pPr>
              <w:spacing w:line="360" w:lineRule="auto"/>
              <w:rPr>
                <w:rFonts w:ascii="仿宋" w:hAnsi="仿宋" w:eastAsia="仿宋" w:cs="仿宋"/>
              </w:rPr>
            </w:pPr>
            <w:r>
              <w:rPr>
                <w:rFonts w:hint="eastAsia" w:ascii="仿宋" w:hAnsi="仿宋" w:eastAsia="仿宋" w:cs="仿宋"/>
              </w:rPr>
              <w:t>10.负责本岗位的其他相关工作，完成领导交办的其他事项。</w:t>
            </w:r>
          </w:p>
          <w:p w14:paraId="034989C0">
            <w:pPr>
              <w:spacing w:line="360" w:lineRule="auto"/>
              <w:rPr>
                <w:rFonts w:ascii="仿宋" w:hAnsi="仿宋" w:eastAsia="仿宋" w:cs="仿宋"/>
              </w:rPr>
            </w:pPr>
            <w:r>
              <w:rPr>
                <w:rFonts w:hint="eastAsia" w:ascii="仿宋" w:hAnsi="仿宋" w:eastAsia="仿宋" w:cs="仿宋"/>
                <w:b/>
                <w:bCs/>
              </w:rPr>
              <w:t>（三）校园110值班室岗职责</w:t>
            </w:r>
          </w:p>
          <w:p w14:paraId="373638AF">
            <w:pPr>
              <w:spacing w:line="360" w:lineRule="auto"/>
              <w:rPr>
                <w:rFonts w:ascii="仿宋" w:hAnsi="仿宋" w:eastAsia="仿宋" w:cs="仿宋"/>
              </w:rPr>
            </w:pPr>
            <w:r>
              <w:rPr>
                <w:rFonts w:hint="eastAsia" w:ascii="仿宋" w:hAnsi="仿宋" w:eastAsia="仿宋" w:cs="仿宋"/>
              </w:rPr>
              <w:t>1.协助学校保卫处接听报警求助电话和接待群众报案、来访。接到报警求助及时将情况向学校保卫处领导和相关科室报告，同时组织人员5分钟内赶赴现场，做好保护现场、维护秩序等工作；群众到学校保卫处报案或来访的，及时引领报案人或来访人到保卫处相关科室（非上班时间向保卫处值班干部或处领导报告）。</w:t>
            </w:r>
          </w:p>
          <w:p w14:paraId="36295251">
            <w:pPr>
              <w:spacing w:line="360" w:lineRule="auto"/>
              <w:rPr>
                <w:rFonts w:ascii="仿宋" w:hAnsi="仿宋" w:eastAsia="仿宋" w:cs="仿宋"/>
              </w:rPr>
            </w:pPr>
            <w:r>
              <w:rPr>
                <w:rFonts w:hint="eastAsia" w:ascii="仿宋" w:hAnsi="仿宋" w:eastAsia="仿宋" w:cs="仿宋"/>
              </w:rPr>
              <w:t>2.协助公安机关和学校保卫处处置校园内发生的火灾、治安案件、刑事案件、交通事故、灾害事故、影响学校安全稳定的群体性事件以及其他需要学校保卫处处置的与违法犯罪有关的报警，群众需要帮助的急、难、险事项及需要保卫处处理的其他紧急求助事项。</w:t>
            </w:r>
          </w:p>
          <w:p w14:paraId="6A47B581">
            <w:pPr>
              <w:spacing w:line="360" w:lineRule="auto"/>
              <w:rPr>
                <w:rFonts w:ascii="仿宋" w:hAnsi="仿宋" w:eastAsia="仿宋" w:cs="仿宋"/>
              </w:rPr>
            </w:pPr>
            <w:r>
              <w:rPr>
                <w:rFonts w:hint="eastAsia" w:ascii="仿宋" w:hAnsi="仿宋" w:eastAsia="仿宋" w:cs="仿宋"/>
              </w:rPr>
              <w:t>3.严格管理值班室的报警求助专线电话，保证电话处于正常工作状态。</w:t>
            </w:r>
          </w:p>
          <w:p w14:paraId="5C0B0C06">
            <w:pPr>
              <w:spacing w:line="360" w:lineRule="auto"/>
              <w:rPr>
                <w:rFonts w:ascii="仿宋" w:hAnsi="仿宋" w:eastAsia="仿宋" w:cs="仿宋"/>
              </w:rPr>
            </w:pPr>
            <w:r>
              <w:rPr>
                <w:rFonts w:hint="eastAsia" w:ascii="仿宋" w:hAnsi="仿宋" w:eastAsia="仿宋" w:cs="仿宋"/>
              </w:rPr>
              <w:t>4.保管值班室内的值班设施、防护装备、办公设备，保持值班室及周围环境卫生整洁。</w:t>
            </w:r>
          </w:p>
          <w:p w14:paraId="2ED92D2E">
            <w:pPr>
              <w:spacing w:line="360" w:lineRule="auto"/>
              <w:rPr>
                <w:rFonts w:ascii="仿宋" w:hAnsi="仿宋" w:eastAsia="仿宋" w:cs="仿宋"/>
              </w:rPr>
            </w:pPr>
            <w:r>
              <w:rPr>
                <w:rFonts w:hint="eastAsia" w:ascii="仿宋" w:hAnsi="仿宋" w:eastAsia="仿宋" w:cs="仿宋"/>
              </w:rPr>
              <w:t>5.建立报警、求助、处置台账，做好值班详细记录。</w:t>
            </w:r>
          </w:p>
          <w:p w14:paraId="5CA6FFDF">
            <w:pPr>
              <w:spacing w:line="360" w:lineRule="auto"/>
              <w:rPr>
                <w:rFonts w:ascii="仿宋" w:hAnsi="仿宋" w:eastAsia="仿宋" w:cs="仿宋"/>
              </w:rPr>
            </w:pPr>
            <w:r>
              <w:rPr>
                <w:rFonts w:hint="eastAsia" w:ascii="仿宋" w:hAnsi="仿宋" w:eastAsia="仿宋" w:cs="仿宋"/>
              </w:rPr>
              <w:t>6.负责本岗位的其他相关工作，完成领导交办的其他事项。</w:t>
            </w:r>
          </w:p>
          <w:p w14:paraId="0DB2F6C4">
            <w:pPr>
              <w:spacing w:line="360" w:lineRule="auto"/>
              <w:rPr>
                <w:rFonts w:ascii="仿宋" w:hAnsi="仿宋" w:eastAsia="仿宋" w:cs="仿宋"/>
              </w:rPr>
            </w:pPr>
            <w:r>
              <w:rPr>
                <w:rFonts w:hint="eastAsia" w:ascii="仿宋" w:hAnsi="仿宋" w:eastAsia="仿宋" w:cs="仿宋"/>
                <w:b/>
                <w:bCs/>
              </w:rPr>
              <w:t>（四）门卫岗职责</w:t>
            </w:r>
          </w:p>
          <w:p w14:paraId="25B16E22">
            <w:pPr>
              <w:spacing w:line="360" w:lineRule="auto"/>
              <w:rPr>
                <w:rFonts w:ascii="仿宋" w:hAnsi="仿宋" w:eastAsia="仿宋" w:cs="仿宋"/>
              </w:rPr>
            </w:pPr>
            <w:r>
              <w:rPr>
                <w:rFonts w:hint="eastAsia" w:ascii="仿宋" w:hAnsi="仿宋" w:eastAsia="仿宋" w:cs="仿宋"/>
              </w:rPr>
              <w:t>1.门卫人员必须有高度的责任感和警惕性，严格执行上下班制度，认真履行交接手续，二十四小时不断岗，忠于职守，认真工作。着装整齐，精神饱满地负责本岗位安保执勤工作。</w:t>
            </w:r>
          </w:p>
          <w:p w14:paraId="22DAD948">
            <w:pPr>
              <w:spacing w:line="360" w:lineRule="auto"/>
              <w:rPr>
                <w:rFonts w:ascii="仿宋" w:hAnsi="仿宋" w:eastAsia="仿宋" w:cs="仿宋"/>
              </w:rPr>
            </w:pPr>
            <w:r>
              <w:rPr>
                <w:rFonts w:hint="eastAsia" w:ascii="仿宋" w:hAnsi="仿宋" w:eastAsia="仿宋" w:cs="仿宋"/>
              </w:rPr>
              <w:t>2.熟练掌握各类门禁系统的使用方法并按规范进行管理操作，负责保持大门范围及门禁设备卫生清洁和安全使用（人为撞杆及时拦截处理），如门口及周围有贴、发广告的要及时清理和制止。</w:t>
            </w:r>
          </w:p>
          <w:p w14:paraId="40CE6B35">
            <w:pPr>
              <w:spacing w:line="360" w:lineRule="auto"/>
              <w:rPr>
                <w:rFonts w:ascii="仿宋" w:hAnsi="仿宋" w:eastAsia="仿宋" w:cs="仿宋"/>
              </w:rPr>
            </w:pPr>
            <w:r>
              <w:rPr>
                <w:rFonts w:hint="eastAsia" w:ascii="仿宋" w:hAnsi="仿宋" w:eastAsia="仿宋" w:cs="仿宋"/>
              </w:rPr>
              <w:t>3.值班时要注意文明礼仪、语言和蔼、认真负责；有进出人员要主动站立，领导进出校门需打招呼或招手示意；禁止携带宠物、拾荒者、衣冠不整者、小商小贩、废品收购人员、社会闲杂人员等进入学校或在校门黄色区域摆摊设点（如卖东西，推销商品等），严禁携带管制刀具、易燃易爆等危险性物品进入校园。</w:t>
            </w:r>
          </w:p>
          <w:p w14:paraId="49F3B81B">
            <w:pPr>
              <w:spacing w:line="360" w:lineRule="auto"/>
              <w:rPr>
                <w:rFonts w:ascii="仿宋" w:hAnsi="仿宋" w:eastAsia="仿宋" w:cs="仿宋"/>
              </w:rPr>
            </w:pPr>
            <w:r>
              <w:rPr>
                <w:rFonts w:hint="eastAsia" w:ascii="仿宋" w:hAnsi="仿宋" w:eastAsia="仿宋" w:cs="仿宋"/>
              </w:rPr>
              <w:t>4.门卫人员要维护校门内外的治安秩序、交通秩序等安全工作，保护学校利益，认真做好物品出入检查和值班记录，出校物品必须有学校有关部门出具的书面证明方可放行，防止未经允许的人员、机动车进入校门，特别针对大功率摩托车、赛车等车辆，进入校园的车辆不得加大油门和鸣号；禁止各类车辆在校门口内外随意停放。</w:t>
            </w:r>
          </w:p>
          <w:p w14:paraId="25EAB435">
            <w:pPr>
              <w:spacing w:line="360" w:lineRule="auto"/>
              <w:rPr>
                <w:rFonts w:ascii="仿宋" w:hAnsi="仿宋" w:eastAsia="仿宋" w:cs="仿宋"/>
              </w:rPr>
            </w:pPr>
            <w:r>
              <w:rPr>
                <w:rFonts w:hint="eastAsia" w:ascii="仿宋" w:hAnsi="仿宋" w:eastAsia="仿宋" w:cs="仿宋"/>
              </w:rPr>
              <w:t>5.门卫在工作期间不得擅离岗位，多人执勤时应分工明确，必须全员熟悉岗位设备操作，必要时能相互顶替，时刻保持站有站相，坐有坐相，需长期在左、右车道站立执勤，特别在人流量高峰期，树立良好的门卫窗口形象。</w:t>
            </w:r>
          </w:p>
          <w:p w14:paraId="38102B46">
            <w:pPr>
              <w:spacing w:line="360" w:lineRule="auto"/>
              <w:rPr>
                <w:rFonts w:ascii="仿宋" w:hAnsi="仿宋" w:eastAsia="仿宋" w:cs="仿宋"/>
              </w:rPr>
            </w:pPr>
            <w:r>
              <w:rPr>
                <w:rFonts w:hint="eastAsia" w:ascii="仿宋" w:hAnsi="仿宋" w:eastAsia="仿宋" w:cs="仿宋"/>
              </w:rPr>
              <w:t>6.负责本岗位的其他相关工作，完成领导交办的其他事项。</w:t>
            </w:r>
          </w:p>
          <w:p w14:paraId="5F58E3FC">
            <w:pPr>
              <w:spacing w:line="360" w:lineRule="auto"/>
              <w:rPr>
                <w:rFonts w:ascii="仿宋" w:hAnsi="仿宋" w:eastAsia="仿宋" w:cs="仿宋"/>
              </w:rPr>
            </w:pPr>
            <w:r>
              <w:rPr>
                <w:rFonts w:hint="eastAsia" w:ascii="仿宋" w:hAnsi="仿宋" w:eastAsia="仿宋" w:cs="仿宋"/>
                <w:b/>
                <w:bCs/>
              </w:rPr>
              <w:t>（五）重点部位岗职责</w:t>
            </w:r>
          </w:p>
          <w:p w14:paraId="702F264B">
            <w:pPr>
              <w:spacing w:line="360" w:lineRule="auto"/>
              <w:rPr>
                <w:rFonts w:ascii="仿宋" w:hAnsi="仿宋" w:eastAsia="仿宋" w:cs="仿宋"/>
              </w:rPr>
            </w:pPr>
            <w:r>
              <w:rPr>
                <w:rFonts w:hint="eastAsia" w:ascii="仿宋" w:hAnsi="仿宋" w:eastAsia="仿宋" w:cs="仿宋"/>
              </w:rPr>
              <w:t>1.围绕“重点部位，重点防守”的原则，保安员必须有高度的责任感和警惕性，忠于职守，认真工作，仪态端庄，礼节周到，服务热情，严格履行交接班手续，24小时不断岗。</w:t>
            </w:r>
          </w:p>
          <w:p w14:paraId="5BDCECBA">
            <w:pPr>
              <w:spacing w:line="360" w:lineRule="auto"/>
              <w:rPr>
                <w:rFonts w:ascii="仿宋" w:hAnsi="仿宋" w:eastAsia="仿宋" w:cs="仿宋"/>
              </w:rPr>
            </w:pPr>
            <w:r>
              <w:rPr>
                <w:rFonts w:hint="eastAsia" w:ascii="仿宋" w:hAnsi="仿宋" w:eastAsia="仿宋" w:cs="仿宋"/>
              </w:rPr>
              <w:t>2.熟悉本部位内外环境，办公区域禁止无关人员进入，做好安全保卫工作；教学区域上课期间严禁周边有大声喧哗现象，确保管理区域内公共物品的安全，贵重物品进出需做好检查和登记工作，做好相关安全保卫工作，关注上下课时间楼层人员逗留情况，配合教室管理员管理好整栋楼安全工作，日常执勤时对进出楼层人员进行观察，发现可疑人员进行有效询查，探明来意，并进行登记。</w:t>
            </w:r>
          </w:p>
          <w:p w14:paraId="4572818C">
            <w:pPr>
              <w:spacing w:line="360" w:lineRule="auto"/>
              <w:rPr>
                <w:rFonts w:ascii="仿宋" w:hAnsi="仿宋" w:eastAsia="仿宋" w:cs="仿宋"/>
              </w:rPr>
            </w:pPr>
            <w:r>
              <w:rPr>
                <w:rFonts w:hint="eastAsia" w:ascii="仿宋" w:hAnsi="仿宋" w:eastAsia="仿宋" w:cs="仿宋"/>
              </w:rPr>
              <w:t>3.熟练掌握本部位安全设施、器材使用规程，熟悉区域内安全情况（重点：消防安全、水电气安全、公共设施物品安全、人员安全），熟悉消防设施布局和使用方法，做好巡逻检查工作，防止闲杂人员聚集吵闹，发现特殊情况，及时通知有关领导或领班，防止失窃、火灾等各类安全事故发生。</w:t>
            </w:r>
          </w:p>
          <w:p w14:paraId="54E0B9DD">
            <w:pPr>
              <w:spacing w:line="360" w:lineRule="auto"/>
              <w:rPr>
                <w:rFonts w:ascii="仿宋" w:hAnsi="仿宋" w:eastAsia="仿宋" w:cs="仿宋"/>
              </w:rPr>
            </w:pPr>
            <w:r>
              <w:rPr>
                <w:rFonts w:hint="eastAsia" w:ascii="仿宋" w:hAnsi="仿宋" w:eastAsia="仿宋" w:cs="仿宋"/>
              </w:rPr>
              <w:t>4.做好本岗位周边区域巡逻检查，做好周边区域停车秩序和交通秩序管理，引导来访客人及车辆在指定区域有序停放。</w:t>
            </w:r>
          </w:p>
          <w:p w14:paraId="4C47439A">
            <w:pPr>
              <w:spacing w:line="360" w:lineRule="auto"/>
              <w:rPr>
                <w:rFonts w:ascii="仿宋" w:hAnsi="仿宋" w:eastAsia="仿宋" w:cs="仿宋"/>
              </w:rPr>
            </w:pPr>
            <w:r>
              <w:rPr>
                <w:rFonts w:hint="eastAsia" w:ascii="仿宋" w:hAnsi="仿宋" w:eastAsia="仿宋" w:cs="仿宋"/>
              </w:rPr>
              <w:t>5.盘查可疑人员，查明可疑情况，做好安全应急管理和处置。</w:t>
            </w:r>
          </w:p>
          <w:p w14:paraId="64F94F7F">
            <w:pPr>
              <w:spacing w:line="360" w:lineRule="auto"/>
              <w:rPr>
                <w:rFonts w:ascii="仿宋" w:hAnsi="仿宋" w:eastAsia="仿宋" w:cs="仿宋"/>
              </w:rPr>
            </w:pPr>
            <w:r>
              <w:rPr>
                <w:rFonts w:hint="eastAsia" w:ascii="仿宋" w:hAnsi="仿宋" w:eastAsia="仿宋" w:cs="仿宋"/>
              </w:rPr>
              <w:t>6.上岗保安员着装整齐、仪容端庄、文明礼貌、服务热情、精神状态好，按要求佩戴对讲机。</w:t>
            </w:r>
          </w:p>
          <w:p w14:paraId="4B6BB233">
            <w:pPr>
              <w:spacing w:line="360" w:lineRule="auto"/>
              <w:rPr>
                <w:rFonts w:ascii="仿宋" w:hAnsi="仿宋" w:eastAsia="仿宋" w:cs="仿宋"/>
              </w:rPr>
            </w:pPr>
            <w:r>
              <w:rPr>
                <w:rFonts w:hint="eastAsia" w:ascii="仿宋" w:hAnsi="仿宋" w:eastAsia="仿宋" w:cs="仿宋"/>
              </w:rPr>
              <w:t>7.岗位上禁止吸烟、睡觉、低头玩手机或做与工作无关的事情；做好现场交接班事项，不得出现脱岗现象。</w:t>
            </w:r>
          </w:p>
          <w:p w14:paraId="7DA01A0D">
            <w:pPr>
              <w:spacing w:line="360" w:lineRule="auto"/>
              <w:rPr>
                <w:rFonts w:ascii="仿宋" w:hAnsi="仿宋" w:eastAsia="仿宋" w:cs="仿宋"/>
              </w:rPr>
            </w:pPr>
            <w:r>
              <w:rPr>
                <w:rFonts w:hint="eastAsia" w:ascii="仿宋" w:hAnsi="仿宋" w:eastAsia="仿宋" w:cs="仿宋"/>
              </w:rPr>
              <w:t>8.门口登记岗位环境干净整洁，每天交接班后及时擦拭桌椅，桌上物品按要求摆放整齐。</w:t>
            </w:r>
          </w:p>
          <w:p w14:paraId="02146887">
            <w:pPr>
              <w:spacing w:line="360" w:lineRule="auto"/>
              <w:rPr>
                <w:rFonts w:ascii="仿宋" w:hAnsi="仿宋" w:eastAsia="仿宋" w:cs="仿宋"/>
              </w:rPr>
            </w:pPr>
            <w:r>
              <w:rPr>
                <w:rFonts w:hint="eastAsia" w:ascii="仿宋" w:hAnsi="仿宋" w:eastAsia="仿宋" w:cs="仿宋"/>
              </w:rPr>
              <w:t>9.值班过程中应积极主动为师生提供其它力所能及的帮助，遇有师生求助安全相关问题，应及时协助师生处理或报警。</w:t>
            </w:r>
          </w:p>
          <w:p w14:paraId="63FAA3A3">
            <w:pPr>
              <w:spacing w:line="360" w:lineRule="auto"/>
              <w:rPr>
                <w:rFonts w:ascii="仿宋" w:hAnsi="仿宋" w:eastAsia="仿宋" w:cs="仿宋"/>
              </w:rPr>
            </w:pPr>
            <w:r>
              <w:rPr>
                <w:rFonts w:hint="eastAsia" w:ascii="仿宋" w:hAnsi="仿宋" w:eastAsia="仿宋" w:cs="仿宋"/>
              </w:rPr>
              <w:t>10.负责本岗位的其他相关工作，完成领导交办的其他事项。</w:t>
            </w:r>
          </w:p>
          <w:p w14:paraId="21647E95">
            <w:pPr>
              <w:spacing w:line="360" w:lineRule="auto"/>
              <w:rPr>
                <w:rFonts w:ascii="仿宋" w:hAnsi="仿宋" w:eastAsia="仿宋" w:cs="仿宋"/>
                <w:b/>
                <w:bCs/>
              </w:rPr>
            </w:pPr>
            <w:r>
              <w:rPr>
                <w:rFonts w:hint="eastAsia" w:ascii="仿宋" w:hAnsi="仿宋" w:eastAsia="仿宋" w:cs="仿宋"/>
                <w:b/>
                <w:bCs/>
              </w:rPr>
              <w:t>（六）治安岗职责</w:t>
            </w:r>
          </w:p>
          <w:p w14:paraId="2758E6DB">
            <w:pPr>
              <w:spacing w:line="360" w:lineRule="auto"/>
              <w:rPr>
                <w:rFonts w:ascii="仿宋" w:hAnsi="仿宋" w:eastAsia="仿宋" w:cs="仿宋"/>
              </w:rPr>
            </w:pPr>
            <w:r>
              <w:rPr>
                <w:rFonts w:hint="eastAsia" w:ascii="仿宋" w:hAnsi="仿宋" w:eastAsia="仿宋" w:cs="仿宋"/>
              </w:rPr>
              <w:t>1.处置影响公共安全和公共秩序的行为和现象，保障校园秩序稳定。</w:t>
            </w:r>
          </w:p>
          <w:p w14:paraId="189D3966">
            <w:pPr>
              <w:spacing w:line="360" w:lineRule="auto"/>
              <w:rPr>
                <w:rFonts w:ascii="仿宋" w:hAnsi="仿宋" w:eastAsia="仿宋" w:cs="仿宋"/>
              </w:rPr>
            </w:pPr>
            <w:r>
              <w:rPr>
                <w:rFonts w:hint="eastAsia" w:ascii="仿宋" w:hAnsi="仿宋" w:eastAsia="仿宋" w:cs="仿宋"/>
              </w:rPr>
              <w:t>2.纠正影响道路交通安全的行为和现象，保障道路通畅。</w:t>
            </w:r>
          </w:p>
          <w:p w14:paraId="62AFCFBA">
            <w:pPr>
              <w:spacing w:line="360" w:lineRule="auto"/>
              <w:rPr>
                <w:rFonts w:ascii="仿宋" w:hAnsi="仿宋" w:eastAsia="仿宋" w:cs="仿宋"/>
              </w:rPr>
            </w:pPr>
            <w:r>
              <w:rPr>
                <w:rFonts w:hint="eastAsia" w:ascii="仿宋" w:hAnsi="仿宋" w:eastAsia="仿宋" w:cs="仿宋"/>
              </w:rPr>
              <w:t>3.盘查可疑人员，查明可疑情况，判明是否构成安全危害和影响校园安全秩序。</w:t>
            </w:r>
          </w:p>
          <w:p w14:paraId="0DC0EBF7">
            <w:pPr>
              <w:spacing w:line="360" w:lineRule="auto"/>
              <w:rPr>
                <w:rFonts w:ascii="仿宋" w:hAnsi="仿宋" w:eastAsia="仿宋" w:cs="仿宋"/>
              </w:rPr>
            </w:pPr>
            <w:r>
              <w:rPr>
                <w:rFonts w:hint="eastAsia" w:ascii="仿宋" w:hAnsi="仿宋" w:eastAsia="仿宋" w:cs="仿宋"/>
              </w:rPr>
              <w:t>4.接受群众报警求助，及时、妥善处置警情，为群众提供力所能及的帮助，及时报告有关情况。</w:t>
            </w:r>
          </w:p>
          <w:p w14:paraId="3D290A98">
            <w:pPr>
              <w:spacing w:line="360" w:lineRule="auto"/>
              <w:rPr>
                <w:rFonts w:ascii="仿宋" w:hAnsi="仿宋" w:eastAsia="仿宋" w:cs="仿宋"/>
              </w:rPr>
            </w:pPr>
            <w:r>
              <w:rPr>
                <w:rFonts w:hint="eastAsia" w:ascii="仿宋" w:hAnsi="仿宋" w:eastAsia="仿宋" w:cs="仿宋"/>
              </w:rPr>
              <w:t>5.根据学校保卫处划设责任区，负责本区域公共场所、建筑、设施设备及附属停车场车辆的看管工作，纠正违规停车行为，巡查所属区域安全情况，熟悉消防设施布局和使用方法，发现安全隐患及时处置，并向学校保卫处报告。</w:t>
            </w:r>
          </w:p>
          <w:p w14:paraId="6A8834F8">
            <w:pPr>
              <w:spacing w:line="360" w:lineRule="auto"/>
              <w:rPr>
                <w:rFonts w:ascii="仿宋" w:hAnsi="仿宋" w:eastAsia="仿宋" w:cs="仿宋"/>
              </w:rPr>
            </w:pPr>
            <w:r>
              <w:rPr>
                <w:rFonts w:hint="eastAsia" w:ascii="仿宋" w:hAnsi="仿宋" w:eastAsia="仿宋" w:cs="仿宋"/>
              </w:rPr>
              <w:t>6.负责本岗位的其他相关工作，完成领导交办的其他事项。</w:t>
            </w:r>
          </w:p>
          <w:p w14:paraId="06650070">
            <w:pPr>
              <w:spacing w:line="360" w:lineRule="auto"/>
              <w:rPr>
                <w:rFonts w:ascii="仿宋" w:hAnsi="仿宋" w:eastAsia="仿宋" w:cs="仿宋"/>
              </w:rPr>
            </w:pPr>
            <w:r>
              <w:rPr>
                <w:rFonts w:hint="eastAsia" w:ascii="仿宋" w:hAnsi="仿宋" w:eastAsia="仿宋" w:cs="仿宋"/>
                <w:b/>
                <w:bCs/>
              </w:rPr>
              <w:t>（七）巡逻岗职责</w:t>
            </w:r>
          </w:p>
          <w:p w14:paraId="6BCE8334">
            <w:pPr>
              <w:spacing w:line="360" w:lineRule="auto"/>
              <w:rPr>
                <w:rFonts w:ascii="仿宋" w:hAnsi="仿宋" w:eastAsia="仿宋" w:cs="仿宋"/>
              </w:rPr>
            </w:pPr>
            <w:r>
              <w:rPr>
                <w:rFonts w:hint="eastAsia" w:ascii="仿宋" w:hAnsi="仿宋" w:eastAsia="仿宋" w:cs="仿宋"/>
              </w:rPr>
              <w:t>1.按照规定的巡逻路线进行巡视检查及巡更数据的采集，其中重点部位（教学区、办公区、宿舍区、设备房、安全死角）要逐一巡查。维护公共安全和公共秩序。巡查校园，掌握治安动态，盘查可疑人员，查验可疑物品。</w:t>
            </w:r>
          </w:p>
          <w:p w14:paraId="6C8C5CC5">
            <w:pPr>
              <w:spacing w:line="360" w:lineRule="auto"/>
              <w:rPr>
                <w:rFonts w:ascii="仿宋" w:hAnsi="仿宋" w:eastAsia="仿宋" w:cs="仿宋"/>
              </w:rPr>
            </w:pPr>
            <w:r>
              <w:rPr>
                <w:rFonts w:hint="eastAsia" w:ascii="仿宋" w:hAnsi="仿宋" w:eastAsia="仿宋" w:cs="仿宋"/>
              </w:rPr>
              <w:t>2.熟悉校园建筑布局及重要部位（如财务室、配电室、办公区等）周边情况，关注安全动态，巡查过程中应多看、多听、多嗅以确保巡查工作质量，礼貌劝导违规车辆停放人员，发现盘查可疑人员，维护好公共安全秩序，预防各类案件发生。</w:t>
            </w:r>
          </w:p>
          <w:p w14:paraId="5FCFED92">
            <w:pPr>
              <w:spacing w:line="360" w:lineRule="auto"/>
              <w:rPr>
                <w:rFonts w:ascii="仿宋" w:hAnsi="仿宋" w:eastAsia="仿宋" w:cs="仿宋"/>
              </w:rPr>
            </w:pPr>
            <w:r>
              <w:rPr>
                <w:rFonts w:hint="eastAsia" w:ascii="仿宋" w:hAnsi="仿宋" w:eastAsia="仿宋" w:cs="仿宋"/>
              </w:rPr>
              <w:t>3.检查监督固定岗位队员在职在位和履行职责情况，对巡逻中发现的安全隐患及时通报各岗位并处理，向领班和主管反馈检查发现的问题。</w:t>
            </w:r>
          </w:p>
          <w:p w14:paraId="46D9EB8E">
            <w:pPr>
              <w:spacing w:line="360" w:lineRule="auto"/>
              <w:rPr>
                <w:rFonts w:ascii="仿宋" w:hAnsi="仿宋" w:eastAsia="仿宋" w:cs="仿宋"/>
              </w:rPr>
            </w:pPr>
            <w:r>
              <w:rPr>
                <w:rFonts w:hint="eastAsia" w:ascii="仿宋" w:hAnsi="仿宋" w:eastAsia="仿宋" w:cs="仿宋"/>
              </w:rPr>
              <w:t>4.熟悉消防设施的分布及使用方法，检查消防系统和设施运行情况是否正常，发现火情和安全稳定事件及时处理报告，接受群众报警和求助，及时、妥善处置警情，为群众提供力所能及的帮助，配合其他岗位做好管理区域安全工作。</w:t>
            </w:r>
          </w:p>
          <w:p w14:paraId="312E878B">
            <w:pPr>
              <w:spacing w:line="360" w:lineRule="auto"/>
              <w:rPr>
                <w:rFonts w:ascii="仿宋" w:hAnsi="仿宋" w:eastAsia="仿宋" w:cs="仿宋"/>
              </w:rPr>
            </w:pPr>
            <w:r>
              <w:rPr>
                <w:rFonts w:hint="eastAsia" w:ascii="仿宋" w:hAnsi="仿宋" w:eastAsia="仿宋" w:cs="仿宋"/>
              </w:rPr>
              <w:t>5.发生案件时，及时到达并保护现场，及时报告，并协助保卫处工作人员和公安机关调查处理案件工作。</w:t>
            </w:r>
          </w:p>
          <w:p w14:paraId="6112BAFB">
            <w:pPr>
              <w:spacing w:line="360" w:lineRule="auto"/>
              <w:rPr>
                <w:rFonts w:ascii="仿宋" w:hAnsi="仿宋" w:eastAsia="仿宋" w:cs="仿宋"/>
              </w:rPr>
            </w:pPr>
            <w:r>
              <w:rPr>
                <w:rFonts w:hint="eastAsia" w:ascii="仿宋" w:hAnsi="仿宋" w:eastAsia="仿宋" w:cs="仿宋"/>
              </w:rPr>
              <w:t>6.维护道路交通秩序，做好交通疏导，及时纠正行人影响交通安全行为和车辆超速行驶和车主占道停车行为，保障道路和各门口交通安全畅通，预防车辆被盗，维持车辆停放秩序。</w:t>
            </w:r>
          </w:p>
          <w:p w14:paraId="269C2712">
            <w:pPr>
              <w:spacing w:line="360" w:lineRule="auto"/>
              <w:rPr>
                <w:rFonts w:ascii="仿宋" w:hAnsi="仿宋" w:eastAsia="仿宋" w:cs="仿宋"/>
              </w:rPr>
            </w:pPr>
            <w:r>
              <w:rPr>
                <w:rFonts w:hint="eastAsia" w:ascii="仿宋" w:hAnsi="仿宋" w:eastAsia="仿宋" w:cs="仿宋"/>
              </w:rPr>
              <w:t>7.工作日每天上、下学期间，做好学校附属中学、小学、幼儿园门口周边秩序维护，及时纠正违反上下学期间车辆限行的行为。</w:t>
            </w:r>
          </w:p>
          <w:p w14:paraId="4F93A8FE">
            <w:pPr>
              <w:spacing w:line="360" w:lineRule="auto"/>
              <w:rPr>
                <w:rFonts w:ascii="仿宋" w:hAnsi="仿宋" w:eastAsia="仿宋" w:cs="仿宋"/>
              </w:rPr>
            </w:pPr>
            <w:r>
              <w:rPr>
                <w:rFonts w:hint="eastAsia" w:ascii="仿宋" w:hAnsi="仿宋" w:eastAsia="仿宋" w:cs="仿宋"/>
              </w:rPr>
              <w:t>8.查找安全隐患，发现安全隐患及时处置，并向学校保卫处值班员报告，紧急情况及时向责任科室科长或保卫处领导直接报告。</w:t>
            </w:r>
          </w:p>
          <w:p w14:paraId="6EC6EEBD">
            <w:pPr>
              <w:spacing w:line="360" w:lineRule="auto"/>
              <w:rPr>
                <w:rFonts w:ascii="仿宋" w:hAnsi="仿宋" w:eastAsia="仿宋" w:cs="仿宋"/>
              </w:rPr>
            </w:pPr>
            <w:r>
              <w:rPr>
                <w:rFonts w:hint="eastAsia" w:ascii="仿宋" w:hAnsi="仿宋" w:eastAsia="仿宋" w:cs="仿宋"/>
              </w:rPr>
              <w:t>9.检查校园各区域摆摊设点、广告宣传等是否经过审批，及时清理违规乱摆乱卖摊点，收缴不符合校园规定内容的宣传品和横幅。</w:t>
            </w:r>
          </w:p>
          <w:p w14:paraId="60C1BA06">
            <w:pPr>
              <w:spacing w:line="360" w:lineRule="auto"/>
              <w:rPr>
                <w:rFonts w:ascii="仿宋" w:hAnsi="仿宋" w:eastAsia="仿宋" w:cs="仿宋"/>
              </w:rPr>
            </w:pPr>
            <w:r>
              <w:rPr>
                <w:rFonts w:hint="eastAsia" w:ascii="仿宋" w:hAnsi="仿宋" w:eastAsia="仿宋" w:cs="仿宋"/>
              </w:rPr>
              <w:t>10.保障校园大型活动秩序安全、消防安全、设施安全、交通安全，防止违法犯罪分子破坏活动或发生伤害事件，确保活动安全。</w:t>
            </w:r>
          </w:p>
          <w:p w14:paraId="030A71A4">
            <w:pPr>
              <w:spacing w:line="360" w:lineRule="auto"/>
              <w:rPr>
                <w:rFonts w:ascii="仿宋" w:hAnsi="仿宋" w:eastAsia="仿宋" w:cs="仿宋"/>
              </w:rPr>
            </w:pPr>
            <w:r>
              <w:rPr>
                <w:rFonts w:hint="eastAsia" w:ascii="仿宋" w:hAnsi="仿宋" w:eastAsia="仿宋" w:cs="仿宋"/>
              </w:rPr>
              <w:t>11.夜间、中午、晚上教职工非上班时间必须加强办公区、教学区、实验室等区域巡查检查，上班、上课时间必须加强学生宿舍区巡查检查，防止发生偷盗、治安案件和消防安全事故。</w:t>
            </w:r>
          </w:p>
          <w:p w14:paraId="42B664EA">
            <w:pPr>
              <w:spacing w:line="360" w:lineRule="auto"/>
              <w:rPr>
                <w:rFonts w:ascii="仿宋" w:hAnsi="仿宋" w:eastAsia="仿宋" w:cs="仿宋"/>
              </w:rPr>
            </w:pPr>
            <w:r>
              <w:rPr>
                <w:rFonts w:hint="eastAsia" w:ascii="仿宋" w:hAnsi="仿宋" w:eastAsia="仿宋" w:cs="仿宋"/>
              </w:rPr>
              <w:t>12.负责本岗位的其他相关工作，完成领导交办的其他事项。</w:t>
            </w:r>
          </w:p>
          <w:p w14:paraId="6A4A31A9">
            <w:pPr>
              <w:spacing w:line="360" w:lineRule="auto"/>
              <w:rPr>
                <w:rFonts w:ascii="仿宋" w:hAnsi="仿宋" w:eastAsia="仿宋" w:cs="仿宋"/>
                <w:b/>
                <w:bCs/>
              </w:rPr>
            </w:pPr>
            <w:r>
              <w:rPr>
                <w:rFonts w:hint="eastAsia" w:ascii="仿宋" w:hAnsi="仿宋" w:eastAsia="仿宋" w:cs="仿宋"/>
                <w:b/>
                <w:bCs/>
              </w:rPr>
              <w:t>（八）停车费收费员岗职责</w:t>
            </w:r>
          </w:p>
          <w:p w14:paraId="3B600A45">
            <w:pPr>
              <w:spacing w:line="360" w:lineRule="auto"/>
              <w:rPr>
                <w:rFonts w:ascii="仿宋" w:hAnsi="仿宋" w:eastAsia="仿宋" w:cs="仿宋"/>
              </w:rPr>
            </w:pPr>
            <w:r>
              <w:rPr>
                <w:rFonts w:hint="eastAsia" w:ascii="仿宋" w:hAnsi="仿宋" w:eastAsia="仿宋" w:cs="仿宋"/>
              </w:rPr>
              <w:t>1.熟悉汽车门禁管理系统各种操作规程，督导车辆按系统要求的车距、车速等技术指标正确通行，利用系统电脑对出校车辆按照收费标准收费。</w:t>
            </w:r>
          </w:p>
          <w:p w14:paraId="6E76C5CA">
            <w:pPr>
              <w:spacing w:line="360" w:lineRule="auto"/>
              <w:rPr>
                <w:rFonts w:ascii="仿宋" w:hAnsi="仿宋" w:eastAsia="仿宋" w:cs="仿宋"/>
              </w:rPr>
            </w:pPr>
            <w:r>
              <w:rPr>
                <w:rFonts w:hint="eastAsia" w:ascii="仿宋" w:hAnsi="仿宋" w:eastAsia="仿宋" w:cs="仿宋"/>
              </w:rPr>
              <w:t>2.做好收费工作记录，做到账目清楚，便于保卫处、财务处检查核对。严禁不收费、多收费、少收费、收费不给票的行为。遇到拒绝交费的车主，引导车辆停放到不影响交通的地方，耐心做好解释，劝其按章交费；遇到车辆冲卡时，迅速向领导报告，做好记录。</w:t>
            </w:r>
          </w:p>
          <w:p w14:paraId="5D8ED695">
            <w:pPr>
              <w:spacing w:line="360" w:lineRule="auto"/>
              <w:rPr>
                <w:rFonts w:ascii="仿宋" w:hAnsi="仿宋" w:eastAsia="仿宋" w:cs="仿宋"/>
              </w:rPr>
            </w:pPr>
            <w:r>
              <w:rPr>
                <w:rFonts w:hint="eastAsia" w:ascii="仿宋" w:hAnsi="仿宋" w:eastAsia="仿宋" w:cs="仿宋"/>
              </w:rPr>
              <w:t>3.爱护收费系统，发现系统异常或出现故障时，及时报告。</w:t>
            </w:r>
          </w:p>
          <w:p w14:paraId="4BCB0A3D">
            <w:pPr>
              <w:spacing w:line="360" w:lineRule="auto"/>
              <w:rPr>
                <w:rFonts w:ascii="仿宋" w:hAnsi="仿宋" w:eastAsia="仿宋" w:cs="仿宋"/>
              </w:rPr>
            </w:pPr>
            <w:r>
              <w:rPr>
                <w:rFonts w:hint="eastAsia" w:ascii="仿宋" w:hAnsi="仿宋" w:eastAsia="仿宋" w:cs="仿宋"/>
              </w:rPr>
              <w:t>4.做好交接班工作。接班人接班时，应当面点清金额及票据。交班人交班后，要及时上交当天收取的费用。</w:t>
            </w:r>
          </w:p>
          <w:p w14:paraId="4754A685">
            <w:pPr>
              <w:spacing w:line="360" w:lineRule="auto"/>
              <w:rPr>
                <w:rFonts w:ascii="仿宋" w:hAnsi="仿宋" w:eastAsia="仿宋" w:cs="仿宋"/>
              </w:rPr>
            </w:pPr>
            <w:r>
              <w:rPr>
                <w:rFonts w:hint="eastAsia" w:ascii="仿宋" w:hAnsi="仿宋" w:eastAsia="仿宋" w:cs="仿宋"/>
              </w:rPr>
              <w:t>5.负责本岗位的其他相关工作，完成领导交办的其他事项。</w:t>
            </w:r>
          </w:p>
          <w:p w14:paraId="1585066C">
            <w:pPr>
              <w:spacing w:line="360" w:lineRule="auto"/>
              <w:rPr>
                <w:rFonts w:ascii="仿宋" w:hAnsi="仿宋" w:eastAsia="仿宋" w:cs="仿宋"/>
              </w:rPr>
            </w:pPr>
            <w:r>
              <w:rPr>
                <w:rFonts w:hint="eastAsia" w:ascii="仿宋" w:hAnsi="仿宋" w:eastAsia="仿宋" w:cs="仿宋"/>
                <w:b/>
                <w:bCs/>
              </w:rPr>
              <w:t>（九）专职消防岗职责</w:t>
            </w:r>
          </w:p>
          <w:p w14:paraId="2B54295D">
            <w:pPr>
              <w:spacing w:line="360" w:lineRule="auto"/>
              <w:rPr>
                <w:rFonts w:ascii="仿宋" w:hAnsi="仿宋" w:eastAsia="仿宋" w:cs="仿宋"/>
              </w:rPr>
            </w:pPr>
            <w:r>
              <w:rPr>
                <w:rFonts w:hint="eastAsia" w:ascii="仿宋" w:hAnsi="仿宋" w:eastAsia="仿宋" w:cs="仿宋"/>
              </w:rPr>
              <w:t>1.协助学校保卫处做好日常消防巡查工作，发现隐患及时报告处置。</w:t>
            </w:r>
          </w:p>
          <w:p w14:paraId="56C39D3D">
            <w:pPr>
              <w:spacing w:line="360" w:lineRule="auto"/>
              <w:rPr>
                <w:rFonts w:ascii="仿宋" w:hAnsi="仿宋" w:eastAsia="仿宋" w:cs="仿宋"/>
              </w:rPr>
            </w:pPr>
            <w:r>
              <w:rPr>
                <w:rFonts w:hint="eastAsia" w:ascii="仿宋" w:hAnsi="仿宋" w:eastAsia="仿宋" w:cs="仿宋"/>
              </w:rPr>
              <w:t>2.熟练掌握消防设施、器材的使用方法，熟知校内防火重点单位和部位，及时发现并组织扑救校园内初起火灾。</w:t>
            </w:r>
          </w:p>
          <w:p w14:paraId="29741FCD">
            <w:pPr>
              <w:spacing w:line="360" w:lineRule="auto"/>
              <w:rPr>
                <w:rFonts w:ascii="仿宋" w:hAnsi="仿宋" w:eastAsia="仿宋" w:cs="仿宋"/>
              </w:rPr>
            </w:pPr>
            <w:r>
              <w:rPr>
                <w:rFonts w:hint="eastAsia" w:ascii="仿宋" w:hAnsi="仿宋" w:eastAsia="仿宋" w:cs="仿宋"/>
              </w:rPr>
              <w:t>3.协助学校保卫处做好消防设施的检查巡查、维护维修、更换和增补，确保消防设施完好有效。</w:t>
            </w:r>
          </w:p>
          <w:p w14:paraId="66F4D1DD">
            <w:pPr>
              <w:spacing w:line="360" w:lineRule="auto"/>
              <w:rPr>
                <w:rFonts w:ascii="仿宋" w:hAnsi="仿宋" w:eastAsia="仿宋" w:cs="仿宋"/>
              </w:rPr>
            </w:pPr>
            <w:r>
              <w:rPr>
                <w:rFonts w:hint="eastAsia" w:ascii="仿宋" w:hAnsi="仿宋" w:eastAsia="仿宋" w:cs="仿宋"/>
              </w:rPr>
              <w:t>4.负责本岗位的其他相关工作，完成领导交办的其他事项。</w:t>
            </w:r>
          </w:p>
          <w:p w14:paraId="5923F5AF">
            <w:pPr>
              <w:spacing w:line="360" w:lineRule="auto"/>
              <w:rPr>
                <w:rFonts w:ascii="仿宋" w:hAnsi="仿宋" w:eastAsia="仿宋" w:cs="仿宋"/>
                <w:b/>
                <w:bCs/>
              </w:rPr>
            </w:pPr>
            <w:r>
              <w:rPr>
                <w:rFonts w:hint="eastAsia" w:ascii="仿宋" w:hAnsi="仿宋" w:eastAsia="仿宋" w:cs="仿宋"/>
                <w:b/>
                <w:bCs/>
              </w:rPr>
              <w:t>（十）监控中心岗职责</w:t>
            </w:r>
          </w:p>
          <w:p w14:paraId="539511B7">
            <w:pPr>
              <w:spacing w:line="360" w:lineRule="auto"/>
              <w:rPr>
                <w:rFonts w:ascii="仿宋" w:hAnsi="仿宋" w:eastAsia="仿宋" w:cs="仿宋"/>
              </w:rPr>
            </w:pPr>
            <w:r>
              <w:rPr>
                <w:rFonts w:hint="eastAsia" w:ascii="仿宋" w:hAnsi="仿宋" w:eastAsia="仿宋" w:cs="仿宋"/>
              </w:rPr>
              <w:t>1.熟练掌握视频监控系统操作方法，严格遵守操作规程，做好对视频的实时监控和图像信息资料的存储。</w:t>
            </w:r>
          </w:p>
          <w:p w14:paraId="18D57CD7">
            <w:pPr>
              <w:spacing w:line="360" w:lineRule="auto"/>
              <w:rPr>
                <w:rFonts w:ascii="仿宋" w:hAnsi="仿宋" w:eastAsia="仿宋" w:cs="仿宋"/>
              </w:rPr>
            </w:pPr>
            <w:r>
              <w:rPr>
                <w:rFonts w:hint="eastAsia" w:ascii="仿宋" w:hAnsi="仿宋" w:eastAsia="仿宋" w:cs="仿宋"/>
              </w:rPr>
              <w:t>2.监控工作中发现违法犯罪嫌疑情况和其他可疑情况，立即报告领导，调度治安巡逻人员，迅速查明、处置。</w:t>
            </w:r>
          </w:p>
          <w:p w14:paraId="5122F209">
            <w:pPr>
              <w:spacing w:line="360" w:lineRule="auto"/>
              <w:rPr>
                <w:rFonts w:ascii="仿宋" w:hAnsi="仿宋" w:eastAsia="仿宋" w:cs="仿宋"/>
              </w:rPr>
            </w:pPr>
            <w:r>
              <w:rPr>
                <w:rFonts w:hint="eastAsia" w:ascii="仿宋" w:hAnsi="仿宋" w:eastAsia="仿宋" w:cs="仿宋"/>
              </w:rPr>
              <w:t>3.爱护监控设备，密切注意监控设备运行状况，做好监控设备的日常检修和维护，及时排除故障，保证系统安全运行。</w:t>
            </w:r>
          </w:p>
          <w:p w14:paraId="44AC2A5F">
            <w:pPr>
              <w:spacing w:line="360" w:lineRule="auto"/>
              <w:rPr>
                <w:rFonts w:ascii="仿宋" w:hAnsi="仿宋" w:eastAsia="仿宋" w:cs="仿宋"/>
              </w:rPr>
            </w:pPr>
            <w:r>
              <w:rPr>
                <w:rFonts w:hint="eastAsia" w:ascii="仿宋" w:hAnsi="仿宋" w:eastAsia="仿宋" w:cs="仿宋"/>
              </w:rPr>
              <w:t>4.定期清理监控摄像头的灰尘和其他遮挡物，确保图像信息资料画面清晰，资料保存备查期限不得少于30天。在领导的指导下，复制、保存好有使用价值的资料。</w:t>
            </w:r>
          </w:p>
          <w:p w14:paraId="1BE255F5">
            <w:pPr>
              <w:spacing w:line="360" w:lineRule="auto"/>
              <w:rPr>
                <w:rFonts w:ascii="仿宋" w:hAnsi="仿宋" w:eastAsia="仿宋" w:cs="仿宋"/>
              </w:rPr>
            </w:pPr>
            <w:r>
              <w:rPr>
                <w:rFonts w:hint="eastAsia" w:ascii="仿宋" w:hAnsi="仿宋" w:eastAsia="仿宋" w:cs="仿宋"/>
              </w:rPr>
              <w:t>5.做好图像信息资料使用登记管理，不擅自删改、破坏图像信息资料的原始记录，不擅自复制或向他人提供图像信息资料，不故意偷拍、散布他人隐私。</w:t>
            </w:r>
          </w:p>
          <w:p w14:paraId="55084A81">
            <w:pPr>
              <w:spacing w:line="360" w:lineRule="auto"/>
              <w:rPr>
                <w:rFonts w:ascii="仿宋" w:hAnsi="仿宋" w:eastAsia="仿宋" w:cs="仿宋"/>
              </w:rPr>
            </w:pPr>
            <w:r>
              <w:rPr>
                <w:rFonts w:hint="eastAsia" w:ascii="仿宋" w:hAnsi="仿宋" w:eastAsia="仿宋" w:cs="仿宋"/>
              </w:rPr>
              <w:t>6.做好值班记录，保持监控室清洁卫生。</w:t>
            </w:r>
          </w:p>
          <w:p w14:paraId="3A1F210A">
            <w:pPr>
              <w:spacing w:line="360" w:lineRule="auto"/>
              <w:rPr>
                <w:rFonts w:ascii="仿宋" w:hAnsi="仿宋" w:eastAsia="仿宋" w:cs="仿宋"/>
              </w:rPr>
            </w:pPr>
            <w:r>
              <w:rPr>
                <w:rFonts w:hint="eastAsia" w:ascii="仿宋" w:hAnsi="仿宋" w:eastAsia="仿宋" w:cs="仿宋"/>
              </w:rPr>
              <w:t>7.负责本岗位的其他相关工作，完成领导交办的其他事项。</w:t>
            </w:r>
          </w:p>
          <w:p w14:paraId="57433EDE">
            <w:pPr>
              <w:spacing w:line="360" w:lineRule="auto"/>
              <w:rPr>
                <w:rFonts w:ascii="仿宋" w:hAnsi="仿宋" w:eastAsia="仿宋" w:cs="仿宋"/>
                <w:b/>
                <w:bCs/>
              </w:rPr>
            </w:pPr>
            <w:r>
              <w:rPr>
                <w:rFonts w:hint="eastAsia" w:ascii="仿宋" w:hAnsi="仿宋" w:eastAsia="仿宋" w:cs="仿宋"/>
                <w:b/>
                <w:bCs/>
              </w:rPr>
              <w:t>五、服务质量要求</w:t>
            </w:r>
          </w:p>
          <w:p w14:paraId="49CFBA5E">
            <w:pPr>
              <w:spacing w:line="360" w:lineRule="auto"/>
              <w:rPr>
                <w:rFonts w:ascii="仿宋" w:hAnsi="仿宋" w:eastAsia="仿宋" w:cs="仿宋"/>
              </w:rPr>
            </w:pPr>
            <w:r>
              <w:rPr>
                <w:rFonts w:hint="eastAsia" w:ascii="仿宋" w:hAnsi="仿宋" w:eastAsia="仿宋" w:cs="仿宋"/>
              </w:rPr>
              <w:t>（一）能够提供优质服务：中标人具有科学完善的管理体系和先进的服务理念，整体服务水平达到自治区、南宁市和学校平安建设的有关要求。</w:t>
            </w:r>
          </w:p>
          <w:p w14:paraId="412D7B52">
            <w:pPr>
              <w:spacing w:line="360" w:lineRule="auto"/>
              <w:rPr>
                <w:rFonts w:ascii="仿宋" w:hAnsi="仿宋" w:eastAsia="仿宋" w:cs="仿宋"/>
              </w:rPr>
            </w:pPr>
            <w:r>
              <w:rPr>
                <w:rFonts w:hint="eastAsia" w:ascii="仿宋" w:hAnsi="仿宋" w:eastAsia="仿宋" w:cs="仿宋"/>
              </w:rPr>
              <w:t>（二）认真履行岗位职责，端正服务态度：工作人员按照岗位值班时间上岗，佩戴证件，着装统一、整齐，姿态端正，有礼有节，保持良好的精神面貌，做到耐心细致，不推诿、不厌烦，按规定交接班，不迟到、不早退、不脱岗、不在岗位上做与工作无关的事。</w:t>
            </w:r>
          </w:p>
          <w:p w14:paraId="08E0C418">
            <w:pPr>
              <w:spacing w:line="360" w:lineRule="auto"/>
              <w:rPr>
                <w:rFonts w:ascii="仿宋" w:hAnsi="仿宋" w:eastAsia="仿宋" w:cs="仿宋"/>
              </w:rPr>
            </w:pPr>
            <w:r>
              <w:rPr>
                <w:rFonts w:hint="eastAsia" w:ascii="仿宋" w:hAnsi="仿宋" w:eastAsia="仿宋" w:cs="仿宋"/>
              </w:rPr>
              <w:t>（三）确保校园交通秩序良好：人员和车辆通行安全、进出有序，车辆停放整齐，道路通畅，及时处置违规停车行为，有效预防交通事故的发生。</w:t>
            </w:r>
          </w:p>
          <w:p w14:paraId="31CF9540">
            <w:pPr>
              <w:spacing w:line="360" w:lineRule="auto"/>
              <w:rPr>
                <w:rFonts w:ascii="仿宋" w:hAnsi="仿宋" w:eastAsia="仿宋" w:cs="仿宋"/>
              </w:rPr>
            </w:pPr>
            <w:r>
              <w:rPr>
                <w:rFonts w:hint="eastAsia" w:ascii="仿宋" w:hAnsi="仿宋" w:eastAsia="仿宋" w:cs="仿宋"/>
              </w:rPr>
              <w:t>（四）确保校园治安秩序良好：治安防范措施严密，群众安全感强，满意率高；处置突发事件迅速，群众的报警和求助及时处理、反馈。</w:t>
            </w:r>
          </w:p>
          <w:p w14:paraId="039D8B80">
            <w:pPr>
              <w:spacing w:line="360" w:lineRule="auto"/>
              <w:rPr>
                <w:rFonts w:ascii="仿宋" w:hAnsi="仿宋" w:eastAsia="仿宋" w:cs="仿宋"/>
              </w:rPr>
            </w:pPr>
            <w:r>
              <w:rPr>
                <w:rFonts w:hint="eastAsia" w:ascii="仿宋" w:hAnsi="仿宋" w:eastAsia="仿宋" w:cs="仿宋"/>
              </w:rPr>
              <w:t>（五）确保消防管理效果良好：经常检查责任区的消防安全，发现隐患及时向学校保卫处报告；发现校园火灾，及时报警、报告并组织人员进行扑救；保持消防器材完好、整洁。</w:t>
            </w:r>
          </w:p>
          <w:p w14:paraId="4DFD5968">
            <w:pPr>
              <w:spacing w:line="360" w:lineRule="auto"/>
              <w:rPr>
                <w:rFonts w:ascii="仿宋" w:hAnsi="仿宋" w:eastAsia="仿宋" w:cs="仿宋"/>
              </w:rPr>
            </w:pPr>
            <w:r>
              <w:rPr>
                <w:rFonts w:hint="eastAsia" w:ascii="仿宋" w:hAnsi="仿宋" w:eastAsia="仿宋" w:cs="仿宋"/>
              </w:rPr>
              <w:t>（六）确保校园公共秩序良好：及时处置影响校园秩序的行为，校园内无乱摆乱卖摊点。</w:t>
            </w:r>
          </w:p>
          <w:p w14:paraId="0B5BD58F">
            <w:pPr>
              <w:spacing w:line="360" w:lineRule="auto"/>
              <w:rPr>
                <w:rFonts w:ascii="仿宋" w:hAnsi="仿宋" w:eastAsia="仿宋" w:cs="仿宋"/>
              </w:rPr>
            </w:pPr>
            <w:r>
              <w:rPr>
                <w:rFonts w:hint="eastAsia" w:ascii="仿宋" w:hAnsi="仿宋" w:eastAsia="仿宋" w:cs="仿宋"/>
                <w:b/>
                <w:bCs/>
              </w:rPr>
              <w:t>六、服务方承诺在管理、制度、人员、设施等方面具备承接本项目的能力，包括但不限于以下内容。</w:t>
            </w:r>
          </w:p>
          <w:p w14:paraId="5D1C7C34">
            <w:pPr>
              <w:spacing w:line="360" w:lineRule="auto"/>
              <w:rPr>
                <w:rFonts w:ascii="仿宋" w:hAnsi="仿宋" w:eastAsia="仿宋" w:cs="仿宋"/>
                <w:b/>
                <w:bCs/>
              </w:rPr>
            </w:pPr>
            <w:r>
              <w:rPr>
                <w:rFonts w:hint="eastAsia" w:ascii="仿宋" w:hAnsi="仿宋" w:eastAsia="仿宋" w:cs="仿宋"/>
                <w:b/>
                <w:bCs/>
              </w:rPr>
              <w:t>（一）科学建立服务管理体系</w:t>
            </w:r>
          </w:p>
          <w:p w14:paraId="28D5CC01">
            <w:pPr>
              <w:spacing w:line="360" w:lineRule="auto"/>
              <w:rPr>
                <w:rFonts w:ascii="仿宋" w:hAnsi="仿宋" w:eastAsia="仿宋" w:cs="仿宋"/>
              </w:rPr>
            </w:pPr>
            <w:r>
              <w:rPr>
                <w:rFonts w:hint="eastAsia" w:ascii="仿宋" w:hAnsi="仿宋" w:eastAsia="仿宋" w:cs="仿宋"/>
              </w:rPr>
              <w:t>1.服务方服从学校管理，遵守学校有关管理制度，严格按照学校的要求提供管理服务，自觉接受学校相关管理部门的业务检查和监督，并接受服务对象（师生员工）的监督。</w:t>
            </w:r>
          </w:p>
          <w:p w14:paraId="2D001888">
            <w:pPr>
              <w:spacing w:line="360" w:lineRule="auto"/>
              <w:rPr>
                <w:rFonts w:ascii="仿宋" w:hAnsi="仿宋" w:eastAsia="仿宋" w:cs="仿宋"/>
              </w:rPr>
            </w:pPr>
            <w:r>
              <w:rPr>
                <w:rFonts w:hint="eastAsia" w:ascii="仿宋" w:hAnsi="仿宋" w:eastAsia="仿宋" w:cs="仿宋"/>
              </w:rPr>
              <w:t>2.指派1名高管人员作为本项目的项目经理，负责与学校联络对接重要工作，做好三个校区保安队伍的招聘、培训、监督检查、考核等工作，以及重大事项的安保指挥调度工作等。</w:t>
            </w:r>
          </w:p>
          <w:p w14:paraId="77B9EEE5">
            <w:pPr>
              <w:spacing w:line="360" w:lineRule="auto"/>
              <w:rPr>
                <w:rFonts w:ascii="仿宋" w:hAnsi="仿宋" w:eastAsia="仿宋" w:cs="仿宋"/>
              </w:rPr>
            </w:pPr>
            <w:r>
              <w:rPr>
                <w:rFonts w:hint="eastAsia" w:ascii="仿宋" w:hAnsi="仿宋" w:eastAsia="仿宋" w:cs="仿宋"/>
              </w:rPr>
              <w:t>3.完善校园安保管理体系、工作职责、监督机制，建立保安员管理队伍，中标人入驻前要制定系统、全面的安保服务实施方案、工作预案和管理制度等，书面报校方审查同意后具体实施。</w:t>
            </w:r>
          </w:p>
          <w:p w14:paraId="330ED110">
            <w:pPr>
              <w:spacing w:line="360" w:lineRule="auto"/>
              <w:rPr>
                <w:rFonts w:ascii="仿宋" w:hAnsi="仿宋" w:eastAsia="仿宋" w:cs="仿宋"/>
              </w:rPr>
            </w:pPr>
            <w:r>
              <w:rPr>
                <w:rFonts w:hint="eastAsia" w:ascii="仿宋" w:hAnsi="仿宋" w:eastAsia="仿宋" w:cs="仿宋"/>
              </w:rPr>
              <w:t>4.学校根据安保服务开展情况召开校园安全工作联席会议，中标人负责人（分管本项目的副总经理以上级别的管理人员）、项目经理、质量管理部门负责人和保安主管必须按时参加会议，服务方的负责人因故不能参会时，必须在会议前一天报学校，另委托代表参加会议（一年内不超过2次）。学校保卫处定期召开校园安全管理工作例会，项目经理、保安主管、领班必须按时参加会议，对存在的问题要按学校的要求抓好整改。</w:t>
            </w:r>
          </w:p>
          <w:p w14:paraId="5A770EAE">
            <w:pPr>
              <w:spacing w:line="360" w:lineRule="auto"/>
              <w:rPr>
                <w:rFonts w:ascii="仿宋" w:hAnsi="仿宋" w:eastAsia="仿宋" w:cs="仿宋"/>
                <w:b/>
                <w:bCs/>
              </w:rPr>
            </w:pPr>
            <w:r>
              <w:rPr>
                <w:rFonts w:hint="eastAsia" w:ascii="仿宋" w:hAnsi="仿宋" w:eastAsia="仿宋" w:cs="仿宋"/>
                <w:b/>
                <w:bCs/>
              </w:rPr>
              <w:t>（二）落实学习培训制度</w:t>
            </w:r>
          </w:p>
          <w:p w14:paraId="247B0812">
            <w:pPr>
              <w:spacing w:line="360" w:lineRule="auto"/>
              <w:rPr>
                <w:rFonts w:ascii="仿宋" w:hAnsi="仿宋" w:eastAsia="仿宋" w:cs="仿宋"/>
              </w:rPr>
            </w:pPr>
            <w:r>
              <w:rPr>
                <w:rFonts w:hint="eastAsia" w:ascii="仿宋" w:hAnsi="仿宋" w:eastAsia="仿宋" w:cs="仿宋"/>
              </w:rPr>
              <w:t>1.服务方所派出的工作人员必须经过上岗前培训（包括思想道德、法制、安全、工作技能、管理制度、服务意识等教育），组织队员认真学习《中华人民共和国民法典》《中华人民共和国消防法》《中华人民共和国治安管理处罚法》《中华人民共和国道路交通安全法》《保安服务管理条例》《高等学校消防安全管理规定》《高等学校内部保卫工作规定（试行）》等相关法律法规，培训合格率达100％，符合国家有关劳动用工的法律法规。所有工作人员应获得公安部门发放的保安员证，并符合公安部办公厅《关于进一步深化保安监管工作改革切实促进保安业高质量发展的通知》（公治安〔2023〕3986号）、《广西壮族自治区公安厅办公室关于推进保安监管工作改革服务保障保安行业高质量发展的通知》桂公（办）网传〔2024〕9号及《南宁市公安局关于试点下放保安员证核发事项审批权限的通告》的相关规定和要求。</w:t>
            </w:r>
          </w:p>
          <w:p w14:paraId="1EF172BB">
            <w:pPr>
              <w:spacing w:line="360" w:lineRule="auto"/>
              <w:rPr>
                <w:rFonts w:ascii="仿宋" w:hAnsi="仿宋" w:eastAsia="仿宋" w:cs="仿宋"/>
              </w:rPr>
            </w:pPr>
            <w:r>
              <w:rPr>
                <w:rFonts w:hint="eastAsia" w:ascii="仿宋" w:hAnsi="仿宋" w:eastAsia="仿宋" w:cs="仿宋"/>
              </w:rPr>
              <w:t>2.服务方要制定培训轮训计划，每年利用暑假、寒假，至少组织不少于2次（每次3天）培训轮训，结合学校安保工作实际进行职业安全、思想道德、业务技能和岗位职责培训学习。</w:t>
            </w:r>
          </w:p>
          <w:p w14:paraId="2FCB41C2">
            <w:pPr>
              <w:spacing w:line="360" w:lineRule="auto"/>
              <w:rPr>
                <w:rFonts w:ascii="仿宋" w:hAnsi="仿宋" w:eastAsia="仿宋" w:cs="仿宋"/>
              </w:rPr>
            </w:pPr>
            <w:r>
              <w:rPr>
                <w:rFonts w:hint="eastAsia" w:ascii="仿宋" w:hAnsi="仿宋" w:eastAsia="仿宋" w:cs="仿宋"/>
              </w:rPr>
              <w:t>3.派驻学校具有相关工作管理经验和能力、熟悉法律法规的保安主管、领班，每年安排到具有资质的保安培训单位进行业务培训和考察见学，对接受培训的人员进行法律、保安专业知识和技能培训以及职业道德教育培训等。</w:t>
            </w:r>
          </w:p>
          <w:p w14:paraId="23A67071">
            <w:pPr>
              <w:spacing w:line="360" w:lineRule="auto"/>
              <w:rPr>
                <w:rFonts w:ascii="仿宋" w:hAnsi="仿宋" w:eastAsia="仿宋" w:cs="仿宋"/>
              </w:rPr>
            </w:pPr>
            <w:r>
              <w:rPr>
                <w:rFonts w:hint="eastAsia" w:ascii="仿宋" w:hAnsi="仿宋" w:eastAsia="仿宋" w:cs="仿宋"/>
              </w:rPr>
              <w:t>4.每周至少对派出人员进行军事训练或业务培训一次（法律法规、队列训练、站姿、行走、防身术、擒拿格斗、消防器材使用等），每人每周培训时间不少于两小时。每月组织一次防暴、防火等安全应急演练。如因故提前或推迟训练和培训的，提前向校方保卫处报备。</w:t>
            </w:r>
          </w:p>
          <w:p w14:paraId="43346509">
            <w:pPr>
              <w:spacing w:line="360" w:lineRule="auto"/>
              <w:rPr>
                <w:rFonts w:ascii="仿宋" w:hAnsi="仿宋" w:eastAsia="仿宋" w:cs="仿宋"/>
              </w:rPr>
            </w:pPr>
            <w:r>
              <w:rPr>
                <w:rFonts w:hint="eastAsia" w:ascii="仿宋" w:hAnsi="仿宋" w:eastAsia="仿宋" w:cs="仿宋"/>
              </w:rPr>
              <w:t>5.定期对保安员进行考核，发现保安员不合格或者严重违反管理制度，需要解除劳动合同的，依法办理。</w:t>
            </w:r>
          </w:p>
          <w:p w14:paraId="4C14D6C5">
            <w:pPr>
              <w:spacing w:line="360" w:lineRule="auto"/>
              <w:rPr>
                <w:rFonts w:ascii="仿宋" w:hAnsi="仿宋" w:eastAsia="仿宋" w:cs="仿宋"/>
              </w:rPr>
            </w:pPr>
            <w:r>
              <w:rPr>
                <w:rFonts w:hint="eastAsia" w:ascii="仿宋" w:hAnsi="仿宋" w:eastAsia="仿宋" w:cs="仿宋"/>
              </w:rPr>
              <w:t>（三）人员配备与管理</w:t>
            </w:r>
          </w:p>
          <w:p w14:paraId="56802EDD">
            <w:pPr>
              <w:spacing w:line="360" w:lineRule="auto"/>
              <w:rPr>
                <w:rFonts w:ascii="仿宋" w:hAnsi="仿宋" w:eastAsia="仿宋" w:cs="仿宋"/>
              </w:rPr>
            </w:pPr>
            <w:r>
              <w:rPr>
                <w:rFonts w:hint="eastAsia" w:ascii="仿宋" w:hAnsi="仿宋" w:eastAsia="仿宋" w:cs="仿宋"/>
              </w:rPr>
              <w:t>1.保安员招聘标准。保持骨干队伍的稳定性在90％以上，60％以上工作人员为学校服务必须达到3个月以上。男性工作人员年龄在18岁—60岁之间、身高1.65米以上；女性保安员比例不得超过保安员总数30%，年龄在18岁—55岁之间、身高1.60米以上。队员必须具有初中以上文化程度、法制观念强、品行好、五官端正、身体健康（须提供医疗机构出具的健康体检证明）、没有传染病及精神病等不能控制自己行为的疾病史，能胜任学校安保工作。中标人必须严格把好保安队员招聘关，个人与中标人签订协议，应约定最低工作时间，确保队员稳定。</w:t>
            </w:r>
          </w:p>
          <w:p w14:paraId="0E92B253">
            <w:pPr>
              <w:spacing w:line="360" w:lineRule="auto"/>
              <w:rPr>
                <w:rFonts w:ascii="仿宋" w:hAnsi="仿宋" w:eastAsia="仿宋" w:cs="仿宋"/>
              </w:rPr>
            </w:pPr>
            <w:r>
              <w:rPr>
                <w:rFonts w:hint="eastAsia" w:ascii="仿宋" w:hAnsi="仿宋" w:eastAsia="仿宋" w:cs="仿宋"/>
              </w:rPr>
              <w:t>2.特殊岗位人员应提高招聘标准。学校各大门口岗位队员应优先考虑招聘50岁以下、形象与素质相对普通安保人员较高的人员担任；视频监控室值班员和汽车门禁收费员岗招聘高中以上文化水平队员担任，须具备一定的电脑基础知识、熟悉办公软件、会使用电脑；校园110值班员须有良好的口头表达能力、接处警协调能力和应变能力；专职消防维护值班员应具有水电维修基本知识、技能和防火基本知识、消防设施器材操作使用技能，须持有中级（含）以上《消防设施操作员证书》（或《建(构)筑物消防员证书》）；保安主管应具有较强的管理协调能力，须经学校保卫处考核合格。</w:t>
            </w:r>
          </w:p>
          <w:p w14:paraId="2CCFCC0E">
            <w:pPr>
              <w:spacing w:line="360" w:lineRule="auto"/>
              <w:rPr>
                <w:rFonts w:ascii="仿宋" w:hAnsi="仿宋" w:eastAsia="仿宋" w:cs="仿宋"/>
              </w:rPr>
            </w:pPr>
            <w:r>
              <w:rPr>
                <w:rFonts w:hint="eastAsia" w:ascii="仿宋" w:hAnsi="仿宋" w:eastAsia="仿宋" w:cs="仿宋"/>
              </w:rPr>
              <w:t>3.派出的工作人员必须符合法律、政策的有关要求。入驻前，所有保安员基本信息表、聘用合同、审核材料（含无犯罪证明、身份证、相关上岗证等）复印件须报学校保卫处治安科备案。</w:t>
            </w:r>
          </w:p>
          <w:p w14:paraId="3AD40DE0">
            <w:pPr>
              <w:spacing w:line="360" w:lineRule="auto"/>
              <w:rPr>
                <w:rFonts w:ascii="仿宋" w:hAnsi="仿宋" w:eastAsia="仿宋" w:cs="仿宋"/>
              </w:rPr>
            </w:pPr>
            <w:r>
              <w:rPr>
                <w:rFonts w:hint="eastAsia" w:ascii="仿宋" w:hAnsi="仿宋" w:eastAsia="仿宋" w:cs="仿宋"/>
              </w:rPr>
              <w:t>4.按月书面向学校保卫处治安科报备人员基本信息。如更换工作人员，应随每月报表材料以书面形式报学校保卫处备案并做好交接班工作，特殊情况需要请假、离职而不能及时补充人员的，要及时申请，向学校保卫处治安科备案。</w:t>
            </w:r>
          </w:p>
          <w:p w14:paraId="74252D94">
            <w:pPr>
              <w:spacing w:line="360" w:lineRule="auto"/>
              <w:rPr>
                <w:rFonts w:ascii="仿宋" w:hAnsi="仿宋" w:eastAsia="仿宋" w:cs="仿宋"/>
              </w:rPr>
            </w:pPr>
            <w:r>
              <w:rPr>
                <w:rFonts w:hint="eastAsia" w:ascii="仿宋" w:hAnsi="仿宋" w:eastAsia="仿宋" w:cs="仿宋"/>
              </w:rPr>
              <w:t>5.禁止招聘以下人员进入学校担任保安队员但不仅限于：曾被收容教育、强制隔离戒毒、劳动教养或者被行政拘留的；曾因故意犯罪被刑事处罚的；被吊销保安员证的。</w:t>
            </w:r>
          </w:p>
          <w:p w14:paraId="5152737C">
            <w:pPr>
              <w:spacing w:line="360" w:lineRule="auto"/>
              <w:rPr>
                <w:rFonts w:ascii="仿宋" w:hAnsi="仿宋" w:eastAsia="仿宋" w:cs="仿宋"/>
              </w:rPr>
            </w:pPr>
            <w:r>
              <w:rPr>
                <w:rFonts w:hint="eastAsia" w:ascii="仿宋" w:hAnsi="仿宋" w:eastAsia="仿宋" w:cs="仿宋"/>
              </w:rPr>
              <w:t>6.在合同有效期内，必须执行各级政府及有关部门的相关政策，按《中华人民共和国劳动法》规定依法为派出人员办理社会保险，发放节假日加班费，确保每月按时足额发放派出人员的工资。要按规定为保安员投保意外伤害保险，保安员因工伤亡的，依照国家有关工伤保险的规定享受工伤保险待遇；保安员牺牲被批准为烈士的，依照国家有关烈士褒扬的规定享受抚恤优待。承担员工的薪酬、福利待遇以及物业管理服务中所发生的各项税收、费用。</w:t>
            </w:r>
          </w:p>
          <w:p w14:paraId="63254B77">
            <w:pPr>
              <w:spacing w:line="360" w:lineRule="auto"/>
              <w:rPr>
                <w:rFonts w:ascii="仿宋" w:hAnsi="仿宋" w:eastAsia="仿宋" w:cs="仿宋"/>
              </w:rPr>
            </w:pPr>
            <w:r>
              <w:rPr>
                <w:rFonts w:hint="eastAsia" w:ascii="仿宋" w:hAnsi="仿宋" w:eastAsia="仿宋" w:cs="仿宋"/>
              </w:rPr>
              <w:t>（四）符合岗位行为规范</w:t>
            </w:r>
          </w:p>
          <w:p w14:paraId="28CCF1E4">
            <w:pPr>
              <w:spacing w:line="360" w:lineRule="auto"/>
              <w:rPr>
                <w:rFonts w:ascii="仿宋" w:hAnsi="仿宋" w:eastAsia="仿宋" w:cs="仿宋"/>
              </w:rPr>
            </w:pPr>
            <w:r>
              <w:rPr>
                <w:rFonts w:hint="eastAsia" w:ascii="仿宋" w:hAnsi="仿宋" w:eastAsia="仿宋" w:cs="仿宋"/>
              </w:rPr>
              <w:t>1.仪表要求：站姿正确，坐姿端正，行走端庄，值班人员须着装整洁大方，着符合国家规定保安员制式服装，佩戴全国统一的保安服务标志，上岗前整理好仪容，执勤中着装、仪容整洁，对于应急及防身器具等按照规定要求统一佩戴。</w:t>
            </w:r>
          </w:p>
          <w:p w14:paraId="5968939D">
            <w:pPr>
              <w:spacing w:line="360" w:lineRule="auto"/>
              <w:rPr>
                <w:rFonts w:ascii="仿宋" w:hAnsi="仿宋" w:eastAsia="仿宋" w:cs="仿宋"/>
              </w:rPr>
            </w:pPr>
            <w:r>
              <w:rPr>
                <w:rFonts w:hint="eastAsia" w:ascii="仿宋" w:hAnsi="仿宋" w:eastAsia="仿宋" w:cs="仿宋"/>
              </w:rPr>
              <w:t>2.服务要求：当值工作期间禁止饮酒上岗，禁止在岗位上公开吸烟、煮饭，执勤中禁止饮酒、睡觉、玩手机等做与岗位职责无关的事项，严守纪律，用语文明，工作热诚，解答耐心，礼貌服务。</w:t>
            </w:r>
          </w:p>
          <w:p w14:paraId="1BF3DB6F">
            <w:pPr>
              <w:spacing w:line="360" w:lineRule="auto"/>
              <w:rPr>
                <w:rFonts w:ascii="仿宋" w:hAnsi="仿宋" w:eastAsia="仿宋" w:cs="仿宋"/>
              </w:rPr>
            </w:pPr>
            <w:r>
              <w:rPr>
                <w:rFonts w:hint="eastAsia" w:ascii="仿宋" w:hAnsi="仿宋" w:eastAsia="仿宋" w:cs="仿宋"/>
              </w:rPr>
              <w:t>3.履职要求：熟悉本岗位工作职责，建立正规交接班制度，上下岗不留空档，上岗后要按照岗位要求迅速掌握当班安全情况，对交接班遗留的问题及时进行处理和报告，不得擅离职守，对所管理范围内经过的人、车、物是否存在安全问题要多观察盘问检查，做到心中有数，确保发现在先、预防在先。</w:t>
            </w:r>
          </w:p>
          <w:p w14:paraId="7535EC4A">
            <w:pPr>
              <w:spacing w:line="360" w:lineRule="auto"/>
              <w:rPr>
                <w:rFonts w:ascii="仿宋" w:hAnsi="仿宋" w:eastAsia="仿宋" w:cs="仿宋"/>
              </w:rPr>
            </w:pPr>
            <w:r>
              <w:rPr>
                <w:rFonts w:hint="eastAsia" w:ascii="仿宋" w:hAnsi="仿宋" w:eastAsia="仿宋" w:cs="仿宋"/>
              </w:rPr>
              <w:t>4.管理范围：各司其职，忠诚敬业，热情乐观，凡属校园安全稳定、校园秩序范围内的工作，任何人当班发现，都应及时处置和报告。组建24小时巡逻小分队，制定规范巡逻巡查制度，加强校园安全巡查和应急处置。</w:t>
            </w:r>
          </w:p>
          <w:p w14:paraId="30B6D137">
            <w:pPr>
              <w:spacing w:line="360" w:lineRule="auto"/>
              <w:rPr>
                <w:rFonts w:ascii="仿宋" w:hAnsi="仿宋" w:eastAsia="仿宋" w:cs="仿宋"/>
              </w:rPr>
            </w:pPr>
            <w:r>
              <w:rPr>
                <w:rFonts w:hint="eastAsia" w:ascii="仿宋" w:hAnsi="仿宋" w:eastAsia="仿宋" w:cs="仿宋"/>
              </w:rPr>
              <w:t>（五）工作人员内部管理</w:t>
            </w:r>
          </w:p>
          <w:p w14:paraId="7084E80B">
            <w:pPr>
              <w:spacing w:line="360" w:lineRule="auto"/>
              <w:rPr>
                <w:rFonts w:ascii="仿宋" w:hAnsi="仿宋" w:eastAsia="仿宋" w:cs="仿宋"/>
              </w:rPr>
            </w:pPr>
            <w:r>
              <w:rPr>
                <w:rFonts w:hint="eastAsia" w:ascii="仿宋" w:hAnsi="仿宋" w:eastAsia="仿宋" w:cs="仿宋"/>
              </w:rPr>
              <w:t>1.保证派出人员遵守国家法律法规和校方的规章制度，在服务中自觉维护校方的良好形象，定期或不定期向校方汇报工作，不损害校方的合法权益。对所聘用员工，必须按照国家有关法律法规执行，不得违法违规用工。</w:t>
            </w:r>
          </w:p>
          <w:p w14:paraId="35C6EF9F">
            <w:pPr>
              <w:spacing w:line="360" w:lineRule="auto"/>
              <w:rPr>
                <w:rFonts w:ascii="仿宋" w:hAnsi="仿宋" w:eastAsia="仿宋" w:cs="仿宋"/>
              </w:rPr>
            </w:pPr>
            <w:r>
              <w:rPr>
                <w:rFonts w:hint="eastAsia" w:ascii="仿宋" w:hAnsi="仿宋" w:eastAsia="仿宋" w:cs="仿宋"/>
              </w:rPr>
              <w:t>2.提供服务时必须做好各项安全防范措施，所有工作人员在合同期间如发生任何人身意外（生病、伤亡事故）或触犯法律法规（包括劳动用工制度、我校的校规校纪等）、发生各类纠纷（包括劳资纠纷、经济纠纷等）或损坏学校的设施和物品，服务方承担全部责任，学校不承担责任。</w:t>
            </w:r>
          </w:p>
          <w:p w14:paraId="2BE389E5">
            <w:pPr>
              <w:spacing w:line="360" w:lineRule="auto"/>
              <w:rPr>
                <w:rFonts w:ascii="仿宋" w:hAnsi="仿宋" w:eastAsia="仿宋" w:cs="仿宋"/>
              </w:rPr>
            </w:pPr>
            <w:r>
              <w:rPr>
                <w:rFonts w:hint="eastAsia" w:ascii="仿宋" w:hAnsi="仿宋" w:eastAsia="仿宋" w:cs="仿宋"/>
              </w:rPr>
              <w:t>3.定期检查值班岗位卫生、工作秩序，值班室内不得擅自私改电路、乱接电源，不得使用大功率电器。</w:t>
            </w:r>
          </w:p>
          <w:p w14:paraId="532DD594">
            <w:pPr>
              <w:spacing w:line="360" w:lineRule="auto"/>
              <w:rPr>
                <w:rFonts w:ascii="仿宋" w:hAnsi="仿宋" w:eastAsia="仿宋" w:cs="仿宋"/>
              </w:rPr>
            </w:pPr>
            <w:r>
              <w:rPr>
                <w:rFonts w:hint="eastAsia" w:ascii="仿宋" w:hAnsi="仿宋" w:eastAsia="仿宋" w:cs="仿宋"/>
              </w:rPr>
              <w:t>（六）认真履行各类工作职责</w:t>
            </w:r>
          </w:p>
          <w:p w14:paraId="2067823B">
            <w:pPr>
              <w:spacing w:line="360" w:lineRule="auto"/>
              <w:rPr>
                <w:rFonts w:ascii="仿宋" w:hAnsi="仿宋" w:eastAsia="仿宋" w:cs="仿宋"/>
              </w:rPr>
            </w:pPr>
            <w:r>
              <w:rPr>
                <w:rFonts w:hint="eastAsia" w:ascii="仿宋" w:hAnsi="仿宋" w:eastAsia="仿宋" w:cs="仿宋"/>
              </w:rPr>
              <w:t>1.保持每天24小时有管理人员值班。如遇紧急和突发事件，管理人员立即组织由10名以上队员组成应急分队并在5分钟内赶到事发现场开展处置工作。</w:t>
            </w:r>
          </w:p>
          <w:p w14:paraId="3DFBE7C0">
            <w:pPr>
              <w:spacing w:line="360" w:lineRule="auto"/>
              <w:rPr>
                <w:rFonts w:ascii="仿宋" w:hAnsi="仿宋" w:eastAsia="仿宋" w:cs="仿宋"/>
              </w:rPr>
            </w:pPr>
            <w:r>
              <w:rPr>
                <w:rFonts w:hint="eastAsia" w:ascii="仿宋" w:hAnsi="仿宋" w:eastAsia="仿宋" w:cs="仿宋"/>
              </w:rPr>
              <w:t>2.服务方的服务质量管理部门应会同学校保卫处定期对服务工作质量进行检查，对存在的问题要按学校的要求抓好整改落实。</w:t>
            </w:r>
          </w:p>
          <w:p w14:paraId="03F6942F">
            <w:pPr>
              <w:spacing w:line="360" w:lineRule="auto"/>
              <w:rPr>
                <w:rFonts w:ascii="仿宋" w:hAnsi="仿宋" w:eastAsia="仿宋" w:cs="仿宋"/>
              </w:rPr>
            </w:pPr>
            <w:r>
              <w:rPr>
                <w:rFonts w:hint="eastAsia" w:ascii="仿宋" w:hAnsi="仿宋" w:eastAsia="仿宋" w:cs="仿宋"/>
              </w:rPr>
              <w:t>3.承担因己方责任发生案件或责任事故给学校造成损失的赔偿（具体赔偿见以下第七项“损失赔偿标准”）。不承担不属于己方责任范围内的案件、责任事故、意外事故、自然灾害等不可抗力因素对学校造成的人身财产损害赔偿责任。</w:t>
            </w:r>
          </w:p>
          <w:p w14:paraId="259F83FA">
            <w:pPr>
              <w:spacing w:line="360" w:lineRule="auto"/>
              <w:rPr>
                <w:rFonts w:ascii="仿宋" w:hAnsi="仿宋" w:eastAsia="仿宋" w:cs="仿宋"/>
              </w:rPr>
            </w:pPr>
            <w:r>
              <w:rPr>
                <w:rFonts w:hint="eastAsia" w:ascii="仿宋" w:hAnsi="仿宋" w:eastAsia="仿宋" w:cs="仿宋"/>
              </w:rPr>
              <w:t>4.学校或服务对象（师生员工）对服务方所负责服务项目的投诉，服务方项目经理应立即处理，特殊情况不超过12小时，在此期间内向学校做出合理解释。</w:t>
            </w:r>
          </w:p>
          <w:p w14:paraId="7396CA6F">
            <w:pPr>
              <w:spacing w:line="360" w:lineRule="auto"/>
              <w:rPr>
                <w:rFonts w:ascii="仿宋" w:hAnsi="仿宋" w:eastAsia="仿宋" w:cs="仿宋"/>
              </w:rPr>
            </w:pPr>
            <w:r>
              <w:rPr>
                <w:rFonts w:hint="eastAsia" w:ascii="仿宋" w:hAnsi="仿宋" w:eastAsia="仿宋" w:cs="仿宋"/>
              </w:rPr>
              <w:t>5.严格执行安全生产相关要求，按安全操作规程操作，不得违章作业、违章指挥。</w:t>
            </w:r>
          </w:p>
          <w:p w14:paraId="7AE10280">
            <w:pPr>
              <w:spacing w:line="360" w:lineRule="auto"/>
              <w:rPr>
                <w:rFonts w:ascii="仿宋" w:hAnsi="仿宋" w:eastAsia="仿宋" w:cs="仿宋"/>
              </w:rPr>
            </w:pPr>
            <w:r>
              <w:rPr>
                <w:rFonts w:hint="eastAsia" w:ascii="仿宋" w:hAnsi="仿宋" w:eastAsia="仿宋" w:cs="仿宋"/>
              </w:rPr>
              <w:t>（七）安保设施器材管理</w:t>
            </w:r>
          </w:p>
          <w:p w14:paraId="2529E435">
            <w:pPr>
              <w:spacing w:line="360" w:lineRule="auto"/>
              <w:rPr>
                <w:rFonts w:ascii="仿宋" w:hAnsi="仿宋" w:eastAsia="仿宋" w:cs="仿宋"/>
              </w:rPr>
            </w:pPr>
            <w:r>
              <w:rPr>
                <w:rFonts w:hint="eastAsia" w:ascii="仿宋" w:hAnsi="仿宋" w:eastAsia="仿宋" w:cs="仿宋"/>
              </w:rPr>
              <w:t>1.服务方自行配备完成本项目所需的服装、装备（费用自行承担），制作工作需要的相关证件、标示牌，服务方具备足量拖车器，学校需要时，能够在2小时内调拨到位，提供免费服务。其中装备器材包括：</w:t>
            </w:r>
          </w:p>
          <w:p w14:paraId="53249AE5">
            <w:pPr>
              <w:spacing w:line="360" w:lineRule="auto"/>
              <w:rPr>
                <w:rFonts w:ascii="仿宋" w:hAnsi="仿宋" w:eastAsia="仿宋" w:cs="仿宋"/>
              </w:rPr>
            </w:pPr>
            <w:r>
              <w:rPr>
                <w:rFonts w:hint="eastAsia" w:ascii="仿宋" w:hAnsi="仿宋" w:eastAsia="仿宋" w:cs="仿宋"/>
              </w:rPr>
              <w:t>（1）相思湖校区：7辆两轮电动巡逻车、40部对讲机、40个强光电筒、20套反暴恐装备（含防弹背心、防割手套、盾牌、钢叉、钢盔、棍棒等）。</w:t>
            </w:r>
          </w:p>
          <w:p w14:paraId="3E5734A2">
            <w:pPr>
              <w:spacing w:line="360" w:lineRule="auto"/>
              <w:rPr>
                <w:rFonts w:ascii="仿宋" w:hAnsi="仿宋" w:eastAsia="仿宋" w:cs="仿宋"/>
              </w:rPr>
            </w:pPr>
            <w:r>
              <w:rPr>
                <w:rFonts w:hint="eastAsia" w:ascii="仿宋" w:hAnsi="仿宋" w:eastAsia="仿宋" w:cs="仿宋"/>
              </w:rPr>
              <w:t>（2）思源湖校区：4辆两轮电动巡逻车、25部对讲机、25个强光电筒、10套反暴恐装备（含防弹背心、防割手套、盾牌、钢叉、钢盔、棍棒等）。</w:t>
            </w:r>
          </w:p>
          <w:p w14:paraId="328B04D7">
            <w:pPr>
              <w:spacing w:line="360" w:lineRule="auto"/>
              <w:rPr>
                <w:rFonts w:ascii="仿宋" w:hAnsi="仿宋" w:eastAsia="仿宋" w:cs="仿宋"/>
              </w:rPr>
            </w:pPr>
            <w:r>
              <w:rPr>
                <w:rFonts w:hint="eastAsia" w:ascii="仿宋" w:hAnsi="仿宋" w:eastAsia="仿宋" w:cs="仿宋"/>
              </w:rPr>
              <w:t>（3）武鸣校区：4辆两轮电动巡逻车、25部对讲机、25个强光电筒、10套反暴恐装备（含防弹背心、盾牌、钢叉、钢盔、棍棒等）。</w:t>
            </w:r>
          </w:p>
          <w:p w14:paraId="1A458BB7">
            <w:pPr>
              <w:spacing w:line="360" w:lineRule="auto"/>
              <w:rPr>
                <w:rFonts w:ascii="仿宋" w:hAnsi="仿宋" w:eastAsia="仿宋" w:cs="仿宋"/>
              </w:rPr>
            </w:pPr>
            <w:r>
              <w:rPr>
                <w:rFonts w:hint="eastAsia" w:ascii="仿宋" w:hAnsi="仿宋" w:eastAsia="仿宋" w:cs="仿宋"/>
              </w:rPr>
              <w:t>2.妥善保管和维护好向校方借用、租用的物品、办公和住宿用房的设施，不得变卖、抵押或者改作他用，合同终止及时归还，如有损坏，给予相应赔偿。</w:t>
            </w:r>
          </w:p>
        </w:tc>
      </w:tr>
      <w:tr w14:paraId="66980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185" w:type="dxa"/>
            <w:gridSpan w:val="4"/>
            <w:tcBorders>
              <w:top w:val="single" w:color="auto" w:sz="4" w:space="0"/>
              <w:left w:val="single" w:color="auto" w:sz="4" w:space="0"/>
              <w:bottom w:val="single" w:color="auto" w:sz="4" w:space="0"/>
              <w:right w:val="single" w:color="auto" w:sz="4" w:space="0"/>
            </w:tcBorders>
          </w:tcPr>
          <w:p w14:paraId="1F0A3B77">
            <w:pPr>
              <w:rPr>
                <w:rFonts w:ascii="仿宋" w:hAnsi="仿宋" w:eastAsia="仿宋" w:cs="仿宋"/>
                <w:szCs w:val="21"/>
              </w:rPr>
            </w:pPr>
            <w:r>
              <w:rPr>
                <w:rFonts w:hint="eastAsia" w:ascii="仿宋" w:hAnsi="仿宋" w:eastAsia="仿宋" w:cs="仿宋"/>
                <w:b/>
                <w:bCs/>
              </w:rPr>
              <w:t>▲一、</w:t>
            </w:r>
            <w:r>
              <w:rPr>
                <w:rFonts w:hint="eastAsia" w:ascii="仿宋" w:hAnsi="仿宋" w:eastAsia="仿宋" w:cs="仿宋"/>
                <w:b/>
                <w:szCs w:val="21"/>
              </w:rPr>
              <w:t>商务要求</w:t>
            </w:r>
          </w:p>
        </w:tc>
      </w:tr>
      <w:tr w14:paraId="34022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71A18E6B">
            <w:pPr>
              <w:jc w:val="center"/>
              <w:rPr>
                <w:rFonts w:ascii="仿宋" w:hAnsi="仿宋" w:eastAsia="仿宋" w:cs="仿宋"/>
                <w:b/>
                <w:szCs w:val="21"/>
              </w:rPr>
            </w:pPr>
            <w:r>
              <w:rPr>
                <w:rFonts w:hint="eastAsia" w:ascii="仿宋" w:hAnsi="仿宋" w:eastAsia="仿宋" w:cs="仿宋"/>
                <w:szCs w:val="21"/>
              </w:rPr>
              <w:t>合同签订时间</w:t>
            </w:r>
          </w:p>
        </w:tc>
        <w:tc>
          <w:tcPr>
            <w:tcW w:w="7410" w:type="dxa"/>
            <w:gridSpan w:val="2"/>
            <w:tcBorders>
              <w:top w:val="single" w:color="auto" w:sz="4" w:space="0"/>
              <w:left w:val="single" w:color="auto" w:sz="4" w:space="0"/>
              <w:bottom w:val="single" w:color="auto" w:sz="4" w:space="0"/>
              <w:right w:val="single" w:color="auto" w:sz="4" w:space="0"/>
            </w:tcBorders>
            <w:vAlign w:val="center"/>
          </w:tcPr>
          <w:p w14:paraId="5DE1A19F">
            <w:pPr>
              <w:rPr>
                <w:rFonts w:ascii="仿宋" w:hAnsi="仿宋" w:eastAsia="仿宋" w:cs="仿宋"/>
                <w:b/>
                <w:szCs w:val="21"/>
              </w:rPr>
            </w:pPr>
            <w:r>
              <w:rPr>
                <w:rFonts w:hint="eastAsia" w:ascii="仿宋" w:hAnsi="仿宋" w:eastAsia="仿宋" w:cs="仿宋"/>
                <w:szCs w:val="21"/>
              </w:rPr>
              <w:t>自中标通知书发出之日起25日内。</w:t>
            </w:r>
          </w:p>
        </w:tc>
      </w:tr>
      <w:tr w14:paraId="0E2DE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7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F569F2">
            <w:pPr>
              <w:spacing w:line="360" w:lineRule="auto"/>
              <w:jc w:val="center"/>
              <w:rPr>
                <w:rFonts w:ascii="仿宋" w:hAnsi="仿宋" w:eastAsia="仿宋" w:cs="仿宋"/>
                <w:szCs w:val="21"/>
              </w:rPr>
            </w:pPr>
            <w:r>
              <w:rPr>
                <w:rFonts w:hint="eastAsia" w:ascii="仿宋" w:hAnsi="仿宋" w:eastAsia="仿宋" w:cs="仿宋"/>
                <w:szCs w:val="21"/>
              </w:rPr>
              <w:t>服务期限和地点（范围）</w:t>
            </w:r>
          </w:p>
        </w:tc>
        <w:tc>
          <w:tcPr>
            <w:tcW w:w="7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EE3FC1">
            <w:pPr>
              <w:spacing w:line="360" w:lineRule="auto"/>
              <w:rPr>
                <w:rFonts w:ascii="仿宋" w:hAnsi="仿宋" w:eastAsia="仿宋" w:cs="仿宋"/>
                <w:szCs w:val="21"/>
              </w:rPr>
            </w:pPr>
            <w:r>
              <w:rPr>
                <w:rFonts w:hint="eastAsia" w:ascii="仿宋" w:hAnsi="仿宋" w:eastAsia="仿宋" w:cs="仿宋"/>
                <w:szCs w:val="21"/>
              </w:rPr>
              <w:t>1.服务期限：2年，共24个月。服务起止时间以合同具体签订时间为准。</w:t>
            </w:r>
          </w:p>
          <w:p w14:paraId="2510BCF6">
            <w:pPr>
              <w:spacing w:line="360" w:lineRule="auto"/>
              <w:rPr>
                <w:rFonts w:ascii="仿宋" w:hAnsi="仿宋" w:eastAsia="仿宋" w:cs="仿宋"/>
                <w:szCs w:val="21"/>
              </w:rPr>
            </w:pPr>
            <w:r>
              <w:rPr>
                <w:rFonts w:hint="eastAsia" w:ascii="仿宋" w:hAnsi="仿宋" w:eastAsia="仿宋" w:cs="仿宋"/>
                <w:szCs w:val="21"/>
              </w:rPr>
              <w:t>2.服务地点（范围）：包括广西民族大学相思湖校区（南宁市大学东路188号）、思源湖校区（南宁市大学西路158号）、武鸣校区（南宁市广西-东盟经济技术开发区发展大道1号）共3个校区的校园治安防范安保服务。</w:t>
            </w:r>
          </w:p>
        </w:tc>
      </w:tr>
      <w:tr w14:paraId="69223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1221C943">
            <w:pPr>
              <w:ind w:firstLine="420" w:firstLineChars="200"/>
              <w:rPr>
                <w:rFonts w:ascii="仿宋" w:hAnsi="仿宋" w:eastAsia="仿宋" w:cs="仿宋"/>
                <w:szCs w:val="21"/>
              </w:rPr>
            </w:pPr>
            <w:r>
              <w:rPr>
                <w:rFonts w:hint="eastAsia" w:ascii="仿宋" w:hAnsi="仿宋" w:eastAsia="仿宋" w:cs="仿宋"/>
                <w:szCs w:val="21"/>
              </w:rPr>
              <w:t>投标报价</w:t>
            </w:r>
          </w:p>
        </w:tc>
        <w:tc>
          <w:tcPr>
            <w:tcW w:w="7410" w:type="dxa"/>
            <w:gridSpan w:val="2"/>
            <w:tcBorders>
              <w:top w:val="single" w:color="auto" w:sz="4" w:space="0"/>
              <w:left w:val="single" w:color="auto" w:sz="4" w:space="0"/>
              <w:bottom w:val="single" w:color="auto" w:sz="4" w:space="0"/>
              <w:right w:val="single" w:color="auto" w:sz="4" w:space="0"/>
            </w:tcBorders>
          </w:tcPr>
          <w:p w14:paraId="3532CE81">
            <w:pPr>
              <w:spacing w:line="360" w:lineRule="auto"/>
              <w:rPr>
                <w:rFonts w:ascii="仿宋" w:hAnsi="仿宋" w:eastAsia="仿宋" w:cs="仿宋"/>
                <w:szCs w:val="21"/>
              </w:rPr>
            </w:pPr>
            <w:r>
              <w:rPr>
                <w:rFonts w:hint="eastAsia" w:ascii="仿宋" w:hAnsi="仿宋" w:eastAsia="仿宋" w:cs="仿宋"/>
                <w:szCs w:val="21"/>
              </w:rPr>
              <w:t>1.投标报价应包含：保安人员的工资（基本工资、管理人员津贴、级别工资）、劳保和器械（服装、对讲机、雨具、警械、电筒、服务材料消耗品的补充、各岗点值勤记录本等用品费用），社会保险费、意外伤害保险、大病医疗互助险和福利待遇（春节慰问金、中秋节月饼费、清凉补贴费、水电费、队员培训费、国家法定节日加班费等），以及管理和服务人员意外伤亡赔偿抚恤金、税费、奖金、企业利润、招标代理服务费等其他一切相关费用。除此之外，采购人无需向中标人或保安人员个人支付任何费用。</w:t>
            </w:r>
          </w:p>
          <w:p w14:paraId="7929096B">
            <w:pPr>
              <w:spacing w:line="360" w:lineRule="auto"/>
              <w:rPr>
                <w:rFonts w:ascii="仿宋" w:hAnsi="仿宋" w:eastAsia="仿宋" w:cs="仿宋"/>
                <w:szCs w:val="21"/>
              </w:rPr>
            </w:pPr>
            <w:r>
              <w:rPr>
                <w:rFonts w:hint="eastAsia" w:ascii="仿宋" w:hAnsi="仿宋" w:eastAsia="仿宋" w:cs="仿宋"/>
                <w:szCs w:val="21"/>
              </w:rPr>
              <w:t>2.投标人项目经费测算表中人员工资待遇标准应当符合自治区人民政府下发的《关于调整全区职工最低工资标准的通知》规定的劳动力市场最低工资标准，社会保险应当符合《中华人民共和国社会保险法》及南宁市的现行标准，且承诺将来可根据变化趋势进行调整，但不再向采购人要求支付增加的费用。</w:t>
            </w:r>
          </w:p>
          <w:p w14:paraId="365B56EA">
            <w:pPr>
              <w:spacing w:line="360" w:lineRule="auto"/>
              <w:rPr>
                <w:rFonts w:ascii="仿宋" w:hAnsi="仿宋" w:eastAsia="仿宋" w:cs="仿宋"/>
                <w:szCs w:val="21"/>
              </w:rPr>
            </w:pPr>
            <w:r>
              <w:rPr>
                <w:rFonts w:hint="eastAsia" w:ascii="仿宋" w:hAnsi="仿宋" w:eastAsia="仿宋" w:cs="仿宋"/>
                <w:b/>
                <w:bCs/>
                <w:szCs w:val="21"/>
              </w:rPr>
              <w:t>3.投标报价时，人均每月费用不得超过3300元，否则投标无效。</w:t>
            </w:r>
          </w:p>
        </w:tc>
      </w:tr>
      <w:tr w14:paraId="01E0B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5FCD8FC2">
            <w:pPr>
              <w:spacing w:line="360" w:lineRule="auto"/>
              <w:jc w:val="center"/>
              <w:rPr>
                <w:rFonts w:ascii="仿宋" w:hAnsi="仿宋" w:eastAsia="仿宋" w:cs="仿宋"/>
                <w:b/>
                <w:szCs w:val="21"/>
              </w:rPr>
            </w:pPr>
            <w:r>
              <w:rPr>
                <w:rFonts w:hint="eastAsia" w:ascii="仿宋" w:hAnsi="仿宋" w:eastAsia="仿宋" w:cs="仿宋"/>
                <w:bCs/>
                <w:szCs w:val="21"/>
              </w:rPr>
              <w:t>付款条件</w:t>
            </w:r>
          </w:p>
        </w:tc>
        <w:tc>
          <w:tcPr>
            <w:tcW w:w="7410" w:type="dxa"/>
            <w:gridSpan w:val="2"/>
            <w:tcBorders>
              <w:top w:val="single" w:color="auto" w:sz="4" w:space="0"/>
              <w:left w:val="single" w:color="auto" w:sz="4" w:space="0"/>
              <w:bottom w:val="single" w:color="auto" w:sz="4" w:space="0"/>
              <w:right w:val="single" w:color="auto" w:sz="4" w:space="0"/>
            </w:tcBorders>
            <w:vAlign w:val="center"/>
          </w:tcPr>
          <w:p w14:paraId="6C10FBC9">
            <w:pPr>
              <w:spacing w:line="360" w:lineRule="auto"/>
              <w:rPr>
                <w:rFonts w:ascii="仿宋" w:hAnsi="仿宋" w:eastAsia="仿宋" w:cs="仿宋"/>
                <w:szCs w:val="21"/>
              </w:rPr>
            </w:pPr>
            <w:r>
              <w:rPr>
                <w:rFonts w:hint="eastAsia" w:ascii="仿宋" w:hAnsi="仿宋" w:eastAsia="仿宋" w:cs="仿宋"/>
                <w:szCs w:val="21"/>
              </w:rPr>
              <w:t>1.服务费实行按月支付，采购人按月向中标人支付服务费。</w:t>
            </w:r>
          </w:p>
          <w:p w14:paraId="629846F4">
            <w:pPr>
              <w:spacing w:line="360" w:lineRule="auto"/>
              <w:rPr>
                <w:rFonts w:ascii="仿宋" w:hAnsi="仿宋" w:eastAsia="仿宋" w:cs="仿宋"/>
                <w:szCs w:val="21"/>
              </w:rPr>
            </w:pPr>
            <w:r>
              <w:rPr>
                <w:rFonts w:hint="eastAsia" w:ascii="仿宋" w:hAnsi="仿宋" w:eastAsia="仿宋" w:cs="仿宋"/>
                <w:szCs w:val="21"/>
              </w:rPr>
              <w:t>2.每月所支付的服务费按实际上岗人数总额计算并扣除因当月发生的违约导致的扣罚或经济赔偿支付。</w:t>
            </w:r>
          </w:p>
          <w:p w14:paraId="06E6DF14">
            <w:pPr>
              <w:spacing w:line="360" w:lineRule="auto"/>
              <w:rPr>
                <w:rFonts w:ascii="仿宋" w:hAnsi="仿宋" w:eastAsia="仿宋" w:cs="仿宋"/>
                <w:szCs w:val="21"/>
              </w:rPr>
            </w:pPr>
            <w:r>
              <w:rPr>
                <w:rFonts w:hint="eastAsia" w:ascii="仿宋" w:hAnsi="仿宋" w:eastAsia="仿宋" w:cs="仿宋"/>
                <w:szCs w:val="21"/>
              </w:rPr>
              <w:t>3.从中标人开始进驻实施服务工作之日起开始计算，足月的月份服务费为月金额，除特别说明外，不足月的月份服务费计算方法为：（中标人每人每月服务费报价金额）×当月实际工作天数÷（当月日历天数）＝不足月的月份的服务费。</w:t>
            </w:r>
          </w:p>
          <w:p w14:paraId="6208ACF9">
            <w:pPr>
              <w:spacing w:line="360" w:lineRule="auto"/>
              <w:rPr>
                <w:rFonts w:ascii="仿宋" w:hAnsi="仿宋" w:eastAsia="仿宋" w:cs="仿宋"/>
                <w:szCs w:val="21"/>
              </w:rPr>
            </w:pPr>
            <w:r>
              <w:rPr>
                <w:rFonts w:hint="eastAsia" w:ascii="仿宋" w:hAnsi="仿宋" w:eastAsia="仿宋" w:cs="仿宋"/>
                <w:szCs w:val="21"/>
              </w:rPr>
              <w:t>4.当月实际的服务费，在下一个月15日（遇国家法定假日顺延）前采购人以转账方式，足额转入中标人指定账户；转账前中标人将相应的合法、有效的财务资料（含相应金额的发票）交给采购人并经采购人审核通过（中标人与采购人财务业务往来的相关要求，以采购人的财务审核制度为准）；否则，采购人有权拒绝付费且不承担任何责任。</w:t>
            </w:r>
          </w:p>
        </w:tc>
      </w:tr>
      <w:tr w14:paraId="7058A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256C1FD9">
            <w:pPr>
              <w:spacing w:line="360" w:lineRule="auto"/>
              <w:jc w:val="center"/>
              <w:rPr>
                <w:rFonts w:ascii="仿宋" w:hAnsi="仿宋" w:eastAsia="仿宋" w:cs="仿宋"/>
                <w:szCs w:val="21"/>
              </w:rPr>
            </w:pPr>
            <w:r>
              <w:rPr>
                <w:rFonts w:hint="eastAsia" w:ascii="仿宋" w:hAnsi="仿宋" w:eastAsia="仿宋" w:cs="仿宋"/>
                <w:szCs w:val="21"/>
              </w:rPr>
              <w:t>履约保证金</w:t>
            </w:r>
          </w:p>
        </w:tc>
        <w:tc>
          <w:tcPr>
            <w:tcW w:w="7410" w:type="dxa"/>
            <w:gridSpan w:val="2"/>
            <w:tcBorders>
              <w:top w:val="single" w:color="auto" w:sz="4" w:space="0"/>
              <w:left w:val="single" w:color="auto" w:sz="4" w:space="0"/>
              <w:bottom w:val="single" w:color="auto" w:sz="4" w:space="0"/>
              <w:right w:val="single" w:color="auto" w:sz="4" w:space="0"/>
            </w:tcBorders>
            <w:vAlign w:val="center"/>
          </w:tcPr>
          <w:p w14:paraId="400E9097">
            <w:pPr>
              <w:spacing w:line="360" w:lineRule="auto"/>
              <w:rPr>
                <w:rFonts w:ascii="仿宋" w:hAnsi="仿宋" w:eastAsia="仿宋" w:cs="仿宋"/>
                <w:szCs w:val="21"/>
              </w:rPr>
            </w:pPr>
            <w:r>
              <w:rPr>
                <w:rFonts w:hint="eastAsia" w:ascii="仿宋" w:hAnsi="仿宋" w:eastAsia="仿宋" w:cs="仿宋"/>
                <w:szCs w:val="21"/>
              </w:rPr>
              <w:t>履约保证金缴纳方式：在合同签订后五个工作日内，中标人按本合同合计金额5%（如中标人为中小企业按2%）比例向采购人提交履约保证金。中标人履行完所有合同约定的权利义务事项且项目验收合格后，采购人于收到中标人提交的退保证金申请后五个工作日内无息退还【扣除更换、维修维保、违约金、赔偿金等费用后（如有）】全额履约保证金。</w:t>
            </w:r>
          </w:p>
          <w:p w14:paraId="09CDC9A6">
            <w:pPr>
              <w:spacing w:line="360" w:lineRule="auto"/>
              <w:rPr>
                <w:rFonts w:ascii="仿宋" w:hAnsi="仿宋" w:eastAsia="仿宋" w:cs="仿宋"/>
                <w:szCs w:val="21"/>
              </w:rPr>
            </w:pPr>
            <w:r>
              <w:rPr>
                <w:rFonts w:hint="eastAsia" w:ascii="仿宋" w:hAnsi="仿宋" w:eastAsia="仿宋" w:cs="仿宋"/>
                <w:szCs w:val="21"/>
              </w:rPr>
              <w:t>下列情况因履约保证金不能退还或另行处理，所产生的后果由中标人负责：</w:t>
            </w:r>
          </w:p>
          <w:p w14:paraId="36BDA226">
            <w:pPr>
              <w:spacing w:line="360" w:lineRule="auto"/>
              <w:rPr>
                <w:rFonts w:ascii="仿宋" w:hAnsi="仿宋" w:eastAsia="仿宋" w:cs="仿宋"/>
                <w:szCs w:val="21"/>
              </w:rPr>
            </w:pPr>
            <w:r>
              <w:rPr>
                <w:rFonts w:hint="eastAsia" w:ascii="仿宋" w:hAnsi="仿宋" w:eastAsia="仿宋" w:cs="仿宋"/>
                <w:szCs w:val="21"/>
              </w:rPr>
              <w:t>（1）履行合同约定权利义务期间，中标人不按合同履行质量保证义务的，采购人有权对采购标的进行更换、维修维保，所需费用从中标人提交的履约保证金中扣除，履约保证金不足以抵扣更换、维修维保费用的，不足部分由中标人承担。同时，采购人保留起诉中标人的权利。</w:t>
            </w:r>
          </w:p>
          <w:p w14:paraId="2402522A">
            <w:pPr>
              <w:spacing w:line="360" w:lineRule="auto"/>
              <w:rPr>
                <w:rFonts w:ascii="仿宋" w:hAnsi="仿宋" w:eastAsia="仿宋" w:cs="仿宋"/>
                <w:szCs w:val="21"/>
              </w:rPr>
            </w:pPr>
            <w:r>
              <w:rPr>
                <w:rFonts w:hint="eastAsia" w:ascii="仿宋" w:hAnsi="仿宋" w:eastAsia="仿宋" w:cs="仿宋"/>
                <w:szCs w:val="21"/>
              </w:rPr>
              <w:t>（2）中标人履行所有合同约定权利义务事项满五个工作日后，未提交退还履约保证金申请的，经采购人通知中标人后五个工作日内，中标人不提出退还申请的，或中标人未履行完合同约定权利义务事项前，中标人变更单位名称、联系方式等不及时告知采购人并提供相关变更材料，造成采购人无法通知中标人的，视中标人自动放弃领回履约保证金权利，采购人有权对履约保证金进行另外处置。</w:t>
            </w:r>
          </w:p>
          <w:p w14:paraId="0816DE3E">
            <w:pPr>
              <w:spacing w:line="360" w:lineRule="auto"/>
              <w:rPr>
                <w:rFonts w:ascii="仿宋" w:hAnsi="仿宋" w:eastAsia="仿宋" w:cs="仿宋"/>
                <w:szCs w:val="21"/>
              </w:rPr>
            </w:pPr>
            <w:r>
              <w:rPr>
                <w:rFonts w:hint="eastAsia" w:ascii="仿宋" w:hAnsi="仿宋" w:eastAsia="仿宋" w:cs="仿宋"/>
                <w:szCs w:val="21"/>
              </w:rPr>
              <w:t>（3）其他因中标人原因导致履约保证金无法按时退回的情形。</w:t>
            </w:r>
          </w:p>
        </w:tc>
      </w:tr>
      <w:tr w14:paraId="1B3F4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131FAB1B">
            <w:pPr>
              <w:spacing w:line="360" w:lineRule="auto"/>
              <w:jc w:val="center"/>
              <w:rPr>
                <w:rFonts w:ascii="仿宋" w:hAnsi="仿宋" w:eastAsia="仿宋" w:cs="仿宋"/>
                <w:b/>
                <w:szCs w:val="21"/>
              </w:rPr>
            </w:pPr>
            <w:r>
              <w:rPr>
                <w:rFonts w:hint="eastAsia" w:ascii="仿宋" w:hAnsi="仿宋" w:eastAsia="仿宋" w:cs="仿宋"/>
                <w:bCs/>
                <w:szCs w:val="21"/>
              </w:rPr>
              <w:t>服务标准、服务效率要求</w:t>
            </w:r>
          </w:p>
        </w:tc>
        <w:tc>
          <w:tcPr>
            <w:tcW w:w="7410" w:type="dxa"/>
            <w:gridSpan w:val="2"/>
            <w:tcBorders>
              <w:top w:val="single" w:color="auto" w:sz="4" w:space="0"/>
              <w:left w:val="single" w:color="auto" w:sz="4" w:space="0"/>
              <w:bottom w:val="single" w:color="auto" w:sz="4" w:space="0"/>
              <w:right w:val="single" w:color="auto" w:sz="4" w:space="0"/>
            </w:tcBorders>
            <w:vAlign w:val="center"/>
          </w:tcPr>
          <w:p w14:paraId="40F3F177">
            <w:pPr>
              <w:spacing w:line="360" w:lineRule="auto"/>
              <w:rPr>
                <w:rFonts w:ascii="仿宋" w:hAnsi="仿宋" w:eastAsia="仿宋" w:cs="仿宋"/>
                <w:szCs w:val="21"/>
              </w:rPr>
            </w:pPr>
            <w:r>
              <w:rPr>
                <w:rFonts w:hint="eastAsia" w:ascii="仿宋" w:hAnsi="仿宋" w:eastAsia="仿宋" w:cs="仿宋"/>
                <w:szCs w:val="21"/>
              </w:rPr>
              <w:t>1.中标人需从投入人员中建立治安、消防应急队伍，并备足相关器械，24小时随时待命，一有紧急情况能快速作出反应，接到求助电话或指令后5分钟必须赶到事发现场。</w:t>
            </w:r>
          </w:p>
          <w:p w14:paraId="69834715">
            <w:pPr>
              <w:spacing w:line="360" w:lineRule="auto"/>
              <w:rPr>
                <w:rFonts w:ascii="仿宋" w:hAnsi="仿宋" w:eastAsia="仿宋" w:cs="仿宋"/>
                <w:szCs w:val="21"/>
              </w:rPr>
            </w:pPr>
            <w:r>
              <w:rPr>
                <w:rFonts w:hint="eastAsia" w:ascii="仿宋" w:hAnsi="仿宋" w:eastAsia="仿宋" w:cs="仿宋"/>
                <w:szCs w:val="21"/>
              </w:rPr>
              <w:t>2.培训：中标人对投入本项目的保安人员进行关于安全保护、突发事件处理、公共秩序、消防、学校秩序管理条例的相关培训。</w:t>
            </w:r>
          </w:p>
          <w:p w14:paraId="6C4ADD33">
            <w:pPr>
              <w:spacing w:line="360" w:lineRule="auto"/>
              <w:rPr>
                <w:rFonts w:ascii="仿宋" w:hAnsi="仿宋" w:eastAsia="仿宋" w:cs="仿宋"/>
                <w:szCs w:val="21"/>
              </w:rPr>
            </w:pPr>
            <w:r>
              <w:rPr>
                <w:rFonts w:hint="eastAsia" w:ascii="仿宋" w:hAnsi="仿宋" w:eastAsia="仿宋" w:cs="仿宋"/>
                <w:szCs w:val="21"/>
              </w:rPr>
              <w:t>3.中标人投入本项目的保安人员经过专业培训，并取得公安部门颁发的保安员证。</w:t>
            </w:r>
          </w:p>
          <w:p w14:paraId="2C5385C3">
            <w:pPr>
              <w:spacing w:line="360" w:lineRule="auto"/>
              <w:rPr>
                <w:rFonts w:ascii="仿宋" w:hAnsi="仿宋" w:eastAsia="仿宋" w:cs="仿宋"/>
                <w:szCs w:val="21"/>
              </w:rPr>
            </w:pPr>
            <w:r>
              <w:rPr>
                <w:rFonts w:hint="eastAsia" w:ascii="仿宋" w:hAnsi="仿宋" w:eastAsia="仿宋" w:cs="仿宋"/>
                <w:szCs w:val="21"/>
              </w:rPr>
              <w:t>4.中标人的人员用工与采购人无劳动合同关系。</w:t>
            </w:r>
          </w:p>
        </w:tc>
      </w:tr>
      <w:tr w14:paraId="34171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64EC34EA">
            <w:pPr>
              <w:spacing w:line="360" w:lineRule="auto"/>
              <w:jc w:val="center"/>
              <w:rPr>
                <w:rFonts w:ascii="仿宋" w:hAnsi="仿宋" w:eastAsia="仿宋" w:cs="仿宋"/>
                <w:bCs/>
                <w:szCs w:val="21"/>
              </w:rPr>
            </w:pPr>
            <w:r>
              <w:rPr>
                <w:rFonts w:hint="eastAsia" w:ascii="仿宋" w:hAnsi="仿宋" w:eastAsia="仿宋" w:cs="仿宋"/>
                <w:bCs/>
                <w:szCs w:val="21"/>
              </w:rPr>
              <w:t>服务质量考评要求</w:t>
            </w:r>
          </w:p>
        </w:tc>
        <w:tc>
          <w:tcPr>
            <w:tcW w:w="7410" w:type="dxa"/>
            <w:gridSpan w:val="2"/>
            <w:tcBorders>
              <w:top w:val="single" w:color="auto" w:sz="4" w:space="0"/>
              <w:left w:val="single" w:color="auto" w:sz="4" w:space="0"/>
              <w:bottom w:val="single" w:color="auto" w:sz="4" w:space="0"/>
              <w:right w:val="single" w:color="auto" w:sz="4" w:space="0"/>
            </w:tcBorders>
            <w:vAlign w:val="center"/>
          </w:tcPr>
          <w:p w14:paraId="54B6DCB5">
            <w:pPr>
              <w:spacing w:line="360" w:lineRule="auto"/>
              <w:rPr>
                <w:rFonts w:ascii="仿宋" w:hAnsi="仿宋" w:eastAsia="仿宋" w:cs="仿宋"/>
                <w:szCs w:val="21"/>
              </w:rPr>
            </w:pPr>
            <w:r>
              <w:rPr>
                <w:rFonts w:hint="eastAsia" w:ascii="仿宋" w:hAnsi="仿宋" w:eastAsia="仿宋" w:cs="仿宋"/>
                <w:szCs w:val="21"/>
              </w:rPr>
              <w:t>中标人要建立完善工作制度和工作台账，每月向学校保卫处提交治安防范服务值班安排表、电子指纹打卡考勤记录、治安防范服务报表、消防安全服务报表等资料作为考核依据。服务方如对考评结果有异议，可向学校提出申请进行协调，但必须服从学校最终裁定，如果拒不按最终考评结果执行，学校有权利单方面解除合同。</w:t>
            </w:r>
          </w:p>
          <w:p w14:paraId="063DF495">
            <w:pPr>
              <w:spacing w:line="360" w:lineRule="auto"/>
              <w:rPr>
                <w:rFonts w:ascii="仿宋" w:hAnsi="仿宋" w:eastAsia="仿宋" w:cs="仿宋"/>
                <w:szCs w:val="21"/>
              </w:rPr>
            </w:pPr>
            <w:r>
              <w:rPr>
                <w:rFonts w:hint="eastAsia" w:ascii="仿宋" w:hAnsi="仿宋" w:eastAsia="仿宋" w:cs="仿宋"/>
                <w:szCs w:val="21"/>
              </w:rPr>
              <w:t>（一）考评小组</w:t>
            </w:r>
          </w:p>
          <w:p w14:paraId="11DCB007">
            <w:pPr>
              <w:spacing w:line="360" w:lineRule="auto"/>
              <w:rPr>
                <w:rFonts w:ascii="仿宋" w:hAnsi="仿宋" w:eastAsia="仿宋" w:cs="仿宋"/>
                <w:szCs w:val="21"/>
              </w:rPr>
            </w:pPr>
            <w:r>
              <w:rPr>
                <w:rFonts w:hint="eastAsia" w:ascii="仿宋" w:hAnsi="仿宋" w:eastAsia="仿宋" w:cs="仿宋"/>
                <w:szCs w:val="21"/>
              </w:rPr>
              <w:t>由学校统一组织验收，首先学校使用单位进行初步验收，符合相关要求后，向学校国有资产管理处提交验收申请。学校国有资产管理处组织成立验收小组，确定验收时间、验收小组成员、监督员。验收时，验收小组成员在监督员监督下，根据项目履约验收方案进行验收，确认项目达到履约要求后，在验收证明书上填写验收结果，并由小组成员和监督员签字确认。</w:t>
            </w:r>
          </w:p>
          <w:p w14:paraId="5A59C359">
            <w:pPr>
              <w:spacing w:line="360" w:lineRule="auto"/>
              <w:rPr>
                <w:rFonts w:ascii="仿宋" w:hAnsi="仿宋" w:eastAsia="仿宋" w:cs="仿宋"/>
                <w:szCs w:val="21"/>
              </w:rPr>
            </w:pPr>
            <w:r>
              <w:rPr>
                <w:rFonts w:hint="eastAsia" w:ascii="仿宋" w:hAnsi="仿宋" w:eastAsia="仿宋" w:cs="仿宋"/>
                <w:szCs w:val="21"/>
              </w:rPr>
              <w:t>（二）考核周期与方式</w:t>
            </w:r>
          </w:p>
          <w:p w14:paraId="40A8201F">
            <w:pPr>
              <w:spacing w:line="360" w:lineRule="auto"/>
              <w:rPr>
                <w:rFonts w:ascii="仿宋" w:hAnsi="仿宋" w:eastAsia="仿宋" w:cs="仿宋"/>
                <w:szCs w:val="21"/>
              </w:rPr>
            </w:pPr>
            <w:r>
              <w:rPr>
                <w:rFonts w:hint="eastAsia" w:ascii="仿宋" w:hAnsi="仿宋" w:eastAsia="仿宋" w:cs="仿宋"/>
                <w:szCs w:val="21"/>
              </w:rPr>
              <w:t>考核周期为月度考核，原则上每月的最后一周开展考核，考核意见作为采购人是否继续与中标供应商合作及支付服务费用的的重要依据。考核方式包括但不限于现场检查、台账检查、值班记录及整改通知书等。</w:t>
            </w:r>
          </w:p>
          <w:p w14:paraId="0CE52998">
            <w:pPr>
              <w:spacing w:line="360" w:lineRule="auto"/>
              <w:rPr>
                <w:rFonts w:ascii="仿宋" w:hAnsi="仿宋" w:eastAsia="仿宋" w:cs="仿宋"/>
                <w:szCs w:val="21"/>
              </w:rPr>
            </w:pPr>
            <w:r>
              <w:rPr>
                <w:rFonts w:hint="eastAsia" w:ascii="仿宋" w:hAnsi="仿宋" w:eastAsia="仿宋" w:cs="仿宋"/>
                <w:szCs w:val="21"/>
              </w:rPr>
              <w:t>（三）考核评级及结果使用</w:t>
            </w:r>
          </w:p>
          <w:p w14:paraId="4E796803">
            <w:pPr>
              <w:spacing w:line="360" w:lineRule="auto"/>
              <w:rPr>
                <w:rFonts w:ascii="仿宋" w:hAnsi="仿宋" w:eastAsia="仿宋" w:cs="仿宋"/>
                <w:szCs w:val="21"/>
              </w:rPr>
            </w:pPr>
            <w:r>
              <w:rPr>
                <w:rFonts w:hint="eastAsia" w:ascii="仿宋" w:hAnsi="仿宋" w:eastAsia="仿宋" w:cs="仿宋"/>
                <w:szCs w:val="21"/>
              </w:rPr>
              <w:t>满分100分。根据综合得分情况扣减当月服务费，具体要求如下：</w:t>
            </w:r>
          </w:p>
          <w:p w14:paraId="229812FC">
            <w:pPr>
              <w:spacing w:line="360" w:lineRule="auto"/>
              <w:rPr>
                <w:rFonts w:ascii="仿宋" w:hAnsi="仿宋" w:eastAsia="仿宋" w:cs="仿宋"/>
                <w:szCs w:val="21"/>
              </w:rPr>
            </w:pPr>
            <w:r>
              <w:rPr>
                <w:rFonts w:hint="eastAsia" w:ascii="仿宋" w:hAnsi="仿宋" w:eastAsia="仿宋" w:cs="仿宋"/>
                <w:szCs w:val="21"/>
              </w:rPr>
              <w:t>1、综合得分≧80分，全额支付月度服务费用；</w:t>
            </w:r>
          </w:p>
          <w:p w14:paraId="3F1D037F">
            <w:pPr>
              <w:spacing w:line="360" w:lineRule="auto"/>
              <w:rPr>
                <w:rFonts w:ascii="仿宋" w:hAnsi="仿宋" w:eastAsia="仿宋" w:cs="仿宋"/>
                <w:szCs w:val="21"/>
              </w:rPr>
            </w:pPr>
            <w:r>
              <w:rPr>
                <w:rFonts w:hint="eastAsia" w:ascii="仿宋" w:hAnsi="仿宋" w:eastAsia="仿宋" w:cs="仿宋"/>
                <w:szCs w:val="21"/>
              </w:rPr>
              <w:t>2、70分≦综合得分&lt;80分，扣减当月服务费的1%；</w:t>
            </w:r>
          </w:p>
          <w:p w14:paraId="571BF095">
            <w:pPr>
              <w:spacing w:line="360" w:lineRule="auto"/>
              <w:rPr>
                <w:rFonts w:ascii="仿宋" w:hAnsi="仿宋" w:eastAsia="仿宋" w:cs="仿宋"/>
                <w:szCs w:val="21"/>
              </w:rPr>
            </w:pPr>
            <w:r>
              <w:rPr>
                <w:rFonts w:hint="eastAsia" w:ascii="仿宋" w:hAnsi="仿宋" w:eastAsia="仿宋" w:cs="仿宋"/>
                <w:szCs w:val="21"/>
              </w:rPr>
              <w:t>3、60分≦综合得分&lt;70分，扣减当月服务费的3%；</w:t>
            </w:r>
          </w:p>
          <w:p w14:paraId="65E96EFA">
            <w:pPr>
              <w:spacing w:line="360" w:lineRule="auto"/>
              <w:rPr>
                <w:rFonts w:ascii="仿宋" w:hAnsi="仿宋" w:eastAsia="仿宋" w:cs="仿宋"/>
                <w:szCs w:val="21"/>
              </w:rPr>
            </w:pPr>
            <w:r>
              <w:rPr>
                <w:rFonts w:hint="eastAsia" w:ascii="仿宋" w:hAnsi="仿宋" w:eastAsia="仿宋" w:cs="仿宋"/>
                <w:szCs w:val="21"/>
              </w:rPr>
              <w:t>4、综合得分&lt;60分，扣减当月服务费的5%，学校有权要求更换项目经理和相关负责人，限期整改；</w:t>
            </w:r>
          </w:p>
          <w:p w14:paraId="47534769">
            <w:pPr>
              <w:spacing w:line="360" w:lineRule="auto"/>
              <w:rPr>
                <w:rFonts w:ascii="仿宋" w:hAnsi="仿宋" w:eastAsia="仿宋" w:cs="仿宋"/>
                <w:szCs w:val="21"/>
              </w:rPr>
            </w:pPr>
            <w:r>
              <w:rPr>
                <w:rFonts w:hint="eastAsia" w:ascii="仿宋" w:hAnsi="仿宋" w:eastAsia="仿宋" w:cs="仿宋"/>
                <w:szCs w:val="21"/>
              </w:rPr>
              <w:t>5、一年内有两次综合得分&lt;60分的，学校有权利单方面解除合同，并扣除中止合同当月的服务费，履约保证金全额不予退回。</w:t>
            </w:r>
          </w:p>
          <w:p w14:paraId="60E751C5">
            <w:pPr>
              <w:spacing w:line="360" w:lineRule="auto"/>
              <w:rPr>
                <w:rFonts w:ascii="仿宋" w:hAnsi="仿宋" w:eastAsia="仿宋" w:cs="仿宋"/>
                <w:szCs w:val="21"/>
              </w:rPr>
            </w:pPr>
            <w:r>
              <w:rPr>
                <w:rFonts w:hint="eastAsia" w:ascii="仿宋" w:hAnsi="仿宋" w:eastAsia="仿宋" w:cs="仿宋"/>
                <w:szCs w:val="21"/>
              </w:rPr>
              <w:t>6、本考评结果的使用不包括其他条款中明确的扣款项、赔偿金等，中标供应商若有符合其他条款明确扣款条件的行为，按相应条款明确的标准另行执行。</w:t>
            </w:r>
          </w:p>
          <w:p w14:paraId="2538EF79">
            <w:pPr>
              <w:spacing w:line="360" w:lineRule="auto"/>
              <w:rPr>
                <w:rFonts w:ascii="仿宋" w:hAnsi="仿宋" w:eastAsia="仿宋" w:cs="仿宋"/>
                <w:szCs w:val="21"/>
              </w:rPr>
            </w:pPr>
            <w:r>
              <w:rPr>
                <w:rFonts w:hint="eastAsia" w:ascii="仿宋" w:hAnsi="仿宋" w:eastAsia="仿宋" w:cs="仿宋"/>
                <w:szCs w:val="21"/>
              </w:rPr>
              <w:t>（四）采购人使用单位考评内容及标准</w:t>
            </w:r>
          </w:p>
          <w:tbl>
            <w:tblPr>
              <w:tblStyle w:val="4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3729"/>
              <w:gridCol w:w="2652"/>
            </w:tblGrid>
            <w:tr w14:paraId="7CFA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56" w:type="pct"/>
                  <w:tcBorders>
                    <w:top w:val="single" w:color="auto" w:sz="4" w:space="0"/>
                  </w:tcBorders>
                  <w:vAlign w:val="center"/>
                </w:tcPr>
                <w:p w14:paraId="1447C6EE">
                  <w:pPr>
                    <w:spacing w:line="360" w:lineRule="auto"/>
                    <w:rPr>
                      <w:rFonts w:ascii="仿宋" w:hAnsi="仿宋" w:eastAsia="仿宋" w:cs="仿宋"/>
                      <w:szCs w:val="21"/>
                    </w:rPr>
                  </w:pPr>
                  <w:r>
                    <w:rPr>
                      <w:rFonts w:hint="eastAsia" w:ascii="仿宋" w:hAnsi="仿宋" w:eastAsia="仿宋" w:cs="仿宋"/>
                      <w:szCs w:val="21"/>
                    </w:rPr>
                    <w:t>类 别</w:t>
                  </w:r>
                </w:p>
              </w:tc>
              <w:tc>
                <w:tcPr>
                  <w:tcW w:w="2596" w:type="pct"/>
                  <w:tcBorders>
                    <w:top w:val="single" w:color="auto" w:sz="4" w:space="0"/>
                  </w:tcBorders>
                  <w:vAlign w:val="center"/>
                </w:tcPr>
                <w:p w14:paraId="20A7675D">
                  <w:pPr>
                    <w:spacing w:line="360" w:lineRule="auto"/>
                    <w:jc w:val="center"/>
                    <w:rPr>
                      <w:rFonts w:ascii="仿宋" w:hAnsi="仿宋" w:eastAsia="仿宋" w:cs="仿宋"/>
                      <w:szCs w:val="21"/>
                    </w:rPr>
                  </w:pPr>
                  <w:r>
                    <w:rPr>
                      <w:rFonts w:hint="eastAsia" w:ascii="仿宋" w:hAnsi="仿宋" w:eastAsia="仿宋" w:cs="仿宋"/>
                      <w:szCs w:val="21"/>
                    </w:rPr>
                    <w:t>考评内容</w:t>
                  </w:r>
                </w:p>
              </w:tc>
              <w:tc>
                <w:tcPr>
                  <w:tcW w:w="1847" w:type="pct"/>
                  <w:tcBorders>
                    <w:top w:val="single" w:color="auto" w:sz="4" w:space="0"/>
                  </w:tcBorders>
                  <w:vAlign w:val="center"/>
                </w:tcPr>
                <w:p w14:paraId="51351886">
                  <w:pPr>
                    <w:spacing w:line="360" w:lineRule="auto"/>
                    <w:jc w:val="center"/>
                    <w:rPr>
                      <w:rFonts w:ascii="仿宋" w:hAnsi="仿宋" w:eastAsia="仿宋" w:cs="仿宋"/>
                      <w:szCs w:val="21"/>
                    </w:rPr>
                  </w:pPr>
                  <w:r>
                    <w:rPr>
                      <w:rFonts w:hint="eastAsia" w:ascii="仿宋" w:hAnsi="仿宋" w:eastAsia="仿宋" w:cs="仿宋"/>
                      <w:szCs w:val="21"/>
                    </w:rPr>
                    <w:t>评分标准</w:t>
                  </w:r>
                </w:p>
              </w:tc>
            </w:tr>
            <w:tr w14:paraId="671A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556" w:type="pct"/>
                  <w:tcBorders>
                    <w:top w:val="single" w:color="auto" w:sz="4" w:space="0"/>
                  </w:tcBorders>
                  <w:vAlign w:val="center"/>
                </w:tcPr>
                <w:p w14:paraId="3AAFE180">
                  <w:pPr>
                    <w:spacing w:line="360" w:lineRule="auto"/>
                    <w:rPr>
                      <w:rFonts w:ascii="仿宋" w:hAnsi="仿宋" w:eastAsia="仿宋" w:cs="仿宋"/>
                      <w:szCs w:val="21"/>
                    </w:rPr>
                  </w:pPr>
                  <w:r>
                    <w:rPr>
                      <w:rFonts w:hint="eastAsia" w:ascii="仿宋" w:hAnsi="仿宋" w:eastAsia="仿宋" w:cs="仿宋"/>
                      <w:szCs w:val="21"/>
                    </w:rPr>
                    <w:t>每月工作报表</w:t>
                  </w:r>
                </w:p>
                <w:p w14:paraId="086AC6D7">
                  <w:pPr>
                    <w:spacing w:line="360" w:lineRule="auto"/>
                    <w:rPr>
                      <w:rFonts w:ascii="仿宋" w:hAnsi="仿宋" w:eastAsia="仿宋" w:cs="仿宋"/>
                      <w:szCs w:val="21"/>
                    </w:rPr>
                  </w:pPr>
                  <w:r>
                    <w:rPr>
                      <w:rFonts w:hint="eastAsia" w:ascii="仿宋" w:hAnsi="仿宋" w:eastAsia="仿宋" w:cs="仿宋"/>
                      <w:szCs w:val="21"/>
                    </w:rPr>
                    <w:t>（10分）</w:t>
                  </w:r>
                </w:p>
              </w:tc>
              <w:tc>
                <w:tcPr>
                  <w:tcW w:w="2596" w:type="pct"/>
                  <w:tcBorders>
                    <w:top w:val="single" w:color="auto" w:sz="4" w:space="0"/>
                  </w:tcBorders>
                  <w:vAlign w:val="center"/>
                </w:tcPr>
                <w:p w14:paraId="035AE9B2">
                  <w:pPr>
                    <w:spacing w:line="360" w:lineRule="auto"/>
                    <w:rPr>
                      <w:rFonts w:ascii="仿宋" w:hAnsi="仿宋" w:eastAsia="仿宋" w:cs="仿宋"/>
                      <w:szCs w:val="21"/>
                    </w:rPr>
                  </w:pPr>
                  <w:r>
                    <w:rPr>
                      <w:rFonts w:hint="eastAsia" w:ascii="仿宋" w:hAnsi="仿宋" w:eastAsia="仿宋" w:cs="仿宋"/>
                      <w:szCs w:val="21"/>
                    </w:rPr>
                    <w:t>治安防范服务值班安排表、电子指纹考勤记录、校园秩序服务报表、消防安全服务报表。</w:t>
                  </w:r>
                </w:p>
              </w:tc>
              <w:tc>
                <w:tcPr>
                  <w:tcW w:w="1847" w:type="pct"/>
                  <w:tcBorders>
                    <w:top w:val="single" w:color="auto" w:sz="4" w:space="0"/>
                  </w:tcBorders>
                  <w:vAlign w:val="center"/>
                </w:tcPr>
                <w:p w14:paraId="51C3FEFF">
                  <w:pPr>
                    <w:spacing w:line="360" w:lineRule="auto"/>
                    <w:rPr>
                      <w:rFonts w:ascii="仿宋" w:hAnsi="仿宋" w:eastAsia="仿宋" w:cs="仿宋"/>
                      <w:szCs w:val="21"/>
                    </w:rPr>
                  </w:pPr>
                  <w:r>
                    <w:rPr>
                      <w:rFonts w:hint="eastAsia" w:ascii="仿宋" w:hAnsi="仿宋" w:eastAsia="仿宋" w:cs="仿宋"/>
                      <w:szCs w:val="21"/>
                    </w:rPr>
                    <w:t>每缺少1项扣5分，报表内容不齐每处扣1分、内容简单应付扣每处扣1分、内容与事实不相符每处扣1分，扣完为止</w:t>
                  </w:r>
                </w:p>
              </w:tc>
            </w:tr>
            <w:tr w14:paraId="37C2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56" w:type="pct"/>
                  <w:vAlign w:val="center"/>
                </w:tcPr>
                <w:p w14:paraId="77D63F1A">
                  <w:pPr>
                    <w:spacing w:line="360" w:lineRule="auto"/>
                    <w:rPr>
                      <w:rFonts w:ascii="仿宋" w:hAnsi="仿宋" w:eastAsia="仿宋" w:cs="仿宋"/>
                      <w:szCs w:val="21"/>
                    </w:rPr>
                  </w:pPr>
                  <w:r>
                    <w:rPr>
                      <w:rFonts w:hint="eastAsia" w:ascii="仿宋" w:hAnsi="仿宋" w:eastAsia="仿宋" w:cs="仿宋"/>
                      <w:szCs w:val="21"/>
                    </w:rPr>
                    <w:t>保安员配置</w:t>
                  </w:r>
                </w:p>
                <w:p w14:paraId="713FC4AC">
                  <w:pPr>
                    <w:spacing w:line="360" w:lineRule="auto"/>
                    <w:rPr>
                      <w:rFonts w:ascii="仿宋" w:hAnsi="仿宋" w:eastAsia="仿宋" w:cs="仿宋"/>
                      <w:szCs w:val="21"/>
                    </w:rPr>
                  </w:pPr>
                  <w:r>
                    <w:rPr>
                      <w:rFonts w:hint="eastAsia" w:ascii="仿宋" w:hAnsi="仿宋" w:eastAsia="仿宋" w:cs="仿宋"/>
                      <w:szCs w:val="21"/>
                    </w:rPr>
                    <w:t>（20分）</w:t>
                  </w:r>
                </w:p>
              </w:tc>
              <w:tc>
                <w:tcPr>
                  <w:tcW w:w="2596" w:type="pct"/>
                  <w:vAlign w:val="center"/>
                </w:tcPr>
                <w:p w14:paraId="366900FB">
                  <w:pPr>
                    <w:spacing w:line="360" w:lineRule="auto"/>
                    <w:rPr>
                      <w:rFonts w:ascii="仿宋" w:hAnsi="仿宋" w:eastAsia="仿宋" w:cs="仿宋"/>
                      <w:szCs w:val="21"/>
                    </w:rPr>
                  </w:pPr>
                  <w:r>
                    <w:rPr>
                      <w:rFonts w:hint="eastAsia" w:ascii="仿宋" w:hAnsi="仿宋" w:eastAsia="仿宋" w:cs="仿宋"/>
                      <w:szCs w:val="21"/>
                    </w:rPr>
                    <w:t>保安员招聘和岗位工作人员的数量情况。</w:t>
                  </w:r>
                </w:p>
              </w:tc>
              <w:tc>
                <w:tcPr>
                  <w:tcW w:w="1847" w:type="pct"/>
                  <w:vAlign w:val="center"/>
                </w:tcPr>
                <w:p w14:paraId="755778D1">
                  <w:pPr>
                    <w:spacing w:line="360" w:lineRule="auto"/>
                    <w:rPr>
                      <w:rFonts w:ascii="仿宋" w:hAnsi="仿宋" w:eastAsia="仿宋" w:cs="仿宋"/>
                      <w:szCs w:val="21"/>
                    </w:rPr>
                  </w:pPr>
                  <w:r>
                    <w:rPr>
                      <w:rFonts w:hint="eastAsia" w:ascii="仿宋" w:hAnsi="仿宋" w:eastAsia="仿宋" w:cs="仿宋"/>
                      <w:szCs w:val="21"/>
                    </w:rPr>
                    <w:t xml:space="preserve">不符合岗位聘用标准每人次扣1分，上月考核不符合岗位聘用标准人员仍然未整改的每人次扣2分，因特殊原因离职后1个月内未配备到位的每人次扣5分，擅自更换保安员或擅自外调（借）保安员的每人次扣1分，离职替换保安员未按要求向保卫处治安科报备的每人次扣1分，未派足岗位人员的每人次扣1分，不符合男女比例要求扣3分，未持证上岗每人次扣5分，扣完为止。                                                                                                                                                                                                                                                                                                                                                                                                                                                                                                                                                                                                                                                                                                                                                                                                                                                                                                                                                                                                       </w:t>
                  </w:r>
                </w:p>
              </w:tc>
            </w:tr>
            <w:tr w14:paraId="0B1C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56" w:type="pct"/>
                  <w:vAlign w:val="center"/>
                </w:tcPr>
                <w:p w14:paraId="4C745C1C">
                  <w:pPr>
                    <w:spacing w:line="360" w:lineRule="auto"/>
                    <w:rPr>
                      <w:rFonts w:ascii="仿宋" w:hAnsi="仿宋" w:eastAsia="仿宋" w:cs="仿宋"/>
                      <w:szCs w:val="21"/>
                    </w:rPr>
                  </w:pPr>
                  <w:r>
                    <w:rPr>
                      <w:rFonts w:hint="eastAsia" w:ascii="仿宋" w:hAnsi="仿宋" w:eastAsia="仿宋" w:cs="仿宋"/>
                      <w:szCs w:val="21"/>
                    </w:rPr>
                    <w:t>服务管理制度</w:t>
                  </w:r>
                </w:p>
                <w:p w14:paraId="26FE8354">
                  <w:pPr>
                    <w:spacing w:line="360" w:lineRule="auto"/>
                    <w:rPr>
                      <w:rFonts w:ascii="仿宋" w:hAnsi="仿宋" w:eastAsia="仿宋" w:cs="仿宋"/>
                      <w:szCs w:val="21"/>
                    </w:rPr>
                  </w:pPr>
                  <w:r>
                    <w:rPr>
                      <w:rFonts w:hint="eastAsia" w:ascii="仿宋" w:hAnsi="仿宋" w:eastAsia="仿宋" w:cs="仿宋"/>
                      <w:szCs w:val="21"/>
                    </w:rPr>
                    <w:t>（10分）</w:t>
                  </w:r>
                </w:p>
              </w:tc>
              <w:tc>
                <w:tcPr>
                  <w:tcW w:w="2596" w:type="pct"/>
                  <w:vAlign w:val="center"/>
                </w:tcPr>
                <w:p w14:paraId="0D00E93D">
                  <w:pPr>
                    <w:spacing w:line="360" w:lineRule="auto"/>
                    <w:rPr>
                      <w:rFonts w:ascii="仿宋" w:hAnsi="仿宋" w:eastAsia="仿宋" w:cs="仿宋"/>
                      <w:szCs w:val="21"/>
                    </w:rPr>
                  </w:pPr>
                  <w:r>
                    <w:rPr>
                      <w:rFonts w:hint="eastAsia" w:ascii="仿宋" w:hAnsi="仿宋" w:eastAsia="仿宋" w:cs="仿宋"/>
                      <w:szCs w:val="21"/>
                    </w:rPr>
                    <w:t>1.管理体系、工作职责、监督机制、培训制度、遵纪守法等情况。</w:t>
                  </w:r>
                </w:p>
                <w:p w14:paraId="770073B7">
                  <w:pPr>
                    <w:spacing w:line="360" w:lineRule="auto"/>
                    <w:rPr>
                      <w:rFonts w:ascii="仿宋" w:hAnsi="仿宋" w:eastAsia="仿宋" w:cs="仿宋"/>
                      <w:szCs w:val="21"/>
                    </w:rPr>
                  </w:pPr>
                  <w:r>
                    <w:rPr>
                      <w:rFonts w:hint="eastAsia" w:ascii="仿宋" w:hAnsi="仿宋" w:eastAsia="仿宋" w:cs="仿宋"/>
                      <w:szCs w:val="21"/>
                    </w:rPr>
                    <w:t>2.制定完善的项目实施方案，至少包括：（1）工作管理规章制度【①基本礼仪制度；②安全巡查制度；③治安保卫制度；④消防管理制度；⑤接待投诉与回访制度；⑥来访登记制度；⑦内部管理架构；⑧救济机制（服务过程中出现导致不能正常提供服务或影响服务质量的问题的解决）；⑨监督机制；⑩突发事件与消防应急预警及反应机制】。（2）人员管理规章制度【①岗位职责及规范制度；②考勤管理制度；③录用和辞退制度；④例会制度；⑤人员奖励及处罚制度；⑥各保安岗工作流程规范；⑦常态化巡逻流程规范；⑧纠纷处理流程规范；⑨消防及安全生产工作流程规范】。（3）人员培训方案【①培训时间计划；②培训的理论知识内容（职业道德、法律常识、保安礼仪、基本救护知识）；③；岗前培训方案（岗位职责、流程、规范的培训）；④培训方式；⑤培训后的考核机制】。（4）稳定保安队伍的措施【①保安人员流失控制方案；②保安人员流失时及时补齐的方案；③人员激励机制；④人员工资福利承诺、员工工资福利计划；⑤人员变更方案；⑥保证本项目无缝衔接的工作交接方案、工作进场撤场方案和措施】。（5）突发事件应急方案【①应对突发性公共卫生事件的应急预案；②应对灾害性天气导致的突发事件的应急预案；③应对消防突发事件的应急预案；④应对遭遇医疗纠纷，治安案件，暴力冲突，人员突发疾病、受伤等突发事件的应急预案；⑤应对重大检查或重要节假日的措施】。（6）其它服务质量承诺【①对服务质量的承诺（投诉率、考核结果方面的承诺）；②对人员到位的承诺；③对责任事故的处理承诺；④如中标人发生违约，中标人的责任承诺】。（7）重难点分析【①投标人对本项目需要重点关注的岗位的分析；②投标人对本项目需要重点关注的问题的分析③投标人对本项目各岗位服务人员人工成本测算分析】。（8）《项目实施人员一览表》、社保缴纳证明文件复印件或劳动合同或协议书复印件或聘用意向书复印件、承诺书。</w:t>
                  </w:r>
                </w:p>
              </w:tc>
              <w:tc>
                <w:tcPr>
                  <w:tcW w:w="1847" w:type="pct"/>
                  <w:vAlign w:val="center"/>
                </w:tcPr>
                <w:p w14:paraId="67643A46">
                  <w:pPr>
                    <w:spacing w:line="360" w:lineRule="auto"/>
                    <w:rPr>
                      <w:rFonts w:ascii="仿宋" w:hAnsi="仿宋" w:eastAsia="仿宋" w:cs="仿宋"/>
                      <w:szCs w:val="21"/>
                    </w:rPr>
                  </w:pPr>
                  <w:r>
                    <w:rPr>
                      <w:rFonts w:hint="eastAsia" w:ascii="仿宋" w:hAnsi="仿宋" w:eastAsia="仿宋" w:cs="仿宋"/>
                      <w:szCs w:val="21"/>
                    </w:rPr>
                    <w:t>未按要求指派项目经理扣1分，未按要求参加校园安全工作联席会议和校园安全管理工作例会每人次扣0.5分，未按要求开展培训，每次扣1分，在校园内出现打架斗殴、闹事等违法违纪行为每人次扣2分，未按时发放保安员工资每次扣5分，项目实施方案内容每缺1项扣0.5分，扣完为止。</w:t>
                  </w:r>
                </w:p>
              </w:tc>
            </w:tr>
            <w:tr w14:paraId="69CB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56" w:type="pct"/>
                  <w:vAlign w:val="center"/>
                </w:tcPr>
                <w:p w14:paraId="60719A86">
                  <w:pPr>
                    <w:spacing w:line="360" w:lineRule="auto"/>
                    <w:rPr>
                      <w:rFonts w:ascii="仿宋" w:hAnsi="仿宋" w:eastAsia="仿宋" w:cs="仿宋"/>
                      <w:szCs w:val="21"/>
                    </w:rPr>
                  </w:pPr>
                  <w:r>
                    <w:rPr>
                      <w:rFonts w:hint="eastAsia" w:ascii="仿宋" w:hAnsi="仿宋" w:eastAsia="仿宋" w:cs="仿宋"/>
                      <w:szCs w:val="21"/>
                    </w:rPr>
                    <w:t>岗位行为规范</w:t>
                  </w:r>
                </w:p>
                <w:p w14:paraId="0141F1C2">
                  <w:pPr>
                    <w:spacing w:line="360" w:lineRule="auto"/>
                    <w:rPr>
                      <w:rFonts w:ascii="仿宋" w:hAnsi="仿宋" w:eastAsia="仿宋" w:cs="仿宋"/>
                      <w:szCs w:val="21"/>
                    </w:rPr>
                  </w:pPr>
                  <w:r>
                    <w:rPr>
                      <w:rFonts w:hint="eastAsia" w:ascii="仿宋" w:hAnsi="仿宋" w:eastAsia="仿宋" w:cs="仿宋"/>
                      <w:szCs w:val="21"/>
                    </w:rPr>
                    <w:t>（10分）</w:t>
                  </w:r>
                </w:p>
              </w:tc>
              <w:tc>
                <w:tcPr>
                  <w:tcW w:w="2596" w:type="pct"/>
                  <w:vAlign w:val="center"/>
                </w:tcPr>
                <w:p w14:paraId="59E4423E">
                  <w:pPr>
                    <w:spacing w:line="360" w:lineRule="auto"/>
                    <w:rPr>
                      <w:rFonts w:ascii="仿宋" w:hAnsi="仿宋" w:eastAsia="仿宋" w:cs="仿宋"/>
                      <w:szCs w:val="21"/>
                    </w:rPr>
                  </w:pPr>
                  <w:r>
                    <w:rPr>
                      <w:rFonts w:hint="eastAsia" w:ascii="仿宋" w:hAnsi="仿宋" w:eastAsia="仿宋" w:cs="仿宋"/>
                      <w:szCs w:val="21"/>
                    </w:rPr>
                    <w:t>1.仪表要求：站姿正确，坐姿端正，行走端庄，值班人员须着装整洁大方，着符合国家规定保安员制式服装，佩戴全国统一的保安服务标志，上岗前整理好仪容，执勤中着装、仪容整洁，对于应急及防身器具等按照规定要求统一佩戴。</w:t>
                  </w:r>
                </w:p>
                <w:p w14:paraId="24CE2928">
                  <w:pPr>
                    <w:spacing w:line="360" w:lineRule="auto"/>
                    <w:rPr>
                      <w:rFonts w:ascii="仿宋" w:hAnsi="仿宋" w:eastAsia="仿宋" w:cs="仿宋"/>
                      <w:szCs w:val="21"/>
                    </w:rPr>
                  </w:pPr>
                  <w:r>
                    <w:rPr>
                      <w:rFonts w:hint="eastAsia" w:ascii="仿宋" w:hAnsi="仿宋" w:eastAsia="仿宋" w:cs="仿宋"/>
                      <w:szCs w:val="21"/>
                    </w:rPr>
                    <w:t>2.服务要求：当值工作期间禁止饮酒上岗，禁止在岗位上公开吸烟、煮饭，执勤中禁止饮酒、睡觉、玩手机等做与岗位职责无关的事项，严守纪律，用语文明，工作热诚，解答耐心，礼貌服务。</w:t>
                  </w:r>
                </w:p>
              </w:tc>
              <w:tc>
                <w:tcPr>
                  <w:tcW w:w="1847" w:type="pct"/>
                  <w:vAlign w:val="center"/>
                </w:tcPr>
                <w:p w14:paraId="140DA04D">
                  <w:pPr>
                    <w:spacing w:line="360" w:lineRule="auto"/>
                    <w:rPr>
                      <w:rFonts w:ascii="仿宋" w:hAnsi="仿宋" w:eastAsia="仿宋" w:cs="仿宋"/>
                      <w:szCs w:val="21"/>
                    </w:rPr>
                  </w:pPr>
                  <w:r>
                    <w:rPr>
                      <w:rFonts w:hint="eastAsia" w:ascii="仿宋" w:hAnsi="仿宋" w:eastAsia="仿宋" w:cs="仿宋"/>
                      <w:szCs w:val="21"/>
                    </w:rPr>
                    <w:t>不达标的每人次扣0.5分，扣完为止。</w:t>
                  </w:r>
                </w:p>
              </w:tc>
            </w:tr>
            <w:tr w14:paraId="55EF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56" w:type="pct"/>
                  <w:vAlign w:val="center"/>
                </w:tcPr>
                <w:p w14:paraId="3B95E1E3">
                  <w:pPr>
                    <w:spacing w:line="360" w:lineRule="auto"/>
                    <w:rPr>
                      <w:rFonts w:ascii="仿宋" w:hAnsi="仿宋" w:eastAsia="仿宋" w:cs="仿宋"/>
                      <w:szCs w:val="21"/>
                    </w:rPr>
                  </w:pPr>
                  <w:r>
                    <w:rPr>
                      <w:rFonts w:hint="eastAsia" w:ascii="仿宋" w:hAnsi="仿宋" w:eastAsia="仿宋" w:cs="仿宋"/>
                      <w:szCs w:val="21"/>
                    </w:rPr>
                    <w:t>岗位履职</w:t>
                  </w:r>
                </w:p>
                <w:p w14:paraId="000797C9">
                  <w:pPr>
                    <w:spacing w:line="360" w:lineRule="auto"/>
                    <w:rPr>
                      <w:rFonts w:ascii="仿宋" w:hAnsi="仿宋" w:eastAsia="仿宋" w:cs="仿宋"/>
                      <w:szCs w:val="21"/>
                    </w:rPr>
                  </w:pPr>
                  <w:r>
                    <w:rPr>
                      <w:rFonts w:hint="eastAsia" w:ascii="仿宋" w:hAnsi="仿宋" w:eastAsia="仿宋" w:cs="仿宋"/>
                      <w:szCs w:val="21"/>
                    </w:rPr>
                    <w:t>（30分）</w:t>
                  </w:r>
                </w:p>
              </w:tc>
              <w:tc>
                <w:tcPr>
                  <w:tcW w:w="2596" w:type="pct"/>
                  <w:vAlign w:val="center"/>
                </w:tcPr>
                <w:p w14:paraId="3E56B716">
                  <w:pPr>
                    <w:spacing w:line="360" w:lineRule="auto"/>
                    <w:rPr>
                      <w:rFonts w:ascii="仿宋" w:hAnsi="仿宋" w:eastAsia="仿宋" w:cs="仿宋"/>
                      <w:szCs w:val="21"/>
                    </w:rPr>
                  </w:pPr>
                  <w:r>
                    <w:rPr>
                      <w:rFonts w:hint="eastAsia" w:ascii="仿宋" w:hAnsi="仿宋" w:eastAsia="仿宋" w:cs="仿宋"/>
                      <w:szCs w:val="21"/>
                    </w:rPr>
                    <w:t>认真履行各类岗位职责：含保安主管岗、保安领班岗、校园110值班岗、门卫岗、重点部位岗、治安岗、巡逻岗、停车费收费员岗、专职消防岗、监控中心岗。</w:t>
                  </w:r>
                </w:p>
              </w:tc>
              <w:tc>
                <w:tcPr>
                  <w:tcW w:w="1847" w:type="pct"/>
                  <w:vAlign w:val="center"/>
                </w:tcPr>
                <w:p w14:paraId="1FBAA242">
                  <w:pPr>
                    <w:spacing w:line="360" w:lineRule="auto"/>
                    <w:rPr>
                      <w:rFonts w:ascii="仿宋" w:hAnsi="仿宋" w:eastAsia="仿宋" w:cs="仿宋"/>
                      <w:szCs w:val="21"/>
                    </w:rPr>
                  </w:pPr>
                  <w:r>
                    <w:rPr>
                      <w:rFonts w:hint="eastAsia" w:ascii="仿宋" w:hAnsi="仿宋" w:eastAsia="仿宋" w:cs="仿宋"/>
                      <w:szCs w:val="21"/>
                    </w:rPr>
                    <w:t>不达标的每人次扣0.5分，扣完为止。</w:t>
                  </w:r>
                </w:p>
              </w:tc>
            </w:tr>
            <w:tr w14:paraId="4DA0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56" w:type="pct"/>
                  <w:vAlign w:val="center"/>
                </w:tcPr>
                <w:p w14:paraId="614A197F">
                  <w:pPr>
                    <w:spacing w:line="360" w:lineRule="auto"/>
                    <w:rPr>
                      <w:rFonts w:ascii="仿宋" w:hAnsi="仿宋" w:eastAsia="仿宋" w:cs="仿宋"/>
                      <w:szCs w:val="21"/>
                    </w:rPr>
                  </w:pPr>
                  <w:r>
                    <w:rPr>
                      <w:rFonts w:hint="eastAsia" w:ascii="仿宋" w:hAnsi="仿宋" w:eastAsia="仿宋" w:cs="仿宋"/>
                      <w:szCs w:val="21"/>
                    </w:rPr>
                    <w:t>重要活动保障</w:t>
                  </w:r>
                </w:p>
                <w:p w14:paraId="72C103B6">
                  <w:pPr>
                    <w:spacing w:line="360" w:lineRule="auto"/>
                    <w:rPr>
                      <w:rFonts w:ascii="仿宋" w:hAnsi="仿宋" w:eastAsia="仿宋" w:cs="仿宋"/>
                      <w:szCs w:val="21"/>
                    </w:rPr>
                  </w:pPr>
                  <w:r>
                    <w:rPr>
                      <w:rFonts w:hint="eastAsia" w:ascii="仿宋" w:hAnsi="仿宋" w:eastAsia="仿宋" w:cs="仿宋"/>
                      <w:szCs w:val="21"/>
                    </w:rPr>
                    <w:t>（10分）</w:t>
                  </w:r>
                </w:p>
              </w:tc>
              <w:tc>
                <w:tcPr>
                  <w:tcW w:w="2596" w:type="pct"/>
                  <w:vAlign w:val="center"/>
                </w:tcPr>
                <w:p w14:paraId="71B85081">
                  <w:pPr>
                    <w:spacing w:line="360" w:lineRule="auto"/>
                    <w:rPr>
                      <w:rFonts w:ascii="仿宋" w:hAnsi="仿宋" w:eastAsia="仿宋" w:cs="仿宋"/>
                      <w:szCs w:val="21"/>
                    </w:rPr>
                  </w:pPr>
                  <w:r>
                    <w:rPr>
                      <w:rFonts w:hint="eastAsia" w:ascii="仿宋" w:hAnsi="仿宋" w:eastAsia="仿宋" w:cs="仿宋"/>
                      <w:szCs w:val="21"/>
                    </w:rPr>
                    <w:t>包括大型活动、重大会议、大型考试、重要接待等安保。</w:t>
                  </w:r>
                </w:p>
              </w:tc>
              <w:tc>
                <w:tcPr>
                  <w:tcW w:w="1847" w:type="pct"/>
                  <w:vAlign w:val="center"/>
                </w:tcPr>
                <w:p w14:paraId="46F55A93">
                  <w:pPr>
                    <w:spacing w:line="360" w:lineRule="auto"/>
                    <w:rPr>
                      <w:rFonts w:ascii="仿宋" w:hAnsi="仿宋" w:eastAsia="仿宋" w:cs="仿宋"/>
                      <w:szCs w:val="21"/>
                    </w:rPr>
                  </w:pPr>
                  <w:r>
                    <w:rPr>
                      <w:rFonts w:hint="eastAsia" w:ascii="仿宋" w:hAnsi="仿宋" w:eastAsia="仿宋" w:cs="仿宋"/>
                      <w:szCs w:val="21"/>
                    </w:rPr>
                    <w:t>未按要求派遣人员每人次扣0.5分，人员未按时到位每人次扣0.5分，组织指挥不畅、职责不清扣1分，未按要求维护好交通秩序扣1分，未按要求引导人员、车辆扣1分，未按要求维护好人员秩序扣1分，应急处置不到位扣2分。</w:t>
                  </w:r>
                </w:p>
              </w:tc>
            </w:tr>
            <w:tr w14:paraId="02C9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6" w:type="pct"/>
                  <w:vAlign w:val="center"/>
                </w:tcPr>
                <w:p w14:paraId="264E6B67">
                  <w:pPr>
                    <w:spacing w:line="360" w:lineRule="auto"/>
                    <w:rPr>
                      <w:rFonts w:ascii="仿宋" w:hAnsi="仿宋" w:eastAsia="仿宋" w:cs="仿宋"/>
                      <w:szCs w:val="21"/>
                    </w:rPr>
                  </w:pPr>
                  <w:r>
                    <w:rPr>
                      <w:rFonts w:hint="eastAsia" w:ascii="仿宋" w:hAnsi="仿宋" w:eastAsia="仿宋" w:cs="仿宋"/>
                      <w:szCs w:val="21"/>
                    </w:rPr>
                    <w:t>其他</w:t>
                  </w:r>
                </w:p>
                <w:p w14:paraId="297B0A70">
                  <w:pPr>
                    <w:spacing w:line="360" w:lineRule="auto"/>
                    <w:rPr>
                      <w:rFonts w:ascii="仿宋" w:hAnsi="仿宋" w:eastAsia="仿宋" w:cs="仿宋"/>
                      <w:szCs w:val="21"/>
                    </w:rPr>
                  </w:pPr>
                  <w:r>
                    <w:rPr>
                      <w:rFonts w:hint="eastAsia" w:ascii="仿宋" w:hAnsi="仿宋" w:eastAsia="仿宋" w:cs="仿宋"/>
                      <w:szCs w:val="21"/>
                    </w:rPr>
                    <w:t>（10分）</w:t>
                  </w:r>
                </w:p>
              </w:tc>
              <w:tc>
                <w:tcPr>
                  <w:tcW w:w="2596" w:type="pct"/>
                  <w:vAlign w:val="center"/>
                </w:tcPr>
                <w:p w14:paraId="704C311E">
                  <w:pPr>
                    <w:spacing w:line="360" w:lineRule="auto"/>
                    <w:rPr>
                      <w:rFonts w:ascii="仿宋" w:hAnsi="仿宋" w:eastAsia="仿宋" w:cs="仿宋"/>
                      <w:szCs w:val="21"/>
                    </w:rPr>
                  </w:pPr>
                  <w:r>
                    <w:rPr>
                      <w:rFonts w:hint="eastAsia" w:ascii="仿宋" w:hAnsi="仿宋" w:eastAsia="仿宋" w:cs="仿宋"/>
                      <w:szCs w:val="21"/>
                    </w:rPr>
                    <w:t>按要求配齐安保器材；遵守学校场地、用房、家具电器等有关规定；保卫部门视情开展师生满意度调查、组织随机检查；合同中明确的中标人承诺提供的额外服务条款。</w:t>
                  </w:r>
                </w:p>
              </w:tc>
              <w:tc>
                <w:tcPr>
                  <w:tcW w:w="1847" w:type="pct"/>
                  <w:vAlign w:val="center"/>
                </w:tcPr>
                <w:p w14:paraId="36054236">
                  <w:pPr>
                    <w:spacing w:line="360" w:lineRule="auto"/>
                    <w:rPr>
                      <w:rFonts w:ascii="仿宋" w:hAnsi="仿宋" w:eastAsia="仿宋" w:cs="仿宋"/>
                      <w:szCs w:val="21"/>
                    </w:rPr>
                  </w:pPr>
                  <w:r>
                    <w:rPr>
                      <w:rFonts w:hint="eastAsia" w:ascii="仿宋" w:hAnsi="仿宋" w:eastAsia="仿宋" w:cs="仿宋"/>
                      <w:szCs w:val="21"/>
                    </w:rPr>
                    <w:t>未按要求配齐安保器材的：每辆车扣1分、其他每件扣0.5分；不遵守；门前三包不合格、值班（工作）岗位脏乱差每岗次扣0.5分；损坏家具家电每件扣1分，不按要求交纳水电费、房租费等扣1分；满意度调查不合格扣5分；抽查保安人员劳动合同复印件、意外伤害保险凭据复印件等资料每少1份扣0.5分；学校各单位或师生对服务方的投诉，服务方项目经理未按要求进行处理扣5分，进行3次处理仍然不能取得投诉人谅解的扣2分；未提供承诺的额外服务每项扣2分。</w:t>
                  </w:r>
                </w:p>
              </w:tc>
            </w:tr>
          </w:tbl>
          <w:p w14:paraId="1646C598">
            <w:pPr>
              <w:spacing w:line="360" w:lineRule="auto"/>
              <w:rPr>
                <w:rFonts w:ascii="仿宋" w:hAnsi="仿宋" w:eastAsia="仿宋" w:cs="仿宋"/>
                <w:szCs w:val="21"/>
              </w:rPr>
            </w:pPr>
          </w:p>
        </w:tc>
      </w:tr>
      <w:tr w14:paraId="421B2A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74E3406B">
            <w:pPr>
              <w:spacing w:line="360" w:lineRule="auto"/>
              <w:jc w:val="center"/>
              <w:rPr>
                <w:rFonts w:ascii="仿宋" w:hAnsi="仿宋" w:eastAsia="仿宋" w:cs="仿宋"/>
                <w:szCs w:val="21"/>
              </w:rPr>
            </w:pPr>
            <w:r>
              <w:rPr>
                <w:rFonts w:hint="eastAsia" w:ascii="仿宋" w:hAnsi="仿宋" w:eastAsia="仿宋" w:cs="仿宋"/>
                <w:szCs w:val="21"/>
              </w:rPr>
              <w:t>违约责任</w:t>
            </w:r>
          </w:p>
        </w:tc>
        <w:tc>
          <w:tcPr>
            <w:tcW w:w="7410" w:type="dxa"/>
            <w:gridSpan w:val="2"/>
            <w:tcBorders>
              <w:top w:val="single" w:color="auto" w:sz="4" w:space="0"/>
              <w:left w:val="single" w:color="auto" w:sz="4" w:space="0"/>
              <w:bottom w:val="single" w:color="auto" w:sz="4" w:space="0"/>
              <w:right w:val="single" w:color="auto" w:sz="4" w:space="0"/>
            </w:tcBorders>
          </w:tcPr>
          <w:p w14:paraId="4D2B5117">
            <w:pPr>
              <w:spacing w:line="360" w:lineRule="auto"/>
              <w:rPr>
                <w:rFonts w:ascii="仿宋" w:hAnsi="仿宋" w:eastAsia="仿宋" w:cs="仿宋"/>
                <w:szCs w:val="21"/>
              </w:rPr>
            </w:pPr>
            <w:r>
              <w:rPr>
                <w:rFonts w:hint="eastAsia" w:ascii="仿宋" w:hAnsi="仿宋" w:eastAsia="仿宋" w:cs="仿宋"/>
                <w:szCs w:val="21"/>
              </w:rPr>
              <w:t>（一）合同违约管理</w:t>
            </w:r>
          </w:p>
          <w:p w14:paraId="11D2C1E4">
            <w:pPr>
              <w:spacing w:line="360" w:lineRule="auto"/>
              <w:rPr>
                <w:rFonts w:ascii="仿宋" w:hAnsi="仿宋" w:eastAsia="仿宋" w:cs="仿宋"/>
                <w:szCs w:val="21"/>
              </w:rPr>
            </w:pPr>
            <w:r>
              <w:rPr>
                <w:rFonts w:hint="eastAsia" w:ascii="仿宋" w:hAnsi="仿宋" w:eastAsia="仿宋" w:cs="仿宋"/>
                <w:szCs w:val="21"/>
              </w:rPr>
              <w:t>合同一经订立，双方就应当履行合同规定的义务，如果不履行合同义务则构成违约，应当按合同规定，承担违约赔偿责任。如中标人日常管理工作不到位、不达标和违约，应依据合同约定，作出以下的违约处理规定：</w:t>
            </w:r>
          </w:p>
          <w:p w14:paraId="5D64F5D5">
            <w:pPr>
              <w:spacing w:line="360" w:lineRule="auto"/>
              <w:rPr>
                <w:rFonts w:ascii="仿宋" w:hAnsi="仿宋" w:eastAsia="仿宋" w:cs="仿宋"/>
                <w:szCs w:val="21"/>
              </w:rPr>
            </w:pPr>
            <w:r>
              <w:rPr>
                <w:rFonts w:hint="eastAsia" w:ascii="仿宋" w:hAnsi="仿宋" w:eastAsia="仿宋" w:cs="仿宋"/>
                <w:szCs w:val="21"/>
              </w:rPr>
              <w:t>1.中标人擅自转包、分包，或以任何形式与第三方进行违规合作的，采购人有权利单方面解除合同。</w:t>
            </w:r>
          </w:p>
          <w:p w14:paraId="0537DA74">
            <w:pPr>
              <w:spacing w:line="360" w:lineRule="auto"/>
              <w:rPr>
                <w:rFonts w:ascii="仿宋" w:hAnsi="仿宋" w:eastAsia="仿宋" w:cs="仿宋"/>
                <w:szCs w:val="21"/>
              </w:rPr>
            </w:pPr>
            <w:r>
              <w:rPr>
                <w:rFonts w:hint="eastAsia" w:ascii="仿宋" w:hAnsi="仿宋" w:eastAsia="仿宋" w:cs="仿宋"/>
                <w:szCs w:val="21"/>
              </w:rPr>
              <w:t>2.保安员队伍不符合招聘标准的情形，人数达到岗位数的10%，采购人有权利单方面解除合同。</w:t>
            </w:r>
          </w:p>
          <w:p w14:paraId="4AC44119">
            <w:pPr>
              <w:spacing w:line="360" w:lineRule="auto"/>
              <w:rPr>
                <w:rFonts w:ascii="仿宋" w:hAnsi="仿宋" w:eastAsia="仿宋" w:cs="仿宋"/>
                <w:szCs w:val="21"/>
              </w:rPr>
            </w:pPr>
            <w:r>
              <w:rPr>
                <w:rFonts w:hint="eastAsia" w:ascii="仿宋" w:hAnsi="仿宋" w:eastAsia="仿宋" w:cs="仿宋"/>
                <w:szCs w:val="21"/>
              </w:rPr>
              <w:t>3.保安员在校园内有违法犯罪行为或中标人因自身原因导致安全事故和案件发生，造成恶劣影响的情形，采购人有权利单方面解除合同，造成的一切损失由中标人承担。</w:t>
            </w:r>
          </w:p>
          <w:p w14:paraId="66023552">
            <w:pPr>
              <w:spacing w:line="360" w:lineRule="auto"/>
              <w:rPr>
                <w:rFonts w:ascii="仿宋" w:hAnsi="仿宋" w:eastAsia="仿宋" w:cs="仿宋"/>
                <w:szCs w:val="21"/>
              </w:rPr>
            </w:pPr>
            <w:r>
              <w:rPr>
                <w:rFonts w:hint="eastAsia" w:ascii="仿宋" w:hAnsi="仿宋" w:eastAsia="仿宋" w:cs="仿宋"/>
                <w:szCs w:val="21"/>
              </w:rPr>
              <w:t>4.中标人有其他严重违背合同约定，经过沟通协商整改不到位，依然无法向采购人正常提供合格安保服务情形的，采购人有权利单方面解除合同。</w:t>
            </w:r>
          </w:p>
          <w:p w14:paraId="7DC47170">
            <w:pPr>
              <w:spacing w:line="360" w:lineRule="auto"/>
              <w:rPr>
                <w:rFonts w:ascii="仿宋" w:hAnsi="仿宋" w:eastAsia="仿宋" w:cs="仿宋"/>
                <w:szCs w:val="21"/>
              </w:rPr>
            </w:pPr>
            <w:r>
              <w:rPr>
                <w:rFonts w:hint="eastAsia" w:ascii="仿宋" w:hAnsi="仿宋" w:eastAsia="仿宋" w:cs="仿宋"/>
                <w:szCs w:val="21"/>
              </w:rPr>
              <w:t>5.自觉接受学校考评。中标人要建立完善工作制度和工作台账，每月向采购人保卫处提交治安防范服务值班安排表、电子指纹打卡考勤记录、治安防范服务报表、消防安全服务报表等资料、安保人员的社保及其他应缴纳保险等费用的复印件作为考核依据，具体考评办法由采购人依据采购需求和中标人服务承诺另行制定。中标人如对考评结果有异议，可向采购人提出申请进行协调，但必须服从学校最终裁定，如果拒不按最终考评结果执行，采购人有权利单方面解除合同。</w:t>
            </w:r>
          </w:p>
          <w:p w14:paraId="7440D00B">
            <w:pPr>
              <w:spacing w:line="360" w:lineRule="auto"/>
              <w:rPr>
                <w:rFonts w:ascii="仿宋" w:hAnsi="仿宋" w:eastAsia="仿宋" w:cs="仿宋"/>
                <w:szCs w:val="21"/>
              </w:rPr>
            </w:pPr>
            <w:r>
              <w:rPr>
                <w:rFonts w:hint="eastAsia" w:ascii="仿宋" w:hAnsi="仿宋" w:eastAsia="仿宋" w:cs="仿宋"/>
                <w:szCs w:val="21"/>
              </w:rPr>
              <w:t xml:space="preserve">6.中标人原则按岗位设置方案，配齐人员（不能低于总人数的100%），如有人员缺岗，要及时补充，缺岗时间不超过一个月，如超过一个月，缺1人将按人均费用的3倍扣罚服务费，以此类推，并从当月服务费中扣除。 </w:t>
            </w:r>
          </w:p>
          <w:p w14:paraId="757A27A9">
            <w:pPr>
              <w:spacing w:line="360" w:lineRule="auto"/>
              <w:rPr>
                <w:rFonts w:ascii="仿宋" w:hAnsi="仿宋" w:eastAsia="仿宋" w:cs="仿宋"/>
                <w:szCs w:val="21"/>
              </w:rPr>
            </w:pPr>
            <w:r>
              <w:rPr>
                <w:rFonts w:hint="eastAsia" w:ascii="仿宋" w:hAnsi="仿宋" w:eastAsia="仿宋" w:cs="仿宋"/>
                <w:szCs w:val="21"/>
              </w:rPr>
              <w:t>7.如中标人投标文件中承诺保安主管为大专（含）以上学历的，考核时大专（含）以上学历的主管数量应不少于在投标文件中承诺的数量（如需替换投标文件中的人员，应提供相同资质的经采购人确认合格的人员），若未能按承诺书配备相应数量和资质的人员，则处以采购金额千分之五以上千分之十以下的经济赔偿，缺员时间如超过一个月，每人将按人均费用的3倍扣罚服务费，以此类推，并从当月服务费中扣除，且采购人有权解除合同，给采购人造成损失的，依法承担赔偿责任。</w:t>
            </w:r>
          </w:p>
          <w:p w14:paraId="6A506D5C">
            <w:pPr>
              <w:spacing w:line="360" w:lineRule="auto"/>
              <w:rPr>
                <w:rFonts w:ascii="仿宋" w:hAnsi="仿宋" w:eastAsia="仿宋" w:cs="仿宋"/>
                <w:szCs w:val="21"/>
              </w:rPr>
            </w:pPr>
            <w:r>
              <w:rPr>
                <w:rFonts w:hint="eastAsia" w:ascii="仿宋" w:hAnsi="仿宋" w:eastAsia="仿宋" w:cs="仿宋"/>
                <w:szCs w:val="21"/>
              </w:rPr>
              <w:t>8.中标人承接采购人的工作任务，在约定完成的时限内须按照采购人的工作方式和技术规范进行服务（除因不可抗力未能按时按质完成服务外）。如因自身原因不能完成工作的，采购人有权外请人员完成，所需费用从服务费中扣除。</w:t>
            </w:r>
          </w:p>
          <w:p w14:paraId="2A806313">
            <w:pPr>
              <w:spacing w:line="360" w:lineRule="auto"/>
              <w:rPr>
                <w:rFonts w:ascii="仿宋" w:hAnsi="仿宋" w:eastAsia="仿宋" w:cs="仿宋"/>
                <w:szCs w:val="21"/>
              </w:rPr>
            </w:pPr>
            <w:r>
              <w:rPr>
                <w:rFonts w:hint="eastAsia" w:ascii="仿宋" w:hAnsi="仿宋" w:eastAsia="仿宋" w:cs="仿宋"/>
                <w:szCs w:val="21"/>
              </w:rPr>
              <w:t>9.中标人派驻本项目的主要负责人如果出现工作推诿、执行力不强、工作长期达不到采购人要求、造成较大工作失误及其他事故的，采购人有权要求中标人撤换项目主要负责人，中标人承担相应责任。</w:t>
            </w:r>
          </w:p>
          <w:p w14:paraId="1A65A506">
            <w:pPr>
              <w:spacing w:line="360" w:lineRule="auto"/>
              <w:rPr>
                <w:rFonts w:ascii="仿宋" w:hAnsi="仿宋" w:eastAsia="仿宋" w:cs="仿宋"/>
                <w:szCs w:val="21"/>
              </w:rPr>
            </w:pPr>
            <w:r>
              <w:rPr>
                <w:rFonts w:hint="eastAsia" w:ascii="仿宋" w:hAnsi="仿宋" w:eastAsia="仿宋" w:cs="仿宋"/>
                <w:szCs w:val="21"/>
              </w:rPr>
              <w:t>10.其它违约行为按违约合同款额5%收取违约金并赔偿经济损失。</w:t>
            </w:r>
          </w:p>
          <w:p w14:paraId="487897D8">
            <w:pPr>
              <w:spacing w:line="360" w:lineRule="auto"/>
              <w:rPr>
                <w:rFonts w:ascii="仿宋" w:hAnsi="仿宋" w:eastAsia="仿宋" w:cs="仿宋"/>
                <w:szCs w:val="21"/>
              </w:rPr>
            </w:pPr>
            <w:r>
              <w:rPr>
                <w:rFonts w:hint="eastAsia" w:ascii="仿宋" w:hAnsi="仿宋" w:eastAsia="仿宋" w:cs="仿宋"/>
                <w:szCs w:val="21"/>
              </w:rPr>
              <w:t>（二）损失赔偿标准</w:t>
            </w:r>
          </w:p>
          <w:p w14:paraId="556609F1">
            <w:pPr>
              <w:spacing w:line="360" w:lineRule="auto"/>
              <w:rPr>
                <w:rFonts w:ascii="仿宋" w:hAnsi="仿宋" w:eastAsia="仿宋" w:cs="仿宋"/>
                <w:szCs w:val="21"/>
              </w:rPr>
            </w:pPr>
            <w:r>
              <w:rPr>
                <w:rFonts w:hint="eastAsia" w:ascii="仿宋" w:hAnsi="仿宋" w:eastAsia="仿宋" w:cs="仿宋"/>
                <w:szCs w:val="21"/>
              </w:rPr>
              <w:t>1.实行全天24小时专人守卫的重点岗位，因中标人未能履行或不尽责履行本合同的约定导致损失的公共财产，按物品原购价扣除折旧后的折余价值计算确认，由中标人赔偿。赔偿的范围：电脑、打印机、复印机、投影机、传真机、冰箱、电视机等学校公有财产。</w:t>
            </w:r>
          </w:p>
          <w:p w14:paraId="46983F89">
            <w:pPr>
              <w:spacing w:line="360" w:lineRule="auto"/>
              <w:rPr>
                <w:rFonts w:ascii="仿宋" w:hAnsi="仿宋" w:eastAsia="仿宋" w:cs="仿宋"/>
                <w:szCs w:val="21"/>
              </w:rPr>
            </w:pPr>
            <w:r>
              <w:rPr>
                <w:rFonts w:hint="eastAsia" w:ascii="仿宋" w:hAnsi="仿宋" w:eastAsia="仿宋" w:cs="仿宋"/>
                <w:szCs w:val="21"/>
              </w:rPr>
              <w:t>2.汽车门禁收费差额赔偿</w:t>
            </w:r>
          </w:p>
          <w:p w14:paraId="59CA5491">
            <w:pPr>
              <w:spacing w:line="360" w:lineRule="auto"/>
              <w:rPr>
                <w:rFonts w:ascii="仿宋" w:hAnsi="仿宋" w:eastAsia="仿宋" w:cs="仿宋"/>
                <w:szCs w:val="21"/>
              </w:rPr>
            </w:pPr>
            <w:r>
              <w:rPr>
                <w:rFonts w:hint="eastAsia" w:ascii="仿宋" w:hAnsi="仿宋" w:eastAsia="仿宋" w:cs="仿宋"/>
                <w:szCs w:val="21"/>
              </w:rPr>
              <w:t>汽车门禁系统正常工作期间，汽车进出校园收费金额（含现金、放行凭证）与汽车门禁管理系统记录金额产生的差额（特殊公务直接免费放行、学校停车收费暂行管理办法明确免费放行车辆产生的费用除外），视为中标人履行收费职责工作失误，由中标人100%比例赔偿给学校。</w:t>
            </w:r>
          </w:p>
        </w:tc>
      </w:tr>
      <w:tr w14:paraId="25A25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2745B212">
            <w:pPr>
              <w:spacing w:line="360" w:lineRule="auto"/>
              <w:jc w:val="center"/>
              <w:rPr>
                <w:rFonts w:ascii="仿宋" w:hAnsi="仿宋" w:eastAsia="仿宋" w:cs="仿宋"/>
                <w:szCs w:val="21"/>
              </w:rPr>
            </w:pPr>
            <w:r>
              <w:rPr>
                <w:rFonts w:hint="eastAsia" w:ascii="仿宋" w:hAnsi="仿宋" w:eastAsia="仿宋" w:cs="仿宋"/>
                <w:szCs w:val="21"/>
              </w:rPr>
              <w:t>验收标准</w:t>
            </w:r>
          </w:p>
        </w:tc>
        <w:tc>
          <w:tcPr>
            <w:tcW w:w="7410" w:type="dxa"/>
            <w:gridSpan w:val="2"/>
            <w:tcBorders>
              <w:top w:val="single" w:color="auto" w:sz="4" w:space="0"/>
              <w:left w:val="single" w:color="auto" w:sz="4" w:space="0"/>
              <w:bottom w:val="single" w:color="auto" w:sz="4" w:space="0"/>
              <w:right w:val="single" w:color="auto" w:sz="4" w:space="0"/>
            </w:tcBorders>
          </w:tcPr>
          <w:p w14:paraId="37CD2DD6">
            <w:pPr>
              <w:spacing w:line="360" w:lineRule="auto"/>
              <w:rPr>
                <w:rFonts w:ascii="仿宋" w:hAnsi="仿宋" w:eastAsia="仿宋" w:cs="仿宋"/>
                <w:szCs w:val="21"/>
                <w:highlight w:val="none"/>
              </w:rPr>
            </w:pPr>
            <w:r>
              <w:rPr>
                <w:rFonts w:hint="eastAsia" w:ascii="仿宋" w:hAnsi="仿宋" w:eastAsia="仿宋" w:cs="仿宋"/>
                <w:szCs w:val="21"/>
                <w:highlight w:val="none"/>
              </w:rPr>
              <w:t>1.采购人进行初步验收，符合相关要求后，学校国有资产管理处组织考评小组进行验收。</w:t>
            </w:r>
          </w:p>
          <w:p w14:paraId="556447A7">
            <w:pPr>
              <w:spacing w:line="360" w:lineRule="auto"/>
              <w:rPr>
                <w:rFonts w:ascii="仿宋" w:hAnsi="仿宋" w:eastAsia="仿宋" w:cs="仿宋"/>
                <w:szCs w:val="21"/>
              </w:rPr>
            </w:pPr>
            <w:r>
              <w:rPr>
                <w:rFonts w:hint="eastAsia" w:ascii="仿宋" w:hAnsi="仿宋" w:eastAsia="仿宋" w:cs="仿宋"/>
                <w:szCs w:val="21"/>
              </w:rPr>
              <w:t>2.所有服务均严格按招标文件上购买服务内容的实质要求、中标人响应和承诺的服务内容等有关标准进行验收，达不到要求的不予验收。</w:t>
            </w:r>
          </w:p>
          <w:p w14:paraId="031DB481">
            <w:pPr>
              <w:spacing w:line="360" w:lineRule="auto"/>
              <w:rPr>
                <w:rFonts w:ascii="仿宋" w:hAnsi="仿宋" w:eastAsia="仿宋" w:cs="仿宋"/>
                <w:szCs w:val="21"/>
              </w:rPr>
            </w:pPr>
            <w:r>
              <w:rPr>
                <w:rFonts w:hint="eastAsia" w:ascii="仿宋" w:hAnsi="仿宋" w:eastAsia="仿宋" w:cs="仿宋"/>
                <w:szCs w:val="21"/>
              </w:rPr>
              <w:t>3.其余按合同约定及国家相关标准执行。</w:t>
            </w:r>
          </w:p>
        </w:tc>
      </w:tr>
      <w:tr w14:paraId="08C94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775" w:type="dxa"/>
            <w:gridSpan w:val="2"/>
            <w:tcBorders>
              <w:top w:val="single" w:color="auto" w:sz="4" w:space="0"/>
              <w:bottom w:val="single" w:color="auto" w:sz="4" w:space="0"/>
              <w:right w:val="single" w:color="auto" w:sz="4" w:space="0"/>
            </w:tcBorders>
            <w:vAlign w:val="center"/>
          </w:tcPr>
          <w:p w14:paraId="60BED2D3">
            <w:pPr>
              <w:spacing w:line="360" w:lineRule="auto"/>
              <w:jc w:val="center"/>
              <w:rPr>
                <w:rFonts w:ascii="仿宋" w:hAnsi="仿宋" w:eastAsia="仿宋" w:cs="仿宋"/>
                <w:bCs/>
                <w:szCs w:val="21"/>
              </w:rPr>
            </w:pPr>
            <w:r>
              <w:rPr>
                <w:rFonts w:hint="eastAsia" w:ascii="仿宋" w:hAnsi="仿宋" w:eastAsia="仿宋" w:cs="仿宋"/>
                <w:bCs/>
                <w:szCs w:val="21"/>
              </w:rPr>
              <w:t>其他</w:t>
            </w:r>
          </w:p>
        </w:tc>
        <w:tc>
          <w:tcPr>
            <w:tcW w:w="7410" w:type="dxa"/>
            <w:gridSpan w:val="2"/>
            <w:tcBorders>
              <w:top w:val="single" w:color="auto" w:sz="4" w:space="0"/>
              <w:left w:val="single" w:color="auto" w:sz="4" w:space="0"/>
              <w:bottom w:val="single" w:color="auto" w:sz="4" w:space="0"/>
            </w:tcBorders>
          </w:tcPr>
          <w:p w14:paraId="13AAD47A">
            <w:pPr>
              <w:spacing w:line="360" w:lineRule="auto"/>
              <w:rPr>
                <w:rFonts w:ascii="仿宋" w:hAnsi="仿宋" w:eastAsia="仿宋" w:cs="仿宋"/>
                <w:szCs w:val="21"/>
              </w:rPr>
            </w:pPr>
            <w:r>
              <w:rPr>
                <w:rFonts w:hint="eastAsia" w:ascii="仿宋" w:hAnsi="仿宋" w:eastAsia="仿宋" w:cs="仿宋"/>
                <w:szCs w:val="21"/>
              </w:rPr>
              <w:t>1.中标人必须按照《中华人民共和国劳动合同法》的规定与员工签订劳动合同，并依据国家、广西和南宁市有关最低工资标准的规定要求，以及缴纳各种社会保险的规定向员工支付工资和缴纳社保及其他保险。中标人的投标报价中必须充分考虑岗位配置中各类人员的工资、福利、加班费、社保及其他应缴保险。投标时请按本项目岗位人员数量要求提供各类人员的工资、社保及其他应缴纳保险等费用的报价明细表。投标人应承担政府部门对有关最低工资标准政策及社保缴费标准的调整带来的成本上涨的风险，在相关政策及标准发生变动时，经采购人审核如安保服务人员人均工资投标报价仍符合法律法规要求的，除采购人有权根据工作需要增减岗位人员情形外采购人不再调整安保服务费用。</w:t>
            </w:r>
          </w:p>
          <w:p w14:paraId="1BA60E69">
            <w:pPr>
              <w:spacing w:line="360" w:lineRule="auto"/>
              <w:rPr>
                <w:rFonts w:ascii="仿宋" w:hAnsi="仿宋" w:eastAsia="仿宋" w:cs="仿宋"/>
                <w:szCs w:val="21"/>
              </w:rPr>
            </w:pPr>
            <w:r>
              <w:rPr>
                <w:rFonts w:hint="eastAsia" w:ascii="仿宋" w:hAnsi="仿宋" w:eastAsia="仿宋" w:cs="仿宋"/>
                <w:szCs w:val="21"/>
              </w:rPr>
              <w:t>2.合同期内采购人有权根据工作需要增减岗位人员。因岗位人员变动发生的费用增减，按中标单价和增减的时间核定费用并相应增减合同费用。</w:t>
            </w:r>
          </w:p>
          <w:p w14:paraId="4C838D90">
            <w:pPr>
              <w:spacing w:line="360" w:lineRule="auto"/>
              <w:rPr>
                <w:rFonts w:ascii="仿宋" w:hAnsi="仿宋" w:eastAsia="仿宋" w:cs="仿宋"/>
                <w:szCs w:val="21"/>
              </w:rPr>
            </w:pPr>
            <w:r>
              <w:rPr>
                <w:rFonts w:hint="eastAsia" w:ascii="仿宋" w:hAnsi="仿宋" w:eastAsia="仿宋" w:cs="仿宋"/>
                <w:szCs w:val="21"/>
              </w:rPr>
              <w:t>3.服务期内，采购人因特殊情况（如重大节日、重大集会、重要会议、重要接待和外事活动等）需要临时增派安保人员的，中标人应积极配合。服务费用结算按举办活动的主办单位核定的绩效标准且经采购人确认的结果结算。</w:t>
            </w:r>
          </w:p>
          <w:p w14:paraId="6DDAA8B9">
            <w:pPr>
              <w:spacing w:line="360" w:lineRule="auto"/>
              <w:rPr>
                <w:rFonts w:ascii="仿宋" w:hAnsi="仿宋" w:eastAsia="仿宋" w:cs="仿宋"/>
                <w:szCs w:val="21"/>
              </w:rPr>
            </w:pPr>
            <w:r>
              <w:rPr>
                <w:rFonts w:hint="eastAsia" w:ascii="仿宋" w:hAnsi="仿宋" w:eastAsia="仿宋" w:cs="仿宋"/>
                <w:szCs w:val="21"/>
              </w:rPr>
              <w:t>4.配合采购人做好疫情防控工作。</w:t>
            </w:r>
          </w:p>
          <w:p w14:paraId="7887B21F">
            <w:pPr>
              <w:spacing w:line="360" w:lineRule="auto"/>
              <w:rPr>
                <w:rFonts w:ascii="仿宋" w:hAnsi="仿宋" w:eastAsia="仿宋" w:cs="仿宋"/>
                <w:szCs w:val="21"/>
              </w:rPr>
            </w:pPr>
            <w:r>
              <w:rPr>
                <w:rFonts w:hint="eastAsia" w:ascii="仿宋" w:hAnsi="仿宋" w:eastAsia="仿宋" w:cs="仿宋"/>
                <w:szCs w:val="21"/>
              </w:rPr>
              <w:t>5.服务期以双方签订的合同为准，但中标人须在收到中标通知书后30日内先行安排相关安保人员进场了解服务流程及要求，并协助采购人做好相应安保交接工作，这期间不计服务费。</w:t>
            </w:r>
          </w:p>
        </w:tc>
      </w:tr>
      <w:tr w14:paraId="62F26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9185" w:type="dxa"/>
            <w:gridSpan w:val="4"/>
            <w:tcBorders>
              <w:top w:val="single" w:color="auto" w:sz="4" w:space="0"/>
              <w:bottom w:val="single" w:color="auto" w:sz="4" w:space="0"/>
            </w:tcBorders>
            <w:vAlign w:val="center"/>
          </w:tcPr>
          <w:p w14:paraId="2C736B91">
            <w:pPr>
              <w:pStyle w:val="117"/>
              <w:ind w:firstLine="0" w:firstLineChars="0"/>
              <w:rPr>
                <w:rFonts w:ascii="仿宋" w:hAnsi="仿宋" w:eastAsia="仿宋" w:cs="仿宋"/>
                <w:szCs w:val="21"/>
              </w:rPr>
            </w:pPr>
            <w:r>
              <w:rPr>
                <w:rFonts w:hint="eastAsia" w:ascii="仿宋" w:hAnsi="仿宋" w:eastAsia="仿宋" w:cs="仿宋"/>
                <w:b/>
                <w:bCs/>
                <w:szCs w:val="21"/>
              </w:rPr>
              <w:t>二、实施服务相关要求</w:t>
            </w:r>
          </w:p>
        </w:tc>
      </w:tr>
      <w:tr w14:paraId="5CB2B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775" w:type="dxa"/>
            <w:gridSpan w:val="2"/>
            <w:tcBorders>
              <w:top w:val="single" w:color="auto" w:sz="4" w:space="0"/>
              <w:bottom w:val="single" w:color="auto" w:sz="4" w:space="0"/>
              <w:right w:val="single" w:color="auto" w:sz="4" w:space="0"/>
            </w:tcBorders>
            <w:vAlign w:val="center"/>
          </w:tcPr>
          <w:p w14:paraId="09018F3E">
            <w:pPr>
              <w:pStyle w:val="117"/>
              <w:ind w:firstLine="0" w:firstLineChars="0"/>
              <w:jc w:val="center"/>
              <w:rPr>
                <w:rFonts w:ascii="仿宋" w:hAnsi="仿宋" w:eastAsia="仿宋" w:cs="仿宋"/>
                <w:szCs w:val="21"/>
              </w:rPr>
            </w:pPr>
            <w:r>
              <w:rPr>
                <w:rFonts w:hint="eastAsia" w:ascii="仿宋" w:hAnsi="仿宋" w:eastAsia="仿宋" w:cs="仿宋"/>
                <w:szCs w:val="21"/>
              </w:rPr>
              <w:t>项目实施</w:t>
            </w:r>
          </w:p>
          <w:p w14:paraId="1BE0F5DF">
            <w:pPr>
              <w:pStyle w:val="117"/>
              <w:ind w:firstLine="0" w:firstLineChars="0"/>
              <w:jc w:val="center"/>
              <w:rPr>
                <w:rFonts w:ascii="仿宋" w:hAnsi="仿宋" w:eastAsia="仿宋" w:cs="仿宋"/>
                <w:szCs w:val="21"/>
              </w:rPr>
            </w:pPr>
            <w:r>
              <w:rPr>
                <w:rFonts w:hint="eastAsia" w:ascii="仿宋" w:hAnsi="仿宋" w:eastAsia="仿宋" w:cs="仿宋"/>
                <w:szCs w:val="21"/>
              </w:rPr>
              <w:t>方案</w:t>
            </w:r>
          </w:p>
        </w:tc>
        <w:tc>
          <w:tcPr>
            <w:tcW w:w="7410" w:type="dxa"/>
            <w:gridSpan w:val="2"/>
            <w:tcBorders>
              <w:top w:val="single" w:color="auto" w:sz="4" w:space="0"/>
              <w:left w:val="single" w:color="auto" w:sz="4" w:space="0"/>
              <w:bottom w:val="single" w:color="auto" w:sz="4" w:space="0"/>
            </w:tcBorders>
            <w:vAlign w:val="center"/>
          </w:tcPr>
          <w:p w14:paraId="20453645">
            <w:pPr>
              <w:pStyle w:val="117"/>
              <w:spacing w:line="360" w:lineRule="auto"/>
              <w:ind w:firstLine="0" w:firstLineChars="0"/>
              <w:rPr>
                <w:rFonts w:ascii="仿宋" w:hAnsi="仿宋" w:eastAsia="仿宋" w:cs="仿宋"/>
                <w:szCs w:val="21"/>
              </w:rPr>
            </w:pPr>
            <w:r>
              <w:rPr>
                <w:rFonts w:hint="eastAsia" w:ascii="仿宋" w:hAnsi="仿宋" w:eastAsia="仿宋" w:cs="仿宋"/>
                <w:szCs w:val="21"/>
              </w:rPr>
              <w:t xml:space="preserve">投标人可根据自身情况编写项目实施方案，内容可以包括但不限于： </w:t>
            </w:r>
          </w:p>
          <w:p w14:paraId="1A3FA8C5">
            <w:pPr>
              <w:pStyle w:val="117"/>
              <w:spacing w:line="360" w:lineRule="auto"/>
              <w:ind w:firstLine="0" w:firstLineChars="0"/>
              <w:rPr>
                <w:rFonts w:ascii="仿宋" w:hAnsi="仿宋" w:eastAsia="仿宋" w:cs="仿宋"/>
                <w:szCs w:val="21"/>
              </w:rPr>
            </w:pPr>
            <w:r>
              <w:rPr>
                <w:rFonts w:hint="eastAsia" w:ascii="仿宋" w:hAnsi="仿宋" w:eastAsia="仿宋" w:cs="仿宋"/>
                <w:szCs w:val="21"/>
              </w:rPr>
              <w:t>1.工作管理规章制度【①基本礼仪制度；②安全巡查制度；③治安保卫制度；④消防管理制度；⑤接待投诉与回访制度；⑥来访登记制度；⑦内部管理架构；⑧救济机制（服务过程中出现导致不能正常提供服务或影响服务质量的问题的解决）；⑨监督机制；⑩突发事件与消防应急预警及反应机制】</w:t>
            </w:r>
          </w:p>
          <w:p w14:paraId="173A4DC8">
            <w:pPr>
              <w:pStyle w:val="117"/>
              <w:spacing w:line="360" w:lineRule="auto"/>
              <w:ind w:firstLine="0" w:firstLineChars="0"/>
              <w:rPr>
                <w:rFonts w:ascii="仿宋" w:hAnsi="仿宋" w:eastAsia="仿宋" w:cs="仿宋"/>
                <w:szCs w:val="21"/>
              </w:rPr>
            </w:pPr>
            <w:r>
              <w:rPr>
                <w:rFonts w:hint="eastAsia" w:ascii="仿宋" w:hAnsi="仿宋" w:eastAsia="仿宋" w:cs="仿宋"/>
                <w:szCs w:val="21"/>
              </w:rPr>
              <w:t>2.人员管理规章制度【①岗位职责及规范制度；②考勤管理制度；③录用和辞退制度；④例会制度；⑤人员奖励及处罚制度；⑥各保安岗工作流程规范；⑦常态化巡逻流程规范；⑧纠纷处理流程规范；⑨消防及安全生产工作流程规范。】</w:t>
            </w:r>
          </w:p>
          <w:p w14:paraId="32C6BEAF">
            <w:pPr>
              <w:pStyle w:val="117"/>
              <w:spacing w:line="360" w:lineRule="auto"/>
              <w:ind w:firstLine="0" w:firstLineChars="0"/>
              <w:rPr>
                <w:rFonts w:ascii="仿宋" w:hAnsi="仿宋" w:eastAsia="仿宋" w:cs="仿宋"/>
                <w:szCs w:val="21"/>
              </w:rPr>
            </w:pPr>
            <w:r>
              <w:rPr>
                <w:rFonts w:hint="eastAsia" w:ascii="仿宋" w:hAnsi="仿宋" w:eastAsia="仿宋" w:cs="仿宋"/>
                <w:szCs w:val="21"/>
              </w:rPr>
              <w:t>3.人员培训方案【①培训时间计划；②培训的理论知识内容（职业道德、法律常识、保安礼仪、基本救护知识）；③岗前培训方案（岗位职责、流程、规范的培训）；④培训方式；⑤培训后的考核机制】</w:t>
            </w:r>
          </w:p>
          <w:p w14:paraId="0D8E0EED">
            <w:pPr>
              <w:pStyle w:val="117"/>
              <w:spacing w:line="360" w:lineRule="auto"/>
              <w:ind w:firstLine="0" w:firstLineChars="0"/>
              <w:rPr>
                <w:rFonts w:ascii="仿宋" w:hAnsi="仿宋" w:eastAsia="仿宋" w:cs="仿宋"/>
                <w:szCs w:val="21"/>
              </w:rPr>
            </w:pPr>
            <w:r>
              <w:rPr>
                <w:rFonts w:hint="eastAsia" w:ascii="仿宋" w:hAnsi="仿宋" w:eastAsia="仿宋" w:cs="仿宋"/>
                <w:szCs w:val="21"/>
              </w:rPr>
              <w:t>4.稳定保安队伍的措施【①保安人员流失控制方案；②保安人员流失时及时补齐的方案；③人员激励机制；④人员工资福利承诺、员工工资福利计划；⑤人员变更方案；⑥保证本项目无缝衔接的工作交接方案、工作进场撤场方案和措施】</w:t>
            </w:r>
          </w:p>
          <w:p w14:paraId="1DDF5B4A">
            <w:pPr>
              <w:pStyle w:val="117"/>
              <w:spacing w:line="360" w:lineRule="auto"/>
              <w:ind w:firstLine="0" w:firstLineChars="0"/>
              <w:rPr>
                <w:rFonts w:ascii="仿宋" w:hAnsi="仿宋" w:eastAsia="仿宋" w:cs="仿宋"/>
                <w:szCs w:val="21"/>
              </w:rPr>
            </w:pPr>
            <w:r>
              <w:rPr>
                <w:rFonts w:hint="eastAsia" w:ascii="仿宋" w:hAnsi="仿宋" w:eastAsia="仿宋" w:cs="仿宋"/>
                <w:szCs w:val="21"/>
              </w:rPr>
              <w:t>5.突发事件应急方案【①应对突发性公共卫生事件的应急预案；②应对灾害性天气导致的突发事件的应急预案；③应对消防突发事件的应急预案；④应对遭遇医疗纠纷，治安案件，暴力冲突，人员突发疾病、受伤等突发事件的应急预案；⑤应对重大检查或重要节假日的措施】</w:t>
            </w:r>
          </w:p>
          <w:p w14:paraId="1CBDDA69">
            <w:pPr>
              <w:pStyle w:val="117"/>
              <w:spacing w:line="360" w:lineRule="auto"/>
              <w:ind w:firstLine="0" w:firstLineChars="0"/>
              <w:rPr>
                <w:rFonts w:ascii="仿宋" w:hAnsi="仿宋" w:eastAsia="仿宋" w:cs="仿宋"/>
                <w:szCs w:val="21"/>
              </w:rPr>
            </w:pPr>
            <w:r>
              <w:rPr>
                <w:rFonts w:hint="eastAsia" w:ascii="仿宋" w:hAnsi="仿宋" w:eastAsia="仿宋" w:cs="仿宋"/>
                <w:szCs w:val="21"/>
              </w:rPr>
              <w:t>6.其它服务质量承诺【①对服务质量的承诺（投诉率、考核结果方面的承诺）；②对人员到位的承诺；③对责任事故的处理承诺；④如中标人发生违约，中标人的责任承诺】</w:t>
            </w:r>
          </w:p>
          <w:p w14:paraId="3A70AE49">
            <w:pPr>
              <w:pStyle w:val="117"/>
              <w:spacing w:line="360" w:lineRule="auto"/>
              <w:ind w:firstLine="0" w:firstLineChars="0"/>
              <w:rPr>
                <w:rFonts w:ascii="仿宋" w:hAnsi="仿宋" w:eastAsia="仿宋" w:cs="仿宋"/>
                <w:szCs w:val="21"/>
              </w:rPr>
            </w:pPr>
            <w:r>
              <w:rPr>
                <w:rFonts w:hint="eastAsia" w:ascii="仿宋" w:hAnsi="仿宋" w:eastAsia="仿宋" w:cs="仿宋"/>
                <w:szCs w:val="21"/>
              </w:rPr>
              <w:t>7.重难点分析【①投标人对本项目需要重点关注的岗位的分析；②投标人对本项目需要重点关注的问题的分析③投标人对本项目各岗位服务人员人工成本测算分析】</w:t>
            </w:r>
          </w:p>
          <w:p w14:paraId="0FDAEC95">
            <w:pPr>
              <w:pStyle w:val="117"/>
              <w:spacing w:line="360" w:lineRule="auto"/>
              <w:ind w:firstLine="0" w:firstLineChars="0"/>
              <w:rPr>
                <w:rFonts w:ascii="仿宋" w:hAnsi="仿宋" w:eastAsia="仿宋" w:cs="仿宋"/>
                <w:szCs w:val="21"/>
              </w:rPr>
            </w:pPr>
            <w:r>
              <w:rPr>
                <w:rFonts w:hint="eastAsia" w:ascii="仿宋" w:hAnsi="仿宋" w:eastAsia="仿宋" w:cs="仿宋"/>
                <w:szCs w:val="21"/>
              </w:rPr>
              <w:t>8.《项目实施人员一览表》、社保缴纳证明文件复印件或劳动合同或协议书复印件或聘用意向书复印件、承诺书等。</w:t>
            </w:r>
          </w:p>
        </w:tc>
      </w:tr>
    </w:tbl>
    <w:p w14:paraId="50128DF9">
      <w:pPr>
        <w:rPr>
          <w:rFonts w:ascii="仿宋" w:hAnsi="仿宋" w:eastAsia="仿宋" w:cs="仿宋"/>
          <w:szCs w:val="21"/>
        </w:rPr>
      </w:pPr>
    </w:p>
    <w:p w14:paraId="72DD67DD">
      <w:pPr>
        <w:rPr>
          <w:rFonts w:ascii="仿宋" w:hAnsi="仿宋" w:eastAsia="仿宋" w:cs="仿宋"/>
          <w:szCs w:val="21"/>
        </w:rPr>
      </w:pPr>
    </w:p>
    <w:p w14:paraId="32E68465">
      <w:pPr>
        <w:rPr>
          <w:rFonts w:ascii="仿宋" w:hAnsi="仿宋" w:eastAsia="仿宋" w:cs="仿宋"/>
          <w:szCs w:val="21"/>
        </w:rPr>
      </w:pPr>
    </w:p>
    <w:p w14:paraId="5071DAF3">
      <w:pPr>
        <w:rPr>
          <w:rFonts w:ascii="仿宋" w:hAnsi="仿宋" w:eastAsia="仿宋" w:cs="仿宋"/>
          <w:szCs w:val="21"/>
        </w:rPr>
      </w:pPr>
    </w:p>
    <w:p w14:paraId="3AE98853">
      <w:pPr>
        <w:rPr>
          <w:rFonts w:ascii="仿宋" w:hAnsi="仿宋" w:eastAsia="仿宋" w:cs="仿宋"/>
          <w:szCs w:val="21"/>
        </w:rPr>
      </w:pPr>
    </w:p>
    <w:p w14:paraId="2C1FAF25">
      <w:pPr>
        <w:rPr>
          <w:rFonts w:ascii="仿宋" w:hAnsi="仿宋" w:eastAsia="仿宋" w:cs="仿宋"/>
          <w:szCs w:val="21"/>
        </w:rPr>
      </w:pPr>
    </w:p>
    <w:p w14:paraId="568EF3DC">
      <w:pPr>
        <w:rPr>
          <w:rFonts w:ascii="仿宋" w:hAnsi="仿宋" w:eastAsia="仿宋" w:cs="仿宋"/>
          <w:szCs w:val="21"/>
        </w:rPr>
      </w:pPr>
    </w:p>
    <w:p w14:paraId="452E1B75">
      <w:pPr>
        <w:rPr>
          <w:rFonts w:ascii="仿宋" w:hAnsi="仿宋" w:eastAsia="仿宋" w:cs="仿宋"/>
          <w:szCs w:val="21"/>
        </w:rPr>
      </w:pPr>
    </w:p>
    <w:p w14:paraId="14E03DDC">
      <w:pPr>
        <w:rPr>
          <w:rFonts w:ascii="仿宋" w:hAnsi="仿宋" w:eastAsia="仿宋" w:cs="仿宋"/>
          <w:szCs w:val="21"/>
        </w:rPr>
      </w:pPr>
    </w:p>
    <w:p w14:paraId="79B1D90A">
      <w:pPr>
        <w:rPr>
          <w:rFonts w:ascii="仿宋" w:hAnsi="仿宋" w:eastAsia="仿宋" w:cs="仿宋"/>
          <w:szCs w:val="21"/>
        </w:rPr>
      </w:pPr>
    </w:p>
    <w:p w14:paraId="36E056B6">
      <w:pPr>
        <w:rPr>
          <w:rFonts w:ascii="仿宋" w:hAnsi="仿宋" w:eastAsia="仿宋" w:cs="仿宋"/>
          <w:szCs w:val="21"/>
        </w:rPr>
      </w:pPr>
    </w:p>
    <w:p w14:paraId="576B442E">
      <w:pPr>
        <w:rPr>
          <w:rFonts w:ascii="仿宋" w:hAnsi="仿宋" w:eastAsia="仿宋" w:cs="仿宋"/>
          <w:szCs w:val="21"/>
        </w:rPr>
      </w:pPr>
    </w:p>
    <w:p w14:paraId="49237E2A">
      <w:pPr>
        <w:rPr>
          <w:rFonts w:ascii="仿宋" w:hAnsi="仿宋" w:eastAsia="仿宋" w:cs="仿宋"/>
          <w:szCs w:val="21"/>
        </w:rPr>
      </w:pPr>
    </w:p>
    <w:p w14:paraId="71ABE8D9">
      <w:pPr>
        <w:rPr>
          <w:rFonts w:ascii="仿宋" w:hAnsi="仿宋" w:eastAsia="仿宋" w:cs="仿宋"/>
          <w:szCs w:val="21"/>
        </w:rPr>
      </w:pPr>
    </w:p>
    <w:p w14:paraId="6B10B3A2">
      <w:pPr>
        <w:rPr>
          <w:rFonts w:ascii="仿宋" w:hAnsi="仿宋" w:eastAsia="仿宋" w:cs="仿宋"/>
          <w:szCs w:val="21"/>
        </w:rPr>
      </w:pPr>
    </w:p>
    <w:p w14:paraId="7AC82FC8">
      <w:pPr>
        <w:rPr>
          <w:rFonts w:ascii="仿宋" w:hAnsi="仿宋" w:eastAsia="仿宋" w:cs="仿宋"/>
          <w:szCs w:val="21"/>
        </w:rPr>
      </w:pPr>
    </w:p>
    <w:p w14:paraId="6CDDF514">
      <w:pPr>
        <w:rPr>
          <w:rFonts w:ascii="仿宋" w:hAnsi="仿宋" w:eastAsia="仿宋" w:cs="仿宋"/>
          <w:szCs w:val="21"/>
        </w:rPr>
      </w:pPr>
    </w:p>
    <w:p w14:paraId="1A0FEFFD">
      <w:pPr>
        <w:rPr>
          <w:rFonts w:ascii="仿宋" w:hAnsi="仿宋" w:eastAsia="仿宋" w:cs="仿宋"/>
          <w:szCs w:val="21"/>
        </w:rPr>
      </w:pPr>
    </w:p>
    <w:p w14:paraId="707669CA">
      <w:pPr>
        <w:rPr>
          <w:rFonts w:ascii="仿宋" w:hAnsi="仿宋" w:eastAsia="仿宋" w:cs="仿宋"/>
          <w:szCs w:val="21"/>
        </w:rPr>
      </w:pPr>
    </w:p>
    <w:p w14:paraId="09C56305">
      <w:pPr>
        <w:rPr>
          <w:rFonts w:ascii="仿宋" w:hAnsi="仿宋" w:eastAsia="仿宋" w:cs="仿宋"/>
          <w:szCs w:val="21"/>
        </w:rPr>
      </w:pPr>
    </w:p>
    <w:p w14:paraId="74747B5F">
      <w:pPr>
        <w:rPr>
          <w:rFonts w:ascii="仿宋" w:hAnsi="仿宋" w:eastAsia="仿宋" w:cs="仿宋"/>
          <w:szCs w:val="21"/>
        </w:rPr>
      </w:pPr>
    </w:p>
    <w:p w14:paraId="33ADF36F">
      <w:pPr>
        <w:rPr>
          <w:rFonts w:ascii="仿宋" w:hAnsi="仿宋" w:eastAsia="仿宋" w:cs="仿宋"/>
          <w:szCs w:val="21"/>
        </w:rPr>
      </w:pPr>
    </w:p>
    <w:p w14:paraId="3360AFFC">
      <w:pPr>
        <w:rPr>
          <w:rFonts w:ascii="仿宋" w:hAnsi="仿宋" w:eastAsia="仿宋" w:cs="仿宋"/>
          <w:szCs w:val="21"/>
        </w:rPr>
      </w:pPr>
    </w:p>
    <w:p w14:paraId="1F4C150A">
      <w:pPr>
        <w:rPr>
          <w:rFonts w:ascii="仿宋" w:hAnsi="仿宋" w:eastAsia="仿宋" w:cs="仿宋"/>
          <w:szCs w:val="21"/>
        </w:rPr>
      </w:pPr>
    </w:p>
    <w:p w14:paraId="44CFE6D7">
      <w:pPr>
        <w:rPr>
          <w:rFonts w:ascii="仿宋" w:hAnsi="仿宋" w:eastAsia="仿宋" w:cs="仿宋"/>
          <w:szCs w:val="21"/>
        </w:rPr>
      </w:pPr>
    </w:p>
    <w:p w14:paraId="76D7A782">
      <w:pPr>
        <w:rPr>
          <w:rFonts w:ascii="仿宋" w:hAnsi="仿宋" w:eastAsia="仿宋" w:cs="仿宋"/>
          <w:szCs w:val="21"/>
        </w:rPr>
      </w:pPr>
    </w:p>
    <w:p w14:paraId="4A422B86">
      <w:pPr>
        <w:rPr>
          <w:rFonts w:ascii="仿宋" w:hAnsi="仿宋" w:eastAsia="仿宋" w:cs="仿宋"/>
          <w:szCs w:val="21"/>
        </w:rPr>
      </w:pPr>
    </w:p>
    <w:p w14:paraId="678C92E9">
      <w:pPr>
        <w:rPr>
          <w:rFonts w:ascii="仿宋" w:hAnsi="仿宋" w:eastAsia="仿宋" w:cs="仿宋"/>
          <w:szCs w:val="21"/>
        </w:rPr>
      </w:pPr>
    </w:p>
    <w:p w14:paraId="16ECEFAE">
      <w:pPr>
        <w:rPr>
          <w:rFonts w:ascii="仿宋" w:hAnsi="仿宋" w:eastAsia="仿宋" w:cs="仿宋"/>
          <w:szCs w:val="21"/>
        </w:rPr>
      </w:pPr>
    </w:p>
    <w:p w14:paraId="1AB3A36E">
      <w:pPr>
        <w:rPr>
          <w:rFonts w:ascii="仿宋" w:hAnsi="仿宋" w:eastAsia="仿宋" w:cs="仿宋"/>
          <w:szCs w:val="21"/>
        </w:rPr>
      </w:pPr>
    </w:p>
    <w:p w14:paraId="6290ABBE">
      <w:pPr>
        <w:rPr>
          <w:rFonts w:ascii="仿宋" w:hAnsi="仿宋" w:eastAsia="仿宋" w:cs="仿宋"/>
          <w:szCs w:val="21"/>
        </w:rPr>
      </w:pPr>
    </w:p>
    <w:p w14:paraId="3AC19C51">
      <w:pPr>
        <w:rPr>
          <w:rFonts w:ascii="仿宋" w:hAnsi="仿宋" w:eastAsia="仿宋" w:cs="仿宋"/>
          <w:szCs w:val="21"/>
        </w:rPr>
      </w:pPr>
    </w:p>
    <w:p w14:paraId="3CFCDCF3">
      <w:pPr>
        <w:rPr>
          <w:rFonts w:ascii="仿宋" w:hAnsi="仿宋" w:eastAsia="仿宋" w:cs="仿宋"/>
          <w:szCs w:val="21"/>
        </w:rPr>
      </w:pPr>
    </w:p>
    <w:p w14:paraId="141C01EF">
      <w:pPr>
        <w:rPr>
          <w:rFonts w:ascii="仿宋" w:hAnsi="仿宋" w:eastAsia="仿宋" w:cs="仿宋"/>
          <w:szCs w:val="21"/>
        </w:rPr>
      </w:pPr>
    </w:p>
    <w:p w14:paraId="74155C13">
      <w:pPr>
        <w:rPr>
          <w:rFonts w:ascii="仿宋" w:hAnsi="仿宋" w:eastAsia="仿宋" w:cs="仿宋"/>
          <w:szCs w:val="21"/>
        </w:rPr>
      </w:pPr>
    </w:p>
    <w:p w14:paraId="547C1D4D">
      <w:pPr>
        <w:rPr>
          <w:rFonts w:ascii="仿宋" w:hAnsi="仿宋" w:eastAsia="仿宋" w:cs="仿宋"/>
          <w:szCs w:val="21"/>
        </w:rPr>
      </w:pPr>
    </w:p>
    <w:p w14:paraId="789175CB">
      <w:pPr>
        <w:rPr>
          <w:rFonts w:ascii="仿宋" w:hAnsi="仿宋" w:eastAsia="仿宋" w:cs="仿宋"/>
          <w:szCs w:val="21"/>
        </w:rPr>
      </w:pPr>
    </w:p>
    <w:bookmarkEnd w:id="46"/>
    <w:bookmarkEnd w:id="47"/>
    <w:bookmarkEnd w:id="48"/>
    <w:p w14:paraId="7F60EDD8">
      <w:pPr>
        <w:rPr>
          <w:rFonts w:ascii="仿宋" w:hAnsi="仿宋" w:eastAsia="仿宋" w:cs="仿宋"/>
          <w:sz w:val="20"/>
          <w:szCs w:val="20"/>
        </w:rPr>
      </w:pPr>
      <w:r>
        <w:rPr>
          <w:rFonts w:hint="eastAsia" w:ascii="仿宋" w:hAnsi="仿宋" w:eastAsia="仿宋" w:cs="仿宋"/>
          <w:b/>
          <w:bCs/>
          <w:szCs w:val="21"/>
        </w:rPr>
        <w:t>附件1：广西民族大学2025年—2027年治安防范服务项目岗位设置表</w:t>
      </w:r>
    </w:p>
    <w:p w14:paraId="44917679"/>
    <w:tbl>
      <w:tblPr>
        <w:tblStyle w:val="46"/>
        <w:tblW w:w="9705" w:type="dxa"/>
        <w:tblInd w:w="93" w:type="dxa"/>
        <w:tblLayout w:type="autofit"/>
        <w:tblCellMar>
          <w:top w:w="0" w:type="dxa"/>
          <w:left w:w="108" w:type="dxa"/>
          <w:bottom w:w="0" w:type="dxa"/>
          <w:right w:w="108" w:type="dxa"/>
        </w:tblCellMar>
      </w:tblPr>
      <w:tblGrid>
        <w:gridCol w:w="1217"/>
        <w:gridCol w:w="1200"/>
        <w:gridCol w:w="1907"/>
        <w:gridCol w:w="1416"/>
        <w:gridCol w:w="816"/>
        <w:gridCol w:w="977"/>
        <w:gridCol w:w="857"/>
        <w:gridCol w:w="1322"/>
      </w:tblGrid>
      <w:tr w14:paraId="5255C08A">
        <w:tblPrEx>
          <w:tblCellMar>
            <w:top w:w="0" w:type="dxa"/>
            <w:left w:w="108" w:type="dxa"/>
            <w:bottom w:w="0" w:type="dxa"/>
            <w:right w:w="108" w:type="dxa"/>
          </w:tblCellMar>
        </w:tblPrEx>
        <w:trPr>
          <w:trHeight w:val="755" w:hRule="atLeast"/>
        </w:trPr>
        <w:tc>
          <w:tcPr>
            <w:tcW w:w="9712" w:type="dxa"/>
            <w:gridSpan w:val="8"/>
            <w:tcBorders>
              <w:top w:val="nil"/>
              <w:left w:val="nil"/>
              <w:bottom w:val="nil"/>
              <w:right w:val="nil"/>
            </w:tcBorders>
            <w:noWrap/>
            <w:vAlign w:val="center"/>
          </w:tcPr>
          <w:p w14:paraId="1B7AD54E">
            <w:pPr>
              <w:widowControl/>
              <w:jc w:val="center"/>
              <w:textAlignment w:val="center"/>
              <w:rPr>
                <w:rFonts w:ascii="方正小标宋简体" w:hAnsi="方正小标宋简体" w:eastAsia="方正小标宋简体" w:cs="方正小标宋简体"/>
                <w:color w:val="000000"/>
                <w:sz w:val="36"/>
                <w:szCs w:val="36"/>
              </w:rPr>
            </w:pPr>
            <w:r>
              <w:rPr>
                <w:rFonts w:ascii="方正小标宋简体" w:hAnsi="方正小标宋简体" w:eastAsia="方正小标宋简体" w:cs="方正小标宋简体"/>
                <w:color w:val="000000"/>
                <w:kern w:val="0"/>
                <w:sz w:val="36"/>
                <w:szCs w:val="36"/>
                <w:lang w:bidi="ar"/>
              </w:rPr>
              <w:t>广西民族大学2025年—2027年治安防范服务项目岗位设置表</w:t>
            </w:r>
          </w:p>
        </w:tc>
      </w:tr>
      <w:tr w14:paraId="33DD4703">
        <w:tblPrEx>
          <w:tblCellMar>
            <w:top w:w="0" w:type="dxa"/>
            <w:left w:w="108" w:type="dxa"/>
            <w:bottom w:w="0" w:type="dxa"/>
            <w:right w:w="108" w:type="dxa"/>
          </w:tblCellMar>
        </w:tblPrEx>
        <w:trPr>
          <w:trHeight w:val="611" w:hRule="atLeast"/>
        </w:trPr>
        <w:tc>
          <w:tcPr>
            <w:tcW w:w="1217" w:type="dxa"/>
            <w:tcBorders>
              <w:top w:val="single" w:color="000000" w:sz="8" w:space="0"/>
              <w:left w:val="single" w:color="000000" w:sz="8" w:space="0"/>
              <w:bottom w:val="single" w:color="000000" w:sz="4" w:space="0"/>
              <w:right w:val="single" w:color="000000" w:sz="4" w:space="0"/>
            </w:tcBorders>
            <w:vAlign w:val="center"/>
          </w:tcPr>
          <w:p w14:paraId="3EC8589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岗位类别</w:t>
            </w:r>
          </w:p>
        </w:tc>
        <w:tc>
          <w:tcPr>
            <w:tcW w:w="1200" w:type="dxa"/>
            <w:tcBorders>
              <w:top w:val="single" w:color="000000" w:sz="8" w:space="0"/>
              <w:left w:val="single" w:color="000000" w:sz="4" w:space="0"/>
              <w:bottom w:val="single" w:color="000000" w:sz="4" w:space="0"/>
              <w:right w:val="single" w:color="000000" w:sz="4" w:space="0"/>
            </w:tcBorders>
            <w:vAlign w:val="center"/>
          </w:tcPr>
          <w:p w14:paraId="26FC106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所属校区</w:t>
            </w:r>
          </w:p>
        </w:tc>
        <w:tc>
          <w:tcPr>
            <w:tcW w:w="1945" w:type="dxa"/>
            <w:tcBorders>
              <w:top w:val="single" w:color="000000" w:sz="8" w:space="0"/>
              <w:left w:val="single" w:color="000000" w:sz="4" w:space="0"/>
              <w:bottom w:val="single" w:color="000000" w:sz="4" w:space="0"/>
              <w:right w:val="single" w:color="000000" w:sz="4" w:space="0"/>
            </w:tcBorders>
            <w:vAlign w:val="center"/>
          </w:tcPr>
          <w:p w14:paraId="2F0EB81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岗位名称</w:t>
            </w:r>
          </w:p>
        </w:tc>
        <w:tc>
          <w:tcPr>
            <w:tcW w:w="1397" w:type="dxa"/>
            <w:tcBorders>
              <w:top w:val="single" w:color="000000" w:sz="8" w:space="0"/>
              <w:left w:val="single" w:color="000000" w:sz="4" w:space="0"/>
              <w:bottom w:val="single" w:color="000000" w:sz="4" w:space="0"/>
              <w:right w:val="single" w:color="000000" w:sz="4" w:space="0"/>
            </w:tcBorders>
            <w:vAlign w:val="center"/>
          </w:tcPr>
          <w:p w14:paraId="62B9B87A">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值班时间</w:t>
            </w:r>
          </w:p>
        </w:tc>
        <w:tc>
          <w:tcPr>
            <w:tcW w:w="797" w:type="dxa"/>
            <w:tcBorders>
              <w:top w:val="single" w:color="000000" w:sz="8" w:space="0"/>
              <w:left w:val="single" w:color="000000" w:sz="4" w:space="0"/>
              <w:bottom w:val="single" w:color="000000" w:sz="4" w:space="0"/>
              <w:right w:val="single" w:color="000000" w:sz="4" w:space="0"/>
            </w:tcBorders>
            <w:vAlign w:val="center"/>
          </w:tcPr>
          <w:p w14:paraId="09E703E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岗位数（个）</w:t>
            </w:r>
          </w:p>
        </w:tc>
        <w:tc>
          <w:tcPr>
            <w:tcW w:w="977" w:type="dxa"/>
            <w:tcBorders>
              <w:top w:val="single" w:color="000000" w:sz="8" w:space="0"/>
              <w:left w:val="single" w:color="000000" w:sz="4" w:space="0"/>
              <w:bottom w:val="single" w:color="000000" w:sz="4" w:space="0"/>
              <w:right w:val="single" w:color="000000" w:sz="4" w:space="0"/>
            </w:tcBorders>
            <w:vAlign w:val="center"/>
          </w:tcPr>
          <w:p w14:paraId="7E8D77C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每岗人数（人）</w:t>
            </w:r>
          </w:p>
        </w:tc>
        <w:tc>
          <w:tcPr>
            <w:tcW w:w="857" w:type="dxa"/>
            <w:tcBorders>
              <w:top w:val="single" w:color="000000" w:sz="8" w:space="0"/>
              <w:left w:val="single" w:color="000000" w:sz="4" w:space="0"/>
              <w:bottom w:val="single" w:color="000000" w:sz="4" w:space="0"/>
              <w:right w:val="single" w:color="000000" w:sz="4" w:space="0"/>
            </w:tcBorders>
            <w:vAlign w:val="center"/>
          </w:tcPr>
          <w:p w14:paraId="143801D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小计（人）</w:t>
            </w:r>
          </w:p>
        </w:tc>
        <w:tc>
          <w:tcPr>
            <w:tcW w:w="1322" w:type="dxa"/>
            <w:tcBorders>
              <w:top w:val="single" w:color="000000" w:sz="8" w:space="0"/>
              <w:left w:val="single" w:color="000000" w:sz="4" w:space="0"/>
              <w:bottom w:val="single" w:color="000000" w:sz="4" w:space="0"/>
              <w:right w:val="single" w:color="000000" w:sz="8" w:space="0"/>
            </w:tcBorders>
            <w:vAlign w:val="center"/>
          </w:tcPr>
          <w:p w14:paraId="43ABE0D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备注</w:t>
            </w:r>
          </w:p>
        </w:tc>
      </w:tr>
      <w:tr w14:paraId="75C5AA87">
        <w:tblPrEx>
          <w:tblCellMar>
            <w:top w:w="0" w:type="dxa"/>
            <w:left w:w="108" w:type="dxa"/>
            <w:bottom w:w="0" w:type="dxa"/>
            <w:right w:w="108" w:type="dxa"/>
          </w:tblCellMar>
        </w:tblPrEx>
        <w:trPr>
          <w:trHeight w:val="500" w:hRule="atLeast"/>
        </w:trPr>
        <w:tc>
          <w:tcPr>
            <w:tcW w:w="9712" w:type="dxa"/>
            <w:gridSpan w:val="8"/>
            <w:tcBorders>
              <w:top w:val="single" w:color="000000" w:sz="4" w:space="0"/>
              <w:left w:val="single" w:color="000000" w:sz="8" w:space="0"/>
              <w:bottom w:val="single" w:color="000000" w:sz="4" w:space="0"/>
              <w:right w:val="single" w:color="000000" w:sz="8" w:space="0"/>
            </w:tcBorders>
            <w:shd w:val="clear" w:color="auto" w:fill="8EA9DB"/>
            <w:vAlign w:val="center"/>
          </w:tcPr>
          <w:p w14:paraId="4AFA0CB0">
            <w:pPr>
              <w:widowControl/>
              <w:jc w:val="left"/>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一、相思湖校区</w:t>
            </w:r>
          </w:p>
        </w:tc>
      </w:tr>
      <w:tr w14:paraId="2C378B75">
        <w:tblPrEx>
          <w:tblCellMar>
            <w:top w:w="0" w:type="dxa"/>
            <w:left w:w="108" w:type="dxa"/>
            <w:bottom w:w="0" w:type="dxa"/>
            <w:right w:w="108" w:type="dxa"/>
          </w:tblCellMar>
        </w:tblPrEx>
        <w:trPr>
          <w:trHeight w:val="720"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3B2C012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校园110值班岗</w:t>
            </w:r>
          </w:p>
        </w:tc>
        <w:tc>
          <w:tcPr>
            <w:tcW w:w="1200" w:type="dxa"/>
            <w:tcBorders>
              <w:top w:val="single" w:color="000000" w:sz="4" w:space="0"/>
              <w:left w:val="single" w:color="000000" w:sz="4" w:space="0"/>
              <w:bottom w:val="single" w:color="000000" w:sz="4" w:space="0"/>
              <w:right w:val="single" w:color="000000" w:sz="4" w:space="0"/>
            </w:tcBorders>
            <w:vAlign w:val="center"/>
          </w:tcPr>
          <w:p w14:paraId="2234A4E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相思湖校区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58A7488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校园110报警值班</w:t>
            </w:r>
          </w:p>
        </w:tc>
        <w:tc>
          <w:tcPr>
            <w:tcW w:w="1397" w:type="dxa"/>
            <w:tcBorders>
              <w:top w:val="single" w:color="000000" w:sz="4" w:space="0"/>
              <w:left w:val="single" w:color="000000" w:sz="4" w:space="0"/>
              <w:bottom w:val="single" w:color="000000" w:sz="4" w:space="0"/>
              <w:right w:val="single" w:color="000000" w:sz="4" w:space="0"/>
            </w:tcBorders>
            <w:vAlign w:val="center"/>
          </w:tcPr>
          <w:p w14:paraId="24961A4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2D7A778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4E481AD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3F3A3E5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387644BB">
            <w:pPr>
              <w:widowControl/>
              <w:jc w:val="center"/>
              <w:textAlignment w:val="center"/>
              <w:rPr>
                <w:rFonts w:ascii="仿宋_GB2312" w:hAnsi="等线" w:eastAsia="仿宋_GB2312" w:cs="仿宋_GB2312"/>
                <w:color w:val="000000"/>
                <w:sz w:val="16"/>
                <w:szCs w:val="16"/>
              </w:rPr>
            </w:pPr>
            <w:r>
              <w:rPr>
                <w:rFonts w:ascii="仿宋_GB2312" w:hAnsi="等线" w:eastAsia="仿宋_GB2312" w:cs="仿宋_GB2312"/>
                <w:color w:val="000000"/>
                <w:kern w:val="0"/>
                <w:sz w:val="16"/>
                <w:szCs w:val="16"/>
                <w:lang w:bidi="ar"/>
              </w:rPr>
              <w:t>兼顾东门周边安保</w:t>
            </w:r>
          </w:p>
        </w:tc>
      </w:tr>
      <w:tr w14:paraId="5940375D">
        <w:tblPrEx>
          <w:tblCellMar>
            <w:top w:w="0" w:type="dxa"/>
            <w:left w:w="108" w:type="dxa"/>
            <w:bottom w:w="0" w:type="dxa"/>
            <w:right w:w="108" w:type="dxa"/>
          </w:tblCellMar>
        </w:tblPrEx>
        <w:trPr>
          <w:trHeight w:val="480"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69EDD2F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监控中心岗</w:t>
            </w:r>
          </w:p>
        </w:tc>
        <w:tc>
          <w:tcPr>
            <w:tcW w:w="1200" w:type="dxa"/>
            <w:tcBorders>
              <w:top w:val="single" w:color="000000" w:sz="4" w:space="0"/>
              <w:left w:val="single" w:color="000000" w:sz="4" w:space="0"/>
              <w:bottom w:val="single" w:color="000000" w:sz="4" w:space="0"/>
              <w:right w:val="single" w:color="000000" w:sz="4" w:space="0"/>
            </w:tcBorders>
            <w:vAlign w:val="center"/>
          </w:tcPr>
          <w:p w14:paraId="63C2D778">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相思湖校区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44D107F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校园视频监控中心</w:t>
            </w:r>
          </w:p>
        </w:tc>
        <w:tc>
          <w:tcPr>
            <w:tcW w:w="1397" w:type="dxa"/>
            <w:tcBorders>
              <w:top w:val="single" w:color="000000" w:sz="4" w:space="0"/>
              <w:left w:val="single" w:color="000000" w:sz="4" w:space="0"/>
              <w:bottom w:val="single" w:color="000000" w:sz="4" w:space="0"/>
              <w:right w:val="single" w:color="000000" w:sz="4" w:space="0"/>
            </w:tcBorders>
            <w:vAlign w:val="center"/>
          </w:tcPr>
          <w:p w14:paraId="222B3B6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6F9228B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5530057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2E4D6C5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6B41E021">
            <w:pPr>
              <w:jc w:val="center"/>
              <w:rPr>
                <w:rFonts w:ascii="仿宋_GB2312" w:hAnsi="等线" w:eastAsia="仿宋_GB2312" w:cs="仿宋_GB2312"/>
                <w:color w:val="000000"/>
                <w:sz w:val="16"/>
                <w:szCs w:val="16"/>
              </w:rPr>
            </w:pPr>
          </w:p>
        </w:tc>
      </w:tr>
      <w:tr w14:paraId="4491C52F">
        <w:tblPrEx>
          <w:tblCellMar>
            <w:top w:w="0" w:type="dxa"/>
            <w:left w:w="108" w:type="dxa"/>
            <w:bottom w:w="0" w:type="dxa"/>
            <w:right w:w="108" w:type="dxa"/>
          </w:tblCellMar>
        </w:tblPrEx>
        <w:trPr>
          <w:trHeight w:val="480" w:hRule="atLeast"/>
        </w:trPr>
        <w:tc>
          <w:tcPr>
            <w:tcW w:w="1217" w:type="dxa"/>
            <w:vMerge w:val="restart"/>
            <w:tcBorders>
              <w:top w:val="single" w:color="000000" w:sz="4" w:space="0"/>
              <w:left w:val="single" w:color="000000" w:sz="8" w:space="0"/>
              <w:bottom w:val="single" w:color="000000" w:sz="4" w:space="0"/>
              <w:right w:val="single" w:color="000000" w:sz="4" w:space="0"/>
            </w:tcBorders>
            <w:vAlign w:val="center"/>
          </w:tcPr>
          <w:p w14:paraId="0F98E1D9">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门卫岗</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14:paraId="771D0D5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相思湖校区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30965FD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南门门卫</w:t>
            </w:r>
          </w:p>
        </w:tc>
        <w:tc>
          <w:tcPr>
            <w:tcW w:w="1397" w:type="dxa"/>
            <w:tcBorders>
              <w:top w:val="single" w:color="000000" w:sz="4" w:space="0"/>
              <w:left w:val="single" w:color="000000" w:sz="4" w:space="0"/>
              <w:bottom w:val="single" w:color="000000" w:sz="4" w:space="0"/>
              <w:right w:val="single" w:color="000000" w:sz="4" w:space="0"/>
            </w:tcBorders>
            <w:vAlign w:val="center"/>
          </w:tcPr>
          <w:p w14:paraId="13E841E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50342F1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7CFFD487">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7D89484F">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16A7F5EA">
            <w:pPr>
              <w:jc w:val="center"/>
              <w:rPr>
                <w:rFonts w:ascii="仿宋_GB2312" w:hAnsi="等线" w:eastAsia="仿宋_GB2312" w:cs="仿宋_GB2312"/>
                <w:color w:val="000000"/>
                <w:sz w:val="16"/>
                <w:szCs w:val="16"/>
              </w:rPr>
            </w:pPr>
          </w:p>
        </w:tc>
      </w:tr>
      <w:tr w14:paraId="4AB89A36">
        <w:tblPrEx>
          <w:tblCellMar>
            <w:top w:w="0" w:type="dxa"/>
            <w:left w:w="108" w:type="dxa"/>
            <w:bottom w:w="0" w:type="dxa"/>
            <w:right w:w="108" w:type="dxa"/>
          </w:tblCellMar>
        </w:tblPrEx>
        <w:trPr>
          <w:trHeight w:val="480" w:hRule="atLeast"/>
        </w:trPr>
        <w:tc>
          <w:tcPr>
            <w:tcW w:w="121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46783D">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F7FAB">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B637">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北门门卫</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0F7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5CD2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2</w:t>
            </w:r>
          </w:p>
        </w:tc>
        <w:tc>
          <w:tcPr>
            <w:tcW w:w="977" w:type="dxa"/>
            <w:tcBorders>
              <w:top w:val="single" w:color="000000" w:sz="4" w:space="0"/>
              <w:left w:val="single" w:color="000000" w:sz="4" w:space="0"/>
              <w:bottom w:val="single" w:color="000000" w:sz="4" w:space="0"/>
              <w:right w:val="single" w:color="000000" w:sz="4" w:space="0"/>
            </w:tcBorders>
            <w:vAlign w:val="center"/>
          </w:tcPr>
          <w:p w14:paraId="4B9D10B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6397F0F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8</w:t>
            </w:r>
          </w:p>
        </w:tc>
        <w:tc>
          <w:tcPr>
            <w:tcW w:w="1322" w:type="dxa"/>
            <w:tcBorders>
              <w:top w:val="single" w:color="000000" w:sz="4" w:space="0"/>
              <w:left w:val="single" w:color="000000" w:sz="4" w:space="0"/>
              <w:bottom w:val="single" w:color="000000" w:sz="4" w:space="0"/>
              <w:right w:val="single" w:color="000000" w:sz="8" w:space="0"/>
            </w:tcBorders>
            <w:vAlign w:val="center"/>
          </w:tcPr>
          <w:p w14:paraId="5703E016">
            <w:pPr>
              <w:jc w:val="center"/>
              <w:rPr>
                <w:rFonts w:ascii="仿宋_GB2312" w:hAnsi="等线" w:eastAsia="仿宋_GB2312" w:cs="仿宋_GB2312"/>
                <w:color w:val="000000"/>
                <w:sz w:val="16"/>
                <w:szCs w:val="16"/>
              </w:rPr>
            </w:pPr>
          </w:p>
        </w:tc>
      </w:tr>
      <w:tr w14:paraId="601E66FD">
        <w:tblPrEx>
          <w:tblCellMar>
            <w:top w:w="0" w:type="dxa"/>
            <w:left w:w="108" w:type="dxa"/>
            <w:bottom w:w="0" w:type="dxa"/>
            <w:right w:w="108" w:type="dxa"/>
          </w:tblCellMar>
        </w:tblPrEx>
        <w:trPr>
          <w:trHeight w:val="480"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2700EAE0">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693F645F">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3FFA77E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八坡侧门门卫</w:t>
            </w:r>
          </w:p>
        </w:tc>
        <w:tc>
          <w:tcPr>
            <w:tcW w:w="1397" w:type="dxa"/>
            <w:tcBorders>
              <w:top w:val="single" w:color="000000" w:sz="4" w:space="0"/>
              <w:left w:val="single" w:color="000000" w:sz="4" w:space="0"/>
              <w:bottom w:val="single" w:color="000000" w:sz="4" w:space="0"/>
              <w:right w:val="single" w:color="000000" w:sz="4" w:space="0"/>
            </w:tcBorders>
            <w:vAlign w:val="center"/>
          </w:tcPr>
          <w:p w14:paraId="06D718F7">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04E55DC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6E4A540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34879DF7">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51C3D064">
            <w:pPr>
              <w:jc w:val="center"/>
              <w:rPr>
                <w:rFonts w:ascii="仿宋_GB2312" w:hAnsi="等线" w:eastAsia="仿宋_GB2312" w:cs="仿宋_GB2312"/>
                <w:color w:val="000000"/>
                <w:sz w:val="16"/>
                <w:szCs w:val="16"/>
              </w:rPr>
            </w:pPr>
          </w:p>
        </w:tc>
      </w:tr>
      <w:tr w14:paraId="3139D101">
        <w:tblPrEx>
          <w:tblCellMar>
            <w:top w:w="0" w:type="dxa"/>
            <w:left w:w="108" w:type="dxa"/>
            <w:bottom w:w="0" w:type="dxa"/>
            <w:right w:w="108" w:type="dxa"/>
          </w:tblCellMar>
        </w:tblPrEx>
        <w:trPr>
          <w:trHeight w:val="480" w:hRule="atLeast"/>
        </w:trPr>
        <w:tc>
          <w:tcPr>
            <w:tcW w:w="1217" w:type="dxa"/>
            <w:vMerge w:val="restart"/>
            <w:tcBorders>
              <w:top w:val="single" w:color="000000" w:sz="4" w:space="0"/>
              <w:left w:val="single" w:color="000000" w:sz="8" w:space="0"/>
              <w:bottom w:val="single" w:color="000000" w:sz="4" w:space="0"/>
              <w:right w:val="single" w:color="000000" w:sz="4" w:space="0"/>
            </w:tcBorders>
            <w:vAlign w:val="center"/>
          </w:tcPr>
          <w:p w14:paraId="0961EFE0">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停车费收费员岗</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14:paraId="0D3C107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相思湖校区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544F44A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南门收费</w:t>
            </w:r>
          </w:p>
        </w:tc>
        <w:tc>
          <w:tcPr>
            <w:tcW w:w="1397" w:type="dxa"/>
            <w:tcBorders>
              <w:top w:val="single" w:color="000000" w:sz="4" w:space="0"/>
              <w:left w:val="single" w:color="000000" w:sz="4" w:space="0"/>
              <w:bottom w:val="single" w:color="000000" w:sz="4" w:space="0"/>
              <w:right w:val="single" w:color="000000" w:sz="4" w:space="0"/>
            </w:tcBorders>
            <w:vAlign w:val="center"/>
          </w:tcPr>
          <w:p w14:paraId="000A45D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2526FEC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6409342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50224FB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4F5955B5">
            <w:pPr>
              <w:jc w:val="center"/>
              <w:rPr>
                <w:rFonts w:ascii="仿宋_GB2312" w:hAnsi="等线" w:eastAsia="仿宋_GB2312" w:cs="仿宋_GB2312"/>
                <w:color w:val="000000"/>
                <w:sz w:val="16"/>
                <w:szCs w:val="16"/>
              </w:rPr>
            </w:pPr>
          </w:p>
        </w:tc>
      </w:tr>
      <w:tr w14:paraId="51CA140B">
        <w:tblPrEx>
          <w:tblCellMar>
            <w:top w:w="0" w:type="dxa"/>
            <w:left w:w="108" w:type="dxa"/>
            <w:bottom w:w="0" w:type="dxa"/>
            <w:right w:w="108" w:type="dxa"/>
          </w:tblCellMar>
        </w:tblPrEx>
        <w:trPr>
          <w:trHeight w:val="480"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1213DB73">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1ED67437">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2435269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北门收费</w:t>
            </w:r>
          </w:p>
        </w:tc>
        <w:tc>
          <w:tcPr>
            <w:tcW w:w="1397" w:type="dxa"/>
            <w:tcBorders>
              <w:top w:val="single" w:color="000000" w:sz="4" w:space="0"/>
              <w:left w:val="single" w:color="000000" w:sz="4" w:space="0"/>
              <w:bottom w:val="single" w:color="000000" w:sz="4" w:space="0"/>
              <w:right w:val="single" w:color="000000" w:sz="4" w:space="0"/>
            </w:tcBorders>
            <w:vAlign w:val="center"/>
          </w:tcPr>
          <w:p w14:paraId="26173D9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64A17FB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22ACCD5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5A4D8DB7">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6C4297E5">
            <w:pPr>
              <w:jc w:val="center"/>
              <w:rPr>
                <w:rFonts w:ascii="仿宋_GB2312" w:hAnsi="等线" w:eastAsia="仿宋_GB2312" w:cs="仿宋_GB2312"/>
                <w:color w:val="000000"/>
                <w:sz w:val="16"/>
                <w:szCs w:val="16"/>
              </w:rPr>
            </w:pPr>
          </w:p>
        </w:tc>
      </w:tr>
      <w:tr w14:paraId="076AA775">
        <w:tblPrEx>
          <w:tblCellMar>
            <w:top w:w="0" w:type="dxa"/>
            <w:left w:w="108" w:type="dxa"/>
            <w:bottom w:w="0" w:type="dxa"/>
            <w:right w:w="108" w:type="dxa"/>
          </w:tblCellMar>
        </w:tblPrEx>
        <w:trPr>
          <w:trHeight w:val="480" w:hRule="atLeast"/>
        </w:trPr>
        <w:tc>
          <w:tcPr>
            <w:tcW w:w="1217" w:type="dxa"/>
            <w:vMerge w:val="restart"/>
            <w:tcBorders>
              <w:top w:val="single" w:color="000000" w:sz="4" w:space="0"/>
              <w:left w:val="single" w:color="000000" w:sz="8" w:space="0"/>
              <w:bottom w:val="nil"/>
              <w:right w:val="single" w:color="000000" w:sz="4" w:space="0"/>
            </w:tcBorders>
            <w:vAlign w:val="center"/>
          </w:tcPr>
          <w:p w14:paraId="506FBA8B">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重点部位岗</w:t>
            </w:r>
          </w:p>
        </w:tc>
        <w:tc>
          <w:tcPr>
            <w:tcW w:w="1200" w:type="dxa"/>
            <w:vMerge w:val="restart"/>
            <w:tcBorders>
              <w:top w:val="single" w:color="000000" w:sz="4" w:space="0"/>
              <w:left w:val="single" w:color="000000" w:sz="4" w:space="0"/>
              <w:bottom w:val="nil"/>
              <w:right w:val="single" w:color="000000" w:sz="4" w:space="0"/>
            </w:tcBorders>
            <w:vAlign w:val="center"/>
          </w:tcPr>
          <w:p w14:paraId="69544A73">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相思湖校区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61B9037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办公楼</w:t>
            </w:r>
          </w:p>
        </w:tc>
        <w:tc>
          <w:tcPr>
            <w:tcW w:w="1397" w:type="dxa"/>
            <w:tcBorders>
              <w:top w:val="single" w:color="000000" w:sz="4" w:space="0"/>
              <w:left w:val="single" w:color="000000" w:sz="4" w:space="0"/>
              <w:bottom w:val="single" w:color="000000" w:sz="4" w:space="0"/>
              <w:right w:val="single" w:color="000000" w:sz="4" w:space="0"/>
            </w:tcBorders>
            <w:vAlign w:val="center"/>
          </w:tcPr>
          <w:p w14:paraId="11C665A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0335F8A8">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489101B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7DFBF4F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45F29C80">
            <w:pPr>
              <w:jc w:val="center"/>
              <w:rPr>
                <w:rFonts w:ascii="仿宋_GB2312" w:hAnsi="等线" w:eastAsia="仿宋_GB2312" w:cs="仿宋_GB2312"/>
                <w:color w:val="000000"/>
                <w:sz w:val="16"/>
                <w:szCs w:val="16"/>
              </w:rPr>
            </w:pPr>
          </w:p>
        </w:tc>
      </w:tr>
      <w:tr w14:paraId="709BA962">
        <w:tblPrEx>
          <w:tblCellMar>
            <w:top w:w="0" w:type="dxa"/>
            <w:left w:w="108" w:type="dxa"/>
            <w:bottom w:w="0" w:type="dxa"/>
            <w:right w:w="108" w:type="dxa"/>
          </w:tblCellMar>
        </w:tblPrEx>
        <w:trPr>
          <w:trHeight w:val="641" w:hRule="atLeast"/>
        </w:trPr>
        <w:tc>
          <w:tcPr>
            <w:tcW w:w="1217" w:type="dxa"/>
            <w:vMerge w:val="continue"/>
            <w:tcBorders>
              <w:top w:val="single" w:color="000000" w:sz="4" w:space="0"/>
              <w:left w:val="single" w:color="000000" w:sz="8" w:space="0"/>
              <w:bottom w:val="nil"/>
              <w:right w:val="single" w:color="000000" w:sz="4" w:space="0"/>
            </w:tcBorders>
            <w:vAlign w:val="center"/>
          </w:tcPr>
          <w:p w14:paraId="21A6D586">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nil"/>
              <w:right w:val="single" w:color="000000" w:sz="4" w:space="0"/>
            </w:tcBorders>
            <w:vAlign w:val="center"/>
          </w:tcPr>
          <w:p w14:paraId="185A3AFE">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5895D66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国际交流与合作处</w:t>
            </w:r>
          </w:p>
        </w:tc>
        <w:tc>
          <w:tcPr>
            <w:tcW w:w="1397" w:type="dxa"/>
            <w:tcBorders>
              <w:top w:val="single" w:color="000000" w:sz="4" w:space="0"/>
              <w:left w:val="single" w:color="000000" w:sz="4" w:space="0"/>
              <w:bottom w:val="single" w:color="000000" w:sz="4" w:space="0"/>
              <w:right w:val="single" w:color="000000" w:sz="4" w:space="0"/>
            </w:tcBorders>
            <w:vAlign w:val="center"/>
          </w:tcPr>
          <w:p w14:paraId="074FD743">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白天12小时</w:t>
            </w:r>
            <w:r>
              <w:rPr>
                <w:rStyle w:val="120"/>
                <w:rFonts w:hAnsi="等线"/>
                <w:lang w:bidi="ar"/>
              </w:rPr>
              <w:t>（07:00-19:00）</w:t>
            </w:r>
          </w:p>
        </w:tc>
        <w:tc>
          <w:tcPr>
            <w:tcW w:w="797" w:type="dxa"/>
            <w:tcBorders>
              <w:top w:val="single" w:color="000000" w:sz="4" w:space="0"/>
              <w:left w:val="single" w:color="000000" w:sz="4" w:space="0"/>
              <w:bottom w:val="single" w:color="000000" w:sz="4" w:space="0"/>
              <w:right w:val="single" w:color="000000" w:sz="4" w:space="0"/>
            </w:tcBorders>
            <w:vAlign w:val="center"/>
          </w:tcPr>
          <w:p w14:paraId="1D01D9A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0.5</w:t>
            </w:r>
          </w:p>
        </w:tc>
        <w:tc>
          <w:tcPr>
            <w:tcW w:w="977" w:type="dxa"/>
            <w:tcBorders>
              <w:top w:val="single" w:color="000000" w:sz="4" w:space="0"/>
              <w:left w:val="single" w:color="000000" w:sz="4" w:space="0"/>
              <w:bottom w:val="single" w:color="000000" w:sz="4" w:space="0"/>
              <w:right w:val="single" w:color="000000" w:sz="4" w:space="0"/>
            </w:tcBorders>
            <w:vAlign w:val="center"/>
          </w:tcPr>
          <w:p w14:paraId="6B073A2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0F4FA2C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2</w:t>
            </w:r>
          </w:p>
        </w:tc>
        <w:tc>
          <w:tcPr>
            <w:tcW w:w="1322" w:type="dxa"/>
            <w:tcBorders>
              <w:top w:val="single" w:color="000000" w:sz="4" w:space="0"/>
              <w:left w:val="single" w:color="000000" w:sz="4" w:space="0"/>
              <w:bottom w:val="single" w:color="000000" w:sz="4" w:space="0"/>
              <w:right w:val="single" w:color="000000" w:sz="8" w:space="0"/>
            </w:tcBorders>
            <w:vAlign w:val="center"/>
          </w:tcPr>
          <w:p w14:paraId="7D2431E9">
            <w:pPr>
              <w:widowControl/>
              <w:jc w:val="center"/>
              <w:textAlignment w:val="center"/>
              <w:rPr>
                <w:rFonts w:ascii="仿宋_GB2312" w:hAnsi="等线" w:eastAsia="仿宋_GB2312" w:cs="仿宋_GB2312"/>
                <w:color w:val="000000"/>
                <w:sz w:val="16"/>
                <w:szCs w:val="16"/>
              </w:rPr>
            </w:pPr>
            <w:r>
              <w:rPr>
                <w:rFonts w:ascii="仿宋_GB2312" w:hAnsi="等线" w:eastAsia="仿宋_GB2312" w:cs="仿宋_GB2312"/>
                <w:color w:val="000000"/>
                <w:kern w:val="0"/>
                <w:sz w:val="16"/>
                <w:szCs w:val="16"/>
                <w:lang w:bidi="ar"/>
              </w:rPr>
              <w:t>兼顾专家楼周边安保</w:t>
            </w:r>
          </w:p>
        </w:tc>
      </w:tr>
      <w:tr w14:paraId="474EE0EA">
        <w:tblPrEx>
          <w:tblCellMar>
            <w:top w:w="0" w:type="dxa"/>
            <w:left w:w="108" w:type="dxa"/>
            <w:bottom w:w="0" w:type="dxa"/>
            <w:right w:w="108" w:type="dxa"/>
          </w:tblCellMar>
        </w:tblPrEx>
        <w:trPr>
          <w:trHeight w:val="401" w:hRule="atLeast"/>
        </w:trPr>
        <w:tc>
          <w:tcPr>
            <w:tcW w:w="1217" w:type="dxa"/>
            <w:vMerge w:val="continue"/>
            <w:tcBorders>
              <w:top w:val="single" w:color="000000" w:sz="4" w:space="0"/>
              <w:left w:val="single" w:color="000000" w:sz="8" w:space="0"/>
              <w:bottom w:val="nil"/>
              <w:right w:val="single" w:color="000000" w:sz="4" w:space="0"/>
            </w:tcBorders>
            <w:vAlign w:val="center"/>
          </w:tcPr>
          <w:p w14:paraId="1EBE0A9E">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nil"/>
              <w:right w:val="single" w:color="000000" w:sz="4" w:space="0"/>
            </w:tcBorders>
            <w:vAlign w:val="center"/>
          </w:tcPr>
          <w:p w14:paraId="7BAA062B">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44BB975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逸夫实验楼</w:t>
            </w:r>
          </w:p>
        </w:tc>
        <w:tc>
          <w:tcPr>
            <w:tcW w:w="1397" w:type="dxa"/>
            <w:tcBorders>
              <w:top w:val="single" w:color="000000" w:sz="4" w:space="0"/>
              <w:left w:val="single" w:color="000000" w:sz="4" w:space="0"/>
              <w:bottom w:val="single" w:color="000000" w:sz="4" w:space="0"/>
              <w:right w:val="single" w:color="000000" w:sz="4" w:space="0"/>
            </w:tcBorders>
            <w:vAlign w:val="center"/>
          </w:tcPr>
          <w:p w14:paraId="6BAA621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0281D2A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497A9FB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004EFE6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7182F070">
            <w:pPr>
              <w:widowControl/>
              <w:jc w:val="center"/>
              <w:textAlignment w:val="center"/>
              <w:rPr>
                <w:rFonts w:ascii="仿宋_GB2312" w:hAnsi="等线" w:eastAsia="仿宋_GB2312" w:cs="仿宋_GB2312"/>
                <w:color w:val="000000"/>
                <w:sz w:val="16"/>
                <w:szCs w:val="16"/>
              </w:rPr>
            </w:pPr>
            <w:r>
              <w:rPr>
                <w:rFonts w:ascii="仿宋_GB2312" w:hAnsi="等线" w:eastAsia="仿宋_GB2312" w:cs="仿宋_GB2312"/>
                <w:color w:val="000000"/>
                <w:kern w:val="0"/>
                <w:sz w:val="16"/>
                <w:szCs w:val="16"/>
                <w:lang w:bidi="ar"/>
              </w:rPr>
              <w:t>兼顾求是楼周边安保</w:t>
            </w:r>
          </w:p>
        </w:tc>
      </w:tr>
      <w:tr w14:paraId="463A6F86">
        <w:tblPrEx>
          <w:tblCellMar>
            <w:top w:w="0" w:type="dxa"/>
            <w:left w:w="108" w:type="dxa"/>
            <w:bottom w:w="0" w:type="dxa"/>
            <w:right w:w="108" w:type="dxa"/>
          </w:tblCellMar>
        </w:tblPrEx>
        <w:trPr>
          <w:trHeight w:val="401" w:hRule="atLeast"/>
        </w:trPr>
        <w:tc>
          <w:tcPr>
            <w:tcW w:w="1217" w:type="dxa"/>
            <w:vMerge w:val="continue"/>
            <w:tcBorders>
              <w:top w:val="single" w:color="000000" w:sz="4" w:space="0"/>
              <w:left w:val="single" w:color="000000" w:sz="8" w:space="0"/>
              <w:bottom w:val="nil"/>
              <w:right w:val="single" w:color="000000" w:sz="4" w:space="0"/>
            </w:tcBorders>
            <w:vAlign w:val="center"/>
          </w:tcPr>
          <w:p w14:paraId="38174C59">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nil"/>
              <w:right w:val="single" w:color="000000" w:sz="4" w:space="0"/>
            </w:tcBorders>
            <w:vAlign w:val="center"/>
          </w:tcPr>
          <w:p w14:paraId="70D8B5EA">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44C7CC1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科技楼</w:t>
            </w:r>
          </w:p>
        </w:tc>
        <w:tc>
          <w:tcPr>
            <w:tcW w:w="1397" w:type="dxa"/>
            <w:tcBorders>
              <w:top w:val="single" w:color="000000" w:sz="4" w:space="0"/>
              <w:left w:val="single" w:color="000000" w:sz="4" w:space="0"/>
              <w:bottom w:val="single" w:color="000000" w:sz="4" w:space="0"/>
              <w:right w:val="single" w:color="000000" w:sz="4" w:space="0"/>
            </w:tcBorders>
            <w:vAlign w:val="center"/>
          </w:tcPr>
          <w:p w14:paraId="3FEC7DF8">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6EA96C1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74A53FE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0291FACF">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354F81FC">
            <w:pPr>
              <w:widowControl/>
              <w:jc w:val="center"/>
              <w:textAlignment w:val="center"/>
              <w:rPr>
                <w:rFonts w:ascii="仿宋_GB2312" w:hAnsi="等线" w:eastAsia="仿宋_GB2312" w:cs="仿宋_GB2312"/>
                <w:color w:val="000000"/>
                <w:sz w:val="16"/>
                <w:szCs w:val="16"/>
              </w:rPr>
            </w:pPr>
            <w:r>
              <w:rPr>
                <w:rFonts w:ascii="仿宋_GB2312" w:hAnsi="等线" w:eastAsia="仿宋_GB2312" w:cs="仿宋_GB2312"/>
                <w:color w:val="000000"/>
                <w:kern w:val="0"/>
                <w:sz w:val="16"/>
                <w:szCs w:val="16"/>
                <w:lang w:bidi="ar"/>
              </w:rPr>
              <w:t>兼顾创新楼周边安保</w:t>
            </w:r>
          </w:p>
        </w:tc>
      </w:tr>
      <w:tr w14:paraId="482B87F9">
        <w:tblPrEx>
          <w:tblCellMar>
            <w:top w:w="0" w:type="dxa"/>
            <w:left w:w="108" w:type="dxa"/>
            <w:bottom w:w="0" w:type="dxa"/>
            <w:right w:w="108" w:type="dxa"/>
          </w:tblCellMar>
        </w:tblPrEx>
        <w:trPr>
          <w:trHeight w:val="480" w:hRule="atLeast"/>
        </w:trPr>
        <w:tc>
          <w:tcPr>
            <w:tcW w:w="1217" w:type="dxa"/>
            <w:vMerge w:val="continue"/>
            <w:tcBorders>
              <w:top w:val="single" w:color="000000" w:sz="4" w:space="0"/>
              <w:left w:val="single" w:color="000000" w:sz="8" w:space="0"/>
              <w:bottom w:val="nil"/>
              <w:right w:val="single" w:color="000000" w:sz="4" w:space="0"/>
            </w:tcBorders>
            <w:vAlign w:val="center"/>
          </w:tcPr>
          <w:p w14:paraId="4AD54364">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nil"/>
              <w:right w:val="single" w:color="000000" w:sz="4" w:space="0"/>
            </w:tcBorders>
            <w:vAlign w:val="center"/>
          </w:tcPr>
          <w:p w14:paraId="728739C1">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48BF869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图书馆</w:t>
            </w:r>
          </w:p>
        </w:tc>
        <w:tc>
          <w:tcPr>
            <w:tcW w:w="1397" w:type="dxa"/>
            <w:tcBorders>
              <w:top w:val="single" w:color="000000" w:sz="4" w:space="0"/>
              <w:left w:val="single" w:color="000000" w:sz="4" w:space="0"/>
              <w:bottom w:val="single" w:color="000000" w:sz="4" w:space="0"/>
              <w:right w:val="single" w:color="000000" w:sz="4" w:space="0"/>
            </w:tcBorders>
            <w:vAlign w:val="center"/>
          </w:tcPr>
          <w:p w14:paraId="769A406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16A6174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7CD6A5B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51A0A23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1A7CFE11">
            <w:pPr>
              <w:jc w:val="center"/>
              <w:rPr>
                <w:rFonts w:ascii="仿宋_GB2312" w:hAnsi="等线" w:eastAsia="仿宋_GB2312" w:cs="仿宋_GB2312"/>
                <w:color w:val="000000"/>
                <w:sz w:val="16"/>
                <w:szCs w:val="16"/>
              </w:rPr>
            </w:pPr>
          </w:p>
        </w:tc>
      </w:tr>
      <w:tr w14:paraId="0D2AC4DE">
        <w:tblPrEx>
          <w:tblCellMar>
            <w:top w:w="0" w:type="dxa"/>
            <w:left w:w="108" w:type="dxa"/>
            <w:bottom w:w="0" w:type="dxa"/>
            <w:right w:w="108" w:type="dxa"/>
          </w:tblCellMar>
        </w:tblPrEx>
        <w:trPr>
          <w:trHeight w:val="480" w:hRule="atLeast"/>
        </w:trPr>
        <w:tc>
          <w:tcPr>
            <w:tcW w:w="1217" w:type="dxa"/>
            <w:vMerge w:val="continue"/>
            <w:tcBorders>
              <w:top w:val="single" w:color="000000" w:sz="4" w:space="0"/>
              <w:left w:val="single" w:color="000000" w:sz="8" w:space="0"/>
              <w:bottom w:val="nil"/>
              <w:right w:val="single" w:color="000000" w:sz="4" w:space="0"/>
            </w:tcBorders>
            <w:vAlign w:val="center"/>
          </w:tcPr>
          <w:p w14:paraId="490C4555">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nil"/>
              <w:right w:val="single" w:color="000000" w:sz="4" w:space="0"/>
            </w:tcBorders>
            <w:vAlign w:val="center"/>
          </w:tcPr>
          <w:p w14:paraId="76CC9A9A">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2254062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档案馆</w:t>
            </w:r>
          </w:p>
        </w:tc>
        <w:tc>
          <w:tcPr>
            <w:tcW w:w="1397" w:type="dxa"/>
            <w:tcBorders>
              <w:top w:val="single" w:color="000000" w:sz="4" w:space="0"/>
              <w:left w:val="single" w:color="000000" w:sz="4" w:space="0"/>
              <w:bottom w:val="single" w:color="000000" w:sz="4" w:space="0"/>
              <w:right w:val="single" w:color="000000" w:sz="4" w:space="0"/>
            </w:tcBorders>
            <w:vAlign w:val="center"/>
          </w:tcPr>
          <w:p w14:paraId="0C7CB18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26B44E9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6E37743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6072EDE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341E658E">
            <w:pPr>
              <w:jc w:val="center"/>
              <w:rPr>
                <w:rFonts w:ascii="仿宋_GB2312" w:hAnsi="等线" w:eastAsia="仿宋_GB2312" w:cs="仿宋_GB2312"/>
                <w:color w:val="000000"/>
                <w:sz w:val="16"/>
                <w:szCs w:val="16"/>
              </w:rPr>
            </w:pPr>
          </w:p>
        </w:tc>
      </w:tr>
      <w:tr w14:paraId="1BD7F50E">
        <w:tblPrEx>
          <w:tblCellMar>
            <w:top w:w="0" w:type="dxa"/>
            <w:left w:w="108" w:type="dxa"/>
            <w:bottom w:w="0" w:type="dxa"/>
            <w:right w:w="108" w:type="dxa"/>
          </w:tblCellMar>
        </w:tblPrEx>
        <w:trPr>
          <w:trHeight w:val="806" w:hRule="atLeast"/>
        </w:trPr>
        <w:tc>
          <w:tcPr>
            <w:tcW w:w="1217" w:type="dxa"/>
            <w:vMerge w:val="continue"/>
            <w:tcBorders>
              <w:top w:val="single" w:color="000000" w:sz="4" w:space="0"/>
              <w:left w:val="single" w:color="000000" w:sz="8" w:space="0"/>
              <w:bottom w:val="nil"/>
              <w:right w:val="single" w:color="000000" w:sz="4" w:space="0"/>
            </w:tcBorders>
            <w:vAlign w:val="center"/>
          </w:tcPr>
          <w:p w14:paraId="3CCF28AE">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nil"/>
              <w:right w:val="single" w:color="000000" w:sz="4" w:space="0"/>
            </w:tcBorders>
            <w:vAlign w:val="center"/>
          </w:tcPr>
          <w:p w14:paraId="72585F3E">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434ACB07">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博达楼</w:t>
            </w:r>
          </w:p>
        </w:tc>
        <w:tc>
          <w:tcPr>
            <w:tcW w:w="1397" w:type="dxa"/>
            <w:tcBorders>
              <w:top w:val="single" w:color="000000" w:sz="4" w:space="0"/>
              <w:left w:val="single" w:color="000000" w:sz="4" w:space="0"/>
              <w:bottom w:val="single" w:color="000000" w:sz="4" w:space="0"/>
              <w:right w:val="single" w:color="000000" w:sz="4" w:space="0"/>
            </w:tcBorders>
            <w:vAlign w:val="center"/>
          </w:tcPr>
          <w:p w14:paraId="275BAEF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035461B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5735B2D3">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421A207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7F5C87F0">
            <w:pPr>
              <w:widowControl/>
              <w:jc w:val="center"/>
              <w:textAlignment w:val="center"/>
              <w:rPr>
                <w:rFonts w:ascii="仿宋_GB2312" w:hAnsi="等线" w:eastAsia="仿宋_GB2312" w:cs="仿宋_GB2312"/>
                <w:color w:val="000000"/>
                <w:sz w:val="16"/>
                <w:szCs w:val="16"/>
              </w:rPr>
            </w:pPr>
            <w:r>
              <w:rPr>
                <w:rFonts w:ascii="仿宋_GB2312" w:hAnsi="等线" w:eastAsia="仿宋_GB2312" w:cs="仿宋_GB2312"/>
                <w:color w:val="000000"/>
                <w:kern w:val="0"/>
                <w:sz w:val="16"/>
                <w:szCs w:val="16"/>
                <w:lang w:bidi="ar"/>
              </w:rPr>
              <w:t>兼顾大礼堂、博文楼、博学楼、文科综合楼、地铁口周边安保</w:t>
            </w:r>
          </w:p>
        </w:tc>
      </w:tr>
      <w:tr w14:paraId="44A61B33">
        <w:tblPrEx>
          <w:tblCellMar>
            <w:top w:w="0" w:type="dxa"/>
            <w:left w:w="108" w:type="dxa"/>
            <w:bottom w:w="0" w:type="dxa"/>
            <w:right w:w="108" w:type="dxa"/>
          </w:tblCellMar>
        </w:tblPrEx>
        <w:trPr>
          <w:trHeight w:val="401" w:hRule="atLeast"/>
        </w:trPr>
        <w:tc>
          <w:tcPr>
            <w:tcW w:w="1217" w:type="dxa"/>
            <w:vMerge w:val="continue"/>
            <w:tcBorders>
              <w:top w:val="single" w:color="000000" w:sz="4" w:space="0"/>
              <w:left w:val="single" w:color="000000" w:sz="8" w:space="0"/>
              <w:bottom w:val="nil"/>
              <w:right w:val="single" w:color="000000" w:sz="4" w:space="0"/>
            </w:tcBorders>
            <w:vAlign w:val="center"/>
          </w:tcPr>
          <w:p w14:paraId="46E0DF18">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nil"/>
              <w:right w:val="single" w:color="000000" w:sz="4" w:space="0"/>
            </w:tcBorders>
            <w:vAlign w:val="center"/>
          </w:tcPr>
          <w:p w14:paraId="3BDB80B9">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6EE60D5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学友楼</w:t>
            </w:r>
          </w:p>
        </w:tc>
        <w:tc>
          <w:tcPr>
            <w:tcW w:w="1397" w:type="dxa"/>
            <w:tcBorders>
              <w:top w:val="single" w:color="000000" w:sz="4" w:space="0"/>
              <w:left w:val="single" w:color="000000" w:sz="4" w:space="0"/>
              <w:bottom w:val="single" w:color="000000" w:sz="4" w:space="0"/>
              <w:right w:val="single" w:color="000000" w:sz="4" w:space="0"/>
            </w:tcBorders>
            <w:vAlign w:val="center"/>
          </w:tcPr>
          <w:p w14:paraId="0A9B0ED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7995EDC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07CEEB2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2820936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04C2EA60">
            <w:pPr>
              <w:widowControl/>
              <w:jc w:val="center"/>
              <w:textAlignment w:val="center"/>
              <w:rPr>
                <w:rFonts w:ascii="仿宋_GB2312" w:hAnsi="等线" w:eastAsia="仿宋_GB2312" w:cs="仿宋_GB2312"/>
                <w:color w:val="000000"/>
                <w:sz w:val="16"/>
                <w:szCs w:val="16"/>
              </w:rPr>
            </w:pPr>
            <w:r>
              <w:rPr>
                <w:rFonts w:ascii="仿宋_GB2312" w:hAnsi="等线" w:eastAsia="仿宋_GB2312" w:cs="仿宋_GB2312"/>
                <w:color w:val="000000"/>
                <w:kern w:val="0"/>
                <w:sz w:val="16"/>
                <w:szCs w:val="16"/>
                <w:lang w:bidi="ar"/>
              </w:rPr>
              <w:t>兼顾校友楼周边安保</w:t>
            </w:r>
          </w:p>
        </w:tc>
      </w:tr>
      <w:tr w14:paraId="7DB1C280">
        <w:tblPrEx>
          <w:tblCellMar>
            <w:top w:w="0" w:type="dxa"/>
            <w:left w:w="108" w:type="dxa"/>
            <w:bottom w:w="0" w:type="dxa"/>
            <w:right w:w="108" w:type="dxa"/>
          </w:tblCellMar>
        </w:tblPrEx>
        <w:trPr>
          <w:trHeight w:val="401" w:hRule="atLeast"/>
        </w:trPr>
        <w:tc>
          <w:tcPr>
            <w:tcW w:w="1217" w:type="dxa"/>
            <w:vMerge w:val="continue"/>
            <w:tcBorders>
              <w:top w:val="single" w:color="000000" w:sz="4" w:space="0"/>
              <w:left w:val="single" w:color="000000" w:sz="8" w:space="0"/>
              <w:bottom w:val="nil"/>
              <w:right w:val="single" w:color="000000" w:sz="4" w:space="0"/>
            </w:tcBorders>
            <w:vAlign w:val="center"/>
          </w:tcPr>
          <w:p w14:paraId="336E4174">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nil"/>
              <w:right w:val="single" w:color="000000" w:sz="4" w:space="0"/>
            </w:tcBorders>
            <w:vAlign w:val="center"/>
          </w:tcPr>
          <w:p w14:paraId="27D1D563">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37F3ED1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大学生活动中心</w:t>
            </w:r>
          </w:p>
        </w:tc>
        <w:tc>
          <w:tcPr>
            <w:tcW w:w="1397" w:type="dxa"/>
            <w:tcBorders>
              <w:top w:val="single" w:color="000000" w:sz="4" w:space="0"/>
              <w:left w:val="single" w:color="000000" w:sz="4" w:space="0"/>
              <w:bottom w:val="single" w:color="000000" w:sz="4" w:space="0"/>
              <w:right w:val="single" w:color="000000" w:sz="4" w:space="0"/>
            </w:tcBorders>
            <w:vAlign w:val="center"/>
          </w:tcPr>
          <w:p w14:paraId="23DA5E33">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0B5C86C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77AB0EE7">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78679DD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3A20217E">
            <w:pPr>
              <w:widowControl/>
              <w:jc w:val="center"/>
              <w:textAlignment w:val="center"/>
              <w:rPr>
                <w:rFonts w:ascii="仿宋_GB2312" w:hAnsi="等线" w:eastAsia="仿宋_GB2312" w:cs="仿宋_GB2312"/>
                <w:color w:val="000000"/>
                <w:sz w:val="16"/>
                <w:szCs w:val="16"/>
              </w:rPr>
            </w:pPr>
            <w:r>
              <w:rPr>
                <w:rFonts w:ascii="仿宋_GB2312" w:hAnsi="等线" w:eastAsia="仿宋_GB2312" w:cs="仿宋_GB2312"/>
                <w:color w:val="000000"/>
                <w:kern w:val="0"/>
                <w:sz w:val="16"/>
                <w:szCs w:val="16"/>
                <w:lang w:bidi="ar"/>
              </w:rPr>
              <w:t>兼顾四坡食堂周边安保</w:t>
            </w:r>
          </w:p>
        </w:tc>
      </w:tr>
      <w:tr w14:paraId="6EBCE3D3">
        <w:tblPrEx>
          <w:tblCellMar>
            <w:top w:w="0" w:type="dxa"/>
            <w:left w:w="108" w:type="dxa"/>
            <w:bottom w:w="0" w:type="dxa"/>
            <w:right w:w="108" w:type="dxa"/>
          </w:tblCellMar>
        </w:tblPrEx>
        <w:trPr>
          <w:trHeight w:val="480" w:hRule="atLeast"/>
        </w:trPr>
        <w:tc>
          <w:tcPr>
            <w:tcW w:w="1217" w:type="dxa"/>
            <w:vMerge w:val="continue"/>
            <w:tcBorders>
              <w:top w:val="single" w:color="000000" w:sz="4" w:space="0"/>
              <w:left w:val="single" w:color="000000" w:sz="8" w:space="0"/>
              <w:bottom w:val="nil"/>
              <w:right w:val="single" w:color="000000" w:sz="4" w:space="0"/>
            </w:tcBorders>
            <w:vAlign w:val="center"/>
          </w:tcPr>
          <w:p w14:paraId="277F9FA3">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nil"/>
              <w:right w:val="single" w:color="000000" w:sz="4" w:space="0"/>
            </w:tcBorders>
            <w:vAlign w:val="center"/>
          </w:tcPr>
          <w:p w14:paraId="661C02DC">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5BA6992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国际教育综合大楼</w:t>
            </w:r>
          </w:p>
        </w:tc>
        <w:tc>
          <w:tcPr>
            <w:tcW w:w="1397" w:type="dxa"/>
            <w:tcBorders>
              <w:top w:val="single" w:color="000000" w:sz="4" w:space="0"/>
              <w:left w:val="single" w:color="000000" w:sz="4" w:space="0"/>
              <w:bottom w:val="single" w:color="000000" w:sz="4" w:space="0"/>
              <w:right w:val="single" w:color="000000" w:sz="4" w:space="0"/>
            </w:tcBorders>
            <w:vAlign w:val="center"/>
          </w:tcPr>
          <w:p w14:paraId="214F125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71804A68">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61B362B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39DE750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263C34A8">
            <w:pPr>
              <w:jc w:val="center"/>
              <w:rPr>
                <w:rFonts w:ascii="仿宋_GB2312" w:hAnsi="等线" w:eastAsia="仿宋_GB2312" w:cs="仿宋_GB2312"/>
                <w:color w:val="000000"/>
                <w:sz w:val="16"/>
                <w:szCs w:val="16"/>
              </w:rPr>
            </w:pPr>
          </w:p>
        </w:tc>
      </w:tr>
      <w:tr w14:paraId="2D922E3F">
        <w:tblPrEx>
          <w:tblCellMar>
            <w:top w:w="0" w:type="dxa"/>
            <w:left w:w="108" w:type="dxa"/>
            <w:bottom w:w="0" w:type="dxa"/>
            <w:right w:w="108" w:type="dxa"/>
          </w:tblCellMar>
        </w:tblPrEx>
        <w:trPr>
          <w:trHeight w:val="480" w:hRule="atLeast"/>
        </w:trPr>
        <w:tc>
          <w:tcPr>
            <w:tcW w:w="1217" w:type="dxa"/>
            <w:vMerge w:val="continue"/>
            <w:tcBorders>
              <w:top w:val="single" w:color="000000" w:sz="4" w:space="0"/>
              <w:left w:val="single" w:color="000000" w:sz="8" w:space="0"/>
              <w:bottom w:val="nil"/>
              <w:right w:val="single" w:color="000000" w:sz="4" w:space="0"/>
            </w:tcBorders>
            <w:shd w:val="clear" w:color="auto" w:fill="auto"/>
            <w:vAlign w:val="center"/>
          </w:tcPr>
          <w:p w14:paraId="5F7D0AD7">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5B15B73D">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96E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研习基地</w:t>
            </w:r>
          </w:p>
        </w:tc>
        <w:tc>
          <w:tcPr>
            <w:tcW w:w="13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0B31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29853">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035A796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40EF2DD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32BD91E1">
            <w:pPr>
              <w:jc w:val="center"/>
              <w:rPr>
                <w:rFonts w:ascii="仿宋_GB2312" w:hAnsi="等线" w:eastAsia="仿宋_GB2312" w:cs="仿宋_GB2312"/>
                <w:color w:val="000000"/>
                <w:sz w:val="16"/>
                <w:szCs w:val="16"/>
              </w:rPr>
            </w:pPr>
          </w:p>
        </w:tc>
      </w:tr>
      <w:tr w14:paraId="4DDEA34D">
        <w:tblPrEx>
          <w:tblCellMar>
            <w:top w:w="0" w:type="dxa"/>
            <w:left w:w="108" w:type="dxa"/>
            <w:bottom w:w="0" w:type="dxa"/>
            <w:right w:w="108" w:type="dxa"/>
          </w:tblCellMar>
        </w:tblPrEx>
        <w:trPr>
          <w:trHeight w:val="480" w:hRule="atLeast"/>
        </w:trPr>
        <w:tc>
          <w:tcPr>
            <w:tcW w:w="1217" w:type="dxa"/>
            <w:vMerge w:val="continue"/>
            <w:tcBorders>
              <w:top w:val="single" w:color="000000" w:sz="4" w:space="0"/>
              <w:left w:val="single" w:color="000000" w:sz="8" w:space="0"/>
              <w:bottom w:val="nil"/>
              <w:right w:val="single" w:color="000000" w:sz="4" w:space="0"/>
            </w:tcBorders>
            <w:vAlign w:val="center"/>
          </w:tcPr>
          <w:p w14:paraId="5C04E1A1">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nil"/>
              <w:right w:val="single" w:color="000000" w:sz="4" w:space="0"/>
            </w:tcBorders>
            <w:vAlign w:val="center"/>
          </w:tcPr>
          <w:p w14:paraId="4250C6EA">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2FEBC84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留学生公寓</w:t>
            </w:r>
          </w:p>
        </w:tc>
        <w:tc>
          <w:tcPr>
            <w:tcW w:w="1397" w:type="dxa"/>
            <w:tcBorders>
              <w:top w:val="single" w:color="000000" w:sz="4" w:space="0"/>
              <w:left w:val="single" w:color="000000" w:sz="4" w:space="0"/>
              <w:bottom w:val="single" w:color="000000" w:sz="4" w:space="0"/>
              <w:right w:val="single" w:color="000000" w:sz="4" w:space="0"/>
            </w:tcBorders>
            <w:vAlign w:val="center"/>
          </w:tcPr>
          <w:p w14:paraId="036F8B17">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69379A6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152BC308">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4AE5BA4F">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6A294F93">
            <w:pPr>
              <w:jc w:val="center"/>
              <w:rPr>
                <w:rFonts w:ascii="仿宋_GB2312" w:hAnsi="等线" w:eastAsia="仿宋_GB2312" w:cs="仿宋_GB2312"/>
                <w:color w:val="000000"/>
                <w:sz w:val="16"/>
                <w:szCs w:val="16"/>
              </w:rPr>
            </w:pPr>
          </w:p>
        </w:tc>
      </w:tr>
      <w:tr w14:paraId="654691C1">
        <w:tblPrEx>
          <w:tblCellMar>
            <w:top w:w="0" w:type="dxa"/>
            <w:left w:w="108" w:type="dxa"/>
            <w:bottom w:w="0" w:type="dxa"/>
            <w:right w:w="108" w:type="dxa"/>
          </w:tblCellMar>
        </w:tblPrEx>
        <w:trPr>
          <w:trHeight w:val="600" w:hRule="atLeast"/>
        </w:trPr>
        <w:tc>
          <w:tcPr>
            <w:tcW w:w="1217" w:type="dxa"/>
            <w:tcBorders>
              <w:top w:val="single" w:color="000000" w:sz="4" w:space="0"/>
              <w:left w:val="single" w:color="000000" w:sz="8" w:space="0"/>
              <w:bottom w:val="nil"/>
              <w:right w:val="single" w:color="000000" w:sz="4" w:space="0"/>
            </w:tcBorders>
            <w:vAlign w:val="center"/>
          </w:tcPr>
          <w:p w14:paraId="712BA63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治安岗</w:t>
            </w:r>
          </w:p>
        </w:tc>
        <w:tc>
          <w:tcPr>
            <w:tcW w:w="1200" w:type="dxa"/>
            <w:tcBorders>
              <w:top w:val="single" w:color="000000" w:sz="4" w:space="0"/>
              <w:left w:val="single" w:color="000000" w:sz="4" w:space="0"/>
              <w:bottom w:val="nil"/>
              <w:right w:val="single" w:color="000000" w:sz="4" w:space="0"/>
            </w:tcBorders>
            <w:vAlign w:val="center"/>
          </w:tcPr>
          <w:p w14:paraId="3293DB9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相思湖校区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6D5B89B7">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广场西路与民族北路交叉路口</w:t>
            </w:r>
          </w:p>
        </w:tc>
        <w:tc>
          <w:tcPr>
            <w:tcW w:w="1397" w:type="dxa"/>
            <w:tcBorders>
              <w:top w:val="single" w:color="000000" w:sz="4" w:space="0"/>
              <w:left w:val="single" w:color="000000" w:sz="4" w:space="0"/>
              <w:bottom w:val="single" w:color="000000" w:sz="4" w:space="0"/>
              <w:right w:val="single" w:color="000000" w:sz="4" w:space="0"/>
            </w:tcBorders>
            <w:vAlign w:val="center"/>
          </w:tcPr>
          <w:p w14:paraId="6BBF203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1E441688">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3521219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5311A06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66444CE3">
            <w:pPr>
              <w:widowControl/>
              <w:jc w:val="center"/>
              <w:textAlignment w:val="center"/>
              <w:rPr>
                <w:rFonts w:ascii="仿宋_GB2312" w:hAnsi="等线" w:eastAsia="仿宋_GB2312" w:cs="仿宋_GB2312"/>
                <w:color w:val="000000"/>
                <w:sz w:val="16"/>
                <w:szCs w:val="16"/>
              </w:rPr>
            </w:pPr>
            <w:r>
              <w:rPr>
                <w:rFonts w:ascii="仿宋_GB2312" w:hAnsi="等线" w:eastAsia="仿宋_GB2312" w:cs="仿宋_GB2312"/>
                <w:color w:val="000000"/>
                <w:kern w:val="0"/>
                <w:sz w:val="16"/>
                <w:szCs w:val="16"/>
                <w:lang w:bidi="ar"/>
              </w:rPr>
              <w:t>兼顾五坡饭堂、五坡文化广场公共区域安保</w:t>
            </w:r>
          </w:p>
        </w:tc>
      </w:tr>
      <w:tr w14:paraId="74296036">
        <w:tblPrEx>
          <w:tblCellMar>
            <w:top w:w="0" w:type="dxa"/>
            <w:left w:w="108" w:type="dxa"/>
            <w:bottom w:w="0" w:type="dxa"/>
            <w:right w:w="108" w:type="dxa"/>
          </w:tblCellMar>
        </w:tblPrEx>
        <w:trPr>
          <w:trHeight w:val="480" w:hRule="atLeast"/>
        </w:trPr>
        <w:tc>
          <w:tcPr>
            <w:tcW w:w="1217" w:type="dxa"/>
            <w:vMerge w:val="restart"/>
            <w:tcBorders>
              <w:top w:val="single" w:color="000000" w:sz="4" w:space="0"/>
              <w:left w:val="single" w:color="000000" w:sz="8" w:space="0"/>
              <w:bottom w:val="single" w:color="000000" w:sz="4" w:space="0"/>
              <w:right w:val="single" w:color="000000" w:sz="4" w:space="0"/>
            </w:tcBorders>
            <w:vAlign w:val="center"/>
          </w:tcPr>
          <w:p w14:paraId="5F528B87">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巡逻岗</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14:paraId="7CBFA1E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相思湖校区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5EB29E97">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一坡、二坡、三坡</w:t>
            </w:r>
          </w:p>
        </w:tc>
        <w:tc>
          <w:tcPr>
            <w:tcW w:w="1397" w:type="dxa"/>
            <w:tcBorders>
              <w:top w:val="single" w:color="000000" w:sz="4" w:space="0"/>
              <w:left w:val="single" w:color="000000" w:sz="4" w:space="0"/>
              <w:bottom w:val="single" w:color="000000" w:sz="4" w:space="0"/>
              <w:right w:val="single" w:color="000000" w:sz="4" w:space="0"/>
            </w:tcBorders>
            <w:vAlign w:val="center"/>
          </w:tcPr>
          <w:p w14:paraId="057ADCF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557B24C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703FB41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56ED04F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5DE34DB7">
            <w:pPr>
              <w:rPr>
                <w:rFonts w:ascii="仿宋_GB2312" w:hAnsi="等线" w:eastAsia="仿宋_GB2312" w:cs="仿宋_GB2312"/>
                <w:color w:val="000000"/>
                <w:sz w:val="16"/>
                <w:szCs w:val="16"/>
              </w:rPr>
            </w:pPr>
          </w:p>
        </w:tc>
      </w:tr>
      <w:tr w14:paraId="6857447A">
        <w:tblPrEx>
          <w:tblCellMar>
            <w:top w:w="0" w:type="dxa"/>
            <w:left w:w="108" w:type="dxa"/>
            <w:bottom w:w="0" w:type="dxa"/>
            <w:right w:w="108" w:type="dxa"/>
          </w:tblCellMar>
        </w:tblPrEx>
        <w:trPr>
          <w:trHeight w:val="909"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725CE5AF">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70E46454">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04E9F12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四坡、五坡、九坡</w:t>
            </w:r>
          </w:p>
        </w:tc>
        <w:tc>
          <w:tcPr>
            <w:tcW w:w="1397" w:type="dxa"/>
            <w:tcBorders>
              <w:top w:val="single" w:color="000000" w:sz="4" w:space="0"/>
              <w:left w:val="single" w:color="000000" w:sz="4" w:space="0"/>
              <w:bottom w:val="single" w:color="000000" w:sz="4" w:space="0"/>
              <w:right w:val="single" w:color="000000" w:sz="4" w:space="0"/>
            </w:tcBorders>
            <w:vAlign w:val="center"/>
          </w:tcPr>
          <w:p w14:paraId="1DD59B7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26BA21D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2</w:t>
            </w:r>
          </w:p>
        </w:tc>
        <w:tc>
          <w:tcPr>
            <w:tcW w:w="977" w:type="dxa"/>
            <w:tcBorders>
              <w:top w:val="single" w:color="000000" w:sz="4" w:space="0"/>
              <w:left w:val="single" w:color="000000" w:sz="4" w:space="0"/>
              <w:bottom w:val="single" w:color="000000" w:sz="4" w:space="0"/>
              <w:right w:val="single" w:color="000000" w:sz="4" w:space="0"/>
            </w:tcBorders>
            <w:vAlign w:val="center"/>
          </w:tcPr>
          <w:p w14:paraId="4DAFEC8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7111A0D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8</w:t>
            </w:r>
          </w:p>
        </w:tc>
        <w:tc>
          <w:tcPr>
            <w:tcW w:w="1322" w:type="dxa"/>
            <w:tcBorders>
              <w:top w:val="single" w:color="000000" w:sz="4" w:space="0"/>
              <w:left w:val="single" w:color="000000" w:sz="4" w:space="0"/>
              <w:bottom w:val="single" w:color="000000" w:sz="4" w:space="0"/>
              <w:right w:val="single" w:color="000000" w:sz="8" w:space="0"/>
            </w:tcBorders>
            <w:vAlign w:val="center"/>
          </w:tcPr>
          <w:p w14:paraId="4C54B2AC">
            <w:pPr>
              <w:widowControl/>
              <w:jc w:val="left"/>
              <w:textAlignment w:val="center"/>
              <w:rPr>
                <w:rFonts w:ascii="仿宋_GB2312" w:hAnsi="等线" w:eastAsia="仿宋_GB2312" w:cs="仿宋_GB2312"/>
                <w:color w:val="000000"/>
                <w:sz w:val="16"/>
                <w:szCs w:val="16"/>
              </w:rPr>
            </w:pPr>
            <w:r>
              <w:rPr>
                <w:rFonts w:ascii="仿宋_GB2312" w:hAnsi="等线" w:eastAsia="仿宋_GB2312" w:cs="仿宋_GB2312"/>
                <w:color w:val="000000"/>
                <w:kern w:val="0"/>
                <w:sz w:val="16"/>
                <w:szCs w:val="16"/>
                <w:lang w:bidi="ar"/>
              </w:rPr>
              <w:t>含幼儿园、附属小学上下学高峰期交通秩序维护和四坡学生公寓区夜间治安防范</w:t>
            </w:r>
          </w:p>
        </w:tc>
      </w:tr>
      <w:tr w14:paraId="6DCC5A6C">
        <w:tblPrEx>
          <w:tblCellMar>
            <w:top w:w="0" w:type="dxa"/>
            <w:left w:w="108" w:type="dxa"/>
            <w:bottom w:w="0" w:type="dxa"/>
            <w:right w:w="108" w:type="dxa"/>
          </w:tblCellMar>
        </w:tblPrEx>
        <w:trPr>
          <w:trHeight w:val="849"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76EAEDE9">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DB5EB92">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371B177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六坡、七坡、八坡</w:t>
            </w:r>
          </w:p>
        </w:tc>
        <w:tc>
          <w:tcPr>
            <w:tcW w:w="1397" w:type="dxa"/>
            <w:tcBorders>
              <w:top w:val="single" w:color="000000" w:sz="4" w:space="0"/>
              <w:left w:val="single" w:color="000000" w:sz="4" w:space="0"/>
              <w:bottom w:val="single" w:color="000000" w:sz="4" w:space="0"/>
              <w:right w:val="single" w:color="000000" w:sz="4" w:space="0"/>
            </w:tcBorders>
            <w:vAlign w:val="center"/>
          </w:tcPr>
          <w:p w14:paraId="2560A28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0748BF0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2</w:t>
            </w:r>
          </w:p>
        </w:tc>
        <w:tc>
          <w:tcPr>
            <w:tcW w:w="977" w:type="dxa"/>
            <w:tcBorders>
              <w:top w:val="single" w:color="000000" w:sz="4" w:space="0"/>
              <w:left w:val="single" w:color="000000" w:sz="4" w:space="0"/>
              <w:bottom w:val="single" w:color="000000" w:sz="4" w:space="0"/>
              <w:right w:val="single" w:color="000000" w:sz="4" w:space="0"/>
            </w:tcBorders>
            <w:vAlign w:val="center"/>
          </w:tcPr>
          <w:p w14:paraId="0CD57E8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75630A9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8</w:t>
            </w:r>
          </w:p>
        </w:tc>
        <w:tc>
          <w:tcPr>
            <w:tcW w:w="1322" w:type="dxa"/>
            <w:tcBorders>
              <w:top w:val="single" w:color="000000" w:sz="4" w:space="0"/>
              <w:left w:val="single" w:color="000000" w:sz="4" w:space="0"/>
              <w:bottom w:val="single" w:color="000000" w:sz="4" w:space="0"/>
              <w:right w:val="single" w:color="000000" w:sz="8" w:space="0"/>
            </w:tcBorders>
            <w:vAlign w:val="center"/>
          </w:tcPr>
          <w:p w14:paraId="7399C94C">
            <w:pPr>
              <w:widowControl/>
              <w:jc w:val="left"/>
              <w:textAlignment w:val="center"/>
              <w:rPr>
                <w:rFonts w:ascii="仿宋_GB2312" w:hAnsi="等线" w:eastAsia="仿宋_GB2312" w:cs="仿宋_GB2312"/>
                <w:color w:val="000000"/>
                <w:sz w:val="16"/>
                <w:szCs w:val="16"/>
              </w:rPr>
            </w:pPr>
            <w:r>
              <w:rPr>
                <w:rFonts w:ascii="仿宋_GB2312" w:hAnsi="等线" w:eastAsia="仿宋_GB2312" w:cs="仿宋_GB2312"/>
                <w:color w:val="000000"/>
                <w:kern w:val="0"/>
                <w:sz w:val="16"/>
                <w:szCs w:val="16"/>
                <w:lang w:bidi="ar"/>
              </w:rPr>
              <w:t>含北门区域上下班高峰期交通秩序维护和五坡学生公寓区夜间治安防范</w:t>
            </w:r>
          </w:p>
        </w:tc>
      </w:tr>
      <w:tr w14:paraId="79213A0D">
        <w:tblPrEx>
          <w:tblCellMar>
            <w:top w:w="0" w:type="dxa"/>
            <w:left w:w="108" w:type="dxa"/>
            <w:bottom w:w="0" w:type="dxa"/>
            <w:right w:w="108" w:type="dxa"/>
          </w:tblCellMar>
        </w:tblPrEx>
        <w:trPr>
          <w:trHeight w:val="480"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53B5DE24">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0317DD21">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458AEA7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保安领班</w:t>
            </w:r>
          </w:p>
        </w:tc>
        <w:tc>
          <w:tcPr>
            <w:tcW w:w="1397" w:type="dxa"/>
            <w:tcBorders>
              <w:top w:val="single" w:color="000000" w:sz="4" w:space="0"/>
              <w:left w:val="single" w:color="000000" w:sz="4" w:space="0"/>
              <w:bottom w:val="single" w:color="000000" w:sz="4" w:space="0"/>
              <w:right w:val="single" w:color="000000" w:sz="4" w:space="0"/>
            </w:tcBorders>
            <w:vAlign w:val="center"/>
          </w:tcPr>
          <w:p w14:paraId="7D52C3C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6B2CCE1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30EBB98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5E3A24A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779DBB24">
            <w:pPr>
              <w:rPr>
                <w:rFonts w:ascii="仿宋_GB2312" w:hAnsi="等线" w:eastAsia="仿宋_GB2312" w:cs="仿宋_GB2312"/>
                <w:color w:val="000000"/>
                <w:sz w:val="16"/>
                <w:szCs w:val="16"/>
              </w:rPr>
            </w:pPr>
          </w:p>
        </w:tc>
      </w:tr>
      <w:tr w14:paraId="500E2F2F">
        <w:tblPrEx>
          <w:tblCellMar>
            <w:top w:w="0" w:type="dxa"/>
            <w:left w:w="108" w:type="dxa"/>
            <w:bottom w:w="0" w:type="dxa"/>
            <w:right w:w="108" w:type="dxa"/>
          </w:tblCellMar>
        </w:tblPrEx>
        <w:trPr>
          <w:trHeight w:val="480"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0ABD0D2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专职消防岗</w:t>
            </w:r>
          </w:p>
        </w:tc>
        <w:tc>
          <w:tcPr>
            <w:tcW w:w="1200" w:type="dxa"/>
            <w:tcBorders>
              <w:top w:val="single" w:color="000000" w:sz="4" w:space="0"/>
              <w:left w:val="single" w:color="000000" w:sz="4" w:space="0"/>
              <w:bottom w:val="single" w:color="000000" w:sz="4" w:space="0"/>
              <w:right w:val="single" w:color="000000" w:sz="4" w:space="0"/>
            </w:tcBorders>
            <w:vAlign w:val="center"/>
          </w:tcPr>
          <w:p w14:paraId="11AEFB9F">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相思湖校区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00F7C3C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专职消防安全值班</w:t>
            </w:r>
          </w:p>
        </w:tc>
        <w:tc>
          <w:tcPr>
            <w:tcW w:w="1397" w:type="dxa"/>
            <w:tcBorders>
              <w:top w:val="single" w:color="000000" w:sz="4" w:space="0"/>
              <w:left w:val="single" w:color="000000" w:sz="4" w:space="0"/>
              <w:bottom w:val="single" w:color="000000" w:sz="4" w:space="0"/>
              <w:right w:val="single" w:color="000000" w:sz="4" w:space="0"/>
            </w:tcBorders>
            <w:vAlign w:val="center"/>
          </w:tcPr>
          <w:p w14:paraId="3C1F5C6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1A2989F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469F32F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6472B38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1F5D0ED1">
            <w:pPr>
              <w:jc w:val="center"/>
              <w:rPr>
                <w:rFonts w:ascii="仿宋_GB2312" w:hAnsi="等线" w:eastAsia="仿宋_GB2312" w:cs="仿宋_GB2312"/>
                <w:color w:val="000000"/>
                <w:sz w:val="16"/>
                <w:szCs w:val="16"/>
              </w:rPr>
            </w:pPr>
          </w:p>
        </w:tc>
      </w:tr>
      <w:tr w14:paraId="499EBB7A">
        <w:tblPrEx>
          <w:tblCellMar>
            <w:top w:w="0" w:type="dxa"/>
            <w:left w:w="108" w:type="dxa"/>
            <w:bottom w:w="0" w:type="dxa"/>
            <w:right w:w="108" w:type="dxa"/>
          </w:tblCellMar>
        </w:tblPrEx>
        <w:trPr>
          <w:trHeight w:val="480"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4B34EDF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保安主管岗</w:t>
            </w:r>
          </w:p>
        </w:tc>
        <w:tc>
          <w:tcPr>
            <w:tcW w:w="1200" w:type="dxa"/>
            <w:tcBorders>
              <w:top w:val="single" w:color="000000" w:sz="4" w:space="0"/>
              <w:left w:val="single" w:color="000000" w:sz="4" w:space="0"/>
              <w:bottom w:val="single" w:color="000000" w:sz="4" w:space="0"/>
              <w:right w:val="single" w:color="000000" w:sz="4" w:space="0"/>
            </w:tcBorders>
            <w:vAlign w:val="center"/>
          </w:tcPr>
          <w:p w14:paraId="48994EE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相思湖校区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3C73F22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保安主管</w:t>
            </w:r>
          </w:p>
        </w:tc>
        <w:tc>
          <w:tcPr>
            <w:tcW w:w="1397" w:type="dxa"/>
            <w:tcBorders>
              <w:top w:val="single" w:color="000000" w:sz="4" w:space="0"/>
              <w:left w:val="single" w:color="000000" w:sz="4" w:space="0"/>
              <w:bottom w:val="single" w:color="000000" w:sz="4" w:space="0"/>
              <w:right w:val="single" w:color="000000" w:sz="4" w:space="0"/>
            </w:tcBorders>
            <w:vAlign w:val="center"/>
          </w:tcPr>
          <w:p w14:paraId="471D383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4701F6A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0.5</w:t>
            </w:r>
          </w:p>
        </w:tc>
        <w:tc>
          <w:tcPr>
            <w:tcW w:w="977" w:type="dxa"/>
            <w:tcBorders>
              <w:top w:val="single" w:color="000000" w:sz="4" w:space="0"/>
              <w:left w:val="single" w:color="000000" w:sz="4" w:space="0"/>
              <w:bottom w:val="single" w:color="000000" w:sz="4" w:space="0"/>
              <w:right w:val="single" w:color="000000" w:sz="4" w:space="0"/>
            </w:tcBorders>
            <w:vAlign w:val="center"/>
          </w:tcPr>
          <w:p w14:paraId="31608E1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6037898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2</w:t>
            </w:r>
          </w:p>
        </w:tc>
        <w:tc>
          <w:tcPr>
            <w:tcW w:w="1322" w:type="dxa"/>
            <w:tcBorders>
              <w:top w:val="single" w:color="000000" w:sz="4" w:space="0"/>
              <w:left w:val="single" w:color="000000" w:sz="4" w:space="0"/>
              <w:bottom w:val="single" w:color="000000" w:sz="4" w:space="0"/>
              <w:right w:val="single" w:color="000000" w:sz="8" w:space="0"/>
            </w:tcBorders>
            <w:vAlign w:val="center"/>
          </w:tcPr>
          <w:p w14:paraId="4DA4E2D4">
            <w:pPr>
              <w:jc w:val="center"/>
              <w:rPr>
                <w:rFonts w:ascii="仿宋_GB2312" w:hAnsi="等线" w:eastAsia="仿宋_GB2312" w:cs="仿宋_GB2312"/>
                <w:color w:val="000000"/>
                <w:sz w:val="16"/>
                <w:szCs w:val="16"/>
              </w:rPr>
            </w:pPr>
          </w:p>
        </w:tc>
      </w:tr>
      <w:tr w14:paraId="34224B0A">
        <w:tblPrEx>
          <w:tblCellMar>
            <w:top w:w="0" w:type="dxa"/>
            <w:left w:w="108" w:type="dxa"/>
            <w:bottom w:w="0" w:type="dxa"/>
            <w:right w:w="108" w:type="dxa"/>
          </w:tblCellMar>
        </w:tblPrEx>
        <w:trPr>
          <w:trHeight w:val="823" w:hRule="atLeast"/>
        </w:trPr>
        <w:tc>
          <w:tcPr>
            <w:tcW w:w="5759" w:type="dxa"/>
            <w:gridSpan w:val="4"/>
            <w:tcBorders>
              <w:top w:val="single" w:color="000000" w:sz="4" w:space="0"/>
              <w:left w:val="single" w:color="000000" w:sz="8" w:space="0"/>
              <w:bottom w:val="single" w:color="000000" w:sz="8" w:space="0"/>
              <w:right w:val="single" w:color="000000" w:sz="4" w:space="0"/>
            </w:tcBorders>
            <w:vAlign w:val="center"/>
          </w:tcPr>
          <w:p w14:paraId="698B16B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相思湖校区合计</w:t>
            </w:r>
          </w:p>
        </w:tc>
        <w:tc>
          <w:tcPr>
            <w:tcW w:w="797" w:type="dxa"/>
            <w:tcBorders>
              <w:top w:val="single" w:color="000000" w:sz="4" w:space="0"/>
              <w:left w:val="single" w:color="000000" w:sz="4" w:space="0"/>
              <w:bottom w:val="single" w:color="000000" w:sz="8" w:space="0"/>
              <w:right w:val="single" w:color="000000" w:sz="4" w:space="0"/>
            </w:tcBorders>
            <w:vAlign w:val="center"/>
          </w:tcPr>
          <w:p w14:paraId="17F2DA00">
            <w:pPr>
              <w:widowControl/>
              <w:jc w:val="center"/>
              <w:textAlignment w:val="center"/>
              <w:rPr>
                <w:rFonts w:ascii="仿宋_GB2312" w:hAnsi="等线" w:eastAsia="仿宋_GB2312" w:cs="仿宋_GB2312"/>
                <w:b/>
                <w:bCs/>
                <w:color w:val="000000"/>
                <w:sz w:val="20"/>
                <w:szCs w:val="20"/>
              </w:rPr>
            </w:pPr>
            <w:r>
              <w:rPr>
                <w:rFonts w:ascii="仿宋_GB2312" w:hAnsi="等线" w:eastAsia="仿宋_GB2312" w:cs="仿宋_GB2312"/>
                <w:b/>
                <w:bCs/>
                <w:color w:val="000000"/>
                <w:kern w:val="0"/>
                <w:sz w:val="20"/>
                <w:szCs w:val="20"/>
                <w:lang w:bidi="ar"/>
              </w:rPr>
              <w:t>28</w:t>
            </w:r>
          </w:p>
        </w:tc>
        <w:tc>
          <w:tcPr>
            <w:tcW w:w="977" w:type="dxa"/>
            <w:tcBorders>
              <w:top w:val="single" w:color="000000" w:sz="4" w:space="0"/>
              <w:left w:val="single" w:color="000000" w:sz="4" w:space="0"/>
              <w:bottom w:val="single" w:color="000000" w:sz="8" w:space="0"/>
              <w:right w:val="single" w:color="000000" w:sz="4" w:space="0"/>
            </w:tcBorders>
            <w:vAlign w:val="center"/>
          </w:tcPr>
          <w:p w14:paraId="5AA1E6F9">
            <w:pPr>
              <w:jc w:val="center"/>
              <w:rPr>
                <w:rFonts w:ascii="仿宋_GB2312" w:hAnsi="等线" w:eastAsia="仿宋_GB2312" w:cs="仿宋_GB2312"/>
                <w:b/>
                <w:bCs/>
                <w:color w:val="000000"/>
                <w:sz w:val="20"/>
                <w:szCs w:val="20"/>
              </w:rPr>
            </w:pPr>
          </w:p>
        </w:tc>
        <w:tc>
          <w:tcPr>
            <w:tcW w:w="857" w:type="dxa"/>
            <w:tcBorders>
              <w:top w:val="single" w:color="000000" w:sz="4" w:space="0"/>
              <w:left w:val="single" w:color="000000" w:sz="4" w:space="0"/>
              <w:bottom w:val="single" w:color="000000" w:sz="8" w:space="0"/>
              <w:right w:val="single" w:color="000000" w:sz="4" w:space="0"/>
            </w:tcBorders>
            <w:vAlign w:val="center"/>
          </w:tcPr>
          <w:p w14:paraId="1026C869">
            <w:pPr>
              <w:widowControl/>
              <w:jc w:val="center"/>
              <w:textAlignment w:val="center"/>
              <w:rPr>
                <w:rFonts w:ascii="仿宋_GB2312" w:hAnsi="等线" w:eastAsia="仿宋_GB2312" w:cs="仿宋_GB2312"/>
                <w:b/>
                <w:bCs/>
                <w:color w:val="000000"/>
                <w:sz w:val="20"/>
                <w:szCs w:val="20"/>
              </w:rPr>
            </w:pPr>
            <w:r>
              <w:rPr>
                <w:rFonts w:ascii="仿宋_GB2312" w:hAnsi="等线" w:eastAsia="仿宋_GB2312" w:cs="仿宋_GB2312"/>
                <w:b/>
                <w:bCs/>
                <w:color w:val="000000"/>
                <w:kern w:val="0"/>
                <w:sz w:val="20"/>
                <w:szCs w:val="20"/>
                <w:lang w:bidi="ar"/>
              </w:rPr>
              <w:t>112</w:t>
            </w:r>
          </w:p>
        </w:tc>
        <w:tc>
          <w:tcPr>
            <w:tcW w:w="1322" w:type="dxa"/>
            <w:tcBorders>
              <w:top w:val="single" w:color="000000" w:sz="4" w:space="0"/>
              <w:left w:val="single" w:color="000000" w:sz="4" w:space="0"/>
              <w:bottom w:val="single" w:color="000000" w:sz="8" w:space="0"/>
              <w:right w:val="single" w:color="000000" w:sz="8" w:space="0"/>
            </w:tcBorders>
            <w:vAlign w:val="center"/>
          </w:tcPr>
          <w:p w14:paraId="3AE3117A">
            <w:pPr>
              <w:jc w:val="center"/>
              <w:rPr>
                <w:rFonts w:ascii="仿宋" w:hAnsi="仿宋" w:eastAsia="仿宋" w:cs="仿宋"/>
                <w:color w:val="000000"/>
                <w:sz w:val="16"/>
                <w:szCs w:val="16"/>
              </w:rPr>
            </w:pPr>
          </w:p>
        </w:tc>
      </w:tr>
      <w:tr w14:paraId="44AC3914">
        <w:tblPrEx>
          <w:tblCellMar>
            <w:top w:w="0" w:type="dxa"/>
            <w:left w:w="108" w:type="dxa"/>
            <w:bottom w:w="0" w:type="dxa"/>
            <w:right w:w="108" w:type="dxa"/>
          </w:tblCellMar>
        </w:tblPrEx>
        <w:trPr>
          <w:trHeight w:val="461" w:hRule="atLeast"/>
        </w:trPr>
        <w:tc>
          <w:tcPr>
            <w:tcW w:w="9712" w:type="dxa"/>
            <w:gridSpan w:val="8"/>
            <w:tcBorders>
              <w:top w:val="single" w:color="000000" w:sz="8" w:space="0"/>
              <w:left w:val="single" w:color="000000" w:sz="8" w:space="0"/>
              <w:bottom w:val="single" w:color="000000" w:sz="4" w:space="0"/>
              <w:right w:val="single" w:color="000000" w:sz="8" w:space="0"/>
            </w:tcBorders>
            <w:shd w:val="clear" w:color="auto" w:fill="8EA9DB"/>
            <w:vAlign w:val="center"/>
          </w:tcPr>
          <w:p w14:paraId="22A590AE">
            <w:pPr>
              <w:widowControl/>
              <w:jc w:val="left"/>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二、思源湖校区</w:t>
            </w:r>
          </w:p>
        </w:tc>
      </w:tr>
      <w:tr w14:paraId="6CD385C4">
        <w:tblPrEx>
          <w:tblCellMar>
            <w:top w:w="0" w:type="dxa"/>
            <w:left w:w="108" w:type="dxa"/>
            <w:bottom w:w="0" w:type="dxa"/>
            <w:right w:w="108" w:type="dxa"/>
          </w:tblCellMar>
        </w:tblPrEx>
        <w:trPr>
          <w:trHeight w:val="560"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1E169440">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校园110值班岗</w:t>
            </w:r>
          </w:p>
        </w:tc>
        <w:tc>
          <w:tcPr>
            <w:tcW w:w="1200" w:type="dxa"/>
            <w:tcBorders>
              <w:top w:val="single" w:color="000000" w:sz="4" w:space="0"/>
              <w:left w:val="single" w:color="000000" w:sz="4" w:space="0"/>
              <w:bottom w:val="single" w:color="000000" w:sz="4" w:space="0"/>
              <w:right w:val="single" w:color="000000" w:sz="4" w:space="0"/>
            </w:tcBorders>
            <w:vAlign w:val="center"/>
          </w:tcPr>
          <w:p w14:paraId="634228E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思源湖校区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7C26FA1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校园110报警值班</w:t>
            </w:r>
          </w:p>
        </w:tc>
        <w:tc>
          <w:tcPr>
            <w:tcW w:w="1397" w:type="dxa"/>
            <w:tcBorders>
              <w:top w:val="single" w:color="000000" w:sz="4" w:space="0"/>
              <w:left w:val="single" w:color="000000" w:sz="4" w:space="0"/>
              <w:bottom w:val="single" w:color="000000" w:sz="4" w:space="0"/>
              <w:right w:val="single" w:color="000000" w:sz="4" w:space="0"/>
            </w:tcBorders>
            <w:vAlign w:val="center"/>
          </w:tcPr>
          <w:p w14:paraId="7E55CAC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3C502C2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6ABA862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10B9193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2808989D">
            <w:pPr>
              <w:jc w:val="center"/>
              <w:rPr>
                <w:rFonts w:ascii="仿宋_GB2312" w:hAnsi="等线" w:eastAsia="仿宋_GB2312" w:cs="仿宋_GB2312"/>
                <w:color w:val="000000"/>
                <w:sz w:val="16"/>
                <w:szCs w:val="16"/>
              </w:rPr>
            </w:pPr>
          </w:p>
        </w:tc>
      </w:tr>
      <w:tr w14:paraId="2AE12151">
        <w:tblPrEx>
          <w:tblCellMar>
            <w:top w:w="0" w:type="dxa"/>
            <w:left w:w="108" w:type="dxa"/>
            <w:bottom w:w="0" w:type="dxa"/>
            <w:right w:w="108" w:type="dxa"/>
          </w:tblCellMar>
        </w:tblPrEx>
        <w:trPr>
          <w:trHeight w:val="401"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09BF9C07">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监控中心岗</w:t>
            </w:r>
          </w:p>
        </w:tc>
        <w:tc>
          <w:tcPr>
            <w:tcW w:w="1200" w:type="dxa"/>
            <w:tcBorders>
              <w:top w:val="single" w:color="000000" w:sz="4" w:space="0"/>
              <w:left w:val="single" w:color="000000" w:sz="4" w:space="0"/>
              <w:bottom w:val="single" w:color="000000" w:sz="4" w:space="0"/>
              <w:right w:val="single" w:color="000000" w:sz="4" w:space="0"/>
            </w:tcBorders>
            <w:vAlign w:val="center"/>
          </w:tcPr>
          <w:p w14:paraId="16D17AB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思源湖校区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7D5D3423">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校园视频监控中心</w:t>
            </w:r>
          </w:p>
        </w:tc>
        <w:tc>
          <w:tcPr>
            <w:tcW w:w="1397" w:type="dxa"/>
            <w:tcBorders>
              <w:top w:val="single" w:color="000000" w:sz="4" w:space="0"/>
              <w:left w:val="single" w:color="000000" w:sz="4" w:space="0"/>
              <w:bottom w:val="single" w:color="000000" w:sz="4" w:space="0"/>
              <w:right w:val="single" w:color="000000" w:sz="4" w:space="0"/>
            </w:tcBorders>
            <w:vAlign w:val="center"/>
          </w:tcPr>
          <w:p w14:paraId="7BA6205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2F34A78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120B460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558B250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56197D1A">
            <w:pPr>
              <w:jc w:val="center"/>
              <w:rPr>
                <w:rFonts w:ascii="仿宋_GB2312" w:hAnsi="等线" w:eastAsia="仿宋_GB2312" w:cs="仿宋_GB2312"/>
                <w:color w:val="000000"/>
                <w:sz w:val="16"/>
                <w:szCs w:val="16"/>
              </w:rPr>
            </w:pPr>
          </w:p>
        </w:tc>
      </w:tr>
      <w:tr w14:paraId="729FFF34">
        <w:tblPrEx>
          <w:tblCellMar>
            <w:top w:w="0" w:type="dxa"/>
            <w:left w:w="108" w:type="dxa"/>
            <w:bottom w:w="0" w:type="dxa"/>
            <w:right w:w="108" w:type="dxa"/>
          </w:tblCellMar>
        </w:tblPrEx>
        <w:trPr>
          <w:trHeight w:val="401" w:hRule="atLeast"/>
        </w:trPr>
        <w:tc>
          <w:tcPr>
            <w:tcW w:w="1217" w:type="dxa"/>
            <w:vMerge w:val="restart"/>
            <w:tcBorders>
              <w:top w:val="single" w:color="000000" w:sz="4" w:space="0"/>
              <w:left w:val="single" w:color="000000" w:sz="8" w:space="0"/>
              <w:bottom w:val="single" w:color="000000" w:sz="4" w:space="0"/>
              <w:right w:val="single" w:color="000000" w:sz="4" w:space="0"/>
            </w:tcBorders>
            <w:vAlign w:val="center"/>
          </w:tcPr>
          <w:p w14:paraId="19C7F639">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门卫岗</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14:paraId="273D9B5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思源湖校区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017DEA2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南门门卫</w:t>
            </w:r>
          </w:p>
        </w:tc>
        <w:tc>
          <w:tcPr>
            <w:tcW w:w="1397" w:type="dxa"/>
            <w:tcBorders>
              <w:top w:val="single" w:color="000000" w:sz="4" w:space="0"/>
              <w:left w:val="single" w:color="000000" w:sz="4" w:space="0"/>
              <w:bottom w:val="single" w:color="000000" w:sz="4" w:space="0"/>
              <w:right w:val="single" w:color="000000" w:sz="4" w:space="0"/>
            </w:tcBorders>
            <w:vAlign w:val="center"/>
          </w:tcPr>
          <w:p w14:paraId="568D53F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06DB8E4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2FEE847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6C5CFCC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46598068">
            <w:pPr>
              <w:jc w:val="center"/>
              <w:rPr>
                <w:rFonts w:ascii="仿宋_GB2312" w:hAnsi="等线" w:eastAsia="仿宋_GB2312" w:cs="仿宋_GB2312"/>
                <w:color w:val="000000"/>
                <w:sz w:val="16"/>
                <w:szCs w:val="16"/>
              </w:rPr>
            </w:pPr>
          </w:p>
        </w:tc>
      </w:tr>
      <w:tr w14:paraId="2BEEB44B">
        <w:tblPrEx>
          <w:tblCellMar>
            <w:top w:w="0" w:type="dxa"/>
            <w:left w:w="108" w:type="dxa"/>
            <w:bottom w:w="0" w:type="dxa"/>
            <w:right w:w="108" w:type="dxa"/>
          </w:tblCellMar>
        </w:tblPrEx>
        <w:trPr>
          <w:trHeight w:val="401"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7F0E5D88">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65271D1F">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28950BB3">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鹏飞路地铁站小门</w:t>
            </w:r>
          </w:p>
        </w:tc>
        <w:tc>
          <w:tcPr>
            <w:tcW w:w="1397" w:type="dxa"/>
            <w:tcBorders>
              <w:top w:val="single" w:color="000000" w:sz="4" w:space="0"/>
              <w:left w:val="single" w:color="000000" w:sz="4" w:space="0"/>
              <w:bottom w:val="single" w:color="000000" w:sz="4" w:space="0"/>
              <w:right w:val="single" w:color="000000" w:sz="4" w:space="0"/>
            </w:tcBorders>
            <w:vAlign w:val="center"/>
          </w:tcPr>
          <w:p w14:paraId="78EE98E8">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746CF60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1327BDE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76ADA39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7E696258">
            <w:pPr>
              <w:jc w:val="center"/>
              <w:rPr>
                <w:rFonts w:ascii="仿宋_GB2312" w:hAnsi="等线" w:eastAsia="仿宋_GB2312" w:cs="仿宋_GB2312"/>
                <w:color w:val="000000"/>
                <w:sz w:val="16"/>
                <w:szCs w:val="16"/>
              </w:rPr>
            </w:pPr>
          </w:p>
        </w:tc>
      </w:tr>
      <w:tr w14:paraId="168BA0B9">
        <w:tblPrEx>
          <w:tblCellMar>
            <w:top w:w="0" w:type="dxa"/>
            <w:left w:w="108" w:type="dxa"/>
            <w:bottom w:w="0" w:type="dxa"/>
            <w:right w:w="108" w:type="dxa"/>
          </w:tblCellMar>
        </w:tblPrEx>
        <w:trPr>
          <w:trHeight w:val="455" w:hRule="atLeast"/>
        </w:trPr>
        <w:tc>
          <w:tcPr>
            <w:tcW w:w="121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87717E">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9DD39">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87D4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南职院地铁站小门</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78D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白天12小时</w:t>
            </w:r>
            <w:r>
              <w:rPr>
                <w:rStyle w:val="120"/>
                <w:rFonts w:hAnsi="等线"/>
                <w:lang w:bidi="ar"/>
              </w:rPr>
              <w:t>（07:00-19:00）</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6CA3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0.5</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83CC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F93D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2</w:t>
            </w:r>
          </w:p>
        </w:tc>
        <w:tc>
          <w:tcPr>
            <w:tcW w:w="1322"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AB6EC14">
            <w:pPr>
              <w:widowControl/>
              <w:jc w:val="center"/>
              <w:textAlignment w:val="center"/>
              <w:rPr>
                <w:rFonts w:ascii="仿宋_GB2312" w:hAnsi="等线" w:eastAsia="仿宋_GB2312" w:cs="仿宋_GB2312"/>
                <w:color w:val="000000"/>
                <w:sz w:val="16"/>
                <w:szCs w:val="16"/>
              </w:rPr>
            </w:pPr>
            <w:r>
              <w:rPr>
                <w:rFonts w:ascii="仿宋_GB2312" w:hAnsi="等线" w:eastAsia="仿宋_GB2312" w:cs="仿宋_GB2312"/>
                <w:color w:val="000000"/>
                <w:kern w:val="0"/>
                <w:sz w:val="16"/>
                <w:szCs w:val="16"/>
                <w:lang w:bidi="ar"/>
              </w:rPr>
              <w:t>东盟楼西侧，兼顾专家楼周边安保</w:t>
            </w:r>
          </w:p>
        </w:tc>
      </w:tr>
      <w:tr w14:paraId="16D9F791">
        <w:tblPrEx>
          <w:tblCellMar>
            <w:top w:w="0" w:type="dxa"/>
            <w:left w:w="108" w:type="dxa"/>
            <w:bottom w:w="0" w:type="dxa"/>
            <w:right w:w="108" w:type="dxa"/>
          </w:tblCellMar>
        </w:tblPrEx>
        <w:trPr>
          <w:trHeight w:val="560"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05A18A70">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停车费收费员岗</w:t>
            </w:r>
          </w:p>
        </w:tc>
        <w:tc>
          <w:tcPr>
            <w:tcW w:w="1200" w:type="dxa"/>
            <w:tcBorders>
              <w:top w:val="single" w:color="000000" w:sz="4" w:space="0"/>
              <w:left w:val="single" w:color="000000" w:sz="4" w:space="0"/>
              <w:bottom w:val="single" w:color="000000" w:sz="4" w:space="0"/>
              <w:right w:val="single" w:color="000000" w:sz="4" w:space="0"/>
            </w:tcBorders>
            <w:vAlign w:val="center"/>
          </w:tcPr>
          <w:p w14:paraId="2148AB2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思源湖校区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7BD9CC8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南门收费</w:t>
            </w:r>
          </w:p>
        </w:tc>
        <w:tc>
          <w:tcPr>
            <w:tcW w:w="1397" w:type="dxa"/>
            <w:tcBorders>
              <w:top w:val="single" w:color="000000" w:sz="4" w:space="0"/>
              <w:left w:val="single" w:color="000000" w:sz="4" w:space="0"/>
              <w:bottom w:val="single" w:color="000000" w:sz="4" w:space="0"/>
              <w:right w:val="single" w:color="000000" w:sz="4" w:space="0"/>
            </w:tcBorders>
            <w:vAlign w:val="center"/>
          </w:tcPr>
          <w:p w14:paraId="6D894CEF">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475955A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49379FA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75F4245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32237F5E">
            <w:pPr>
              <w:jc w:val="center"/>
              <w:rPr>
                <w:rFonts w:ascii="仿宋_GB2312" w:hAnsi="等线" w:eastAsia="仿宋_GB2312" w:cs="仿宋_GB2312"/>
                <w:color w:val="000000"/>
                <w:sz w:val="16"/>
                <w:szCs w:val="16"/>
              </w:rPr>
            </w:pPr>
          </w:p>
        </w:tc>
      </w:tr>
      <w:tr w14:paraId="77E15394">
        <w:tblPrEx>
          <w:tblCellMar>
            <w:top w:w="0" w:type="dxa"/>
            <w:left w:w="108" w:type="dxa"/>
            <w:bottom w:w="0" w:type="dxa"/>
            <w:right w:w="108" w:type="dxa"/>
          </w:tblCellMar>
        </w:tblPrEx>
        <w:trPr>
          <w:trHeight w:val="401" w:hRule="atLeast"/>
        </w:trPr>
        <w:tc>
          <w:tcPr>
            <w:tcW w:w="1217" w:type="dxa"/>
            <w:vMerge w:val="restart"/>
            <w:tcBorders>
              <w:top w:val="single" w:color="000000" w:sz="4" w:space="0"/>
              <w:left w:val="single" w:color="000000" w:sz="8" w:space="0"/>
              <w:bottom w:val="single" w:color="000000" w:sz="4" w:space="0"/>
              <w:right w:val="single" w:color="000000" w:sz="4" w:space="0"/>
            </w:tcBorders>
            <w:vAlign w:val="center"/>
          </w:tcPr>
          <w:p w14:paraId="42FB34E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重点部位岗</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14:paraId="3A29DA8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思源湖校区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72B1985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明德楼</w:t>
            </w:r>
          </w:p>
        </w:tc>
        <w:tc>
          <w:tcPr>
            <w:tcW w:w="1397" w:type="dxa"/>
            <w:tcBorders>
              <w:top w:val="single" w:color="000000" w:sz="4" w:space="0"/>
              <w:left w:val="single" w:color="000000" w:sz="4" w:space="0"/>
              <w:bottom w:val="single" w:color="000000" w:sz="4" w:space="0"/>
              <w:right w:val="single" w:color="000000" w:sz="4" w:space="0"/>
            </w:tcBorders>
            <w:vAlign w:val="center"/>
          </w:tcPr>
          <w:p w14:paraId="222DB133">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4DF3AD8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18559A4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270CFF3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38A6F3BC">
            <w:pPr>
              <w:jc w:val="center"/>
              <w:rPr>
                <w:rFonts w:ascii="仿宋_GB2312" w:hAnsi="等线" w:eastAsia="仿宋_GB2312" w:cs="仿宋_GB2312"/>
                <w:color w:val="000000"/>
                <w:sz w:val="16"/>
                <w:szCs w:val="16"/>
              </w:rPr>
            </w:pPr>
          </w:p>
        </w:tc>
      </w:tr>
      <w:tr w14:paraId="6CCBE18A">
        <w:tblPrEx>
          <w:tblCellMar>
            <w:top w:w="0" w:type="dxa"/>
            <w:left w:w="108" w:type="dxa"/>
            <w:bottom w:w="0" w:type="dxa"/>
            <w:right w:w="108" w:type="dxa"/>
          </w:tblCellMar>
        </w:tblPrEx>
        <w:trPr>
          <w:trHeight w:val="401"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1A503E44">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137186F4">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055306B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扬帆楼</w:t>
            </w:r>
          </w:p>
        </w:tc>
        <w:tc>
          <w:tcPr>
            <w:tcW w:w="1397" w:type="dxa"/>
            <w:tcBorders>
              <w:top w:val="single" w:color="000000" w:sz="4" w:space="0"/>
              <w:left w:val="single" w:color="000000" w:sz="4" w:space="0"/>
              <w:bottom w:val="single" w:color="000000" w:sz="4" w:space="0"/>
              <w:right w:val="single" w:color="000000" w:sz="4" w:space="0"/>
            </w:tcBorders>
            <w:vAlign w:val="center"/>
          </w:tcPr>
          <w:p w14:paraId="5D35B70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70BA8C5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3FA78DF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19FD65B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2934E1EC">
            <w:pPr>
              <w:jc w:val="center"/>
              <w:rPr>
                <w:rFonts w:ascii="仿宋_GB2312" w:hAnsi="等线" w:eastAsia="仿宋_GB2312" w:cs="仿宋_GB2312"/>
                <w:color w:val="000000"/>
                <w:sz w:val="16"/>
                <w:szCs w:val="16"/>
              </w:rPr>
            </w:pPr>
          </w:p>
        </w:tc>
      </w:tr>
      <w:tr w14:paraId="38AA3ED3">
        <w:tblPrEx>
          <w:tblCellMar>
            <w:top w:w="0" w:type="dxa"/>
            <w:left w:w="108" w:type="dxa"/>
            <w:bottom w:w="0" w:type="dxa"/>
            <w:right w:w="108" w:type="dxa"/>
          </w:tblCellMar>
        </w:tblPrEx>
        <w:trPr>
          <w:trHeight w:val="401"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64985DEC">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44580B10">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00AD46F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艺馨楼</w:t>
            </w:r>
          </w:p>
        </w:tc>
        <w:tc>
          <w:tcPr>
            <w:tcW w:w="1397" w:type="dxa"/>
            <w:tcBorders>
              <w:top w:val="single" w:color="000000" w:sz="4" w:space="0"/>
              <w:left w:val="single" w:color="000000" w:sz="4" w:space="0"/>
              <w:bottom w:val="single" w:color="000000" w:sz="4" w:space="0"/>
              <w:right w:val="single" w:color="000000" w:sz="4" w:space="0"/>
            </w:tcBorders>
            <w:vAlign w:val="center"/>
          </w:tcPr>
          <w:p w14:paraId="12886FF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173CF2D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183DBEE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13D0442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37D31A71">
            <w:pPr>
              <w:jc w:val="center"/>
              <w:rPr>
                <w:rFonts w:ascii="仿宋_GB2312" w:hAnsi="等线" w:eastAsia="仿宋_GB2312" w:cs="仿宋_GB2312"/>
                <w:color w:val="000000"/>
                <w:sz w:val="16"/>
                <w:szCs w:val="16"/>
              </w:rPr>
            </w:pPr>
          </w:p>
        </w:tc>
      </w:tr>
      <w:tr w14:paraId="5F62383D">
        <w:tblPrEx>
          <w:tblCellMar>
            <w:top w:w="0" w:type="dxa"/>
            <w:left w:w="108" w:type="dxa"/>
            <w:bottom w:w="0" w:type="dxa"/>
            <w:right w:w="108" w:type="dxa"/>
          </w:tblCellMar>
        </w:tblPrEx>
        <w:trPr>
          <w:trHeight w:val="401"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7638F7AB">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02826538">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5F71BFD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东盟学院楼</w:t>
            </w:r>
          </w:p>
        </w:tc>
        <w:tc>
          <w:tcPr>
            <w:tcW w:w="1397" w:type="dxa"/>
            <w:tcBorders>
              <w:top w:val="single" w:color="000000" w:sz="4" w:space="0"/>
              <w:left w:val="single" w:color="000000" w:sz="4" w:space="0"/>
              <w:bottom w:val="single" w:color="000000" w:sz="4" w:space="0"/>
              <w:right w:val="single" w:color="000000" w:sz="4" w:space="0"/>
            </w:tcBorders>
            <w:vAlign w:val="center"/>
          </w:tcPr>
          <w:p w14:paraId="29D9017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051AB7E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6D0D17A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2A51C84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1E7DE90C">
            <w:pPr>
              <w:jc w:val="center"/>
              <w:rPr>
                <w:rFonts w:ascii="仿宋_GB2312" w:hAnsi="等线" w:eastAsia="仿宋_GB2312" w:cs="仿宋_GB2312"/>
                <w:color w:val="000000"/>
                <w:sz w:val="16"/>
                <w:szCs w:val="16"/>
              </w:rPr>
            </w:pPr>
          </w:p>
        </w:tc>
      </w:tr>
      <w:tr w14:paraId="29FE202C">
        <w:tblPrEx>
          <w:tblCellMar>
            <w:top w:w="0" w:type="dxa"/>
            <w:left w:w="108" w:type="dxa"/>
            <w:bottom w:w="0" w:type="dxa"/>
            <w:right w:w="108" w:type="dxa"/>
          </w:tblCellMar>
        </w:tblPrEx>
        <w:trPr>
          <w:trHeight w:val="401"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561475EB">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69FC9894">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1A76484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图书馆</w:t>
            </w:r>
          </w:p>
        </w:tc>
        <w:tc>
          <w:tcPr>
            <w:tcW w:w="1397" w:type="dxa"/>
            <w:tcBorders>
              <w:top w:val="single" w:color="000000" w:sz="4" w:space="0"/>
              <w:left w:val="single" w:color="000000" w:sz="4" w:space="0"/>
              <w:bottom w:val="single" w:color="000000" w:sz="4" w:space="0"/>
              <w:right w:val="single" w:color="000000" w:sz="4" w:space="0"/>
            </w:tcBorders>
            <w:vAlign w:val="center"/>
          </w:tcPr>
          <w:p w14:paraId="46C05FF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5D2EE7E3">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6B82E92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1837300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183AFCBA">
            <w:pPr>
              <w:jc w:val="center"/>
              <w:rPr>
                <w:rFonts w:ascii="仿宋_GB2312" w:hAnsi="等线" w:eastAsia="仿宋_GB2312" w:cs="仿宋_GB2312"/>
                <w:color w:val="000000"/>
                <w:sz w:val="16"/>
                <w:szCs w:val="16"/>
              </w:rPr>
            </w:pPr>
          </w:p>
        </w:tc>
      </w:tr>
      <w:tr w14:paraId="760798AA">
        <w:tblPrEx>
          <w:tblCellMar>
            <w:top w:w="0" w:type="dxa"/>
            <w:left w:w="108" w:type="dxa"/>
            <w:bottom w:w="0" w:type="dxa"/>
            <w:right w:w="108" w:type="dxa"/>
          </w:tblCellMar>
        </w:tblPrEx>
        <w:trPr>
          <w:trHeight w:val="401"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1524FF18">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475AFDA8">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08C1E9E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格物楼</w:t>
            </w:r>
          </w:p>
        </w:tc>
        <w:tc>
          <w:tcPr>
            <w:tcW w:w="1397" w:type="dxa"/>
            <w:tcBorders>
              <w:top w:val="single" w:color="000000" w:sz="4" w:space="0"/>
              <w:left w:val="single" w:color="000000" w:sz="4" w:space="0"/>
              <w:bottom w:val="single" w:color="000000" w:sz="4" w:space="0"/>
              <w:right w:val="single" w:color="000000" w:sz="4" w:space="0"/>
            </w:tcBorders>
            <w:vAlign w:val="center"/>
          </w:tcPr>
          <w:p w14:paraId="12361A08">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40916EB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265112B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0F488F3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6DABE1F0">
            <w:pPr>
              <w:jc w:val="center"/>
              <w:rPr>
                <w:rFonts w:ascii="仿宋_GB2312" w:hAnsi="等线" w:eastAsia="仿宋_GB2312" w:cs="仿宋_GB2312"/>
                <w:color w:val="000000"/>
                <w:sz w:val="16"/>
                <w:szCs w:val="16"/>
              </w:rPr>
            </w:pPr>
          </w:p>
        </w:tc>
      </w:tr>
      <w:tr w14:paraId="4207D453">
        <w:tblPrEx>
          <w:tblCellMar>
            <w:top w:w="0" w:type="dxa"/>
            <w:left w:w="108" w:type="dxa"/>
            <w:bottom w:w="0" w:type="dxa"/>
            <w:right w:w="108" w:type="dxa"/>
          </w:tblCellMar>
        </w:tblPrEx>
        <w:trPr>
          <w:trHeight w:val="401"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1C78A1EE">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5AE8D7CA">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31AB404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大创楼</w:t>
            </w:r>
          </w:p>
        </w:tc>
        <w:tc>
          <w:tcPr>
            <w:tcW w:w="1397" w:type="dxa"/>
            <w:tcBorders>
              <w:top w:val="single" w:color="000000" w:sz="4" w:space="0"/>
              <w:left w:val="single" w:color="000000" w:sz="4" w:space="0"/>
              <w:bottom w:val="single" w:color="000000" w:sz="4" w:space="0"/>
              <w:right w:val="single" w:color="000000" w:sz="4" w:space="0"/>
            </w:tcBorders>
            <w:vAlign w:val="center"/>
          </w:tcPr>
          <w:p w14:paraId="11CE43E8">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310FD9C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48224723">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660FEB1F">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0BBBE333">
            <w:pPr>
              <w:jc w:val="center"/>
              <w:rPr>
                <w:rFonts w:ascii="仿宋_GB2312" w:hAnsi="等线" w:eastAsia="仿宋_GB2312" w:cs="仿宋_GB2312"/>
                <w:color w:val="000000"/>
                <w:sz w:val="16"/>
                <w:szCs w:val="16"/>
              </w:rPr>
            </w:pPr>
          </w:p>
        </w:tc>
      </w:tr>
      <w:tr w14:paraId="2E96993B">
        <w:tblPrEx>
          <w:tblCellMar>
            <w:top w:w="0" w:type="dxa"/>
            <w:left w:w="108" w:type="dxa"/>
            <w:bottom w:w="0" w:type="dxa"/>
            <w:right w:w="108" w:type="dxa"/>
          </w:tblCellMar>
        </w:tblPrEx>
        <w:trPr>
          <w:trHeight w:val="401" w:hRule="atLeast"/>
        </w:trPr>
        <w:tc>
          <w:tcPr>
            <w:tcW w:w="1217" w:type="dxa"/>
            <w:vMerge w:val="restart"/>
            <w:tcBorders>
              <w:top w:val="single" w:color="000000" w:sz="4" w:space="0"/>
              <w:left w:val="single" w:color="000000" w:sz="8" w:space="0"/>
              <w:bottom w:val="single" w:color="000000" w:sz="4" w:space="0"/>
              <w:right w:val="single" w:color="000000" w:sz="4" w:space="0"/>
            </w:tcBorders>
            <w:vAlign w:val="center"/>
          </w:tcPr>
          <w:p w14:paraId="416941D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治安岗</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14:paraId="7E102FE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思源湖校区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4E0A4D0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文德公寓1至3号楼</w:t>
            </w:r>
          </w:p>
        </w:tc>
        <w:tc>
          <w:tcPr>
            <w:tcW w:w="1397" w:type="dxa"/>
            <w:tcBorders>
              <w:top w:val="single" w:color="000000" w:sz="4" w:space="0"/>
              <w:left w:val="single" w:color="000000" w:sz="4" w:space="0"/>
              <w:bottom w:val="single" w:color="000000" w:sz="4" w:space="0"/>
              <w:right w:val="single" w:color="000000" w:sz="4" w:space="0"/>
            </w:tcBorders>
            <w:vAlign w:val="center"/>
          </w:tcPr>
          <w:p w14:paraId="7C3970C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42A8C32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5F53C45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2BA07CF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46E732D9">
            <w:pPr>
              <w:jc w:val="center"/>
              <w:rPr>
                <w:rFonts w:ascii="仿宋_GB2312" w:hAnsi="等线" w:eastAsia="仿宋_GB2312" w:cs="仿宋_GB2312"/>
                <w:color w:val="000000"/>
                <w:sz w:val="16"/>
                <w:szCs w:val="16"/>
              </w:rPr>
            </w:pPr>
          </w:p>
        </w:tc>
      </w:tr>
      <w:tr w14:paraId="733505ED">
        <w:tblPrEx>
          <w:tblCellMar>
            <w:top w:w="0" w:type="dxa"/>
            <w:left w:w="108" w:type="dxa"/>
            <w:bottom w:w="0" w:type="dxa"/>
            <w:right w:w="108" w:type="dxa"/>
          </w:tblCellMar>
        </w:tblPrEx>
        <w:trPr>
          <w:trHeight w:val="401"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62814393">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140A41C3">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688983C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文德公寓4至6号楼</w:t>
            </w:r>
          </w:p>
        </w:tc>
        <w:tc>
          <w:tcPr>
            <w:tcW w:w="1397" w:type="dxa"/>
            <w:tcBorders>
              <w:top w:val="single" w:color="000000" w:sz="4" w:space="0"/>
              <w:left w:val="single" w:color="000000" w:sz="4" w:space="0"/>
              <w:bottom w:val="single" w:color="000000" w:sz="4" w:space="0"/>
              <w:right w:val="single" w:color="000000" w:sz="4" w:space="0"/>
            </w:tcBorders>
            <w:vAlign w:val="center"/>
          </w:tcPr>
          <w:p w14:paraId="7E9103A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1C468E9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59D8034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4F019F6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0C4CA3CF">
            <w:pPr>
              <w:widowControl/>
              <w:jc w:val="center"/>
              <w:textAlignment w:val="center"/>
              <w:rPr>
                <w:rFonts w:ascii="仿宋_GB2312" w:hAnsi="等线" w:eastAsia="仿宋_GB2312" w:cs="仿宋_GB2312"/>
                <w:color w:val="000000"/>
                <w:sz w:val="16"/>
                <w:szCs w:val="16"/>
              </w:rPr>
            </w:pPr>
            <w:r>
              <w:rPr>
                <w:rFonts w:ascii="仿宋_GB2312" w:hAnsi="等线" w:eastAsia="仿宋_GB2312" w:cs="仿宋_GB2312"/>
                <w:color w:val="000000"/>
                <w:kern w:val="0"/>
                <w:sz w:val="16"/>
                <w:szCs w:val="16"/>
                <w:lang w:bidi="ar"/>
              </w:rPr>
              <w:t>兼顾食堂公共区域安全</w:t>
            </w:r>
          </w:p>
        </w:tc>
      </w:tr>
      <w:tr w14:paraId="4867408D">
        <w:tblPrEx>
          <w:tblCellMar>
            <w:top w:w="0" w:type="dxa"/>
            <w:left w:w="108" w:type="dxa"/>
            <w:bottom w:w="0" w:type="dxa"/>
            <w:right w:w="108" w:type="dxa"/>
          </w:tblCellMar>
        </w:tblPrEx>
        <w:trPr>
          <w:trHeight w:val="401"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54314B1C">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021B4E50">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6C97FE1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文馨公寓区</w:t>
            </w:r>
          </w:p>
        </w:tc>
        <w:tc>
          <w:tcPr>
            <w:tcW w:w="1397" w:type="dxa"/>
            <w:tcBorders>
              <w:top w:val="single" w:color="000000" w:sz="4" w:space="0"/>
              <w:left w:val="single" w:color="000000" w:sz="4" w:space="0"/>
              <w:bottom w:val="single" w:color="000000" w:sz="4" w:space="0"/>
              <w:right w:val="single" w:color="000000" w:sz="4" w:space="0"/>
            </w:tcBorders>
            <w:vAlign w:val="center"/>
          </w:tcPr>
          <w:p w14:paraId="1DFADC6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3BE6EA9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24C23DAF">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4AC5171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06140096">
            <w:pPr>
              <w:jc w:val="center"/>
              <w:rPr>
                <w:rFonts w:ascii="仿宋_GB2312" w:hAnsi="等线" w:eastAsia="仿宋_GB2312" w:cs="仿宋_GB2312"/>
                <w:color w:val="000000"/>
                <w:sz w:val="16"/>
                <w:szCs w:val="16"/>
              </w:rPr>
            </w:pPr>
          </w:p>
        </w:tc>
      </w:tr>
      <w:tr w14:paraId="34611CAC">
        <w:tblPrEx>
          <w:tblCellMar>
            <w:top w:w="0" w:type="dxa"/>
            <w:left w:w="108" w:type="dxa"/>
            <w:bottom w:w="0" w:type="dxa"/>
            <w:right w:w="108" w:type="dxa"/>
          </w:tblCellMar>
        </w:tblPrEx>
        <w:trPr>
          <w:trHeight w:val="401"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3C2434B1">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5406517A">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117093B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东门区域</w:t>
            </w:r>
          </w:p>
        </w:tc>
        <w:tc>
          <w:tcPr>
            <w:tcW w:w="1397" w:type="dxa"/>
            <w:tcBorders>
              <w:top w:val="single" w:color="000000" w:sz="4" w:space="0"/>
              <w:left w:val="single" w:color="000000" w:sz="4" w:space="0"/>
              <w:bottom w:val="single" w:color="000000" w:sz="4" w:space="0"/>
              <w:right w:val="single" w:color="000000" w:sz="4" w:space="0"/>
            </w:tcBorders>
            <w:vAlign w:val="center"/>
          </w:tcPr>
          <w:p w14:paraId="26E041A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0444746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51322BC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0CC5FFAF">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22EE8B42">
            <w:pPr>
              <w:jc w:val="center"/>
              <w:rPr>
                <w:rFonts w:ascii="仿宋_GB2312" w:hAnsi="等线" w:eastAsia="仿宋_GB2312" w:cs="仿宋_GB2312"/>
                <w:color w:val="000000"/>
                <w:sz w:val="16"/>
                <w:szCs w:val="16"/>
              </w:rPr>
            </w:pPr>
          </w:p>
        </w:tc>
      </w:tr>
      <w:tr w14:paraId="678B7335">
        <w:tblPrEx>
          <w:tblCellMar>
            <w:top w:w="0" w:type="dxa"/>
            <w:left w:w="108" w:type="dxa"/>
            <w:bottom w:w="0" w:type="dxa"/>
            <w:right w:w="108" w:type="dxa"/>
          </w:tblCellMar>
        </w:tblPrEx>
        <w:trPr>
          <w:trHeight w:val="401" w:hRule="atLeast"/>
        </w:trPr>
        <w:tc>
          <w:tcPr>
            <w:tcW w:w="1217" w:type="dxa"/>
            <w:vMerge w:val="restart"/>
            <w:tcBorders>
              <w:top w:val="single" w:color="000000" w:sz="4" w:space="0"/>
              <w:left w:val="single" w:color="000000" w:sz="8" w:space="0"/>
              <w:bottom w:val="single" w:color="000000" w:sz="4" w:space="0"/>
              <w:right w:val="single" w:color="000000" w:sz="4" w:space="0"/>
            </w:tcBorders>
            <w:vAlign w:val="center"/>
          </w:tcPr>
          <w:p w14:paraId="0C95C71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巡逻岗</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14:paraId="690326E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思源湖校区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38F74CB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教学办公区</w:t>
            </w:r>
          </w:p>
        </w:tc>
        <w:tc>
          <w:tcPr>
            <w:tcW w:w="1397" w:type="dxa"/>
            <w:tcBorders>
              <w:top w:val="single" w:color="000000" w:sz="4" w:space="0"/>
              <w:left w:val="single" w:color="000000" w:sz="4" w:space="0"/>
              <w:bottom w:val="single" w:color="000000" w:sz="4" w:space="0"/>
              <w:right w:val="single" w:color="000000" w:sz="4" w:space="0"/>
            </w:tcBorders>
            <w:vAlign w:val="center"/>
          </w:tcPr>
          <w:p w14:paraId="02462308">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57BA9FA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2D8AC66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3FE9F88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0DF0BCE6">
            <w:pPr>
              <w:rPr>
                <w:rFonts w:ascii="仿宋_GB2312" w:hAnsi="等线" w:eastAsia="仿宋_GB2312" w:cs="仿宋_GB2312"/>
                <w:color w:val="000000"/>
                <w:sz w:val="16"/>
                <w:szCs w:val="16"/>
              </w:rPr>
            </w:pPr>
          </w:p>
        </w:tc>
      </w:tr>
      <w:tr w14:paraId="089BF7A6">
        <w:tblPrEx>
          <w:tblCellMar>
            <w:top w:w="0" w:type="dxa"/>
            <w:left w:w="108" w:type="dxa"/>
            <w:bottom w:w="0" w:type="dxa"/>
            <w:right w:w="108" w:type="dxa"/>
          </w:tblCellMar>
        </w:tblPrEx>
        <w:trPr>
          <w:trHeight w:val="560"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6BCFA62C">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1826D1BC">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2448D49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西面、北面道路及围墙周边</w:t>
            </w:r>
          </w:p>
        </w:tc>
        <w:tc>
          <w:tcPr>
            <w:tcW w:w="1397" w:type="dxa"/>
            <w:tcBorders>
              <w:top w:val="single" w:color="000000" w:sz="4" w:space="0"/>
              <w:left w:val="single" w:color="000000" w:sz="4" w:space="0"/>
              <w:bottom w:val="single" w:color="000000" w:sz="4" w:space="0"/>
              <w:right w:val="single" w:color="000000" w:sz="4" w:space="0"/>
            </w:tcBorders>
            <w:vAlign w:val="center"/>
          </w:tcPr>
          <w:p w14:paraId="190F8C28">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048086F8">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51C6808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473EA4B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49421E94">
            <w:pPr>
              <w:rPr>
                <w:rFonts w:ascii="仿宋_GB2312" w:hAnsi="等线" w:eastAsia="仿宋_GB2312" w:cs="仿宋_GB2312"/>
                <w:color w:val="000000"/>
                <w:sz w:val="16"/>
                <w:szCs w:val="16"/>
              </w:rPr>
            </w:pPr>
          </w:p>
        </w:tc>
      </w:tr>
      <w:tr w14:paraId="294B6911">
        <w:tblPrEx>
          <w:tblCellMar>
            <w:top w:w="0" w:type="dxa"/>
            <w:left w:w="108" w:type="dxa"/>
            <w:bottom w:w="0" w:type="dxa"/>
            <w:right w:w="108" w:type="dxa"/>
          </w:tblCellMar>
        </w:tblPrEx>
        <w:trPr>
          <w:trHeight w:val="401"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627853A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专职消防岗</w:t>
            </w:r>
          </w:p>
        </w:tc>
        <w:tc>
          <w:tcPr>
            <w:tcW w:w="1200" w:type="dxa"/>
            <w:tcBorders>
              <w:top w:val="single" w:color="000000" w:sz="4" w:space="0"/>
              <w:left w:val="single" w:color="000000" w:sz="4" w:space="0"/>
              <w:bottom w:val="single" w:color="000000" w:sz="4" w:space="0"/>
              <w:right w:val="single" w:color="000000" w:sz="4" w:space="0"/>
            </w:tcBorders>
            <w:vAlign w:val="center"/>
          </w:tcPr>
          <w:p w14:paraId="3D2DF7E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思源湖校区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278CF2C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专职消防安全值班</w:t>
            </w:r>
          </w:p>
        </w:tc>
        <w:tc>
          <w:tcPr>
            <w:tcW w:w="1397" w:type="dxa"/>
            <w:tcBorders>
              <w:top w:val="single" w:color="000000" w:sz="4" w:space="0"/>
              <w:left w:val="single" w:color="000000" w:sz="4" w:space="0"/>
              <w:bottom w:val="single" w:color="000000" w:sz="4" w:space="0"/>
              <w:right w:val="single" w:color="000000" w:sz="4" w:space="0"/>
            </w:tcBorders>
            <w:vAlign w:val="center"/>
          </w:tcPr>
          <w:p w14:paraId="654B62AF">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1815C6F7">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167EC11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17C203D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091943D1">
            <w:pPr>
              <w:jc w:val="center"/>
              <w:rPr>
                <w:rFonts w:ascii="仿宋_GB2312" w:hAnsi="等线" w:eastAsia="仿宋_GB2312" w:cs="仿宋_GB2312"/>
                <w:color w:val="000000"/>
                <w:sz w:val="16"/>
                <w:szCs w:val="16"/>
              </w:rPr>
            </w:pPr>
          </w:p>
        </w:tc>
      </w:tr>
      <w:tr w14:paraId="7ADAE783">
        <w:tblPrEx>
          <w:tblCellMar>
            <w:top w:w="0" w:type="dxa"/>
            <w:left w:w="108" w:type="dxa"/>
            <w:bottom w:w="0" w:type="dxa"/>
            <w:right w:w="108" w:type="dxa"/>
          </w:tblCellMar>
        </w:tblPrEx>
        <w:trPr>
          <w:trHeight w:val="401"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4D0A773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保安主管岗</w:t>
            </w:r>
          </w:p>
        </w:tc>
        <w:tc>
          <w:tcPr>
            <w:tcW w:w="1200" w:type="dxa"/>
            <w:tcBorders>
              <w:top w:val="single" w:color="000000" w:sz="4" w:space="0"/>
              <w:left w:val="single" w:color="000000" w:sz="4" w:space="0"/>
              <w:bottom w:val="single" w:color="000000" w:sz="4" w:space="0"/>
              <w:right w:val="single" w:color="000000" w:sz="4" w:space="0"/>
            </w:tcBorders>
            <w:vAlign w:val="center"/>
          </w:tcPr>
          <w:p w14:paraId="258D0C4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思源湖校区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2F1C73E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保安主管</w:t>
            </w:r>
          </w:p>
        </w:tc>
        <w:tc>
          <w:tcPr>
            <w:tcW w:w="1397" w:type="dxa"/>
            <w:tcBorders>
              <w:top w:val="single" w:color="000000" w:sz="4" w:space="0"/>
              <w:left w:val="single" w:color="000000" w:sz="4" w:space="0"/>
              <w:bottom w:val="single" w:color="000000" w:sz="4" w:space="0"/>
              <w:right w:val="single" w:color="000000" w:sz="4" w:space="0"/>
            </w:tcBorders>
            <w:vAlign w:val="center"/>
          </w:tcPr>
          <w:p w14:paraId="71965D2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30804F8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0.5</w:t>
            </w:r>
          </w:p>
        </w:tc>
        <w:tc>
          <w:tcPr>
            <w:tcW w:w="977" w:type="dxa"/>
            <w:tcBorders>
              <w:top w:val="single" w:color="000000" w:sz="4" w:space="0"/>
              <w:left w:val="single" w:color="000000" w:sz="4" w:space="0"/>
              <w:bottom w:val="single" w:color="000000" w:sz="4" w:space="0"/>
              <w:right w:val="single" w:color="000000" w:sz="4" w:space="0"/>
            </w:tcBorders>
            <w:vAlign w:val="center"/>
          </w:tcPr>
          <w:p w14:paraId="4578987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3E7E92B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2</w:t>
            </w:r>
          </w:p>
        </w:tc>
        <w:tc>
          <w:tcPr>
            <w:tcW w:w="1322" w:type="dxa"/>
            <w:tcBorders>
              <w:top w:val="single" w:color="000000" w:sz="4" w:space="0"/>
              <w:left w:val="single" w:color="000000" w:sz="4" w:space="0"/>
              <w:bottom w:val="single" w:color="000000" w:sz="4" w:space="0"/>
              <w:right w:val="single" w:color="000000" w:sz="8" w:space="0"/>
            </w:tcBorders>
            <w:vAlign w:val="center"/>
          </w:tcPr>
          <w:p w14:paraId="18CFE6EE">
            <w:pPr>
              <w:jc w:val="center"/>
              <w:rPr>
                <w:rFonts w:ascii="仿宋_GB2312" w:hAnsi="等线" w:eastAsia="仿宋_GB2312" w:cs="仿宋_GB2312"/>
                <w:color w:val="000000"/>
                <w:sz w:val="16"/>
                <w:szCs w:val="16"/>
              </w:rPr>
            </w:pPr>
          </w:p>
        </w:tc>
      </w:tr>
      <w:tr w14:paraId="076FA0F1">
        <w:tblPrEx>
          <w:tblCellMar>
            <w:top w:w="0" w:type="dxa"/>
            <w:left w:w="108" w:type="dxa"/>
            <w:bottom w:w="0" w:type="dxa"/>
            <w:right w:w="108" w:type="dxa"/>
          </w:tblCellMar>
        </w:tblPrEx>
        <w:trPr>
          <w:trHeight w:val="360" w:hRule="atLeast"/>
        </w:trPr>
        <w:tc>
          <w:tcPr>
            <w:tcW w:w="5759" w:type="dxa"/>
            <w:gridSpan w:val="4"/>
            <w:tcBorders>
              <w:top w:val="single" w:color="000000" w:sz="4" w:space="0"/>
              <w:left w:val="single" w:color="000000" w:sz="8" w:space="0"/>
              <w:bottom w:val="single" w:color="000000" w:sz="8" w:space="0"/>
              <w:right w:val="single" w:color="000000" w:sz="4" w:space="0"/>
            </w:tcBorders>
            <w:vAlign w:val="center"/>
          </w:tcPr>
          <w:p w14:paraId="3AF08F7D">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思源湖校区合计</w:t>
            </w:r>
          </w:p>
        </w:tc>
        <w:tc>
          <w:tcPr>
            <w:tcW w:w="797" w:type="dxa"/>
            <w:tcBorders>
              <w:top w:val="single" w:color="000000" w:sz="4" w:space="0"/>
              <w:left w:val="single" w:color="000000" w:sz="4" w:space="0"/>
              <w:bottom w:val="single" w:color="000000" w:sz="8" w:space="0"/>
              <w:right w:val="single" w:color="000000" w:sz="4" w:space="0"/>
            </w:tcBorders>
            <w:vAlign w:val="center"/>
          </w:tcPr>
          <w:p w14:paraId="39BD94D6">
            <w:pPr>
              <w:widowControl/>
              <w:jc w:val="center"/>
              <w:textAlignment w:val="center"/>
              <w:rPr>
                <w:rFonts w:ascii="仿宋_GB2312" w:hAnsi="等线" w:eastAsia="仿宋_GB2312" w:cs="仿宋_GB2312"/>
                <w:b/>
                <w:bCs/>
                <w:color w:val="000000"/>
                <w:sz w:val="20"/>
                <w:szCs w:val="20"/>
              </w:rPr>
            </w:pPr>
            <w:r>
              <w:rPr>
                <w:rFonts w:ascii="仿宋_GB2312" w:hAnsi="等线" w:eastAsia="仿宋_GB2312" w:cs="仿宋_GB2312"/>
                <w:b/>
                <w:bCs/>
                <w:color w:val="000000"/>
                <w:kern w:val="0"/>
                <w:sz w:val="20"/>
                <w:szCs w:val="20"/>
                <w:lang w:bidi="ar"/>
              </w:rPr>
              <w:t>20</w:t>
            </w:r>
          </w:p>
        </w:tc>
        <w:tc>
          <w:tcPr>
            <w:tcW w:w="977" w:type="dxa"/>
            <w:tcBorders>
              <w:top w:val="single" w:color="000000" w:sz="4" w:space="0"/>
              <w:left w:val="single" w:color="000000" w:sz="4" w:space="0"/>
              <w:bottom w:val="single" w:color="000000" w:sz="8" w:space="0"/>
              <w:right w:val="single" w:color="000000" w:sz="4" w:space="0"/>
            </w:tcBorders>
            <w:vAlign w:val="center"/>
          </w:tcPr>
          <w:p w14:paraId="3903BB32">
            <w:pPr>
              <w:jc w:val="center"/>
              <w:rPr>
                <w:rFonts w:ascii="仿宋_GB2312" w:hAnsi="等线" w:eastAsia="仿宋_GB2312" w:cs="仿宋_GB2312"/>
                <w:b/>
                <w:bCs/>
                <w:color w:val="000000"/>
                <w:sz w:val="20"/>
                <w:szCs w:val="20"/>
              </w:rPr>
            </w:pPr>
          </w:p>
        </w:tc>
        <w:tc>
          <w:tcPr>
            <w:tcW w:w="857" w:type="dxa"/>
            <w:tcBorders>
              <w:top w:val="single" w:color="000000" w:sz="4" w:space="0"/>
              <w:left w:val="single" w:color="000000" w:sz="4" w:space="0"/>
              <w:bottom w:val="single" w:color="000000" w:sz="8" w:space="0"/>
              <w:right w:val="single" w:color="000000" w:sz="4" w:space="0"/>
            </w:tcBorders>
            <w:vAlign w:val="center"/>
          </w:tcPr>
          <w:p w14:paraId="5F3144C1">
            <w:pPr>
              <w:widowControl/>
              <w:jc w:val="center"/>
              <w:textAlignment w:val="center"/>
              <w:rPr>
                <w:rFonts w:ascii="仿宋_GB2312" w:hAnsi="等线" w:eastAsia="仿宋_GB2312" w:cs="仿宋_GB2312"/>
                <w:b/>
                <w:bCs/>
                <w:color w:val="000000"/>
                <w:sz w:val="20"/>
                <w:szCs w:val="20"/>
              </w:rPr>
            </w:pPr>
            <w:r>
              <w:rPr>
                <w:rFonts w:ascii="仿宋_GB2312" w:hAnsi="等线" w:eastAsia="仿宋_GB2312" w:cs="仿宋_GB2312"/>
                <w:b/>
                <w:bCs/>
                <w:color w:val="000000"/>
                <w:kern w:val="0"/>
                <w:sz w:val="20"/>
                <w:szCs w:val="20"/>
                <w:lang w:bidi="ar"/>
              </w:rPr>
              <w:t>80</w:t>
            </w:r>
          </w:p>
        </w:tc>
        <w:tc>
          <w:tcPr>
            <w:tcW w:w="1322" w:type="dxa"/>
            <w:tcBorders>
              <w:top w:val="single" w:color="000000" w:sz="4" w:space="0"/>
              <w:left w:val="single" w:color="000000" w:sz="4" w:space="0"/>
              <w:bottom w:val="single" w:color="000000" w:sz="8" w:space="0"/>
              <w:right w:val="single" w:color="000000" w:sz="8" w:space="0"/>
            </w:tcBorders>
            <w:vAlign w:val="center"/>
          </w:tcPr>
          <w:p w14:paraId="002786EB">
            <w:pPr>
              <w:jc w:val="center"/>
              <w:rPr>
                <w:rFonts w:ascii="仿宋" w:hAnsi="仿宋" w:eastAsia="仿宋" w:cs="仿宋"/>
                <w:color w:val="000000"/>
                <w:sz w:val="16"/>
                <w:szCs w:val="16"/>
              </w:rPr>
            </w:pPr>
          </w:p>
        </w:tc>
      </w:tr>
      <w:tr w14:paraId="5CE77ED2">
        <w:tblPrEx>
          <w:tblCellMar>
            <w:top w:w="0" w:type="dxa"/>
            <w:left w:w="108" w:type="dxa"/>
            <w:bottom w:w="0" w:type="dxa"/>
            <w:right w:w="108" w:type="dxa"/>
          </w:tblCellMar>
        </w:tblPrEx>
        <w:trPr>
          <w:trHeight w:val="461" w:hRule="atLeast"/>
        </w:trPr>
        <w:tc>
          <w:tcPr>
            <w:tcW w:w="9712" w:type="dxa"/>
            <w:gridSpan w:val="8"/>
            <w:tcBorders>
              <w:top w:val="single" w:color="000000" w:sz="8" w:space="0"/>
              <w:left w:val="single" w:color="000000" w:sz="8" w:space="0"/>
              <w:bottom w:val="single" w:color="000000" w:sz="4" w:space="0"/>
              <w:right w:val="single" w:color="000000" w:sz="8" w:space="0"/>
            </w:tcBorders>
            <w:shd w:val="clear" w:color="auto" w:fill="8EA9DB"/>
            <w:vAlign w:val="center"/>
          </w:tcPr>
          <w:p w14:paraId="607E0089">
            <w:pPr>
              <w:widowControl/>
              <w:jc w:val="left"/>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三、武鸣校区</w:t>
            </w:r>
          </w:p>
        </w:tc>
      </w:tr>
      <w:tr w14:paraId="6A61F5BE">
        <w:tblPrEx>
          <w:tblCellMar>
            <w:top w:w="0" w:type="dxa"/>
            <w:left w:w="108" w:type="dxa"/>
            <w:bottom w:w="0" w:type="dxa"/>
            <w:right w:w="108" w:type="dxa"/>
          </w:tblCellMar>
        </w:tblPrEx>
        <w:trPr>
          <w:trHeight w:val="600"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37F920E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校园110值班岗</w:t>
            </w:r>
          </w:p>
        </w:tc>
        <w:tc>
          <w:tcPr>
            <w:tcW w:w="1200" w:type="dxa"/>
            <w:tcBorders>
              <w:top w:val="single" w:color="000000" w:sz="4" w:space="0"/>
              <w:left w:val="single" w:color="000000" w:sz="4" w:space="0"/>
              <w:bottom w:val="single" w:color="000000" w:sz="4" w:space="0"/>
              <w:right w:val="single" w:color="000000" w:sz="4" w:space="0"/>
            </w:tcBorders>
            <w:vAlign w:val="center"/>
          </w:tcPr>
          <w:p w14:paraId="6B6FCC87">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武鸣校区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3B0640F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校园110报警值班</w:t>
            </w:r>
          </w:p>
        </w:tc>
        <w:tc>
          <w:tcPr>
            <w:tcW w:w="1397" w:type="dxa"/>
            <w:tcBorders>
              <w:top w:val="single" w:color="000000" w:sz="4" w:space="0"/>
              <w:left w:val="single" w:color="000000" w:sz="4" w:space="0"/>
              <w:bottom w:val="single" w:color="000000" w:sz="4" w:space="0"/>
              <w:right w:val="single" w:color="000000" w:sz="4" w:space="0"/>
            </w:tcBorders>
            <w:vAlign w:val="center"/>
          </w:tcPr>
          <w:p w14:paraId="79F8241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3F8E768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5766EF8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230065B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6149E1A2">
            <w:pPr>
              <w:jc w:val="center"/>
              <w:rPr>
                <w:rFonts w:ascii="仿宋_GB2312" w:hAnsi="等线" w:eastAsia="仿宋_GB2312" w:cs="仿宋_GB2312"/>
                <w:color w:val="000000"/>
                <w:sz w:val="16"/>
                <w:szCs w:val="16"/>
              </w:rPr>
            </w:pPr>
          </w:p>
        </w:tc>
      </w:tr>
      <w:tr w14:paraId="667F10B5">
        <w:tblPrEx>
          <w:tblCellMar>
            <w:top w:w="0" w:type="dxa"/>
            <w:left w:w="108" w:type="dxa"/>
            <w:bottom w:w="0" w:type="dxa"/>
            <w:right w:w="108" w:type="dxa"/>
          </w:tblCellMar>
        </w:tblPrEx>
        <w:trPr>
          <w:trHeight w:val="401"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4B1D577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监控中心岗</w:t>
            </w:r>
          </w:p>
        </w:tc>
        <w:tc>
          <w:tcPr>
            <w:tcW w:w="1200" w:type="dxa"/>
            <w:tcBorders>
              <w:top w:val="single" w:color="000000" w:sz="4" w:space="0"/>
              <w:left w:val="single" w:color="000000" w:sz="4" w:space="0"/>
              <w:bottom w:val="single" w:color="000000" w:sz="4" w:space="0"/>
              <w:right w:val="single" w:color="000000" w:sz="4" w:space="0"/>
            </w:tcBorders>
            <w:vAlign w:val="center"/>
          </w:tcPr>
          <w:p w14:paraId="3FB110C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武鸣校区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06DC692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校园视频监控中心</w:t>
            </w:r>
          </w:p>
        </w:tc>
        <w:tc>
          <w:tcPr>
            <w:tcW w:w="1397" w:type="dxa"/>
            <w:tcBorders>
              <w:top w:val="single" w:color="000000" w:sz="4" w:space="0"/>
              <w:left w:val="single" w:color="000000" w:sz="4" w:space="0"/>
              <w:bottom w:val="single" w:color="000000" w:sz="4" w:space="0"/>
              <w:right w:val="single" w:color="000000" w:sz="4" w:space="0"/>
            </w:tcBorders>
            <w:vAlign w:val="center"/>
          </w:tcPr>
          <w:p w14:paraId="50BA90A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204C12D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217B701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1788D03F">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76A9ADD7">
            <w:pPr>
              <w:jc w:val="center"/>
              <w:rPr>
                <w:rFonts w:ascii="仿宋_GB2312" w:hAnsi="等线" w:eastAsia="仿宋_GB2312" w:cs="仿宋_GB2312"/>
                <w:color w:val="000000"/>
                <w:sz w:val="16"/>
                <w:szCs w:val="16"/>
              </w:rPr>
            </w:pPr>
          </w:p>
        </w:tc>
      </w:tr>
      <w:tr w14:paraId="79E08272">
        <w:tblPrEx>
          <w:tblCellMar>
            <w:top w:w="0" w:type="dxa"/>
            <w:left w:w="108" w:type="dxa"/>
            <w:bottom w:w="0" w:type="dxa"/>
            <w:right w:w="108" w:type="dxa"/>
          </w:tblCellMar>
        </w:tblPrEx>
        <w:trPr>
          <w:trHeight w:val="401"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33B0D67B">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门卫岗</w:t>
            </w:r>
          </w:p>
        </w:tc>
        <w:tc>
          <w:tcPr>
            <w:tcW w:w="1200" w:type="dxa"/>
            <w:tcBorders>
              <w:top w:val="single" w:color="000000" w:sz="4" w:space="0"/>
              <w:left w:val="single" w:color="000000" w:sz="4" w:space="0"/>
              <w:bottom w:val="single" w:color="000000" w:sz="4" w:space="0"/>
              <w:right w:val="single" w:color="000000" w:sz="4" w:space="0"/>
            </w:tcBorders>
            <w:vAlign w:val="center"/>
          </w:tcPr>
          <w:p w14:paraId="222107A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武鸣校区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682F326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南门门卫</w:t>
            </w:r>
          </w:p>
        </w:tc>
        <w:tc>
          <w:tcPr>
            <w:tcW w:w="1397" w:type="dxa"/>
            <w:tcBorders>
              <w:top w:val="single" w:color="000000" w:sz="4" w:space="0"/>
              <w:left w:val="single" w:color="000000" w:sz="4" w:space="0"/>
              <w:bottom w:val="single" w:color="000000" w:sz="4" w:space="0"/>
              <w:right w:val="single" w:color="000000" w:sz="4" w:space="0"/>
            </w:tcBorders>
            <w:vAlign w:val="center"/>
          </w:tcPr>
          <w:p w14:paraId="75ADCE7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27D5BF43">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4E172AB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69CE328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2675378A">
            <w:pPr>
              <w:jc w:val="center"/>
              <w:rPr>
                <w:rFonts w:ascii="仿宋_GB2312" w:hAnsi="等线" w:eastAsia="仿宋_GB2312" w:cs="仿宋_GB2312"/>
                <w:color w:val="000000"/>
                <w:sz w:val="16"/>
                <w:szCs w:val="16"/>
              </w:rPr>
            </w:pPr>
          </w:p>
        </w:tc>
      </w:tr>
      <w:tr w14:paraId="1B0235DB">
        <w:tblPrEx>
          <w:tblCellMar>
            <w:top w:w="0" w:type="dxa"/>
            <w:left w:w="108" w:type="dxa"/>
            <w:bottom w:w="0" w:type="dxa"/>
            <w:right w:w="108" w:type="dxa"/>
          </w:tblCellMar>
        </w:tblPrEx>
        <w:trPr>
          <w:trHeight w:val="600"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34F93D09">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停车费收费员岗</w:t>
            </w:r>
          </w:p>
        </w:tc>
        <w:tc>
          <w:tcPr>
            <w:tcW w:w="1200" w:type="dxa"/>
            <w:tcBorders>
              <w:top w:val="single" w:color="000000" w:sz="4" w:space="0"/>
              <w:left w:val="single" w:color="000000" w:sz="4" w:space="0"/>
              <w:bottom w:val="single" w:color="000000" w:sz="4" w:space="0"/>
              <w:right w:val="single" w:color="000000" w:sz="4" w:space="0"/>
            </w:tcBorders>
            <w:vAlign w:val="center"/>
          </w:tcPr>
          <w:p w14:paraId="58A75238">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武鸣校区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260A00E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南门收费</w:t>
            </w:r>
          </w:p>
        </w:tc>
        <w:tc>
          <w:tcPr>
            <w:tcW w:w="1397" w:type="dxa"/>
            <w:tcBorders>
              <w:top w:val="single" w:color="000000" w:sz="4" w:space="0"/>
              <w:left w:val="single" w:color="000000" w:sz="4" w:space="0"/>
              <w:bottom w:val="single" w:color="000000" w:sz="4" w:space="0"/>
              <w:right w:val="single" w:color="000000" w:sz="4" w:space="0"/>
            </w:tcBorders>
            <w:vAlign w:val="center"/>
          </w:tcPr>
          <w:p w14:paraId="68D1F14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59228D6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1D96B8D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3A3E4B47">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02DAB298">
            <w:pPr>
              <w:jc w:val="center"/>
              <w:rPr>
                <w:rFonts w:ascii="仿宋_GB2312" w:hAnsi="等线" w:eastAsia="仿宋_GB2312" w:cs="仿宋_GB2312"/>
                <w:color w:val="000000"/>
                <w:sz w:val="16"/>
                <w:szCs w:val="16"/>
              </w:rPr>
            </w:pPr>
          </w:p>
        </w:tc>
      </w:tr>
      <w:tr w14:paraId="76844ED8">
        <w:tblPrEx>
          <w:tblCellMar>
            <w:top w:w="0" w:type="dxa"/>
            <w:left w:w="108" w:type="dxa"/>
            <w:bottom w:w="0" w:type="dxa"/>
            <w:right w:w="108" w:type="dxa"/>
          </w:tblCellMar>
        </w:tblPrEx>
        <w:trPr>
          <w:trHeight w:val="401" w:hRule="atLeast"/>
        </w:trPr>
        <w:tc>
          <w:tcPr>
            <w:tcW w:w="1217" w:type="dxa"/>
            <w:vMerge w:val="restart"/>
            <w:tcBorders>
              <w:top w:val="single" w:color="000000" w:sz="4" w:space="0"/>
              <w:left w:val="single" w:color="000000" w:sz="8" w:space="0"/>
              <w:bottom w:val="single" w:color="000000" w:sz="4" w:space="0"/>
              <w:right w:val="single" w:color="000000" w:sz="4" w:space="0"/>
            </w:tcBorders>
            <w:vAlign w:val="center"/>
          </w:tcPr>
          <w:p w14:paraId="3ED8D4B9">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重点部位岗</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14:paraId="1F65969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武鸣校区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174F39CF">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信息综合楼</w:t>
            </w:r>
          </w:p>
        </w:tc>
        <w:tc>
          <w:tcPr>
            <w:tcW w:w="1397" w:type="dxa"/>
            <w:tcBorders>
              <w:top w:val="single" w:color="000000" w:sz="4" w:space="0"/>
              <w:left w:val="single" w:color="000000" w:sz="4" w:space="0"/>
              <w:bottom w:val="single" w:color="000000" w:sz="4" w:space="0"/>
              <w:right w:val="single" w:color="000000" w:sz="4" w:space="0"/>
            </w:tcBorders>
            <w:vAlign w:val="center"/>
          </w:tcPr>
          <w:p w14:paraId="556985F3">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4C44AD9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01C5674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0D1809A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6E38077E">
            <w:pPr>
              <w:jc w:val="center"/>
              <w:rPr>
                <w:rFonts w:ascii="仿宋_GB2312" w:hAnsi="等线" w:eastAsia="仿宋_GB2312" w:cs="仿宋_GB2312"/>
                <w:color w:val="000000"/>
                <w:sz w:val="16"/>
                <w:szCs w:val="16"/>
              </w:rPr>
            </w:pPr>
          </w:p>
        </w:tc>
      </w:tr>
      <w:tr w14:paraId="709797F3">
        <w:tblPrEx>
          <w:tblCellMar>
            <w:top w:w="0" w:type="dxa"/>
            <w:left w:w="108" w:type="dxa"/>
            <w:bottom w:w="0" w:type="dxa"/>
            <w:right w:w="108" w:type="dxa"/>
          </w:tblCellMar>
        </w:tblPrEx>
        <w:trPr>
          <w:trHeight w:val="401"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4CD19C8B">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06F65E0">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6CA412FF">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公共实验楼</w:t>
            </w:r>
          </w:p>
        </w:tc>
        <w:tc>
          <w:tcPr>
            <w:tcW w:w="1397" w:type="dxa"/>
            <w:tcBorders>
              <w:top w:val="single" w:color="000000" w:sz="4" w:space="0"/>
              <w:left w:val="single" w:color="000000" w:sz="4" w:space="0"/>
              <w:bottom w:val="single" w:color="000000" w:sz="4" w:space="0"/>
              <w:right w:val="single" w:color="000000" w:sz="4" w:space="0"/>
            </w:tcBorders>
            <w:vAlign w:val="center"/>
          </w:tcPr>
          <w:p w14:paraId="6D79AB8F">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6FB76E94">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6B1A17A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630B480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42D7EC78">
            <w:pPr>
              <w:jc w:val="center"/>
              <w:rPr>
                <w:rFonts w:ascii="仿宋_GB2312" w:hAnsi="等线" w:eastAsia="仿宋_GB2312" w:cs="仿宋_GB2312"/>
                <w:color w:val="000000"/>
                <w:sz w:val="16"/>
                <w:szCs w:val="16"/>
              </w:rPr>
            </w:pPr>
          </w:p>
        </w:tc>
      </w:tr>
      <w:tr w14:paraId="7DE6864E">
        <w:tblPrEx>
          <w:tblCellMar>
            <w:top w:w="0" w:type="dxa"/>
            <w:left w:w="108" w:type="dxa"/>
            <w:bottom w:w="0" w:type="dxa"/>
            <w:right w:w="108" w:type="dxa"/>
          </w:tblCellMar>
        </w:tblPrEx>
        <w:trPr>
          <w:trHeight w:val="401" w:hRule="atLeast"/>
        </w:trPr>
        <w:tc>
          <w:tcPr>
            <w:tcW w:w="1217" w:type="dxa"/>
            <w:vMerge w:val="continue"/>
            <w:tcBorders>
              <w:top w:val="single" w:color="000000" w:sz="4" w:space="0"/>
              <w:left w:val="single" w:color="000000" w:sz="8" w:space="0"/>
              <w:bottom w:val="single" w:color="000000" w:sz="4" w:space="0"/>
              <w:right w:val="single" w:color="000000" w:sz="4" w:space="0"/>
            </w:tcBorders>
            <w:vAlign w:val="center"/>
          </w:tcPr>
          <w:p w14:paraId="02AD35C0">
            <w:pPr>
              <w:jc w:val="center"/>
              <w:rPr>
                <w:rFonts w:ascii="宋体" w:hAnsi="宋体" w:cs="宋体"/>
                <w:b/>
                <w:bCs/>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49F3AC97">
            <w:pPr>
              <w:jc w:val="center"/>
              <w:rPr>
                <w:rFonts w:ascii="仿宋_GB2312" w:hAnsi="等线" w:eastAsia="仿宋_GB2312" w:cs="仿宋_GB2312"/>
                <w:color w:val="000000"/>
                <w:sz w:val="20"/>
                <w:szCs w:val="20"/>
              </w:rPr>
            </w:pPr>
          </w:p>
        </w:tc>
        <w:tc>
          <w:tcPr>
            <w:tcW w:w="1945" w:type="dxa"/>
            <w:tcBorders>
              <w:top w:val="single" w:color="000000" w:sz="4" w:space="0"/>
              <w:left w:val="single" w:color="000000" w:sz="4" w:space="0"/>
              <w:bottom w:val="single" w:color="000000" w:sz="4" w:space="0"/>
              <w:right w:val="single" w:color="000000" w:sz="4" w:space="0"/>
            </w:tcBorders>
            <w:vAlign w:val="center"/>
          </w:tcPr>
          <w:p w14:paraId="2430EC49">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图文中心</w:t>
            </w:r>
          </w:p>
        </w:tc>
        <w:tc>
          <w:tcPr>
            <w:tcW w:w="1397" w:type="dxa"/>
            <w:tcBorders>
              <w:top w:val="single" w:color="000000" w:sz="4" w:space="0"/>
              <w:left w:val="single" w:color="000000" w:sz="4" w:space="0"/>
              <w:bottom w:val="single" w:color="000000" w:sz="4" w:space="0"/>
              <w:right w:val="single" w:color="000000" w:sz="4" w:space="0"/>
            </w:tcBorders>
            <w:vAlign w:val="center"/>
          </w:tcPr>
          <w:p w14:paraId="03E5655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126CA22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6C948D53">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19FE91F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56330227">
            <w:pPr>
              <w:jc w:val="center"/>
              <w:rPr>
                <w:rFonts w:ascii="仿宋_GB2312" w:hAnsi="等线" w:eastAsia="仿宋_GB2312" w:cs="仿宋_GB2312"/>
                <w:color w:val="000000"/>
                <w:sz w:val="16"/>
                <w:szCs w:val="16"/>
              </w:rPr>
            </w:pPr>
          </w:p>
        </w:tc>
      </w:tr>
      <w:tr w14:paraId="0B6620D1">
        <w:tblPrEx>
          <w:tblCellMar>
            <w:top w:w="0" w:type="dxa"/>
            <w:left w:w="108" w:type="dxa"/>
            <w:bottom w:w="0" w:type="dxa"/>
            <w:right w:w="108" w:type="dxa"/>
          </w:tblCellMar>
        </w:tblPrEx>
        <w:trPr>
          <w:trHeight w:val="401"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0FBB4D0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巡逻岗</w:t>
            </w:r>
          </w:p>
        </w:tc>
        <w:tc>
          <w:tcPr>
            <w:tcW w:w="1200" w:type="dxa"/>
            <w:tcBorders>
              <w:top w:val="single" w:color="000000" w:sz="4" w:space="0"/>
              <w:left w:val="single" w:color="000000" w:sz="4" w:space="0"/>
              <w:bottom w:val="single" w:color="000000" w:sz="4" w:space="0"/>
              <w:right w:val="single" w:color="000000" w:sz="4" w:space="0"/>
            </w:tcBorders>
            <w:vAlign w:val="center"/>
          </w:tcPr>
          <w:p w14:paraId="1F860425">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武鸣校区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7359BEAE">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校区一期项目范围</w:t>
            </w:r>
          </w:p>
        </w:tc>
        <w:tc>
          <w:tcPr>
            <w:tcW w:w="1397" w:type="dxa"/>
            <w:tcBorders>
              <w:top w:val="single" w:color="000000" w:sz="4" w:space="0"/>
              <w:left w:val="single" w:color="000000" w:sz="4" w:space="0"/>
              <w:bottom w:val="single" w:color="000000" w:sz="4" w:space="0"/>
              <w:right w:val="single" w:color="000000" w:sz="4" w:space="0"/>
            </w:tcBorders>
            <w:vAlign w:val="center"/>
          </w:tcPr>
          <w:p w14:paraId="54F4FEB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55DD774B">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2</w:t>
            </w:r>
          </w:p>
        </w:tc>
        <w:tc>
          <w:tcPr>
            <w:tcW w:w="977" w:type="dxa"/>
            <w:tcBorders>
              <w:top w:val="single" w:color="000000" w:sz="4" w:space="0"/>
              <w:left w:val="single" w:color="000000" w:sz="4" w:space="0"/>
              <w:bottom w:val="single" w:color="000000" w:sz="4" w:space="0"/>
              <w:right w:val="single" w:color="000000" w:sz="4" w:space="0"/>
            </w:tcBorders>
            <w:vAlign w:val="center"/>
          </w:tcPr>
          <w:p w14:paraId="2C3661E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3D566C60">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8</w:t>
            </w:r>
          </w:p>
        </w:tc>
        <w:tc>
          <w:tcPr>
            <w:tcW w:w="1322" w:type="dxa"/>
            <w:tcBorders>
              <w:top w:val="single" w:color="000000" w:sz="4" w:space="0"/>
              <w:left w:val="single" w:color="000000" w:sz="4" w:space="0"/>
              <w:bottom w:val="single" w:color="000000" w:sz="4" w:space="0"/>
              <w:right w:val="single" w:color="000000" w:sz="8" w:space="0"/>
            </w:tcBorders>
            <w:vAlign w:val="center"/>
          </w:tcPr>
          <w:p w14:paraId="37888514">
            <w:pPr>
              <w:rPr>
                <w:rFonts w:ascii="仿宋_GB2312" w:hAnsi="等线" w:eastAsia="仿宋_GB2312" w:cs="仿宋_GB2312"/>
                <w:color w:val="000000"/>
                <w:sz w:val="16"/>
                <w:szCs w:val="16"/>
              </w:rPr>
            </w:pPr>
          </w:p>
        </w:tc>
      </w:tr>
      <w:tr w14:paraId="6FF2E0E8">
        <w:tblPrEx>
          <w:tblCellMar>
            <w:top w:w="0" w:type="dxa"/>
            <w:left w:w="108" w:type="dxa"/>
            <w:bottom w:w="0" w:type="dxa"/>
            <w:right w:w="108" w:type="dxa"/>
          </w:tblCellMar>
        </w:tblPrEx>
        <w:trPr>
          <w:trHeight w:val="401"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6805AF8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专职消防岗</w:t>
            </w:r>
          </w:p>
        </w:tc>
        <w:tc>
          <w:tcPr>
            <w:tcW w:w="1200" w:type="dxa"/>
            <w:tcBorders>
              <w:top w:val="single" w:color="000000" w:sz="4" w:space="0"/>
              <w:left w:val="single" w:color="000000" w:sz="4" w:space="0"/>
              <w:bottom w:val="single" w:color="000000" w:sz="4" w:space="0"/>
              <w:right w:val="single" w:color="000000" w:sz="4" w:space="0"/>
            </w:tcBorders>
            <w:vAlign w:val="center"/>
          </w:tcPr>
          <w:p w14:paraId="3D2B40A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武鸣校区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3F5B4CF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专职消防安全值班</w:t>
            </w:r>
          </w:p>
        </w:tc>
        <w:tc>
          <w:tcPr>
            <w:tcW w:w="1397" w:type="dxa"/>
            <w:tcBorders>
              <w:top w:val="single" w:color="000000" w:sz="4" w:space="0"/>
              <w:left w:val="single" w:color="000000" w:sz="4" w:space="0"/>
              <w:bottom w:val="single" w:color="000000" w:sz="4" w:space="0"/>
              <w:right w:val="single" w:color="000000" w:sz="4" w:space="0"/>
            </w:tcBorders>
            <w:vAlign w:val="center"/>
          </w:tcPr>
          <w:p w14:paraId="2CA539FD">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59AE5B9A">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10FD01B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55383428">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1322" w:type="dxa"/>
            <w:tcBorders>
              <w:top w:val="single" w:color="000000" w:sz="4" w:space="0"/>
              <w:left w:val="single" w:color="000000" w:sz="4" w:space="0"/>
              <w:bottom w:val="single" w:color="000000" w:sz="4" w:space="0"/>
              <w:right w:val="single" w:color="000000" w:sz="8" w:space="0"/>
            </w:tcBorders>
            <w:vAlign w:val="center"/>
          </w:tcPr>
          <w:p w14:paraId="6835B879">
            <w:pPr>
              <w:jc w:val="center"/>
              <w:rPr>
                <w:rFonts w:ascii="仿宋_GB2312" w:hAnsi="等线" w:eastAsia="仿宋_GB2312" w:cs="仿宋_GB2312"/>
                <w:color w:val="000000"/>
                <w:sz w:val="16"/>
                <w:szCs w:val="16"/>
              </w:rPr>
            </w:pPr>
          </w:p>
        </w:tc>
      </w:tr>
      <w:tr w14:paraId="32855368">
        <w:tblPrEx>
          <w:tblCellMar>
            <w:top w:w="0" w:type="dxa"/>
            <w:left w:w="108" w:type="dxa"/>
            <w:bottom w:w="0" w:type="dxa"/>
            <w:right w:w="108" w:type="dxa"/>
          </w:tblCellMar>
        </w:tblPrEx>
        <w:trPr>
          <w:trHeight w:val="401" w:hRule="atLeast"/>
        </w:trPr>
        <w:tc>
          <w:tcPr>
            <w:tcW w:w="1217" w:type="dxa"/>
            <w:tcBorders>
              <w:top w:val="single" w:color="000000" w:sz="4" w:space="0"/>
              <w:left w:val="single" w:color="000000" w:sz="8" w:space="0"/>
              <w:bottom w:val="single" w:color="000000" w:sz="4" w:space="0"/>
              <w:right w:val="single" w:color="000000" w:sz="4" w:space="0"/>
            </w:tcBorders>
            <w:vAlign w:val="center"/>
          </w:tcPr>
          <w:p w14:paraId="53AB142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保安主管岗</w:t>
            </w:r>
          </w:p>
        </w:tc>
        <w:tc>
          <w:tcPr>
            <w:tcW w:w="1200" w:type="dxa"/>
            <w:tcBorders>
              <w:top w:val="single" w:color="000000" w:sz="4" w:space="0"/>
              <w:left w:val="single" w:color="000000" w:sz="4" w:space="0"/>
              <w:bottom w:val="single" w:color="000000" w:sz="4" w:space="0"/>
              <w:right w:val="single" w:color="000000" w:sz="4" w:space="0"/>
            </w:tcBorders>
            <w:vAlign w:val="center"/>
          </w:tcPr>
          <w:p w14:paraId="6530D6FC">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武鸣校区</w:t>
            </w:r>
          </w:p>
        </w:tc>
        <w:tc>
          <w:tcPr>
            <w:tcW w:w="1945" w:type="dxa"/>
            <w:tcBorders>
              <w:top w:val="single" w:color="000000" w:sz="4" w:space="0"/>
              <w:left w:val="single" w:color="000000" w:sz="4" w:space="0"/>
              <w:bottom w:val="single" w:color="000000" w:sz="4" w:space="0"/>
              <w:right w:val="single" w:color="000000" w:sz="4" w:space="0"/>
            </w:tcBorders>
            <w:vAlign w:val="center"/>
          </w:tcPr>
          <w:p w14:paraId="1DB471F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保安主管</w:t>
            </w:r>
          </w:p>
        </w:tc>
        <w:tc>
          <w:tcPr>
            <w:tcW w:w="1397" w:type="dxa"/>
            <w:tcBorders>
              <w:top w:val="single" w:color="000000" w:sz="4" w:space="0"/>
              <w:left w:val="single" w:color="000000" w:sz="4" w:space="0"/>
              <w:bottom w:val="single" w:color="000000" w:sz="4" w:space="0"/>
              <w:right w:val="single" w:color="000000" w:sz="4" w:space="0"/>
            </w:tcBorders>
            <w:vAlign w:val="center"/>
          </w:tcPr>
          <w:p w14:paraId="2E83EFB6">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全天24小时</w:t>
            </w:r>
          </w:p>
        </w:tc>
        <w:tc>
          <w:tcPr>
            <w:tcW w:w="797" w:type="dxa"/>
            <w:tcBorders>
              <w:top w:val="single" w:color="000000" w:sz="4" w:space="0"/>
              <w:left w:val="single" w:color="000000" w:sz="4" w:space="0"/>
              <w:bottom w:val="single" w:color="000000" w:sz="4" w:space="0"/>
              <w:right w:val="single" w:color="000000" w:sz="4" w:space="0"/>
            </w:tcBorders>
            <w:vAlign w:val="center"/>
          </w:tcPr>
          <w:p w14:paraId="168FE5B2">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0.5</w:t>
            </w:r>
          </w:p>
        </w:tc>
        <w:tc>
          <w:tcPr>
            <w:tcW w:w="977" w:type="dxa"/>
            <w:tcBorders>
              <w:top w:val="single" w:color="000000" w:sz="4" w:space="0"/>
              <w:left w:val="single" w:color="000000" w:sz="4" w:space="0"/>
              <w:bottom w:val="single" w:color="000000" w:sz="4" w:space="0"/>
              <w:right w:val="single" w:color="000000" w:sz="4" w:space="0"/>
            </w:tcBorders>
            <w:vAlign w:val="center"/>
          </w:tcPr>
          <w:p w14:paraId="296BA991">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2254F998">
            <w:pPr>
              <w:widowControl/>
              <w:jc w:val="center"/>
              <w:textAlignment w:val="center"/>
              <w:rPr>
                <w:rFonts w:ascii="仿宋_GB2312" w:hAnsi="等线" w:eastAsia="仿宋_GB2312" w:cs="仿宋_GB2312"/>
                <w:color w:val="000000"/>
                <w:sz w:val="20"/>
                <w:szCs w:val="20"/>
              </w:rPr>
            </w:pPr>
            <w:r>
              <w:rPr>
                <w:rFonts w:ascii="仿宋_GB2312" w:hAnsi="等线" w:eastAsia="仿宋_GB2312" w:cs="仿宋_GB2312"/>
                <w:color w:val="000000"/>
                <w:kern w:val="0"/>
                <w:sz w:val="20"/>
                <w:szCs w:val="20"/>
                <w:lang w:bidi="ar"/>
              </w:rPr>
              <w:t>2</w:t>
            </w:r>
          </w:p>
        </w:tc>
        <w:tc>
          <w:tcPr>
            <w:tcW w:w="1322" w:type="dxa"/>
            <w:tcBorders>
              <w:top w:val="single" w:color="000000" w:sz="4" w:space="0"/>
              <w:left w:val="single" w:color="000000" w:sz="4" w:space="0"/>
              <w:bottom w:val="single" w:color="000000" w:sz="4" w:space="0"/>
              <w:right w:val="single" w:color="000000" w:sz="8" w:space="0"/>
            </w:tcBorders>
            <w:vAlign w:val="center"/>
          </w:tcPr>
          <w:p w14:paraId="30F7EE7F">
            <w:pPr>
              <w:jc w:val="center"/>
              <w:rPr>
                <w:rFonts w:ascii="仿宋_GB2312" w:hAnsi="等线" w:eastAsia="仿宋_GB2312" w:cs="仿宋_GB2312"/>
                <w:color w:val="000000"/>
                <w:sz w:val="16"/>
                <w:szCs w:val="16"/>
              </w:rPr>
            </w:pPr>
          </w:p>
        </w:tc>
      </w:tr>
      <w:tr w14:paraId="0B49B5FC">
        <w:tblPrEx>
          <w:tblCellMar>
            <w:top w:w="0" w:type="dxa"/>
            <w:left w:w="108" w:type="dxa"/>
            <w:bottom w:w="0" w:type="dxa"/>
            <w:right w:w="108" w:type="dxa"/>
          </w:tblCellMar>
        </w:tblPrEx>
        <w:trPr>
          <w:trHeight w:val="360" w:hRule="atLeast"/>
        </w:trPr>
        <w:tc>
          <w:tcPr>
            <w:tcW w:w="5759" w:type="dxa"/>
            <w:gridSpan w:val="4"/>
            <w:tcBorders>
              <w:top w:val="single" w:color="000000" w:sz="4" w:space="0"/>
              <w:left w:val="single" w:color="000000" w:sz="8" w:space="0"/>
              <w:bottom w:val="single" w:color="000000" w:sz="8" w:space="0"/>
              <w:right w:val="single" w:color="000000" w:sz="4" w:space="0"/>
            </w:tcBorders>
            <w:vAlign w:val="center"/>
          </w:tcPr>
          <w:p w14:paraId="3FDD8B6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武鸣校区合计</w:t>
            </w:r>
          </w:p>
        </w:tc>
        <w:tc>
          <w:tcPr>
            <w:tcW w:w="797" w:type="dxa"/>
            <w:tcBorders>
              <w:top w:val="single" w:color="000000" w:sz="4" w:space="0"/>
              <w:left w:val="single" w:color="000000" w:sz="4" w:space="0"/>
              <w:bottom w:val="single" w:color="000000" w:sz="8" w:space="0"/>
              <w:right w:val="single" w:color="000000" w:sz="4" w:space="0"/>
            </w:tcBorders>
            <w:vAlign w:val="center"/>
          </w:tcPr>
          <w:p w14:paraId="3138F6D5">
            <w:pPr>
              <w:widowControl/>
              <w:jc w:val="center"/>
              <w:textAlignment w:val="center"/>
              <w:rPr>
                <w:rFonts w:ascii="仿宋_GB2312" w:hAnsi="等线" w:eastAsia="仿宋_GB2312" w:cs="仿宋_GB2312"/>
                <w:b/>
                <w:bCs/>
                <w:color w:val="000000"/>
                <w:sz w:val="20"/>
                <w:szCs w:val="20"/>
              </w:rPr>
            </w:pPr>
            <w:r>
              <w:rPr>
                <w:rFonts w:ascii="仿宋_GB2312" w:hAnsi="等线" w:eastAsia="仿宋_GB2312" w:cs="仿宋_GB2312"/>
                <w:b/>
                <w:bCs/>
                <w:color w:val="000000"/>
                <w:kern w:val="0"/>
                <w:sz w:val="20"/>
                <w:szCs w:val="20"/>
                <w:lang w:bidi="ar"/>
              </w:rPr>
              <w:t>10.5</w:t>
            </w:r>
          </w:p>
        </w:tc>
        <w:tc>
          <w:tcPr>
            <w:tcW w:w="977" w:type="dxa"/>
            <w:tcBorders>
              <w:top w:val="single" w:color="000000" w:sz="4" w:space="0"/>
              <w:left w:val="single" w:color="000000" w:sz="4" w:space="0"/>
              <w:bottom w:val="single" w:color="000000" w:sz="8" w:space="0"/>
              <w:right w:val="single" w:color="000000" w:sz="4" w:space="0"/>
            </w:tcBorders>
            <w:vAlign w:val="center"/>
          </w:tcPr>
          <w:p w14:paraId="7162271D">
            <w:pPr>
              <w:jc w:val="center"/>
              <w:rPr>
                <w:rFonts w:ascii="仿宋_GB2312" w:hAnsi="等线" w:eastAsia="仿宋_GB2312" w:cs="仿宋_GB2312"/>
                <w:b/>
                <w:bCs/>
                <w:color w:val="000000"/>
                <w:sz w:val="20"/>
                <w:szCs w:val="20"/>
              </w:rPr>
            </w:pPr>
          </w:p>
        </w:tc>
        <w:tc>
          <w:tcPr>
            <w:tcW w:w="857" w:type="dxa"/>
            <w:tcBorders>
              <w:top w:val="single" w:color="000000" w:sz="4" w:space="0"/>
              <w:left w:val="single" w:color="000000" w:sz="4" w:space="0"/>
              <w:bottom w:val="single" w:color="000000" w:sz="8" w:space="0"/>
              <w:right w:val="single" w:color="000000" w:sz="4" w:space="0"/>
            </w:tcBorders>
            <w:vAlign w:val="center"/>
          </w:tcPr>
          <w:p w14:paraId="5D83664A">
            <w:pPr>
              <w:widowControl/>
              <w:jc w:val="center"/>
              <w:textAlignment w:val="center"/>
              <w:rPr>
                <w:rFonts w:ascii="仿宋_GB2312" w:hAnsi="等线" w:eastAsia="仿宋_GB2312" w:cs="仿宋_GB2312"/>
                <w:b/>
                <w:bCs/>
                <w:color w:val="000000"/>
                <w:sz w:val="20"/>
                <w:szCs w:val="20"/>
              </w:rPr>
            </w:pPr>
            <w:r>
              <w:rPr>
                <w:rFonts w:ascii="仿宋_GB2312" w:hAnsi="等线" w:eastAsia="仿宋_GB2312" w:cs="仿宋_GB2312"/>
                <w:b/>
                <w:bCs/>
                <w:color w:val="000000"/>
                <w:kern w:val="0"/>
                <w:sz w:val="20"/>
                <w:szCs w:val="20"/>
                <w:lang w:bidi="ar"/>
              </w:rPr>
              <w:t>42</w:t>
            </w:r>
          </w:p>
        </w:tc>
        <w:tc>
          <w:tcPr>
            <w:tcW w:w="1322" w:type="dxa"/>
            <w:tcBorders>
              <w:top w:val="single" w:color="000000" w:sz="4" w:space="0"/>
              <w:left w:val="single" w:color="000000" w:sz="4" w:space="0"/>
              <w:bottom w:val="single" w:color="000000" w:sz="8" w:space="0"/>
              <w:right w:val="single" w:color="000000" w:sz="8" w:space="0"/>
            </w:tcBorders>
            <w:vAlign w:val="center"/>
          </w:tcPr>
          <w:p w14:paraId="14F80E4F">
            <w:pPr>
              <w:jc w:val="center"/>
              <w:rPr>
                <w:rFonts w:ascii="仿宋_GB2312" w:hAnsi="等线" w:eastAsia="仿宋_GB2312" w:cs="仿宋_GB2312"/>
                <w:color w:val="000000"/>
                <w:sz w:val="16"/>
                <w:szCs w:val="16"/>
              </w:rPr>
            </w:pPr>
          </w:p>
        </w:tc>
      </w:tr>
      <w:tr w14:paraId="14256955">
        <w:tblPrEx>
          <w:tblCellMar>
            <w:top w:w="0" w:type="dxa"/>
            <w:left w:w="108" w:type="dxa"/>
            <w:bottom w:w="0" w:type="dxa"/>
            <w:right w:w="108" w:type="dxa"/>
          </w:tblCellMar>
        </w:tblPrEx>
        <w:trPr>
          <w:trHeight w:val="369" w:hRule="atLeast"/>
        </w:trPr>
        <w:tc>
          <w:tcPr>
            <w:tcW w:w="5759" w:type="dxa"/>
            <w:gridSpan w:val="4"/>
            <w:tcBorders>
              <w:top w:val="nil"/>
              <w:left w:val="single" w:color="000000" w:sz="8" w:space="0"/>
              <w:bottom w:val="single" w:color="000000" w:sz="8" w:space="0"/>
              <w:right w:val="single" w:color="000000" w:sz="4" w:space="0"/>
            </w:tcBorders>
            <w:vAlign w:val="center"/>
          </w:tcPr>
          <w:p w14:paraId="25D72A63">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lang w:bidi="ar"/>
              </w:rPr>
              <w:t>总    计</w:t>
            </w:r>
          </w:p>
        </w:tc>
        <w:tc>
          <w:tcPr>
            <w:tcW w:w="797" w:type="dxa"/>
            <w:tcBorders>
              <w:top w:val="nil"/>
              <w:left w:val="single" w:color="000000" w:sz="4" w:space="0"/>
              <w:bottom w:val="single" w:color="000000" w:sz="8" w:space="0"/>
              <w:right w:val="single" w:color="000000" w:sz="4" w:space="0"/>
            </w:tcBorders>
            <w:vAlign w:val="center"/>
          </w:tcPr>
          <w:p w14:paraId="4A81E763">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58.5</w:t>
            </w:r>
          </w:p>
        </w:tc>
        <w:tc>
          <w:tcPr>
            <w:tcW w:w="977" w:type="dxa"/>
            <w:tcBorders>
              <w:top w:val="nil"/>
              <w:left w:val="single" w:color="000000" w:sz="4" w:space="0"/>
              <w:bottom w:val="single" w:color="000000" w:sz="8" w:space="0"/>
              <w:right w:val="single" w:color="000000" w:sz="4" w:space="0"/>
            </w:tcBorders>
            <w:vAlign w:val="center"/>
          </w:tcPr>
          <w:p w14:paraId="7496AF7B">
            <w:pPr>
              <w:jc w:val="center"/>
              <w:rPr>
                <w:rFonts w:ascii="仿宋" w:hAnsi="仿宋" w:eastAsia="仿宋" w:cs="仿宋"/>
                <w:b/>
                <w:bCs/>
                <w:color w:val="000000"/>
                <w:sz w:val="24"/>
              </w:rPr>
            </w:pPr>
          </w:p>
        </w:tc>
        <w:tc>
          <w:tcPr>
            <w:tcW w:w="857" w:type="dxa"/>
            <w:tcBorders>
              <w:top w:val="nil"/>
              <w:left w:val="single" w:color="000000" w:sz="4" w:space="0"/>
              <w:bottom w:val="single" w:color="000000" w:sz="8" w:space="0"/>
              <w:right w:val="single" w:color="000000" w:sz="4" w:space="0"/>
            </w:tcBorders>
            <w:vAlign w:val="center"/>
          </w:tcPr>
          <w:p w14:paraId="53D6FED0">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234</w:t>
            </w:r>
          </w:p>
        </w:tc>
        <w:tc>
          <w:tcPr>
            <w:tcW w:w="1322" w:type="dxa"/>
            <w:tcBorders>
              <w:top w:val="nil"/>
              <w:left w:val="single" w:color="000000" w:sz="4" w:space="0"/>
              <w:bottom w:val="single" w:color="000000" w:sz="8" w:space="0"/>
              <w:right w:val="single" w:color="000000" w:sz="8" w:space="0"/>
            </w:tcBorders>
            <w:vAlign w:val="center"/>
          </w:tcPr>
          <w:p w14:paraId="79FA5896">
            <w:pPr>
              <w:jc w:val="left"/>
              <w:rPr>
                <w:rFonts w:ascii="仿宋_GB2312" w:hAnsi="等线" w:eastAsia="仿宋_GB2312" w:cs="仿宋_GB2312"/>
                <w:color w:val="000000"/>
                <w:sz w:val="16"/>
                <w:szCs w:val="16"/>
              </w:rPr>
            </w:pPr>
          </w:p>
        </w:tc>
      </w:tr>
    </w:tbl>
    <w:p w14:paraId="7A4698A6"/>
    <w:p w14:paraId="015B100B"/>
    <w:p w14:paraId="1D8333AA"/>
    <w:p w14:paraId="4D61C70B"/>
    <w:p w14:paraId="3B1DBE83"/>
    <w:p w14:paraId="7F226AB9"/>
    <w:p w14:paraId="666531D1"/>
    <w:p w14:paraId="53350D72"/>
    <w:p w14:paraId="3551A52F"/>
    <w:p w14:paraId="183ABC97"/>
    <w:p w14:paraId="2061AF65"/>
    <w:p w14:paraId="5E92748E">
      <w:pPr>
        <w:pStyle w:val="2"/>
        <w:jc w:val="center"/>
        <w:rPr>
          <w:rFonts w:ascii="仿宋" w:hAnsi="仿宋" w:eastAsia="仿宋" w:cs="仿宋"/>
        </w:rPr>
      </w:pPr>
      <w:bookmarkStart w:id="49" w:name="_Toc13658"/>
      <w:bookmarkStart w:id="50" w:name="_Toc10454"/>
      <w:bookmarkStart w:id="51" w:name="_Toc30540"/>
      <w:bookmarkStart w:id="52" w:name="_Toc74320802"/>
      <w:r>
        <w:rPr>
          <w:rFonts w:hint="eastAsia" w:ascii="仿宋" w:hAnsi="仿宋" w:eastAsia="仿宋" w:cs="仿宋"/>
        </w:rPr>
        <w:t>第三章  投标人须知</w:t>
      </w:r>
      <w:bookmarkEnd w:id="49"/>
      <w:bookmarkEnd w:id="50"/>
      <w:bookmarkEnd w:id="51"/>
      <w:bookmarkEnd w:id="52"/>
    </w:p>
    <w:p w14:paraId="338E54A3">
      <w:pPr>
        <w:jc w:val="center"/>
        <w:rPr>
          <w:rFonts w:ascii="仿宋" w:hAnsi="仿宋" w:eastAsia="仿宋" w:cs="仿宋"/>
          <w:sz w:val="36"/>
          <w:szCs w:val="36"/>
        </w:rPr>
      </w:pPr>
      <w:bookmarkStart w:id="53" w:name="_Toc254970667"/>
      <w:bookmarkStart w:id="54" w:name="_Toc254970526"/>
      <w:r>
        <w:rPr>
          <w:rFonts w:hint="eastAsia" w:ascii="仿宋" w:hAnsi="仿宋" w:eastAsia="仿宋" w:cs="仿宋"/>
          <w:sz w:val="36"/>
          <w:szCs w:val="36"/>
        </w:rPr>
        <w:t>投标人须知前附表</w:t>
      </w:r>
      <w:bookmarkEnd w:id="53"/>
      <w:bookmarkEnd w:id="54"/>
    </w:p>
    <w:p w14:paraId="7651BE03">
      <w:pPr>
        <w:jc w:val="center"/>
        <w:rPr>
          <w:rFonts w:ascii="仿宋" w:hAnsi="仿宋" w:eastAsia="仿宋" w:cs="仿宋"/>
          <w:sz w:val="36"/>
          <w:szCs w:val="36"/>
        </w:rPr>
      </w:pPr>
    </w:p>
    <w:tbl>
      <w:tblPr>
        <w:tblStyle w:val="4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53149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8F38043">
            <w:pPr>
              <w:snapToGrid w:val="0"/>
              <w:spacing w:line="400" w:lineRule="exact"/>
              <w:jc w:val="left"/>
              <w:rPr>
                <w:rFonts w:ascii="仿宋" w:hAnsi="仿宋" w:eastAsia="仿宋" w:cs="仿宋"/>
                <w:szCs w:val="21"/>
              </w:rPr>
            </w:pPr>
            <w:r>
              <w:rPr>
                <w:rFonts w:hint="eastAsia" w:ascii="仿宋" w:hAnsi="仿宋" w:eastAsia="仿宋" w:cs="仿宋"/>
                <w:szCs w:val="21"/>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708C57E3">
            <w:pPr>
              <w:snapToGrid w:val="0"/>
              <w:spacing w:line="400" w:lineRule="exact"/>
              <w:jc w:val="center"/>
              <w:rPr>
                <w:rFonts w:ascii="仿宋" w:hAnsi="仿宋" w:eastAsia="仿宋" w:cs="仿宋"/>
                <w:szCs w:val="21"/>
              </w:rPr>
            </w:pPr>
            <w:r>
              <w:rPr>
                <w:rFonts w:hint="eastAsia" w:ascii="仿宋" w:hAnsi="仿宋" w:eastAsia="仿宋" w:cs="仿宋"/>
                <w:szCs w:val="21"/>
              </w:rPr>
              <w:t>编列内容</w:t>
            </w:r>
          </w:p>
        </w:tc>
      </w:tr>
      <w:tr w14:paraId="0983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93B5512">
            <w:pPr>
              <w:spacing w:line="400" w:lineRule="exact"/>
              <w:jc w:val="center"/>
              <w:rPr>
                <w:rFonts w:ascii="仿宋" w:hAnsi="仿宋" w:eastAsia="仿宋" w:cs="仿宋"/>
                <w:szCs w:val="21"/>
              </w:rPr>
            </w:pPr>
            <w:r>
              <w:rPr>
                <w:rFonts w:hint="eastAsia" w:ascii="仿宋" w:hAnsi="仿宋" w:eastAsia="仿宋" w:cs="仿宋"/>
                <w:szCs w:val="21"/>
              </w:rPr>
              <w:t>3</w:t>
            </w:r>
          </w:p>
        </w:tc>
        <w:tc>
          <w:tcPr>
            <w:tcW w:w="8708" w:type="dxa"/>
            <w:tcBorders>
              <w:top w:val="single" w:color="auto" w:sz="4" w:space="0"/>
              <w:left w:val="single" w:color="auto" w:sz="4" w:space="0"/>
              <w:bottom w:val="single" w:color="auto" w:sz="4" w:space="0"/>
              <w:right w:val="single" w:color="auto" w:sz="4" w:space="0"/>
            </w:tcBorders>
            <w:vAlign w:val="center"/>
          </w:tcPr>
          <w:p w14:paraId="543B7EFC">
            <w:pPr>
              <w:snapToGrid w:val="0"/>
              <w:spacing w:line="400" w:lineRule="exact"/>
              <w:jc w:val="left"/>
              <w:rPr>
                <w:rFonts w:ascii="仿宋" w:hAnsi="仿宋" w:eastAsia="仿宋" w:cs="仿宋"/>
                <w:szCs w:val="21"/>
              </w:rPr>
            </w:pPr>
            <w:r>
              <w:rPr>
                <w:rFonts w:hint="eastAsia" w:ascii="仿宋" w:hAnsi="仿宋" w:eastAsia="仿宋" w:cs="仿宋"/>
                <w:szCs w:val="21"/>
              </w:rPr>
              <w:t>投标人的资格要求：详见招标公告。</w:t>
            </w:r>
          </w:p>
        </w:tc>
      </w:tr>
      <w:tr w14:paraId="58205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3403F58">
            <w:pPr>
              <w:spacing w:line="400" w:lineRule="exact"/>
              <w:jc w:val="center"/>
              <w:rPr>
                <w:rFonts w:ascii="仿宋" w:hAnsi="仿宋" w:eastAsia="仿宋" w:cs="仿宋"/>
                <w:szCs w:val="21"/>
              </w:rPr>
            </w:pPr>
            <w:bookmarkStart w:id="55" w:name="_9.2"/>
            <w:bookmarkEnd w:id="55"/>
            <w:bookmarkStart w:id="56" w:name="_5"/>
            <w:bookmarkEnd w:id="56"/>
            <w:bookmarkStart w:id="57" w:name="_8.1"/>
            <w:bookmarkEnd w:id="57"/>
            <w:r>
              <w:rPr>
                <w:rFonts w:hint="eastAsia" w:ascii="仿宋" w:hAnsi="仿宋" w:eastAsia="仿宋" w:cs="仿宋"/>
                <w:szCs w:val="21"/>
              </w:rPr>
              <w:t>6.1</w:t>
            </w:r>
          </w:p>
        </w:tc>
        <w:tc>
          <w:tcPr>
            <w:tcW w:w="8708" w:type="dxa"/>
            <w:tcBorders>
              <w:top w:val="single" w:color="auto" w:sz="4" w:space="0"/>
              <w:left w:val="single" w:color="auto" w:sz="4" w:space="0"/>
              <w:bottom w:val="single" w:color="auto" w:sz="4" w:space="0"/>
              <w:right w:val="single" w:color="auto" w:sz="4" w:space="0"/>
            </w:tcBorders>
            <w:vAlign w:val="center"/>
          </w:tcPr>
          <w:p w14:paraId="22CAC626">
            <w:pPr>
              <w:pStyle w:val="15"/>
              <w:spacing w:line="400" w:lineRule="exact"/>
              <w:rPr>
                <w:rFonts w:ascii="仿宋" w:hAnsi="仿宋" w:eastAsia="仿宋" w:cs="仿宋"/>
                <w:szCs w:val="21"/>
              </w:rPr>
            </w:pPr>
            <w:r>
              <w:rPr>
                <w:rFonts w:hint="eastAsia" w:ascii="仿宋" w:hAnsi="仿宋" w:eastAsia="仿宋" w:cs="仿宋"/>
                <w:szCs w:val="21"/>
              </w:rPr>
              <w:t>本项目是否接受联合体投标：详见招标公告。</w:t>
            </w:r>
          </w:p>
        </w:tc>
      </w:tr>
      <w:tr w14:paraId="5AEA9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B80DED1">
            <w:pPr>
              <w:spacing w:line="400" w:lineRule="exact"/>
              <w:jc w:val="center"/>
              <w:rPr>
                <w:rFonts w:ascii="仿宋" w:hAnsi="仿宋" w:eastAsia="仿宋" w:cs="仿宋"/>
                <w:szCs w:val="21"/>
              </w:rPr>
            </w:pPr>
            <w:r>
              <w:rPr>
                <w:rFonts w:hint="eastAsia" w:ascii="仿宋" w:hAnsi="仿宋" w:eastAsia="仿宋" w:cs="仿宋"/>
                <w:szCs w:val="21"/>
              </w:rPr>
              <w:t>6.2</w:t>
            </w:r>
          </w:p>
        </w:tc>
        <w:tc>
          <w:tcPr>
            <w:tcW w:w="8708" w:type="dxa"/>
            <w:tcBorders>
              <w:top w:val="single" w:color="auto" w:sz="4" w:space="0"/>
              <w:left w:val="single" w:color="auto" w:sz="4" w:space="0"/>
              <w:bottom w:val="single" w:color="auto" w:sz="4" w:space="0"/>
              <w:right w:val="single" w:color="auto" w:sz="4" w:space="0"/>
            </w:tcBorders>
            <w:vAlign w:val="center"/>
          </w:tcPr>
          <w:p w14:paraId="49F0EB04">
            <w:pPr>
              <w:autoSpaceDE w:val="0"/>
              <w:autoSpaceDN w:val="0"/>
              <w:snapToGrid w:val="0"/>
              <w:spacing w:line="400" w:lineRule="exact"/>
              <w:textAlignment w:val="bottom"/>
              <w:rPr>
                <w:rFonts w:ascii="仿宋" w:hAnsi="仿宋" w:eastAsia="仿宋" w:cs="仿宋"/>
                <w:szCs w:val="21"/>
              </w:rPr>
            </w:pPr>
            <w:bookmarkStart w:id="58" w:name="_Hlk54105293"/>
            <w:r>
              <w:rPr>
                <w:rFonts w:hint="eastAsia" w:ascii="仿宋" w:hAnsi="仿宋" w:eastAsia="仿宋" w:cs="仿宋"/>
                <w:szCs w:val="21"/>
              </w:rPr>
              <w:t>如接受联合体投标，</w:t>
            </w:r>
            <w:bookmarkEnd w:id="58"/>
            <w:r>
              <w:rPr>
                <w:rFonts w:hint="eastAsia" w:ascii="仿宋" w:hAnsi="仿宋" w:eastAsia="仿宋" w:cs="仿宋"/>
                <w:szCs w:val="21"/>
              </w:rPr>
              <w:t>联合体投标要求如下：</w:t>
            </w:r>
          </w:p>
          <w:p w14:paraId="3A74D24B">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1、两个以上供应商可以组成一个投标联合体，以一个投标人的身份共同参加投标，联合体投标人的名称应统一按“XXX 公司与 XXX 公司的联合体”的规则填写。</w:t>
            </w:r>
            <w:r>
              <w:rPr>
                <w:rFonts w:hint="eastAsia" w:ascii="仿宋" w:hAnsi="仿宋" w:eastAsia="仿宋" w:cs="仿宋"/>
                <w:szCs w:val="21"/>
              </w:rPr>
              <w:tab/>
            </w:r>
          </w:p>
          <w:p w14:paraId="2EB458EB">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3、本项目的特定资格要求”的要求。</w:t>
            </w:r>
          </w:p>
          <w:p w14:paraId="57C408C2">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仿宋" w:hAnsi="仿宋" w:eastAsia="仿宋" w:cs="仿宋"/>
                <w:szCs w:val="21"/>
              </w:rPr>
              <w:tab/>
            </w:r>
          </w:p>
          <w:p w14:paraId="1690EF11">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4、以联合体形式参加政府采购活动的，联合体各方不得再单独参加或者与其他投标人另外组成联合体参加同一合同项下的政府采购活动，否则与之相关的投标文件作废。</w:t>
            </w:r>
            <w:r>
              <w:rPr>
                <w:rFonts w:hint="eastAsia" w:ascii="仿宋" w:hAnsi="仿宋" w:eastAsia="仿宋" w:cs="仿宋"/>
                <w:szCs w:val="21"/>
              </w:rPr>
              <w:tab/>
            </w:r>
            <w:r>
              <w:rPr>
                <w:rFonts w:hint="eastAsia" w:ascii="仿宋" w:hAnsi="仿宋" w:eastAsia="仿宋" w:cs="仿宋"/>
                <w:szCs w:val="21"/>
              </w:rPr>
              <w:tab/>
            </w:r>
          </w:p>
          <w:p w14:paraId="51302AED">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5、联合体中有同类资质的投标人按照联合体分工承担相同工作的，应当按照资质等级较低的投标人确定资质等级。</w:t>
            </w:r>
            <w:r>
              <w:rPr>
                <w:rFonts w:hint="eastAsia" w:ascii="仿宋" w:hAnsi="仿宋" w:eastAsia="仿宋" w:cs="仿宋"/>
                <w:szCs w:val="21"/>
              </w:rPr>
              <w:tab/>
            </w:r>
            <w:r>
              <w:rPr>
                <w:rFonts w:hint="eastAsia" w:ascii="仿宋" w:hAnsi="仿宋" w:eastAsia="仿宋" w:cs="仿宋"/>
                <w:szCs w:val="21"/>
              </w:rPr>
              <w:tab/>
            </w:r>
          </w:p>
          <w:p w14:paraId="3FEBB870">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6、联合体投标业绩、履约能力按照联合体各方其中较高的一方认定并计算（招标文件另有规定的除外）。</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p>
          <w:p w14:paraId="510F8192">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7、联合体各方均应按照招标文件的规定提交资格证明文件。</w:t>
            </w:r>
          </w:p>
        </w:tc>
      </w:tr>
      <w:tr w14:paraId="33B2B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4054D97">
            <w:pPr>
              <w:spacing w:line="400" w:lineRule="exact"/>
              <w:jc w:val="center"/>
              <w:rPr>
                <w:rFonts w:ascii="仿宋" w:hAnsi="仿宋" w:eastAsia="仿宋" w:cs="仿宋"/>
                <w:szCs w:val="21"/>
              </w:rPr>
            </w:pPr>
            <w:r>
              <w:rPr>
                <w:rFonts w:hint="eastAsia" w:ascii="仿宋" w:hAnsi="仿宋" w:eastAsia="仿宋" w:cs="仿宋"/>
                <w:szCs w:val="21"/>
              </w:rPr>
              <w:t>7.2</w:t>
            </w:r>
          </w:p>
        </w:tc>
        <w:tc>
          <w:tcPr>
            <w:tcW w:w="8708" w:type="dxa"/>
            <w:tcBorders>
              <w:top w:val="single" w:color="auto" w:sz="4" w:space="0"/>
              <w:left w:val="single" w:color="auto" w:sz="4" w:space="0"/>
              <w:bottom w:val="single" w:color="auto" w:sz="4" w:space="0"/>
              <w:right w:val="single" w:color="auto" w:sz="4" w:space="0"/>
            </w:tcBorders>
            <w:vAlign w:val="center"/>
          </w:tcPr>
          <w:p w14:paraId="0A7E8B4D">
            <w:pPr>
              <w:pStyle w:val="15"/>
              <w:spacing w:line="400" w:lineRule="exact"/>
              <w:rPr>
                <w:rFonts w:ascii="仿宋" w:hAnsi="仿宋" w:eastAsia="仿宋" w:cs="仿宋"/>
                <w:szCs w:val="21"/>
                <w:u w:val="single"/>
              </w:rPr>
            </w:pPr>
            <w:r>
              <w:rPr>
                <w:rFonts w:hint="eastAsia" w:ascii="仿宋" w:hAnsi="仿宋" w:eastAsia="仿宋" w:cs="仿宋"/>
                <w:szCs w:val="21"/>
              </w:rPr>
              <w:t>本项目不允许分包。</w:t>
            </w:r>
          </w:p>
        </w:tc>
      </w:tr>
      <w:tr w14:paraId="3FDF0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895" w:type="dxa"/>
            <w:vMerge w:val="restart"/>
            <w:tcBorders>
              <w:top w:val="single" w:color="auto" w:sz="4" w:space="0"/>
              <w:left w:val="single" w:color="auto" w:sz="4" w:space="0"/>
              <w:right w:val="single" w:color="auto" w:sz="4" w:space="0"/>
            </w:tcBorders>
            <w:vAlign w:val="center"/>
          </w:tcPr>
          <w:p w14:paraId="6AFFD8EE">
            <w:pPr>
              <w:spacing w:line="400" w:lineRule="exact"/>
              <w:jc w:val="center"/>
              <w:rPr>
                <w:rFonts w:ascii="仿宋" w:hAnsi="仿宋" w:eastAsia="仿宋" w:cs="仿宋"/>
                <w:szCs w:val="21"/>
              </w:rPr>
            </w:pPr>
            <w:r>
              <w:rPr>
                <w:rFonts w:hint="eastAsia" w:ascii="仿宋" w:hAnsi="仿宋" w:eastAsia="仿宋" w:cs="仿宋"/>
                <w:szCs w:val="21"/>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743211BA">
            <w:pPr>
              <w:snapToGrid w:val="0"/>
              <w:spacing w:line="400" w:lineRule="exact"/>
              <w:rPr>
                <w:rFonts w:ascii="仿宋" w:hAnsi="仿宋" w:eastAsia="仿宋" w:cs="仿宋"/>
                <w:szCs w:val="21"/>
              </w:rPr>
            </w:pPr>
            <w:r>
              <w:rPr>
                <w:rFonts w:hint="eastAsia" w:ascii="仿宋" w:hAnsi="仿宋" w:eastAsia="仿宋" w:cs="仿宋"/>
                <w:szCs w:val="21"/>
              </w:rPr>
              <w:t>本项目不组织现场考察。</w:t>
            </w:r>
          </w:p>
        </w:tc>
      </w:tr>
      <w:tr w14:paraId="5B099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895" w:type="dxa"/>
            <w:vMerge w:val="continue"/>
            <w:tcBorders>
              <w:left w:val="single" w:color="auto" w:sz="4" w:space="0"/>
              <w:bottom w:val="single" w:color="auto" w:sz="4" w:space="0"/>
              <w:right w:val="single" w:color="auto" w:sz="4" w:space="0"/>
            </w:tcBorders>
            <w:vAlign w:val="center"/>
          </w:tcPr>
          <w:p w14:paraId="6978AB01">
            <w:pPr>
              <w:spacing w:line="400" w:lineRule="exact"/>
              <w:jc w:val="center"/>
              <w:rPr>
                <w:rFonts w:ascii="仿宋" w:hAnsi="仿宋" w:eastAsia="仿宋" w:cs="仿宋"/>
                <w:szCs w:val="21"/>
              </w:rPr>
            </w:pPr>
          </w:p>
        </w:tc>
        <w:tc>
          <w:tcPr>
            <w:tcW w:w="8708" w:type="dxa"/>
            <w:tcBorders>
              <w:top w:val="single" w:color="auto" w:sz="4" w:space="0"/>
              <w:left w:val="single" w:color="auto" w:sz="4" w:space="0"/>
              <w:bottom w:val="single" w:color="auto" w:sz="4" w:space="0"/>
              <w:right w:val="single" w:color="auto" w:sz="4" w:space="0"/>
            </w:tcBorders>
            <w:vAlign w:val="center"/>
          </w:tcPr>
          <w:p w14:paraId="554534DB">
            <w:pPr>
              <w:snapToGrid w:val="0"/>
              <w:spacing w:line="400" w:lineRule="exact"/>
              <w:rPr>
                <w:rFonts w:ascii="仿宋" w:hAnsi="仿宋" w:eastAsia="仿宋" w:cs="仿宋"/>
                <w:szCs w:val="21"/>
              </w:rPr>
            </w:pPr>
            <w:r>
              <w:rPr>
                <w:rFonts w:hint="eastAsia" w:ascii="仿宋" w:hAnsi="仿宋" w:eastAsia="仿宋" w:cs="仿宋"/>
                <w:szCs w:val="21"/>
              </w:rPr>
              <w:t>本项目不组织召开开标前答疑会</w:t>
            </w:r>
          </w:p>
        </w:tc>
      </w:tr>
      <w:tr w14:paraId="28C34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1A6CFB1B">
            <w:pPr>
              <w:spacing w:line="400" w:lineRule="exact"/>
              <w:jc w:val="center"/>
              <w:rPr>
                <w:rFonts w:ascii="仿宋" w:hAnsi="仿宋" w:eastAsia="仿宋" w:cs="仿宋"/>
                <w:szCs w:val="21"/>
              </w:rPr>
            </w:pPr>
            <w:bookmarkStart w:id="59" w:name="_13.1"/>
            <w:bookmarkEnd w:id="59"/>
            <w:r>
              <w:rPr>
                <w:rFonts w:hint="eastAsia" w:ascii="仿宋" w:hAnsi="仿宋" w:eastAsia="仿宋" w:cs="仿宋"/>
                <w:szCs w:val="21"/>
              </w:rPr>
              <w:t>13.</w:t>
            </w:r>
            <w:bookmarkStart w:id="60" w:name="_Hlt19632543"/>
            <w:r>
              <w:rPr>
                <w:rFonts w:hint="eastAsia" w:ascii="仿宋" w:hAnsi="仿宋" w:eastAsia="仿宋" w:cs="仿宋"/>
                <w:szCs w:val="21"/>
              </w:rPr>
              <w:t>1</w:t>
            </w:r>
            <w:bookmarkEnd w:id="60"/>
          </w:p>
        </w:tc>
        <w:tc>
          <w:tcPr>
            <w:tcW w:w="8708" w:type="dxa"/>
            <w:tcBorders>
              <w:top w:val="single" w:color="auto" w:sz="4" w:space="0"/>
              <w:left w:val="single" w:color="auto" w:sz="4" w:space="0"/>
              <w:bottom w:val="single" w:color="auto" w:sz="4" w:space="0"/>
              <w:right w:val="single" w:color="auto" w:sz="4" w:space="0"/>
            </w:tcBorders>
            <w:vAlign w:val="center"/>
          </w:tcPr>
          <w:p w14:paraId="61EA0237">
            <w:pPr>
              <w:snapToGrid w:val="0"/>
              <w:spacing w:line="400" w:lineRule="exact"/>
              <w:jc w:val="left"/>
              <w:rPr>
                <w:rFonts w:ascii="仿宋" w:hAnsi="仿宋" w:eastAsia="仿宋" w:cs="仿宋"/>
                <w:b/>
                <w:szCs w:val="21"/>
              </w:rPr>
            </w:pPr>
            <w:r>
              <w:rPr>
                <w:rFonts w:hint="eastAsia" w:ascii="仿宋" w:hAnsi="仿宋" w:eastAsia="仿宋" w:cs="仿宋"/>
                <w:b/>
                <w:szCs w:val="21"/>
              </w:rPr>
              <w:t>报价文件:</w:t>
            </w:r>
          </w:p>
          <w:p w14:paraId="6963D5CA">
            <w:pPr>
              <w:tabs>
                <w:tab w:val="left" w:pos="459"/>
              </w:tabs>
              <w:snapToGrid w:val="0"/>
              <w:spacing w:line="400" w:lineRule="exact"/>
              <w:jc w:val="left"/>
              <w:rPr>
                <w:rFonts w:ascii="仿宋" w:hAnsi="仿宋" w:eastAsia="仿宋" w:cs="仿宋"/>
                <w:szCs w:val="21"/>
              </w:rPr>
            </w:pPr>
            <w:r>
              <w:rPr>
                <w:rFonts w:hint="eastAsia" w:ascii="仿宋" w:hAnsi="仿宋" w:eastAsia="仿宋" w:cs="仿宋"/>
                <w:szCs w:val="21"/>
              </w:rPr>
              <w:t>1、投标函（格式后附）；</w:t>
            </w:r>
            <w:r>
              <w:rPr>
                <w:rFonts w:hint="eastAsia" w:ascii="仿宋" w:hAnsi="仿宋" w:eastAsia="仿宋" w:cs="仿宋"/>
                <w:b/>
                <w:szCs w:val="21"/>
              </w:rPr>
              <w:t>（必须提供，否则按无效投标处理）</w:t>
            </w:r>
          </w:p>
          <w:p w14:paraId="360D901C">
            <w:pPr>
              <w:tabs>
                <w:tab w:val="left" w:pos="459"/>
              </w:tabs>
              <w:snapToGrid w:val="0"/>
              <w:spacing w:line="400" w:lineRule="exact"/>
              <w:jc w:val="left"/>
              <w:rPr>
                <w:rFonts w:ascii="仿宋" w:hAnsi="仿宋" w:eastAsia="仿宋" w:cs="仿宋"/>
                <w:szCs w:val="21"/>
              </w:rPr>
            </w:pPr>
            <w:bookmarkStart w:id="61" w:name="_Hlk71299233"/>
            <w:r>
              <w:rPr>
                <w:rFonts w:hint="eastAsia" w:ascii="仿宋" w:hAnsi="仿宋" w:eastAsia="仿宋" w:cs="仿宋"/>
                <w:szCs w:val="21"/>
              </w:rPr>
              <w:t>2、开标一览表</w:t>
            </w:r>
            <w:bookmarkEnd w:id="61"/>
            <w:r>
              <w:rPr>
                <w:rFonts w:hint="eastAsia" w:ascii="仿宋" w:hAnsi="仿宋" w:eastAsia="仿宋" w:cs="仿宋"/>
                <w:szCs w:val="21"/>
              </w:rPr>
              <w:t>（格式后附）；（</w:t>
            </w:r>
            <w:r>
              <w:rPr>
                <w:rFonts w:hint="eastAsia" w:ascii="仿宋" w:hAnsi="仿宋" w:eastAsia="仿宋" w:cs="仿宋"/>
                <w:b/>
                <w:szCs w:val="21"/>
              </w:rPr>
              <w:t>必须提供，否则按无效投标处理</w:t>
            </w:r>
            <w:r>
              <w:rPr>
                <w:rFonts w:hint="eastAsia" w:ascii="仿宋" w:hAnsi="仿宋" w:eastAsia="仿宋" w:cs="仿宋"/>
                <w:szCs w:val="21"/>
              </w:rPr>
              <w:t>）</w:t>
            </w:r>
          </w:p>
          <w:p w14:paraId="415E40F6">
            <w:pPr>
              <w:tabs>
                <w:tab w:val="left" w:pos="459"/>
              </w:tabs>
              <w:snapToGrid w:val="0"/>
              <w:spacing w:line="400" w:lineRule="exact"/>
              <w:jc w:val="left"/>
              <w:rPr>
                <w:rFonts w:ascii="仿宋" w:hAnsi="仿宋" w:eastAsia="仿宋" w:cs="仿宋"/>
                <w:b/>
                <w:bCs/>
                <w:szCs w:val="21"/>
              </w:rPr>
            </w:pPr>
            <w:r>
              <w:rPr>
                <w:rFonts w:hint="eastAsia" w:ascii="仿宋" w:hAnsi="仿宋" w:eastAsia="仿宋" w:cs="仿宋"/>
                <w:szCs w:val="21"/>
              </w:rPr>
              <w:t>3、中小企业声明函（格式后附，监狱企业或残疾人福利性单位视同中小企业）；</w:t>
            </w:r>
            <w:r>
              <w:rPr>
                <w:rFonts w:hint="eastAsia" w:ascii="仿宋" w:hAnsi="仿宋" w:eastAsia="仿宋" w:cs="仿宋"/>
                <w:b/>
                <w:bCs/>
                <w:szCs w:val="21"/>
              </w:rPr>
              <w:t>（如有请提供）</w:t>
            </w:r>
          </w:p>
          <w:p w14:paraId="57EEFF72">
            <w:pPr>
              <w:tabs>
                <w:tab w:val="left" w:pos="459"/>
              </w:tabs>
              <w:snapToGrid w:val="0"/>
              <w:spacing w:line="400" w:lineRule="exact"/>
              <w:jc w:val="left"/>
              <w:rPr>
                <w:rFonts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、投标人针对报价需要说明的其他文件和说明（格式自拟）。</w:t>
            </w:r>
          </w:p>
          <w:p w14:paraId="06CAAFB4">
            <w:pPr>
              <w:snapToGrid w:val="0"/>
              <w:spacing w:line="400" w:lineRule="exact"/>
              <w:ind w:firstLine="420"/>
              <w:jc w:val="left"/>
              <w:rPr>
                <w:rFonts w:ascii="仿宋" w:hAnsi="仿宋" w:eastAsia="仿宋" w:cs="仿宋"/>
                <w:szCs w:val="21"/>
              </w:rPr>
            </w:pPr>
            <w:r>
              <w:rPr>
                <w:rFonts w:hint="eastAsia" w:ascii="仿宋" w:hAnsi="仿宋" w:eastAsia="仿宋" w:cs="仿宋"/>
                <w:b/>
                <w:bCs/>
                <w:szCs w:val="21"/>
              </w:rPr>
              <w:t>注：投标函、开标一览表必须由法定代表人或者委托代理人在规定签章处逐一签字并加盖投标人公章，否则按无效投标</w:t>
            </w:r>
            <w:r>
              <w:rPr>
                <w:rFonts w:hint="eastAsia" w:ascii="仿宋" w:hAnsi="仿宋" w:eastAsia="仿宋" w:cs="仿宋"/>
                <w:b/>
                <w:szCs w:val="21"/>
              </w:rPr>
              <w:t>处理</w:t>
            </w:r>
            <w:r>
              <w:rPr>
                <w:rFonts w:hint="eastAsia" w:ascii="仿宋" w:hAnsi="仿宋" w:eastAsia="仿宋" w:cs="仿宋"/>
                <w:b/>
                <w:bCs/>
                <w:szCs w:val="21"/>
              </w:rPr>
              <w:t>。</w:t>
            </w:r>
          </w:p>
        </w:tc>
      </w:tr>
      <w:tr w14:paraId="07355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6672EDF0">
            <w:pPr>
              <w:spacing w:line="400" w:lineRule="exact"/>
              <w:rPr>
                <w:rFonts w:ascii="仿宋" w:hAnsi="仿宋" w:eastAsia="仿宋" w:cs="仿宋"/>
                <w:szCs w:val="21"/>
              </w:rPr>
            </w:pPr>
            <w:bookmarkStart w:id="62" w:name="_13.2"/>
            <w:bookmarkEnd w:id="62"/>
          </w:p>
        </w:tc>
        <w:tc>
          <w:tcPr>
            <w:tcW w:w="8708" w:type="dxa"/>
            <w:tcBorders>
              <w:top w:val="single" w:color="auto" w:sz="4" w:space="0"/>
              <w:left w:val="single" w:color="auto" w:sz="4" w:space="0"/>
              <w:bottom w:val="single" w:color="auto" w:sz="4" w:space="0"/>
              <w:right w:val="single" w:color="auto" w:sz="4" w:space="0"/>
            </w:tcBorders>
            <w:vAlign w:val="center"/>
          </w:tcPr>
          <w:p w14:paraId="621EFE8E">
            <w:pPr>
              <w:snapToGrid w:val="0"/>
              <w:spacing w:line="400" w:lineRule="exact"/>
              <w:jc w:val="left"/>
              <w:rPr>
                <w:rFonts w:ascii="仿宋" w:hAnsi="仿宋" w:eastAsia="仿宋" w:cs="仿宋"/>
                <w:b/>
                <w:szCs w:val="21"/>
              </w:rPr>
            </w:pPr>
            <w:r>
              <w:rPr>
                <w:rFonts w:hint="eastAsia" w:ascii="仿宋" w:hAnsi="仿宋" w:eastAsia="仿宋" w:cs="仿宋"/>
                <w:b/>
                <w:szCs w:val="21"/>
              </w:rPr>
              <w:t>资格证明文件:</w:t>
            </w:r>
          </w:p>
          <w:p w14:paraId="5A187CC7">
            <w:pPr>
              <w:autoSpaceDE w:val="0"/>
              <w:autoSpaceDN w:val="0"/>
              <w:snapToGrid w:val="0"/>
              <w:spacing w:line="400" w:lineRule="exact"/>
              <w:textAlignment w:val="bottom"/>
              <w:rPr>
                <w:rFonts w:ascii="仿宋" w:hAnsi="仿宋" w:eastAsia="仿宋" w:cs="仿宋"/>
                <w:b/>
                <w:szCs w:val="21"/>
              </w:rPr>
            </w:pPr>
            <w:r>
              <w:rPr>
                <w:rFonts w:hint="eastAsia" w:ascii="仿宋" w:hAnsi="仿宋" w:eastAsia="仿宋" w:cs="仿宋"/>
                <w:szCs w:val="21"/>
              </w:rPr>
              <w:t>1、供应商为法人或者其他组织的，证明文件为其营业执照复印件（如营业执照或者事业单位法人证书或者执业许可证等）；供应商为自然人的，证明文件为其身份证复印件；</w:t>
            </w:r>
            <w:r>
              <w:rPr>
                <w:rFonts w:hint="eastAsia" w:ascii="仿宋" w:hAnsi="仿宋" w:eastAsia="仿宋" w:cs="仿宋"/>
                <w:b/>
                <w:szCs w:val="21"/>
              </w:rPr>
              <w:t>（必须提供，否则按无效投标处理）</w:t>
            </w:r>
          </w:p>
          <w:p w14:paraId="7877CD69">
            <w:pPr>
              <w:autoSpaceDE w:val="0"/>
              <w:autoSpaceDN w:val="0"/>
              <w:snapToGrid w:val="0"/>
              <w:spacing w:line="400" w:lineRule="exact"/>
              <w:textAlignment w:val="bottom"/>
              <w:rPr>
                <w:rFonts w:ascii="仿宋" w:hAnsi="仿宋" w:eastAsia="仿宋" w:cs="仿宋"/>
                <w:b/>
                <w:szCs w:val="21"/>
              </w:rPr>
            </w:pPr>
            <w:r>
              <w:rPr>
                <w:rFonts w:hint="eastAsia" w:ascii="仿宋" w:hAnsi="仿宋" w:eastAsia="仿宋" w:cs="仿宋"/>
                <w:szCs w:val="21"/>
              </w:rPr>
              <w:t>2、投标人依法缴纳税收的相关材料（投标截止之日前半年内连续三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仿宋" w:hAnsi="仿宋" w:eastAsia="仿宋" w:cs="仿宋"/>
                <w:b/>
                <w:szCs w:val="21"/>
              </w:rPr>
              <w:t>（必须提供，否则按无效投标处理）</w:t>
            </w:r>
          </w:p>
          <w:p w14:paraId="27101D4C">
            <w:pPr>
              <w:autoSpaceDE w:val="0"/>
              <w:autoSpaceDN w:val="0"/>
              <w:snapToGrid w:val="0"/>
              <w:spacing w:line="400" w:lineRule="exact"/>
              <w:textAlignment w:val="bottom"/>
              <w:rPr>
                <w:rFonts w:ascii="仿宋" w:hAnsi="仿宋" w:eastAsia="仿宋" w:cs="仿宋"/>
                <w:b/>
                <w:szCs w:val="21"/>
              </w:rPr>
            </w:pPr>
            <w:r>
              <w:rPr>
                <w:rFonts w:hint="eastAsia" w:ascii="仿宋" w:hAnsi="仿宋" w:eastAsia="仿宋" w:cs="仿宋"/>
                <w:szCs w:val="21"/>
              </w:rPr>
              <w:t>3、投标人依法缴纳社会保障资金的相关材料[投标截止之日前半年内连续三个月的依法缴纳社会保障资金的缴费凭证（专用收据或者社会保险缴纳清单）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仿宋" w:hAnsi="仿宋" w:eastAsia="仿宋" w:cs="仿宋"/>
                <w:b/>
                <w:szCs w:val="21"/>
              </w:rPr>
              <w:t>（必须提供，否则按无效投标处理）</w:t>
            </w:r>
          </w:p>
          <w:p w14:paraId="3040B2AB">
            <w:pPr>
              <w:autoSpaceDE w:val="0"/>
              <w:autoSpaceDN w:val="0"/>
              <w:snapToGrid w:val="0"/>
              <w:spacing w:line="400" w:lineRule="exact"/>
              <w:textAlignment w:val="bottom"/>
              <w:rPr>
                <w:rFonts w:ascii="仿宋" w:hAnsi="仿宋" w:eastAsia="仿宋" w:cs="仿宋"/>
                <w:b/>
                <w:szCs w:val="21"/>
              </w:rPr>
            </w:pPr>
            <w:r>
              <w:rPr>
                <w:rFonts w:hint="eastAsia" w:ascii="仿宋" w:hAnsi="仿宋" w:eastAsia="仿宋" w:cs="仿宋"/>
                <w:szCs w:val="21"/>
              </w:rPr>
              <w:t>4、投标人财务状况报告（</w:t>
            </w:r>
            <w:r>
              <w:rPr>
                <w:rFonts w:hint="eastAsia" w:ascii="仿宋" w:hAnsi="仿宋" w:eastAsia="仿宋" w:cs="仿宋"/>
                <w:szCs w:val="21"/>
                <w:highlight w:val="none"/>
              </w:rPr>
              <w:t>2024年度财</w:t>
            </w:r>
            <w:r>
              <w:rPr>
                <w:rFonts w:hint="eastAsia" w:ascii="仿宋" w:hAnsi="仿宋" w:eastAsia="仿宋" w:cs="仿宋"/>
                <w:szCs w:val="21"/>
              </w:rPr>
              <w:t>务报表复印件或者银行出具的资信证明；投标人属于成立时间在规定年度之后的法人或其他组织，需提供成立之日起至投标截止时间前的月报表或银行出具的资信证明；资信证明应在有效期内，未注明有效期的，银行出具时间至投标截止时间不超过一年）；</w:t>
            </w:r>
            <w:r>
              <w:rPr>
                <w:rFonts w:hint="eastAsia" w:ascii="仿宋" w:hAnsi="仿宋" w:eastAsia="仿宋" w:cs="仿宋"/>
                <w:b/>
                <w:szCs w:val="21"/>
              </w:rPr>
              <w:t>（除自然人外必须提供，否则按无效投标处理）</w:t>
            </w:r>
          </w:p>
          <w:p w14:paraId="3D131D97">
            <w:pPr>
              <w:autoSpaceDE w:val="0"/>
              <w:autoSpaceDN w:val="0"/>
              <w:snapToGrid w:val="0"/>
              <w:spacing w:line="400" w:lineRule="exact"/>
              <w:textAlignment w:val="bottom"/>
              <w:rPr>
                <w:rFonts w:ascii="仿宋" w:hAnsi="仿宋" w:eastAsia="仿宋" w:cs="仿宋"/>
                <w:b/>
                <w:szCs w:val="21"/>
              </w:rPr>
            </w:pPr>
            <w:r>
              <w:rPr>
                <w:rFonts w:hint="eastAsia" w:ascii="仿宋" w:hAnsi="仿宋" w:eastAsia="仿宋" w:cs="仿宋"/>
                <w:szCs w:val="21"/>
              </w:rPr>
              <w:t>5、投标人直接控股、管理关系信息表（格式后附）；</w:t>
            </w:r>
            <w:r>
              <w:rPr>
                <w:rFonts w:hint="eastAsia" w:ascii="仿宋" w:hAnsi="仿宋" w:eastAsia="仿宋" w:cs="仿宋"/>
                <w:b/>
                <w:szCs w:val="21"/>
              </w:rPr>
              <w:t>（必须提供，否则按无效投标处理）</w:t>
            </w:r>
          </w:p>
          <w:p w14:paraId="21631109">
            <w:pPr>
              <w:autoSpaceDE w:val="0"/>
              <w:autoSpaceDN w:val="0"/>
              <w:snapToGrid w:val="0"/>
              <w:spacing w:line="400" w:lineRule="exact"/>
              <w:textAlignment w:val="bottom"/>
              <w:rPr>
                <w:rFonts w:ascii="仿宋" w:hAnsi="仿宋" w:eastAsia="仿宋" w:cs="仿宋"/>
                <w:b/>
                <w:bCs/>
                <w:szCs w:val="21"/>
              </w:rPr>
            </w:pPr>
            <w:r>
              <w:rPr>
                <w:rFonts w:hint="eastAsia" w:ascii="仿宋" w:hAnsi="仿宋" w:eastAsia="仿宋" w:cs="仿宋"/>
                <w:szCs w:val="21"/>
              </w:rPr>
              <w:t>6、投标声明（格式后附）；</w:t>
            </w:r>
            <w:r>
              <w:rPr>
                <w:rFonts w:hint="eastAsia" w:ascii="仿宋" w:hAnsi="仿宋" w:eastAsia="仿宋" w:cs="仿宋"/>
                <w:b/>
                <w:bCs/>
                <w:szCs w:val="21"/>
              </w:rPr>
              <w:t>（必须提供，否则按无效投标处理）</w:t>
            </w:r>
          </w:p>
          <w:p w14:paraId="70913E50">
            <w:pPr>
              <w:autoSpaceDE w:val="0"/>
              <w:autoSpaceDN w:val="0"/>
              <w:snapToGrid w:val="0"/>
              <w:spacing w:line="400" w:lineRule="exact"/>
              <w:textAlignment w:val="bottom"/>
              <w:rPr>
                <w:rFonts w:ascii="仿宋" w:hAnsi="仿宋" w:eastAsia="仿宋" w:cs="仿宋"/>
                <w:b/>
                <w:bCs/>
                <w:szCs w:val="21"/>
              </w:rPr>
            </w:pPr>
            <w:r>
              <w:rPr>
                <w:rFonts w:hint="eastAsia" w:ascii="仿宋" w:hAnsi="仿宋" w:eastAsia="仿宋" w:cs="仿宋"/>
                <w:szCs w:val="21"/>
              </w:rPr>
              <w:t>7、联合体协议书（格式后附）；</w:t>
            </w:r>
            <w:r>
              <w:rPr>
                <w:rFonts w:hint="eastAsia" w:ascii="仿宋" w:hAnsi="仿宋" w:eastAsia="仿宋" w:cs="仿宋"/>
                <w:b/>
                <w:bCs/>
                <w:szCs w:val="21"/>
              </w:rPr>
              <w:t>（联合体投标时必须提供，否则按无效投标处理）</w:t>
            </w:r>
          </w:p>
          <w:p w14:paraId="0F107E2C">
            <w:pPr>
              <w:autoSpaceDE w:val="0"/>
              <w:autoSpaceDN w:val="0"/>
              <w:snapToGrid w:val="0"/>
              <w:spacing w:line="400" w:lineRule="exact"/>
              <w:textAlignment w:val="bottom"/>
              <w:rPr>
                <w:rFonts w:ascii="仿宋" w:hAnsi="仿宋" w:eastAsia="仿宋" w:cs="仿宋"/>
                <w:b/>
                <w:bCs/>
                <w:szCs w:val="21"/>
              </w:rPr>
            </w:pPr>
            <w:r>
              <w:rPr>
                <w:rFonts w:hint="eastAsia" w:ascii="仿宋" w:hAnsi="仿宋" w:eastAsia="仿宋" w:cs="仿宋"/>
                <w:szCs w:val="21"/>
              </w:rPr>
              <w:t>8、投标人有效的公安部门颁发的《保安服务许可证》复印件；</w:t>
            </w:r>
            <w:r>
              <w:rPr>
                <w:rFonts w:hint="eastAsia" w:ascii="仿宋" w:hAnsi="仿宋" w:eastAsia="仿宋" w:cs="仿宋"/>
                <w:b/>
                <w:bCs/>
                <w:szCs w:val="21"/>
              </w:rPr>
              <w:t>（必须提供，否则按无效投标处理）</w:t>
            </w:r>
          </w:p>
          <w:p w14:paraId="06C5223F">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9、除招标文件规定必须提供以外，投标人认为需要提供的其他证明材料。</w:t>
            </w:r>
          </w:p>
          <w:p w14:paraId="53BF9092">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注：</w:t>
            </w:r>
          </w:p>
          <w:p w14:paraId="771A0807">
            <w:pPr>
              <w:snapToGrid w:val="0"/>
              <w:spacing w:line="400" w:lineRule="exact"/>
              <w:ind w:firstLine="422" w:firstLineChars="200"/>
              <w:jc w:val="left"/>
              <w:rPr>
                <w:rFonts w:ascii="仿宋" w:hAnsi="仿宋" w:eastAsia="仿宋" w:cs="仿宋"/>
                <w:b/>
                <w:szCs w:val="21"/>
              </w:rPr>
            </w:pPr>
            <w:r>
              <w:rPr>
                <w:rFonts w:hint="eastAsia" w:ascii="仿宋" w:hAnsi="仿宋" w:eastAsia="仿宋" w:cs="仿宋"/>
                <w:b/>
                <w:bCs/>
                <w:szCs w:val="21"/>
              </w:rPr>
              <w:t>1、以上标明“必须提供”的材料属于复印件的，必须加盖投标人公章，否则按无效投标</w:t>
            </w:r>
            <w:r>
              <w:rPr>
                <w:rFonts w:hint="eastAsia" w:ascii="仿宋" w:hAnsi="仿宋" w:eastAsia="仿宋" w:cs="仿宋"/>
                <w:b/>
                <w:szCs w:val="21"/>
              </w:rPr>
              <w:t>处理。</w:t>
            </w:r>
          </w:p>
          <w:p w14:paraId="3CB2F053">
            <w:pPr>
              <w:snapToGrid w:val="0"/>
              <w:spacing w:line="400" w:lineRule="exact"/>
              <w:ind w:firstLine="422" w:firstLineChars="200"/>
              <w:jc w:val="left"/>
              <w:rPr>
                <w:rFonts w:ascii="仿宋" w:hAnsi="仿宋" w:eastAsia="仿宋" w:cs="仿宋"/>
                <w:b/>
                <w:bCs/>
                <w:szCs w:val="21"/>
              </w:rPr>
            </w:pPr>
            <w:r>
              <w:rPr>
                <w:rFonts w:hint="eastAsia" w:ascii="仿宋" w:hAnsi="仿宋" w:eastAsia="仿宋" w:cs="仿宋"/>
                <w:b/>
                <w:szCs w:val="21"/>
              </w:rPr>
              <w:t>2、</w:t>
            </w:r>
            <w:r>
              <w:rPr>
                <w:rFonts w:hint="eastAsia" w:ascii="仿宋" w:hAnsi="仿宋" w:eastAsia="仿宋" w:cs="仿宋"/>
                <w:b/>
                <w:bCs/>
                <w:szCs w:val="21"/>
              </w:rPr>
              <w:t>投标声明必须由法定代表人在规定签章处签章并加盖投标人公章，否则按无效投标处理。</w:t>
            </w:r>
          </w:p>
          <w:p w14:paraId="37BA7CB1">
            <w:pPr>
              <w:snapToGrid w:val="0"/>
              <w:spacing w:line="400" w:lineRule="exact"/>
              <w:ind w:firstLine="422" w:firstLineChars="200"/>
              <w:jc w:val="left"/>
              <w:rPr>
                <w:rFonts w:ascii="仿宋" w:hAnsi="仿宋" w:eastAsia="仿宋" w:cs="仿宋"/>
                <w:b/>
                <w:bCs/>
                <w:szCs w:val="21"/>
              </w:rPr>
            </w:pPr>
            <w:r>
              <w:rPr>
                <w:rFonts w:hint="eastAsia" w:ascii="仿宋" w:hAnsi="仿宋" w:eastAsia="仿宋" w:cs="仿宋"/>
                <w:b/>
                <w:bCs/>
                <w:szCs w:val="21"/>
              </w:rPr>
              <w:t>3、投标人直接控股、管理关系信息表必须由法定代表人或者委托代理人在规定签章处签字并加盖投标人公章，否则按无效投标</w:t>
            </w:r>
            <w:r>
              <w:rPr>
                <w:rFonts w:hint="eastAsia" w:ascii="仿宋" w:hAnsi="仿宋" w:eastAsia="仿宋" w:cs="仿宋"/>
                <w:b/>
                <w:szCs w:val="21"/>
              </w:rPr>
              <w:t>处理</w:t>
            </w:r>
            <w:r>
              <w:rPr>
                <w:rFonts w:hint="eastAsia" w:ascii="仿宋" w:hAnsi="仿宋" w:eastAsia="仿宋" w:cs="仿宋"/>
                <w:b/>
                <w:bCs/>
                <w:szCs w:val="21"/>
              </w:rPr>
              <w:t>。</w:t>
            </w:r>
          </w:p>
          <w:p w14:paraId="084E524B">
            <w:pPr>
              <w:snapToGrid w:val="0"/>
              <w:spacing w:line="400" w:lineRule="exact"/>
              <w:ind w:firstLine="422" w:firstLineChars="200"/>
              <w:jc w:val="left"/>
              <w:rPr>
                <w:rFonts w:ascii="仿宋" w:hAnsi="仿宋" w:eastAsia="仿宋" w:cs="仿宋"/>
                <w:b/>
                <w:bCs/>
                <w:szCs w:val="21"/>
              </w:rPr>
            </w:pPr>
            <w:r>
              <w:rPr>
                <w:rFonts w:hint="eastAsia" w:ascii="仿宋" w:hAnsi="仿宋" w:eastAsia="仿宋" w:cs="仿宋"/>
                <w:b/>
                <w:bCs/>
                <w:szCs w:val="21"/>
              </w:rPr>
              <w:t>4、联合体投标时，第1-5项资格证明文件联合体各方均必须分别提供，联合体各方分别盖章和签字，否则按无效投标</w:t>
            </w:r>
            <w:r>
              <w:rPr>
                <w:rFonts w:hint="eastAsia" w:ascii="仿宋" w:hAnsi="仿宋" w:eastAsia="仿宋" w:cs="仿宋"/>
                <w:b/>
                <w:szCs w:val="21"/>
              </w:rPr>
              <w:t>处理</w:t>
            </w:r>
            <w:r>
              <w:rPr>
                <w:rFonts w:hint="eastAsia" w:ascii="仿宋" w:hAnsi="仿宋" w:eastAsia="仿宋" w:cs="仿宋"/>
                <w:b/>
                <w:bCs/>
                <w:szCs w:val="21"/>
              </w:rPr>
              <w:t>。</w:t>
            </w:r>
          </w:p>
          <w:p w14:paraId="3FB7BF5E">
            <w:pPr>
              <w:snapToGrid w:val="0"/>
              <w:spacing w:line="400" w:lineRule="exact"/>
              <w:ind w:firstLine="422" w:firstLineChars="200"/>
              <w:jc w:val="left"/>
              <w:rPr>
                <w:rFonts w:ascii="仿宋" w:hAnsi="仿宋" w:eastAsia="仿宋" w:cs="仿宋"/>
                <w:b/>
                <w:bCs/>
                <w:szCs w:val="21"/>
              </w:rPr>
            </w:pPr>
            <w:r>
              <w:rPr>
                <w:rFonts w:hint="eastAsia" w:ascii="仿宋" w:hAnsi="仿宋" w:eastAsia="仿宋" w:cs="仿宋"/>
                <w:b/>
                <w:bCs/>
                <w:szCs w:val="21"/>
              </w:rPr>
              <w:t>5、分公司参加投标的，应当取得总公司授权，否则按无效投标</w:t>
            </w:r>
            <w:r>
              <w:rPr>
                <w:rFonts w:hint="eastAsia" w:ascii="仿宋" w:hAnsi="仿宋" w:eastAsia="仿宋" w:cs="仿宋"/>
                <w:b/>
                <w:szCs w:val="21"/>
              </w:rPr>
              <w:t>处理</w:t>
            </w:r>
            <w:r>
              <w:rPr>
                <w:rFonts w:hint="eastAsia" w:ascii="仿宋" w:hAnsi="仿宋" w:eastAsia="仿宋" w:cs="仿宋"/>
                <w:b/>
                <w:bCs/>
                <w:szCs w:val="21"/>
              </w:rPr>
              <w:t>。</w:t>
            </w:r>
          </w:p>
        </w:tc>
      </w:tr>
      <w:tr w14:paraId="08C5A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2405625A">
            <w:pPr>
              <w:spacing w:line="400" w:lineRule="exact"/>
              <w:rPr>
                <w:rFonts w:ascii="仿宋" w:hAnsi="仿宋" w:eastAsia="仿宋" w:cs="仿宋"/>
                <w:szCs w:val="21"/>
              </w:rPr>
            </w:pPr>
            <w:bookmarkStart w:id="63" w:name="_13.3"/>
            <w:bookmarkEnd w:id="63"/>
          </w:p>
        </w:tc>
        <w:tc>
          <w:tcPr>
            <w:tcW w:w="8708" w:type="dxa"/>
            <w:tcBorders>
              <w:top w:val="single" w:color="auto" w:sz="4" w:space="0"/>
              <w:left w:val="single" w:color="auto" w:sz="4" w:space="0"/>
              <w:bottom w:val="single" w:color="auto" w:sz="4" w:space="0"/>
              <w:right w:val="single" w:color="auto" w:sz="4" w:space="0"/>
            </w:tcBorders>
            <w:vAlign w:val="center"/>
          </w:tcPr>
          <w:p w14:paraId="7D9AD5C8">
            <w:pPr>
              <w:snapToGrid w:val="0"/>
              <w:spacing w:line="400" w:lineRule="exact"/>
              <w:jc w:val="left"/>
              <w:rPr>
                <w:rFonts w:ascii="仿宋" w:hAnsi="仿宋" w:eastAsia="仿宋" w:cs="仿宋"/>
                <w:b/>
                <w:szCs w:val="21"/>
              </w:rPr>
            </w:pPr>
            <w:r>
              <w:rPr>
                <w:rFonts w:hint="eastAsia" w:ascii="仿宋" w:hAnsi="仿宋" w:eastAsia="仿宋" w:cs="仿宋"/>
                <w:b/>
                <w:szCs w:val="21"/>
              </w:rPr>
              <w:t>商务文件：</w:t>
            </w:r>
          </w:p>
          <w:p w14:paraId="3808579D">
            <w:pPr>
              <w:snapToGrid w:val="0"/>
              <w:spacing w:line="400" w:lineRule="exact"/>
              <w:jc w:val="left"/>
              <w:rPr>
                <w:rFonts w:ascii="仿宋" w:hAnsi="仿宋" w:eastAsia="仿宋" w:cs="仿宋"/>
                <w:szCs w:val="21"/>
              </w:rPr>
            </w:pPr>
            <w:r>
              <w:rPr>
                <w:rFonts w:hint="eastAsia" w:ascii="仿宋" w:hAnsi="仿宋" w:eastAsia="仿宋" w:cs="仿宋"/>
                <w:szCs w:val="21"/>
              </w:rPr>
              <w:t>1、无串通投标行为的承诺函（格式后附）；（</w:t>
            </w:r>
            <w:r>
              <w:rPr>
                <w:rFonts w:hint="eastAsia" w:ascii="仿宋" w:hAnsi="仿宋" w:eastAsia="仿宋" w:cs="仿宋"/>
                <w:b/>
                <w:szCs w:val="21"/>
              </w:rPr>
              <w:t>必须提供，否则按无效投标处理</w:t>
            </w:r>
            <w:r>
              <w:rPr>
                <w:rFonts w:hint="eastAsia" w:ascii="仿宋" w:hAnsi="仿宋" w:eastAsia="仿宋" w:cs="仿宋"/>
                <w:szCs w:val="21"/>
              </w:rPr>
              <w:t>）</w:t>
            </w:r>
          </w:p>
          <w:p w14:paraId="3315E28D">
            <w:pPr>
              <w:snapToGrid w:val="0"/>
              <w:spacing w:line="400" w:lineRule="exact"/>
              <w:jc w:val="left"/>
              <w:rPr>
                <w:rFonts w:ascii="仿宋" w:hAnsi="仿宋" w:eastAsia="仿宋" w:cs="仿宋"/>
                <w:szCs w:val="21"/>
              </w:rPr>
            </w:pPr>
            <w:r>
              <w:rPr>
                <w:rFonts w:hint="eastAsia" w:ascii="仿宋" w:hAnsi="仿宋" w:eastAsia="仿宋" w:cs="仿宋"/>
                <w:szCs w:val="21"/>
              </w:rPr>
              <w:t>2、投标保证金提交凭证；（</w:t>
            </w:r>
            <w:r>
              <w:rPr>
                <w:rFonts w:hint="eastAsia" w:ascii="仿宋" w:hAnsi="仿宋" w:eastAsia="仿宋" w:cs="仿宋"/>
                <w:b/>
                <w:bCs/>
              </w:rPr>
              <w:t>必须提供</w:t>
            </w:r>
            <w:r>
              <w:rPr>
                <w:rFonts w:hint="eastAsia" w:ascii="仿宋" w:hAnsi="仿宋" w:eastAsia="仿宋" w:cs="仿宋"/>
                <w:b/>
                <w:szCs w:val="21"/>
              </w:rPr>
              <w:t>，否则按无效投标处理</w:t>
            </w:r>
            <w:r>
              <w:rPr>
                <w:rFonts w:hint="eastAsia" w:ascii="仿宋" w:hAnsi="仿宋" w:eastAsia="仿宋" w:cs="仿宋"/>
                <w:szCs w:val="21"/>
              </w:rPr>
              <w:t>）</w:t>
            </w:r>
          </w:p>
          <w:p w14:paraId="69A0FDC2">
            <w:pPr>
              <w:snapToGrid w:val="0"/>
              <w:spacing w:line="400" w:lineRule="exact"/>
              <w:jc w:val="left"/>
              <w:rPr>
                <w:rFonts w:ascii="仿宋" w:hAnsi="仿宋" w:eastAsia="仿宋" w:cs="仿宋"/>
                <w:szCs w:val="21"/>
              </w:rPr>
            </w:pPr>
            <w:r>
              <w:rPr>
                <w:rFonts w:hint="eastAsia" w:ascii="仿宋" w:hAnsi="仿宋" w:eastAsia="仿宋" w:cs="仿宋"/>
                <w:szCs w:val="21"/>
              </w:rPr>
              <w:t>3、法定代表人身份证明及法定代表人有效身份证正反面复印件（格式后附）；（</w:t>
            </w:r>
            <w:r>
              <w:rPr>
                <w:rFonts w:hint="eastAsia" w:ascii="仿宋" w:hAnsi="仿宋" w:eastAsia="仿宋" w:cs="仿宋"/>
                <w:b/>
                <w:bCs/>
                <w:szCs w:val="21"/>
              </w:rPr>
              <w:t>除自然人投标外</w:t>
            </w:r>
            <w:r>
              <w:rPr>
                <w:rFonts w:hint="eastAsia" w:ascii="仿宋" w:hAnsi="仿宋" w:eastAsia="仿宋" w:cs="仿宋"/>
                <w:b/>
                <w:szCs w:val="21"/>
              </w:rPr>
              <w:t>必须提供，否则按无效投标处理</w:t>
            </w:r>
            <w:r>
              <w:rPr>
                <w:rFonts w:hint="eastAsia" w:ascii="仿宋" w:hAnsi="仿宋" w:eastAsia="仿宋" w:cs="仿宋"/>
                <w:szCs w:val="21"/>
              </w:rPr>
              <w:t>）</w:t>
            </w:r>
          </w:p>
          <w:p w14:paraId="6033E0B4">
            <w:pPr>
              <w:snapToGrid w:val="0"/>
              <w:spacing w:line="400" w:lineRule="exact"/>
              <w:jc w:val="left"/>
              <w:rPr>
                <w:rFonts w:ascii="仿宋" w:hAnsi="仿宋" w:eastAsia="仿宋" w:cs="仿宋"/>
                <w:szCs w:val="21"/>
              </w:rPr>
            </w:pPr>
            <w:r>
              <w:rPr>
                <w:rFonts w:hint="eastAsia" w:ascii="仿宋" w:hAnsi="仿宋" w:eastAsia="仿宋" w:cs="仿宋"/>
                <w:szCs w:val="21"/>
              </w:rPr>
              <w:t>4、授权委托书及委托代理人有效身份证正反面复印件（格式后附）；（</w:t>
            </w:r>
            <w:r>
              <w:rPr>
                <w:rFonts w:hint="eastAsia" w:ascii="仿宋" w:hAnsi="仿宋" w:eastAsia="仿宋" w:cs="仿宋"/>
                <w:b/>
                <w:szCs w:val="21"/>
              </w:rPr>
              <w:t>委托时必须提供，否则按无效投标处理</w:t>
            </w:r>
            <w:r>
              <w:rPr>
                <w:rFonts w:hint="eastAsia" w:ascii="仿宋" w:hAnsi="仿宋" w:eastAsia="仿宋" w:cs="仿宋"/>
                <w:szCs w:val="21"/>
              </w:rPr>
              <w:t>）</w:t>
            </w:r>
          </w:p>
          <w:p w14:paraId="41404271">
            <w:pPr>
              <w:snapToGrid w:val="0"/>
              <w:spacing w:line="400" w:lineRule="exact"/>
              <w:jc w:val="left"/>
              <w:rPr>
                <w:rFonts w:ascii="仿宋" w:hAnsi="仿宋" w:eastAsia="仿宋" w:cs="仿宋"/>
                <w:szCs w:val="21"/>
              </w:rPr>
            </w:pPr>
            <w:r>
              <w:rPr>
                <w:rFonts w:hint="eastAsia" w:ascii="仿宋" w:hAnsi="仿宋" w:eastAsia="仿宋" w:cs="仿宋"/>
                <w:szCs w:val="21"/>
              </w:rPr>
              <w:t>5、商务要求偏离表（格式后附）；（</w:t>
            </w:r>
            <w:r>
              <w:rPr>
                <w:rFonts w:hint="eastAsia" w:ascii="仿宋" w:hAnsi="仿宋" w:eastAsia="仿宋" w:cs="仿宋"/>
                <w:b/>
                <w:szCs w:val="21"/>
              </w:rPr>
              <w:t>必须提供，否则按无效投标处理</w:t>
            </w:r>
            <w:r>
              <w:rPr>
                <w:rFonts w:hint="eastAsia" w:ascii="仿宋" w:hAnsi="仿宋" w:eastAsia="仿宋" w:cs="仿宋"/>
                <w:szCs w:val="21"/>
              </w:rPr>
              <w:t>）</w:t>
            </w:r>
          </w:p>
          <w:p w14:paraId="5941B5DA">
            <w:pPr>
              <w:snapToGrid w:val="0"/>
              <w:spacing w:line="400" w:lineRule="exact"/>
              <w:jc w:val="left"/>
              <w:rPr>
                <w:rFonts w:ascii="仿宋" w:hAnsi="仿宋" w:eastAsia="仿宋" w:cs="仿宋"/>
                <w:szCs w:val="21"/>
              </w:rPr>
            </w:pPr>
            <w:r>
              <w:rPr>
                <w:rFonts w:hint="eastAsia" w:ascii="仿宋" w:hAnsi="仿宋" w:eastAsia="仿宋" w:cs="仿宋"/>
                <w:szCs w:val="21"/>
              </w:rPr>
              <w:t>6、投标人情况介绍（格式自拟）；</w:t>
            </w:r>
          </w:p>
          <w:p w14:paraId="48EA4D01">
            <w:pPr>
              <w:snapToGrid w:val="0"/>
              <w:spacing w:line="400" w:lineRule="exact"/>
              <w:jc w:val="left"/>
              <w:rPr>
                <w:rFonts w:ascii="仿宋" w:hAnsi="仿宋" w:eastAsia="仿宋" w:cs="仿宋"/>
                <w:b/>
                <w:bCs/>
                <w:szCs w:val="21"/>
              </w:rPr>
            </w:pPr>
            <w:r>
              <w:rPr>
                <w:rFonts w:hint="eastAsia" w:ascii="仿宋" w:hAnsi="仿宋" w:eastAsia="仿宋" w:cs="仿宋"/>
                <w:szCs w:val="21"/>
              </w:rPr>
              <w:t>7、除招标文件规定必须提供以外，投标人认为需要提供的其他证明材料（格式自拟）。（投标人根据“第二章 采购需求”及“第四章 评标方法及评标标准”提供有关证明材料）。</w:t>
            </w:r>
          </w:p>
          <w:p w14:paraId="5F98ECEA">
            <w:pPr>
              <w:snapToGrid w:val="0"/>
              <w:spacing w:line="400" w:lineRule="exact"/>
              <w:ind w:firstLine="422" w:firstLineChars="200"/>
              <w:jc w:val="left"/>
              <w:rPr>
                <w:rFonts w:ascii="仿宋" w:hAnsi="仿宋" w:eastAsia="仿宋" w:cs="仿宋"/>
                <w:szCs w:val="21"/>
              </w:rPr>
            </w:pPr>
            <w:r>
              <w:rPr>
                <w:rFonts w:hint="eastAsia" w:ascii="仿宋" w:hAnsi="仿宋" w:eastAsia="仿宋" w:cs="仿宋"/>
                <w:b/>
                <w:bCs/>
                <w:szCs w:val="21"/>
              </w:rPr>
              <w:t>注：以上标明“必须提供”的材料属于复印件的，必须加盖投标人公章，否则按无效投标</w:t>
            </w:r>
            <w:r>
              <w:rPr>
                <w:rFonts w:hint="eastAsia" w:ascii="仿宋" w:hAnsi="仿宋" w:eastAsia="仿宋" w:cs="仿宋"/>
                <w:b/>
                <w:szCs w:val="21"/>
              </w:rPr>
              <w:t>处理</w:t>
            </w:r>
            <w:r>
              <w:rPr>
                <w:rFonts w:hint="eastAsia" w:ascii="仿宋" w:hAnsi="仿宋" w:eastAsia="仿宋" w:cs="仿宋"/>
                <w:b/>
                <w:bCs/>
                <w:szCs w:val="21"/>
              </w:rPr>
              <w:t>。</w:t>
            </w:r>
          </w:p>
        </w:tc>
      </w:tr>
      <w:tr w14:paraId="16D0F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219BC4A3">
            <w:pPr>
              <w:spacing w:line="400" w:lineRule="exact"/>
              <w:rPr>
                <w:rFonts w:ascii="仿宋" w:hAnsi="仿宋" w:eastAsia="仿宋" w:cs="仿宋"/>
                <w:szCs w:val="21"/>
              </w:rPr>
            </w:pPr>
            <w:bookmarkStart w:id="64" w:name="_13.4"/>
            <w:bookmarkEnd w:id="64"/>
          </w:p>
        </w:tc>
        <w:tc>
          <w:tcPr>
            <w:tcW w:w="8708" w:type="dxa"/>
            <w:tcBorders>
              <w:top w:val="single" w:color="auto" w:sz="4" w:space="0"/>
              <w:left w:val="single" w:color="auto" w:sz="4" w:space="0"/>
              <w:bottom w:val="single" w:color="auto" w:sz="4" w:space="0"/>
              <w:right w:val="single" w:color="auto" w:sz="4" w:space="0"/>
            </w:tcBorders>
            <w:vAlign w:val="center"/>
          </w:tcPr>
          <w:p w14:paraId="6FD3585C">
            <w:pPr>
              <w:snapToGrid w:val="0"/>
              <w:spacing w:line="400" w:lineRule="exact"/>
              <w:jc w:val="left"/>
              <w:rPr>
                <w:rFonts w:ascii="仿宋" w:hAnsi="仿宋" w:eastAsia="仿宋" w:cs="仿宋"/>
                <w:b/>
                <w:szCs w:val="21"/>
              </w:rPr>
            </w:pPr>
            <w:r>
              <w:rPr>
                <w:rFonts w:hint="eastAsia" w:ascii="仿宋" w:hAnsi="仿宋" w:eastAsia="仿宋" w:cs="仿宋"/>
                <w:b/>
                <w:szCs w:val="21"/>
              </w:rPr>
              <w:t>技术文件：</w:t>
            </w:r>
          </w:p>
          <w:p w14:paraId="19F1B5A3">
            <w:pPr>
              <w:snapToGrid w:val="0"/>
              <w:spacing w:line="400" w:lineRule="exact"/>
              <w:jc w:val="left"/>
              <w:rPr>
                <w:rFonts w:ascii="仿宋" w:hAnsi="仿宋" w:eastAsia="仿宋" w:cs="仿宋"/>
                <w:b/>
                <w:bCs/>
                <w:szCs w:val="21"/>
              </w:rPr>
            </w:pPr>
            <w:r>
              <w:rPr>
                <w:rFonts w:hint="eastAsia" w:ascii="仿宋" w:hAnsi="仿宋" w:eastAsia="仿宋" w:cs="仿宋"/>
                <w:szCs w:val="21"/>
              </w:rPr>
              <w:t>1、技术要求偏离表（格式后附）；</w:t>
            </w:r>
            <w:r>
              <w:rPr>
                <w:rFonts w:hint="eastAsia" w:ascii="仿宋" w:hAnsi="仿宋" w:eastAsia="仿宋" w:cs="仿宋"/>
                <w:b/>
                <w:bCs/>
                <w:szCs w:val="21"/>
              </w:rPr>
              <w:t>（必须提供，否则按无效投标处理）</w:t>
            </w:r>
          </w:p>
          <w:p w14:paraId="68D1FD90">
            <w:pPr>
              <w:snapToGrid w:val="0"/>
              <w:spacing w:line="400" w:lineRule="exact"/>
              <w:jc w:val="left"/>
              <w:rPr>
                <w:rFonts w:ascii="仿宋" w:hAnsi="仿宋" w:eastAsia="仿宋" w:cs="仿宋"/>
                <w:szCs w:val="21"/>
                <w:highlight w:val="yellow"/>
              </w:rPr>
            </w:pPr>
            <w:r>
              <w:rPr>
                <w:rFonts w:hint="eastAsia" w:ascii="仿宋" w:hAnsi="仿宋" w:eastAsia="仿宋" w:cs="仿宋"/>
                <w:szCs w:val="21"/>
              </w:rPr>
              <w:t>2、服务承诺（格式自拟）；</w:t>
            </w:r>
            <w:r>
              <w:rPr>
                <w:rFonts w:hint="eastAsia" w:ascii="仿宋" w:hAnsi="仿宋" w:eastAsia="仿宋" w:cs="仿宋"/>
                <w:b/>
                <w:bCs/>
                <w:szCs w:val="21"/>
              </w:rPr>
              <w:t>（必须提供，否则按无效投标处理）</w:t>
            </w:r>
          </w:p>
          <w:p w14:paraId="5AF964DD">
            <w:pPr>
              <w:snapToGrid w:val="0"/>
              <w:spacing w:line="400" w:lineRule="exact"/>
              <w:jc w:val="left"/>
              <w:rPr>
                <w:rFonts w:ascii="仿宋" w:hAnsi="仿宋" w:eastAsia="仿宋" w:cs="仿宋"/>
                <w:szCs w:val="21"/>
              </w:rPr>
            </w:pPr>
            <w:r>
              <w:rPr>
                <w:rFonts w:hint="eastAsia" w:ascii="仿宋" w:hAnsi="仿宋" w:eastAsia="仿宋" w:cs="仿宋"/>
                <w:szCs w:val="21"/>
              </w:rPr>
              <w:t>3、项目实施人员一览表（格式后附）；</w:t>
            </w:r>
          </w:p>
          <w:p w14:paraId="2C9F4D2D">
            <w:pPr>
              <w:snapToGrid w:val="0"/>
              <w:spacing w:line="400" w:lineRule="exact"/>
              <w:jc w:val="left"/>
              <w:rPr>
                <w:rFonts w:ascii="仿宋" w:hAnsi="仿宋" w:eastAsia="仿宋" w:cs="仿宋"/>
                <w:b/>
                <w:bCs/>
                <w:szCs w:val="21"/>
              </w:rPr>
            </w:pPr>
            <w:r>
              <w:rPr>
                <w:rFonts w:hint="eastAsia" w:ascii="仿宋" w:hAnsi="仿宋" w:eastAsia="仿宋" w:cs="仿宋"/>
                <w:szCs w:val="21"/>
              </w:rPr>
              <w:t>4、服务方案（格式自拟）；</w:t>
            </w:r>
            <w:r>
              <w:rPr>
                <w:rFonts w:hint="eastAsia" w:ascii="仿宋" w:hAnsi="仿宋" w:eastAsia="仿宋" w:cs="仿宋"/>
                <w:b/>
                <w:bCs/>
                <w:szCs w:val="21"/>
              </w:rPr>
              <w:t>（对本项目服务总体要求的理解，包括但不限于：工作管理规章制度、人员管理规章制度、工作流程规范、人员培训方案、稳定队伍措施、突发事件应急方案、服务承诺、重难点分析、人员配备等内容）</w:t>
            </w:r>
          </w:p>
          <w:p w14:paraId="7660777C">
            <w:pPr>
              <w:snapToGrid w:val="0"/>
              <w:spacing w:line="400" w:lineRule="exact"/>
              <w:jc w:val="left"/>
              <w:rPr>
                <w:rFonts w:ascii="仿宋" w:hAnsi="仿宋" w:eastAsia="仿宋" w:cs="仿宋"/>
                <w:szCs w:val="21"/>
              </w:rPr>
            </w:pPr>
            <w:r>
              <w:rPr>
                <w:rFonts w:hint="eastAsia" w:ascii="仿宋" w:hAnsi="仿宋" w:eastAsia="仿宋" w:cs="仿宋"/>
                <w:szCs w:val="21"/>
              </w:rPr>
              <w:t>5、投标人对本项目的合理化建议和改进措施（格式自拟）；</w:t>
            </w:r>
          </w:p>
          <w:p w14:paraId="6DD4BC77">
            <w:pPr>
              <w:snapToGrid w:val="0"/>
              <w:spacing w:line="400" w:lineRule="exact"/>
              <w:jc w:val="left"/>
              <w:rPr>
                <w:rFonts w:ascii="仿宋" w:hAnsi="仿宋" w:eastAsia="仿宋" w:cs="仿宋"/>
                <w:szCs w:val="21"/>
              </w:rPr>
            </w:pPr>
            <w:r>
              <w:rPr>
                <w:rFonts w:hint="eastAsia" w:ascii="仿宋" w:hAnsi="仿宋" w:eastAsia="仿宋" w:cs="仿宋"/>
                <w:szCs w:val="21"/>
              </w:rPr>
              <w:t>6、除招标文件规定必须提供以外，投标人需要说明的其他文件和说明（格式自拟）。</w:t>
            </w:r>
          </w:p>
          <w:p w14:paraId="154F1B24">
            <w:pPr>
              <w:snapToGrid w:val="0"/>
              <w:spacing w:line="400" w:lineRule="exact"/>
              <w:ind w:firstLine="316" w:firstLineChars="150"/>
              <w:jc w:val="left"/>
              <w:rPr>
                <w:rFonts w:ascii="仿宋" w:hAnsi="仿宋" w:eastAsia="仿宋" w:cs="仿宋"/>
                <w:b/>
                <w:bCs/>
                <w:szCs w:val="21"/>
              </w:rPr>
            </w:pPr>
            <w:r>
              <w:rPr>
                <w:rFonts w:hint="eastAsia" w:ascii="仿宋" w:hAnsi="仿宋" w:eastAsia="仿宋" w:cs="仿宋"/>
                <w:b/>
                <w:bCs/>
                <w:szCs w:val="21"/>
              </w:rPr>
              <w:t>注：以上标明“必须提供”的材料属于复印件的，必须加盖投标人公章，否则按无效投标</w:t>
            </w:r>
            <w:r>
              <w:rPr>
                <w:rFonts w:hint="eastAsia" w:ascii="仿宋" w:hAnsi="仿宋" w:eastAsia="仿宋" w:cs="仿宋"/>
                <w:b/>
                <w:szCs w:val="21"/>
              </w:rPr>
              <w:t>处理</w:t>
            </w:r>
            <w:r>
              <w:rPr>
                <w:rFonts w:hint="eastAsia" w:ascii="仿宋" w:hAnsi="仿宋" w:eastAsia="仿宋" w:cs="仿宋"/>
                <w:b/>
                <w:bCs/>
                <w:szCs w:val="21"/>
              </w:rPr>
              <w:t>。</w:t>
            </w:r>
          </w:p>
        </w:tc>
      </w:tr>
      <w:tr w14:paraId="0047E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A5DE114">
            <w:pPr>
              <w:spacing w:line="400" w:lineRule="exact"/>
              <w:jc w:val="center"/>
              <w:rPr>
                <w:rFonts w:ascii="仿宋" w:hAnsi="仿宋" w:eastAsia="仿宋" w:cs="仿宋"/>
                <w:szCs w:val="21"/>
              </w:rPr>
            </w:pPr>
            <w:bookmarkStart w:id="65" w:name="_16.2"/>
            <w:bookmarkEnd w:id="65"/>
            <w:bookmarkStart w:id="66" w:name="_13.5"/>
            <w:bookmarkEnd w:id="66"/>
            <w:r>
              <w:rPr>
                <w:rFonts w:hint="eastAsia" w:ascii="仿宋" w:hAnsi="仿宋" w:eastAsia="仿宋" w:cs="仿宋"/>
                <w:szCs w:val="21"/>
              </w:rPr>
              <w:t>16</w:t>
            </w:r>
            <w:bookmarkStart w:id="67" w:name="_Hlt19194066"/>
            <w:bookmarkStart w:id="68" w:name="_Hlt19693759"/>
            <w:bookmarkStart w:id="69" w:name="_Hlt19693758"/>
            <w:bookmarkStart w:id="70" w:name="_Hlt19194067"/>
            <w:r>
              <w:rPr>
                <w:rFonts w:hint="eastAsia" w:ascii="仿宋" w:hAnsi="仿宋" w:eastAsia="仿宋" w:cs="仿宋"/>
                <w:szCs w:val="21"/>
              </w:rPr>
              <w:t>.</w:t>
            </w:r>
            <w:bookmarkEnd w:id="67"/>
            <w:bookmarkEnd w:id="68"/>
            <w:bookmarkEnd w:id="69"/>
            <w:bookmarkEnd w:id="70"/>
            <w:r>
              <w:rPr>
                <w:rFonts w:hint="eastAsia" w:ascii="仿宋" w:hAnsi="仿宋" w:eastAsia="仿宋" w:cs="仿宋"/>
                <w:szCs w:val="21"/>
              </w:rPr>
              <w:t>2</w:t>
            </w:r>
          </w:p>
        </w:tc>
        <w:tc>
          <w:tcPr>
            <w:tcW w:w="8708" w:type="dxa"/>
            <w:tcBorders>
              <w:top w:val="single" w:color="auto" w:sz="4" w:space="0"/>
              <w:left w:val="single" w:color="auto" w:sz="4" w:space="0"/>
              <w:bottom w:val="single" w:color="auto" w:sz="4" w:space="0"/>
              <w:right w:val="single" w:color="auto" w:sz="4" w:space="0"/>
            </w:tcBorders>
            <w:vAlign w:val="center"/>
          </w:tcPr>
          <w:p w14:paraId="2E90B3A1">
            <w:pPr>
              <w:snapToGrid w:val="0"/>
              <w:spacing w:line="360" w:lineRule="auto"/>
              <w:rPr>
                <w:rFonts w:ascii="仿宋" w:hAnsi="仿宋" w:eastAsia="仿宋" w:cs="仿宋"/>
                <w:b/>
                <w:szCs w:val="21"/>
              </w:rPr>
            </w:pPr>
            <w:r>
              <w:rPr>
                <w:rFonts w:hint="eastAsia" w:ascii="仿宋" w:hAnsi="仿宋" w:eastAsia="仿宋" w:cs="仿宋"/>
                <w:szCs w:val="21"/>
              </w:rPr>
              <w:t>投标报价是履行合同的最终价格，即满足全部采购需求所应提供的服务的价格；包括保安人员的工资（基本工资、管理人员津贴、级别工资）、劳保和器械（服装、对讲机、雨具、警械、电筒、服务材料消耗品的补充、各岗点值勤记录本等用品费用），社保费（意外伤害保险、医疗保险、养老保险、失业保险、大病医疗互助险、生育保险）和福利待遇（春节慰问、中秋节月饼费、清凉补贴费、水电费、队员培训费、国家法定节日加班费等），以及管理和服务人员意外伤亡赔偿抚恤金、税费、奖金、企业利润、招标代理服务费等其他管理费用。除此之外，采购人无需向中标供应商或保安人员个人支付任何费用。</w:t>
            </w:r>
            <w:r>
              <w:rPr>
                <w:rFonts w:hint="eastAsia" w:ascii="仿宋" w:hAnsi="仿宋" w:eastAsia="仿宋" w:cs="仿宋"/>
                <w:b/>
                <w:szCs w:val="21"/>
              </w:rPr>
              <w:t>（采购需求另有约定的，从其约定。）</w:t>
            </w:r>
          </w:p>
        </w:tc>
      </w:tr>
      <w:tr w14:paraId="5D2F3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1B04FFE">
            <w:pPr>
              <w:spacing w:line="400" w:lineRule="exact"/>
              <w:jc w:val="center"/>
              <w:rPr>
                <w:rFonts w:ascii="仿宋" w:hAnsi="仿宋" w:eastAsia="仿宋" w:cs="仿宋"/>
                <w:szCs w:val="21"/>
              </w:rPr>
            </w:pPr>
            <w:bookmarkStart w:id="71" w:name="_17.1"/>
            <w:bookmarkEnd w:id="71"/>
            <w:r>
              <w:rPr>
                <w:rFonts w:hint="eastAsia" w:ascii="仿宋" w:hAnsi="仿宋" w:eastAsia="仿宋" w:cs="仿宋"/>
                <w:szCs w:val="21"/>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43F9B205">
            <w:pPr>
              <w:snapToGrid w:val="0"/>
              <w:spacing w:line="400" w:lineRule="exact"/>
              <w:rPr>
                <w:rFonts w:ascii="仿宋" w:hAnsi="仿宋" w:eastAsia="仿宋" w:cs="仿宋"/>
                <w:szCs w:val="21"/>
              </w:rPr>
            </w:pPr>
            <w:r>
              <w:rPr>
                <w:rFonts w:hint="eastAsia" w:ascii="仿宋" w:hAnsi="仿宋" w:eastAsia="仿宋" w:cs="仿宋"/>
                <w:szCs w:val="21"/>
              </w:rPr>
              <w:t>投标有效期：投标截止之日起60天内。</w:t>
            </w:r>
          </w:p>
        </w:tc>
      </w:tr>
      <w:tr w14:paraId="6470B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857A04E">
            <w:pPr>
              <w:spacing w:line="400" w:lineRule="exact"/>
              <w:jc w:val="center"/>
              <w:rPr>
                <w:rFonts w:ascii="仿宋" w:hAnsi="仿宋" w:eastAsia="仿宋" w:cs="仿宋"/>
                <w:szCs w:val="21"/>
              </w:rPr>
            </w:pPr>
            <w:bookmarkStart w:id="72" w:name="_18"/>
            <w:bookmarkEnd w:id="72"/>
            <w:r>
              <w:rPr>
                <w:rFonts w:hint="eastAsia" w:ascii="仿宋" w:hAnsi="仿宋" w:eastAsia="仿宋" w:cs="仿宋"/>
                <w:szCs w:val="21"/>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54ADC8BF">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□本项目不收取投标保证金。</w:t>
            </w:r>
          </w:p>
          <w:p w14:paraId="29FB1D55">
            <w:pPr>
              <w:snapToGrid w:val="0"/>
              <w:spacing w:line="400" w:lineRule="exact"/>
              <w:rPr>
                <w:rFonts w:ascii="仿宋" w:hAnsi="仿宋" w:eastAsia="仿宋" w:cs="仿宋"/>
                <w:szCs w:val="21"/>
              </w:rPr>
            </w:pPr>
            <w:r>
              <w:rPr>
                <w:rFonts w:hint="eastAsia" w:ascii="仿宋" w:hAnsi="仿宋" w:eastAsia="仿宋" w:cs="仿宋"/>
                <w:szCs w:val="21"/>
              </w:rPr>
              <w:t>☑本项目收取投标保证金，具体规定如下：</w:t>
            </w:r>
          </w:p>
          <w:p w14:paraId="21A10678">
            <w:pPr>
              <w:snapToGrid w:val="0"/>
              <w:spacing w:line="400" w:lineRule="exact"/>
              <w:rPr>
                <w:rFonts w:ascii="仿宋" w:hAnsi="仿宋" w:eastAsia="仿宋" w:cs="仿宋"/>
                <w:szCs w:val="21"/>
              </w:rPr>
            </w:pPr>
            <w:r>
              <w:rPr>
                <w:rFonts w:hint="eastAsia" w:ascii="仿宋" w:hAnsi="仿宋" w:eastAsia="仿宋" w:cs="仿宋"/>
                <w:kern w:val="0"/>
                <w:szCs w:val="21"/>
              </w:rPr>
              <w:t>投标保证金人民币</w:t>
            </w:r>
            <w:r>
              <w:rPr>
                <w:rFonts w:hint="eastAsia" w:ascii="仿宋" w:hAnsi="仿宋" w:eastAsia="仿宋" w:cs="仿宋"/>
                <w:kern w:val="0"/>
                <w:szCs w:val="21"/>
                <w:u w:val="single"/>
              </w:rPr>
              <w:t xml:space="preserve"> 100000 </w:t>
            </w:r>
            <w:r>
              <w:rPr>
                <w:rFonts w:hint="eastAsia" w:ascii="仿宋" w:hAnsi="仿宋" w:eastAsia="仿宋" w:cs="仿宋"/>
                <w:kern w:val="0"/>
                <w:szCs w:val="21"/>
              </w:rPr>
              <w:t>元。</w:t>
            </w:r>
          </w:p>
          <w:p w14:paraId="3981F319">
            <w:pPr>
              <w:snapToGrid w:val="0"/>
              <w:spacing w:line="400" w:lineRule="exact"/>
              <w:rPr>
                <w:rFonts w:ascii="仿宋" w:hAnsi="仿宋" w:eastAsia="仿宋" w:cs="仿宋"/>
                <w:szCs w:val="21"/>
              </w:rPr>
            </w:pPr>
            <w:r>
              <w:rPr>
                <w:rFonts w:hint="eastAsia" w:ascii="仿宋" w:hAnsi="仿宋" w:eastAsia="仿宋" w:cs="仿宋"/>
                <w:kern w:val="0"/>
                <w:szCs w:val="21"/>
              </w:rPr>
              <w:t>投标保证金的交纳方式：银行转账、支票、汇票、本票或者金融、担保机构出具的保函，禁止采用现钞方式。采用银行转账方式的，在投标截止时间前交至指定账户并且到账（</w:t>
            </w:r>
            <w:r>
              <w:rPr>
                <w:rFonts w:hint="eastAsia" w:ascii="仿宋" w:hAnsi="仿宋" w:eastAsia="仿宋" w:cs="仿宋"/>
                <w:szCs w:val="21"/>
              </w:rPr>
              <w:t>开户名称：广西科文招标有限公司，开户银行：广西北部湾银行南宁分行营业部，银行账号：0101012090615689</w:t>
            </w:r>
            <w:r>
              <w:rPr>
                <w:rFonts w:hint="eastAsia" w:ascii="仿宋" w:hAnsi="仿宋" w:eastAsia="仿宋" w:cs="仿宋"/>
                <w:kern w:val="0"/>
                <w:szCs w:val="21"/>
              </w:rPr>
              <w:t>）；采用支票、汇票、本票或者保函等方式的，在投标截止时间前，投标人必须递交支票、汇票、本票或者保函原件。否则视为无效投标保证金。</w:t>
            </w:r>
          </w:p>
          <w:p w14:paraId="4957E730">
            <w:pPr>
              <w:snapToGrid w:val="0"/>
              <w:spacing w:line="400" w:lineRule="exact"/>
              <w:rPr>
                <w:rFonts w:ascii="仿宋" w:hAnsi="仿宋" w:eastAsia="仿宋" w:cs="仿宋"/>
                <w:szCs w:val="21"/>
              </w:rPr>
            </w:pPr>
            <w:r>
              <w:rPr>
                <w:rFonts w:hint="eastAsia" w:ascii="仿宋" w:hAnsi="仿宋" w:eastAsia="仿宋" w:cs="仿宋"/>
                <w:szCs w:val="21"/>
              </w:rPr>
              <w:t>相关要求：</w:t>
            </w:r>
          </w:p>
          <w:p w14:paraId="4C4D05DC">
            <w:pPr>
              <w:pStyle w:val="15"/>
              <w:spacing w:line="400" w:lineRule="exact"/>
              <w:rPr>
                <w:rFonts w:ascii="仿宋" w:hAnsi="仿宋" w:eastAsia="仿宋" w:cs="仿宋"/>
                <w:szCs w:val="21"/>
              </w:rPr>
            </w:pPr>
            <w:r>
              <w:rPr>
                <w:rFonts w:hint="eastAsia" w:ascii="仿宋" w:hAnsi="仿宋" w:eastAsia="仿宋" w:cs="仿宋"/>
                <w:szCs w:val="21"/>
              </w:rPr>
              <w:t>1、投标保证金采用银行转账交纳方式的，在投标截止时间前交至指定账户并且到账，投标人应将银行转账底单的复印件作为投标保证金提交凭证，放置于商务文件中，</w:t>
            </w:r>
            <w:r>
              <w:rPr>
                <w:rFonts w:hint="eastAsia" w:ascii="仿宋" w:hAnsi="仿宋" w:eastAsia="仿宋" w:cs="仿宋"/>
                <w:b/>
                <w:szCs w:val="21"/>
              </w:rPr>
              <w:t>否则投标无效</w:t>
            </w:r>
            <w:r>
              <w:rPr>
                <w:rFonts w:hint="eastAsia" w:ascii="仿宋" w:hAnsi="仿宋" w:eastAsia="仿宋" w:cs="仿宋"/>
                <w:szCs w:val="21"/>
              </w:rPr>
              <w:t>。</w:t>
            </w:r>
          </w:p>
          <w:p w14:paraId="41E6B891">
            <w:pPr>
              <w:snapToGrid w:val="0"/>
              <w:spacing w:line="400" w:lineRule="exact"/>
              <w:rPr>
                <w:rFonts w:ascii="仿宋" w:hAnsi="仿宋" w:eastAsia="仿宋" w:cs="仿宋"/>
                <w:szCs w:val="21"/>
              </w:rPr>
            </w:pPr>
            <w:r>
              <w:rPr>
                <w:rFonts w:hint="eastAsia" w:ascii="仿宋" w:hAnsi="仿宋" w:eastAsia="仿宋" w:cs="仿宋"/>
                <w:szCs w:val="21"/>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仿宋" w:hAnsi="仿宋" w:eastAsia="仿宋" w:cs="仿宋"/>
                <w:b/>
                <w:szCs w:val="21"/>
              </w:rPr>
              <w:t>否则投标无效</w:t>
            </w:r>
            <w:r>
              <w:rPr>
                <w:rFonts w:hint="eastAsia" w:ascii="仿宋" w:hAnsi="仿宋" w:eastAsia="仿宋" w:cs="仿宋"/>
                <w:szCs w:val="21"/>
              </w:rPr>
              <w:t>。</w:t>
            </w:r>
            <w:r>
              <w:rPr>
                <w:rFonts w:hint="eastAsia" w:ascii="仿宋" w:hAnsi="仿宋" w:eastAsia="仿宋" w:cs="仿宋"/>
                <w:b/>
                <w:szCs w:val="21"/>
              </w:rPr>
              <w:t>投标人必须在投标截止时间前将支票、汇票、本票或者金融、担保机构出具的保函原件提交给采购代理机构，由采购代理机构向投标人出具回执，并妥善保管。</w:t>
            </w:r>
          </w:p>
          <w:p w14:paraId="4B435EE1">
            <w:pPr>
              <w:snapToGrid w:val="0"/>
              <w:spacing w:line="400" w:lineRule="exact"/>
              <w:rPr>
                <w:rFonts w:ascii="仿宋" w:hAnsi="仿宋" w:eastAsia="仿宋" w:cs="仿宋"/>
                <w:szCs w:val="21"/>
              </w:rPr>
            </w:pPr>
            <w:r>
              <w:rPr>
                <w:rFonts w:hint="eastAsia" w:ascii="仿宋" w:hAnsi="仿宋" w:eastAsia="仿宋" w:cs="仿宋"/>
                <w:szCs w:val="21"/>
              </w:rPr>
              <w:t>3、投标人为联合体的，可以由联合体中的一方或者多方共同交纳投标保证金，其交纳的保证金对联合体各方均具有约束力。</w:t>
            </w:r>
          </w:p>
          <w:p w14:paraId="729BAD29">
            <w:pPr>
              <w:snapToGrid w:val="0"/>
              <w:spacing w:line="400" w:lineRule="exact"/>
              <w:rPr>
                <w:rFonts w:ascii="仿宋" w:hAnsi="仿宋" w:eastAsia="仿宋" w:cs="仿宋"/>
                <w:b/>
                <w:szCs w:val="21"/>
              </w:rPr>
            </w:pPr>
            <w:r>
              <w:rPr>
                <w:rFonts w:hint="eastAsia" w:ascii="仿宋" w:hAnsi="仿宋" w:eastAsia="仿宋" w:cs="仿宋"/>
                <w:b/>
                <w:szCs w:val="21"/>
              </w:rPr>
              <w:t xml:space="preserve">备注： </w:t>
            </w:r>
          </w:p>
          <w:p w14:paraId="594EEC6A">
            <w:pPr>
              <w:snapToGrid w:val="0"/>
              <w:spacing w:line="400" w:lineRule="exact"/>
              <w:rPr>
                <w:rFonts w:ascii="仿宋" w:hAnsi="仿宋" w:eastAsia="仿宋" w:cs="仿宋"/>
                <w:b/>
                <w:szCs w:val="21"/>
              </w:rPr>
            </w:pPr>
            <w:r>
              <w:rPr>
                <w:rFonts w:hint="eastAsia" w:ascii="仿宋" w:hAnsi="仿宋" w:eastAsia="仿宋" w:cs="仿宋"/>
                <w:b/>
                <w:szCs w:val="21"/>
              </w:rPr>
              <w:t>1、投标保证金在投标截止时间后提交的，或者不按规定交纳方式交纳的，或者未足额交纳的（包含保函额度不足的），视为无效投标保证金。</w:t>
            </w:r>
          </w:p>
          <w:p w14:paraId="43D0755A">
            <w:pPr>
              <w:snapToGrid w:val="0"/>
              <w:spacing w:line="400" w:lineRule="exact"/>
              <w:rPr>
                <w:rFonts w:ascii="仿宋" w:hAnsi="仿宋" w:eastAsia="仿宋" w:cs="仿宋"/>
                <w:b/>
                <w:szCs w:val="21"/>
              </w:rPr>
            </w:pPr>
            <w:r>
              <w:rPr>
                <w:rFonts w:hint="eastAsia" w:ascii="仿宋" w:hAnsi="仿宋" w:eastAsia="仿宋" w:cs="仿宋"/>
                <w:b/>
                <w:szCs w:val="21"/>
              </w:rPr>
              <w:t>2、投标人采用现钞方式或者从个人账户（自然人投标除外）转出的投标保证金，视为无效投标保证金。</w:t>
            </w:r>
          </w:p>
          <w:p w14:paraId="2F32C52E">
            <w:pPr>
              <w:snapToGrid w:val="0"/>
              <w:spacing w:line="400" w:lineRule="exact"/>
              <w:rPr>
                <w:rFonts w:ascii="仿宋" w:hAnsi="仿宋" w:eastAsia="仿宋" w:cs="仿宋"/>
                <w:b/>
                <w:szCs w:val="21"/>
              </w:rPr>
            </w:pPr>
            <w:r>
              <w:rPr>
                <w:rFonts w:hint="eastAsia" w:ascii="仿宋" w:hAnsi="仿宋" w:eastAsia="仿宋" w:cs="仿宋"/>
                <w:b/>
                <w:szCs w:val="21"/>
              </w:rPr>
              <w:t>3、支票、汇票或者本票出现无效或者背书情形的，视为无效投标保证金。</w:t>
            </w:r>
          </w:p>
          <w:p w14:paraId="49C33420">
            <w:pPr>
              <w:snapToGrid w:val="0"/>
              <w:spacing w:line="400" w:lineRule="exact"/>
              <w:rPr>
                <w:rFonts w:ascii="仿宋" w:hAnsi="仿宋" w:eastAsia="仿宋" w:cs="仿宋"/>
                <w:b/>
                <w:szCs w:val="21"/>
              </w:rPr>
            </w:pPr>
            <w:r>
              <w:rPr>
                <w:rFonts w:hint="eastAsia" w:ascii="仿宋" w:hAnsi="仿宋" w:eastAsia="仿宋" w:cs="仿宋"/>
                <w:b/>
                <w:szCs w:val="21"/>
              </w:rPr>
              <w:t>4、保函有效期低于投标有效期的，视为无效投标保证金。</w:t>
            </w:r>
          </w:p>
          <w:p w14:paraId="60B3953A">
            <w:pPr>
              <w:snapToGrid w:val="0"/>
              <w:spacing w:line="400" w:lineRule="exact"/>
              <w:rPr>
                <w:rFonts w:ascii="仿宋" w:hAnsi="仿宋" w:eastAsia="仿宋" w:cs="仿宋"/>
                <w:b/>
                <w:szCs w:val="21"/>
              </w:rPr>
            </w:pPr>
            <w:r>
              <w:rPr>
                <w:rFonts w:hint="eastAsia" w:ascii="仿宋" w:hAnsi="仿宋" w:eastAsia="仿宋" w:cs="仿宋"/>
                <w:b/>
                <w:szCs w:val="21"/>
              </w:rPr>
              <w:t>5、采用金融、担保机构出具保函的，必须为无条件保函，否则视为无效投标保证金。</w:t>
            </w:r>
          </w:p>
        </w:tc>
      </w:tr>
      <w:tr w14:paraId="723A7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3404724">
            <w:pPr>
              <w:spacing w:line="400" w:lineRule="exact"/>
              <w:jc w:val="center"/>
              <w:rPr>
                <w:rFonts w:ascii="仿宋" w:hAnsi="仿宋" w:eastAsia="仿宋" w:cs="仿宋"/>
                <w:szCs w:val="21"/>
              </w:rPr>
            </w:pPr>
            <w:bookmarkStart w:id="73" w:name="_19.2"/>
            <w:bookmarkEnd w:id="73"/>
            <w:r>
              <w:rPr>
                <w:rFonts w:hint="eastAsia" w:ascii="仿宋" w:hAnsi="仿宋" w:eastAsia="仿宋" w:cs="仿宋"/>
                <w:szCs w:val="21"/>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63F612C2">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投标文件应按报价文件、资格证明文件、商务文件、技术文件分别编制，</w:t>
            </w:r>
            <w:r>
              <w:rPr>
                <w:rFonts w:hint="eastAsia" w:ascii="仿宋" w:hAnsi="仿宋" w:eastAsia="仿宋" w:cs="仿宋"/>
                <w:szCs w:val="21"/>
                <w:lang w:bidi="ar"/>
              </w:rPr>
              <w:t>并按广西政府采购云平台的要求编制、加密、上传。</w:t>
            </w:r>
          </w:p>
        </w:tc>
      </w:tr>
      <w:tr w14:paraId="03361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91EA47C">
            <w:pPr>
              <w:spacing w:line="400" w:lineRule="exact"/>
              <w:jc w:val="center"/>
              <w:rPr>
                <w:rFonts w:ascii="仿宋" w:hAnsi="仿宋" w:eastAsia="仿宋" w:cs="仿宋"/>
                <w:szCs w:val="21"/>
              </w:rPr>
            </w:pPr>
            <w:r>
              <w:rPr>
                <w:rFonts w:hint="eastAsia" w:ascii="仿宋" w:hAnsi="仿宋" w:eastAsia="仿宋" w:cs="仿宋"/>
                <w:szCs w:val="21"/>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3798FD31">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电子投标文件应在制作完成后，投标人应按广西政府采购云平台的要求进行加密，并在规定时间内解密，否则，由此产生的后果由投标人自行负责。</w:t>
            </w:r>
          </w:p>
        </w:tc>
      </w:tr>
      <w:tr w14:paraId="5282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D8EF86A">
            <w:pPr>
              <w:spacing w:line="400" w:lineRule="exact"/>
              <w:jc w:val="center"/>
              <w:rPr>
                <w:rFonts w:ascii="仿宋" w:hAnsi="仿宋" w:eastAsia="仿宋" w:cs="仿宋"/>
                <w:szCs w:val="21"/>
              </w:rPr>
            </w:pPr>
            <w:bookmarkStart w:id="74" w:name="_21.1"/>
            <w:bookmarkEnd w:id="74"/>
            <w:r>
              <w:rPr>
                <w:rFonts w:hint="eastAsia" w:ascii="仿宋" w:hAnsi="仿宋" w:eastAsia="仿宋" w:cs="仿宋"/>
                <w:szCs w:val="21"/>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00DCD2A1">
            <w:pPr>
              <w:snapToGrid w:val="0"/>
              <w:spacing w:line="400" w:lineRule="exact"/>
              <w:rPr>
                <w:rFonts w:ascii="仿宋" w:hAnsi="仿宋" w:eastAsia="仿宋" w:cs="仿宋"/>
                <w:szCs w:val="21"/>
                <w:u w:val="single"/>
              </w:rPr>
            </w:pPr>
            <w:r>
              <w:rPr>
                <w:rFonts w:hint="eastAsia" w:ascii="仿宋" w:hAnsi="仿宋" w:eastAsia="仿宋" w:cs="仿宋"/>
                <w:szCs w:val="21"/>
              </w:rPr>
              <w:t>1、投标截止时间：详见招标公告</w:t>
            </w:r>
          </w:p>
          <w:p w14:paraId="328925FC">
            <w:pPr>
              <w:snapToGrid w:val="0"/>
              <w:spacing w:line="400" w:lineRule="exact"/>
              <w:rPr>
                <w:rFonts w:ascii="仿宋" w:hAnsi="仿宋" w:eastAsia="仿宋" w:cs="仿宋"/>
                <w:szCs w:val="21"/>
              </w:rPr>
            </w:pPr>
            <w:r>
              <w:rPr>
                <w:rFonts w:hint="eastAsia" w:ascii="仿宋" w:hAnsi="仿宋" w:eastAsia="仿宋" w:cs="仿宋"/>
                <w:szCs w:val="21"/>
              </w:rPr>
              <w:t>2、投标地点：详见招标公告</w:t>
            </w:r>
          </w:p>
        </w:tc>
      </w:tr>
      <w:tr w14:paraId="330CE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453BC9D">
            <w:pPr>
              <w:spacing w:line="400" w:lineRule="exact"/>
              <w:jc w:val="center"/>
              <w:rPr>
                <w:rFonts w:ascii="仿宋" w:hAnsi="仿宋" w:eastAsia="仿宋" w:cs="仿宋"/>
                <w:szCs w:val="21"/>
              </w:rPr>
            </w:pPr>
            <w:bookmarkStart w:id="75" w:name="_23"/>
            <w:bookmarkEnd w:id="75"/>
            <w:r>
              <w:rPr>
                <w:rFonts w:hint="eastAsia" w:ascii="仿宋" w:hAnsi="仿宋" w:eastAsia="仿宋" w:cs="仿宋"/>
                <w:szCs w:val="21"/>
              </w:rPr>
              <w:t>23</w:t>
            </w:r>
          </w:p>
        </w:tc>
        <w:tc>
          <w:tcPr>
            <w:tcW w:w="8708" w:type="dxa"/>
            <w:tcBorders>
              <w:top w:val="single" w:color="auto" w:sz="4" w:space="0"/>
              <w:left w:val="single" w:color="auto" w:sz="4" w:space="0"/>
              <w:bottom w:val="single" w:color="auto" w:sz="4" w:space="0"/>
              <w:right w:val="single" w:color="auto" w:sz="4" w:space="0"/>
            </w:tcBorders>
            <w:vAlign w:val="center"/>
          </w:tcPr>
          <w:p w14:paraId="1B778B3C">
            <w:pPr>
              <w:snapToGrid w:val="0"/>
              <w:spacing w:line="400" w:lineRule="exact"/>
              <w:rPr>
                <w:rFonts w:ascii="仿宋" w:hAnsi="仿宋" w:eastAsia="仿宋" w:cs="仿宋"/>
                <w:szCs w:val="21"/>
              </w:rPr>
            </w:pPr>
            <w:r>
              <w:rPr>
                <w:rFonts w:hint="eastAsia" w:ascii="仿宋" w:hAnsi="仿宋" w:eastAsia="仿宋" w:cs="仿宋"/>
                <w:szCs w:val="21"/>
              </w:rPr>
              <w:t>1、开标时间：详见招标公告</w:t>
            </w:r>
          </w:p>
          <w:p w14:paraId="5425391D">
            <w:pPr>
              <w:snapToGrid w:val="0"/>
              <w:spacing w:line="400" w:lineRule="exact"/>
              <w:rPr>
                <w:rFonts w:ascii="仿宋" w:hAnsi="仿宋" w:eastAsia="仿宋" w:cs="仿宋"/>
                <w:szCs w:val="21"/>
              </w:rPr>
            </w:pPr>
            <w:r>
              <w:rPr>
                <w:rFonts w:hint="eastAsia" w:ascii="仿宋" w:hAnsi="仿宋" w:eastAsia="仿宋" w:cs="仿宋"/>
                <w:szCs w:val="21"/>
              </w:rPr>
              <w:t>2、开标地点：详见招标公告</w:t>
            </w:r>
          </w:p>
        </w:tc>
      </w:tr>
      <w:tr w14:paraId="13002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259F0F0">
            <w:pPr>
              <w:spacing w:line="400" w:lineRule="exact"/>
              <w:jc w:val="center"/>
              <w:rPr>
                <w:rFonts w:ascii="仿宋" w:hAnsi="仿宋" w:eastAsia="仿宋" w:cs="仿宋"/>
                <w:szCs w:val="21"/>
              </w:rPr>
            </w:pPr>
            <w:r>
              <w:rPr>
                <w:rFonts w:hint="eastAsia" w:ascii="仿宋" w:hAnsi="仿宋" w:eastAsia="仿宋" w:cs="仿宋"/>
                <w:bCs/>
                <w:szCs w:val="21"/>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1F7CD4E5">
            <w:pPr>
              <w:snapToGrid w:val="0"/>
              <w:spacing w:line="400" w:lineRule="exact"/>
              <w:rPr>
                <w:rFonts w:ascii="仿宋" w:hAnsi="仿宋" w:eastAsia="仿宋" w:cs="仿宋"/>
                <w:szCs w:val="21"/>
              </w:rPr>
            </w:pPr>
            <w:r>
              <w:rPr>
                <w:rFonts w:hint="eastAsia" w:ascii="仿宋" w:hAnsi="仿宋" w:eastAsia="仿宋" w:cs="仿宋"/>
                <w:bCs/>
                <w:szCs w:val="21"/>
              </w:rPr>
              <w:t>广西政府采购云平台按开标时间自动提取所有投标文件。采购代理机构依托广西政府采购云平台向各投标人发出电子加密投标文件【开始解密】通知，由投标人进行投标文件解密。</w:t>
            </w:r>
            <w:r>
              <w:rPr>
                <w:rFonts w:hint="eastAsia" w:ascii="仿宋" w:hAnsi="仿宋" w:eastAsia="仿宋" w:cs="仿宋"/>
                <w:b/>
                <w:bCs/>
                <w:szCs w:val="21"/>
              </w:rPr>
              <w:t>投标人的法定代表人或其委托代理人须携带加密时所用的CA锁准时登录到广西政府采购云平台电子开标大厅签到</w:t>
            </w:r>
            <w:r>
              <w:rPr>
                <w:rFonts w:hint="eastAsia" w:ascii="仿宋" w:hAnsi="仿宋" w:eastAsia="仿宋" w:cs="仿宋"/>
                <w:b/>
                <w:szCs w:val="21"/>
              </w:rPr>
              <w:t>并在发起解密</w:t>
            </w:r>
            <w:r>
              <w:rPr>
                <w:rFonts w:hint="eastAsia" w:ascii="仿宋" w:hAnsi="仿宋" w:eastAsia="仿宋" w:cs="仿宋"/>
                <w:b/>
                <w:bCs/>
                <w:szCs w:val="21"/>
              </w:rPr>
              <w:t>通知</w:t>
            </w:r>
            <w:r>
              <w:rPr>
                <w:rFonts w:hint="eastAsia" w:ascii="仿宋" w:hAnsi="仿宋" w:eastAsia="仿宋" w:cs="仿宋"/>
                <w:b/>
                <w:szCs w:val="21"/>
              </w:rPr>
              <w:t>之时起30分钟内完成</w:t>
            </w:r>
            <w:r>
              <w:rPr>
                <w:rFonts w:hint="eastAsia" w:ascii="仿宋" w:hAnsi="仿宋" w:eastAsia="仿宋" w:cs="仿宋"/>
                <w:b/>
                <w:bCs/>
                <w:szCs w:val="21"/>
              </w:rPr>
              <w:t>对电子投标文件解密。投标文件未按时解密的，视为无效投标。</w:t>
            </w:r>
          </w:p>
        </w:tc>
      </w:tr>
      <w:tr w14:paraId="5B389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7F3E4C6">
            <w:pPr>
              <w:spacing w:line="400" w:lineRule="exact"/>
              <w:jc w:val="center"/>
              <w:rPr>
                <w:rFonts w:ascii="仿宋" w:hAnsi="仿宋" w:eastAsia="仿宋" w:cs="仿宋"/>
                <w:szCs w:val="21"/>
              </w:rPr>
            </w:pPr>
            <w:bookmarkStart w:id="76" w:name="_25.3"/>
            <w:bookmarkEnd w:id="76"/>
            <w:r>
              <w:rPr>
                <w:rFonts w:hint="eastAsia" w:ascii="仿宋" w:hAnsi="仿宋" w:eastAsia="仿宋" w:cs="仿宋"/>
                <w:szCs w:val="21"/>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329C314F">
            <w:pPr>
              <w:snapToGrid w:val="0"/>
              <w:spacing w:line="400" w:lineRule="exact"/>
              <w:rPr>
                <w:rFonts w:ascii="仿宋" w:hAnsi="仿宋" w:eastAsia="仿宋" w:cs="仿宋"/>
                <w:szCs w:val="21"/>
              </w:rPr>
            </w:pPr>
            <w:r>
              <w:rPr>
                <w:rFonts w:hint="eastAsia" w:ascii="仿宋" w:hAnsi="仿宋" w:eastAsia="仿宋" w:cs="仿宋"/>
                <w:szCs w:val="21"/>
              </w:rPr>
              <w:t>采购人或者采购代理机构在资格审查结束前，对投标人进行信用查询。</w:t>
            </w:r>
          </w:p>
          <w:p w14:paraId="2D1C7213">
            <w:pPr>
              <w:snapToGrid w:val="0"/>
              <w:spacing w:line="400" w:lineRule="exact"/>
              <w:rPr>
                <w:rFonts w:ascii="仿宋" w:hAnsi="仿宋" w:eastAsia="仿宋" w:cs="仿宋"/>
                <w:szCs w:val="21"/>
              </w:rPr>
            </w:pPr>
            <w:r>
              <w:rPr>
                <w:rFonts w:hint="eastAsia" w:ascii="仿宋" w:hAnsi="仿宋" w:eastAsia="仿宋" w:cs="仿宋"/>
                <w:szCs w:val="21"/>
              </w:rPr>
              <w:t>查询渠道：“信用中国”网站（www.creditchina.gov.cn）、中国政府采购网（</w:t>
            </w:r>
            <w:r>
              <w:fldChar w:fldCharType="begin"/>
            </w:r>
            <w:r>
              <w:instrText xml:space="preserve"> HYPERLINK "http://www.ccgp.gov.cn" </w:instrText>
            </w:r>
            <w:r>
              <w:fldChar w:fldCharType="separate"/>
            </w:r>
            <w:r>
              <w:rPr>
                <w:rStyle w:val="52"/>
                <w:rFonts w:hint="eastAsia" w:ascii="仿宋" w:hAnsi="仿宋" w:eastAsia="仿宋" w:cs="仿宋"/>
                <w:color w:val="auto"/>
                <w:szCs w:val="21"/>
              </w:rPr>
              <w:t>www.ccgp.gov.cn</w:t>
            </w:r>
            <w:r>
              <w:rPr>
                <w:rStyle w:val="52"/>
                <w:rFonts w:hint="eastAsia" w:ascii="仿宋" w:hAnsi="仿宋" w:eastAsia="仿宋" w:cs="仿宋"/>
                <w:color w:val="auto"/>
                <w:szCs w:val="21"/>
              </w:rPr>
              <w:fldChar w:fldCharType="end"/>
            </w:r>
            <w:r>
              <w:rPr>
                <w:rFonts w:hint="eastAsia" w:ascii="仿宋" w:hAnsi="仿宋" w:eastAsia="仿宋" w:cs="仿宋"/>
                <w:szCs w:val="21"/>
              </w:rPr>
              <w:t>）。</w:t>
            </w:r>
          </w:p>
          <w:p w14:paraId="37511C98">
            <w:pPr>
              <w:snapToGrid w:val="0"/>
              <w:spacing w:line="400" w:lineRule="exact"/>
              <w:rPr>
                <w:rFonts w:ascii="仿宋" w:hAnsi="仿宋" w:eastAsia="仿宋" w:cs="仿宋"/>
                <w:szCs w:val="21"/>
              </w:rPr>
            </w:pPr>
            <w:r>
              <w:rPr>
                <w:rFonts w:hint="eastAsia" w:ascii="仿宋" w:hAnsi="仿宋" w:eastAsia="仿宋" w:cs="仿宋"/>
                <w:szCs w:val="21"/>
              </w:rPr>
              <w:t>信用查询截止时点：资格审查结束前。</w:t>
            </w:r>
          </w:p>
          <w:p w14:paraId="3DC2B6F4">
            <w:pPr>
              <w:snapToGrid w:val="0"/>
              <w:spacing w:line="400" w:lineRule="exact"/>
              <w:rPr>
                <w:rFonts w:ascii="仿宋" w:hAnsi="仿宋" w:eastAsia="仿宋" w:cs="仿宋"/>
                <w:szCs w:val="21"/>
              </w:rPr>
            </w:pPr>
            <w:r>
              <w:rPr>
                <w:rFonts w:hint="eastAsia" w:ascii="仿宋" w:hAnsi="仿宋" w:eastAsia="仿宋" w:cs="仿宋"/>
                <w:szCs w:val="21"/>
              </w:rPr>
              <w:t>查询记录和证据留存方式：将查询网站中的查询记录截图并作为评审资料保存。</w:t>
            </w:r>
          </w:p>
          <w:p w14:paraId="71F19045">
            <w:pPr>
              <w:snapToGrid w:val="0"/>
              <w:spacing w:line="400" w:lineRule="exact"/>
              <w:rPr>
                <w:rFonts w:ascii="仿宋" w:hAnsi="仿宋" w:eastAsia="仿宋" w:cs="仿宋"/>
                <w:b/>
                <w:szCs w:val="21"/>
              </w:rPr>
            </w:pPr>
            <w:r>
              <w:rPr>
                <w:rFonts w:hint="eastAsia" w:ascii="仿宋" w:hAnsi="仿宋" w:eastAsia="仿宋" w:cs="仿宋"/>
                <w:szCs w:val="21"/>
              </w:rPr>
              <w:t>信用信息使用规则：根据财政部《关于在政府采购活动中查询及使用信用记录有关问题的通知》（财库〔2016〕125号）的规定，</w:t>
            </w:r>
            <w:r>
              <w:rPr>
                <w:rFonts w:hint="eastAsia" w:ascii="仿宋" w:hAnsi="仿宋" w:eastAsia="仿宋" w:cs="仿宋"/>
                <w:szCs w:val="21"/>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7328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59B893B">
            <w:pPr>
              <w:spacing w:line="400" w:lineRule="exact"/>
              <w:jc w:val="center"/>
              <w:rPr>
                <w:rFonts w:ascii="仿宋" w:hAnsi="仿宋" w:eastAsia="仿宋" w:cs="仿宋"/>
                <w:szCs w:val="21"/>
              </w:rPr>
            </w:pPr>
            <w:bookmarkStart w:id="77" w:name="_26"/>
            <w:bookmarkEnd w:id="77"/>
            <w:r>
              <w:rPr>
                <w:rFonts w:hint="eastAsia" w:ascii="仿宋" w:hAnsi="仿宋" w:eastAsia="仿宋" w:cs="仿宋"/>
                <w:szCs w:val="21"/>
              </w:rPr>
              <w:t>26</w:t>
            </w:r>
          </w:p>
        </w:tc>
        <w:tc>
          <w:tcPr>
            <w:tcW w:w="8708" w:type="dxa"/>
            <w:tcBorders>
              <w:top w:val="single" w:color="auto" w:sz="4" w:space="0"/>
              <w:left w:val="single" w:color="auto" w:sz="4" w:space="0"/>
              <w:bottom w:val="single" w:color="auto" w:sz="4" w:space="0"/>
              <w:right w:val="single" w:color="auto" w:sz="4" w:space="0"/>
            </w:tcBorders>
            <w:vAlign w:val="center"/>
          </w:tcPr>
          <w:p w14:paraId="5AEC52D5">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评标委员会的人数：7人</w:t>
            </w:r>
            <w:r>
              <w:rPr>
                <w:rFonts w:hint="eastAsia" w:ascii="仿宋" w:hAnsi="仿宋" w:eastAsia="仿宋" w:cs="仿宋"/>
              </w:rPr>
              <w:t>。</w:t>
            </w:r>
            <w:r>
              <w:rPr>
                <w:rFonts w:hint="eastAsia" w:ascii="仿宋" w:hAnsi="仿宋" w:eastAsia="仿宋" w:cs="仿宋"/>
                <w:i/>
              </w:rPr>
              <w:t>（采购项目符合下列情形之一的，评标委员会成员人数应当为7人以上单数：1.采购预算金额在1000万元以上；2.技术复杂；3.社会影响较大。）</w:t>
            </w:r>
          </w:p>
        </w:tc>
      </w:tr>
      <w:tr w14:paraId="15C33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8EF718E">
            <w:pPr>
              <w:spacing w:line="400" w:lineRule="exact"/>
              <w:jc w:val="center"/>
              <w:rPr>
                <w:rFonts w:ascii="仿宋" w:hAnsi="仿宋" w:eastAsia="仿宋" w:cs="仿宋"/>
                <w:szCs w:val="21"/>
              </w:rPr>
            </w:pPr>
            <w:r>
              <w:rPr>
                <w:rFonts w:hint="eastAsia" w:ascii="仿宋" w:hAnsi="仿宋" w:eastAsia="仿宋" w:cs="仿宋"/>
                <w:szCs w:val="21"/>
              </w:rPr>
              <w:t>27</w:t>
            </w:r>
          </w:p>
        </w:tc>
        <w:tc>
          <w:tcPr>
            <w:tcW w:w="8708" w:type="dxa"/>
            <w:tcBorders>
              <w:top w:val="single" w:color="auto" w:sz="4" w:space="0"/>
              <w:left w:val="single" w:color="auto" w:sz="4" w:space="0"/>
              <w:bottom w:val="single" w:color="auto" w:sz="4" w:space="0"/>
              <w:right w:val="single" w:color="auto" w:sz="4" w:space="0"/>
            </w:tcBorders>
            <w:vAlign w:val="center"/>
          </w:tcPr>
          <w:p w14:paraId="04E40B10">
            <w:pPr>
              <w:snapToGrid w:val="0"/>
              <w:spacing w:line="400" w:lineRule="exact"/>
              <w:rPr>
                <w:rFonts w:ascii="仿宋" w:hAnsi="仿宋" w:eastAsia="仿宋" w:cs="仿宋"/>
                <w:szCs w:val="21"/>
              </w:rPr>
            </w:pPr>
            <w:r>
              <w:rPr>
                <w:rFonts w:hint="eastAsia" w:ascii="仿宋" w:hAnsi="仿宋" w:eastAsia="仿宋" w:cs="仿宋"/>
                <w:szCs w:val="21"/>
              </w:rPr>
              <w:t>商务要求评审中允许负偏离的条款数为</w:t>
            </w:r>
            <w:r>
              <w:rPr>
                <w:rFonts w:hint="eastAsia" w:ascii="仿宋" w:hAnsi="仿宋" w:eastAsia="仿宋" w:cs="仿宋"/>
                <w:szCs w:val="21"/>
                <w:u w:val="single"/>
              </w:rPr>
              <w:t xml:space="preserve"> 0 </w:t>
            </w:r>
            <w:r>
              <w:rPr>
                <w:rFonts w:hint="eastAsia" w:ascii="仿宋" w:hAnsi="仿宋" w:eastAsia="仿宋" w:cs="仿宋"/>
                <w:szCs w:val="21"/>
              </w:rPr>
              <w:t>项。</w:t>
            </w:r>
          </w:p>
          <w:p w14:paraId="3B891A50">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技术要求评审中允许负偏离的条款数为</w:t>
            </w:r>
            <w:r>
              <w:rPr>
                <w:rFonts w:hint="eastAsia" w:ascii="仿宋" w:hAnsi="仿宋" w:eastAsia="仿宋" w:cs="仿宋"/>
                <w:szCs w:val="21"/>
                <w:u w:val="single"/>
              </w:rPr>
              <w:t xml:space="preserve"> 0 </w:t>
            </w:r>
            <w:r>
              <w:rPr>
                <w:rFonts w:hint="eastAsia" w:ascii="仿宋" w:hAnsi="仿宋" w:eastAsia="仿宋" w:cs="仿宋"/>
                <w:szCs w:val="21"/>
              </w:rPr>
              <w:t>项。</w:t>
            </w:r>
          </w:p>
        </w:tc>
      </w:tr>
      <w:tr w14:paraId="353DA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E0A6C05">
            <w:pPr>
              <w:spacing w:line="400" w:lineRule="exact"/>
              <w:jc w:val="center"/>
              <w:rPr>
                <w:rFonts w:ascii="仿宋" w:hAnsi="仿宋" w:eastAsia="仿宋" w:cs="仿宋"/>
                <w:szCs w:val="21"/>
              </w:rPr>
            </w:pPr>
            <w:bookmarkStart w:id="78" w:name="_28.3"/>
            <w:bookmarkEnd w:id="78"/>
            <w:r>
              <w:rPr>
                <w:rFonts w:hint="eastAsia" w:ascii="仿宋" w:hAnsi="仿宋" w:eastAsia="仿宋" w:cs="仿宋"/>
                <w:szCs w:val="21"/>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70DEFA84">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评标方法：综合评分法</w:t>
            </w:r>
          </w:p>
        </w:tc>
      </w:tr>
      <w:tr w14:paraId="65E7F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tcBorders>
              <w:top w:val="single" w:color="auto" w:sz="4" w:space="0"/>
              <w:left w:val="single" w:color="auto" w:sz="4" w:space="0"/>
              <w:right w:val="single" w:color="auto" w:sz="4" w:space="0"/>
            </w:tcBorders>
            <w:vAlign w:val="center"/>
          </w:tcPr>
          <w:p w14:paraId="1835B7EF">
            <w:pPr>
              <w:spacing w:line="400" w:lineRule="exact"/>
              <w:jc w:val="center"/>
              <w:rPr>
                <w:rFonts w:ascii="仿宋" w:hAnsi="仿宋" w:eastAsia="仿宋" w:cs="仿宋"/>
                <w:szCs w:val="21"/>
              </w:rPr>
            </w:pPr>
            <w:bookmarkStart w:id="79" w:name="_29.2.2（2）"/>
            <w:bookmarkEnd w:id="79"/>
            <w:r>
              <w:rPr>
                <w:rFonts w:hint="eastAsia" w:ascii="仿宋" w:hAnsi="仿宋" w:eastAsia="仿宋" w:cs="仿宋"/>
                <w:szCs w:val="21"/>
              </w:rPr>
              <w:t>29.2</w:t>
            </w:r>
          </w:p>
        </w:tc>
        <w:tc>
          <w:tcPr>
            <w:tcW w:w="8708" w:type="dxa"/>
            <w:tcBorders>
              <w:top w:val="single" w:color="auto" w:sz="4" w:space="0"/>
              <w:left w:val="single" w:color="auto" w:sz="4" w:space="0"/>
              <w:right w:val="single" w:color="auto" w:sz="4" w:space="0"/>
            </w:tcBorders>
            <w:vAlign w:val="center"/>
          </w:tcPr>
          <w:p w14:paraId="5FDE1567">
            <w:pPr>
              <w:snapToGrid w:val="0"/>
              <w:spacing w:line="400" w:lineRule="exact"/>
              <w:rPr>
                <w:rFonts w:ascii="仿宋" w:hAnsi="仿宋" w:eastAsia="仿宋" w:cs="仿宋"/>
                <w:szCs w:val="21"/>
              </w:rPr>
            </w:pPr>
            <w:r>
              <w:rPr>
                <w:rFonts w:hint="eastAsia" w:ascii="仿宋" w:hAnsi="仿宋" w:eastAsia="仿宋" w:cs="仿宋"/>
              </w:rPr>
              <w:t>中标候选人推荐数量：3家</w:t>
            </w:r>
          </w:p>
        </w:tc>
      </w:tr>
      <w:tr w14:paraId="268AF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F34DF14">
            <w:pPr>
              <w:spacing w:line="400" w:lineRule="exact"/>
              <w:jc w:val="center"/>
              <w:rPr>
                <w:rFonts w:ascii="仿宋" w:hAnsi="仿宋" w:eastAsia="仿宋" w:cs="仿宋"/>
                <w:szCs w:val="21"/>
              </w:rPr>
            </w:pPr>
            <w:r>
              <w:rPr>
                <w:rFonts w:hint="eastAsia" w:ascii="仿宋" w:hAnsi="仿宋" w:eastAsia="仿宋" w:cs="仿宋"/>
                <w:szCs w:val="21"/>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7A5ECBEB">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采用综合评分法的采购项目，采购人确定中标人时，出现中标候选人并列的情形，采购人按以下的方式确定中标人：按综合评分中项目实施方案、质量控制措施、拟投入人员、仪器设备、信誉业绩得分高低依次确定。</w:t>
            </w:r>
          </w:p>
          <w:p w14:paraId="21C1E56B">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采用最低评标价法的采购项目，采购人确定中标人时，出现中标候选人并列的情形，采购人按以下的方式确定中标人：按服务水平技术指标高优先、服务方案好优先、拟投入人员多优先、服务响应时间短优先的顺序依次确定。</w:t>
            </w:r>
          </w:p>
        </w:tc>
      </w:tr>
      <w:tr w14:paraId="1802A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BDFB412">
            <w:pPr>
              <w:spacing w:line="400" w:lineRule="exact"/>
              <w:jc w:val="center"/>
              <w:rPr>
                <w:rFonts w:ascii="仿宋" w:hAnsi="仿宋" w:eastAsia="仿宋" w:cs="仿宋"/>
                <w:szCs w:val="21"/>
              </w:rPr>
            </w:pPr>
            <w:bookmarkStart w:id="80" w:name="_39.1"/>
            <w:bookmarkEnd w:id="80"/>
            <w:r>
              <w:rPr>
                <w:rFonts w:hint="eastAsia" w:ascii="仿宋" w:hAnsi="仿宋" w:eastAsia="仿宋" w:cs="仿宋"/>
                <w:szCs w:val="21"/>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100BF9D3">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□本项目不收取履约保证金。</w:t>
            </w:r>
          </w:p>
          <w:p w14:paraId="367BBA9E">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☑本项目收取履约保证金，具体规定如下：</w:t>
            </w:r>
          </w:p>
          <w:p w14:paraId="43B30442">
            <w:pPr>
              <w:pStyle w:val="15"/>
              <w:spacing w:line="400" w:lineRule="exact"/>
              <w:rPr>
                <w:rFonts w:ascii="仿宋" w:hAnsi="仿宋" w:eastAsia="仿宋" w:cs="仿宋"/>
                <w:szCs w:val="21"/>
              </w:rPr>
            </w:pPr>
            <w:r>
              <w:rPr>
                <w:rFonts w:hint="eastAsia" w:ascii="仿宋" w:hAnsi="仿宋" w:eastAsia="仿宋" w:cs="仿宋"/>
                <w:szCs w:val="21"/>
              </w:rPr>
              <w:t>履约保证金金额：按中标金额的</w:t>
            </w:r>
            <w:r>
              <w:rPr>
                <w:rFonts w:hint="eastAsia" w:ascii="仿宋" w:hAnsi="仿宋" w:eastAsia="仿宋" w:cs="仿宋"/>
                <w:szCs w:val="21"/>
                <w:u w:val="single"/>
              </w:rPr>
              <w:t>5%</w:t>
            </w:r>
            <w:r>
              <w:rPr>
                <w:rFonts w:hint="eastAsia" w:ascii="仿宋" w:hAnsi="仿宋" w:eastAsia="仿宋" w:cs="仿宋"/>
                <w:szCs w:val="21"/>
              </w:rPr>
              <w:t>（注：中小企业履约保证金不超过</w:t>
            </w:r>
            <w:r>
              <w:rPr>
                <w:rFonts w:hint="eastAsia" w:ascii="仿宋" w:hAnsi="仿宋" w:eastAsia="仿宋" w:cs="仿宋"/>
              </w:rPr>
              <w:t>中标金额的2</w:t>
            </w:r>
            <w:r>
              <w:rPr>
                <w:rFonts w:hint="eastAsia" w:ascii="仿宋" w:hAnsi="仿宋" w:eastAsia="仿宋" w:cs="仿宋"/>
                <w:szCs w:val="21"/>
              </w:rPr>
              <w:t>%）。</w:t>
            </w:r>
          </w:p>
          <w:p w14:paraId="45B72F0B">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履约保证金递交方式：银行转账、支票、汇票、本票或者金融、担保机构出具的保函等非现金方式（参照投标保证金）</w:t>
            </w:r>
          </w:p>
          <w:p w14:paraId="1F949563">
            <w:pPr>
              <w:autoSpaceDE w:val="0"/>
              <w:autoSpaceDN w:val="0"/>
              <w:snapToGrid w:val="0"/>
              <w:spacing w:line="400" w:lineRule="exact"/>
              <w:textAlignment w:val="bottom"/>
              <w:rPr>
                <w:rFonts w:ascii="仿宋" w:hAnsi="仿宋" w:eastAsia="仿宋" w:cs="仿宋"/>
                <w:szCs w:val="21"/>
                <w:u w:val="single"/>
              </w:rPr>
            </w:pPr>
            <w:r>
              <w:rPr>
                <w:rFonts w:hint="eastAsia" w:ascii="仿宋" w:hAnsi="仿宋" w:eastAsia="仿宋" w:cs="仿宋"/>
                <w:szCs w:val="21"/>
              </w:rPr>
              <w:t>履约保证金退付方式、时间及条件：</w:t>
            </w:r>
            <w:r>
              <w:rPr>
                <w:rFonts w:hint="eastAsia" w:ascii="仿宋" w:hAnsi="仿宋" w:eastAsia="仿宋" w:cs="仿宋"/>
                <w:b/>
                <w:szCs w:val="21"/>
                <w:u w:val="single"/>
              </w:rPr>
              <w:t>如：由中标人向履约保证金收取单位提供《广西壮族自治区政府采购项目合同验收书》（详见桂财采〔2015〕22号），保证金收取单位在收到合格材料后5个工作日内办理退还手续（不计利息）</w:t>
            </w:r>
            <w:r>
              <w:rPr>
                <w:rFonts w:hint="eastAsia" w:ascii="仿宋" w:hAnsi="仿宋" w:eastAsia="仿宋" w:cs="仿宋"/>
                <w:szCs w:val="21"/>
              </w:rPr>
              <w:t>。</w:t>
            </w:r>
          </w:p>
          <w:p w14:paraId="2233A905">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履约保证金指定账户：</w:t>
            </w:r>
          </w:p>
          <w:p w14:paraId="32E7E52E">
            <w:pPr>
              <w:snapToGrid w:val="0"/>
              <w:spacing w:line="360" w:lineRule="auto"/>
              <w:ind w:firstLine="424" w:firstLineChars="202"/>
              <w:rPr>
                <w:rFonts w:ascii="仿宋" w:hAnsi="仿宋" w:eastAsia="仿宋" w:cs="仿宋"/>
              </w:rPr>
            </w:pPr>
            <w:r>
              <w:rPr>
                <w:rFonts w:hint="eastAsia" w:ascii="仿宋" w:hAnsi="仿宋" w:eastAsia="仿宋" w:cs="仿宋"/>
              </w:rPr>
              <w:t>开户名称：广西民族大学</w:t>
            </w:r>
          </w:p>
          <w:p w14:paraId="054FF0AE">
            <w:pPr>
              <w:snapToGrid w:val="0"/>
              <w:spacing w:line="360" w:lineRule="auto"/>
              <w:ind w:firstLine="424" w:firstLineChars="202"/>
              <w:rPr>
                <w:rFonts w:ascii="仿宋" w:hAnsi="仿宋" w:eastAsia="仿宋" w:cs="仿宋"/>
              </w:rPr>
            </w:pPr>
            <w:r>
              <w:rPr>
                <w:rFonts w:hint="eastAsia" w:ascii="仿宋" w:hAnsi="仿宋" w:eastAsia="仿宋" w:cs="仿宋"/>
              </w:rPr>
              <w:t>开户银行：工行广西南宁市西乡塘支行</w:t>
            </w:r>
          </w:p>
          <w:p w14:paraId="66D0E3F4">
            <w:pPr>
              <w:snapToGrid w:val="0"/>
              <w:spacing w:line="360" w:lineRule="auto"/>
              <w:ind w:firstLine="424" w:firstLineChars="202"/>
              <w:rPr>
                <w:rFonts w:ascii="仿宋" w:hAnsi="仿宋" w:eastAsia="仿宋" w:cs="仿宋"/>
                <w:highlight w:val="yellow"/>
                <w:u w:val="single"/>
              </w:rPr>
            </w:pPr>
            <w:r>
              <w:rPr>
                <w:rFonts w:hint="eastAsia" w:ascii="仿宋" w:hAnsi="仿宋" w:eastAsia="仿宋" w:cs="仿宋"/>
              </w:rPr>
              <w:t>银行账号：2102 1113 0924 9010 118</w:t>
            </w:r>
          </w:p>
          <w:p w14:paraId="76C5EFF0">
            <w:pPr>
              <w:snapToGrid w:val="0"/>
              <w:spacing w:line="360" w:lineRule="auto"/>
              <w:rPr>
                <w:rFonts w:ascii="仿宋" w:hAnsi="仿宋" w:eastAsia="仿宋" w:cs="仿宋"/>
                <w:szCs w:val="21"/>
              </w:rPr>
            </w:pPr>
            <w:r>
              <w:rPr>
                <w:rFonts w:hint="eastAsia" w:ascii="仿宋" w:hAnsi="仿宋" w:eastAsia="仿宋" w:cs="仿宋"/>
                <w:szCs w:val="21"/>
              </w:rPr>
              <w:t>备注：</w:t>
            </w:r>
          </w:p>
          <w:p w14:paraId="2292C466">
            <w:pPr>
              <w:spacing w:line="400" w:lineRule="exact"/>
              <w:jc w:val="left"/>
              <w:rPr>
                <w:rFonts w:ascii="仿宋" w:hAnsi="仿宋" w:eastAsia="仿宋" w:cs="仿宋"/>
                <w:b/>
                <w:szCs w:val="21"/>
              </w:rPr>
            </w:pPr>
            <w:r>
              <w:rPr>
                <w:rFonts w:hint="eastAsia" w:ascii="仿宋" w:hAnsi="仿宋" w:eastAsia="仿宋" w:cs="仿宋"/>
                <w:b/>
                <w:szCs w:val="21"/>
              </w:rPr>
              <w:t>1</w:t>
            </w:r>
            <w:bookmarkStart w:id="81" w:name="_Hlk54170335"/>
            <w:r>
              <w:rPr>
                <w:rFonts w:hint="eastAsia" w:ascii="仿宋" w:hAnsi="仿宋" w:eastAsia="仿宋" w:cs="仿宋"/>
                <w:b/>
                <w:szCs w:val="21"/>
              </w:rPr>
              <w:t>、</w:t>
            </w:r>
            <w:bookmarkEnd w:id="81"/>
            <w:r>
              <w:rPr>
                <w:rFonts w:hint="eastAsia" w:ascii="仿宋" w:hAnsi="仿宋" w:eastAsia="仿宋" w:cs="仿宋"/>
                <w:b/>
                <w:szCs w:val="21"/>
              </w:rPr>
              <w:t>根据《广西壮族自治区财政厅关于持续优化政府采购营商环境推动高质量发展的通知》（桂财采〔2024〕55号），采购人在采购文件中要求提交履约保证金的，履约保证金数额不得超过政府采购合同金额的5%；政府采购要加大对中小企业发展的扶持力度，对中小企业收取的履约保证金数额不得超过政府采购合同金额的2%。</w:t>
            </w:r>
          </w:p>
          <w:p w14:paraId="73853A6B">
            <w:pPr>
              <w:spacing w:line="400" w:lineRule="exact"/>
              <w:jc w:val="left"/>
              <w:rPr>
                <w:rFonts w:ascii="仿宋" w:hAnsi="仿宋" w:eastAsia="仿宋" w:cs="仿宋"/>
                <w:b/>
                <w:szCs w:val="21"/>
              </w:rPr>
            </w:pPr>
            <w:r>
              <w:rPr>
                <w:rFonts w:hint="eastAsia" w:ascii="仿宋" w:hAnsi="仿宋" w:eastAsia="仿宋" w:cs="仿宋"/>
                <w:b/>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仿宋" w:hAnsi="仿宋" w:eastAsia="仿宋" w:cs="仿宋"/>
                <w:b/>
                <w:szCs w:val="21"/>
              </w:rPr>
              <w:br w:type="textWrapping"/>
            </w:r>
            <w:r>
              <w:rPr>
                <w:rFonts w:hint="eastAsia" w:ascii="仿宋" w:hAnsi="仿宋" w:eastAsia="仿宋" w:cs="仿宋"/>
                <w:b/>
                <w:szCs w:val="21"/>
              </w:rPr>
              <w:t>3、采用金融、担保机构出具的保函的，必须为无条件保函，否则不予签订合同。</w:t>
            </w:r>
          </w:p>
          <w:p w14:paraId="591F1202">
            <w:pPr>
              <w:spacing w:line="400" w:lineRule="exact"/>
              <w:jc w:val="left"/>
              <w:rPr>
                <w:rFonts w:ascii="仿宋" w:hAnsi="仿宋" w:eastAsia="仿宋" w:cs="仿宋"/>
                <w:kern w:val="0"/>
                <w:szCs w:val="21"/>
              </w:rPr>
            </w:pPr>
            <w:r>
              <w:rPr>
                <w:rFonts w:hint="eastAsia" w:ascii="仿宋" w:hAnsi="仿宋" w:eastAsia="仿宋" w:cs="仿宋"/>
                <w:b/>
                <w:szCs w:val="21"/>
              </w:rPr>
              <w:t>4、投标人为联合体的，由联合体其中一方按规定提交的履约保证金，视为有效履约保证金。</w:t>
            </w:r>
          </w:p>
        </w:tc>
      </w:tr>
      <w:tr w14:paraId="3EB8D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92888C3">
            <w:pPr>
              <w:spacing w:line="400" w:lineRule="exact"/>
              <w:jc w:val="center"/>
              <w:rPr>
                <w:rFonts w:ascii="仿宋" w:hAnsi="仿宋" w:eastAsia="仿宋" w:cs="仿宋"/>
                <w:szCs w:val="21"/>
              </w:rPr>
            </w:pPr>
            <w:bookmarkStart w:id="82" w:name="_40.1"/>
            <w:bookmarkEnd w:id="82"/>
            <w:r>
              <w:rPr>
                <w:rFonts w:hint="eastAsia" w:ascii="仿宋" w:hAnsi="仿宋" w:eastAsia="仿宋" w:cs="仿宋"/>
                <w:szCs w:val="21"/>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63138637">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 xml:space="preserve">签订合同携带的证明材料： </w:t>
            </w:r>
          </w:p>
          <w:p w14:paraId="7F10E2F7">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1、委托代理人负责签订合同的，须携带授权委托书及委托代理人身份证原件等其他资格证件。</w:t>
            </w:r>
          </w:p>
          <w:p w14:paraId="45E008A7">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2、法定代表人负责签订合同的，须携带法定代表人身份证明原件及身份证原件等其他证明材料。</w:t>
            </w:r>
          </w:p>
        </w:tc>
      </w:tr>
      <w:tr w14:paraId="55943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31BE773">
            <w:pPr>
              <w:spacing w:line="400" w:lineRule="exact"/>
              <w:jc w:val="center"/>
              <w:rPr>
                <w:rFonts w:ascii="仿宋" w:hAnsi="仿宋" w:eastAsia="仿宋" w:cs="仿宋"/>
                <w:szCs w:val="21"/>
              </w:rPr>
            </w:pPr>
            <w:r>
              <w:rPr>
                <w:rFonts w:hint="eastAsia" w:ascii="仿宋" w:hAnsi="仿宋" w:eastAsia="仿宋" w:cs="仿宋"/>
                <w:szCs w:val="21"/>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708AF992">
            <w:pPr>
              <w:snapToGrid w:val="0"/>
              <w:spacing w:line="400" w:lineRule="exact"/>
              <w:rPr>
                <w:rFonts w:ascii="仿宋" w:hAnsi="仿宋" w:eastAsia="仿宋" w:cs="仿宋"/>
                <w:szCs w:val="21"/>
              </w:rPr>
            </w:pPr>
            <w:r>
              <w:rPr>
                <w:rFonts w:hint="eastAsia" w:ascii="仿宋" w:hAnsi="仿宋" w:eastAsia="仿宋" w:cs="仿宋"/>
                <w:szCs w:val="21"/>
              </w:rPr>
              <w:t>接收质疑函方式：以纸质书面形式</w:t>
            </w:r>
          </w:p>
          <w:p w14:paraId="1E954B3B">
            <w:pPr>
              <w:pStyle w:val="24"/>
              <w:snapToGrid w:val="0"/>
              <w:spacing w:line="400" w:lineRule="exact"/>
              <w:rPr>
                <w:rFonts w:ascii="仿宋" w:hAnsi="仿宋" w:eastAsia="仿宋" w:cs="仿宋"/>
                <w:sz w:val="21"/>
              </w:rPr>
            </w:pPr>
            <w:r>
              <w:rPr>
                <w:rFonts w:hint="eastAsia" w:ascii="仿宋" w:hAnsi="仿宋" w:eastAsia="仿宋" w:cs="仿宋"/>
              </w:rPr>
              <w:t>质疑联系部门及联系方式：</w:t>
            </w:r>
            <w:r>
              <w:rPr>
                <w:rFonts w:hint="eastAsia" w:ascii="仿宋" w:hAnsi="仿宋" w:eastAsia="仿宋" w:cs="仿宋"/>
                <w:sz w:val="21"/>
              </w:rPr>
              <w:t>广西科文招标有限公司，质疑联系人：刘晓艳  联系电话：0771-2023805，通讯地址：广西南宁市民族大道141号中鼎万象东方D区五层</w:t>
            </w:r>
          </w:p>
          <w:p w14:paraId="6073CD34">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rPr>
              <w:t>现场提交质疑办理业务时间：工作日，上午8:00-12:00；下午15:00-18:00（北京时间）</w:t>
            </w:r>
          </w:p>
        </w:tc>
      </w:tr>
      <w:tr w14:paraId="2D146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2C04D01">
            <w:pPr>
              <w:spacing w:line="400" w:lineRule="exact"/>
              <w:jc w:val="center"/>
              <w:rPr>
                <w:rFonts w:ascii="仿宋" w:hAnsi="仿宋" w:eastAsia="仿宋" w:cs="仿宋"/>
                <w:szCs w:val="21"/>
              </w:rPr>
            </w:pPr>
            <w:bookmarkStart w:id="83" w:name="_42"/>
            <w:bookmarkEnd w:id="83"/>
            <w:bookmarkStart w:id="84" w:name="_41"/>
            <w:bookmarkEnd w:id="84"/>
            <w:bookmarkStart w:id="85" w:name="_Hlt17709148"/>
            <w:r>
              <w:rPr>
                <w:rFonts w:hint="eastAsia" w:ascii="仿宋" w:hAnsi="仿宋" w:eastAsia="仿宋" w:cs="仿宋"/>
                <w:szCs w:val="21"/>
              </w:rPr>
              <w:t>3</w:t>
            </w:r>
            <w:bookmarkEnd w:id="85"/>
            <w:r>
              <w:rPr>
                <w:rFonts w:hint="eastAsia" w:ascii="仿宋" w:hAnsi="仿宋" w:eastAsia="仿宋" w:cs="仿宋"/>
                <w:szCs w:val="21"/>
              </w:rPr>
              <w:t>9.1</w:t>
            </w:r>
          </w:p>
        </w:tc>
        <w:tc>
          <w:tcPr>
            <w:tcW w:w="8708" w:type="dxa"/>
            <w:tcBorders>
              <w:top w:val="single" w:color="auto" w:sz="4" w:space="0"/>
              <w:left w:val="single" w:color="auto" w:sz="4" w:space="0"/>
              <w:bottom w:val="single" w:color="auto" w:sz="4" w:space="0"/>
              <w:right w:val="single" w:color="auto" w:sz="4" w:space="0"/>
            </w:tcBorders>
            <w:vAlign w:val="center"/>
          </w:tcPr>
          <w:p w14:paraId="1656FE13">
            <w:pPr>
              <w:pStyle w:val="24"/>
              <w:snapToGrid w:val="0"/>
              <w:spacing w:line="400" w:lineRule="exact"/>
              <w:rPr>
                <w:rFonts w:ascii="仿宋" w:hAnsi="仿宋" w:eastAsia="仿宋" w:cs="仿宋"/>
                <w:sz w:val="21"/>
              </w:rPr>
            </w:pPr>
            <w:r>
              <w:rPr>
                <w:rFonts w:hint="eastAsia" w:ascii="仿宋" w:hAnsi="仿宋" w:eastAsia="仿宋" w:cs="仿宋"/>
                <w:sz w:val="21"/>
              </w:rPr>
              <w:t>1、采购代理服务费支付方式：</w:t>
            </w:r>
            <w:r>
              <w:rPr>
                <w:rFonts w:hint="eastAsia" w:ascii="仿宋" w:hAnsi="仿宋" w:eastAsia="仿宋" w:cs="仿宋"/>
              </w:rPr>
              <w:t>本项目的招标代理服务费按以下收费标准向中标人收取，领取中标通知书前，中标人应向采购代理机构一次付清招标代理服务费，否则采购代理机构有权不予以办理。</w:t>
            </w:r>
          </w:p>
          <w:p w14:paraId="225DE929">
            <w:pPr>
              <w:pStyle w:val="24"/>
              <w:snapToGrid w:val="0"/>
              <w:spacing w:line="400" w:lineRule="exact"/>
              <w:rPr>
                <w:rFonts w:ascii="仿宋" w:hAnsi="仿宋" w:eastAsia="仿宋" w:cs="仿宋"/>
                <w:sz w:val="21"/>
              </w:rPr>
            </w:pPr>
            <w:r>
              <w:rPr>
                <w:rFonts w:hint="eastAsia" w:ascii="仿宋" w:hAnsi="仿宋" w:eastAsia="仿宋" w:cs="仿宋"/>
                <w:sz w:val="21"/>
              </w:rPr>
              <w:t>2、采购代理服务费收取标准：</w:t>
            </w:r>
          </w:p>
          <w:p w14:paraId="07C67D99">
            <w:pPr>
              <w:pStyle w:val="24"/>
              <w:snapToGrid w:val="0"/>
              <w:spacing w:line="400" w:lineRule="exact"/>
              <w:rPr>
                <w:rFonts w:ascii="仿宋" w:hAnsi="仿宋" w:eastAsia="仿宋" w:cs="仿宋"/>
                <w:sz w:val="21"/>
              </w:rPr>
            </w:pPr>
            <w:r>
              <w:rPr>
                <w:rFonts w:hint="eastAsia" w:ascii="仿宋" w:hAnsi="仿宋" w:eastAsia="仿宋" w:cs="仿宋"/>
                <w:sz w:val="21"/>
              </w:rPr>
              <w:t>以中标金额为计费额，按本须知正文第39.2条规定的收费计算标准（服务招标）采用差额定率累进法计算出收费基准价格，采购代理服务费收费以收费基准价格下浮20%收取。</w:t>
            </w:r>
          </w:p>
          <w:p w14:paraId="64CD16CB">
            <w:pPr>
              <w:pStyle w:val="24"/>
              <w:snapToGrid w:val="0"/>
              <w:spacing w:line="400" w:lineRule="exact"/>
              <w:rPr>
                <w:rFonts w:ascii="仿宋" w:hAnsi="仿宋" w:eastAsia="仿宋" w:cs="仿宋"/>
                <w:sz w:val="21"/>
              </w:rPr>
            </w:pPr>
            <w:r>
              <w:rPr>
                <w:rFonts w:hint="eastAsia" w:ascii="仿宋" w:hAnsi="仿宋" w:eastAsia="仿宋" w:cs="仿宋"/>
                <w:sz w:val="21"/>
              </w:rPr>
              <w:t>3、账户名称：广西科文招标有限公司南宁五分公司</w:t>
            </w:r>
          </w:p>
          <w:p w14:paraId="2AF05D23">
            <w:pPr>
              <w:pStyle w:val="24"/>
              <w:snapToGrid w:val="0"/>
              <w:spacing w:line="400" w:lineRule="exact"/>
              <w:rPr>
                <w:rFonts w:ascii="仿宋" w:hAnsi="仿宋" w:eastAsia="仿宋" w:cs="仿宋"/>
                <w:sz w:val="21"/>
              </w:rPr>
            </w:pPr>
            <w:r>
              <w:rPr>
                <w:rFonts w:hint="eastAsia" w:ascii="仿宋" w:hAnsi="仿宋" w:eastAsia="仿宋" w:cs="仿宋"/>
                <w:sz w:val="21"/>
              </w:rPr>
              <w:t>开户银行：广西北部湾银行股份有限公司南宁市云景支行</w:t>
            </w:r>
          </w:p>
          <w:p w14:paraId="6231D710">
            <w:pPr>
              <w:pStyle w:val="24"/>
              <w:snapToGrid w:val="0"/>
              <w:spacing w:line="400" w:lineRule="exact"/>
              <w:rPr>
                <w:rFonts w:ascii="仿宋" w:hAnsi="仿宋" w:eastAsia="仿宋" w:cs="仿宋"/>
                <w:sz w:val="21"/>
              </w:rPr>
            </w:pPr>
            <w:r>
              <w:rPr>
                <w:rFonts w:hint="eastAsia" w:ascii="仿宋" w:hAnsi="仿宋" w:eastAsia="仿宋" w:cs="仿宋"/>
                <w:sz w:val="21"/>
              </w:rPr>
              <w:t>银行账号：8050 3022 0200 001</w:t>
            </w:r>
          </w:p>
        </w:tc>
      </w:tr>
      <w:tr w14:paraId="0597C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2F492AD">
            <w:pPr>
              <w:snapToGrid w:val="0"/>
              <w:spacing w:line="400" w:lineRule="exact"/>
              <w:jc w:val="center"/>
              <w:rPr>
                <w:rFonts w:ascii="仿宋" w:hAnsi="仿宋" w:eastAsia="仿宋" w:cs="仿宋"/>
                <w:szCs w:val="21"/>
              </w:rPr>
            </w:pPr>
            <w:r>
              <w:rPr>
                <w:rFonts w:hint="eastAsia" w:ascii="仿宋" w:hAnsi="仿宋" w:eastAsia="仿宋" w:cs="仿宋"/>
                <w:szCs w:val="21"/>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7BABB6FC">
            <w:pPr>
              <w:snapToGrid w:val="0"/>
              <w:spacing w:line="400" w:lineRule="exact"/>
              <w:rPr>
                <w:rFonts w:ascii="仿宋" w:hAnsi="仿宋" w:eastAsia="仿宋" w:cs="仿宋"/>
                <w:szCs w:val="21"/>
              </w:rPr>
            </w:pPr>
            <w:r>
              <w:rPr>
                <w:rFonts w:hint="eastAsia" w:ascii="仿宋" w:hAnsi="仿宋" w:eastAsia="仿宋" w:cs="仿宋"/>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7FC80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BC58D92">
            <w:pPr>
              <w:snapToGrid w:val="0"/>
              <w:spacing w:line="400" w:lineRule="exact"/>
              <w:jc w:val="center"/>
              <w:rPr>
                <w:rFonts w:ascii="仿宋" w:hAnsi="仿宋" w:eastAsia="仿宋" w:cs="仿宋"/>
                <w:szCs w:val="21"/>
              </w:rPr>
            </w:pPr>
            <w:r>
              <w:rPr>
                <w:rFonts w:hint="eastAsia" w:ascii="仿宋" w:hAnsi="仿宋" w:eastAsia="仿宋" w:cs="仿宋"/>
                <w:szCs w:val="21"/>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54D4D1C9">
            <w:pPr>
              <w:pStyle w:val="24"/>
              <w:snapToGrid w:val="0"/>
              <w:spacing w:line="400" w:lineRule="exact"/>
              <w:rPr>
                <w:rFonts w:ascii="仿宋" w:hAnsi="仿宋" w:eastAsia="仿宋" w:cs="仿宋"/>
                <w:bCs/>
                <w:sz w:val="21"/>
              </w:rPr>
            </w:pPr>
            <w:r>
              <w:rPr>
                <w:rFonts w:hint="eastAsia" w:ascii="仿宋" w:hAnsi="仿宋" w:eastAsia="仿宋" w:cs="仿宋"/>
                <w:bCs/>
                <w:sz w:val="21"/>
              </w:rPr>
              <w:t>1、本招标文件中描述投标人的“公章”是指根据我国对公章的管理规定，用投标人法定主体行为名称制作的印章</w:t>
            </w:r>
            <w:r>
              <w:rPr>
                <w:rFonts w:hint="eastAsia" w:ascii="仿宋" w:hAnsi="仿宋" w:eastAsia="仿宋" w:cs="仿宋"/>
                <w:sz w:val="21"/>
              </w:rPr>
              <w:t>（含电子印章）</w:t>
            </w:r>
            <w:r>
              <w:rPr>
                <w:rFonts w:hint="eastAsia" w:ascii="仿宋" w:hAnsi="仿宋" w:eastAsia="仿宋" w:cs="仿宋"/>
                <w:bCs/>
                <w:sz w:val="21"/>
              </w:rPr>
              <w:t>，除本招标文件有特殊规定外，投标人的财务章、部门章、分公司章、工会章、合同章、投标专用章、业务专用章及银行的转账章、现金收讫章、现金付讫章等其他形式印章均不能代替公章。</w:t>
            </w:r>
          </w:p>
          <w:p w14:paraId="0380EB42">
            <w:pPr>
              <w:pStyle w:val="24"/>
              <w:snapToGrid w:val="0"/>
              <w:spacing w:line="400" w:lineRule="exact"/>
              <w:rPr>
                <w:rFonts w:ascii="仿宋" w:hAnsi="仿宋" w:eastAsia="仿宋" w:cs="仿宋"/>
                <w:bCs/>
                <w:sz w:val="21"/>
              </w:rPr>
            </w:pPr>
            <w:r>
              <w:rPr>
                <w:rFonts w:hint="eastAsia" w:ascii="仿宋" w:hAnsi="仿宋" w:eastAsia="仿宋" w:cs="仿宋"/>
                <w:bCs/>
                <w:sz w:val="21"/>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3CDF149">
            <w:pPr>
              <w:pStyle w:val="24"/>
              <w:snapToGrid w:val="0"/>
              <w:spacing w:line="400" w:lineRule="exact"/>
              <w:rPr>
                <w:rFonts w:ascii="仿宋" w:hAnsi="仿宋" w:eastAsia="仿宋" w:cs="仿宋"/>
                <w:bCs/>
                <w:sz w:val="21"/>
              </w:rPr>
            </w:pPr>
            <w:r>
              <w:rPr>
                <w:rFonts w:hint="eastAsia" w:ascii="仿宋" w:hAnsi="仿宋" w:eastAsia="仿宋" w:cs="仿宋"/>
                <w:bCs/>
                <w:sz w:val="21"/>
              </w:rPr>
              <w:t>3、本招标文件中描述投标人的“签字”是指投标人的法定代表人或者委托代理人</w:t>
            </w:r>
            <w:r>
              <w:rPr>
                <w:rFonts w:hint="eastAsia" w:ascii="仿宋" w:hAnsi="仿宋" w:eastAsia="仿宋" w:cs="仿宋"/>
                <w:sz w:val="21"/>
              </w:rPr>
              <w:t>在文件规定签署处签名（含电子签名）的行为，私章、印鉴等其他形式均不能代替签字</w:t>
            </w:r>
            <w:r>
              <w:rPr>
                <w:rFonts w:hint="eastAsia" w:ascii="仿宋" w:hAnsi="仿宋" w:eastAsia="仿宋" w:cs="仿宋"/>
                <w:bCs/>
                <w:sz w:val="21"/>
              </w:rPr>
              <w:t>。</w:t>
            </w:r>
          </w:p>
          <w:p w14:paraId="0EAE3ABD">
            <w:pPr>
              <w:pStyle w:val="24"/>
              <w:snapToGrid w:val="0"/>
              <w:spacing w:line="400" w:lineRule="exact"/>
              <w:rPr>
                <w:rFonts w:ascii="仿宋" w:hAnsi="仿宋" w:eastAsia="仿宋" w:cs="仿宋"/>
                <w:bCs/>
                <w:sz w:val="21"/>
              </w:rPr>
            </w:pPr>
            <w:r>
              <w:rPr>
                <w:rFonts w:hint="eastAsia" w:ascii="仿宋" w:hAnsi="仿宋" w:eastAsia="仿宋" w:cs="仿宋"/>
                <w:bCs/>
                <w:sz w:val="21"/>
              </w:rPr>
              <w:t>4、自然人投标的，招标文件规定盖公章处由自然人摁手指指印。</w:t>
            </w:r>
          </w:p>
          <w:p w14:paraId="4D10277F">
            <w:pPr>
              <w:spacing w:line="400" w:lineRule="exact"/>
              <w:jc w:val="left"/>
              <w:rPr>
                <w:rFonts w:ascii="仿宋" w:hAnsi="仿宋" w:eastAsia="仿宋" w:cs="仿宋"/>
                <w:szCs w:val="21"/>
              </w:rPr>
            </w:pPr>
            <w:r>
              <w:rPr>
                <w:rFonts w:hint="eastAsia" w:ascii="仿宋" w:hAnsi="仿宋" w:eastAsia="仿宋" w:cs="仿宋"/>
                <w:bCs/>
                <w:szCs w:val="21"/>
              </w:rPr>
              <w:t>5、本招标文件所称的“以上”“以下”“以内”“届满”，包括本数；所称的“不满”“超过”“以外”，不包括本数。</w:t>
            </w:r>
          </w:p>
        </w:tc>
      </w:tr>
    </w:tbl>
    <w:p w14:paraId="38C922F1">
      <w:pPr>
        <w:snapToGrid w:val="0"/>
        <w:rPr>
          <w:rFonts w:ascii="仿宋" w:hAnsi="仿宋" w:eastAsia="仿宋" w:cs="仿宋"/>
          <w:sz w:val="24"/>
          <w:szCs w:val="20"/>
        </w:rPr>
      </w:pPr>
    </w:p>
    <w:p w14:paraId="174E4601">
      <w:pPr>
        <w:snapToGrid w:val="0"/>
        <w:rPr>
          <w:rFonts w:ascii="仿宋" w:hAnsi="仿宋" w:eastAsia="仿宋" w:cs="仿宋"/>
          <w:sz w:val="24"/>
          <w:szCs w:val="20"/>
        </w:rPr>
      </w:pPr>
    </w:p>
    <w:p w14:paraId="30E04EA9">
      <w:pPr>
        <w:pStyle w:val="4"/>
        <w:keepNext w:val="0"/>
        <w:keepLines w:val="0"/>
        <w:jc w:val="center"/>
        <w:rPr>
          <w:rFonts w:ascii="仿宋" w:hAnsi="仿宋" w:eastAsia="仿宋" w:cs="仿宋"/>
        </w:rPr>
      </w:pPr>
      <w:r>
        <w:rPr>
          <w:rFonts w:hint="eastAsia" w:ascii="仿宋" w:hAnsi="仿宋" w:eastAsia="仿宋" w:cs="仿宋"/>
        </w:rPr>
        <w:br w:type="page"/>
      </w:r>
      <w:r>
        <w:rPr>
          <w:rFonts w:hint="eastAsia" w:ascii="仿宋" w:hAnsi="仿宋" w:eastAsia="仿宋" w:cs="仿宋"/>
        </w:rPr>
        <w:t>投标人须知正文</w:t>
      </w:r>
    </w:p>
    <w:p w14:paraId="28366903">
      <w:pPr>
        <w:pStyle w:val="4"/>
        <w:keepNext w:val="0"/>
        <w:keepLines w:val="0"/>
        <w:jc w:val="center"/>
        <w:rPr>
          <w:rFonts w:ascii="仿宋" w:hAnsi="仿宋" w:eastAsia="仿宋" w:cs="仿宋"/>
        </w:rPr>
      </w:pPr>
      <w:r>
        <w:rPr>
          <w:rFonts w:hint="eastAsia" w:ascii="仿宋" w:hAnsi="仿宋" w:eastAsia="仿宋" w:cs="仿宋"/>
        </w:rPr>
        <w:t>一、总  则</w:t>
      </w:r>
    </w:p>
    <w:p w14:paraId="4A6753BC">
      <w:pPr>
        <w:pStyle w:val="5"/>
        <w:keepNext w:val="0"/>
        <w:keepLines w:val="0"/>
        <w:spacing w:before="0" w:after="0" w:line="360" w:lineRule="auto"/>
        <w:ind w:left="420" w:leftChars="200"/>
        <w:rPr>
          <w:rFonts w:ascii="仿宋" w:hAnsi="仿宋" w:eastAsia="仿宋" w:cs="仿宋"/>
          <w:sz w:val="24"/>
        </w:rPr>
      </w:pPr>
      <w:bookmarkStart w:id="86" w:name="_Toc254970527"/>
      <w:bookmarkStart w:id="87" w:name="_Toc254970668"/>
      <w:r>
        <w:rPr>
          <w:rFonts w:hint="eastAsia" w:ascii="仿宋" w:hAnsi="仿宋" w:eastAsia="仿宋" w:cs="仿宋"/>
          <w:sz w:val="24"/>
        </w:rPr>
        <w:t>1.适用范围</w:t>
      </w:r>
      <w:bookmarkEnd w:id="86"/>
      <w:bookmarkEnd w:id="87"/>
    </w:p>
    <w:p w14:paraId="79041D3F">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DE304CE">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1.2本招标文件</w:t>
      </w:r>
      <w:r>
        <w:rPr>
          <w:rFonts w:hint="eastAsia" w:ascii="仿宋" w:hAnsi="仿宋" w:eastAsia="仿宋" w:cs="仿宋"/>
          <w:spacing w:val="-6"/>
          <w:szCs w:val="21"/>
        </w:rPr>
        <w:t>适用于本项目的所有采购程序和环节（法律、法规另有规定的，从其规定）。</w:t>
      </w:r>
    </w:p>
    <w:p w14:paraId="793C23AE">
      <w:pPr>
        <w:pStyle w:val="5"/>
        <w:keepNext w:val="0"/>
        <w:keepLines w:val="0"/>
        <w:spacing w:before="0" w:after="0" w:line="360" w:lineRule="auto"/>
        <w:ind w:left="420" w:leftChars="200"/>
        <w:rPr>
          <w:rFonts w:ascii="仿宋" w:hAnsi="仿宋" w:eastAsia="仿宋" w:cs="仿宋"/>
          <w:sz w:val="24"/>
        </w:rPr>
      </w:pPr>
      <w:bookmarkStart w:id="88" w:name="_Toc254970528"/>
      <w:bookmarkStart w:id="89" w:name="_Toc254970669"/>
      <w:r>
        <w:rPr>
          <w:rFonts w:hint="eastAsia" w:ascii="仿宋" w:hAnsi="仿宋" w:eastAsia="仿宋" w:cs="仿宋"/>
          <w:sz w:val="24"/>
        </w:rPr>
        <w:t>2.定义</w:t>
      </w:r>
      <w:bookmarkEnd w:id="88"/>
      <w:bookmarkEnd w:id="89"/>
    </w:p>
    <w:p w14:paraId="1331CA0B">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b w:val="0"/>
          <w:sz w:val="21"/>
          <w:szCs w:val="21"/>
        </w:rPr>
        <w:t>2.1“采购人”是指依法进行政府采购的国家机关、事业单位、团体组织。</w:t>
      </w:r>
    </w:p>
    <w:p w14:paraId="7820B6F9">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b w:val="0"/>
          <w:sz w:val="21"/>
          <w:szCs w:val="21"/>
        </w:rPr>
        <w:t>2.2“采购代理机构”是指政府采购集中采购机构和集中采购机构以外的采购代理机构。</w:t>
      </w:r>
    </w:p>
    <w:p w14:paraId="1A186A64">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b w:val="0"/>
          <w:sz w:val="21"/>
          <w:szCs w:val="21"/>
        </w:rPr>
        <w:t>2.3“供应商”是指向采购人提供货物、工程或者服务的法人、其他组织或者自然人。</w:t>
      </w:r>
    </w:p>
    <w:p w14:paraId="35B64297">
      <w:pPr>
        <w:pStyle w:val="6"/>
        <w:spacing w:line="360" w:lineRule="auto"/>
        <w:rPr>
          <w:rFonts w:ascii="仿宋" w:hAnsi="仿宋" w:eastAsia="仿宋" w:cs="仿宋"/>
          <w:szCs w:val="21"/>
        </w:rPr>
      </w:pPr>
      <w:r>
        <w:rPr>
          <w:rFonts w:hint="eastAsia" w:ascii="仿宋" w:hAnsi="仿宋" w:eastAsia="仿宋" w:cs="仿宋"/>
          <w:szCs w:val="21"/>
        </w:rPr>
        <w:t>2.4“投标人”是指响应招标、参加投标竞争的法人、其他组织或者自然人。</w:t>
      </w:r>
    </w:p>
    <w:p w14:paraId="2C25608A">
      <w:pPr>
        <w:pStyle w:val="5"/>
        <w:keepNext w:val="0"/>
        <w:keepLines w:val="0"/>
        <w:spacing w:before="0" w:after="0" w:line="36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2.5“货物”是指各种形态和种类的物品，包括原材料、燃料、设备、产品等；“服务”是指除货物和工程以外的其他政府采购对象。</w:t>
      </w:r>
    </w:p>
    <w:p w14:paraId="30F56520">
      <w:pPr>
        <w:pStyle w:val="5"/>
        <w:keepNext w:val="0"/>
        <w:keepLines w:val="0"/>
        <w:spacing w:before="0" w:after="0" w:line="36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2.6“售后服务” 是指商品出售以后所提供的各种服务，包含但不限于投标人须承担的备品备件、包装、运输、装卸、保险、货到就位以及安装、调试、培训、保修以及其他各种服务。</w:t>
      </w:r>
    </w:p>
    <w:p w14:paraId="5135520B">
      <w:pPr>
        <w:pStyle w:val="5"/>
        <w:keepNext w:val="0"/>
        <w:keepLines w:val="0"/>
        <w:spacing w:before="0" w:after="0" w:line="360" w:lineRule="auto"/>
        <w:rPr>
          <w:rFonts w:ascii="仿宋" w:hAnsi="仿宋" w:eastAsia="仿宋" w:cs="仿宋"/>
          <w:b w:val="0"/>
          <w:sz w:val="21"/>
          <w:szCs w:val="21"/>
        </w:rPr>
      </w:pPr>
      <w:r>
        <w:rPr>
          <w:rFonts w:hint="eastAsia" w:ascii="仿宋" w:hAnsi="仿宋" w:eastAsia="仿宋" w:cs="仿宋"/>
          <w:b w:val="0"/>
          <w:sz w:val="21"/>
          <w:szCs w:val="21"/>
        </w:rPr>
        <w:t xml:space="preserve">    2.7“书面形式”是指合同书、信件和数据电文（包括电报、电传、传真、电子数据交换和电子邮件）等可以有形地表现所载内容的形式。</w:t>
      </w:r>
    </w:p>
    <w:p w14:paraId="05994C89">
      <w:pPr>
        <w:pStyle w:val="5"/>
        <w:keepNext w:val="0"/>
        <w:keepLines w:val="0"/>
        <w:spacing w:before="0" w:after="0" w:line="36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2.8“实质性要求”是指招标文件中已经指明不满足则投标无效的条款，或者不能负偏离的条款，或者采购需求中带“▲”的条款。</w:t>
      </w:r>
    </w:p>
    <w:p w14:paraId="6519E3C2">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2.9 “正偏离”，是指投标文件对招标文件“采购需求”中有关条款作出的响应优于条款要求并有利于采购人的情形。</w:t>
      </w:r>
    </w:p>
    <w:p w14:paraId="2D4367F6">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2.10“负偏离”，是指投标文件对招标文件“采购需求”中有关条款作出的响应不满足条款要求，导致采购人要求不能得到满足的情形。</w:t>
      </w:r>
    </w:p>
    <w:p w14:paraId="0DF82415">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2.11“允许负偏离的条款”是指采购需求中的不属于“实质性要求”的条款。</w:t>
      </w:r>
      <w:bookmarkStart w:id="90" w:name="_Toc254970529"/>
      <w:bookmarkStart w:id="91" w:name="_Toc254970670"/>
    </w:p>
    <w:p w14:paraId="038CF9B2">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w:t>
      </w:r>
      <w:bookmarkEnd w:id="90"/>
      <w:bookmarkEnd w:id="91"/>
      <w:r>
        <w:rPr>
          <w:rFonts w:hint="eastAsia" w:ascii="仿宋" w:hAnsi="仿宋" w:eastAsia="仿宋" w:cs="仿宋"/>
          <w:sz w:val="24"/>
        </w:rPr>
        <w:t>投标人的资格要求</w:t>
      </w:r>
    </w:p>
    <w:p w14:paraId="5253E0C1">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投标人的资格要求详见“投标人须知前附表”。</w:t>
      </w:r>
    </w:p>
    <w:p w14:paraId="76E223B4">
      <w:pPr>
        <w:pStyle w:val="5"/>
        <w:keepNext w:val="0"/>
        <w:keepLines w:val="0"/>
        <w:spacing w:before="0" w:after="0" w:line="360" w:lineRule="auto"/>
        <w:ind w:left="420" w:leftChars="200"/>
        <w:rPr>
          <w:rFonts w:ascii="仿宋" w:hAnsi="仿宋" w:eastAsia="仿宋" w:cs="仿宋"/>
          <w:sz w:val="24"/>
        </w:rPr>
      </w:pPr>
      <w:bookmarkStart w:id="92" w:name="_Toc254970671"/>
      <w:bookmarkStart w:id="93" w:name="_Toc254970530"/>
      <w:r>
        <w:rPr>
          <w:rFonts w:hint="eastAsia" w:ascii="仿宋" w:hAnsi="仿宋" w:eastAsia="仿宋" w:cs="仿宋"/>
          <w:sz w:val="24"/>
        </w:rPr>
        <w:t>4.投标委托</w:t>
      </w:r>
      <w:bookmarkEnd w:id="92"/>
      <w:bookmarkEnd w:id="93"/>
    </w:p>
    <w:p w14:paraId="5C809731">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投标人代表参加投标活动过程中必须携带个人有效身份证件。如投标人代表不是法定代表人，须持有授权委托书（按第六章要求格式填写）。</w:t>
      </w:r>
    </w:p>
    <w:p w14:paraId="4C3514BB">
      <w:pPr>
        <w:pStyle w:val="5"/>
        <w:keepNext w:val="0"/>
        <w:keepLines w:val="0"/>
        <w:spacing w:before="0" w:after="0" w:line="360" w:lineRule="auto"/>
        <w:ind w:left="420" w:leftChars="200"/>
        <w:rPr>
          <w:rFonts w:ascii="仿宋" w:hAnsi="仿宋" w:eastAsia="仿宋" w:cs="仿宋"/>
          <w:sz w:val="24"/>
        </w:rPr>
      </w:pPr>
      <w:bookmarkStart w:id="94" w:name="_5.投标费用"/>
      <w:bookmarkEnd w:id="94"/>
      <w:bookmarkStart w:id="95" w:name="_Toc254970531"/>
      <w:bookmarkStart w:id="96" w:name="_Toc254970672"/>
      <w:r>
        <w:rPr>
          <w:rFonts w:hint="eastAsia" w:ascii="仿宋" w:hAnsi="仿宋" w:eastAsia="仿宋" w:cs="仿宋"/>
          <w:sz w:val="24"/>
        </w:rPr>
        <w:t>5.投标费用</w:t>
      </w:r>
      <w:bookmarkEnd w:id="95"/>
      <w:bookmarkEnd w:id="96"/>
    </w:p>
    <w:p w14:paraId="2B693349">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投标费用：投标人应承担参与本次采购活动有关的所有费用，包括但不限于获取招标文件、勘查现场、编制和提交投标文件、参加澄清说明、签订合同等，不论投标结果如何，均应自行承担。</w:t>
      </w:r>
    </w:p>
    <w:p w14:paraId="7DE139D4">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6.联合体投标</w:t>
      </w:r>
    </w:p>
    <w:p w14:paraId="447470B4">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6.1本项目是否接受联合体投标，详见“投标人须知前附表”。</w:t>
      </w:r>
    </w:p>
    <w:p w14:paraId="42147871">
      <w:pPr>
        <w:snapToGrid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6.2如接受联合体投标，联合体投标要求详见“投标人须知前附表”。</w:t>
      </w:r>
    </w:p>
    <w:p w14:paraId="265D52BB">
      <w:pPr>
        <w:pStyle w:val="5"/>
        <w:keepNext w:val="0"/>
        <w:keepLines w:val="0"/>
        <w:spacing w:before="0" w:after="0" w:line="360" w:lineRule="auto"/>
        <w:ind w:firstLine="424" w:firstLineChars="202"/>
        <w:rPr>
          <w:rFonts w:ascii="仿宋" w:hAnsi="仿宋" w:eastAsia="仿宋" w:cs="仿宋"/>
          <w:sz w:val="24"/>
        </w:rPr>
      </w:pPr>
      <w:r>
        <w:rPr>
          <w:rFonts w:hint="eastAsia" w:ascii="仿宋" w:hAnsi="仿宋" w:eastAsia="仿宋" w:cs="仿宋"/>
          <w:b w:val="0"/>
          <w:bCs/>
          <w:sz w:val="21"/>
          <w:szCs w:val="21"/>
        </w:rPr>
        <w:t xml:space="preserve">6.3 </w:t>
      </w:r>
      <w:bookmarkStart w:id="97" w:name="_Hlk65857072"/>
      <w:r>
        <w:rPr>
          <w:rFonts w:hint="eastAsia" w:ascii="仿宋" w:hAnsi="仿宋" w:eastAsia="仿宋" w:cs="仿宋"/>
          <w:b w:val="0"/>
          <w:bCs/>
          <w:sz w:val="21"/>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97"/>
    </w:p>
    <w:p w14:paraId="653B94F1">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 xml:space="preserve">7.转包与分包             </w:t>
      </w:r>
    </w:p>
    <w:p w14:paraId="39CDC68E">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b w:val="0"/>
          <w:sz w:val="21"/>
          <w:szCs w:val="21"/>
        </w:rPr>
        <w:t>7.1本项目不允许转包。</w:t>
      </w:r>
    </w:p>
    <w:p w14:paraId="264709BB">
      <w:pPr>
        <w:pStyle w:val="5"/>
        <w:keepNext w:val="0"/>
        <w:keepLines w:val="0"/>
        <w:spacing w:before="0" w:after="0" w:line="360" w:lineRule="auto"/>
        <w:ind w:firstLine="315" w:firstLineChars="150"/>
        <w:rPr>
          <w:rFonts w:ascii="仿宋" w:hAnsi="仿宋" w:eastAsia="仿宋" w:cs="仿宋"/>
          <w:b w:val="0"/>
          <w:sz w:val="21"/>
          <w:szCs w:val="21"/>
        </w:rPr>
      </w:pPr>
      <w:r>
        <w:rPr>
          <w:rFonts w:hint="eastAsia" w:ascii="仿宋" w:hAnsi="仿宋" w:eastAsia="仿宋" w:cs="仿宋"/>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0E4D241A">
      <w:pPr>
        <w:pStyle w:val="5"/>
        <w:keepNext w:val="0"/>
        <w:keepLines w:val="0"/>
        <w:spacing w:before="0" w:after="0" w:line="360" w:lineRule="auto"/>
        <w:ind w:firstLine="315" w:firstLineChars="150"/>
        <w:rPr>
          <w:rFonts w:ascii="仿宋" w:hAnsi="仿宋" w:eastAsia="仿宋" w:cs="仿宋"/>
          <w:b w:val="0"/>
          <w:sz w:val="21"/>
          <w:szCs w:val="21"/>
        </w:rPr>
      </w:pPr>
      <w:r>
        <w:rPr>
          <w:rFonts w:hint="eastAsia" w:ascii="仿宋" w:hAnsi="仿宋" w:eastAsia="仿宋" w:cs="仿宋"/>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406EB2C4">
      <w:pPr>
        <w:pStyle w:val="5"/>
        <w:keepNext w:val="0"/>
        <w:keepLines w:val="0"/>
        <w:spacing w:before="0" w:after="0" w:line="360" w:lineRule="auto"/>
        <w:ind w:left="420" w:leftChars="200"/>
        <w:rPr>
          <w:rFonts w:ascii="仿宋" w:hAnsi="仿宋" w:eastAsia="仿宋" w:cs="仿宋"/>
          <w:sz w:val="24"/>
        </w:rPr>
      </w:pPr>
      <w:bookmarkStart w:id="98" w:name="_Toc254970673"/>
      <w:bookmarkStart w:id="99" w:name="_Toc254970532"/>
      <w:r>
        <w:rPr>
          <w:rFonts w:hint="eastAsia" w:ascii="仿宋" w:hAnsi="仿宋" w:eastAsia="仿宋" w:cs="仿宋"/>
          <w:sz w:val="24"/>
        </w:rPr>
        <w:t>8.特别说明</w:t>
      </w:r>
      <w:bookmarkEnd w:id="98"/>
      <w:bookmarkEnd w:id="99"/>
    </w:p>
    <w:p w14:paraId="71CCE151">
      <w:pPr>
        <w:pStyle w:val="5"/>
        <w:keepNext w:val="0"/>
        <w:keepLines w:val="0"/>
        <w:spacing w:before="0" w:after="0" w:line="360" w:lineRule="auto"/>
        <w:ind w:firstLine="315" w:firstLineChars="150"/>
        <w:rPr>
          <w:rFonts w:ascii="仿宋" w:hAnsi="仿宋" w:eastAsia="仿宋" w:cs="仿宋"/>
          <w:b w:val="0"/>
          <w:sz w:val="21"/>
          <w:szCs w:val="21"/>
        </w:rPr>
      </w:pPr>
      <w:bookmarkStart w:id="100" w:name="_8.1提供相同品牌产品且通过资格审查、符合性审查的不同投标人参加同一合"/>
      <w:bookmarkEnd w:id="100"/>
      <w:r>
        <w:rPr>
          <w:rFonts w:hint="eastAsia" w:ascii="仿宋" w:hAnsi="仿宋" w:eastAsia="仿宋" w:cs="仿宋"/>
          <w:b w:val="0"/>
          <w:sz w:val="21"/>
          <w:szCs w:val="21"/>
        </w:rPr>
        <w:t>8.1如果本招标文件要求提供投标人或制造商的资格、信誉、荣誉、业绩与企业认证等材料的，资格、信誉、荣誉、业绩与企业认证等必须为投标人或者制造商所拥有或自身获得 。</w:t>
      </w:r>
    </w:p>
    <w:p w14:paraId="5BECD1A4">
      <w:pPr>
        <w:pStyle w:val="5"/>
        <w:keepNext w:val="0"/>
        <w:keepLines w:val="0"/>
        <w:spacing w:before="0" w:after="0" w:line="360" w:lineRule="auto"/>
        <w:ind w:firstLine="315" w:firstLineChars="150"/>
        <w:rPr>
          <w:rFonts w:ascii="仿宋" w:hAnsi="仿宋" w:eastAsia="仿宋" w:cs="仿宋"/>
          <w:b w:val="0"/>
          <w:sz w:val="21"/>
          <w:szCs w:val="21"/>
        </w:rPr>
      </w:pPr>
      <w:r>
        <w:rPr>
          <w:rFonts w:hint="eastAsia" w:ascii="仿宋" w:hAnsi="仿宋" w:eastAsia="仿宋" w:cs="仿宋"/>
          <w:b w:val="0"/>
          <w:sz w:val="21"/>
          <w:szCs w:val="21"/>
        </w:rPr>
        <w:t>8.2投标人应仔细阅读招标文件的所有内容，按照招标文件的要求提交投标文件，并对所提供的全部资料的真实性承担法律责任。</w:t>
      </w:r>
    </w:p>
    <w:p w14:paraId="27336C1A">
      <w:pPr>
        <w:pStyle w:val="5"/>
        <w:keepNext w:val="0"/>
        <w:keepLines w:val="0"/>
        <w:spacing w:before="0" w:after="0" w:line="360" w:lineRule="auto"/>
        <w:ind w:firstLine="315" w:firstLineChars="150"/>
        <w:rPr>
          <w:rFonts w:ascii="仿宋" w:hAnsi="仿宋" w:eastAsia="仿宋" w:cs="仿宋"/>
          <w:b w:val="0"/>
          <w:sz w:val="21"/>
          <w:szCs w:val="21"/>
        </w:rPr>
      </w:pPr>
      <w:r>
        <w:rPr>
          <w:rFonts w:hint="eastAsia" w:ascii="仿宋" w:hAnsi="仿宋" w:eastAsia="仿宋" w:cs="仿宋"/>
          <w:b w:val="0"/>
          <w:sz w:val="21"/>
          <w:szCs w:val="21"/>
        </w:rPr>
        <w:t>8.3投标人在投标活动中提供任何虚假材料，将报监管部门查处；中标后发现的，中标人须依法赔偿采购人，且民事赔偿并不免除违法投标人的行政与刑事责任。</w:t>
      </w:r>
    </w:p>
    <w:p w14:paraId="7AC6EE05">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9.回避与串通投标</w:t>
      </w:r>
    </w:p>
    <w:p w14:paraId="3CA62815">
      <w:pPr>
        <w:pStyle w:val="5"/>
        <w:keepNext w:val="0"/>
        <w:keepLines w:val="0"/>
        <w:spacing w:before="0" w:after="0" w:line="360" w:lineRule="auto"/>
        <w:ind w:firstLine="367" w:firstLineChars="175"/>
        <w:rPr>
          <w:rFonts w:ascii="仿宋" w:hAnsi="仿宋" w:eastAsia="仿宋" w:cs="仿宋"/>
          <w:b w:val="0"/>
          <w:sz w:val="21"/>
          <w:szCs w:val="21"/>
        </w:rPr>
      </w:pPr>
      <w:r>
        <w:rPr>
          <w:rFonts w:hint="eastAsia" w:ascii="仿宋" w:hAnsi="仿宋" w:eastAsia="仿宋" w:cs="仿宋"/>
          <w:b w:val="0"/>
          <w:sz w:val="21"/>
          <w:szCs w:val="21"/>
        </w:rPr>
        <w:t>9.1在政府采购活动中，采购人员及相关人员与供应商有下列利害关系之一的，应当回避：</w:t>
      </w:r>
    </w:p>
    <w:p w14:paraId="4D5C879E">
      <w:pPr>
        <w:pStyle w:val="24"/>
        <w:snapToGrid w:val="0"/>
        <w:spacing w:line="360" w:lineRule="auto"/>
        <w:ind w:left="2" w:leftChars="1" w:firstLine="420" w:firstLineChars="200"/>
        <w:rPr>
          <w:rFonts w:ascii="仿宋" w:hAnsi="仿宋" w:eastAsia="仿宋" w:cs="仿宋"/>
          <w:kern w:val="2"/>
          <w:sz w:val="21"/>
        </w:rPr>
      </w:pPr>
      <w:r>
        <w:rPr>
          <w:rFonts w:hint="eastAsia" w:ascii="仿宋" w:hAnsi="仿宋" w:eastAsia="仿宋" w:cs="仿宋"/>
          <w:kern w:val="2"/>
          <w:sz w:val="21"/>
        </w:rPr>
        <w:t>（1）参加采购活动前3年内与供应商存在劳动关系；</w:t>
      </w:r>
    </w:p>
    <w:p w14:paraId="71CB9801">
      <w:pPr>
        <w:pStyle w:val="24"/>
        <w:snapToGrid w:val="0"/>
        <w:spacing w:line="360" w:lineRule="auto"/>
        <w:ind w:left="2" w:leftChars="1" w:firstLine="420" w:firstLineChars="200"/>
        <w:rPr>
          <w:rFonts w:ascii="仿宋" w:hAnsi="仿宋" w:eastAsia="仿宋" w:cs="仿宋"/>
          <w:kern w:val="2"/>
          <w:sz w:val="21"/>
        </w:rPr>
      </w:pPr>
      <w:r>
        <w:rPr>
          <w:rFonts w:hint="eastAsia" w:ascii="仿宋" w:hAnsi="仿宋" w:eastAsia="仿宋" w:cs="仿宋"/>
          <w:kern w:val="2"/>
          <w:sz w:val="21"/>
        </w:rPr>
        <w:t>（2）参加采购活动前3年内担任供应商的董事、监事；</w:t>
      </w:r>
    </w:p>
    <w:p w14:paraId="2A9355E0">
      <w:pPr>
        <w:pStyle w:val="24"/>
        <w:snapToGrid w:val="0"/>
        <w:spacing w:line="360" w:lineRule="auto"/>
        <w:ind w:left="2" w:leftChars="1" w:firstLine="420" w:firstLineChars="200"/>
        <w:rPr>
          <w:rFonts w:ascii="仿宋" w:hAnsi="仿宋" w:eastAsia="仿宋" w:cs="仿宋"/>
          <w:kern w:val="2"/>
          <w:sz w:val="21"/>
        </w:rPr>
      </w:pPr>
      <w:r>
        <w:rPr>
          <w:rFonts w:hint="eastAsia" w:ascii="仿宋" w:hAnsi="仿宋" w:eastAsia="仿宋" w:cs="仿宋"/>
          <w:kern w:val="2"/>
          <w:sz w:val="21"/>
        </w:rPr>
        <w:t>（3）参加采购活动前3年内是供应商的控股股东或者实际控制人；</w:t>
      </w:r>
    </w:p>
    <w:p w14:paraId="7152416C">
      <w:pPr>
        <w:pStyle w:val="24"/>
        <w:snapToGrid w:val="0"/>
        <w:spacing w:line="360" w:lineRule="auto"/>
        <w:ind w:left="2" w:leftChars="1" w:firstLine="420" w:firstLineChars="200"/>
        <w:rPr>
          <w:rFonts w:ascii="仿宋" w:hAnsi="仿宋" w:eastAsia="仿宋" w:cs="仿宋"/>
          <w:kern w:val="2"/>
          <w:sz w:val="21"/>
        </w:rPr>
      </w:pPr>
      <w:r>
        <w:rPr>
          <w:rFonts w:hint="eastAsia" w:ascii="仿宋" w:hAnsi="仿宋" w:eastAsia="仿宋" w:cs="仿宋"/>
          <w:kern w:val="2"/>
          <w:sz w:val="21"/>
        </w:rPr>
        <w:t>（4）与供应商的法定代表人或者负责人有夫妻、直系血亲、三代以内旁系血亲或者近姻亲关系；</w:t>
      </w:r>
    </w:p>
    <w:p w14:paraId="7BA4BE46">
      <w:pPr>
        <w:pStyle w:val="24"/>
        <w:snapToGrid w:val="0"/>
        <w:spacing w:line="360" w:lineRule="auto"/>
        <w:ind w:left="2" w:leftChars="1" w:firstLine="420" w:firstLineChars="200"/>
        <w:rPr>
          <w:rFonts w:ascii="仿宋" w:hAnsi="仿宋" w:eastAsia="仿宋" w:cs="仿宋"/>
          <w:kern w:val="2"/>
          <w:sz w:val="21"/>
        </w:rPr>
      </w:pPr>
      <w:r>
        <w:rPr>
          <w:rFonts w:hint="eastAsia" w:ascii="仿宋" w:hAnsi="仿宋" w:eastAsia="仿宋" w:cs="仿宋"/>
          <w:kern w:val="2"/>
          <w:sz w:val="21"/>
        </w:rPr>
        <w:t>（5）与供应商有其他可能影响政府采购活动公平、公正进行的关系。</w:t>
      </w:r>
    </w:p>
    <w:p w14:paraId="7A246EF3">
      <w:pPr>
        <w:pStyle w:val="24"/>
        <w:snapToGrid w:val="0"/>
        <w:spacing w:line="360" w:lineRule="auto"/>
        <w:ind w:left="2" w:leftChars="1" w:firstLine="420" w:firstLineChars="200"/>
        <w:rPr>
          <w:rFonts w:ascii="仿宋" w:hAnsi="仿宋" w:eastAsia="仿宋" w:cs="仿宋"/>
          <w:kern w:val="2"/>
          <w:sz w:val="21"/>
        </w:rPr>
      </w:pPr>
      <w:r>
        <w:rPr>
          <w:rFonts w:hint="eastAsia" w:ascii="仿宋" w:hAnsi="仿宋" w:eastAsia="仿宋" w:cs="仿宋"/>
          <w:kern w:val="2"/>
          <w:sz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2C1534A">
      <w:pPr>
        <w:pStyle w:val="5"/>
        <w:keepNext w:val="0"/>
        <w:keepLines w:val="0"/>
        <w:spacing w:before="0" w:after="0" w:line="360" w:lineRule="auto"/>
        <w:ind w:left="420" w:leftChars="200"/>
        <w:rPr>
          <w:rFonts w:ascii="仿宋" w:hAnsi="仿宋" w:eastAsia="仿宋" w:cs="仿宋"/>
          <w:sz w:val="21"/>
          <w:szCs w:val="21"/>
        </w:rPr>
      </w:pPr>
      <w:r>
        <w:rPr>
          <w:rFonts w:hint="eastAsia" w:ascii="仿宋" w:hAnsi="仿宋" w:eastAsia="仿宋" w:cs="仿宋"/>
          <w:sz w:val="21"/>
          <w:szCs w:val="21"/>
        </w:rPr>
        <w:t>9.2有下列情形之一的视为投标人相互串通投标，投标文件将被视为无效：</w:t>
      </w:r>
    </w:p>
    <w:p w14:paraId="2DA53731">
      <w:pPr>
        <w:pStyle w:val="24"/>
        <w:snapToGrid w:val="0"/>
        <w:spacing w:line="360" w:lineRule="auto"/>
        <w:ind w:left="2" w:leftChars="1" w:firstLine="422" w:firstLineChars="200"/>
        <w:rPr>
          <w:rFonts w:ascii="仿宋" w:hAnsi="仿宋" w:eastAsia="仿宋" w:cs="仿宋"/>
          <w:b/>
          <w:kern w:val="2"/>
          <w:sz w:val="21"/>
        </w:rPr>
      </w:pPr>
      <w:r>
        <w:rPr>
          <w:rFonts w:hint="eastAsia" w:ascii="仿宋" w:hAnsi="仿宋" w:eastAsia="仿宋" w:cs="仿宋"/>
          <w:b/>
          <w:kern w:val="2"/>
          <w:sz w:val="21"/>
        </w:rPr>
        <w:t xml:space="preserve">（1）不同投标人的投标文件由同一单位或者个人编制； </w:t>
      </w:r>
    </w:p>
    <w:p w14:paraId="36432F90">
      <w:pPr>
        <w:pStyle w:val="24"/>
        <w:snapToGrid w:val="0"/>
        <w:spacing w:line="360" w:lineRule="auto"/>
        <w:ind w:left="2" w:leftChars="1" w:firstLine="422" w:firstLineChars="200"/>
        <w:rPr>
          <w:rFonts w:ascii="仿宋" w:hAnsi="仿宋" w:eastAsia="仿宋" w:cs="仿宋"/>
          <w:b/>
          <w:kern w:val="2"/>
          <w:sz w:val="21"/>
        </w:rPr>
      </w:pPr>
      <w:r>
        <w:rPr>
          <w:rFonts w:hint="eastAsia" w:ascii="仿宋" w:hAnsi="仿宋" w:eastAsia="仿宋" w:cs="仿宋"/>
          <w:b/>
          <w:kern w:val="2"/>
          <w:sz w:val="21"/>
        </w:rPr>
        <w:t>（2）不同投标人委托同一单位或者个人办理投标事宜；</w:t>
      </w:r>
    </w:p>
    <w:p w14:paraId="4A847C35">
      <w:pPr>
        <w:pStyle w:val="24"/>
        <w:snapToGrid w:val="0"/>
        <w:spacing w:line="360" w:lineRule="auto"/>
        <w:ind w:left="2" w:leftChars="1" w:firstLine="422" w:firstLineChars="200"/>
        <w:rPr>
          <w:rFonts w:ascii="仿宋" w:hAnsi="仿宋" w:eastAsia="仿宋" w:cs="仿宋"/>
          <w:b/>
          <w:kern w:val="2"/>
          <w:sz w:val="21"/>
        </w:rPr>
      </w:pPr>
      <w:r>
        <w:rPr>
          <w:rFonts w:hint="eastAsia" w:ascii="仿宋" w:hAnsi="仿宋" w:eastAsia="仿宋" w:cs="仿宋"/>
          <w:b/>
          <w:kern w:val="2"/>
          <w:sz w:val="21"/>
        </w:rPr>
        <w:t>（3）不同的投标人的投标文件载明的项目管理员为同一个人；</w:t>
      </w:r>
    </w:p>
    <w:p w14:paraId="579DCF60">
      <w:pPr>
        <w:pStyle w:val="24"/>
        <w:snapToGrid w:val="0"/>
        <w:spacing w:line="360" w:lineRule="auto"/>
        <w:ind w:left="2" w:leftChars="1" w:firstLine="422" w:firstLineChars="200"/>
        <w:rPr>
          <w:rFonts w:ascii="仿宋" w:hAnsi="仿宋" w:eastAsia="仿宋" w:cs="仿宋"/>
          <w:b/>
          <w:kern w:val="2"/>
          <w:sz w:val="21"/>
        </w:rPr>
      </w:pPr>
      <w:r>
        <w:rPr>
          <w:rFonts w:hint="eastAsia" w:ascii="仿宋" w:hAnsi="仿宋" w:eastAsia="仿宋" w:cs="仿宋"/>
          <w:b/>
          <w:kern w:val="2"/>
          <w:sz w:val="21"/>
        </w:rPr>
        <w:t>（4）不同投标人的投标文件异常一致或者投标报价呈规律性差异；</w:t>
      </w:r>
    </w:p>
    <w:p w14:paraId="5C2972B6">
      <w:pPr>
        <w:pStyle w:val="24"/>
        <w:snapToGrid w:val="0"/>
        <w:spacing w:line="360" w:lineRule="auto"/>
        <w:ind w:left="2" w:leftChars="1" w:firstLine="422" w:firstLineChars="200"/>
        <w:rPr>
          <w:rFonts w:ascii="仿宋" w:hAnsi="仿宋" w:eastAsia="仿宋" w:cs="仿宋"/>
          <w:b/>
          <w:kern w:val="2"/>
          <w:sz w:val="21"/>
        </w:rPr>
      </w:pPr>
      <w:r>
        <w:rPr>
          <w:rFonts w:hint="eastAsia" w:ascii="仿宋" w:hAnsi="仿宋" w:eastAsia="仿宋" w:cs="仿宋"/>
          <w:b/>
          <w:kern w:val="2"/>
          <w:sz w:val="21"/>
        </w:rPr>
        <w:t>（5）不同投标人的投标文件相互混装；</w:t>
      </w:r>
    </w:p>
    <w:p w14:paraId="3D228BFB">
      <w:pPr>
        <w:pStyle w:val="24"/>
        <w:snapToGrid w:val="0"/>
        <w:spacing w:line="360" w:lineRule="auto"/>
        <w:ind w:left="2" w:leftChars="1" w:firstLine="422" w:firstLineChars="200"/>
        <w:rPr>
          <w:rFonts w:ascii="仿宋" w:hAnsi="仿宋" w:eastAsia="仿宋" w:cs="仿宋"/>
          <w:b/>
          <w:kern w:val="2"/>
          <w:sz w:val="21"/>
        </w:rPr>
      </w:pPr>
      <w:r>
        <w:rPr>
          <w:rFonts w:hint="eastAsia" w:ascii="仿宋" w:hAnsi="仿宋" w:eastAsia="仿宋" w:cs="仿宋"/>
          <w:b/>
          <w:kern w:val="2"/>
          <w:sz w:val="21"/>
        </w:rPr>
        <w:t>（6）不同投标人的投标保证金从同一单位或者个人账户转出。</w:t>
      </w:r>
    </w:p>
    <w:p w14:paraId="7160EA2E">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b w:val="0"/>
          <w:sz w:val="21"/>
          <w:szCs w:val="21"/>
        </w:rPr>
        <w:t>9.3供应商有下列情形之一的，属于恶意串通行为，将报同级监督管理部门：</w:t>
      </w:r>
    </w:p>
    <w:p w14:paraId="2E04EA49">
      <w:pPr>
        <w:pStyle w:val="24"/>
        <w:snapToGrid w:val="0"/>
        <w:spacing w:line="360" w:lineRule="auto"/>
        <w:ind w:left="2" w:leftChars="1" w:firstLine="420" w:firstLineChars="200"/>
        <w:rPr>
          <w:rFonts w:ascii="仿宋" w:hAnsi="仿宋" w:eastAsia="仿宋" w:cs="仿宋"/>
          <w:kern w:val="2"/>
          <w:sz w:val="21"/>
        </w:rPr>
      </w:pPr>
      <w:r>
        <w:rPr>
          <w:rFonts w:hint="eastAsia" w:ascii="仿宋" w:hAnsi="仿宋" w:eastAsia="仿宋" w:cs="仿宋"/>
          <w:kern w:val="2"/>
          <w:sz w:val="21"/>
        </w:rPr>
        <w:t>（1）供应商直接或者间接从采购人或者采购代理机构处获得其他供应商的相关信息并修改其投标文件或者投标文件；</w:t>
      </w:r>
    </w:p>
    <w:p w14:paraId="0D9CCADD">
      <w:pPr>
        <w:pStyle w:val="24"/>
        <w:snapToGrid w:val="0"/>
        <w:spacing w:line="360" w:lineRule="auto"/>
        <w:ind w:left="2" w:leftChars="1" w:firstLine="420" w:firstLineChars="200"/>
        <w:rPr>
          <w:rFonts w:ascii="仿宋" w:hAnsi="仿宋" w:eastAsia="仿宋" w:cs="仿宋"/>
          <w:kern w:val="2"/>
          <w:sz w:val="21"/>
        </w:rPr>
      </w:pPr>
      <w:r>
        <w:rPr>
          <w:rFonts w:hint="eastAsia" w:ascii="仿宋" w:hAnsi="仿宋" w:eastAsia="仿宋" w:cs="仿宋"/>
          <w:kern w:val="2"/>
          <w:sz w:val="21"/>
        </w:rPr>
        <w:t>（2）供应商按照采购人或者采购代理机构的授意撤换、修改投标文件或者投标文件；</w:t>
      </w:r>
    </w:p>
    <w:p w14:paraId="531F39AE">
      <w:pPr>
        <w:pStyle w:val="24"/>
        <w:snapToGrid w:val="0"/>
        <w:spacing w:line="360" w:lineRule="auto"/>
        <w:ind w:left="2" w:leftChars="1" w:firstLine="420" w:firstLineChars="200"/>
        <w:rPr>
          <w:rFonts w:ascii="仿宋" w:hAnsi="仿宋" w:eastAsia="仿宋" w:cs="仿宋"/>
          <w:kern w:val="2"/>
          <w:sz w:val="21"/>
        </w:rPr>
      </w:pPr>
      <w:r>
        <w:rPr>
          <w:rFonts w:hint="eastAsia" w:ascii="仿宋" w:hAnsi="仿宋" w:eastAsia="仿宋" w:cs="仿宋"/>
          <w:kern w:val="2"/>
          <w:sz w:val="21"/>
        </w:rPr>
        <w:t>（3）供应商之间协商报价、技术方案等投标文件或者投标文件的实质性内容；</w:t>
      </w:r>
    </w:p>
    <w:p w14:paraId="6FF4A74B">
      <w:pPr>
        <w:pStyle w:val="24"/>
        <w:snapToGrid w:val="0"/>
        <w:spacing w:line="360" w:lineRule="auto"/>
        <w:ind w:left="2" w:leftChars="1" w:firstLine="420" w:firstLineChars="200"/>
        <w:rPr>
          <w:rFonts w:ascii="仿宋" w:hAnsi="仿宋" w:eastAsia="仿宋" w:cs="仿宋"/>
          <w:kern w:val="2"/>
          <w:sz w:val="21"/>
        </w:rPr>
      </w:pPr>
      <w:r>
        <w:rPr>
          <w:rFonts w:hint="eastAsia" w:ascii="仿宋" w:hAnsi="仿宋" w:eastAsia="仿宋" w:cs="仿宋"/>
          <w:kern w:val="2"/>
          <w:sz w:val="21"/>
        </w:rPr>
        <w:t>（4）属于同一集团、协会、商会等组织成员的供应商按照该组织要求协同参加政府采购活动；</w:t>
      </w:r>
    </w:p>
    <w:p w14:paraId="17C2D558">
      <w:pPr>
        <w:pStyle w:val="24"/>
        <w:snapToGrid w:val="0"/>
        <w:spacing w:line="360" w:lineRule="auto"/>
        <w:ind w:left="2" w:leftChars="1" w:firstLine="420" w:firstLineChars="200"/>
        <w:rPr>
          <w:rFonts w:ascii="仿宋" w:hAnsi="仿宋" w:eastAsia="仿宋" w:cs="仿宋"/>
          <w:kern w:val="2"/>
          <w:sz w:val="21"/>
        </w:rPr>
      </w:pPr>
      <w:r>
        <w:rPr>
          <w:rFonts w:hint="eastAsia" w:ascii="仿宋" w:hAnsi="仿宋" w:eastAsia="仿宋" w:cs="仿宋"/>
          <w:kern w:val="2"/>
          <w:sz w:val="21"/>
        </w:rPr>
        <w:t>（5）供应商之间事先约定一致抬高或者压低投标报价，或者在招标项目中事先约定轮流以高价位或者低价位中标，或者事先约定由某一特定供应商中标，然后再参加投标；</w:t>
      </w:r>
    </w:p>
    <w:p w14:paraId="287F566E">
      <w:pPr>
        <w:pStyle w:val="24"/>
        <w:snapToGrid w:val="0"/>
        <w:spacing w:line="360" w:lineRule="auto"/>
        <w:ind w:left="2" w:leftChars="1" w:firstLine="420" w:firstLineChars="200"/>
        <w:rPr>
          <w:rFonts w:ascii="仿宋" w:hAnsi="仿宋" w:eastAsia="仿宋" w:cs="仿宋"/>
          <w:kern w:val="2"/>
          <w:sz w:val="21"/>
        </w:rPr>
      </w:pPr>
      <w:r>
        <w:rPr>
          <w:rFonts w:hint="eastAsia" w:ascii="仿宋" w:hAnsi="仿宋" w:eastAsia="仿宋" w:cs="仿宋"/>
          <w:kern w:val="2"/>
          <w:sz w:val="21"/>
        </w:rPr>
        <w:t>（6）供应商之间商定部分供应商放弃参加政府采购活动或者放弃中标；</w:t>
      </w:r>
    </w:p>
    <w:p w14:paraId="38237C0C">
      <w:pPr>
        <w:pStyle w:val="24"/>
        <w:snapToGrid w:val="0"/>
        <w:spacing w:line="360" w:lineRule="auto"/>
        <w:ind w:left="2" w:leftChars="1" w:firstLine="420" w:firstLineChars="200"/>
        <w:rPr>
          <w:rFonts w:ascii="仿宋" w:hAnsi="仿宋" w:eastAsia="仿宋" w:cs="仿宋"/>
          <w:kern w:val="2"/>
          <w:sz w:val="21"/>
        </w:rPr>
      </w:pPr>
      <w:r>
        <w:rPr>
          <w:rFonts w:hint="eastAsia" w:ascii="仿宋" w:hAnsi="仿宋" w:eastAsia="仿宋" w:cs="仿宋"/>
          <w:kern w:val="2"/>
          <w:sz w:val="21"/>
        </w:rPr>
        <w:t>（7）供应商与采购人或者采购代理机构之间、供应商相互之间，为谋求特定供应商中标或者排斥其他供应商的其他串通行为。</w:t>
      </w:r>
    </w:p>
    <w:p w14:paraId="445ABA24">
      <w:pPr>
        <w:pStyle w:val="24"/>
        <w:snapToGrid w:val="0"/>
        <w:spacing w:line="360" w:lineRule="auto"/>
        <w:ind w:left="2" w:leftChars="1" w:firstLine="422" w:firstLineChars="200"/>
        <w:rPr>
          <w:rFonts w:ascii="仿宋" w:hAnsi="仿宋" w:eastAsia="仿宋" w:cs="仿宋"/>
          <w:b/>
          <w:kern w:val="2"/>
          <w:sz w:val="21"/>
        </w:rPr>
      </w:pPr>
    </w:p>
    <w:p w14:paraId="67A3D27D">
      <w:pPr>
        <w:pStyle w:val="4"/>
        <w:keepNext w:val="0"/>
        <w:keepLines w:val="0"/>
        <w:jc w:val="center"/>
        <w:rPr>
          <w:rFonts w:ascii="仿宋" w:hAnsi="仿宋" w:eastAsia="仿宋" w:cs="仿宋"/>
        </w:rPr>
      </w:pPr>
      <w:bookmarkStart w:id="101" w:name="_Toc254970534"/>
      <w:bookmarkStart w:id="102" w:name="_Toc254970675"/>
      <w:r>
        <w:rPr>
          <w:rFonts w:hint="eastAsia" w:ascii="仿宋" w:hAnsi="仿宋" w:eastAsia="仿宋" w:cs="仿宋"/>
        </w:rPr>
        <w:t>二、招标文件</w:t>
      </w:r>
      <w:bookmarkEnd w:id="101"/>
      <w:bookmarkEnd w:id="102"/>
    </w:p>
    <w:p w14:paraId="12CEF655">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10.招标文件的组成</w:t>
      </w:r>
    </w:p>
    <w:p w14:paraId="28CCC417">
      <w:pPr>
        <w:snapToGrid w:val="0"/>
        <w:spacing w:line="360" w:lineRule="auto"/>
        <w:ind w:firstLine="420"/>
        <w:jc w:val="left"/>
        <w:rPr>
          <w:rFonts w:ascii="仿宋" w:hAnsi="仿宋" w:eastAsia="仿宋" w:cs="仿宋"/>
          <w:szCs w:val="21"/>
        </w:rPr>
      </w:pPr>
      <w:r>
        <w:rPr>
          <w:rFonts w:hint="eastAsia" w:ascii="仿宋" w:hAnsi="仿宋" w:eastAsia="仿宋" w:cs="仿宋"/>
          <w:szCs w:val="21"/>
        </w:rPr>
        <w:t>（1）招标公告；</w:t>
      </w:r>
    </w:p>
    <w:p w14:paraId="528B7C73">
      <w:pPr>
        <w:snapToGrid w:val="0"/>
        <w:spacing w:line="360" w:lineRule="auto"/>
        <w:ind w:firstLine="420"/>
        <w:jc w:val="left"/>
        <w:rPr>
          <w:rFonts w:ascii="仿宋" w:hAnsi="仿宋" w:eastAsia="仿宋" w:cs="仿宋"/>
          <w:szCs w:val="21"/>
        </w:rPr>
      </w:pPr>
      <w:r>
        <w:rPr>
          <w:rFonts w:hint="eastAsia" w:ascii="仿宋" w:hAnsi="仿宋" w:eastAsia="仿宋" w:cs="仿宋"/>
          <w:szCs w:val="21"/>
        </w:rPr>
        <w:t xml:space="preserve">（2）采购需求； </w:t>
      </w:r>
    </w:p>
    <w:p w14:paraId="4C32164D">
      <w:pPr>
        <w:snapToGrid w:val="0"/>
        <w:spacing w:line="360" w:lineRule="auto"/>
        <w:ind w:firstLine="420"/>
        <w:jc w:val="left"/>
        <w:rPr>
          <w:rFonts w:ascii="仿宋" w:hAnsi="仿宋" w:eastAsia="仿宋" w:cs="仿宋"/>
          <w:szCs w:val="21"/>
        </w:rPr>
      </w:pPr>
      <w:r>
        <w:rPr>
          <w:rFonts w:hint="eastAsia" w:ascii="仿宋" w:hAnsi="仿宋" w:eastAsia="仿宋" w:cs="仿宋"/>
          <w:szCs w:val="21"/>
        </w:rPr>
        <w:t>（3）投标人须知；</w:t>
      </w:r>
    </w:p>
    <w:p w14:paraId="388E6F99">
      <w:pPr>
        <w:snapToGrid w:val="0"/>
        <w:spacing w:line="360" w:lineRule="auto"/>
        <w:ind w:firstLine="420"/>
        <w:jc w:val="left"/>
        <w:rPr>
          <w:rFonts w:ascii="仿宋" w:hAnsi="仿宋" w:eastAsia="仿宋" w:cs="仿宋"/>
          <w:szCs w:val="21"/>
        </w:rPr>
      </w:pPr>
      <w:r>
        <w:rPr>
          <w:rFonts w:hint="eastAsia" w:ascii="仿宋" w:hAnsi="仿宋" w:eastAsia="仿宋" w:cs="仿宋"/>
          <w:szCs w:val="21"/>
        </w:rPr>
        <w:t>（4）评标方法及评标标准；</w:t>
      </w:r>
    </w:p>
    <w:p w14:paraId="4B5C2270">
      <w:pPr>
        <w:snapToGrid w:val="0"/>
        <w:spacing w:line="360" w:lineRule="auto"/>
        <w:ind w:firstLine="420"/>
        <w:jc w:val="left"/>
        <w:rPr>
          <w:rFonts w:ascii="仿宋" w:hAnsi="仿宋" w:eastAsia="仿宋" w:cs="仿宋"/>
          <w:szCs w:val="21"/>
        </w:rPr>
      </w:pPr>
      <w:r>
        <w:rPr>
          <w:rFonts w:hint="eastAsia" w:ascii="仿宋" w:hAnsi="仿宋" w:eastAsia="仿宋" w:cs="仿宋"/>
          <w:szCs w:val="21"/>
        </w:rPr>
        <w:t>（5）拟签订的合同文本；</w:t>
      </w:r>
    </w:p>
    <w:p w14:paraId="28A20512">
      <w:pPr>
        <w:snapToGrid w:val="0"/>
        <w:spacing w:line="360" w:lineRule="auto"/>
        <w:ind w:firstLine="420"/>
        <w:jc w:val="left"/>
        <w:rPr>
          <w:rFonts w:ascii="仿宋" w:hAnsi="仿宋" w:eastAsia="仿宋" w:cs="仿宋"/>
          <w:szCs w:val="21"/>
        </w:rPr>
      </w:pPr>
      <w:r>
        <w:rPr>
          <w:rFonts w:hint="eastAsia" w:ascii="仿宋" w:hAnsi="仿宋" w:eastAsia="仿宋" w:cs="仿宋"/>
          <w:szCs w:val="21"/>
        </w:rPr>
        <w:t>（6）投标文件格式。</w:t>
      </w:r>
    </w:p>
    <w:p w14:paraId="6AA949F8">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11.招标文件的澄清、修改 、现场考察和答疑会</w:t>
      </w:r>
    </w:p>
    <w:p w14:paraId="7B87A567">
      <w:pPr>
        <w:pStyle w:val="5"/>
        <w:keepNext w:val="0"/>
        <w:keepLines w:val="0"/>
        <w:spacing w:before="0" w:after="0" w:line="360" w:lineRule="auto"/>
        <w:ind w:firstLine="315" w:firstLineChars="150"/>
        <w:rPr>
          <w:rFonts w:ascii="仿宋" w:hAnsi="仿宋" w:eastAsia="仿宋" w:cs="仿宋"/>
          <w:b w:val="0"/>
          <w:sz w:val="21"/>
          <w:szCs w:val="21"/>
        </w:rPr>
      </w:pPr>
      <w:r>
        <w:rPr>
          <w:rFonts w:hint="eastAsia" w:ascii="仿宋" w:hAnsi="仿宋" w:eastAsia="仿宋" w:cs="仿宋"/>
          <w:b w:val="0"/>
          <w:sz w:val="21"/>
          <w:szCs w:val="21"/>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1DE1595B">
      <w:pPr>
        <w:pStyle w:val="5"/>
        <w:keepNext w:val="0"/>
        <w:keepLines w:val="0"/>
        <w:numPr>
          <w:ilvl w:val="0"/>
          <w:numId w:val="0"/>
        </w:numPr>
        <w:spacing w:before="0" w:after="0" w:line="360" w:lineRule="auto"/>
        <w:ind w:firstLine="420" w:firstLineChars="200"/>
        <w:rPr>
          <w:rFonts w:ascii="仿宋" w:hAnsi="仿宋" w:eastAsia="仿宋" w:cs="仿宋"/>
        </w:rPr>
      </w:pPr>
      <w:r>
        <w:rPr>
          <w:rFonts w:hint="eastAsia" w:ascii="仿宋" w:hAnsi="仿宋" w:eastAsia="仿宋" w:cs="仿宋"/>
          <w:b w:val="0"/>
          <w:sz w:val="21"/>
          <w:szCs w:val="21"/>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692DB220">
      <w:pPr>
        <w:spacing w:line="360" w:lineRule="auto"/>
        <w:ind w:firstLine="420" w:firstLineChars="200"/>
        <w:rPr>
          <w:rFonts w:ascii="仿宋" w:hAnsi="仿宋" w:eastAsia="仿宋" w:cs="仿宋"/>
          <w:szCs w:val="21"/>
        </w:rPr>
      </w:pPr>
      <w:r>
        <w:rPr>
          <w:rFonts w:hint="eastAsia" w:ascii="仿宋" w:hAnsi="仿宋" w:eastAsia="仿宋" w:cs="仿宋"/>
        </w:rPr>
        <w:t>11.3采购人和采购代理机构可以视采购具体情况，变更投标截止时间和开标时间，并</w:t>
      </w:r>
      <w:r>
        <w:rPr>
          <w:rFonts w:hint="eastAsia" w:ascii="仿宋" w:hAnsi="仿宋" w:eastAsia="仿宋" w:cs="仿宋"/>
          <w:szCs w:val="21"/>
        </w:rPr>
        <w:t>在原公告发布媒体上发布更正公告。</w:t>
      </w:r>
    </w:p>
    <w:p w14:paraId="19176D10">
      <w:pPr>
        <w:spacing w:line="360" w:lineRule="auto"/>
        <w:ind w:firstLine="420" w:firstLineChars="200"/>
        <w:rPr>
          <w:rFonts w:ascii="仿宋" w:hAnsi="仿宋" w:eastAsia="仿宋" w:cs="仿宋"/>
        </w:rPr>
      </w:pPr>
      <w:r>
        <w:rPr>
          <w:rFonts w:hint="eastAsia" w:ascii="仿宋" w:hAnsi="仿宋" w:eastAsia="仿宋" w:cs="仿宋"/>
          <w:szCs w:val="21"/>
        </w:rPr>
        <w:t>11.4招标文件澄清、答复、修改、补充的内容为招标文件的组成部分。</w:t>
      </w:r>
      <w:r>
        <w:rPr>
          <w:rFonts w:hint="eastAsia" w:ascii="仿宋" w:hAnsi="仿宋" w:eastAsia="仿宋" w:cs="仿宋"/>
          <w:b/>
          <w:szCs w:val="21"/>
        </w:rPr>
        <w:t>当招标文件与招标文件的澄清、答复、修改、补充通知就同一内容的表述不一致时，以最后发出的文件为准。</w:t>
      </w:r>
    </w:p>
    <w:p w14:paraId="32BFC6D2">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11.</w:t>
      </w:r>
      <w:bookmarkStart w:id="103" w:name="_Hlk53134511"/>
      <w:r>
        <w:rPr>
          <w:rFonts w:hint="eastAsia" w:ascii="仿宋" w:hAnsi="仿宋" w:eastAsia="仿宋" w:cs="仿宋"/>
          <w:sz w:val="21"/>
        </w:rPr>
        <w:t>5采购人或者采购代理机构可以在招标文件提供期限截止后，组织已获取招标文件的潜在投标人现场考察或者召开开标前答疑会，具体详见“投标人须知前附表”。</w:t>
      </w:r>
    </w:p>
    <w:p w14:paraId="023B2F20">
      <w:pPr>
        <w:pStyle w:val="24"/>
        <w:snapToGrid w:val="0"/>
        <w:spacing w:line="360" w:lineRule="auto"/>
        <w:ind w:firstLine="420" w:firstLineChars="200"/>
        <w:rPr>
          <w:rFonts w:ascii="仿宋" w:hAnsi="仿宋" w:eastAsia="仿宋" w:cs="仿宋"/>
          <w:sz w:val="21"/>
        </w:rPr>
      </w:pPr>
    </w:p>
    <w:bookmarkEnd w:id="103"/>
    <w:p w14:paraId="338B8105">
      <w:pPr>
        <w:pStyle w:val="4"/>
        <w:keepNext w:val="0"/>
        <w:keepLines w:val="0"/>
        <w:jc w:val="center"/>
        <w:rPr>
          <w:rFonts w:ascii="仿宋" w:hAnsi="仿宋" w:eastAsia="仿宋" w:cs="仿宋"/>
        </w:rPr>
      </w:pPr>
      <w:bookmarkStart w:id="104" w:name="_Toc254970535"/>
      <w:bookmarkStart w:id="105" w:name="_Toc254970676"/>
      <w:r>
        <w:rPr>
          <w:rFonts w:hint="eastAsia" w:ascii="仿宋" w:hAnsi="仿宋" w:eastAsia="仿宋" w:cs="仿宋"/>
        </w:rPr>
        <w:t>三、投标文件的编制</w:t>
      </w:r>
      <w:bookmarkEnd w:id="104"/>
      <w:bookmarkEnd w:id="105"/>
    </w:p>
    <w:p w14:paraId="09E15E9C">
      <w:pPr>
        <w:pStyle w:val="5"/>
        <w:keepNext w:val="0"/>
        <w:keepLines w:val="0"/>
        <w:spacing w:before="0" w:after="0" w:line="360" w:lineRule="auto"/>
        <w:ind w:left="420" w:leftChars="200"/>
        <w:rPr>
          <w:rFonts w:ascii="仿宋" w:hAnsi="仿宋" w:eastAsia="仿宋" w:cs="仿宋"/>
          <w:sz w:val="24"/>
        </w:rPr>
      </w:pPr>
      <w:bookmarkStart w:id="106" w:name="_Toc254970536"/>
      <w:bookmarkStart w:id="107" w:name="_Toc254970677"/>
      <w:r>
        <w:rPr>
          <w:rFonts w:hint="eastAsia" w:ascii="仿宋" w:hAnsi="仿宋" w:eastAsia="仿宋" w:cs="仿宋"/>
          <w:sz w:val="24"/>
        </w:rPr>
        <w:t>12.投标文件的编制原则</w:t>
      </w:r>
    </w:p>
    <w:p w14:paraId="25F73D39">
      <w:pPr>
        <w:snapToGrid w:val="0"/>
        <w:spacing w:line="360" w:lineRule="auto"/>
        <w:ind w:firstLine="420"/>
        <w:jc w:val="left"/>
        <w:rPr>
          <w:rFonts w:ascii="仿宋" w:hAnsi="仿宋" w:eastAsia="仿宋" w:cs="仿宋"/>
          <w:szCs w:val="21"/>
        </w:rPr>
      </w:pPr>
      <w:r>
        <w:rPr>
          <w:rFonts w:hint="eastAsia" w:ascii="仿宋" w:hAnsi="仿宋" w:eastAsia="仿宋" w:cs="仿宋"/>
          <w:szCs w:val="21"/>
        </w:rPr>
        <w:t>投标人必须按照招标文件的要求编制投标文件。投标文件必须对招标文件提出的要求和条件作出明确响应。</w:t>
      </w:r>
    </w:p>
    <w:p w14:paraId="18F4702D">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13.投标文件的组成</w:t>
      </w:r>
      <w:bookmarkEnd w:id="106"/>
      <w:bookmarkEnd w:id="107"/>
    </w:p>
    <w:p w14:paraId="74803839">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13.1投标文件由报价文件、资格证明文件、商务文件、技术文件四部分组成。</w:t>
      </w:r>
    </w:p>
    <w:p w14:paraId="75F9E6A7">
      <w:pPr>
        <w:pStyle w:val="5"/>
        <w:keepNext w:val="0"/>
        <w:keepLines w:val="0"/>
        <w:spacing w:before="0" w:after="0" w:line="360" w:lineRule="auto"/>
        <w:ind w:left="420" w:leftChars="200"/>
        <w:rPr>
          <w:rFonts w:ascii="仿宋" w:hAnsi="仿宋" w:eastAsia="仿宋" w:cs="仿宋"/>
          <w:b w:val="0"/>
          <w:sz w:val="21"/>
          <w:szCs w:val="21"/>
        </w:rPr>
      </w:pPr>
      <w:bookmarkStart w:id="108" w:name="_13.1报价文件:_具体材料见“投标人须知前附表”。"/>
      <w:bookmarkEnd w:id="108"/>
      <w:r>
        <w:rPr>
          <w:rFonts w:hint="eastAsia" w:ascii="仿宋" w:hAnsi="仿宋" w:eastAsia="仿宋" w:cs="仿宋"/>
          <w:b w:val="0"/>
          <w:sz w:val="21"/>
          <w:szCs w:val="21"/>
        </w:rPr>
        <w:t>（1）报价文件： 具体材料见“投标人须知前附表”。</w:t>
      </w:r>
    </w:p>
    <w:p w14:paraId="0F128FEE">
      <w:pPr>
        <w:pStyle w:val="5"/>
        <w:keepNext w:val="0"/>
        <w:keepLines w:val="0"/>
        <w:spacing w:before="0" w:after="0" w:line="360" w:lineRule="auto"/>
        <w:ind w:left="420" w:leftChars="200"/>
        <w:rPr>
          <w:rFonts w:ascii="仿宋" w:hAnsi="仿宋" w:eastAsia="仿宋" w:cs="仿宋"/>
          <w:b w:val="0"/>
          <w:sz w:val="21"/>
          <w:szCs w:val="21"/>
        </w:rPr>
      </w:pPr>
      <w:bookmarkStart w:id="109" w:name="_13.2资格证明文件：具体材料见“投标人须知前附表”。"/>
      <w:bookmarkEnd w:id="109"/>
      <w:r>
        <w:rPr>
          <w:rFonts w:hint="eastAsia" w:ascii="仿宋" w:hAnsi="仿宋" w:eastAsia="仿宋" w:cs="仿宋"/>
          <w:b w:val="0"/>
          <w:sz w:val="21"/>
          <w:szCs w:val="21"/>
        </w:rPr>
        <w:t>（2）资格证明文件：具体材料见“投标人须知前附表”。</w:t>
      </w:r>
    </w:p>
    <w:p w14:paraId="5628494B">
      <w:pPr>
        <w:pStyle w:val="5"/>
        <w:keepNext w:val="0"/>
        <w:keepLines w:val="0"/>
        <w:spacing w:before="0" w:after="0" w:line="360" w:lineRule="auto"/>
        <w:ind w:left="420" w:leftChars="200"/>
        <w:rPr>
          <w:rFonts w:ascii="仿宋" w:hAnsi="仿宋" w:eastAsia="仿宋" w:cs="仿宋"/>
          <w:b w:val="0"/>
          <w:sz w:val="21"/>
          <w:szCs w:val="21"/>
        </w:rPr>
      </w:pPr>
      <w:bookmarkStart w:id="110" w:name="_13.3商务文件:_具体材料见“投标人须知前附表”。"/>
      <w:bookmarkEnd w:id="110"/>
      <w:r>
        <w:rPr>
          <w:rFonts w:hint="eastAsia" w:ascii="仿宋" w:hAnsi="仿宋" w:eastAsia="仿宋" w:cs="仿宋"/>
          <w:b w:val="0"/>
          <w:sz w:val="21"/>
          <w:szCs w:val="21"/>
        </w:rPr>
        <w:t>（3）商务文件：具体材料见“投标人须知前附表”。</w:t>
      </w:r>
    </w:p>
    <w:p w14:paraId="6290A60C">
      <w:pPr>
        <w:pStyle w:val="5"/>
        <w:keepNext w:val="0"/>
        <w:keepLines w:val="0"/>
        <w:spacing w:before="0" w:after="0" w:line="360" w:lineRule="auto"/>
        <w:ind w:left="420" w:leftChars="200"/>
        <w:rPr>
          <w:rFonts w:ascii="仿宋" w:hAnsi="仿宋" w:eastAsia="仿宋" w:cs="仿宋"/>
          <w:b w:val="0"/>
          <w:sz w:val="21"/>
          <w:szCs w:val="21"/>
        </w:rPr>
      </w:pPr>
      <w:bookmarkStart w:id="111" w:name="_13.4技术文件：具体材料见“投标人须知前附表”。"/>
      <w:bookmarkEnd w:id="111"/>
      <w:r>
        <w:rPr>
          <w:rFonts w:hint="eastAsia" w:ascii="仿宋" w:hAnsi="仿宋" w:eastAsia="仿宋" w:cs="仿宋"/>
          <w:b w:val="0"/>
          <w:sz w:val="21"/>
          <w:szCs w:val="21"/>
        </w:rPr>
        <w:t>（4）技术文件：具体材料见“投标人须知前附表”。</w:t>
      </w:r>
      <w:bookmarkStart w:id="112" w:name="_13.5投标文件电子版：具体材料见“投标人须知前附表”。"/>
      <w:bookmarkEnd w:id="112"/>
    </w:p>
    <w:p w14:paraId="623F1876">
      <w:pPr>
        <w:pStyle w:val="5"/>
        <w:keepNext w:val="0"/>
        <w:keepLines w:val="0"/>
        <w:spacing w:before="0" w:after="0" w:line="360" w:lineRule="auto"/>
        <w:ind w:left="420" w:leftChars="200"/>
        <w:rPr>
          <w:rFonts w:ascii="仿宋" w:hAnsi="仿宋" w:eastAsia="仿宋" w:cs="仿宋"/>
          <w:sz w:val="24"/>
        </w:rPr>
      </w:pPr>
      <w:bookmarkStart w:id="113" w:name="_Toc254970537"/>
      <w:bookmarkStart w:id="114" w:name="_Toc254970678"/>
      <w:r>
        <w:rPr>
          <w:rFonts w:hint="eastAsia" w:ascii="仿宋" w:hAnsi="仿宋" w:eastAsia="仿宋" w:cs="仿宋"/>
          <w:sz w:val="24"/>
        </w:rPr>
        <w:t>14.投标文件的语言及计量</w:t>
      </w:r>
      <w:bookmarkEnd w:id="113"/>
      <w:bookmarkEnd w:id="114"/>
    </w:p>
    <w:p w14:paraId="299A5B9B">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b w:val="0"/>
          <w:sz w:val="21"/>
          <w:szCs w:val="21"/>
        </w:rPr>
        <w:t>14.1语言文字</w:t>
      </w:r>
    </w:p>
    <w:p w14:paraId="21B92300">
      <w:pPr>
        <w:pStyle w:val="5"/>
        <w:keepNext w:val="0"/>
        <w:keepLines w:val="0"/>
        <w:spacing w:before="0" w:after="0" w:line="36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6807ABC">
      <w:pPr>
        <w:pStyle w:val="5"/>
        <w:keepNext w:val="0"/>
        <w:keepLines w:val="0"/>
        <w:spacing w:before="0" w:after="0" w:line="36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14.2投标计量单位</w:t>
      </w:r>
    </w:p>
    <w:p w14:paraId="19F15FEE">
      <w:pPr>
        <w:pStyle w:val="5"/>
        <w:keepNext w:val="0"/>
        <w:keepLines w:val="0"/>
        <w:spacing w:before="0" w:after="0" w:line="36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招标文件已有明确规定的，使用招标文件规定的计量单位；招标文件没有规定的，应采用中华人民共和国法定计量单位，货币种类为人民币，否则视同未响应。</w:t>
      </w:r>
    </w:p>
    <w:p w14:paraId="5BF9FAEF">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15.投标的风险</w:t>
      </w:r>
    </w:p>
    <w:p w14:paraId="201C9BFC">
      <w:pPr>
        <w:pStyle w:val="24"/>
        <w:snapToGrid w:val="0"/>
        <w:spacing w:line="360" w:lineRule="auto"/>
        <w:ind w:firstLine="420" w:firstLineChars="200"/>
        <w:jc w:val="left"/>
        <w:rPr>
          <w:rFonts w:ascii="仿宋" w:hAnsi="仿宋" w:eastAsia="仿宋" w:cs="仿宋"/>
          <w:sz w:val="21"/>
        </w:rPr>
      </w:pPr>
      <w:r>
        <w:rPr>
          <w:rFonts w:hint="eastAsia" w:ascii="仿宋" w:hAnsi="仿宋" w:eastAsia="仿宋" w:cs="仿宋"/>
          <w:sz w:val="21"/>
        </w:rPr>
        <w:t>投标人没有按照招标文件要求提供全部资料，或者投标人没有对招标文件作出实质性响应是投标人的风险，并可能导致其投标被拒绝。</w:t>
      </w:r>
    </w:p>
    <w:p w14:paraId="0498E160">
      <w:pPr>
        <w:pStyle w:val="5"/>
        <w:keepNext w:val="0"/>
        <w:keepLines w:val="0"/>
        <w:spacing w:before="0" w:after="0" w:line="360" w:lineRule="auto"/>
        <w:ind w:left="420" w:leftChars="200"/>
        <w:rPr>
          <w:rFonts w:ascii="仿宋" w:hAnsi="仿宋" w:eastAsia="仿宋" w:cs="仿宋"/>
          <w:sz w:val="24"/>
        </w:rPr>
      </w:pPr>
      <w:bookmarkStart w:id="115" w:name="_Toc254970538"/>
      <w:bookmarkStart w:id="116" w:name="_Toc254970679"/>
      <w:r>
        <w:rPr>
          <w:rFonts w:hint="eastAsia" w:ascii="仿宋" w:hAnsi="仿宋" w:eastAsia="仿宋" w:cs="仿宋"/>
          <w:sz w:val="24"/>
        </w:rPr>
        <w:t>16.投标报价</w:t>
      </w:r>
      <w:bookmarkEnd w:id="115"/>
      <w:bookmarkEnd w:id="116"/>
    </w:p>
    <w:p w14:paraId="780AD6A5">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b w:val="0"/>
          <w:sz w:val="21"/>
          <w:szCs w:val="21"/>
        </w:rPr>
        <w:t>16.1投标报价应按“第六章　投标文件格式”中“开标一览表”格式填写。</w:t>
      </w:r>
    </w:p>
    <w:p w14:paraId="52D96FAD">
      <w:pPr>
        <w:pStyle w:val="5"/>
        <w:keepNext w:val="0"/>
        <w:keepLines w:val="0"/>
        <w:spacing w:before="0" w:after="0" w:line="360" w:lineRule="auto"/>
        <w:ind w:left="420" w:leftChars="200"/>
        <w:rPr>
          <w:rFonts w:ascii="仿宋" w:hAnsi="仿宋" w:eastAsia="仿宋" w:cs="仿宋"/>
          <w:b w:val="0"/>
          <w:sz w:val="21"/>
          <w:szCs w:val="21"/>
        </w:rPr>
      </w:pPr>
      <w:bookmarkStart w:id="117" w:name="_16.2投标报价具体定义见投标人须知前附表。"/>
      <w:bookmarkEnd w:id="117"/>
      <w:r>
        <w:rPr>
          <w:rFonts w:hint="eastAsia" w:ascii="仿宋" w:hAnsi="仿宋" w:eastAsia="仿宋" w:cs="仿宋"/>
          <w:b w:val="0"/>
          <w:sz w:val="21"/>
          <w:szCs w:val="21"/>
        </w:rPr>
        <w:t>16.2投标报价具体包括内容详见“投标人须知前附表”。</w:t>
      </w:r>
    </w:p>
    <w:p w14:paraId="7A9E23E0">
      <w:pPr>
        <w:pStyle w:val="5"/>
        <w:keepNext w:val="0"/>
        <w:keepLines w:val="0"/>
        <w:spacing w:before="0" w:after="0" w:line="36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16.3投标人必须就所投每个分标的全部内容分别作完整唯一总价报价，不得存在漏项报价；投标人必须就所投分标的单项内容作唯一报价。</w:t>
      </w:r>
    </w:p>
    <w:p w14:paraId="1FD33506">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17.投标有效期</w:t>
      </w:r>
    </w:p>
    <w:p w14:paraId="04A5E958">
      <w:pPr>
        <w:pStyle w:val="5"/>
        <w:keepNext w:val="0"/>
        <w:keepLines w:val="0"/>
        <w:spacing w:before="0" w:after="0" w:line="360" w:lineRule="auto"/>
        <w:ind w:firstLine="420" w:firstLineChars="200"/>
        <w:rPr>
          <w:rFonts w:ascii="仿宋" w:hAnsi="仿宋" w:eastAsia="仿宋" w:cs="仿宋"/>
          <w:b w:val="0"/>
          <w:sz w:val="21"/>
          <w:szCs w:val="21"/>
        </w:rPr>
      </w:pPr>
      <w:bookmarkStart w:id="118" w:name="_17.1投标有效期应按“投标人须知中的前附表”规定的期限。"/>
      <w:bookmarkEnd w:id="118"/>
      <w:r>
        <w:rPr>
          <w:rFonts w:hint="eastAsia" w:ascii="仿宋" w:hAnsi="仿宋" w:eastAsia="仿宋" w:cs="仿宋"/>
          <w:b w:val="0"/>
          <w:sz w:val="21"/>
          <w:szCs w:val="21"/>
        </w:rPr>
        <w:t>17.1投标有效期是指为保证采购人有足够的时间在开标后完成评标、定标、合同签订等工作而要求投标人提交的投标文件在一定时间内保持有效的期限。</w:t>
      </w:r>
    </w:p>
    <w:p w14:paraId="6BF5975A">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b w:val="0"/>
          <w:sz w:val="21"/>
          <w:szCs w:val="21"/>
        </w:rPr>
        <w:t>17.2</w:t>
      </w:r>
      <w:bookmarkStart w:id="119" w:name="_Toc254970681"/>
      <w:bookmarkStart w:id="120" w:name="_Toc254970540"/>
      <w:r>
        <w:rPr>
          <w:rFonts w:hint="eastAsia" w:ascii="仿宋" w:hAnsi="仿宋" w:eastAsia="仿宋" w:cs="仿宋"/>
          <w:b w:val="0"/>
          <w:sz w:val="21"/>
          <w:szCs w:val="21"/>
        </w:rPr>
        <w:t xml:space="preserve"> 投标有效期应按规定的期限作出承诺，具体详见“投标人须知前附表”。</w:t>
      </w:r>
    </w:p>
    <w:p w14:paraId="47BC555A">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b w:val="0"/>
          <w:sz w:val="21"/>
          <w:szCs w:val="21"/>
        </w:rPr>
        <w:t>17.3投标人的投标文件在投标有效期内均保持有效。</w:t>
      </w:r>
      <w:bookmarkEnd w:id="119"/>
      <w:bookmarkEnd w:id="120"/>
    </w:p>
    <w:p w14:paraId="1F2328B3">
      <w:pPr>
        <w:pStyle w:val="5"/>
        <w:keepNext w:val="0"/>
        <w:keepLines w:val="0"/>
        <w:spacing w:before="0" w:after="0" w:line="360" w:lineRule="auto"/>
        <w:ind w:left="420" w:leftChars="200"/>
        <w:rPr>
          <w:rFonts w:ascii="仿宋" w:hAnsi="仿宋" w:eastAsia="仿宋" w:cs="仿宋"/>
          <w:sz w:val="24"/>
        </w:rPr>
      </w:pPr>
      <w:bookmarkStart w:id="121" w:name="_18.投标保证金"/>
      <w:bookmarkEnd w:id="121"/>
      <w:bookmarkStart w:id="122" w:name="_Toc254970682"/>
      <w:bookmarkStart w:id="123" w:name="_Toc254970541"/>
      <w:r>
        <w:rPr>
          <w:rFonts w:hint="eastAsia" w:ascii="仿宋" w:hAnsi="仿宋" w:eastAsia="仿宋" w:cs="仿宋"/>
          <w:sz w:val="24"/>
        </w:rPr>
        <w:t>18.投标保证金</w:t>
      </w:r>
      <w:bookmarkEnd w:id="122"/>
      <w:bookmarkEnd w:id="123"/>
    </w:p>
    <w:p w14:paraId="22DD2E0D">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b w:val="0"/>
          <w:sz w:val="21"/>
          <w:szCs w:val="21"/>
        </w:rPr>
        <w:t>18.1投标人须按“投标人须知前附表” 的规定提交投标保证金。</w:t>
      </w:r>
    </w:p>
    <w:p w14:paraId="1A3C6617">
      <w:pPr>
        <w:pStyle w:val="5"/>
        <w:keepNext w:val="0"/>
        <w:keepLines w:val="0"/>
        <w:spacing w:before="0" w:after="0" w:line="36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18.2投标保证金的退还</w:t>
      </w:r>
    </w:p>
    <w:p w14:paraId="1A255121">
      <w:pPr>
        <w:pStyle w:val="5"/>
        <w:keepNext w:val="0"/>
        <w:keepLines w:val="0"/>
        <w:spacing w:before="0" w:after="0" w:line="36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 xml:space="preserve">未中标人的投标保证金自中标通知书发出之日起5个工作日内退还；中标人的投标保证金自政府采购合同签订之日起5个工作日内退还。 </w:t>
      </w:r>
    </w:p>
    <w:p w14:paraId="24A6317C">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b w:val="0"/>
          <w:sz w:val="21"/>
          <w:szCs w:val="21"/>
        </w:rPr>
        <w:t>18.3除逾期退还投标保证金和终止招标的情形以外，投标保证金不计息。</w:t>
      </w:r>
    </w:p>
    <w:p w14:paraId="16C53B5D">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b w:val="0"/>
          <w:sz w:val="21"/>
          <w:szCs w:val="21"/>
        </w:rPr>
        <w:t xml:space="preserve">18.4投标人有下列情形之一的，投标保证金将不予退还： </w:t>
      </w:r>
    </w:p>
    <w:p w14:paraId="2783260B">
      <w:pPr>
        <w:snapToGrid w:val="0"/>
        <w:spacing w:line="360" w:lineRule="auto"/>
        <w:ind w:firstLine="411" w:firstLineChars="196"/>
        <w:jc w:val="left"/>
        <w:rPr>
          <w:rFonts w:ascii="仿宋" w:hAnsi="仿宋" w:eastAsia="仿宋" w:cs="仿宋"/>
          <w:szCs w:val="21"/>
        </w:rPr>
      </w:pPr>
      <w:r>
        <w:rPr>
          <w:rFonts w:hint="eastAsia" w:ascii="仿宋" w:hAnsi="仿宋" w:eastAsia="仿宋" w:cs="仿宋"/>
          <w:szCs w:val="21"/>
        </w:rPr>
        <w:t>（1）投标人在投标有效期内撤销投标文件的；</w:t>
      </w:r>
    </w:p>
    <w:p w14:paraId="6D5743DE">
      <w:pPr>
        <w:snapToGrid w:val="0"/>
        <w:spacing w:line="360" w:lineRule="auto"/>
        <w:ind w:firstLine="411" w:firstLineChars="196"/>
        <w:jc w:val="left"/>
        <w:rPr>
          <w:rFonts w:ascii="仿宋" w:hAnsi="仿宋" w:eastAsia="仿宋" w:cs="仿宋"/>
          <w:szCs w:val="21"/>
        </w:rPr>
      </w:pPr>
      <w:r>
        <w:rPr>
          <w:rFonts w:hint="eastAsia" w:ascii="仿宋" w:hAnsi="仿宋" w:eastAsia="仿宋" w:cs="仿宋"/>
          <w:szCs w:val="21"/>
        </w:rPr>
        <w:t>（2）未按规定提交履约保证金的；</w:t>
      </w:r>
    </w:p>
    <w:p w14:paraId="47D38D9D">
      <w:pPr>
        <w:snapToGrid w:val="0"/>
        <w:spacing w:line="360" w:lineRule="auto"/>
        <w:ind w:firstLine="411" w:firstLineChars="196"/>
        <w:jc w:val="left"/>
        <w:rPr>
          <w:rFonts w:ascii="仿宋" w:hAnsi="仿宋" w:eastAsia="仿宋" w:cs="仿宋"/>
          <w:szCs w:val="21"/>
        </w:rPr>
      </w:pPr>
      <w:r>
        <w:rPr>
          <w:rFonts w:hint="eastAsia" w:ascii="仿宋" w:hAnsi="仿宋" w:eastAsia="仿宋" w:cs="仿宋"/>
          <w:szCs w:val="21"/>
        </w:rPr>
        <w:t>（3）投标人在投标过程中弄虚作假，提供虚假材料的；</w:t>
      </w:r>
    </w:p>
    <w:p w14:paraId="19ECA484">
      <w:pPr>
        <w:snapToGrid w:val="0"/>
        <w:spacing w:line="360" w:lineRule="auto"/>
        <w:ind w:firstLine="411" w:firstLineChars="196"/>
        <w:rPr>
          <w:rFonts w:ascii="仿宋" w:hAnsi="仿宋" w:eastAsia="仿宋" w:cs="仿宋"/>
          <w:szCs w:val="21"/>
        </w:rPr>
      </w:pPr>
      <w:r>
        <w:rPr>
          <w:rFonts w:hint="eastAsia" w:ascii="仿宋" w:hAnsi="仿宋" w:eastAsia="仿宋" w:cs="仿宋"/>
          <w:szCs w:val="21"/>
        </w:rPr>
        <w:t>（4）中标人无正当理由不与采购人签订合同的；</w:t>
      </w:r>
    </w:p>
    <w:p w14:paraId="267025AF">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（5）投标人出现本章第9.2、9.3情形的；</w:t>
      </w:r>
    </w:p>
    <w:p w14:paraId="37627A39">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（6）法律法规规定的其他情形。</w:t>
      </w:r>
    </w:p>
    <w:p w14:paraId="57F7B9C4">
      <w:pPr>
        <w:pStyle w:val="5"/>
        <w:keepNext w:val="0"/>
        <w:keepLines w:val="0"/>
        <w:spacing w:before="0" w:after="0" w:line="360" w:lineRule="auto"/>
        <w:ind w:left="420" w:leftChars="200"/>
        <w:rPr>
          <w:rFonts w:ascii="仿宋" w:hAnsi="仿宋" w:eastAsia="仿宋" w:cs="仿宋"/>
          <w:sz w:val="24"/>
        </w:rPr>
      </w:pPr>
      <w:bookmarkStart w:id="124" w:name="_Toc254970542"/>
      <w:bookmarkStart w:id="125" w:name="_Toc254970683"/>
      <w:r>
        <w:rPr>
          <w:rFonts w:hint="eastAsia" w:ascii="仿宋" w:hAnsi="仿宋" w:eastAsia="仿宋" w:cs="仿宋"/>
          <w:sz w:val="24"/>
        </w:rPr>
        <w:t>19.投标文件的</w:t>
      </w:r>
      <w:bookmarkEnd w:id="124"/>
      <w:bookmarkEnd w:id="125"/>
      <w:r>
        <w:rPr>
          <w:rFonts w:hint="eastAsia" w:ascii="仿宋" w:hAnsi="仿宋" w:eastAsia="仿宋" w:cs="仿宋"/>
          <w:sz w:val="24"/>
        </w:rPr>
        <w:t>编制</w:t>
      </w:r>
    </w:p>
    <w:p w14:paraId="559E84F8">
      <w:pPr>
        <w:pStyle w:val="5"/>
        <w:keepNext w:val="0"/>
        <w:keepLines w:val="0"/>
        <w:spacing w:before="0" w:after="0" w:line="360" w:lineRule="auto"/>
        <w:ind w:firstLine="315" w:firstLineChars="150"/>
        <w:rPr>
          <w:rFonts w:ascii="仿宋" w:hAnsi="仿宋" w:eastAsia="仿宋" w:cs="仿宋"/>
          <w:b w:val="0"/>
          <w:sz w:val="21"/>
          <w:szCs w:val="21"/>
        </w:rPr>
      </w:pPr>
      <w:r>
        <w:rPr>
          <w:rFonts w:hint="eastAsia" w:ascii="仿宋" w:hAnsi="仿宋" w:eastAsia="仿宋" w:cs="仿宋"/>
          <w:b w:val="0"/>
          <w:sz w:val="21"/>
          <w:szCs w:val="21"/>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3D600618">
      <w:pPr>
        <w:pStyle w:val="5"/>
        <w:keepNext w:val="0"/>
        <w:keepLines w:val="0"/>
        <w:numPr>
          <w:ilvl w:val="0"/>
          <w:numId w:val="0"/>
        </w:numPr>
        <w:spacing w:before="0" w:after="0" w:line="360" w:lineRule="auto"/>
        <w:ind w:firstLine="420" w:firstLineChars="200"/>
        <w:rPr>
          <w:rFonts w:ascii="仿宋" w:hAnsi="仿宋" w:eastAsia="仿宋" w:cs="仿宋"/>
          <w:b w:val="0"/>
          <w:sz w:val="21"/>
          <w:szCs w:val="21"/>
        </w:rPr>
      </w:pPr>
      <w:bookmarkStart w:id="126" w:name="_19.2投标文件应按报价文件、资格证明文件、商务文件、技术文件分别编制"/>
      <w:bookmarkEnd w:id="126"/>
      <w:r>
        <w:rPr>
          <w:rFonts w:hint="eastAsia" w:ascii="仿宋" w:hAnsi="仿宋" w:eastAsia="仿宋" w:cs="仿宋"/>
          <w:b w:val="0"/>
          <w:sz w:val="21"/>
          <w:szCs w:val="21"/>
        </w:rPr>
        <w:t>19.2投标文件应按报价文件、资格证明文件、商务文件、技术文件分别编制电子文件，并按广西政府采购云平台的要求编制、加密、上传。</w:t>
      </w:r>
    </w:p>
    <w:p w14:paraId="27D6A50E">
      <w:pPr>
        <w:pStyle w:val="5"/>
        <w:keepNext w:val="0"/>
        <w:keepLines w:val="0"/>
        <w:numPr>
          <w:ilvl w:val="0"/>
          <w:numId w:val="0"/>
        </w:numPr>
        <w:spacing w:before="0" w:after="0" w:line="36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19.</w:t>
      </w:r>
      <w:bookmarkStart w:id="127" w:name="_Hlk65832616"/>
      <w:r>
        <w:rPr>
          <w:rFonts w:hint="eastAsia" w:ascii="仿宋" w:hAnsi="仿宋" w:eastAsia="仿宋" w:cs="仿宋"/>
          <w:b w:val="0"/>
          <w:sz w:val="21"/>
          <w:szCs w:val="21"/>
        </w:rPr>
        <w:t>3投标文件须由投标人在规定位置盖公章并签字</w:t>
      </w:r>
      <w:bookmarkStart w:id="128" w:name="_Hlk65832569"/>
      <w:r>
        <w:rPr>
          <w:rFonts w:hint="eastAsia" w:ascii="仿宋" w:hAnsi="仿宋" w:eastAsia="仿宋" w:cs="仿宋"/>
          <w:b w:val="0"/>
          <w:sz w:val="21"/>
          <w:szCs w:val="21"/>
        </w:rPr>
        <w:t>（具体以投标人须知前附表或投标文件格式规定为准）</w:t>
      </w:r>
      <w:bookmarkEnd w:id="127"/>
      <w:bookmarkEnd w:id="128"/>
      <w:r>
        <w:rPr>
          <w:rFonts w:hint="eastAsia" w:ascii="仿宋" w:hAnsi="仿宋" w:eastAsia="仿宋" w:cs="仿宋"/>
          <w:b w:val="0"/>
          <w:sz w:val="21"/>
          <w:szCs w:val="21"/>
        </w:rPr>
        <w:t>，</w:t>
      </w:r>
      <w:r>
        <w:rPr>
          <w:rFonts w:hint="eastAsia" w:ascii="仿宋" w:hAnsi="仿宋" w:eastAsia="仿宋" w:cs="仿宋"/>
          <w:bCs/>
          <w:sz w:val="21"/>
          <w:szCs w:val="21"/>
        </w:rPr>
        <w:t>否则按无效投标处理</w:t>
      </w:r>
      <w:r>
        <w:rPr>
          <w:rFonts w:hint="eastAsia" w:ascii="仿宋" w:hAnsi="仿宋" w:eastAsia="仿宋" w:cs="仿宋"/>
          <w:b w:val="0"/>
          <w:sz w:val="21"/>
          <w:szCs w:val="21"/>
        </w:rPr>
        <w:t>。</w:t>
      </w:r>
    </w:p>
    <w:p w14:paraId="7086D7DC">
      <w:pPr>
        <w:pStyle w:val="5"/>
        <w:keepNext w:val="0"/>
        <w:keepLines w:val="0"/>
        <w:spacing w:before="0" w:after="0" w:line="360" w:lineRule="auto"/>
        <w:ind w:firstLine="315" w:firstLineChars="150"/>
        <w:rPr>
          <w:rFonts w:ascii="仿宋" w:hAnsi="仿宋" w:eastAsia="仿宋" w:cs="仿宋"/>
          <w:b w:val="0"/>
          <w:sz w:val="21"/>
          <w:szCs w:val="21"/>
        </w:rPr>
      </w:pPr>
      <w:r>
        <w:rPr>
          <w:rFonts w:hint="eastAsia" w:ascii="仿宋" w:hAnsi="仿宋" w:eastAsia="仿宋" w:cs="仿宋"/>
          <w:b w:val="0"/>
          <w:sz w:val="21"/>
          <w:szCs w:val="21"/>
        </w:rPr>
        <w:t xml:space="preserve"> 19.4投标文件中标注的投标人名称应与主体资格证明（如营业执照、事业单位法人证书、执业许可证、自然人身份证等）及公章一致，</w:t>
      </w:r>
      <w:r>
        <w:rPr>
          <w:rFonts w:hint="eastAsia" w:ascii="仿宋" w:hAnsi="仿宋" w:eastAsia="仿宋" w:cs="仿宋"/>
          <w:sz w:val="21"/>
          <w:szCs w:val="21"/>
        </w:rPr>
        <w:t>否则按无效投标处理</w:t>
      </w:r>
      <w:r>
        <w:rPr>
          <w:rFonts w:hint="eastAsia" w:ascii="仿宋" w:hAnsi="仿宋" w:eastAsia="仿宋" w:cs="仿宋"/>
          <w:b w:val="0"/>
          <w:sz w:val="21"/>
          <w:szCs w:val="21"/>
        </w:rPr>
        <w:t>。</w:t>
      </w:r>
    </w:p>
    <w:p w14:paraId="00140198">
      <w:pPr>
        <w:pStyle w:val="5"/>
        <w:keepNext w:val="0"/>
        <w:keepLines w:val="0"/>
        <w:spacing w:before="0" w:after="0" w:line="360" w:lineRule="auto"/>
        <w:ind w:firstLine="315" w:firstLineChars="150"/>
        <w:rPr>
          <w:rFonts w:ascii="仿宋" w:hAnsi="仿宋" w:eastAsia="仿宋" w:cs="仿宋"/>
          <w:b w:val="0"/>
          <w:sz w:val="21"/>
          <w:szCs w:val="21"/>
        </w:rPr>
      </w:pPr>
      <w:r>
        <w:rPr>
          <w:rFonts w:hint="eastAsia" w:ascii="仿宋" w:hAnsi="仿宋" w:eastAsia="仿宋" w:cs="仿宋"/>
          <w:b w:val="0"/>
          <w:sz w:val="21"/>
          <w:szCs w:val="21"/>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1A8DE2A3">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20.投标文件的加密、解密</w:t>
      </w:r>
    </w:p>
    <w:p w14:paraId="503C4674">
      <w:pPr>
        <w:pStyle w:val="5"/>
        <w:keepNext w:val="0"/>
        <w:keepLines w:val="0"/>
        <w:spacing w:before="0" w:after="0" w:line="360" w:lineRule="auto"/>
        <w:ind w:firstLine="315" w:firstLineChars="150"/>
        <w:rPr>
          <w:rFonts w:ascii="仿宋" w:hAnsi="仿宋" w:eastAsia="仿宋" w:cs="仿宋"/>
          <w:b w:val="0"/>
          <w:sz w:val="21"/>
          <w:szCs w:val="21"/>
        </w:rPr>
      </w:pPr>
      <w:r>
        <w:rPr>
          <w:rFonts w:hint="eastAsia" w:ascii="仿宋" w:hAnsi="仿宋" w:eastAsia="仿宋" w:cs="仿宋"/>
          <w:b w:val="0"/>
          <w:sz w:val="21"/>
          <w:szCs w:val="21"/>
        </w:rPr>
        <w:t xml:space="preserve"> 20.1电子投标文件编制完成后，投标人应按广西政府采购云平台的要求进行加密，并在规定时间内解密，否则，由此产生的后果由投标人自行负责。</w:t>
      </w:r>
    </w:p>
    <w:p w14:paraId="3367C353">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21.投标文件的提交</w:t>
      </w:r>
    </w:p>
    <w:p w14:paraId="2EBD2018">
      <w:pPr>
        <w:pStyle w:val="5"/>
        <w:keepNext w:val="0"/>
        <w:keepLines w:val="0"/>
        <w:numPr>
          <w:ilvl w:val="0"/>
          <w:numId w:val="0"/>
        </w:numPr>
        <w:spacing w:before="0" w:after="0" w:line="360" w:lineRule="auto"/>
        <w:ind w:firstLine="420" w:firstLineChars="200"/>
        <w:rPr>
          <w:rFonts w:ascii="仿宋" w:hAnsi="仿宋" w:eastAsia="仿宋" w:cs="仿宋"/>
          <w:b w:val="0"/>
          <w:sz w:val="21"/>
          <w:szCs w:val="21"/>
        </w:rPr>
      </w:pPr>
      <w:bookmarkStart w:id="129" w:name="_21.1投标人必须在“投标人须知中的前附表”规定的投标文件接收时间和投"/>
      <w:bookmarkEnd w:id="129"/>
      <w:r>
        <w:rPr>
          <w:rFonts w:hint="eastAsia" w:ascii="仿宋" w:hAnsi="仿宋" w:eastAsia="仿宋" w:cs="仿宋"/>
          <w:b w:val="0"/>
          <w:sz w:val="21"/>
          <w:szCs w:val="21"/>
        </w:rPr>
        <w:t>21.1投标人必须在“投标人须知前附表”规定的投标文件接收时间和投标地点提交投标文件。</w:t>
      </w:r>
    </w:p>
    <w:p w14:paraId="28850380">
      <w:pPr>
        <w:pStyle w:val="5"/>
        <w:keepNext w:val="0"/>
        <w:keepLines w:val="0"/>
        <w:numPr>
          <w:ilvl w:val="0"/>
          <w:numId w:val="0"/>
        </w:numPr>
        <w:spacing w:before="0" w:after="0" w:line="36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11E4039E">
      <w:pPr>
        <w:pStyle w:val="5"/>
        <w:keepNext w:val="0"/>
        <w:keepLines w:val="0"/>
        <w:numPr>
          <w:ilvl w:val="0"/>
          <w:numId w:val="0"/>
        </w:numPr>
        <w:spacing w:before="0" w:after="0" w:line="360" w:lineRule="auto"/>
        <w:ind w:firstLine="420" w:firstLineChars="200"/>
        <w:jc w:val="left"/>
        <w:rPr>
          <w:rFonts w:ascii="仿宋" w:hAnsi="仿宋" w:eastAsia="仿宋" w:cs="仿宋"/>
          <w:b w:val="0"/>
          <w:sz w:val="21"/>
          <w:szCs w:val="21"/>
        </w:rPr>
      </w:pPr>
      <w:r>
        <w:rPr>
          <w:rFonts w:hint="eastAsia" w:ascii="仿宋" w:hAnsi="仿宋" w:eastAsia="仿宋" w:cs="仿宋"/>
          <w:b w:val="0"/>
          <w:sz w:val="21"/>
          <w:szCs w:val="21"/>
        </w:rPr>
        <w:t>21.3未在规定时间内上传或者未按广西政府采购云平台的要求编制、加密的电子投标文件，广西政府采购云平台将拒收。</w:t>
      </w:r>
    </w:p>
    <w:p w14:paraId="736B8E20">
      <w:pPr>
        <w:pStyle w:val="6"/>
        <w:rPr>
          <w:rFonts w:ascii="仿宋" w:hAnsi="仿宋" w:eastAsia="仿宋" w:cs="仿宋"/>
        </w:rPr>
      </w:pPr>
      <w:r>
        <w:rPr>
          <w:rFonts w:hint="eastAsia" w:ascii="仿宋" w:hAnsi="仿宋" w:eastAsia="仿宋" w:cs="仿宋"/>
          <w:szCs w:val="21"/>
        </w:rPr>
        <w:t>21.4电子投标文件提交方式见“招标公告”中“四、提交投标文件截止时间、开标时间和地点”</w:t>
      </w:r>
    </w:p>
    <w:p w14:paraId="003857A4">
      <w:pPr>
        <w:pStyle w:val="6"/>
        <w:rPr>
          <w:rFonts w:ascii="仿宋" w:hAnsi="仿宋" w:eastAsia="仿宋" w:cs="仿宋"/>
        </w:rPr>
      </w:pPr>
    </w:p>
    <w:p w14:paraId="0C86E55B">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22. 投标文件的补充、修改、撤回与退回</w:t>
      </w:r>
    </w:p>
    <w:p w14:paraId="2E197F12">
      <w:pPr>
        <w:snapToGrid w:val="0"/>
        <w:spacing w:line="360" w:lineRule="auto"/>
        <w:ind w:firstLine="420"/>
        <w:jc w:val="left"/>
        <w:rPr>
          <w:rFonts w:ascii="仿宋" w:hAnsi="仿宋" w:eastAsia="仿宋" w:cs="仿宋"/>
          <w:szCs w:val="21"/>
        </w:rPr>
      </w:pPr>
      <w:bookmarkStart w:id="130" w:name="_Toc254970543"/>
      <w:bookmarkStart w:id="131" w:name="_Toc254970684"/>
      <w:r>
        <w:rPr>
          <w:rFonts w:hint="eastAsia" w:ascii="仿宋" w:hAnsi="仿宋" w:eastAsia="仿宋" w:cs="仿宋"/>
          <w:szCs w:val="21"/>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30"/>
    <w:bookmarkEnd w:id="131"/>
    <w:p w14:paraId="232CA16F">
      <w:pPr>
        <w:snapToGrid w:val="0"/>
        <w:spacing w:line="360" w:lineRule="auto"/>
        <w:ind w:firstLine="420"/>
        <w:jc w:val="left"/>
        <w:rPr>
          <w:rFonts w:ascii="仿宋" w:hAnsi="仿宋" w:eastAsia="仿宋" w:cs="仿宋"/>
          <w:szCs w:val="21"/>
        </w:rPr>
      </w:pPr>
      <w:r>
        <w:rPr>
          <w:rFonts w:hint="eastAsia" w:ascii="仿宋" w:hAnsi="仿宋" w:eastAsia="仿宋" w:cs="仿宋"/>
          <w:szCs w:val="21"/>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0239E9FF">
      <w:pPr>
        <w:spacing w:line="360" w:lineRule="auto"/>
        <w:ind w:firstLine="420" w:firstLineChars="200"/>
        <w:rPr>
          <w:rFonts w:ascii="仿宋" w:hAnsi="仿宋" w:eastAsia="仿宋" w:cs="仿宋"/>
          <w:szCs w:val="21"/>
        </w:rPr>
      </w:pPr>
      <w:r>
        <w:rPr>
          <w:rFonts w:hint="eastAsia" w:ascii="仿宋" w:hAnsi="仿宋" w:eastAsia="仿宋" w:cs="仿宋"/>
          <w:szCs w:val="21"/>
        </w:rPr>
        <w:t>22.3 投标人在投标截止时间后书面通知采购人、采购代理机构撤销投标文件的，将根据本须知正文18.4的规定不予退还其投标保证金。</w:t>
      </w:r>
    </w:p>
    <w:p w14:paraId="02D27C1F">
      <w:pPr>
        <w:pStyle w:val="18"/>
        <w:snapToGrid w:val="0"/>
        <w:spacing w:line="360" w:lineRule="auto"/>
        <w:ind w:firstLine="739"/>
        <w:rPr>
          <w:rFonts w:ascii="仿宋" w:hAnsi="仿宋" w:eastAsia="仿宋" w:cs="仿宋"/>
          <w:snapToGrid w:val="0"/>
          <w:sz w:val="21"/>
          <w:szCs w:val="21"/>
        </w:rPr>
      </w:pPr>
    </w:p>
    <w:p w14:paraId="5FF06DFE">
      <w:pPr>
        <w:pStyle w:val="4"/>
        <w:keepNext w:val="0"/>
        <w:keepLines w:val="0"/>
        <w:jc w:val="center"/>
        <w:rPr>
          <w:rFonts w:ascii="仿宋" w:hAnsi="仿宋" w:eastAsia="仿宋" w:cs="仿宋"/>
        </w:rPr>
      </w:pPr>
      <w:bookmarkStart w:id="132" w:name="_Toc254970544"/>
      <w:bookmarkStart w:id="133" w:name="_Toc254970685"/>
      <w:r>
        <w:rPr>
          <w:rFonts w:hint="eastAsia" w:ascii="仿宋" w:hAnsi="仿宋" w:eastAsia="仿宋" w:cs="仿宋"/>
        </w:rPr>
        <w:t>四、开    标</w:t>
      </w:r>
      <w:bookmarkEnd w:id="132"/>
      <w:bookmarkEnd w:id="133"/>
    </w:p>
    <w:p w14:paraId="25B88F5C">
      <w:pPr>
        <w:pStyle w:val="5"/>
        <w:keepNext w:val="0"/>
        <w:keepLines w:val="0"/>
        <w:spacing w:before="0" w:after="0" w:line="360" w:lineRule="auto"/>
        <w:ind w:left="420" w:leftChars="200"/>
        <w:rPr>
          <w:rFonts w:ascii="仿宋" w:hAnsi="仿宋" w:eastAsia="仿宋" w:cs="仿宋"/>
          <w:sz w:val="24"/>
        </w:rPr>
      </w:pPr>
      <w:bookmarkStart w:id="134" w:name="_23.开标时间和地点"/>
      <w:bookmarkEnd w:id="134"/>
      <w:r>
        <w:rPr>
          <w:rFonts w:hint="eastAsia" w:ascii="仿宋" w:hAnsi="仿宋" w:eastAsia="仿宋" w:cs="仿宋"/>
          <w:sz w:val="24"/>
        </w:rPr>
        <w:t>23.开标时间和地点</w:t>
      </w:r>
    </w:p>
    <w:p w14:paraId="34608E18">
      <w:pPr>
        <w:snapToGrid w:val="0"/>
        <w:spacing w:line="360" w:lineRule="auto"/>
        <w:ind w:firstLine="420"/>
        <w:jc w:val="left"/>
        <w:rPr>
          <w:rFonts w:ascii="仿宋" w:hAnsi="仿宋" w:eastAsia="仿宋" w:cs="仿宋"/>
          <w:szCs w:val="21"/>
        </w:rPr>
      </w:pPr>
      <w:r>
        <w:rPr>
          <w:rFonts w:hint="eastAsia" w:ascii="仿宋" w:hAnsi="仿宋" w:eastAsia="仿宋" w:cs="仿宋"/>
          <w:szCs w:val="21"/>
        </w:rPr>
        <w:t>23.1开标时间及地点详见“投标人须知前附表”</w:t>
      </w:r>
    </w:p>
    <w:p w14:paraId="7738081B">
      <w:pPr>
        <w:snapToGrid w:val="0"/>
        <w:spacing w:line="360" w:lineRule="auto"/>
        <w:ind w:firstLine="420"/>
        <w:jc w:val="left"/>
        <w:rPr>
          <w:rFonts w:ascii="仿宋" w:hAnsi="仿宋" w:eastAsia="仿宋" w:cs="仿宋"/>
          <w:szCs w:val="21"/>
        </w:rPr>
      </w:pPr>
      <w:r>
        <w:rPr>
          <w:rFonts w:hint="eastAsia" w:ascii="仿宋" w:hAnsi="仿宋" w:eastAsia="仿宋" w:cs="仿宋"/>
          <w:szCs w:val="21"/>
        </w:rPr>
        <w:t>23.2如投标人成功解密投标文件，但未在“广西政府采购云平台”电子开标大厅参加开标的，视同认可开标过程和结果，由此产生的后果由投标人自行负责。成功解密投标文件的投标人不足3家的，不得开标。</w:t>
      </w:r>
    </w:p>
    <w:p w14:paraId="3B9BE866">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24.开标程序</w:t>
      </w:r>
    </w:p>
    <w:p w14:paraId="672F5CCE">
      <w:pPr>
        <w:autoSpaceDE w:val="0"/>
        <w:autoSpaceDN w:val="0"/>
        <w:adjustRightInd w:val="0"/>
        <w:spacing w:line="440" w:lineRule="exact"/>
        <w:ind w:firstLine="420" w:firstLineChars="200"/>
        <w:rPr>
          <w:rFonts w:ascii="仿宋" w:hAnsi="仿宋" w:eastAsia="仿宋" w:cs="仿宋"/>
          <w:kern w:val="0"/>
          <w:szCs w:val="21"/>
        </w:rPr>
      </w:pPr>
      <w:r>
        <w:rPr>
          <w:rFonts w:hint="eastAsia" w:ascii="仿宋" w:hAnsi="仿宋" w:eastAsia="仿宋" w:cs="仿宋"/>
          <w:bCs/>
          <w:szCs w:val="21"/>
        </w:rPr>
        <w:t>24.1</w:t>
      </w:r>
      <w:r>
        <w:rPr>
          <w:rFonts w:hint="eastAsia" w:ascii="仿宋" w:hAnsi="仿宋" w:eastAsia="仿宋" w:cs="仿宋"/>
          <w:kern w:val="0"/>
          <w:szCs w:val="21"/>
        </w:rPr>
        <w:t>开标形式：</w:t>
      </w:r>
    </w:p>
    <w:p w14:paraId="1F083D2E">
      <w:pPr>
        <w:autoSpaceDE w:val="0"/>
        <w:autoSpaceDN w:val="0"/>
        <w:adjustRightInd w:val="0"/>
        <w:spacing w:line="440" w:lineRule="exact"/>
        <w:ind w:firstLine="420" w:firstLineChars="200"/>
        <w:rPr>
          <w:rFonts w:ascii="仿宋" w:hAnsi="仿宋" w:eastAsia="仿宋" w:cs="仿宋"/>
          <w:bCs/>
          <w:szCs w:val="21"/>
        </w:rPr>
      </w:pPr>
      <w:r>
        <w:rPr>
          <w:rFonts w:hint="eastAsia" w:ascii="仿宋" w:hAnsi="仿宋" w:eastAsia="仿宋" w:cs="仿宋"/>
          <w:bCs/>
          <w:szCs w:val="21"/>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A1FC83C">
      <w:pPr>
        <w:autoSpaceDE w:val="0"/>
        <w:autoSpaceDN w:val="0"/>
        <w:adjustRightInd w:val="0"/>
        <w:spacing w:line="440" w:lineRule="exact"/>
        <w:ind w:firstLine="420" w:firstLineChars="200"/>
        <w:rPr>
          <w:rFonts w:ascii="仿宋" w:hAnsi="仿宋" w:eastAsia="仿宋" w:cs="仿宋"/>
          <w:bCs/>
          <w:szCs w:val="21"/>
        </w:rPr>
      </w:pPr>
      <w:r>
        <w:rPr>
          <w:rFonts w:hint="eastAsia" w:ascii="仿宋" w:hAnsi="仿宋" w:eastAsia="仿宋" w:cs="仿宋"/>
          <w:bCs/>
          <w:szCs w:val="21"/>
        </w:rPr>
        <w:t>24.2开标程序：</w:t>
      </w:r>
    </w:p>
    <w:p w14:paraId="505153F4">
      <w:pPr>
        <w:autoSpaceDE w:val="0"/>
        <w:autoSpaceDN w:val="0"/>
        <w:adjustRightInd w:val="0"/>
        <w:spacing w:line="440" w:lineRule="exact"/>
        <w:ind w:firstLine="420" w:firstLineChars="200"/>
        <w:rPr>
          <w:rFonts w:ascii="仿宋" w:hAnsi="仿宋" w:eastAsia="仿宋" w:cs="仿宋"/>
          <w:bCs/>
          <w:szCs w:val="21"/>
        </w:rPr>
      </w:pPr>
      <w:r>
        <w:rPr>
          <w:rFonts w:hint="eastAsia" w:ascii="仿宋" w:hAnsi="仿宋" w:eastAsia="仿宋" w:cs="仿宋"/>
          <w:bCs/>
          <w:szCs w:val="21"/>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仿宋" w:hAnsi="仿宋" w:eastAsia="仿宋" w:cs="仿宋"/>
          <w:b/>
          <w:bCs/>
          <w:szCs w:val="21"/>
        </w:rPr>
        <w:t>投标人的法定代表人或其委托代理人须携带加密时所用的CA锁准时登录到广西政府采购云平台电子开标大厅签到</w:t>
      </w:r>
      <w:r>
        <w:rPr>
          <w:rFonts w:hint="eastAsia" w:ascii="仿宋" w:hAnsi="仿宋" w:eastAsia="仿宋" w:cs="仿宋"/>
          <w:b/>
          <w:szCs w:val="21"/>
        </w:rPr>
        <w:t>并在发起解密</w:t>
      </w:r>
      <w:r>
        <w:rPr>
          <w:rFonts w:hint="eastAsia" w:ascii="仿宋" w:hAnsi="仿宋" w:eastAsia="仿宋" w:cs="仿宋"/>
          <w:b/>
          <w:bCs/>
          <w:szCs w:val="21"/>
        </w:rPr>
        <w:t>通知</w:t>
      </w:r>
      <w:r>
        <w:rPr>
          <w:rFonts w:hint="eastAsia" w:ascii="仿宋" w:hAnsi="仿宋" w:eastAsia="仿宋" w:cs="仿宋"/>
          <w:b/>
          <w:szCs w:val="21"/>
        </w:rPr>
        <w:t>之时起30分钟内完成</w:t>
      </w:r>
      <w:r>
        <w:rPr>
          <w:rFonts w:hint="eastAsia" w:ascii="仿宋" w:hAnsi="仿宋" w:eastAsia="仿宋" w:cs="仿宋"/>
          <w:b/>
          <w:bCs/>
          <w:szCs w:val="21"/>
        </w:rPr>
        <w:t>对电子投标文件解密。投标文件未按时解密的，视为无效投标。</w:t>
      </w:r>
      <w:r>
        <w:rPr>
          <w:rFonts w:hint="eastAsia" w:ascii="仿宋" w:hAnsi="仿宋" w:eastAsia="仿宋" w:cs="仿宋"/>
          <w:bCs/>
          <w:szCs w:val="21"/>
        </w:rPr>
        <w:t>（解密异常情况处理：详见本章29.4 电子交易活动的中止）</w:t>
      </w:r>
    </w:p>
    <w:p w14:paraId="5B0E8D48">
      <w:pPr>
        <w:autoSpaceDE w:val="0"/>
        <w:autoSpaceDN w:val="0"/>
        <w:adjustRightInd w:val="0"/>
        <w:spacing w:line="440" w:lineRule="exact"/>
        <w:ind w:firstLine="420" w:firstLineChars="200"/>
        <w:rPr>
          <w:rFonts w:ascii="仿宋" w:hAnsi="仿宋" w:eastAsia="仿宋" w:cs="仿宋"/>
          <w:bCs/>
          <w:szCs w:val="21"/>
        </w:rPr>
      </w:pPr>
      <w:r>
        <w:rPr>
          <w:rFonts w:hint="eastAsia" w:ascii="仿宋" w:hAnsi="仿宋" w:eastAsia="仿宋" w:cs="仿宋"/>
          <w:bCs/>
          <w:szCs w:val="21"/>
        </w:rPr>
        <w:t>（2）电子唱标。投标文件解密结束，各投标供应商报价均在广西政府采购云平台远程不见面开标大厅展示；</w:t>
      </w:r>
    </w:p>
    <w:p w14:paraId="584EF499">
      <w:pPr>
        <w:autoSpaceDE w:val="0"/>
        <w:autoSpaceDN w:val="0"/>
        <w:adjustRightInd w:val="0"/>
        <w:spacing w:line="440" w:lineRule="exact"/>
        <w:ind w:firstLine="420" w:firstLineChars="200"/>
        <w:rPr>
          <w:rFonts w:ascii="仿宋" w:hAnsi="仿宋" w:eastAsia="仿宋" w:cs="仿宋"/>
          <w:bCs/>
          <w:szCs w:val="21"/>
        </w:rPr>
      </w:pPr>
      <w:r>
        <w:rPr>
          <w:rFonts w:hint="eastAsia" w:ascii="仿宋" w:hAnsi="仿宋" w:eastAsia="仿宋" w:cs="仿宋"/>
          <w:bCs/>
          <w:szCs w:val="21"/>
        </w:rPr>
        <w:t>（3）签署电子《政府采购活动现场确认声明书》。通过邮件形式在远程不见面开标大厅发送各投标人签署电子《政府采购活动现场确认声明书》。</w:t>
      </w:r>
    </w:p>
    <w:p w14:paraId="680A6B92">
      <w:pPr>
        <w:autoSpaceDE w:val="0"/>
        <w:autoSpaceDN w:val="0"/>
        <w:adjustRightInd w:val="0"/>
        <w:spacing w:line="440" w:lineRule="exact"/>
        <w:ind w:firstLine="420" w:firstLineChars="200"/>
        <w:rPr>
          <w:rFonts w:ascii="仿宋" w:hAnsi="仿宋" w:eastAsia="仿宋" w:cs="仿宋"/>
          <w:bCs/>
          <w:szCs w:val="21"/>
        </w:rPr>
      </w:pPr>
      <w:r>
        <w:rPr>
          <w:rFonts w:hint="eastAsia" w:ascii="仿宋" w:hAnsi="仿宋" w:eastAsia="仿宋" w:cs="仿宋"/>
          <w:bCs/>
          <w:szCs w:val="21"/>
        </w:rPr>
        <w:t>（4）开标过程由采购代理机构如实记录，并电子留痕，由参加电子开标的各投标人代表对电子开标记录在开标记录公布后15分钟内进行当场校核及勘误，并线上确认，未确认的视同认可开标结果。</w:t>
      </w:r>
    </w:p>
    <w:p w14:paraId="72CD9FA5">
      <w:pPr>
        <w:autoSpaceDE w:val="0"/>
        <w:autoSpaceDN w:val="0"/>
        <w:adjustRightInd w:val="0"/>
        <w:spacing w:line="440" w:lineRule="exact"/>
        <w:ind w:firstLine="420" w:firstLineChars="200"/>
        <w:rPr>
          <w:rFonts w:ascii="仿宋" w:hAnsi="仿宋" w:eastAsia="仿宋" w:cs="仿宋"/>
          <w:bCs/>
          <w:szCs w:val="21"/>
        </w:rPr>
      </w:pPr>
      <w:r>
        <w:rPr>
          <w:rFonts w:hint="eastAsia" w:ascii="仿宋" w:hAnsi="仿宋" w:eastAsia="仿宋" w:cs="仿宋"/>
          <w:bCs/>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5727473">
      <w:pPr>
        <w:autoSpaceDE w:val="0"/>
        <w:autoSpaceDN w:val="0"/>
        <w:adjustRightInd w:val="0"/>
        <w:spacing w:line="440" w:lineRule="exact"/>
        <w:ind w:firstLine="420" w:firstLineChars="200"/>
        <w:rPr>
          <w:rFonts w:ascii="仿宋" w:hAnsi="仿宋" w:eastAsia="仿宋" w:cs="仿宋"/>
          <w:bCs/>
          <w:szCs w:val="21"/>
        </w:rPr>
      </w:pPr>
      <w:r>
        <w:rPr>
          <w:rFonts w:hint="eastAsia" w:ascii="仿宋" w:hAnsi="仿宋" w:eastAsia="仿宋" w:cs="仿宋"/>
          <w:bCs/>
          <w:szCs w:val="21"/>
        </w:rPr>
        <w:t>（6）开标结束。</w:t>
      </w:r>
    </w:p>
    <w:p w14:paraId="22EA5531">
      <w:pPr>
        <w:autoSpaceDE w:val="0"/>
        <w:autoSpaceDN w:val="0"/>
        <w:adjustRightInd w:val="0"/>
        <w:spacing w:line="440" w:lineRule="exact"/>
        <w:ind w:firstLine="422" w:firstLineChars="200"/>
        <w:rPr>
          <w:rFonts w:ascii="仿宋" w:hAnsi="仿宋" w:eastAsia="仿宋" w:cs="仿宋"/>
          <w:b/>
          <w:bCs/>
          <w:szCs w:val="21"/>
        </w:rPr>
      </w:pPr>
      <w:r>
        <w:rPr>
          <w:rFonts w:hint="eastAsia" w:ascii="仿宋" w:hAnsi="仿宋" w:eastAsia="仿宋" w:cs="仿宋"/>
          <w:b/>
          <w:bCs/>
          <w:szCs w:val="21"/>
        </w:rPr>
        <w:t>特别说明：如遇广西政府采购云平台电子化开标或评审程序调整的，按调整后执行。</w:t>
      </w:r>
    </w:p>
    <w:p w14:paraId="12D3047B">
      <w:pPr>
        <w:pStyle w:val="24"/>
        <w:snapToGrid w:val="0"/>
        <w:spacing w:line="360" w:lineRule="auto"/>
        <w:ind w:left="689" w:leftChars="228" w:hanging="210" w:hangingChars="100"/>
        <w:rPr>
          <w:rFonts w:ascii="仿宋" w:hAnsi="仿宋" w:eastAsia="仿宋" w:cs="仿宋"/>
          <w:sz w:val="21"/>
        </w:rPr>
      </w:pPr>
    </w:p>
    <w:p w14:paraId="445FA7B1">
      <w:pPr>
        <w:pStyle w:val="4"/>
        <w:keepNext w:val="0"/>
        <w:keepLines w:val="0"/>
        <w:jc w:val="center"/>
        <w:rPr>
          <w:rFonts w:ascii="仿宋" w:hAnsi="仿宋" w:eastAsia="仿宋" w:cs="仿宋"/>
        </w:rPr>
      </w:pPr>
      <w:r>
        <w:rPr>
          <w:rFonts w:hint="eastAsia" w:ascii="仿宋" w:hAnsi="仿宋" w:eastAsia="仿宋" w:cs="仿宋"/>
        </w:rPr>
        <w:t>五、资格审查</w:t>
      </w:r>
    </w:p>
    <w:p w14:paraId="24B1164E">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25.资格审查</w:t>
      </w:r>
    </w:p>
    <w:p w14:paraId="38B1827B">
      <w:pPr>
        <w:pStyle w:val="5"/>
        <w:keepNext w:val="0"/>
        <w:keepLines w:val="0"/>
        <w:spacing w:before="0" w:after="0" w:line="360" w:lineRule="auto"/>
        <w:ind w:firstLine="315" w:firstLineChars="150"/>
        <w:rPr>
          <w:rFonts w:ascii="仿宋" w:hAnsi="仿宋" w:eastAsia="仿宋" w:cs="仿宋"/>
          <w:b w:val="0"/>
          <w:sz w:val="21"/>
          <w:szCs w:val="21"/>
        </w:rPr>
      </w:pPr>
      <w:r>
        <w:rPr>
          <w:rFonts w:hint="eastAsia" w:ascii="仿宋" w:hAnsi="仿宋" w:eastAsia="仿宋" w:cs="仿宋"/>
          <w:b w:val="0"/>
          <w:sz w:val="21"/>
          <w:szCs w:val="21"/>
        </w:rPr>
        <w:t xml:space="preserve"> 25.1开标结束后，采购人或者采购代理机构依法对投标人的资格进行审查。</w:t>
      </w:r>
    </w:p>
    <w:p w14:paraId="0CE781DA">
      <w:pPr>
        <w:pStyle w:val="5"/>
        <w:keepNext w:val="0"/>
        <w:keepLines w:val="0"/>
        <w:spacing w:before="0" w:after="0" w:line="360" w:lineRule="auto"/>
        <w:ind w:firstLine="315" w:firstLineChars="150"/>
        <w:rPr>
          <w:rFonts w:ascii="仿宋" w:hAnsi="仿宋" w:eastAsia="仿宋" w:cs="仿宋"/>
          <w:b w:val="0"/>
          <w:sz w:val="21"/>
          <w:szCs w:val="21"/>
        </w:rPr>
      </w:pPr>
      <w:r>
        <w:rPr>
          <w:rFonts w:hint="eastAsia" w:ascii="仿宋" w:hAnsi="仿宋" w:eastAsia="仿宋" w:cs="仿宋"/>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286D4184">
      <w:pPr>
        <w:pStyle w:val="5"/>
        <w:keepNext w:val="0"/>
        <w:keepLines w:val="0"/>
        <w:numPr>
          <w:ilvl w:val="0"/>
          <w:numId w:val="0"/>
        </w:numPr>
        <w:spacing w:before="0" w:after="0" w:line="360" w:lineRule="auto"/>
        <w:ind w:firstLine="422" w:firstLineChars="200"/>
        <w:rPr>
          <w:rFonts w:ascii="仿宋" w:hAnsi="仿宋" w:eastAsia="仿宋" w:cs="仿宋"/>
          <w:sz w:val="21"/>
          <w:szCs w:val="21"/>
        </w:rPr>
      </w:pPr>
      <w:bookmarkStart w:id="135" w:name="_25.3_投标人有下列情形之一的，资格审查不通过而导致其投标无效："/>
      <w:bookmarkEnd w:id="135"/>
      <w:r>
        <w:rPr>
          <w:rFonts w:hint="eastAsia" w:ascii="仿宋" w:hAnsi="仿宋" w:eastAsia="仿宋" w:cs="仿宋"/>
          <w:sz w:val="21"/>
          <w:szCs w:val="21"/>
        </w:rPr>
        <w:t>25.3 投标人有下列情形之一的，资格审查不通过，作无效投标处理：</w:t>
      </w:r>
    </w:p>
    <w:p w14:paraId="02773D13">
      <w:pPr>
        <w:pStyle w:val="24"/>
        <w:snapToGrid w:val="0"/>
        <w:spacing w:line="360" w:lineRule="auto"/>
        <w:ind w:firstLine="422" w:firstLineChars="200"/>
        <w:rPr>
          <w:rFonts w:ascii="仿宋" w:hAnsi="仿宋" w:eastAsia="仿宋" w:cs="仿宋"/>
          <w:b/>
          <w:sz w:val="21"/>
        </w:rPr>
      </w:pPr>
      <w:r>
        <w:rPr>
          <w:rFonts w:hint="eastAsia" w:ascii="仿宋" w:hAnsi="仿宋" w:eastAsia="仿宋" w:cs="仿宋"/>
          <w:b/>
          <w:sz w:val="21"/>
        </w:rPr>
        <w:t>（1）未按招标文件规定的方式获取本招标文件的投标人；</w:t>
      </w:r>
    </w:p>
    <w:p w14:paraId="336EA665">
      <w:pPr>
        <w:pStyle w:val="24"/>
        <w:snapToGrid w:val="0"/>
        <w:spacing w:line="360" w:lineRule="auto"/>
        <w:ind w:firstLine="422" w:firstLineChars="200"/>
        <w:rPr>
          <w:rFonts w:ascii="仿宋" w:hAnsi="仿宋" w:eastAsia="仿宋" w:cs="仿宋"/>
          <w:b/>
          <w:sz w:val="21"/>
        </w:rPr>
      </w:pPr>
      <w:r>
        <w:rPr>
          <w:rFonts w:hint="eastAsia" w:ascii="仿宋" w:hAnsi="仿宋" w:eastAsia="仿宋" w:cs="仿宋"/>
          <w:b/>
          <w:sz w:val="21"/>
        </w:rPr>
        <w:t>（2）不具备招标文件中规定的资格要求的；</w:t>
      </w:r>
    </w:p>
    <w:p w14:paraId="36F235C7">
      <w:pPr>
        <w:pStyle w:val="24"/>
        <w:snapToGrid w:val="0"/>
        <w:spacing w:line="360" w:lineRule="auto"/>
        <w:ind w:firstLine="422" w:firstLineChars="200"/>
        <w:rPr>
          <w:rFonts w:ascii="仿宋" w:hAnsi="仿宋" w:eastAsia="仿宋" w:cs="仿宋"/>
          <w:b/>
          <w:sz w:val="21"/>
        </w:rPr>
      </w:pPr>
      <w:r>
        <w:rPr>
          <w:rFonts w:hint="eastAsia" w:ascii="仿宋" w:hAnsi="仿宋" w:eastAsia="仿宋" w:cs="仿宋"/>
          <w:b/>
          <w:sz w:val="21"/>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0505EFE9">
      <w:pPr>
        <w:pStyle w:val="24"/>
        <w:snapToGrid w:val="0"/>
        <w:spacing w:line="360" w:lineRule="auto"/>
        <w:ind w:firstLine="422" w:firstLineChars="200"/>
        <w:rPr>
          <w:rFonts w:ascii="仿宋" w:hAnsi="仿宋" w:eastAsia="仿宋" w:cs="仿宋"/>
          <w:b/>
          <w:sz w:val="21"/>
        </w:rPr>
      </w:pPr>
      <w:r>
        <w:rPr>
          <w:rFonts w:hint="eastAsia" w:ascii="仿宋" w:hAnsi="仿宋" w:eastAsia="仿宋" w:cs="仿宋"/>
          <w:b/>
          <w:sz w:val="21"/>
        </w:rPr>
        <w:t>（4）同一合同项下的不同投标人，单位负责人为同一人或者存在直接控股、管理关系的；为本项目提供过整体设计、规范编制或者项目管理、监理、检测等服务的供应商，再参加该采购项目的其他采购活动的；</w:t>
      </w:r>
    </w:p>
    <w:p w14:paraId="4FD15E3D">
      <w:pPr>
        <w:pStyle w:val="24"/>
        <w:snapToGrid w:val="0"/>
        <w:spacing w:line="360" w:lineRule="auto"/>
        <w:ind w:firstLine="422" w:firstLineChars="200"/>
        <w:rPr>
          <w:rFonts w:ascii="仿宋" w:hAnsi="仿宋" w:eastAsia="仿宋" w:cs="仿宋"/>
          <w:b/>
          <w:sz w:val="21"/>
        </w:rPr>
      </w:pPr>
      <w:r>
        <w:rPr>
          <w:rFonts w:hint="eastAsia" w:ascii="仿宋" w:hAnsi="仿宋" w:eastAsia="仿宋" w:cs="仿宋"/>
          <w:b/>
          <w:sz w:val="21"/>
        </w:rPr>
        <w:t>（5）投标文件中的资格证明文件缺少任一项“投标人须知前附表”资格证明文件规定“必须提供”的文件资料的；</w:t>
      </w:r>
    </w:p>
    <w:p w14:paraId="2E192486">
      <w:pPr>
        <w:pStyle w:val="24"/>
        <w:snapToGrid w:val="0"/>
        <w:spacing w:line="360" w:lineRule="auto"/>
        <w:ind w:firstLine="422" w:firstLineChars="200"/>
        <w:rPr>
          <w:rFonts w:ascii="仿宋" w:hAnsi="仿宋" w:eastAsia="仿宋" w:cs="仿宋"/>
          <w:b/>
          <w:sz w:val="21"/>
        </w:rPr>
      </w:pPr>
      <w:r>
        <w:rPr>
          <w:rFonts w:hint="eastAsia" w:ascii="仿宋" w:hAnsi="仿宋" w:eastAsia="仿宋" w:cs="仿宋"/>
          <w:b/>
          <w:sz w:val="21"/>
        </w:rPr>
        <w:t>（6）投标文件中的资格证明文件出现任一项不符合“投标人须知前附表”资格证明文件规定“必须提供”的文件资料要求或者无效的。</w:t>
      </w:r>
    </w:p>
    <w:p w14:paraId="159B04C5">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sz w:val="21"/>
          <w:szCs w:val="21"/>
        </w:rPr>
        <w:t>25.4合格投标人不足3家的，不得评标。</w:t>
      </w:r>
    </w:p>
    <w:p w14:paraId="7712B61B">
      <w:pPr>
        <w:pStyle w:val="24"/>
        <w:snapToGrid w:val="0"/>
        <w:spacing w:line="360" w:lineRule="auto"/>
        <w:ind w:left="689" w:leftChars="228" w:hanging="210" w:hangingChars="100"/>
        <w:rPr>
          <w:rFonts w:ascii="仿宋" w:hAnsi="仿宋" w:eastAsia="仿宋" w:cs="仿宋"/>
          <w:sz w:val="21"/>
        </w:rPr>
      </w:pPr>
    </w:p>
    <w:p w14:paraId="23E12106">
      <w:pPr>
        <w:pStyle w:val="4"/>
        <w:keepNext w:val="0"/>
        <w:keepLines w:val="0"/>
        <w:jc w:val="center"/>
        <w:rPr>
          <w:rFonts w:ascii="仿宋" w:hAnsi="仿宋" w:eastAsia="仿宋" w:cs="仿宋"/>
        </w:rPr>
      </w:pPr>
      <w:r>
        <w:rPr>
          <w:rFonts w:hint="eastAsia" w:ascii="仿宋" w:hAnsi="仿宋" w:eastAsia="仿宋" w:cs="仿宋"/>
        </w:rPr>
        <w:t>六、评   标</w:t>
      </w:r>
    </w:p>
    <w:p w14:paraId="0EBC965C">
      <w:pPr>
        <w:pStyle w:val="5"/>
        <w:keepNext w:val="0"/>
        <w:keepLines w:val="0"/>
        <w:spacing w:before="0" w:after="0" w:line="360" w:lineRule="auto"/>
        <w:ind w:left="420" w:leftChars="200"/>
        <w:rPr>
          <w:rFonts w:ascii="仿宋" w:hAnsi="仿宋" w:eastAsia="仿宋" w:cs="仿宋"/>
          <w:sz w:val="24"/>
        </w:rPr>
      </w:pPr>
      <w:bookmarkStart w:id="136" w:name="_26.组建评标委员会"/>
      <w:bookmarkEnd w:id="136"/>
      <w:r>
        <w:rPr>
          <w:rFonts w:hint="eastAsia" w:ascii="仿宋" w:hAnsi="仿宋" w:eastAsia="仿宋" w:cs="仿宋"/>
          <w:sz w:val="24"/>
        </w:rPr>
        <w:t>26.组建评标委员会</w:t>
      </w:r>
    </w:p>
    <w:p w14:paraId="73E0FD38">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评标委员会由采购人代表和评审专家组成，具体人数详见“投标人须知前附表”，其中评审专家不得少于成员总数的三分之二。</w:t>
      </w:r>
    </w:p>
    <w:p w14:paraId="195F3738">
      <w:pPr>
        <w:pStyle w:val="24"/>
        <w:snapToGrid w:val="0"/>
        <w:spacing w:line="360" w:lineRule="auto"/>
        <w:ind w:left="2" w:leftChars="1" w:firstLine="420" w:firstLineChars="200"/>
        <w:rPr>
          <w:rFonts w:ascii="仿宋" w:hAnsi="仿宋" w:eastAsia="仿宋" w:cs="仿宋"/>
          <w:sz w:val="21"/>
        </w:rPr>
      </w:pPr>
      <w:r>
        <w:rPr>
          <w:rFonts w:hint="eastAsia" w:ascii="仿宋" w:hAnsi="仿宋" w:eastAsia="仿宋" w:cs="仿宋"/>
          <w:sz w:val="21"/>
        </w:rPr>
        <w:t>参加过采购项目前期咨询论证的专家，不得参加该采购项目的评审活动。</w:t>
      </w:r>
    </w:p>
    <w:p w14:paraId="74D62C24">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27.评标的依据</w:t>
      </w:r>
    </w:p>
    <w:p w14:paraId="5768683F">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评标委员会以“第四章 评标方法和评标标准”为依据对投标文件进行评审，没有规定的方法、评审因素和标准，不作为评标依据。</w:t>
      </w:r>
    </w:p>
    <w:p w14:paraId="5B742CCD">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28.评标原则</w:t>
      </w:r>
    </w:p>
    <w:p w14:paraId="12E78E3D">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84884DD">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28.2</w:t>
      </w:r>
      <w:bookmarkStart w:id="137" w:name="_28.3评标方法。本项目将按须知前附表规定的评标办法进行评标，具体评标"/>
      <w:bookmarkEnd w:id="137"/>
      <w:r>
        <w:rPr>
          <w:rFonts w:hint="eastAsia" w:ascii="仿宋" w:hAnsi="仿宋" w:eastAsia="仿宋" w:cs="仿宋"/>
          <w:sz w:val="21"/>
        </w:rPr>
        <w:t>评委表决。评标委员会成员对需要共同认定的事项存在争议的，应当按照少数服从多数的原则作出结论。</w:t>
      </w:r>
    </w:p>
    <w:p w14:paraId="711DEFCB">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48532F6">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28.4评标过程的监控。本项目评标过程实行全程录音、录像监控，</w:t>
      </w:r>
      <w:r>
        <w:rPr>
          <w:rFonts w:hint="eastAsia" w:ascii="仿宋" w:hAnsi="仿宋" w:eastAsia="仿宋" w:cs="仿宋"/>
          <w:b/>
          <w:bCs/>
          <w:sz w:val="21"/>
        </w:rPr>
        <w:t>投标人在评标过程中所进行的试图影响评标结果的不公正活动，可能导致其投标无效</w:t>
      </w:r>
      <w:r>
        <w:rPr>
          <w:rFonts w:hint="eastAsia" w:ascii="仿宋" w:hAnsi="仿宋" w:eastAsia="仿宋" w:cs="仿宋"/>
          <w:sz w:val="21"/>
        </w:rPr>
        <w:t>。</w:t>
      </w:r>
    </w:p>
    <w:p w14:paraId="2500D6B8">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29.评标方法及中标候选人推荐</w:t>
      </w:r>
    </w:p>
    <w:p w14:paraId="2C3A1208">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29.1本项目的评标方法详见“投标人须知前附表”。</w:t>
      </w:r>
    </w:p>
    <w:p w14:paraId="4AD297CB">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29.2 中标候选人推荐数量详见“投标人须知前附表”。</w:t>
      </w:r>
    </w:p>
    <w:p w14:paraId="0C162D40">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29.3评标委员会将按照“第四章 评标方法和评标标准”规定的方法、评审因素、标准和程序对投标文件进行评审。</w:t>
      </w:r>
    </w:p>
    <w:p w14:paraId="49D2B64F">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29.4电子交易活动的中止。采购过程中出现以下情形，导致电子交易平台无法正常运行，或者无法保证电子交易的公平、公正和安全时，采购代理机构可中止电子交易活动：</w:t>
      </w:r>
    </w:p>
    <w:p w14:paraId="33A8C82C">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 xml:space="preserve">（1）电子交易平台发生故障而无法登录访问的； </w:t>
      </w:r>
    </w:p>
    <w:p w14:paraId="6D1400CC">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（2）电子交易平台应用或数据库出现错误，不能进行正常操作的；</w:t>
      </w:r>
    </w:p>
    <w:p w14:paraId="336F7085">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（3）电子交易平台发现严重安全漏洞，有潜在泄密危险的；</w:t>
      </w:r>
    </w:p>
    <w:p w14:paraId="553C730F">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 xml:space="preserve">（4）病毒发作导致不能进行正常操作的； </w:t>
      </w:r>
    </w:p>
    <w:p w14:paraId="0B16F100">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（4）其他无法保证电子交易的公平、公正和安全的情况。</w:t>
      </w:r>
    </w:p>
    <w:p w14:paraId="0A284BB8">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29.5出现以上情形，不影响采购公平、公正性的，采购代理机构可以待上述情形消除后继续组织电子交易活动；影响或可能影响采购公平、公正性的，经采购代理机构确认后，应当重新采购。</w:t>
      </w:r>
    </w:p>
    <w:p w14:paraId="46ED8698">
      <w:pPr>
        <w:pStyle w:val="24"/>
        <w:snapToGrid w:val="0"/>
        <w:spacing w:line="360" w:lineRule="auto"/>
        <w:rPr>
          <w:rFonts w:ascii="仿宋" w:hAnsi="仿宋" w:eastAsia="仿宋" w:cs="仿宋"/>
          <w:sz w:val="21"/>
        </w:rPr>
      </w:pPr>
    </w:p>
    <w:p w14:paraId="21514A44">
      <w:pPr>
        <w:pStyle w:val="4"/>
        <w:keepNext w:val="0"/>
        <w:keepLines w:val="0"/>
        <w:jc w:val="center"/>
        <w:rPr>
          <w:rFonts w:ascii="仿宋" w:hAnsi="仿宋" w:eastAsia="仿宋" w:cs="仿宋"/>
        </w:rPr>
      </w:pPr>
      <w:bookmarkStart w:id="138" w:name="_Toc254970546"/>
      <w:bookmarkStart w:id="139" w:name="_Toc254970687"/>
      <w:r>
        <w:rPr>
          <w:rFonts w:hint="eastAsia" w:ascii="仿宋" w:hAnsi="仿宋" w:eastAsia="仿宋" w:cs="仿宋"/>
        </w:rPr>
        <w:t>七、</w:t>
      </w:r>
      <w:bookmarkEnd w:id="138"/>
      <w:bookmarkEnd w:id="139"/>
      <w:r>
        <w:rPr>
          <w:rFonts w:hint="eastAsia" w:ascii="仿宋" w:hAnsi="仿宋" w:eastAsia="仿宋" w:cs="仿宋"/>
        </w:rPr>
        <w:t>中标和合同</w:t>
      </w:r>
    </w:p>
    <w:p w14:paraId="469ACC66">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30 确定中标人</w:t>
      </w:r>
    </w:p>
    <w:p w14:paraId="3BA039A6">
      <w:pPr>
        <w:pStyle w:val="5"/>
        <w:keepNext w:val="0"/>
        <w:keepLines w:val="0"/>
        <w:spacing w:before="0" w:after="0" w:line="36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CD071EB">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30.2采购人在收到评标报告5个工作日内未按评标报告推荐的中标候选人顺序确定中标人，又不能说明合法理由的，视同按评标报告推荐的顺序确定排名第一的中标候选人为中标人。</w:t>
      </w:r>
    </w:p>
    <w:p w14:paraId="33AF0B54">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30.3出现下列情形之一的，应予废标：</w:t>
      </w:r>
    </w:p>
    <w:p w14:paraId="5D526FE1">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（1）符合专业条件的供应商或者对招标文件作实质响应的供应商不足三家的；</w:t>
      </w:r>
    </w:p>
    <w:p w14:paraId="3E9AE6D3">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（2）出现影响采购公正的违法、违规行为的；</w:t>
      </w:r>
    </w:p>
    <w:p w14:paraId="57960F8E">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（3）投标人的报价均超过了采购预算，采购人不能支付的；</w:t>
      </w:r>
    </w:p>
    <w:p w14:paraId="32DFB1CC">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（4）因重大变故，采购任务取消的。</w:t>
      </w:r>
    </w:p>
    <w:p w14:paraId="4AB4B893">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废标后，采购人应当将废标理由通知所有投标人。</w:t>
      </w:r>
    </w:p>
    <w:p w14:paraId="1219B499">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7F321936">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31. 结果公告</w:t>
      </w:r>
    </w:p>
    <w:p w14:paraId="3FFE1F55">
      <w:pPr>
        <w:pStyle w:val="5"/>
        <w:keepNext w:val="0"/>
        <w:keepLines w:val="0"/>
        <w:spacing w:before="0" w:after="0" w:line="36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31.1采购人或者采购代理机构应当自中标人确定之日起2个工作日内，在省级以上财政部门指定的媒体上公告中标结果，招标文件应当随中标结果同时公告。</w:t>
      </w:r>
      <w:r>
        <w:rPr>
          <w:rFonts w:hint="eastAsia" w:ascii="仿宋" w:hAnsi="仿宋" w:eastAsia="仿宋" w:cs="仿宋"/>
          <w:sz w:val="21"/>
          <w:szCs w:val="21"/>
        </w:rPr>
        <w:t>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ascii="仿宋" w:hAnsi="仿宋" w:eastAsia="仿宋" w:cs="仿宋"/>
          <w:b w:val="0"/>
          <w:sz w:val="21"/>
          <w:szCs w:val="21"/>
        </w:rPr>
        <w:t>排名第二的中标候选人因前款规定的同样原因被取消中标资格的，采购人可以确定排名第三的中标候选人为中标人，以此类推。以上信息查询记录及相关证据与采购文件一并保存。</w:t>
      </w:r>
    </w:p>
    <w:p w14:paraId="1304DD51">
      <w:pPr>
        <w:pStyle w:val="5"/>
        <w:keepNext w:val="0"/>
        <w:keepLines w:val="0"/>
        <w:spacing w:before="0" w:after="0" w:line="36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31.2中标供应商享受《政府采购促进中小企业发展管理办法》（财库〔2020〕46号）规定的中小企业扶持政策的，采购人、采购代理机构应当随中标结果公开中标供应商的《中小企业声明函》。</w:t>
      </w:r>
    </w:p>
    <w:p w14:paraId="3CAB334F">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32.发出中标通知书</w:t>
      </w:r>
    </w:p>
    <w:p w14:paraId="0EDC3119">
      <w:pPr>
        <w:pStyle w:val="5"/>
        <w:keepNext w:val="0"/>
        <w:keepLines w:val="0"/>
        <w:spacing w:before="0" w:after="0" w:line="36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在公告中标结果的同时，采购代理机构向中标人发出中标通知书。对未通过资格审查的投标人，应当告知其未通过的原因；采用综合评分办法评审的，还应当告知未中标人本人的评审得分与排序。</w:t>
      </w:r>
    </w:p>
    <w:p w14:paraId="305445EE">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33. 无义务解释未中标原因</w:t>
      </w:r>
    </w:p>
    <w:p w14:paraId="2C0B77A1">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b w:val="0"/>
          <w:sz w:val="21"/>
          <w:szCs w:val="21"/>
        </w:rPr>
        <w:t>采购代理机构无义务向未中标的投标人解释未中标原因和退还投标文件。</w:t>
      </w:r>
    </w:p>
    <w:p w14:paraId="4EF92FDB">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34.合同授予标准</w:t>
      </w:r>
    </w:p>
    <w:p w14:paraId="48ADD2A1">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合同将授予被确定实质上响应招标文件要求，具备履行合同能力的中标人（招标文件另有约定多名中标人的除外）。</w:t>
      </w:r>
    </w:p>
    <w:p w14:paraId="4F763DCF">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35.履约保证金</w:t>
      </w:r>
    </w:p>
    <w:p w14:paraId="062E0771">
      <w:pPr>
        <w:pStyle w:val="5"/>
        <w:keepNext w:val="0"/>
        <w:keepLines w:val="0"/>
        <w:spacing w:before="0" w:after="0" w:line="360" w:lineRule="auto"/>
        <w:ind w:firstLine="315" w:firstLineChars="150"/>
        <w:rPr>
          <w:rFonts w:ascii="仿宋" w:hAnsi="仿宋" w:eastAsia="仿宋" w:cs="仿宋"/>
          <w:b w:val="0"/>
          <w:sz w:val="21"/>
          <w:szCs w:val="21"/>
        </w:rPr>
      </w:pPr>
      <w:bookmarkStart w:id="140" w:name="_39.1中标人须于签订合同前按本须知前附表规定的金额转账或电汇到指定账"/>
      <w:bookmarkEnd w:id="140"/>
      <w:r>
        <w:rPr>
          <w:rFonts w:hint="eastAsia" w:ascii="仿宋" w:hAnsi="仿宋" w:eastAsia="仿宋" w:cs="仿宋"/>
          <w:b w:val="0"/>
          <w:sz w:val="21"/>
          <w:szCs w:val="21"/>
        </w:rPr>
        <w:t xml:space="preserve"> 35.1 履约保证金的金额、提交方式、退付的时间和条件详见 “投标人须知前附表”。中标人未按规定提交履约保证金的，视为拒绝与采购人签订合同。</w:t>
      </w:r>
    </w:p>
    <w:p w14:paraId="2EE03A57">
      <w:pPr>
        <w:pStyle w:val="5"/>
        <w:keepNext w:val="0"/>
        <w:keepLines w:val="0"/>
        <w:spacing w:before="0" w:after="0" w:line="360" w:lineRule="auto"/>
        <w:ind w:firstLine="316" w:firstLineChars="150"/>
        <w:rPr>
          <w:rFonts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b w:val="0"/>
          <w:bCs/>
          <w:sz w:val="21"/>
          <w:szCs w:val="21"/>
        </w:rPr>
        <w:t>35.2在履约保证金退还日期前，若中标人的开户名称、开户银行、账号有变动的，请以书面形式通知履约保证金收取单位，否则由此产生的后果由中标人自行承担。</w:t>
      </w:r>
    </w:p>
    <w:p w14:paraId="6B2AEF99">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36.签订合同</w:t>
      </w:r>
    </w:p>
    <w:p w14:paraId="6936B22C">
      <w:pPr>
        <w:pStyle w:val="5"/>
        <w:keepNext w:val="0"/>
        <w:keepLines w:val="0"/>
        <w:spacing w:before="0" w:after="0" w:line="360" w:lineRule="auto"/>
        <w:ind w:firstLine="315" w:firstLineChars="150"/>
        <w:rPr>
          <w:rFonts w:ascii="仿宋" w:hAnsi="仿宋" w:eastAsia="仿宋" w:cs="仿宋"/>
          <w:b w:val="0"/>
          <w:bCs/>
          <w:sz w:val="21"/>
          <w:szCs w:val="21"/>
        </w:rPr>
      </w:pPr>
      <w:bookmarkStart w:id="141" w:name="_40.1投标人接到中标通知书后，按须知前附表规定向采购人出示相关资格证"/>
      <w:bookmarkEnd w:id="141"/>
      <w:r>
        <w:rPr>
          <w:rFonts w:hint="eastAsia" w:ascii="仿宋" w:hAnsi="仿宋" w:eastAsia="仿宋" w:cs="仿宋"/>
          <w:b w:val="0"/>
          <w:sz w:val="21"/>
          <w:szCs w:val="21"/>
        </w:rPr>
        <w:t xml:space="preserve"> 36.1投标人领取中标通知书（书面或电子）后，按“投标人须知前附表”规定向采购人出示相关证明材料，经采购人核验合格后方可签订采购合同（书面或电子）。</w:t>
      </w:r>
      <w:r>
        <w:rPr>
          <w:rFonts w:hint="eastAsia" w:ascii="仿宋" w:hAnsi="仿宋" w:eastAsia="仿宋" w:cs="仿宋"/>
          <w:b w:val="0"/>
          <w:bCs/>
          <w:sz w:val="21"/>
          <w:szCs w:val="21"/>
        </w:rPr>
        <w:t>如中标人为联合体的，联合体各方应当共同与采购人签订采购合同，就采购合同约定的事项对采购人承担连带责任。</w:t>
      </w:r>
    </w:p>
    <w:p w14:paraId="725E29E8">
      <w:pPr>
        <w:pStyle w:val="5"/>
        <w:keepNext w:val="0"/>
        <w:keepLines w:val="0"/>
        <w:numPr>
          <w:ilvl w:val="0"/>
          <w:numId w:val="0"/>
        </w:numPr>
        <w:spacing w:before="0" w:after="0" w:line="36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36.2签订合同时间：按中标通知书规定的时间与采购人签订合同（最长不能超过25日）。</w:t>
      </w:r>
    </w:p>
    <w:p w14:paraId="217AA703">
      <w:pPr>
        <w:pStyle w:val="5"/>
        <w:keepNext w:val="0"/>
        <w:keepLines w:val="0"/>
        <w:spacing w:before="0" w:after="0" w:line="360" w:lineRule="auto"/>
        <w:ind w:firstLine="315" w:firstLineChars="150"/>
        <w:rPr>
          <w:rFonts w:ascii="仿宋" w:hAnsi="仿宋" w:eastAsia="仿宋" w:cs="仿宋"/>
          <w:b w:val="0"/>
          <w:sz w:val="21"/>
          <w:szCs w:val="21"/>
        </w:rPr>
      </w:pPr>
      <w:r>
        <w:rPr>
          <w:rFonts w:hint="eastAsia" w:ascii="仿宋" w:hAnsi="仿宋" w:eastAsia="仿宋" w:cs="仿宋"/>
          <w:b w:val="0"/>
          <w:sz w:val="21"/>
          <w:szCs w:val="21"/>
        </w:rPr>
        <w:t xml:space="preserve"> 36.3中标人拒绝与采购人签订合同的，按照本须知正文第30.4条的规定执行。</w:t>
      </w:r>
    </w:p>
    <w:p w14:paraId="7965F022">
      <w:pPr>
        <w:pStyle w:val="5"/>
        <w:keepNext w:val="0"/>
        <w:keepLines w:val="0"/>
        <w:spacing w:before="0" w:after="0" w:line="360" w:lineRule="auto"/>
        <w:ind w:left="420" w:leftChars="200"/>
        <w:rPr>
          <w:rFonts w:ascii="仿宋" w:hAnsi="仿宋" w:eastAsia="仿宋" w:cs="仿宋"/>
          <w:sz w:val="24"/>
        </w:rPr>
      </w:pPr>
      <w:bookmarkStart w:id="142" w:name="_41.政府采购合同公告"/>
      <w:bookmarkEnd w:id="142"/>
      <w:r>
        <w:rPr>
          <w:rFonts w:hint="eastAsia" w:ascii="仿宋" w:hAnsi="仿宋" w:eastAsia="仿宋" w:cs="仿宋"/>
          <w:sz w:val="24"/>
        </w:rPr>
        <w:t>37.政府采购合同公告</w:t>
      </w:r>
    </w:p>
    <w:p w14:paraId="56BA4495">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2E5E843">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38. 询问、质疑和投诉</w:t>
      </w:r>
    </w:p>
    <w:p w14:paraId="090C2DE8">
      <w:pPr>
        <w:pStyle w:val="6"/>
        <w:spacing w:line="360" w:lineRule="auto"/>
        <w:rPr>
          <w:rFonts w:ascii="仿宋" w:hAnsi="仿宋" w:eastAsia="仿宋" w:cs="仿宋"/>
          <w:szCs w:val="21"/>
        </w:rPr>
      </w:pPr>
      <w:r>
        <w:rPr>
          <w:rFonts w:hint="eastAsia" w:ascii="仿宋" w:hAnsi="仿宋" w:eastAsia="仿宋" w:cs="仿宋"/>
          <w:szCs w:val="21"/>
        </w:rPr>
        <w:t>38.1供应商对政府采购活动事项有疑问的，可以向采购人提出询问，采购人或者采购代理机构应当在3个工作日内对供应商依法提出的询问作出答复，但答复的内容不得涉及商业秘密。</w:t>
      </w:r>
    </w:p>
    <w:p w14:paraId="3349CF69">
      <w:pPr>
        <w:pStyle w:val="5"/>
        <w:keepNext w:val="0"/>
        <w:keepLines w:val="0"/>
        <w:spacing w:before="0" w:after="0" w:line="360" w:lineRule="auto"/>
        <w:ind w:firstLine="315" w:firstLineChars="150"/>
        <w:rPr>
          <w:rFonts w:ascii="仿宋" w:hAnsi="仿宋" w:eastAsia="仿宋" w:cs="仿宋"/>
          <w:b w:val="0"/>
          <w:sz w:val="21"/>
          <w:szCs w:val="21"/>
        </w:rPr>
      </w:pPr>
      <w:r>
        <w:rPr>
          <w:rFonts w:hint="eastAsia" w:ascii="仿宋" w:hAnsi="仿宋" w:eastAsia="仿宋" w:cs="仿宋"/>
          <w:b w:val="0"/>
          <w:sz w:val="21"/>
          <w:szCs w:val="21"/>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31A6B67A">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（1）对可以质疑的招标文件提出质疑的，为收到招标文件之日或者招标文件公告期限届满之日；</w:t>
      </w:r>
    </w:p>
    <w:p w14:paraId="63B33D29">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（2）对采购过程提出质疑的，为各采购程序环节结束之日；</w:t>
      </w:r>
    </w:p>
    <w:p w14:paraId="6E3E3BBD">
      <w:pPr>
        <w:pStyle w:val="24"/>
        <w:snapToGrid w:val="0"/>
        <w:spacing w:line="360" w:lineRule="auto"/>
        <w:ind w:firstLine="420" w:firstLineChars="200"/>
        <w:rPr>
          <w:rFonts w:ascii="仿宋" w:hAnsi="仿宋" w:eastAsia="仿宋" w:cs="仿宋"/>
          <w:bCs/>
          <w:sz w:val="21"/>
        </w:rPr>
      </w:pPr>
      <w:r>
        <w:rPr>
          <w:rFonts w:hint="eastAsia" w:ascii="仿宋" w:hAnsi="仿宋" w:eastAsia="仿宋" w:cs="仿宋"/>
          <w:sz w:val="21"/>
        </w:rPr>
        <w:t>（3）对中标结果提出质疑的，为中标结果公告期限届满之日。</w:t>
      </w:r>
    </w:p>
    <w:p w14:paraId="6486A670">
      <w:pPr>
        <w:pStyle w:val="5"/>
        <w:keepNext w:val="0"/>
        <w:keepLines w:val="0"/>
        <w:spacing w:before="0" w:after="0" w:line="360" w:lineRule="auto"/>
        <w:ind w:firstLine="315" w:firstLineChars="150"/>
        <w:rPr>
          <w:rFonts w:ascii="仿宋" w:hAnsi="仿宋" w:eastAsia="仿宋" w:cs="仿宋"/>
          <w:b w:val="0"/>
          <w:sz w:val="21"/>
          <w:szCs w:val="21"/>
        </w:rPr>
      </w:pPr>
      <w:r>
        <w:rPr>
          <w:rFonts w:hint="eastAsia" w:ascii="仿宋" w:hAnsi="仿宋" w:eastAsia="仿宋" w:cs="仿宋"/>
          <w:b w:val="0"/>
          <w:sz w:val="21"/>
          <w:szCs w:val="21"/>
        </w:rPr>
        <w:t xml:space="preserve">38.3 </w:t>
      </w:r>
      <w:r>
        <w:rPr>
          <w:rFonts w:hint="eastAsia" w:ascii="仿宋" w:hAnsi="仿宋" w:eastAsia="仿宋" w:cs="仿宋"/>
          <w:bCs/>
          <w:sz w:val="21"/>
        </w:rPr>
        <w:t>供应商提出质疑应当提交质疑函和必要的证明材料，针对同一采购程序环节的质疑必须在法定质疑期内一次性提出。质疑函应当包括下列内容（质疑函格式后附）：</w:t>
      </w:r>
    </w:p>
    <w:p w14:paraId="1CABFC5E">
      <w:pPr>
        <w:pStyle w:val="24"/>
        <w:snapToGrid w:val="0"/>
        <w:spacing w:line="360" w:lineRule="auto"/>
        <w:ind w:firstLine="420" w:firstLineChars="200"/>
        <w:rPr>
          <w:rFonts w:ascii="仿宋" w:hAnsi="仿宋" w:eastAsia="仿宋" w:cs="仿宋"/>
          <w:bCs/>
          <w:sz w:val="21"/>
        </w:rPr>
      </w:pPr>
      <w:r>
        <w:rPr>
          <w:rFonts w:hint="eastAsia" w:ascii="仿宋" w:hAnsi="仿宋" w:eastAsia="仿宋" w:cs="仿宋"/>
          <w:bCs/>
          <w:sz w:val="21"/>
        </w:rPr>
        <w:t>（1）供应商的姓名或者名称、地址、邮编、联系人及联系电话；</w:t>
      </w:r>
    </w:p>
    <w:p w14:paraId="0CFD6849">
      <w:pPr>
        <w:pStyle w:val="24"/>
        <w:snapToGrid w:val="0"/>
        <w:spacing w:line="360" w:lineRule="auto"/>
        <w:ind w:firstLine="420" w:firstLineChars="200"/>
        <w:rPr>
          <w:rFonts w:ascii="仿宋" w:hAnsi="仿宋" w:eastAsia="仿宋" w:cs="仿宋"/>
          <w:bCs/>
          <w:sz w:val="21"/>
        </w:rPr>
      </w:pPr>
      <w:r>
        <w:rPr>
          <w:rFonts w:hint="eastAsia" w:ascii="仿宋" w:hAnsi="仿宋" w:eastAsia="仿宋" w:cs="仿宋"/>
          <w:bCs/>
          <w:sz w:val="21"/>
        </w:rPr>
        <w:t>（2）质疑项目的名称、编号；</w:t>
      </w:r>
    </w:p>
    <w:p w14:paraId="70966C98">
      <w:pPr>
        <w:pStyle w:val="24"/>
        <w:snapToGrid w:val="0"/>
        <w:spacing w:line="360" w:lineRule="auto"/>
        <w:ind w:firstLine="420" w:firstLineChars="200"/>
        <w:rPr>
          <w:rFonts w:ascii="仿宋" w:hAnsi="仿宋" w:eastAsia="仿宋" w:cs="仿宋"/>
          <w:bCs/>
          <w:sz w:val="21"/>
        </w:rPr>
      </w:pPr>
      <w:r>
        <w:rPr>
          <w:rFonts w:hint="eastAsia" w:ascii="仿宋" w:hAnsi="仿宋" w:eastAsia="仿宋" w:cs="仿宋"/>
          <w:bCs/>
          <w:sz w:val="21"/>
        </w:rPr>
        <w:t>（3）具体、明确的质疑事项和与质疑事项相关的请求；</w:t>
      </w:r>
    </w:p>
    <w:p w14:paraId="55D0E646">
      <w:pPr>
        <w:pStyle w:val="24"/>
        <w:snapToGrid w:val="0"/>
        <w:spacing w:line="360" w:lineRule="auto"/>
        <w:ind w:firstLine="420" w:firstLineChars="200"/>
        <w:rPr>
          <w:rFonts w:ascii="仿宋" w:hAnsi="仿宋" w:eastAsia="仿宋" w:cs="仿宋"/>
          <w:bCs/>
          <w:sz w:val="21"/>
        </w:rPr>
      </w:pPr>
      <w:r>
        <w:rPr>
          <w:rFonts w:hint="eastAsia" w:ascii="仿宋" w:hAnsi="仿宋" w:eastAsia="仿宋" w:cs="仿宋"/>
          <w:bCs/>
          <w:sz w:val="21"/>
        </w:rPr>
        <w:t>（4）事实依据；</w:t>
      </w:r>
    </w:p>
    <w:p w14:paraId="4A1EEA5D">
      <w:pPr>
        <w:pStyle w:val="24"/>
        <w:snapToGrid w:val="0"/>
        <w:spacing w:line="360" w:lineRule="auto"/>
        <w:ind w:firstLine="420" w:firstLineChars="200"/>
        <w:rPr>
          <w:rFonts w:ascii="仿宋" w:hAnsi="仿宋" w:eastAsia="仿宋" w:cs="仿宋"/>
          <w:bCs/>
          <w:sz w:val="21"/>
        </w:rPr>
      </w:pPr>
      <w:r>
        <w:rPr>
          <w:rFonts w:hint="eastAsia" w:ascii="仿宋" w:hAnsi="仿宋" w:eastAsia="仿宋" w:cs="仿宋"/>
          <w:bCs/>
          <w:sz w:val="21"/>
        </w:rPr>
        <w:t>（5）必要的法律依据；</w:t>
      </w:r>
    </w:p>
    <w:p w14:paraId="1F11D0F2">
      <w:pPr>
        <w:pStyle w:val="24"/>
        <w:snapToGrid w:val="0"/>
        <w:spacing w:line="360" w:lineRule="auto"/>
        <w:ind w:firstLine="420" w:firstLineChars="200"/>
        <w:rPr>
          <w:rFonts w:ascii="仿宋" w:hAnsi="仿宋" w:eastAsia="仿宋" w:cs="仿宋"/>
          <w:bCs/>
          <w:sz w:val="21"/>
        </w:rPr>
      </w:pPr>
      <w:r>
        <w:rPr>
          <w:rFonts w:hint="eastAsia" w:ascii="仿宋" w:hAnsi="仿宋" w:eastAsia="仿宋" w:cs="仿宋"/>
          <w:bCs/>
          <w:sz w:val="21"/>
        </w:rPr>
        <w:t>（6）提出质疑的日期。</w:t>
      </w:r>
    </w:p>
    <w:p w14:paraId="0989A19E">
      <w:pPr>
        <w:pStyle w:val="24"/>
        <w:snapToGrid w:val="0"/>
        <w:spacing w:line="360" w:lineRule="auto"/>
        <w:ind w:firstLine="420" w:firstLineChars="200"/>
        <w:rPr>
          <w:rFonts w:ascii="仿宋" w:hAnsi="仿宋" w:eastAsia="仿宋" w:cs="仿宋"/>
          <w:bCs/>
          <w:sz w:val="21"/>
        </w:rPr>
      </w:pPr>
      <w:r>
        <w:rPr>
          <w:rFonts w:hint="eastAsia" w:ascii="仿宋" w:hAnsi="仿宋" w:eastAsia="仿宋" w:cs="仿宋"/>
          <w:bCs/>
          <w:sz w:val="21"/>
        </w:rPr>
        <w:t>供应商为自然人的，应当由本人签字；供应商为法人或者其他组织的，应当由法定代表人、主要负责人，或者其委托代理人签字或者盖章，并加盖公章。</w:t>
      </w:r>
    </w:p>
    <w:p w14:paraId="0009EBBD">
      <w:pPr>
        <w:pStyle w:val="5"/>
        <w:keepNext w:val="0"/>
        <w:keepLines w:val="0"/>
        <w:snapToGrid w:val="0"/>
        <w:spacing w:before="0" w:after="0" w:line="360" w:lineRule="auto"/>
        <w:ind w:firstLine="420" w:firstLineChars="200"/>
        <w:rPr>
          <w:rFonts w:ascii="仿宋" w:hAnsi="仿宋" w:eastAsia="仿宋" w:cs="仿宋"/>
          <w:b w:val="0"/>
          <w:bCs/>
          <w:sz w:val="21"/>
          <w:szCs w:val="21"/>
        </w:rPr>
      </w:pPr>
      <w:r>
        <w:rPr>
          <w:rFonts w:hint="eastAsia" w:ascii="仿宋" w:hAnsi="仿宋" w:eastAsia="仿宋" w:cs="仿宋"/>
          <w:b w:val="0"/>
          <w:sz w:val="21"/>
          <w:szCs w:val="21"/>
        </w:rPr>
        <w:t>3</w:t>
      </w:r>
      <w:r>
        <w:rPr>
          <w:rFonts w:hint="eastAsia" w:ascii="仿宋" w:hAnsi="仿宋" w:eastAsia="仿宋" w:cs="仿宋"/>
          <w:b w:val="0"/>
          <w:bCs/>
          <w:sz w:val="21"/>
          <w:szCs w:val="21"/>
        </w:rPr>
        <w:t>8.4采购人、采购代理机构认为供应商质疑不成立，或者成立但未对中标结果构成影响的，继续开展采购活动；认为供应商质疑成立且影响或者可能影响中标结果的，按照下列情况处理：</w:t>
      </w:r>
    </w:p>
    <w:p w14:paraId="17A57420">
      <w:pPr>
        <w:pStyle w:val="24"/>
        <w:snapToGrid w:val="0"/>
        <w:spacing w:line="360" w:lineRule="auto"/>
        <w:rPr>
          <w:rFonts w:ascii="仿宋" w:hAnsi="仿宋" w:eastAsia="仿宋" w:cs="仿宋"/>
          <w:bCs/>
          <w:sz w:val="21"/>
        </w:rPr>
      </w:pPr>
      <w:r>
        <w:rPr>
          <w:rFonts w:hint="eastAsia" w:ascii="仿宋" w:hAnsi="仿宋" w:eastAsia="仿宋" w:cs="仿宋"/>
          <w:bCs/>
          <w:sz w:val="21"/>
        </w:rPr>
        <w:t>　　（1）对招标文件提出的质疑，依法通过澄清或者修改可以继续开展采购活动的，澄清或者修改招标文件后继续开展采购活动；否则应当修改招标文件后重新开展采购活动。</w:t>
      </w:r>
    </w:p>
    <w:p w14:paraId="4164A786">
      <w:pPr>
        <w:pStyle w:val="24"/>
        <w:snapToGrid w:val="0"/>
        <w:spacing w:line="360" w:lineRule="auto"/>
        <w:rPr>
          <w:rFonts w:ascii="仿宋" w:hAnsi="仿宋" w:eastAsia="仿宋" w:cs="仿宋"/>
          <w:bCs/>
          <w:sz w:val="21"/>
        </w:rPr>
      </w:pPr>
      <w:r>
        <w:rPr>
          <w:rFonts w:hint="eastAsia" w:ascii="仿宋" w:hAnsi="仿宋" w:eastAsia="仿宋" w:cs="仿宋"/>
          <w:bCs/>
          <w:sz w:val="21"/>
        </w:rPr>
        <w:t>　　（2）对采购过程、中标结果提出的质疑，合格供应商符合法定数量时，可以从合格的中标候选人中另行确定中标供应商的，应当依法另行确定中标供应商；否则应当重新开展采购活动。</w:t>
      </w:r>
    </w:p>
    <w:p w14:paraId="4D7B9424">
      <w:pPr>
        <w:pStyle w:val="24"/>
        <w:snapToGrid w:val="0"/>
        <w:spacing w:line="360" w:lineRule="auto"/>
        <w:ind w:firstLine="420"/>
        <w:rPr>
          <w:rFonts w:ascii="仿宋" w:hAnsi="仿宋" w:eastAsia="仿宋" w:cs="仿宋"/>
          <w:bCs/>
          <w:sz w:val="21"/>
        </w:rPr>
      </w:pPr>
      <w:r>
        <w:rPr>
          <w:rFonts w:hint="eastAsia" w:ascii="仿宋" w:hAnsi="仿宋" w:eastAsia="仿宋" w:cs="仿宋"/>
          <w:bCs/>
          <w:sz w:val="21"/>
        </w:rPr>
        <w:t>质疑答复导致中标结果改变的，采购人或者采购代理机构应当将有关情况书面报告本级财政部门。</w:t>
      </w:r>
    </w:p>
    <w:p w14:paraId="18EF1640">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43" w:name="_八、其他事项"/>
      <w:bookmarkEnd w:id="143"/>
    </w:p>
    <w:p w14:paraId="273561AE">
      <w:pPr>
        <w:pStyle w:val="24"/>
        <w:snapToGrid w:val="0"/>
        <w:spacing w:line="360" w:lineRule="auto"/>
        <w:ind w:firstLine="400" w:firstLineChars="200"/>
        <w:rPr>
          <w:rFonts w:ascii="仿宋" w:hAnsi="仿宋" w:eastAsia="仿宋" w:cs="仿宋"/>
        </w:rPr>
      </w:pPr>
    </w:p>
    <w:p w14:paraId="45F10E2D">
      <w:pPr>
        <w:pStyle w:val="4"/>
        <w:keepNext w:val="0"/>
        <w:keepLines w:val="0"/>
        <w:jc w:val="center"/>
        <w:rPr>
          <w:rFonts w:ascii="仿宋" w:hAnsi="仿宋" w:eastAsia="仿宋" w:cs="仿宋"/>
        </w:rPr>
      </w:pPr>
      <w:r>
        <w:rPr>
          <w:rFonts w:hint="eastAsia" w:ascii="仿宋" w:hAnsi="仿宋" w:eastAsia="仿宋" w:cs="仿宋"/>
        </w:rPr>
        <w:t>八、其他事项</w:t>
      </w:r>
    </w:p>
    <w:p w14:paraId="4BB9B681">
      <w:pPr>
        <w:pStyle w:val="5"/>
        <w:keepNext w:val="0"/>
        <w:keepLines w:val="0"/>
        <w:spacing w:before="0" w:after="0" w:line="360" w:lineRule="auto"/>
        <w:ind w:left="420" w:leftChars="200"/>
        <w:rPr>
          <w:rFonts w:ascii="仿宋" w:hAnsi="仿宋" w:eastAsia="仿宋" w:cs="仿宋"/>
          <w:sz w:val="24"/>
        </w:rPr>
      </w:pPr>
      <w:bookmarkStart w:id="144" w:name="_42.代理服务费"/>
      <w:bookmarkEnd w:id="144"/>
      <w:r>
        <w:rPr>
          <w:rFonts w:hint="eastAsia" w:ascii="仿宋" w:hAnsi="仿宋" w:eastAsia="仿宋" w:cs="仿宋"/>
          <w:sz w:val="24"/>
        </w:rPr>
        <w:t>39.代理服务费</w:t>
      </w:r>
    </w:p>
    <w:p w14:paraId="2E9B4AC1">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39.1代理服务收取标准及缴费账户详见“投标人须知前附表”，投标人为联合体的，可以由联合体中的一方或者多方共同交纳代理服务费。</w:t>
      </w:r>
    </w:p>
    <w:p w14:paraId="168FAA6E">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39.2代理服务收费标准：</w:t>
      </w:r>
    </w:p>
    <w:p w14:paraId="2089E90C">
      <w:pPr>
        <w:pStyle w:val="24"/>
        <w:snapToGrid w:val="0"/>
        <w:spacing w:line="360" w:lineRule="auto"/>
        <w:ind w:firstLine="420" w:firstLineChars="200"/>
        <w:rPr>
          <w:rFonts w:ascii="仿宋" w:hAnsi="仿宋" w:eastAsia="仿宋" w:cs="仿宋"/>
          <w:sz w:val="21"/>
        </w:rPr>
      </w:pPr>
    </w:p>
    <w:tbl>
      <w:tblPr>
        <w:tblStyle w:val="4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4392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65BE35D8">
            <w:pPr>
              <w:spacing w:line="360" w:lineRule="auto"/>
              <w:rPr>
                <w:rFonts w:ascii="仿宋" w:hAnsi="仿宋" w:eastAsia="仿宋" w:cs="仿宋"/>
                <w:szCs w:val="21"/>
              </w:rPr>
            </w:pPr>
            <w:r>
              <w:rPr>
                <w:rFonts w:hint="eastAsia" w:ascii="仿宋" w:hAnsi="仿宋" w:eastAsia="仿宋" w:cs="仿宋"/>
                <w:szCs w:val="21"/>
              </w:rPr>
              <w:t xml:space="preserve">               费率</w:t>
            </w:r>
          </w:p>
          <w:p w14:paraId="4D247A0E">
            <w:pPr>
              <w:spacing w:line="360" w:lineRule="auto"/>
              <w:rPr>
                <w:rFonts w:ascii="仿宋" w:hAnsi="仿宋" w:eastAsia="仿宋" w:cs="仿宋"/>
                <w:szCs w:val="21"/>
              </w:rPr>
            </w:pPr>
            <w:r>
              <w:rPr>
                <w:rFonts w:hint="eastAsia" w:ascii="仿宋" w:hAnsi="仿宋" w:eastAsia="仿宋" w:cs="仿宋"/>
                <w:szCs w:val="21"/>
              </w:rPr>
              <w:t>中标金额</w:t>
            </w:r>
          </w:p>
        </w:tc>
        <w:tc>
          <w:tcPr>
            <w:tcW w:w="1659" w:type="dxa"/>
            <w:vAlign w:val="center"/>
          </w:tcPr>
          <w:p w14:paraId="0B6B5C15">
            <w:pPr>
              <w:spacing w:line="360" w:lineRule="auto"/>
              <w:ind w:firstLine="105" w:firstLineChars="50"/>
              <w:jc w:val="center"/>
              <w:rPr>
                <w:rFonts w:ascii="仿宋" w:hAnsi="仿宋" w:eastAsia="仿宋" w:cs="仿宋"/>
                <w:szCs w:val="21"/>
              </w:rPr>
            </w:pPr>
            <w:r>
              <w:rPr>
                <w:rFonts w:hint="eastAsia" w:ascii="仿宋" w:hAnsi="仿宋" w:eastAsia="仿宋" w:cs="仿宋"/>
                <w:szCs w:val="21"/>
              </w:rPr>
              <w:t>货物招标</w:t>
            </w:r>
          </w:p>
        </w:tc>
        <w:tc>
          <w:tcPr>
            <w:tcW w:w="1687" w:type="dxa"/>
            <w:vAlign w:val="center"/>
          </w:tcPr>
          <w:p w14:paraId="30B841CF">
            <w:pPr>
              <w:spacing w:line="360" w:lineRule="auto"/>
              <w:jc w:val="center"/>
              <w:rPr>
                <w:rFonts w:ascii="仿宋" w:hAnsi="仿宋" w:eastAsia="仿宋" w:cs="仿宋"/>
                <w:szCs w:val="21"/>
              </w:rPr>
            </w:pPr>
            <w:r>
              <w:rPr>
                <w:rFonts w:hint="eastAsia" w:ascii="仿宋" w:hAnsi="仿宋" w:eastAsia="仿宋" w:cs="仿宋"/>
                <w:szCs w:val="21"/>
              </w:rPr>
              <w:t>服务招标</w:t>
            </w:r>
          </w:p>
        </w:tc>
        <w:tc>
          <w:tcPr>
            <w:tcW w:w="1659" w:type="dxa"/>
            <w:vAlign w:val="center"/>
          </w:tcPr>
          <w:p w14:paraId="27C1742C">
            <w:pPr>
              <w:spacing w:line="360" w:lineRule="auto"/>
              <w:jc w:val="center"/>
              <w:rPr>
                <w:rFonts w:ascii="仿宋" w:hAnsi="仿宋" w:eastAsia="仿宋" w:cs="仿宋"/>
                <w:szCs w:val="21"/>
              </w:rPr>
            </w:pPr>
            <w:r>
              <w:rPr>
                <w:rFonts w:hint="eastAsia" w:ascii="仿宋" w:hAnsi="仿宋" w:eastAsia="仿宋" w:cs="仿宋"/>
                <w:szCs w:val="21"/>
              </w:rPr>
              <w:t>工程招标</w:t>
            </w:r>
          </w:p>
        </w:tc>
      </w:tr>
      <w:tr w14:paraId="302F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7E6E434">
            <w:pPr>
              <w:spacing w:line="360" w:lineRule="auto"/>
              <w:rPr>
                <w:rFonts w:ascii="仿宋" w:hAnsi="仿宋" w:eastAsia="仿宋" w:cs="仿宋"/>
                <w:szCs w:val="21"/>
              </w:rPr>
            </w:pPr>
            <w:r>
              <w:rPr>
                <w:rFonts w:hint="eastAsia" w:ascii="仿宋" w:hAnsi="仿宋" w:eastAsia="仿宋" w:cs="仿宋"/>
                <w:szCs w:val="21"/>
              </w:rPr>
              <w:t>100万元以下</w:t>
            </w:r>
          </w:p>
        </w:tc>
        <w:tc>
          <w:tcPr>
            <w:tcW w:w="1659" w:type="dxa"/>
          </w:tcPr>
          <w:p w14:paraId="1FCD9282">
            <w:pPr>
              <w:spacing w:line="360" w:lineRule="auto"/>
              <w:rPr>
                <w:rFonts w:ascii="仿宋" w:hAnsi="仿宋" w:eastAsia="仿宋" w:cs="仿宋"/>
                <w:szCs w:val="21"/>
              </w:rPr>
            </w:pPr>
            <w:r>
              <w:rPr>
                <w:rFonts w:hint="eastAsia" w:ascii="仿宋" w:hAnsi="仿宋" w:eastAsia="仿宋" w:cs="仿宋"/>
                <w:kern w:val="0"/>
                <w:szCs w:val="21"/>
              </w:rPr>
              <w:t xml:space="preserve">  1.5%                </w:t>
            </w:r>
          </w:p>
        </w:tc>
        <w:tc>
          <w:tcPr>
            <w:tcW w:w="1687" w:type="dxa"/>
          </w:tcPr>
          <w:p w14:paraId="2C7A431E">
            <w:pPr>
              <w:spacing w:line="360" w:lineRule="auto"/>
              <w:ind w:firstLine="210" w:firstLineChars="100"/>
              <w:rPr>
                <w:rFonts w:ascii="仿宋" w:hAnsi="仿宋" w:eastAsia="仿宋" w:cs="仿宋"/>
                <w:szCs w:val="21"/>
              </w:rPr>
            </w:pPr>
            <w:r>
              <w:rPr>
                <w:rFonts w:hint="eastAsia" w:ascii="仿宋" w:hAnsi="仿宋" w:eastAsia="仿宋" w:cs="仿宋"/>
                <w:kern w:val="0"/>
                <w:szCs w:val="21"/>
              </w:rPr>
              <w:t>1.5%</w:t>
            </w:r>
          </w:p>
        </w:tc>
        <w:tc>
          <w:tcPr>
            <w:tcW w:w="1659" w:type="dxa"/>
          </w:tcPr>
          <w:p w14:paraId="696DB115">
            <w:pPr>
              <w:spacing w:line="360" w:lineRule="auto"/>
              <w:ind w:firstLine="210" w:firstLineChars="100"/>
              <w:rPr>
                <w:rFonts w:ascii="仿宋" w:hAnsi="仿宋" w:eastAsia="仿宋" w:cs="仿宋"/>
                <w:szCs w:val="21"/>
              </w:rPr>
            </w:pPr>
            <w:r>
              <w:rPr>
                <w:rFonts w:hint="eastAsia" w:ascii="仿宋" w:hAnsi="仿宋" w:eastAsia="仿宋" w:cs="仿宋"/>
                <w:kern w:val="0"/>
                <w:szCs w:val="21"/>
              </w:rPr>
              <w:t xml:space="preserve">1.0% </w:t>
            </w:r>
          </w:p>
        </w:tc>
      </w:tr>
      <w:tr w14:paraId="26F9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7A8834D">
            <w:pPr>
              <w:spacing w:line="360" w:lineRule="auto"/>
              <w:rPr>
                <w:rFonts w:ascii="仿宋" w:hAnsi="仿宋" w:eastAsia="仿宋" w:cs="仿宋"/>
                <w:szCs w:val="21"/>
              </w:rPr>
            </w:pPr>
            <w:r>
              <w:rPr>
                <w:rFonts w:hint="eastAsia" w:ascii="仿宋" w:hAnsi="仿宋" w:eastAsia="仿宋" w:cs="仿宋"/>
                <w:szCs w:val="21"/>
              </w:rPr>
              <w:t>100～500万元</w:t>
            </w:r>
          </w:p>
        </w:tc>
        <w:tc>
          <w:tcPr>
            <w:tcW w:w="1659" w:type="dxa"/>
          </w:tcPr>
          <w:p w14:paraId="06C1F5F2">
            <w:pPr>
              <w:spacing w:line="360" w:lineRule="auto"/>
              <w:ind w:firstLine="210" w:firstLineChars="100"/>
              <w:rPr>
                <w:rFonts w:ascii="仿宋" w:hAnsi="仿宋" w:eastAsia="仿宋" w:cs="仿宋"/>
                <w:szCs w:val="21"/>
              </w:rPr>
            </w:pPr>
            <w:r>
              <w:rPr>
                <w:rFonts w:hint="eastAsia" w:ascii="仿宋" w:hAnsi="仿宋" w:eastAsia="仿宋" w:cs="仿宋"/>
                <w:kern w:val="0"/>
                <w:szCs w:val="21"/>
              </w:rPr>
              <w:t xml:space="preserve">1.1%                 </w:t>
            </w:r>
          </w:p>
        </w:tc>
        <w:tc>
          <w:tcPr>
            <w:tcW w:w="1687" w:type="dxa"/>
          </w:tcPr>
          <w:p w14:paraId="5A04F7A4">
            <w:pPr>
              <w:spacing w:line="360" w:lineRule="auto"/>
              <w:ind w:firstLine="210" w:firstLineChars="100"/>
              <w:rPr>
                <w:rFonts w:ascii="仿宋" w:hAnsi="仿宋" w:eastAsia="仿宋" w:cs="仿宋"/>
                <w:szCs w:val="21"/>
              </w:rPr>
            </w:pPr>
            <w:r>
              <w:rPr>
                <w:rFonts w:hint="eastAsia" w:ascii="仿宋" w:hAnsi="仿宋" w:eastAsia="仿宋" w:cs="仿宋"/>
                <w:kern w:val="0"/>
                <w:szCs w:val="21"/>
              </w:rPr>
              <w:t>0.8%</w:t>
            </w:r>
          </w:p>
        </w:tc>
        <w:tc>
          <w:tcPr>
            <w:tcW w:w="1659" w:type="dxa"/>
          </w:tcPr>
          <w:p w14:paraId="0B9D274C">
            <w:pPr>
              <w:spacing w:line="360" w:lineRule="auto"/>
              <w:ind w:firstLine="210" w:firstLineChars="100"/>
              <w:rPr>
                <w:rFonts w:ascii="仿宋" w:hAnsi="仿宋" w:eastAsia="仿宋" w:cs="仿宋"/>
                <w:szCs w:val="21"/>
              </w:rPr>
            </w:pPr>
            <w:r>
              <w:rPr>
                <w:rFonts w:hint="eastAsia" w:ascii="仿宋" w:hAnsi="仿宋" w:eastAsia="仿宋" w:cs="仿宋"/>
                <w:kern w:val="0"/>
                <w:szCs w:val="21"/>
              </w:rPr>
              <w:t xml:space="preserve">0.7% </w:t>
            </w:r>
          </w:p>
        </w:tc>
      </w:tr>
      <w:tr w14:paraId="0C62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3C51387">
            <w:pPr>
              <w:spacing w:line="360" w:lineRule="auto"/>
              <w:rPr>
                <w:rFonts w:ascii="仿宋" w:hAnsi="仿宋" w:eastAsia="仿宋" w:cs="仿宋"/>
                <w:szCs w:val="21"/>
              </w:rPr>
            </w:pPr>
            <w:r>
              <w:rPr>
                <w:rFonts w:hint="eastAsia" w:ascii="仿宋" w:hAnsi="仿宋" w:eastAsia="仿宋" w:cs="仿宋"/>
                <w:szCs w:val="21"/>
              </w:rPr>
              <w:t>500～1000万元</w:t>
            </w:r>
          </w:p>
        </w:tc>
        <w:tc>
          <w:tcPr>
            <w:tcW w:w="1659" w:type="dxa"/>
          </w:tcPr>
          <w:p w14:paraId="7A8AEAA5">
            <w:pPr>
              <w:spacing w:line="360" w:lineRule="auto"/>
              <w:rPr>
                <w:rFonts w:ascii="仿宋" w:hAnsi="仿宋" w:eastAsia="仿宋" w:cs="仿宋"/>
                <w:szCs w:val="21"/>
              </w:rPr>
            </w:pPr>
            <w:r>
              <w:rPr>
                <w:rFonts w:hint="eastAsia" w:ascii="仿宋" w:hAnsi="仿宋" w:eastAsia="仿宋" w:cs="仿宋"/>
                <w:kern w:val="0"/>
                <w:szCs w:val="21"/>
              </w:rPr>
              <w:t xml:space="preserve">  0.8%                </w:t>
            </w:r>
          </w:p>
        </w:tc>
        <w:tc>
          <w:tcPr>
            <w:tcW w:w="1687" w:type="dxa"/>
          </w:tcPr>
          <w:p w14:paraId="3E58BC85">
            <w:pPr>
              <w:spacing w:line="360" w:lineRule="auto"/>
              <w:ind w:firstLine="210" w:firstLineChars="100"/>
              <w:rPr>
                <w:rFonts w:ascii="仿宋" w:hAnsi="仿宋" w:eastAsia="仿宋" w:cs="仿宋"/>
                <w:szCs w:val="21"/>
              </w:rPr>
            </w:pPr>
            <w:r>
              <w:rPr>
                <w:rFonts w:hint="eastAsia" w:ascii="仿宋" w:hAnsi="仿宋" w:eastAsia="仿宋" w:cs="仿宋"/>
                <w:kern w:val="0"/>
                <w:szCs w:val="21"/>
              </w:rPr>
              <w:t>0.45%</w:t>
            </w:r>
          </w:p>
        </w:tc>
        <w:tc>
          <w:tcPr>
            <w:tcW w:w="1659" w:type="dxa"/>
          </w:tcPr>
          <w:p w14:paraId="6D450877">
            <w:pPr>
              <w:spacing w:line="360" w:lineRule="auto"/>
              <w:ind w:firstLine="210" w:firstLineChars="100"/>
              <w:rPr>
                <w:rFonts w:ascii="仿宋" w:hAnsi="仿宋" w:eastAsia="仿宋" w:cs="仿宋"/>
                <w:szCs w:val="21"/>
              </w:rPr>
            </w:pPr>
            <w:r>
              <w:rPr>
                <w:rFonts w:hint="eastAsia" w:ascii="仿宋" w:hAnsi="仿宋" w:eastAsia="仿宋" w:cs="仿宋"/>
                <w:kern w:val="0"/>
                <w:szCs w:val="21"/>
              </w:rPr>
              <w:t>0.55%</w:t>
            </w:r>
          </w:p>
        </w:tc>
      </w:tr>
      <w:tr w14:paraId="5D57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FE2617D">
            <w:pPr>
              <w:spacing w:line="360" w:lineRule="auto"/>
              <w:rPr>
                <w:rFonts w:ascii="仿宋" w:hAnsi="仿宋" w:eastAsia="仿宋" w:cs="仿宋"/>
                <w:szCs w:val="21"/>
              </w:rPr>
            </w:pPr>
            <w:r>
              <w:rPr>
                <w:rFonts w:hint="eastAsia" w:ascii="仿宋" w:hAnsi="仿宋" w:eastAsia="仿宋" w:cs="仿宋"/>
                <w:szCs w:val="21"/>
              </w:rPr>
              <w:t>1000～5000万元</w:t>
            </w:r>
          </w:p>
        </w:tc>
        <w:tc>
          <w:tcPr>
            <w:tcW w:w="1659" w:type="dxa"/>
          </w:tcPr>
          <w:p w14:paraId="6AC2C07D">
            <w:pPr>
              <w:spacing w:line="360" w:lineRule="auto"/>
              <w:ind w:firstLine="210" w:firstLineChars="100"/>
              <w:rPr>
                <w:rFonts w:ascii="仿宋" w:hAnsi="仿宋" w:eastAsia="仿宋" w:cs="仿宋"/>
                <w:szCs w:val="21"/>
              </w:rPr>
            </w:pPr>
            <w:r>
              <w:rPr>
                <w:rFonts w:hint="eastAsia" w:ascii="仿宋" w:hAnsi="仿宋" w:eastAsia="仿宋" w:cs="仿宋"/>
                <w:kern w:val="0"/>
                <w:szCs w:val="21"/>
              </w:rPr>
              <w:t xml:space="preserve">0.5%                </w:t>
            </w:r>
          </w:p>
        </w:tc>
        <w:tc>
          <w:tcPr>
            <w:tcW w:w="1687" w:type="dxa"/>
          </w:tcPr>
          <w:p w14:paraId="4C5F7192">
            <w:pPr>
              <w:spacing w:line="360" w:lineRule="auto"/>
              <w:ind w:firstLine="210" w:firstLineChars="100"/>
              <w:rPr>
                <w:rFonts w:ascii="仿宋" w:hAnsi="仿宋" w:eastAsia="仿宋" w:cs="仿宋"/>
                <w:szCs w:val="21"/>
              </w:rPr>
            </w:pPr>
            <w:r>
              <w:rPr>
                <w:rFonts w:hint="eastAsia" w:ascii="仿宋" w:hAnsi="仿宋" w:eastAsia="仿宋" w:cs="仿宋"/>
                <w:kern w:val="0"/>
                <w:szCs w:val="21"/>
              </w:rPr>
              <w:t>0.25%</w:t>
            </w:r>
          </w:p>
        </w:tc>
        <w:tc>
          <w:tcPr>
            <w:tcW w:w="1659" w:type="dxa"/>
          </w:tcPr>
          <w:p w14:paraId="0494D90A">
            <w:pPr>
              <w:spacing w:line="360" w:lineRule="auto"/>
              <w:ind w:firstLine="210" w:firstLineChars="100"/>
              <w:rPr>
                <w:rFonts w:ascii="仿宋" w:hAnsi="仿宋" w:eastAsia="仿宋" w:cs="仿宋"/>
                <w:szCs w:val="21"/>
              </w:rPr>
            </w:pPr>
            <w:r>
              <w:rPr>
                <w:rFonts w:hint="eastAsia" w:ascii="仿宋" w:hAnsi="仿宋" w:eastAsia="仿宋" w:cs="仿宋"/>
                <w:kern w:val="0"/>
                <w:szCs w:val="21"/>
              </w:rPr>
              <w:t xml:space="preserve">0.35% </w:t>
            </w:r>
          </w:p>
        </w:tc>
      </w:tr>
      <w:tr w14:paraId="2C7C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112527E">
            <w:pPr>
              <w:spacing w:line="360" w:lineRule="auto"/>
              <w:rPr>
                <w:rFonts w:ascii="仿宋" w:hAnsi="仿宋" w:eastAsia="仿宋" w:cs="仿宋"/>
                <w:szCs w:val="21"/>
              </w:rPr>
            </w:pPr>
            <w:r>
              <w:rPr>
                <w:rFonts w:hint="eastAsia" w:ascii="仿宋" w:hAnsi="仿宋" w:eastAsia="仿宋" w:cs="仿宋"/>
                <w:szCs w:val="21"/>
              </w:rPr>
              <w:t>5000万元～1亿元</w:t>
            </w:r>
          </w:p>
        </w:tc>
        <w:tc>
          <w:tcPr>
            <w:tcW w:w="1659" w:type="dxa"/>
          </w:tcPr>
          <w:p w14:paraId="66F3A96D">
            <w:pPr>
              <w:spacing w:line="360" w:lineRule="auto"/>
              <w:ind w:firstLine="210" w:firstLineChars="100"/>
              <w:rPr>
                <w:rFonts w:ascii="仿宋" w:hAnsi="仿宋" w:eastAsia="仿宋" w:cs="仿宋"/>
                <w:szCs w:val="21"/>
              </w:rPr>
            </w:pPr>
            <w:r>
              <w:rPr>
                <w:rFonts w:hint="eastAsia" w:ascii="仿宋" w:hAnsi="仿宋" w:eastAsia="仿宋" w:cs="仿宋"/>
                <w:kern w:val="0"/>
                <w:szCs w:val="21"/>
              </w:rPr>
              <w:t xml:space="preserve">0.25%                 </w:t>
            </w:r>
          </w:p>
        </w:tc>
        <w:tc>
          <w:tcPr>
            <w:tcW w:w="1687" w:type="dxa"/>
          </w:tcPr>
          <w:p w14:paraId="2CB7ABF7">
            <w:pPr>
              <w:spacing w:line="360" w:lineRule="auto"/>
              <w:ind w:firstLine="210" w:firstLineChars="100"/>
              <w:rPr>
                <w:rFonts w:ascii="仿宋" w:hAnsi="仿宋" w:eastAsia="仿宋" w:cs="仿宋"/>
                <w:szCs w:val="21"/>
              </w:rPr>
            </w:pPr>
            <w:r>
              <w:rPr>
                <w:rFonts w:hint="eastAsia" w:ascii="仿宋" w:hAnsi="仿宋" w:eastAsia="仿宋" w:cs="仿宋"/>
                <w:kern w:val="0"/>
                <w:szCs w:val="21"/>
              </w:rPr>
              <w:t>0.1%</w:t>
            </w:r>
          </w:p>
        </w:tc>
        <w:tc>
          <w:tcPr>
            <w:tcW w:w="1659" w:type="dxa"/>
          </w:tcPr>
          <w:p w14:paraId="1D4CF5C1">
            <w:pPr>
              <w:spacing w:line="360" w:lineRule="auto"/>
              <w:ind w:firstLine="210" w:firstLineChars="100"/>
              <w:rPr>
                <w:rFonts w:ascii="仿宋" w:hAnsi="仿宋" w:eastAsia="仿宋" w:cs="仿宋"/>
                <w:szCs w:val="21"/>
              </w:rPr>
            </w:pPr>
            <w:r>
              <w:rPr>
                <w:rFonts w:hint="eastAsia" w:ascii="仿宋" w:hAnsi="仿宋" w:eastAsia="仿宋" w:cs="仿宋"/>
                <w:kern w:val="0"/>
                <w:szCs w:val="21"/>
              </w:rPr>
              <w:t>0.2%</w:t>
            </w:r>
          </w:p>
        </w:tc>
      </w:tr>
      <w:tr w14:paraId="6508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5A50175">
            <w:pPr>
              <w:spacing w:line="360" w:lineRule="auto"/>
              <w:rPr>
                <w:rFonts w:ascii="仿宋" w:hAnsi="仿宋" w:eastAsia="仿宋" w:cs="仿宋"/>
                <w:szCs w:val="21"/>
              </w:rPr>
            </w:pPr>
            <w:r>
              <w:rPr>
                <w:rFonts w:hint="eastAsia" w:ascii="仿宋" w:hAnsi="仿宋" w:eastAsia="仿宋" w:cs="仿宋"/>
                <w:szCs w:val="21"/>
              </w:rPr>
              <w:t>1～5亿元</w:t>
            </w:r>
          </w:p>
        </w:tc>
        <w:tc>
          <w:tcPr>
            <w:tcW w:w="1659" w:type="dxa"/>
          </w:tcPr>
          <w:p w14:paraId="6635B7FF">
            <w:pPr>
              <w:spacing w:line="360" w:lineRule="auto"/>
              <w:ind w:firstLine="210" w:firstLineChars="100"/>
              <w:rPr>
                <w:rFonts w:ascii="仿宋" w:hAnsi="仿宋" w:eastAsia="仿宋" w:cs="仿宋"/>
                <w:szCs w:val="21"/>
              </w:rPr>
            </w:pPr>
            <w:r>
              <w:rPr>
                <w:rFonts w:hint="eastAsia" w:ascii="仿宋" w:hAnsi="仿宋" w:eastAsia="仿宋" w:cs="仿宋"/>
                <w:szCs w:val="21"/>
              </w:rPr>
              <w:t>0.05%</w:t>
            </w:r>
          </w:p>
        </w:tc>
        <w:tc>
          <w:tcPr>
            <w:tcW w:w="1687" w:type="dxa"/>
          </w:tcPr>
          <w:p w14:paraId="35E0B151">
            <w:pPr>
              <w:spacing w:line="360" w:lineRule="auto"/>
              <w:rPr>
                <w:rFonts w:ascii="仿宋" w:hAnsi="仿宋" w:eastAsia="仿宋" w:cs="仿宋"/>
                <w:szCs w:val="21"/>
              </w:rPr>
            </w:pPr>
            <w:r>
              <w:rPr>
                <w:rFonts w:hint="eastAsia" w:ascii="仿宋" w:hAnsi="仿宋" w:eastAsia="仿宋" w:cs="仿宋"/>
                <w:szCs w:val="21"/>
              </w:rPr>
              <w:t xml:space="preserve">  0.05%</w:t>
            </w:r>
          </w:p>
        </w:tc>
        <w:tc>
          <w:tcPr>
            <w:tcW w:w="1659" w:type="dxa"/>
          </w:tcPr>
          <w:p w14:paraId="07FF37B0">
            <w:pPr>
              <w:spacing w:line="360" w:lineRule="auto"/>
              <w:rPr>
                <w:rFonts w:ascii="仿宋" w:hAnsi="仿宋" w:eastAsia="仿宋" w:cs="仿宋"/>
                <w:szCs w:val="21"/>
              </w:rPr>
            </w:pPr>
            <w:r>
              <w:rPr>
                <w:rFonts w:hint="eastAsia" w:ascii="仿宋" w:hAnsi="仿宋" w:eastAsia="仿宋" w:cs="仿宋"/>
                <w:szCs w:val="21"/>
              </w:rPr>
              <w:t xml:space="preserve">  0.05%</w:t>
            </w:r>
          </w:p>
        </w:tc>
      </w:tr>
      <w:tr w14:paraId="6952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F9F7B60">
            <w:pPr>
              <w:spacing w:line="360" w:lineRule="auto"/>
              <w:rPr>
                <w:rFonts w:ascii="仿宋" w:hAnsi="仿宋" w:eastAsia="仿宋" w:cs="仿宋"/>
                <w:szCs w:val="21"/>
              </w:rPr>
            </w:pPr>
            <w:r>
              <w:rPr>
                <w:rFonts w:hint="eastAsia" w:ascii="仿宋" w:hAnsi="仿宋" w:eastAsia="仿宋" w:cs="仿宋"/>
                <w:szCs w:val="21"/>
              </w:rPr>
              <w:t>5～10亿元</w:t>
            </w:r>
          </w:p>
        </w:tc>
        <w:tc>
          <w:tcPr>
            <w:tcW w:w="1659" w:type="dxa"/>
          </w:tcPr>
          <w:p w14:paraId="244D1CA5">
            <w:pPr>
              <w:spacing w:line="360" w:lineRule="auto"/>
              <w:ind w:firstLine="105" w:firstLineChars="50"/>
              <w:rPr>
                <w:rFonts w:ascii="仿宋" w:hAnsi="仿宋" w:eastAsia="仿宋" w:cs="仿宋"/>
                <w:szCs w:val="21"/>
              </w:rPr>
            </w:pPr>
            <w:r>
              <w:rPr>
                <w:rFonts w:hint="eastAsia" w:ascii="仿宋" w:hAnsi="仿宋" w:eastAsia="仿宋" w:cs="仿宋"/>
                <w:szCs w:val="21"/>
              </w:rPr>
              <w:t>0.035%</w:t>
            </w:r>
          </w:p>
        </w:tc>
        <w:tc>
          <w:tcPr>
            <w:tcW w:w="1687" w:type="dxa"/>
          </w:tcPr>
          <w:p w14:paraId="3D50A8B4">
            <w:pPr>
              <w:spacing w:line="360" w:lineRule="auto"/>
              <w:rPr>
                <w:rFonts w:ascii="仿宋" w:hAnsi="仿宋" w:eastAsia="仿宋" w:cs="仿宋"/>
                <w:szCs w:val="21"/>
              </w:rPr>
            </w:pPr>
            <w:r>
              <w:rPr>
                <w:rFonts w:hint="eastAsia" w:ascii="仿宋" w:hAnsi="仿宋" w:eastAsia="仿宋" w:cs="仿宋"/>
                <w:szCs w:val="21"/>
              </w:rPr>
              <w:t xml:space="preserve">  0.035%</w:t>
            </w:r>
          </w:p>
        </w:tc>
        <w:tc>
          <w:tcPr>
            <w:tcW w:w="1659" w:type="dxa"/>
          </w:tcPr>
          <w:p w14:paraId="5A64D529">
            <w:pPr>
              <w:spacing w:line="360" w:lineRule="auto"/>
              <w:ind w:firstLine="105" w:firstLineChars="50"/>
              <w:rPr>
                <w:rFonts w:ascii="仿宋" w:hAnsi="仿宋" w:eastAsia="仿宋" w:cs="仿宋"/>
                <w:szCs w:val="21"/>
              </w:rPr>
            </w:pPr>
            <w:r>
              <w:rPr>
                <w:rFonts w:hint="eastAsia" w:ascii="仿宋" w:hAnsi="仿宋" w:eastAsia="仿宋" w:cs="仿宋"/>
                <w:szCs w:val="21"/>
              </w:rPr>
              <w:t>0.035%</w:t>
            </w:r>
          </w:p>
        </w:tc>
      </w:tr>
      <w:tr w14:paraId="69E2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89CBC0F">
            <w:pPr>
              <w:spacing w:line="360" w:lineRule="auto"/>
              <w:rPr>
                <w:rFonts w:ascii="仿宋" w:hAnsi="仿宋" w:eastAsia="仿宋" w:cs="仿宋"/>
                <w:szCs w:val="21"/>
              </w:rPr>
            </w:pPr>
            <w:r>
              <w:rPr>
                <w:rFonts w:hint="eastAsia" w:ascii="仿宋" w:hAnsi="仿宋" w:eastAsia="仿宋" w:cs="仿宋"/>
                <w:szCs w:val="21"/>
              </w:rPr>
              <w:t>10～50亿元</w:t>
            </w:r>
          </w:p>
        </w:tc>
        <w:tc>
          <w:tcPr>
            <w:tcW w:w="1659" w:type="dxa"/>
          </w:tcPr>
          <w:p w14:paraId="4FE73B54">
            <w:pPr>
              <w:spacing w:line="360" w:lineRule="auto"/>
              <w:ind w:firstLine="105" w:firstLineChars="50"/>
              <w:rPr>
                <w:rFonts w:ascii="仿宋" w:hAnsi="仿宋" w:eastAsia="仿宋" w:cs="仿宋"/>
                <w:szCs w:val="21"/>
              </w:rPr>
            </w:pPr>
            <w:r>
              <w:rPr>
                <w:rFonts w:hint="eastAsia" w:ascii="仿宋" w:hAnsi="仿宋" w:eastAsia="仿宋" w:cs="仿宋"/>
                <w:szCs w:val="21"/>
              </w:rPr>
              <w:t>0.008%</w:t>
            </w:r>
          </w:p>
        </w:tc>
        <w:tc>
          <w:tcPr>
            <w:tcW w:w="1687" w:type="dxa"/>
          </w:tcPr>
          <w:p w14:paraId="74DBE1F9">
            <w:pPr>
              <w:spacing w:line="360" w:lineRule="auto"/>
              <w:ind w:firstLine="210" w:firstLineChars="100"/>
              <w:rPr>
                <w:rFonts w:ascii="仿宋" w:hAnsi="仿宋" w:eastAsia="仿宋" w:cs="仿宋"/>
                <w:szCs w:val="21"/>
              </w:rPr>
            </w:pPr>
            <w:r>
              <w:rPr>
                <w:rFonts w:hint="eastAsia" w:ascii="仿宋" w:hAnsi="仿宋" w:eastAsia="仿宋" w:cs="仿宋"/>
                <w:szCs w:val="21"/>
              </w:rPr>
              <w:t>0.008%</w:t>
            </w:r>
          </w:p>
        </w:tc>
        <w:tc>
          <w:tcPr>
            <w:tcW w:w="1659" w:type="dxa"/>
          </w:tcPr>
          <w:p w14:paraId="32791335">
            <w:pPr>
              <w:spacing w:line="360" w:lineRule="auto"/>
              <w:ind w:firstLine="105" w:firstLineChars="50"/>
              <w:rPr>
                <w:rFonts w:ascii="仿宋" w:hAnsi="仿宋" w:eastAsia="仿宋" w:cs="仿宋"/>
                <w:szCs w:val="21"/>
              </w:rPr>
            </w:pPr>
            <w:r>
              <w:rPr>
                <w:rFonts w:hint="eastAsia" w:ascii="仿宋" w:hAnsi="仿宋" w:eastAsia="仿宋" w:cs="仿宋"/>
                <w:szCs w:val="21"/>
              </w:rPr>
              <w:t>0.008%</w:t>
            </w:r>
          </w:p>
        </w:tc>
      </w:tr>
      <w:tr w14:paraId="15F7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46A8759">
            <w:pPr>
              <w:spacing w:line="360" w:lineRule="auto"/>
              <w:rPr>
                <w:rFonts w:ascii="仿宋" w:hAnsi="仿宋" w:eastAsia="仿宋" w:cs="仿宋"/>
                <w:szCs w:val="21"/>
              </w:rPr>
            </w:pPr>
            <w:r>
              <w:rPr>
                <w:rFonts w:hint="eastAsia" w:ascii="仿宋" w:hAnsi="仿宋" w:eastAsia="仿宋" w:cs="仿宋"/>
                <w:szCs w:val="21"/>
              </w:rPr>
              <w:t>50～100亿元</w:t>
            </w:r>
          </w:p>
        </w:tc>
        <w:tc>
          <w:tcPr>
            <w:tcW w:w="1659" w:type="dxa"/>
          </w:tcPr>
          <w:p w14:paraId="75D720CB">
            <w:pPr>
              <w:spacing w:line="360" w:lineRule="auto"/>
              <w:rPr>
                <w:rFonts w:ascii="仿宋" w:hAnsi="仿宋" w:eastAsia="仿宋" w:cs="仿宋"/>
                <w:szCs w:val="21"/>
              </w:rPr>
            </w:pPr>
            <w:r>
              <w:rPr>
                <w:rFonts w:hint="eastAsia" w:ascii="仿宋" w:hAnsi="仿宋" w:eastAsia="仿宋" w:cs="仿宋"/>
                <w:szCs w:val="21"/>
              </w:rPr>
              <w:t xml:space="preserve"> 0.006%</w:t>
            </w:r>
          </w:p>
        </w:tc>
        <w:tc>
          <w:tcPr>
            <w:tcW w:w="1687" w:type="dxa"/>
          </w:tcPr>
          <w:p w14:paraId="5912062D">
            <w:pPr>
              <w:spacing w:line="360" w:lineRule="auto"/>
              <w:ind w:firstLine="210" w:firstLineChars="100"/>
              <w:rPr>
                <w:rFonts w:ascii="仿宋" w:hAnsi="仿宋" w:eastAsia="仿宋" w:cs="仿宋"/>
                <w:szCs w:val="21"/>
              </w:rPr>
            </w:pPr>
            <w:r>
              <w:rPr>
                <w:rFonts w:hint="eastAsia" w:ascii="仿宋" w:hAnsi="仿宋" w:eastAsia="仿宋" w:cs="仿宋"/>
                <w:szCs w:val="21"/>
              </w:rPr>
              <w:t>0.006%</w:t>
            </w:r>
          </w:p>
        </w:tc>
        <w:tc>
          <w:tcPr>
            <w:tcW w:w="1659" w:type="dxa"/>
          </w:tcPr>
          <w:p w14:paraId="2383E50F">
            <w:pPr>
              <w:spacing w:line="360" w:lineRule="auto"/>
              <w:ind w:firstLine="105" w:firstLineChars="50"/>
              <w:rPr>
                <w:rFonts w:ascii="仿宋" w:hAnsi="仿宋" w:eastAsia="仿宋" w:cs="仿宋"/>
                <w:szCs w:val="21"/>
              </w:rPr>
            </w:pPr>
            <w:r>
              <w:rPr>
                <w:rFonts w:hint="eastAsia" w:ascii="仿宋" w:hAnsi="仿宋" w:eastAsia="仿宋" w:cs="仿宋"/>
                <w:szCs w:val="21"/>
              </w:rPr>
              <w:t>0.006%</w:t>
            </w:r>
          </w:p>
        </w:tc>
      </w:tr>
      <w:tr w14:paraId="010D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8BF0384">
            <w:pPr>
              <w:spacing w:line="360" w:lineRule="auto"/>
              <w:rPr>
                <w:rFonts w:ascii="仿宋" w:hAnsi="仿宋" w:eastAsia="仿宋" w:cs="仿宋"/>
                <w:szCs w:val="21"/>
              </w:rPr>
            </w:pPr>
            <w:r>
              <w:rPr>
                <w:rFonts w:hint="eastAsia" w:ascii="仿宋" w:hAnsi="仿宋" w:eastAsia="仿宋" w:cs="仿宋"/>
                <w:szCs w:val="21"/>
              </w:rPr>
              <w:t>100亿以上</w:t>
            </w:r>
          </w:p>
        </w:tc>
        <w:tc>
          <w:tcPr>
            <w:tcW w:w="1659" w:type="dxa"/>
          </w:tcPr>
          <w:p w14:paraId="62F6AE13">
            <w:pPr>
              <w:spacing w:line="360" w:lineRule="auto"/>
              <w:rPr>
                <w:rFonts w:ascii="仿宋" w:hAnsi="仿宋" w:eastAsia="仿宋" w:cs="仿宋"/>
                <w:szCs w:val="21"/>
              </w:rPr>
            </w:pPr>
            <w:r>
              <w:rPr>
                <w:rFonts w:hint="eastAsia" w:ascii="仿宋" w:hAnsi="仿宋" w:eastAsia="仿宋" w:cs="仿宋"/>
                <w:szCs w:val="21"/>
              </w:rPr>
              <w:t xml:space="preserve"> 0.004%</w:t>
            </w:r>
          </w:p>
        </w:tc>
        <w:tc>
          <w:tcPr>
            <w:tcW w:w="1687" w:type="dxa"/>
          </w:tcPr>
          <w:p w14:paraId="2C8107EA">
            <w:pPr>
              <w:spacing w:line="360" w:lineRule="auto"/>
              <w:ind w:firstLine="210" w:firstLineChars="100"/>
              <w:rPr>
                <w:rFonts w:ascii="仿宋" w:hAnsi="仿宋" w:eastAsia="仿宋" w:cs="仿宋"/>
                <w:szCs w:val="21"/>
              </w:rPr>
            </w:pPr>
            <w:r>
              <w:rPr>
                <w:rFonts w:hint="eastAsia" w:ascii="仿宋" w:hAnsi="仿宋" w:eastAsia="仿宋" w:cs="仿宋"/>
                <w:szCs w:val="21"/>
              </w:rPr>
              <w:t>0.004%</w:t>
            </w:r>
          </w:p>
        </w:tc>
        <w:tc>
          <w:tcPr>
            <w:tcW w:w="1659" w:type="dxa"/>
          </w:tcPr>
          <w:p w14:paraId="6D195CE5">
            <w:pPr>
              <w:spacing w:line="360" w:lineRule="auto"/>
              <w:ind w:firstLine="105" w:firstLineChars="50"/>
              <w:rPr>
                <w:rFonts w:ascii="仿宋" w:hAnsi="仿宋" w:eastAsia="仿宋" w:cs="仿宋"/>
                <w:szCs w:val="21"/>
              </w:rPr>
            </w:pPr>
            <w:r>
              <w:rPr>
                <w:rFonts w:hint="eastAsia" w:ascii="仿宋" w:hAnsi="仿宋" w:eastAsia="仿宋" w:cs="仿宋"/>
                <w:szCs w:val="21"/>
              </w:rPr>
              <w:t>0.004%</w:t>
            </w:r>
          </w:p>
        </w:tc>
      </w:tr>
    </w:tbl>
    <w:p w14:paraId="03228BBE">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注: </w:t>
      </w:r>
    </w:p>
    <w:p w14:paraId="5F579D30">
      <w:pPr>
        <w:spacing w:line="360" w:lineRule="auto"/>
        <w:ind w:firstLine="420" w:firstLineChars="200"/>
        <w:rPr>
          <w:rFonts w:ascii="仿宋" w:hAnsi="仿宋" w:eastAsia="仿宋" w:cs="仿宋"/>
          <w:szCs w:val="21"/>
        </w:rPr>
      </w:pPr>
      <w:r>
        <w:rPr>
          <w:rFonts w:hint="eastAsia" w:ascii="仿宋" w:hAnsi="仿宋" w:eastAsia="仿宋" w:cs="仿宋"/>
          <w:szCs w:val="21"/>
        </w:rPr>
        <w:t>（1）按本表费率计算的收费为采购代理的收费基准价格；</w:t>
      </w:r>
    </w:p>
    <w:p w14:paraId="3F36235F">
      <w:pPr>
        <w:spacing w:line="360" w:lineRule="auto"/>
        <w:ind w:firstLine="420" w:firstLineChars="200"/>
        <w:rPr>
          <w:rFonts w:ascii="仿宋" w:hAnsi="仿宋" w:eastAsia="仿宋" w:cs="仿宋"/>
          <w:szCs w:val="21"/>
        </w:rPr>
      </w:pPr>
      <w:r>
        <w:rPr>
          <w:rFonts w:hint="eastAsia" w:ascii="仿宋" w:hAnsi="仿宋" w:eastAsia="仿宋" w:cs="仿宋"/>
          <w:szCs w:val="21"/>
        </w:rPr>
        <w:t>（2）采购代理收费按差额定率累进法计算。</w:t>
      </w:r>
    </w:p>
    <w:p w14:paraId="1AF7D871">
      <w:pPr>
        <w:spacing w:line="360" w:lineRule="auto"/>
        <w:ind w:firstLine="420" w:firstLineChars="200"/>
        <w:rPr>
          <w:rFonts w:ascii="仿宋" w:hAnsi="仿宋" w:eastAsia="仿宋" w:cs="仿宋"/>
          <w:szCs w:val="21"/>
        </w:rPr>
      </w:pPr>
      <w:r>
        <w:rPr>
          <w:rFonts w:hint="eastAsia" w:ascii="仿宋" w:hAnsi="仿宋" w:eastAsia="仿宋" w:cs="仿宋"/>
          <w:szCs w:val="21"/>
        </w:rPr>
        <w:t>例如：某服务采购代理业务中标金额或者暂定价为200万元，计算采购代理收费额如下：</w:t>
      </w:r>
    </w:p>
    <w:p w14:paraId="3137343A">
      <w:pPr>
        <w:spacing w:line="360" w:lineRule="auto"/>
        <w:ind w:firstLine="420" w:firstLineChars="200"/>
        <w:rPr>
          <w:rFonts w:ascii="仿宋" w:hAnsi="仿宋" w:eastAsia="仿宋" w:cs="仿宋"/>
          <w:szCs w:val="21"/>
        </w:rPr>
      </w:pPr>
      <w:r>
        <w:rPr>
          <w:rFonts w:hint="eastAsia" w:ascii="仿宋" w:hAnsi="仿宋" w:eastAsia="仿宋" w:cs="仿宋"/>
          <w:szCs w:val="21"/>
        </w:rPr>
        <w:t>100 万元×l.5 %＝ 1.5 万元</w:t>
      </w:r>
    </w:p>
    <w:p w14:paraId="2DDB725C">
      <w:pPr>
        <w:spacing w:line="360" w:lineRule="auto"/>
        <w:ind w:firstLine="420" w:firstLineChars="200"/>
        <w:rPr>
          <w:rFonts w:ascii="仿宋" w:hAnsi="仿宋" w:eastAsia="仿宋" w:cs="仿宋"/>
          <w:szCs w:val="21"/>
        </w:rPr>
      </w:pPr>
      <w:r>
        <w:rPr>
          <w:rFonts w:hint="eastAsia" w:ascii="仿宋" w:hAnsi="仿宋" w:eastAsia="仿宋" w:cs="仿宋"/>
          <w:szCs w:val="21"/>
        </w:rPr>
        <w:t>（ 200 － 100 ）万元 ×0.8%＝0.8万元</w:t>
      </w:r>
    </w:p>
    <w:p w14:paraId="56BEEC5E">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合计收费＝ 1.5+0.8＝ 2.3（万元）</w:t>
      </w:r>
    </w:p>
    <w:p w14:paraId="757EADC8">
      <w:pPr>
        <w:spacing w:line="360" w:lineRule="auto"/>
        <w:ind w:firstLine="420" w:firstLineChars="200"/>
        <w:rPr>
          <w:rFonts w:ascii="仿宋" w:hAnsi="仿宋" w:eastAsia="仿宋" w:cs="仿宋"/>
          <w:szCs w:val="21"/>
        </w:rPr>
      </w:pPr>
      <w:r>
        <w:rPr>
          <w:rFonts w:hint="eastAsia" w:ascii="仿宋" w:hAnsi="仿宋" w:eastAsia="仿宋" w:cs="仿宋"/>
          <w:szCs w:val="21"/>
        </w:rPr>
        <w:t>39.3代理服务费交纳银行账号信息</w:t>
      </w:r>
    </w:p>
    <w:p w14:paraId="17DDD77B">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b w:val="0"/>
          <w:sz w:val="21"/>
          <w:szCs w:val="21"/>
        </w:rPr>
        <w:t>账户名称：广西科文招标有限公司南宁五分公司</w:t>
      </w:r>
    </w:p>
    <w:p w14:paraId="34A04D0C">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b w:val="0"/>
          <w:sz w:val="21"/>
          <w:szCs w:val="21"/>
        </w:rPr>
        <w:t>开户银行：广西北部湾银行股份有限公司南宁市云景支行</w:t>
      </w:r>
    </w:p>
    <w:p w14:paraId="04B88427">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b w:val="0"/>
          <w:sz w:val="21"/>
          <w:szCs w:val="21"/>
        </w:rPr>
        <w:t>银行账号：8050 3022 0200 001</w:t>
      </w:r>
    </w:p>
    <w:p w14:paraId="35B287E3">
      <w:pPr>
        <w:pStyle w:val="5"/>
        <w:keepNext w:val="0"/>
        <w:keepLines w:val="0"/>
        <w:spacing w:before="0" w:after="0" w:line="360" w:lineRule="auto"/>
        <w:ind w:left="420" w:leftChars="200"/>
        <w:rPr>
          <w:rFonts w:ascii="仿宋" w:hAnsi="仿宋" w:eastAsia="仿宋" w:cs="仿宋"/>
          <w:sz w:val="24"/>
        </w:rPr>
      </w:pPr>
      <w:r>
        <w:rPr>
          <w:rFonts w:hint="eastAsia" w:ascii="仿宋" w:hAnsi="仿宋" w:eastAsia="仿宋" w:cs="仿宋"/>
          <w:sz w:val="24"/>
        </w:rPr>
        <w:t>40.需要补充的其他内容</w:t>
      </w:r>
    </w:p>
    <w:p w14:paraId="1D13E064">
      <w:pPr>
        <w:pStyle w:val="24"/>
        <w:spacing w:before="120" w:after="120" w:line="360" w:lineRule="auto"/>
        <w:ind w:firstLine="420" w:firstLineChars="200"/>
        <w:contextualSpacing/>
        <w:rPr>
          <w:rFonts w:ascii="仿宋" w:hAnsi="仿宋" w:eastAsia="仿宋" w:cs="仿宋"/>
          <w:sz w:val="21"/>
        </w:rPr>
      </w:pPr>
      <w:r>
        <w:rPr>
          <w:rFonts w:hint="eastAsia" w:ascii="仿宋" w:hAnsi="仿宋" w:eastAsia="仿宋" w:cs="仿宋"/>
          <w:sz w:val="21"/>
        </w:rPr>
        <w:t>40.1本招标文件解释规则详见“投标人须知前附表”。</w:t>
      </w:r>
    </w:p>
    <w:p w14:paraId="1E941666">
      <w:pPr>
        <w:pStyle w:val="24"/>
        <w:spacing w:before="120" w:after="120" w:line="360" w:lineRule="auto"/>
        <w:ind w:firstLine="420" w:firstLineChars="200"/>
        <w:contextualSpacing/>
        <w:rPr>
          <w:rFonts w:ascii="仿宋" w:hAnsi="仿宋" w:eastAsia="仿宋" w:cs="仿宋"/>
          <w:sz w:val="21"/>
        </w:rPr>
      </w:pPr>
      <w:r>
        <w:rPr>
          <w:rFonts w:hint="eastAsia" w:ascii="仿宋" w:hAnsi="仿宋" w:eastAsia="仿宋" w:cs="仿宋"/>
          <w:sz w:val="21"/>
        </w:rPr>
        <w:t>40.2 其他事项详见“投标人须知前附表”。</w:t>
      </w:r>
    </w:p>
    <w:p w14:paraId="322C1821">
      <w:pPr>
        <w:pStyle w:val="24"/>
        <w:spacing w:before="120" w:after="120" w:line="360" w:lineRule="auto"/>
        <w:ind w:firstLine="420" w:firstLineChars="200"/>
        <w:contextualSpacing/>
        <w:rPr>
          <w:rFonts w:ascii="仿宋" w:hAnsi="仿宋" w:eastAsia="仿宋" w:cs="仿宋"/>
          <w:sz w:val="21"/>
        </w:rPr>
      </w:pPr>
      <w:r>
        <w:rPr>
          <w:rFonts w:hint="eastAsia" w:ascii="仿宋" w:hAnsi="仿宋" w:eastAsia="仿宋" w:cs="仿宋"/>
          <w:sz w:val="21"/>
        </w:rPr>
        <w:t>40.3</w:t>
      </w:r>
      <w:bookmarkStart w:id="145" w:name="_Hlk65857140"/>
      <w:r>
        <w:rPr>
          <w:rFonts w:hint="eastAsia" w:ascii="仿宋" w:hAnsi="仿宋" w:eastAsia="仿宋" w:cs="仿宋"/>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60A671FE">
      <w:pPr>
        <w:pStyle w:val="24"/>
        <w:spacing w:before="120" w:after="120" w:line="360" w:lineRule="auto"/>
        <w:ind w:firstLine="420" w:firstLineChars="200"/>
        <w:contextualSpacing/>
        <w:rPr>
          <w:rFonts w:ascii="仿宋" w:hAnsi="仿宋" w:eastAsia="仿宋" w:cs="仿宋"/>
          <w:sz w:val="21"/>
        </w:rPr>
      </w:pPr>
      <w:r>
        <w:rPr>
          <w:rFonts w:hint="eastAsia" w:ascii="仿宋" w:hAnsi="仿宋" w:eastAsia="仿宋" w:cs="仿宋"/>
          <w:sz w:val="21"/>
        </w:rPr>
        <w:t>（1）在货物采购项目中，货物由中小企业制造，即货物由中小企业生产且使用该中小企业商号或者注册商标，不对其中涉及的工程承建商和服务的承接商作出要求；</w:t>
      </w:r>
    </w:p>
    <w:p w14:paraId="6C700C77">
      <w:pPr>
        <w:pStyle w:val="24"/>
        <w:spacing w:before="120" w:after="120" w:line="360" w:lineRule="auto"/>
        <w:ind w:firstLine="420" w:firstLineChars="200"/>
        <w:contextualSpacing/>
        <w:rPr>
          <w:rFonts w:ascii="仿宋" w:hAnsi="仿宋" w:eastAsia="仿宋" w:cs="仿宋"/>
          <w:sz w:val="21"/>
        </w:rPr>
      </w:pPr>
      <w:r>
        <w:rPr>
          <w:rFonts w:hint="eastAsia" w:ascii="仿宋" w:hAnsi="仿宋" w:eastAsia="仿宋" w:cs="仿宋"/>
          <w:sz w:val="21"/>
        </w:rPr>
        <w:t>（2）在工程采购项目中，工程由中小企业承建，即工程施工单位为中小企业，不对其中涉及的货物的制造商和服务的承接商作出要求；</w:t>
      </w:r>
    </w:p>
    <w:p w14:paraId="219B205A">
      <w:pPr>
        <w:pStyle w:val="24"/>
        <w:spacing w:before="120" w:after="120" w:line="360" w:lineRule="auto"/>
        <w:ind w:firstLine="420" w:firstLineChars="200"/>
        <w:contextualSpacing/>
        <w:rPr>
          <w:rFonts w:ascii="仿宋" w:hAnsi="仿宋" w:eastAsia="仿宋" w:cs="仿宋"/>
          <w:sz w:val="21"/>
        </w:rPr>
      </w:pPr>
      <w:r>
        <w:rPr>
          <w:rFonts w:hint="eastAsia" w:ascii="仿宋" w:hAnsi="仿宋" w:eastAsia="仿宋" w:cs="仿宋"/>
          <w:sz w:val="21"/>
        </w:rPr>
        <w:t>（3）在服务采购项目中，服务由中小企业承接，即提供服务的人员为中小企业依照《中华人民共和国劳动合同法》订立劳动合同的从业人员，不对其中涉及的货物的制造商和工程承建商作出要求。</w:t>
      </w:r>
    </w:p>
    <w:p w14:paraId="5734DE8E">
      <w:pPr>
        <w:pStyle w:val="24"/>
        <w:spacing w:before="120" w:after="120" w:line="360" w:lineRule="auto"/>
        <w:ind w:firstLine="420" w:firstLineChars="200"/>
        <w:contextualSpacing/>
        <w:rPr>
          <w:rFonts w:ascii="仿宋" w:hAnsi="仿宋" w:eastAsia="仿宋" w:cs="仿宋"/>
          <w:sz w:val="21"/>
        </w:rPr>
      </w:pPr>
      <w:r>
        <w:rPr>
          <w:rFonts w:hint="eastAsia" w:ascii="仿宋" w:hAnsi="仿宋" w:eastAsia="仿宋" w:cs="仿宋"/>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24AE0D4">
      <w:pPr>
        <w:pStyle w:val="24"/>
        <w:spacing w:before="120" w:after="120" w:line="360" w:lineRule="auto"/>
        <w:ind w:firstLine="420" w:firstLineChars="200"/>
        <w:contextualSpacing/>
        <w:rPr>
          <w:rFonts w:ascii="仿宋" w:hAnsi="仿宋" w:eastAsia="仿宋" w:cs="仿宋"/>
          <w:sz w:val="21"/>
        </w:rPr>
      </w:pPr>
      <w:r>
        <w:rPr>
          <w:rFonts w:hint="eastAsia" w:ascii="仿宋" w:hAnsi="仿宋" w:eastAsia="仿宋" w:cs="仿宋"/>
          <w:sz w:val="21"/>
        </w:rPr>
        <w:t>依据本招标文件规定享受扶持政策获得政府采购合同的，小微企业不得将合同分包给大中型企业，中型企业不得将合同分包给大型企业。</w:t>
      </w:r>
      <w:bookmarkEnd w:id="145"/>
    </w:p>
    <w:p w14:paraId="2D9FE66E">
      <w:pPr>
        <w:pStyle w:val="17"/>
        <w:ind w:left="479" w:leftChars="114" w:hanging="240" w:hangingChars="100"/>
        <w:rPr>
          <w:rFonts w:ascii="仿宋" w:hAnsi="仿宋" w:eastAsia="仿宋" w:cs="仿宋"/>
        </w:rPr>
      </w:pPr>
      <w:r>
        <w:rPr>
          <w:rFonts w:hint="eastAsia" w:ascii="仿宋" w:hAnsi="仿宋" w:eastAsia="仿宋" w:cs="仿宋"/>
        </w:rPr>
        <w:br w:type="page"/>
      </w:r>
    </w:p>
    <w:p w14:paraId="6A57D363">
      <w:pPr>
        <w:pStyle w:val="17"/>
        <w:ind w:left="479" w:leftChars="114" w:hanging="240" w:hangingChars="100"/>
        <w:rPr>
          <w:rFonts w:ascii="仿宋" w:hAnsi="仿宋" w:eastAsia="仿宋" w:cs="仿宋"/>
        </w:rPr>
      </w:pPr>
    </w:p>
    <w:p w14:paraId="46557D78">
      <w:pPr>
        <w:pStyle w:val="17"/>
        <w:ind w:left="479" w:leftChars="114" w:hanging="240" w:hangingChars="100"/>
        <w:rPr>
          <w:rFonts w:ascii="仿宋" w:hAnsi="仿宋" w:eastAsia="仿宋" w:cs="仿宋"/>
        </w:rPr>
      </w:pPr>
    </w:p>
    <w:p w14:paraId="58BB2BC6">
      <w:pPr>
        <w:pStyle w:val="17"/>
        <w:ind w:left="479" w:leftChars="114" w:hanging="240" w:hangingChars="100"/>
        <w:rPr>
          <w:rFonts w:ascii="仿宋" w:hAnsi="仿宋" w:eastAsia="仿宋" w:cs="仿宋"/>
        </w:rPr>
      </w:pPr>
    </w:p>
    <w:p w14:paraId="1F8B3A33">
      <w:pPr>
        <w:pStyle w:val="24"/>
        <w:snapToGrid w:val="0"/>
        <w:spacing w:before="120" w:after="120"/>
        <w:rPr>
          <w:rFonts w:ascii="仿宋" w:hAnsi="仿宋" w:eastAsia="仿宋" w:cs="仿宋"/>
        </w:rPr>
      </w:pPr>
    </w:p>
    <w:p w14:paraId="3B448640">
      <w:pPr>
        <w:pStyle w:val="24"/>
        <w:snapToGrid w:val="0"/>
        <w:spacing w:before="120" w:after="120"/>
        <w:rPr>
          <w:rFonts w:ascii="仿宋" w:hAnsi="仿宋" w:eastAsia="仿宋" w:cs="仿宋"/>
        </w:rPr>
      </w:pPr>
    </w:p>
    <w:p w14:paraId="4EDF2947">
      <w:pPr>
        <w:pStyle w:val="24"/>
        <w:snapToGrid w:val="0"/>
        <w:spacing w:before="120" w:after="120"/>
        <w:rPr>
          <w:rFonts w:ascii="仿宋" w:hAnsi="仿宋" w:eastAsia="仿宋" w:cs="仿宋"/>
        </w:rPr>
      </w:pPr>
    </w:p>
    <w:p w14:paraId="623F7570">
      <w:pPr>
        <w:pStyle w:val="24"/>
        <w:snapToGrid w:val="0"/>
        <w:spacing w:before="120" w:after="120"/>
        <w:rPr>
          <w:rFonts w:ascii="仿宋" w:hAnsi="仿宋" w:eastAsia="仿宋" w:cs="仿宋"/>
        </w:rPr>
      </w:pPr>
    </w:p>
    <w:p w14:paraId="37893210">
      <w:pPr>
        <w:pStyle w:val="24"/>
        <w:snapToGrid w:val="0"/>
        <w:spacing w:before="120" w:after="120"/>
        <w:rPr>
          <w:rFonts w:ascii="仿宋" w:hAnsi="仿宋" w:eastAsia="仿宋" w:cs="仿宋"/>
        </w:rPr>
      </w:pPr>
    </w:p>
    <w:p w14:paraId="25526AA1">
      <w:pPr>
        <w:pStyle w:val="24"/>
        <w:snapToGrid w:val="0"/>
        <w:spacing w:before="120" w:after="120"/>
        <w:rPr>
          <w:rFonts w:ascii="仿宋" w:hAnsi="仿宋" w:eastAsia="仿宋" w:cs="仿宋"/>
        </w:rPr>
      </w:pPr>
    </w:p>
    <w:p w14:paraId="65D15BA8">
      <w:pPr>
        <w:pStyle w:val="24"/>
        <w:snapToGrid w:val="0"/>
        <w:spacing w:before="120" w:after="120"/>
        <w:rPr>
          <w:rFonts w:ascii="仿宋" w:hAnsi="仿宋" w:eastAsia="仿宋" w:cs="仿宋"/>
        </w:rPr>
      </w:pPr>
    </w:p>
    <w:p w14:paraId="2BB62C93">
      <w:pPr>
        <w:pStyle w:val="24"/>
        <w:snapToGrid w:val="0"/>
        <w:spacing w:before="120" w:after="120"/>
        <w:rPr>
          <w:rFonts w:ascii="仿宋" w:hAnsi="仿宋" w:eastAsia="仿宋" w:cs="仿宋"/>
        </w:rPr>
      </w:pPr>
    </w:p>
    <w:p w14:paraId="06D8D680">
      <w:pPr>
        <w:pStyle w:val="24"/>
        <w:snapToGrid w:val="0"/>
        <w:spacing w:before="120" w:after="120"/>
        <w:rPr>
          <w:rFonts w:ascii="仿宋" w:hAnsi="仿宋" w:eastAsia="仿宋" w:cs="仿宋"/>
        </w:rPr>
      </w:pPr>
    </w:p>
    <w:p w14:paraId="47A9B0D6">
      <w:pPr>
        <w:pStyle w:val="2"/>
        <w:jc w:val="center"/>
        <w:rPr>
          <w:rFonts w:ascii="仿宋" w:hAnsi="仿宋" w:eastAsia="仿宋" w:cs="仿宋"/>
        </w:rPr>
      </w:pPr>
      <w:bookmarkStart w:id="146" w:name="_Toc254970689"/>
      <w:bookmarkStart w:id="147" w:name="_Toc2327"/>
      <w:bookmarkStart w:id="148" w:name="_Toc330456896"/>
      <w:bookmarkStart w:id="149" w:name="_Toc17681"/>
      <w:bookmarkStart w:id="150" w:name="_Toc254970548"/>
      <w:bookmarkStart w:id="151" w:name="_Toc19470"/>
      <w:bookmarkStart w:id="152" w:name="_Toc74320803"/>
      <w:r>
        <w:rPr>
          <w:rFonts w:hint="eastAsia" w:ascii="仿宋" w:hAnsi="仿宋" w:eastAsia="仿宋" w:cs="仿宋"/>
        </w:rPr>
        <w:t>第四章  评标方法及评标标准</w:t>
      </w:r>
      <w:bookmarkEnd w:id="146"/>
      <w:bookmarkEnd w:id="147"/>
      <w:bookmarkEnd w:id="148"/>
      <w:bookmarkEnd w:id="149"/>
      <w:bookmarkEnd w:id="150"/>
      <w:bookmarkEnd w:id="151"/>
      <w:bookmarkEnd w:id="152"/>
    </w:p>
    <w:p w14:paraId="53F1CE65">
      <w:pPr>
        <w:pStyle w:val="24"/>
        <w:spacing w:before="120" w:after="120"/>
        <w:outlineLvl w:val="0"/>
        <w:rPr>
          <w:rFonts w:ascii="仿宋" w:hAnsi="仿宋" w:eastAsia="仿宋" w:cs="仿宋"/>
          <w:b/>
        </w:rPr>
      </w:pPr>
      <w:bookmarkStart w:id="153" w:name="_Toc254970690"/>
      <w:bookmarkStart w:id="154" w:name="_Toc254970549"/>
    </w:p>
    <w:bookmarkEnd w:id="153"/>
    <w:bookmarkEnd w:id="154"/>
    <w:p w14:paraId="7E87CB8F">
      <w:pPr>
        <w:pStyle w:val="24"/>
        <w:spacing w:before="120" w:after="120"/>
        <w:outlineLvl w:val="0"/>
        <w:rPr>
          <w:rFonts w:ascii="仿宋" w:hAnsi="仿宋" w:eastAsia="仿宋" w:cs="仿宋"/>
          <w:bCs/>
          <w:sz w:val="32"/>
          <w:szCs w:val="32"/>
        </w:rPr>
      </w:pPr>
    </w:p>
    <w:p w14:paraId="3A99291B">
      <w:pPr>
        <w:pStyle w:val="24"/>
        <w:spacing w:before="120" w:after="120"/>
        <w:outlineLvl w:val="0"/>
        <w:rPr>
          <w:rFonts w:ascii="仿宋" w:hAnsi="仿宋" w:eastAsia="仿宋" w:cs="仿宋"/>
          <w:bCs/>
          <w:sz w:val="32"/>
          <w:szCs w:val="32"/>
        </w:rPr>
      </w:pPr>
    </w:p>
    <w:p w14:paraId="20CAC9E7">
      <w:pPr>
        <w:pStyle w:val="24"/>
        <w:spacing w:before="120" w:after="120"/>
        <w:outlineLvl w:val="0"/>
        <w:rPr>
          <w:rFonts w:ascii="仿宋" w:hAnsi="仿宋" w:eastAsia="仿宋" w:cs="仿宋"/>
          <w:bCs/>
          <w:sz w:val="32"/>
          <w:szCs w:val="32"/>
        </w:rPr>
      </w:pPr>
    </w:p>
    <w:p w14:paraId="1EB05546">
      <w:pPr>
        <w:spacing w:before="120" w:beforeLines="50" w:after="120" w:afterLines="50" w:line="400" w:lineRule="exact"/>
        <w:rPr>
          <w:rFonts w:ascii="仿宋" w:hAnsi="仿宋" w:eastAsia="仿宋" w:cs="仿宋"/>
          <w:b/>
          <w:sz w:val="24"/>
        </w:rPr>
      </w:pPr>
    </w:p>
    <w:p w14:paraId="6DC4144D">
      <w:pPr>
        <w:spacing w:before="120" w:beforeLines="50" w:after="120" w:afterLines="50" w:line="400" w:lineRule="exact"/>
        <w:rPr>
          <w:rFonts w:ascii="仿宋" w:hAnsi="仿宋" w:eastAsia="仿宋" w:cs="仿宋"/>
          <w:b/>
          <w:sz w:val="24"/>
        </w:rPr>
      </w:pPr>
    </w:p>
    <w:p w14:paraId="164BBED1">
      <w:pPr>
        <w:spacing w:before="120" w:beforeLines="50" w:after="120" w:afterLines="50" w:line="400" w:lineRule="exact"/>
        <w:rPr>
          <w:rFonts w:ascii="仿宋" w:hAnsi="仿宋" w:eastAsia="仿宋" w:cs="仿宋"/>
          <w:b/>
          <w:sz w:val="24"/>
        </w:rPr>
      </w:pPr>
    </w:p>
    <w:p w14:paraId="72E420AE">
      <w:pPr>
        <w:spacing w:before="120" w:beforeLines="50" w:after="120" w:afterLines="50" w:line="400" w:lineRule="exact"/>
        <w:rPr>
          <w:rFonts w:ascii="仿宋" w:hAnsi="仿宋" w:eastAsia="仿宋" w:cs="仿宋"/>
          <w:b/>
          <w:sz w:val="24"/>
        </w:rPr>
      </w:pPr>
    </w:p>
    <w:p w14:paraId="34C69B5D">
      <w:pPr>
        <w:spacing w:before="120" w:beforeLines="50" w:after="120" w:afterLines="50" w:line="400" w:lineRule="exact"/>
        <w:rPr>
          <w:rFonts w:ascii="仿宋" w:hAnsi="仿宋" w:eastAsia="仿宋" w:cs="仿宋"/>
          <w:b/>
          <w:sz w:val="24"/>
        </w:rPr>
      </w:pPr>
    </w:p>
    <w:p w14:paraId="424304D8">
      <w:pPr>
        <w:spacing w:before="120" w:beforeLines="50" w:after="120" w:afterLines="50" w:line="400" w:lineRule="exact"/>
        <w:rPr>
          <w:rFonts w:ascii="仿宋" w:hAnsi="仿宋" w:eastAsia="仿宋" w:cs="仿宋"/>
          <w:b/>
          <w:sz w:val="24"/>
        </w:rPr>
      </w:pPr>
    </w:p>
    <w:p w14:paraId="201DA5F1">
      <w:pPr>
        <w:spacing w:before="120" w:beforeLines="50" w:after="120" w:afterLines="50" w:line="400" w:lineRule="exact"/>
        <w:rPr>
          <w:rFonts w:ascii="仿宋" w:hAnsi="仿宋" w:eastAsia="仿宋" w:cs="仿宋"/>
          <w:b/>
          <w:sz w:val="24"/>
        </w:rPr>
      </w:pPr>
    </w:p>
    <w:p w14:paraId="2C73CF5E">
      <w:pPr>
        <w:pStyle w:val="24"/>
        <w:spacing w:line="360" w:lineRule="exact"/>
        <w:rPr>
          <w:rFonts w:ascii="仿宋" w:hAnsi="仿宋" w:eastAsia="仿宋" w:cs="仿宋"/>
          <w:b/>
          <w:sz w:val="24"/>
        </w:rPr>
      </w:pPr>
    </w:p>
    <w:p w14:paraId="71E70131">
      <w:pPr>
        <w:pStyle w:val="4"/>
        <w:keepNext w:val="0"/>
        <w:keepLines w:val="0"/>
        <w:jc w:val="center"/>
        <w:rPr>
          <w:rFonts w:ascii="仿宋" w:hAnsi="仿宋" w:eastAsia="仿宋" w:cs="仿宋"/>
          <w:sz w:val="30"/>
          <w:szCs w:val="30"/>
        </w:rPr>
      </w:pPr>
      <w:r>
        <w:rPr>
          <w:rFonts w:hint="eastAsia" w:ascii="仿宋" w:hAnsi="仿宋" w:eastAsia="仿宋" w:cs="仿宋"/>
          <w:sz w:val="30"/>
          <w:szCs w:val="30"/>
        </w:rPr>
        <w:br w:type="page"/>
      </w:r>
      <w:r>
        <w:rPr>
          <w:rFonts w:hint="eastAsia" w:ascii="仿宋" w:hAnsi="仿宋" w:eastAsia="仿宋" w:cs="仿宋"/>
          <w:sz w:val="30"/>
          <w:szCs w:val="30"/>
        </w:rPr>
        <w:t>一、评标方法</w:t>
      </w:r>
    </w:p>
    <w:p w14:paraId="4625AFE8">
      <w:pPr>
        <w:pStyle w:val="24"/>
        <w:spacing w:line="360" w:lineRule="auto"/>
        <w:ind w:firstLine="420"/>
        <w:rPr>
          <w:rFonts w:ascii="仿宋" w:hAnsi="仿宋" w:eastAsia="仿宋" w:cs="仿宋"/>
          <w:sz w:val="21"/>
        </w:rPr>
      </w:pPr>
      <w:r>
        <w:rPr>
          <w:rFonts w:hint="eastAsia" w:ascii="仿宋" w:hAnsi="仿宋" w:eastAsia="仿宋" w:cs="仿宋"/>
          <w:sz w:val="21"/>
        </w:rPr>
        <w:t>综合评分法，是指投标文件满足招标文件全部实质性要求，且按照评审因素的量化指标评审得分最高的投标人为中标候选人的评标方法。</w:t>
      </w:r>
    </w:p>
    <w:p w14:paraId="2EDA41E8">
      <w:pPr>
        <w:pStyle w:val="24"/>
        <w:spacing w:line="360" w:lineRule="auto"/>
        <w:ind w:firstLine="420"/>
        <w:rPr>
          <w:rFonts w:ascii="仿宋" w:hAnsi="仿宋" w:eastAsia="仿宋" w:cs="仿宋"/>
          <w:sz w:val="21"/>
        </w:rPr>
      </w:pPr>
      <w:r>
        <w:rPr>
          <w:rFonts w:hint="eastAsia" w:ascii="仿宋" w:hAnsi="仿宋" w:eastAsia="仿宋" w:cs="仿宋"/>
          <w:sz w:val="21"/>
        </w:rPr>
        <w:t>最低评标价法，是指投标文件满足招标文件全部实质性要求，且投标报价最低的投标人为中标候选人的评标方法。</w:t>
      </w:r>
    </w:p>
    <w:p w14:paraId="061F26F8">
      <w:pPr>
        <w:pStyle w:val="4"/>
        <w:keepNext w:val="0"/>
        <w:keepLines w:val="0"/>
        <w:jc w:val="center"/>
        <w:rPr>
          <w:rFonts w:ascii="仿宋" w:hAnsi="仿宋" w:eastAsia="仿宋" w:cs="仿宋"/>
          <w:sz w:val="30"/>
          <w:szCs w:val="30"/>
        </w:rPr>
      </w:pPr>
      <w:r>
        <w:rPr>
          <w:rFonts w:hint="eastAsia" w:ascii="仿宋" w:hAnsi="仿宋" w:eastAsia="仿宋" w:cs="仿宋"/>
          <w:sz w:val="30"/>
          <w:szCs w:val="30"/>
        </w:rPr>
        <w:t>二、评标程序</w:t>
      </w:r>
    </w:p>
    <w:p w14:paraId="7426A8B8">
      <w:pPr>
        <w:pStyle w:val="5"/>
        <w:keepNext w:val="0"/>
        <w:keepLines w:val="0"/>
        <w:spacing w:before="0" w:after="0" w:line="360" w:lineRule="auto"/>
        <w:ind w:left="420" w:leftChars="200"/>
        <w:rPr>
          <w:rFonts w:ascii="仿宋" w:hAnsi="仿宋" w:eastAsia="仿宋" w:cs="仿宋"/>
          <w:sz w:val="21"/>
          <w:szCs w:val="21"/>
        </w:rPr>
      </w:pPr>
      <w:r>
        <w:rPr>
          <w:rFonts w:hint="eastAsia" w:ascii="仿宋" w:hAnsi="仿宋" w:eastAsia="仿宋" w:cs="仿宋"/>
          <w:sz w:val="21"/>
          <w:szCs w:val="21"/>
        </w:rPr>
        <w:t>1.符合性审查</w:t>
      </w:r>
    </w:p>
    <w:p w14:paraId="0A2396A1">
      <w:pPr>
        <w:pStyle w:val="24"/>
        <w:snapToGrid w:val="0"/>
        <w:spacing w:line="360" w:lineRule="auto"/>
        <w:ind w:left="1" w:firstLine="420"/>
        <w:rPr>
          <w:rFonts w:ascii="仿宋" w:hAnsi="仿宋" w:eastAsia="仿宋" w:cs="仿宋"/>
          <w:b/>
          <w:kern w:val="2"/>
          <w:sz w:val="21"/>
        </w:rPr>
      </w:pPr>
      <w:r>
        <w:rPr>
          <w:rFonts w:hint="eastAsia" w:ascii="仿宋" w:hAnsi="仿宋" w:eastAsia="仿宋" w:cs="仿宋"/>
          <w:b/>
          <w:kern w:val="2"/>
          <w:sz w:val="21"/>
        </w:rPr>
        <w:t>评标委员会应当对符合资格的投标人的投标文件进行投标报价、商务、技术等实质性内容符合性审查，以确定其是否满足招标文件的实质性要求。</w:t>
      </w:r>
    </w:p>
    <w:p w14:paraId="125654AA">
      <w:pPr>
        <w:pStyle w:val="5"/>
        <w:keepNext w:val="0"/>
        <w:keepLines w:val="0"/>
        <w:spacing w:before="0" w:after="0" w:line="360" w:lineRule="auto"/>
        <w:ind w:left="420" w:leftChars="200"/>
        <w:rPr>
          <w:rFonts w:ascii="仿宋" w:hAnsi="仿宋" w:eastAsia="仿宋" w:cs="仿宋"/>
          <w:sz w:val="21"/>
          <w:szCs w:val="21"/>
        </w:rPr>
      </w:pPr>
      <w:r>
        <w:rPr>
          <w:rFonts w:hint="eastAsia" w:ascii="仿宋" w:hAnsi="仿宋" w:eastAsia="仿宋" w:cs="仿宋"/>
          <w:sz w:val="21"/>
          <w:szCs w:val="21"/>
        </w:rPr>
        <w:t>2.符合性审查不通过而导致投标无效的情形</w:t>
      </w:r>
    </w:p>
    <w:p w14:paraId="14FABDC0">
      <w:pPr>
        <w:snapToGrid w:val="0"/>
        <w:spacing w:line="360" w:lineRule="auto"/>
        <w:ind w:firstLine="422" w:firstLineChars="200"/>
        <w:rPr>
          <w:rFonts w:ascii="仿宋" w:hAnsi="仿宋" w:eastAsia="仿宋" w:cs="仿宋"/>
          <w:b/>
          <w:szCs w:val="21"/>
        </w:rPr>
      </w:pPr>
      <w:r>
        <w:rPr>
          <w:rFonts w:hint="eastAsia" w:ascii="仿宋" w:hAnsi="仿宋" w:eastAsia="仿宋" w:cs="仿宋"/>
          <w:b/>
          <w:szCs w:val="21"/>
        </w:rPr>
        <w:t>投标人的投标文件中存在对招标文件的任何实质性要求和条件的负偏离，将被视为投标无效。</w:t>
      </w:r>
    </w:p>
    <w:p w14:paraId="724E26DE">
      <w:pPr>
        <w:pStyle w:val="5"/>
        <w:keepNext w:val="0"/>
        <w:keepLines w:val="0"/>
        <w:spacing w:before="0" w:after="0" w:line="360" w:lineRule="auto"/>
        <w:ind w:left="420" w:leftChars="200"/>
        <w:rPr>
          <w:rFonts w:ascii="仿宋" w:hAnsi="仿宋" w:eastAsia="仿宋" w:cs="仿宋"/>
          <w:sz w:val="21"/>
          <w:szCs w:val="21"/>
        </w:rPr>
      </w:pPr>
      <w:r>
        <w:rPr>
          <w:rFonts w:hint="eastAsia" w:ascii="仿宋" w:hAnsi="仿宋" w:eastAsia="仿宋" w:cs="仿宋"/>
          <w:sz w:val="21"/>
          <w:szCs w:val="21"/>
        </w:rPr>
        <w:t>2.1在报价评审时，如发现下列情形之一的，将被视为投标无效：</w:t>
      </w:r>
    </w:p>
    <w:p w14:paraId="3B3614B9">
      <w:pPr>
        <w:pStyle w:val="6"/>
        <w:numPr>
          <w:ilvl w:val="0"/>
          <w:numId w:val="4"/>
        </w:numPr>
        <w:spacing w:line="360" w:lineRule="auto"/>
        <w:ind w:firstLine="422"/>
        <w:rPr>
          <w:rFonts w:ascii="仿宋" w:hAnsi="仿宋" w:eastAsia="仿宋" w:cs="仿宋"/>
          <w:b/>
          <w:szCs w:val="21"/>
        </w:rPr>
      </w:pPr>
      <w:r>
        <w:rPr>
          <w:rFonts w:hint="eastAsia" w:ascii="仿宋" w:hAnsi="仿宋" w:eastAsia="仿宋" w:cs="仿宋"/>
          <w:b/>
          <w:spacing w:val="-6"/>
          <w:szCs w:val="21"/>
        </w:rPr>
        <w:t>报价文件</w:t>
      </w:r>
      <w:r>
        <w:rPr>
          <w:rFonts w:hint="eastAsia" w:ascii="仿宋" w:hAnsi="仿宋" w:eastAsia="仿宋" w:cs="仿宋"/>
          <w:b/>
          <w:szCs w:val="21"/>
        </w:rPr>
        <w:t>未提供“投标人须知前附表”第13.1条规定中“必须提供”的文件资料的；</w:t>
      </w:r>
    </w:p>
    <w:p w14:paraId="24C5E3A3">
      <w:pPr>
        <w:pStyle w:val="6"/>
        <w:numPr>
          <w:ilvl w:val="0"/>
          <w:numId w:val="4"/>
        </w:numPr>
        <w:spacing w:line="360" w:lineRule="auto"/>
        <w:ind w:firstLine="422"/>
        <w:rPr>
          <w:rFonts w:ascii="仿宋" w:hAnsi="仿宋" w:eastAsia="仿宋" w:cs="仿宋"/>
          <w:b/>
          <w:szCs w:val="21"/>
        </w:rPr>
      </w:pPr>
      <w:r>
        <w:rPr>
          <w:rFonts w:hint="eastAsia" w:ascii="仿宋" w:hAnsi="仿宋" w:eastAsia="仿宋" w:cs="仿宋"/>
          <w:b/>
          <w:szCs w:val="21"/>
        </w:rPr>
        <w:t>未采用人民币报价或者未按照招标文件标明的币种报价的；</w:t>
      </w:r>
    </w:p>
    <w:p w14:paraId="56BAA34E">
      <w:pPr>
        <w:pStyle w:val="6"/>
        <w:numPr>
          <w:ilvl w:val="0"/>
          <w:numId w:val="4"/>
        </w:numPr>
        <w:spacing w:line="360" w:lineRule="auto"/>
        <w:ind w:firstLine="422"/>
        <w:rPr>
          <w:rFonts w:ascii="仿宋" w:hAnsi="仿宋" w:eastAsia="仿宋" w:cs="仿宋"/>
          <w:b/>
          <w:szCs w:val="21"/>
        </w:rPr>
      </w:pPr>
      <w:r>
        <w:rPr>
          <w:rFonts w:hint="eastAsia" w:ascii="仿宋" w:hAnsi="仿宋" w:eastAsia="仿宋" w:cs="仿宋"/>
          <w:b/>
          <w:szCs w:val="21"/>
        </w:rPr>
        <w:t>各分标报价超出招标文件相应分标规定最高限价，或者超出相应分标采购预算金额的；</w:t>
      </w:r>
    </w:p>
    <w:p w14:paraId="5117BEED">
      <w:pPr>
        <w:pStyle w:val="6"/>
        <w:numPr>
          <w:ilvl w:val="0"/>
          <w:numId w:val="4"/>
        </w:numPr>
        <w:spacing w:line="360" w:lineRule="auto"/>
        <w:ind w:firstLine="422"/>
        <w:rPr>
          <w:rFonts w:ascii="仿宋" w:hAnsi="仿宋" w:eastAsia="仿宋" w:cs="仿宋"/>
          <w:b/>
          <w:szCs w:val="21"/>
        </w:rPr>
      </w:pPr>
      <w:r>
        <w:rPr>
          <w:rFonts w:hint="eastAsia" w:ascii="仿宋" w:hAnsi="仿宋" w:eastAsia="仿宋" w:cs="仿宋"/>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170470E7">
      <w:pPr>
        <w:pStyle w:val="6"/>
        <w:numPr>
          <w:ilvl w:val="0"/>
          <w:numId w:val="4"/>
        </w:numPr>
        <w:spacing w:line="360" w:lineRule="auto"/>
        <w:ind w:firstLine="422"/>
        <w:rPr>
          <w:rFonts w:ascii="仿宋" w:hAnsi="仿宋" w:eastAsia="仿宋" w:cs="仿宋"/>
          <w:b/>
          <w:szCs w:val="21"/>
        </w:rPr>
      </w:pPr>
      <w:r>
        <w:rPr>
          <w:rFonts w:hint="eastAsia" w:ascii="仿宋" w:hAnsi="仿宋" w:eastAsia="仿宋" w:cs="仿宋"/>
          <w:b/>
          <w:szCs w:val="21"/>
        </w:rPr>
        <w:t>修正后的报价，投标人不确认的；</w:t>
      </w:r>
    </w:p>
    <w:p w14:paraId="206C097D">
      <w:pPr>
        <w:pStyle w:val="6"/>
        <w:numPr>
          <w:ilvl w:val="0"/>
          <w:numId w:val="4"/>
        </w:numPr>
        <w:spacing w:line="360" w:lineRule="auto"/>
        <w:ind w:firstLine="422"/>
        <w:rPr>
          <w:rFonts w:ascii="仿宋" w:hAnsi="仿宋" w:eastAsia="仿宋" w:cs="仿宋"/>
          <w:b/>
          <w:szCs w:val="21"/>
        </w:rPr>
      </w:pPr>
      <w:r>
        <w:rPr>
          <w:rFonts w:hint="eastAsia" w:ascii="仿宋" w:hAnsi="仿宋" w:eastAsia="仿宋" w:cs="仿宋"/>
          <w:b/>
          <w:szCs w:val="21"/>
        </w:rPr>
        <w:t>投标人属于本章第5.1条（2）或者第5.2条（2）项情形的；</w:t>
      </w:r>
    </w:p>
    <w:p w14:paraId="6BB4C365">
      <w:pPr>
        <w:pStyle w:val="6"/>
        <w:numPr>
          <w:ilvl w:val="0"/>
          <w:numId w:val="4"/>
        </w:numPr>
        <w:spacing w:line="360" w:lineRule="auto"/>
        <w:ind w:firstLine="422"/>
        <w:rPr>
          <w:rFonts w:ascii="仿宋" w:hAnsi="仿宋" w:eastAsia="仿宋" w:cs="仿宋"/>
          <w:b/>
          <w:szCs w:val="21"/>
        </w:rPr>
      </w:pPr>
      <w:r>
        <w:rPr>
          <w:rFonts w:hint="eastAsia" w:ascii="仿宋" w:hAnsi="仿宋" w:eastAsia="仿宋" w:cs="仿宋"/>
          <w:b/>
          <w:spacing w:val="-6"/>
          <w:szCs w:val="21"/>
        </w:rPr>
        <w:t>报价文件</w:t>
      </w:r>
      <w:r>
        <w:rPr>
          <w:rFonts w:hint="eastAsia" w:ascii="仿宋" w:hAnsi="仿宋" w:eastAsia="仿宋" w:cs="仿宋"/>
          <w:b/>
          <w:szCs w:val="21"/>
        </w:rPr>
        <w:t>响应的标的数量及单位与招标文件要求实质性不一致的。</w:t>
      </w:r>
    </w:p>
    <w:p w14:paraId="10B8E25F">
      <w:pPr>
        <w:pStyle w:val="5"/>
        <w:keepNext w:val="0"/>
        <w:keepLines w:val="0"/>
        <w:spacing w:before="0" w:after="0" w:line="360" w:lineRule="auto"/>
        <w:ind w:left="420" w:leftChars="200"/>
        <w:rPr>
          <w:rFonts w:ascii="仿宋" w:hAnsi="仿宋" w:eastAsia="仿宋" w:cs="仿宋"/>
          <w:sz w:val="21"/>
          <w:szCs w:val="21"/>
        </w:rPr>
      </w:pPr>
      <w:r>
        <w:rPr>
          <w:rFonts w:hint="eastAsia" w:ascii="仿宋" w:hAnsi="仿宋" w:eastAsia="仿宋" w:cs="仿宋"/>
          <w:sz w:val="21"/>
          <w:szCs w:val="21"/>
        </w:rPr>
        <w:t>2.2在商务评审时，如发现下列情形之一的，将被视为投标无效：</w:t>
      </w:r>
    </w:p>
    <w:p w14:paraId="1FD1008C">
      <w:pPr>
        <w:numPr>
          <w:ilvl w:val="0"/>
          <w:numId w:val="5"/>
        </w:numPr>
        <w:snapToGrid w:val="0"/>
        <w:spacing w:line="360" w:lineRule="auto"/>
        <w:ind w:firstLine="422" w:firstLineChars="200"/>
        <w:rPr>
          <w:rFonts w:ascii="仿宋" w:hAnsi="仿宋" w:eastAsia="仿宋" w:cs="仿宋"/>
          <w:b/>
          <w:szCs w:val="21"/>
        </w:rPr>
      </w:pPr>
      <w:r>
        <w:rPr>
          <w:rFonts w:hint="eastAsia" w:ascii="仿宋" w:hAnsi="仿宋" w:eastAsia="仿宋" w:cs="仿宋"/>
          <w:b/>
          <w:szCs w:val="21"/>
        </w:rPr>
        <w:t>投标文件未按招标文件要求签署、盖章的；</w:t>
      </w:r>
    </w:p>
    <w:p w14:paraId="300ED0E1">
      <w:pPr>
        <w:numPr>
          <w:ilvl w:val="0"/>
          <w:numId w:val="5"/>
        </w:numPr>
        <w:snapToGrid w:val="0"/>
        <w:spacing w:line="360" w:lineRule="auto"/>
        <w:ind w:firstLine="422" w:firstLineChars="200"/>
        <w:rPr>
          <w:rFonts w:ascii="仿宋" w:hAnsi="仿宋" w:eastAsia="仿宋" w:cs="仿宋"/>
          <w:b/>
          <w:szCs w:val="21"/>
        </w:rPr>
      </w:pPr>
      <w:r>
        <w:rPr>
          <w:rFonts w:hint="eastAsia" w:ascii="仿宋" w:hAnsi="仿宋" w:eastAsia="仿宋" w:cs="仿宋"/>
          <w:b/>
          <w:szCs w:val="21"/>
        </w:rPr>
        <w:t>委托代理人未能出具有效身份证或者出具的身份证与授权委托书中的信息不符的；</w:t>
      </w:r>
    </w:p>
    <w:p w14:paraId="43700F4B">
      <w:pPr>
        <w:numPr>
          <w:ilvl w:val="0"/>
          <w:numId w:val="5"/>
        </w:numPr>
        <w:snapToGrid w:val="0"/>
        <w:spacing w:line="360" w:lineRule="auto"/>
        <w:ind w:firstLine="422" w:firstLineChars="200"/>
        <w:rPr>
          <w:rFonts w:ascii="仿宋" w:hAnsi="仿宋" w:eastAsia="仿宋" w:cs="仿宋"/>
          <w:b/>
          <w:szCs w:val="21"/>
        </w:rPr>
      </w:pPr>
      <w:r>
        <w:rPr>
          <w:rFonts w:hint="eastAsia" w:ascii="仿宋" w:hAnsi="仿宋" w:eastAsia="仿宋" w:cs="仿宋"/>
          <w:b/>
          <w:szCs w:val="21"/>
        </w:rPr>
        <w:t>为无效投标保证金的或者未按照招标文件的规定提交投标保证金的；</w:t>
      </w:r>
    </w:p>
    <w:p w14:paraId="3D079BFE">
      <w:pPr>
        <w:numPr>
          <w:ilvl w:val="0"/>
          <w:numId w:val="5"/>
        </w:numPr>
        <w:snapToGrid w:val="0"/>
        <w:spacing w:line="360" w:lineRule="auto"/>
        <w:ind w:firstLine="422" w:firstLineChars="200"/>
        <w:rPr>
          <w:rFonts w:ascii="仿宋" w:hAnsi="仿宋" w:eastAsia="仿宋" w:cs="仿宋"/>
          <w:b/>
          <w:szCs w:val="21"/>
        </w:rPr>
      </w:pPr>
      <w:r>
        <w:rPr>
          <w:rFonts w:hint="eastAsia" w:ascii="仿宋" w:hAnsi="仿宋" w:eastAsia="仿宋" w:cs="仿宋"/>
          <w:b/>
          <w:szCs w:val="21"/>
        </w:rPr>
        <w:t>投标文件未提供“投标人须知前附表”第13.1条规定中“必须提供”或者“委托时必须提供”的文件资料的；</w:t>
      </w:r>
    </w:p>
    <w:p w14:paraId="67F840C1">
      <w:pPr>
        <w:numPr>
          <w:ilvl w:val="0"/>
          <w:numId w:val="5"/>
        </w:numPr>
        <w:snapToGrid w:val="0"/>
        <w:spacing w:line="360" w:lineRule="auto"/>
        <w:ind w:firstLine="422" w:firstLineChars="200"/>
        <w:rPr>
          <w:rFonts w:ascii="仿宋" w:hAnsi="仿宋" w:eastAsia="仿宋" w:cs="仿宋"/>
          <w:b/>
          <w:szCs w:val="21"/>
        </w:rPr>
      </w:pPr>
      <w:r>
        <w:rPr>
          <w:rFonts w:hint="eastAsia" w:ascii="仿宋" w:hAnsi="仿宋" w:eastAsia="仿宋" w:cs="仿宋"/>
          <w:b/>
          <w:szCs w:val="21"/>
        </w:rPr>
        <w:t>商务要求评审允许负偏离的条款数超过“投标人须知前附表”规定项数的；</w:t>
      </w:r>
    </w:p>
    <w:p w14:paraId="39D91204">
      <w:pPr>
        <w:numPr>
          <w:ilvl w:val="0"/>
          <w:numId w:val="5"/>
        </w:numPr>
        <w:snapToGrid w:val="0"/>
        <w:spacing w:line="360" w:lineRule="auto"/>
        <w:ind w:firstLine="422" w:firstLineChars="200"/>
        <w:rPr>
          <w:rFonts w:ascii="仿宋" w:hAnsi="仿宋" w:eastAsia="仿宋" w:cs="仿宋"/>
          <w:b/>
          <w:szCs w:val="21"/>
        </w:rPr>
      </w:pPr>
      <w:r>
        <w:rPr>
          <w:rFonts w:hint="eastAsia" w:ascii="仿宋" w:hAnsi="仿宋" w:eastAsia="仿宋" w:cs="仿宋"/>
          <w:b/>
          <w:szCs w:val="21"/>
        </w:rPr>
        <w:t>投标文件的实质性内容未使用中文表述、使用计量单位不符合招标文件要求的；</w:t>
      </w:r>
    </w:p>
    <w:p w14:paraId="5794FE7D">
      <w:pPr>
        <w:numPr>
          <w:ilvl w:val="0"/>
          <w:numId w:val="5"/>
        </w:numPr>
        <w:snapToGrid w:val="0"/>
        <w:spacing w:line="360" w:lineRule="auto"/>
        <w:ind w:firstLine="422" w:firstLineChars="200"/>
        <w:rPr>
          <w:rFonts w:ascii="仿宋" w:hAnsi="仿宋" w:eastAsia="仿宋" w:cs="仿宋"/>
          <w:b/>
          <w:szCs w:val="21"/>
        </w:rPr>
      </w:pPr>
      <w:r>
        <w:rPr>
          <w:rFonts w:hint="eastAsia" w:ascii="仿宋" w:hAnsi="仿宋" w:eastAsia="仿宋" w:cs="仿宋"/>
          <w:b/>
          <w:szCs w:val="21"/>
        </w:rPr>
        <w:t>投标文件中的文件资料因填写不齐全或者内容虚假或者出现其他情形而导致被评标委员会认定无效的；</w:t>
      </w:r>
    </w:p>
    <w:p w14:paraId="09F3F5DA">
      <w:pPr>
        <w:numPr>
          <w:ilvl w:val="0"/>
          <w:numId w:val="5"/>
        </w:numPr>
        <w:snapToGrid w:val="0"/>
        <w:spacing w:line="360" w:lineRule="auto"/>
        <w:ind w:firstLine="422" w:firstLineChars="200"/>
        <w:rPr>
          <w:rFonts w:ascii="仿宋" w:hAnsi="仿宋" w:eastAsia="仿宋" w:cs="仿宋"/>
          <w:b/>
          <w:szCs w:val="21"/>
        </w:rPr>
      </w:pPr>
      <w:r>
        <w:rPr>
          <w:rFonts w:hint="eastAsia" w:ascii="仿宋" w:hAnsi="仿宋" w:eastAsia="仿宋" w:cs="仿宋"/>
          <w:b/>
          <w:szCs w:val="21"/>
        </w:rPr>
        <w:t>投标文件含有采购人不能接受的附加条件的；</w:t>
      </w:r>
    </w:p>
    <w:p w14:paraId="6F2B6A02">
      <w:pPr>
        <w:numPr>
          <w:ilvl w:val="0"/>
          <w:numId w:val="5"/>
        </w:numPr>
        <w:snapToGrid w:val="0"/>
        <w:spacing w:line="360" w:lineRule="auto"/>
        <w:ind w:firstLine="422" w:firstLineChars="200"/>
        <w:rPr>
          <w:rFonts w:ascii="仿宋" w:hAnsi="仿宋" w:eastAsia="仿宋" w:cs="仿宋"/>
          <w:b/>
          <w:szCs w:val="21"/>
        </w:rPr>
      </w:pPr>
      <w:r>
        <w:rPr>
          <w:rFonts w:hint="eastAsia" w:ascii="仿宋" w:hAnsi="仿宋" w:eastAsia="仿宋" w:cs="仿宋"/>
          <w:b/>
          <w:szCs w:val="21"/>
        </w:rPr>
        <w:t>属于投标人须知正文第9.2条情形的；</w:t>
      </w:r>
    </w:p>
    <w:p w14:paraId="6F8EC94F">
      <w:pPr>
        <w:numPr>
          <w:ilvl w:val="0"/>
          <w:numId w:val="5"/>
        </w:numPr>
        <w:snapToGrid w:val="0"/>
        <w:spacing w:line="360" w:lineRule="auto"/>
        <w:ind w:firstLine="422" w:firstLineChars="200"/>
        <w:rPr>
          <w:rFonts w:ascii="仿宋" w:hAnsi="仿宋" w:eastAsia="仿宋" w:cs="仿宋"/>
          <w:b/>
          <w:szCs w:val="21"/>
        </w:rPr>
      </w:pPr>
      <w:r>
        <w:rPr>
          <w:rFonts w:hint="eastAsia" w:ascii="仿宋" w:hAnsi="仿宋" w:eastAsia="仿宋" w:cs="仿宋"/>
          <w:b/>
          <w:szCs w:val="21"/>
        </w:rPr>
        <w:t>投标文件标注的项目名称或者项目编号与招标文件标注的项目名称或者项目编号不一致的；</w:t>
      </w:r>
    </w:p>
    <w:p w14:paraId="53CDBBD5">
      <w:pPr>
        <w:numPr>
          <w:ilvl w:val="0"/>
          <w:numId w:val="5"/>
        </w:numPr>
        <w:snapToGrid w:val="0"/>
        <w:spacing w:line="360" w:lineRule="auto"/>
        <w:ind w:firstLine="422" w:firstLineChars="200"/>
        <w:rPr>
          <w:rFonts w:ascii="仿宋" w:hAnsi="仿宋" w:eastAsia="仿宋" w:cs="仿宋"/>
          <w:b/>
          <w:szCs w:val="21"/>
        </w:rPr>
      </w:pPr>
      <w:r>
        <w:rPr>
          <w:rFonts w:hint="eastAsia" w:ascii="仿宋" w:hAnsi="仿宋" w:eastAsia="仿宋" w:cs="仿宋"/>
          <w:b/>
          <w:szCs w:val="21"/>
        </w:rPr>
        <w:t>招标文件明确不允许分包，投标文件拟分包的；</w:t>
      </w:r>
    </w:p>
    <w:p w14:paraId="16ABB605">
      <w:pPr>
        <w:numPr>
          <w:ilvl w:val="0"/>
          <w:numId w:val="5"/>
        </w:numPr>
        <w:snapToGrid w:val="0"/>
        <w:spacing w:line="360" w:lineRule="auto"/>
        <w:ind w:firstLine="422" w:firstLineChars="200"/>
        <w:rPr>
          <w:rFonts w:ascii="仿宋" w:hAnsi="仿宋" w:eastAsia="仿宋" w:cs="仿宋"/>
          <w:b/>
          <w:szCs w:val="21"/>
        </w:rPr>
      </w:pPr>
      <w:r>
        <w:rPr>
          <w:rFonts w:hint="eastAsia" w:ascii="仿宋" w:hAnsi="仿宋" w:eastAsia="仿宋" w:cs="仿宋"/>
          <w:b/>
          <w:szCs w:val="21"/>
        </w:rPr>
        <w:t>未响应招标文件实质性要求的；</w:t>
      </w:r>
    </w:p>
    <w:p w14:paraId="547296E9">
      <w:pPr>
        <w:numPr>
          <w:ilvl w:val="0"/>
          <w:numId w:val="5"/>
        </w:numPr>
        <w:snapToGrid w:val="0"/>
        <w:spacing w:line="360" w:lineRule="auto"/>
        <w:ind w:firstLine="422" w:firstLineChars="200"/>
        <w:rPr>
          <w:rFonts w:ascii="仿宋" w:hAnsi="仿宋" w:eastAsia="仿宋" w:cs="仿宋"/>
          <w:b/>
          <w:szCs w:val="21"/>
        </w:rPr>
      </w:pPr>
      <w:r>
        <w:rPr>
          <w:rFonts w:hint="eastAsia" w:ascii="仿宋" w:hAnsi="仿宋" w:eastAsia="仿宋" w:cs="仿宋"/>
          <w:b/>
          <w:szCs w:val="21"/>
        </w:rPr>
        <w:t>法律、法规和招标文件规定的其他无效情形。</w:t>
      </w:r>
    </w:p>
    <w:p w14:paraId="4B145238">
      <w:pPr>
        <w:pStyle w:val="5"/>
        <w:keepNext w:val="0"/>
        <w:keepLines w:val="0"/>
        <w:spacing w:before="0" w:after="0" w:line="360" w:lineRule="auto"/>
        <w:ind w:left="420" w:leftChars="200"/>
        <w:rPr>
          <w:rFonts w:ascii="仿宋" w:hAnsi="仿宋" w:eastAsia="仿宋" w:cs="仿宋"/>
          <w:sz w:val="21"/>
          <w:szCs w:val="21"/>
        </w:rPr>
      </w:pPr>
      <w:r>
        <w:rPr>
          <w:rFonts w:hint="eastAsia" w:ascii="仿宋" w:hAnsi="仿宋" w:eastAsia="仿宋" w:cs="仿宋"/>
          <w:sz w:val="21"/>
          <w:szCs w:val="21"/>
        </w:rPr>
        <w:t>2.3在技术评审时，如发现下列情形之一的，将被视为投标无效：</w:t>
      </w:r>
    </w:p>
    <w:p w14:paraId="65A3058F">
      <w:pPr>
        <w:pStyle w:val="18"/>
        <w:snapToGrid w:val="0"/>
        <w:spacing w:line="360" w:lineRule="auto"/>
        <w:ind w:firstLine="413" w:firstLineChars="196"/>
        <w:rPr>
          <w:rFonts w:ascii="仿宋" w:hAnsi="仿宋" w:eastAsia="仿宋" w:cs="仿宋"/>
          <w:b/>
          <w:kern w:val="2"/>
          <w:sz w:val="21"/>
          <w:szCs w:val="21"/>
        </w:rPr>
      </w:pPr>
      <w:r>
        <w:rPr>
          <w:rFonts w:hint="eastAsia" w:ascii="仿宋" w:hAnsi="仿宋" w:eastAsia="仿宋" w:cs="仿宋"/>
          <w:b/>
          <w:kern w:val="2"/>
          <w:sz w:val="21"/>
          <w:szCs w:val="21"/>
        </w:rPr>
        <w:t>（1）技术要求评审允许负偏离的条款数超过“投标人须知前附表”规定项数的；</w:t>
      </w:r>
    </w:p>
    <w:p w14:paraId="3A192946">
      <w:pPr>
        <w:pStyle w:val="18"/>
        <w:snapToGrid w:val="0"/>
        <w:spacing w:line="360" w:lineRule="auto"/>
        <w:ind w:firstLine="413" w:firstLineChars="196"/>
        <w:rPr>
          <w:rFonts w:ascii="仿宋" w:hAnsi="仿宋" w:eastAsia="仿宋" w:cs="仿宋"/>
          <w:b/>
          <w:kern w:val="2"/>
          <w:sz w:val="21"/>
          <w:szCs w:val="21"/>
        </w:rPr>
      </w:pPr>
      <w:r>
        <w:rPr>
          <w:rFonts w:hint="eastAsia" w:ascii="仿宋" w:hAnsi="仿宋" w:eastAsia="仿宋" w:cs="仿宋"/>
          <w:b/>
          <w:kern w:val="2"/>
          <w:sz w:val="21"/>
          <w:szCs w:val="21"/>
        </w:rPr>
        <w:t>（2）投标文件未提供“投标人须知前附表”第13.1条规定中“必须提供”的文件资料的；</w:t>
      </w:r>
    </w:p>
    <w:p w14:paraId="7251329A">
      <w:pPr>
        <w:pStyle w:val="18"/>
        <w:snapToGrid w:val="0"/>
        <w:spacing w:line="360" w:lineRule="auto"/>
        <w:ind w:firstLine="413" w:firstLineChars="196"/>
        <w:rPr>
          <w:rFonts w:ascii="仿宋" w:hAnsi="仿宋" w:eastAsia="仿宋" w:cs="仿宋"/>
          <w:b/>
          <w:kern w:val="2"/>
          <w:sz w:val="21"/>
          <w:szCs w:val="21"/>
        </w:rPr>
      </w:pPr>
      <w:r>
        <w:rPr>
          <w:rFonts w:hint="eastAsia" w:ascii="仿宋" w:hAnsi="仿宋" w:eastAsia="仿宋" w:cs="仿宋"/>
          <w:b/>
          <w:kern w:val="2"/>
          <w:sz w:val="21"/>
          <w:szCs w:val="21"/>
        </w:rPr>
        <w:t>（3）虚假投标，或者出现其他情形而导致被评标委员会认定无效的；</w:t>
      </w:r>
    </w:p>
    <w:p w14:paraId="300F256C">
      <w:pPr>
        <w:pStyle w:val="18"/>
        <w:snapToGrid w:val="0"/>
        <w:spacing w:line="360" w:lineRule="auto"/>
        <w:ind w:firstLine="413" w:firstLineChars="196"/>
        <w:rPr>
          <w:rFonts w:ascii="仿宋" w:hAnsi="仿宋" w:eastAsia="仿宋" w:cs="仿宋"/>
          <w:b/>
          <w:kern w:val="2"/>
          <w:sz w:val="21"/>
          <w:szCs w:val="21"/>
        </w:rPr>
      </w:pPr>
      <w:r>
        <w:rPr>
          <w:rFonts w:hint="eastAsia" w:ascii="仿宋" w:hAnsi="仿宋" w:eastAsia="仿宋" w:cs="仿宋"/>
          <w:b/>
          <w:kern w:val="2"/>
          <w:sz w:val="21"/>
          <w:szCs w:val="21"/>
        </w:rPr>
        <w:t>（4）</w:t>
      </w:r>
      <w:bookmarkStart w:id="155" w:name="_Hlk71706244"/>
      <w:r>
        <w:rPr>
          <w:rFonts w:hint="eastAsia" w:ascii="仿宋" w:hAnsi="仿宋" w:eastAsia="仿宋" w:cs="仿宋"/>
          <w:b/>
          <w:kern w:val="2"/>
          <w:sz w:val="21"/>
          <w:szCs w:val="21"/>
        </w:rPr>
        <w:t>招标文件未载明允许提供备选（替代）投标方案或明确不允许提供备选（替代）投标方案时，投标人提供了备选（替代）投标方案的；</w:t>
      </w:r>
      <w:bookmarkEnd w:id="155"/>
    </w:p>
    <w:p w14:paraId="501B743A">
      <w:pPr>
        <w:pStyle w:val="18"/>
        <w:snapToGrid w:val="0"/>
        <w:spacing w:line="360" w:lineRule="auto"/>
        <w:ind w:firstLine="413" w:firstLineChars="196"/>
        <w:rPr>
          <w:rFonts w:ascii="仿宋" w:hAnsi="仿宋" w:eastAsia="仿宋" w:cs="仿宋"/>
          <w:b/>
          <w:kern w:val="2"/>
          <w:sz w:val="21"/>
          <w:szCs w:val="21"/>
        </w:rPr>
      </w:pPr>
      <w:r>
        <w:rPr>
          <w:rFonts w:hint="eastAsia" w:ascii="仿宋" w:hAnsi="仿宋" w:eastAsia="仿宋" w:cs="仿宋"/>
          <w:b/>
          <w:kern w:val="2"/>
          <w:sz w:val="21"/>
          <w:szCs w:val="21"/>
        </w:rPr>
        <w:t>（5）未响应招标文件实质性要求的。</w:t>
      </w:r>
    </w:p>
    <w:p w14:paraId="4846C6A9">
      <w:pPr>
        <w:pStyle w:val="18"/>
        <w:snapToGrid w:val="0"/>
        <w:spacing w:line="360" w:lineRule="auto"/>
        <w:ind w:firstLine="413" w:firstLineChars="196"/>
        <w:rPr>
          <w:rFonts w:ascii="仿宋" w:hAnsi="仿宋" w:eastAsia="仿宋" w:cs="仿宋"/>
          <w:b/>
          <w:kern w:val="2"/>
          <w:sz w:val="21"/>
          <w:szCs w:val="21"/>
        </w:rPr>
      </w:pPr>
      <w:r>
        <w:rPr>
          <w:rFonts w:hint="eastAsia" w:ascii="仿宋" w:hAnsi="仿宋" w:eastAsia="仿宋" w:cs="仿宋"/>
          <w:b/>
          <w:kern w:val="2"/>
          <w:sz w:val="21"/>
          <w:szCs w:val="21"/>
        </w:rPr>
        <w:t>2.4通过符合性审查的投标人不足3家，评标委员会不得继续评标，并出具评标报告。</w:t>
      </w:r>
    </w:p>
    <w:p w14:paraId="5E402952">
      <w:pPr>
        <w:pStyle w:val="5"/>
        <w:keepNext w:val="0"/>
        <w:keepLines w:val="0"/>
        <w:spacing w:before="0" w:after="0" w:line="360" w:lineRule="auto"/>
        <w:ind w:left="420" w:leftChars="200"/>
        <w:rPr>
          <w:rFonts w:ascii="仿宋" w:hAnsi="仿宋" w:eastAsia="仿宋" w:cs="仿宋"/>
          <w:sz w:val="21"/>
          <w:szCs w:val="21"/>
        </w:rPr>
      </w:pPr>
      <w:r>
        <w:rPr>
          <w:rFonts w:hint="eastAsia" w:ascii="仿宋" w:hAnsi="仿宋" w:eastAsia="仿宋" w:cs="仿宋"/>
          <w:sz w:val="21"/>
          <w:szCs w:val="21"/>
        </w:rPr>
        <w:t>3.澄清补正</w:t>
      </w:r>
    </w:p>
    <w:p w14:paraId="5E7E0627">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23BEFE6E">
      <w:pPr>
        <w:pStyle w:val="5"/>
        <w:keepNext w:val="0"/>
        <w:keepLines w:val="0"/>
        <w:spacing w:before="0" w:after="0" w:line="360" w:lineRule="auto"/>
        <w:ind w:left="420" w:leftChars="200"/>
        <w:rPr>
          <w:rFonts w:ascii="仿宋" w:hAnsi="仿宋" w:eastAsia="仿宋" w:cs="仿宋"/>
          <w:sz w:val="21"/>
          <w:szCs w:val="21"/>
        </w:rPr>
      </w:pPr>
      <w:r>
        <w:rPr>
          <w:rFonts w:hint="eastAsia" w:ascii="仿宋" w:hAnsi="仿宋" w:eastAsia="仿宋" w:cs="仿宋"/>
          <w:sz w:val="21"/>
          <w:szCs w:val="21"/>
        </w:rPr>
        <w:t>4.投标文件修正</w:t>
      </w:r>
    </w:p>
    <w:p w14:paraId="713389E4">
      <w:pPr>
        <w:pStyle w:val="5"/>
        <w:keepNext w:val="0"/>
        <w:keepLines w:val="0"/>
        <w:spacing w:before="0" w:after="0" w:line="360" w:lineRule="auto"/>
        <w:ind w:left="420" w:leftChars="200"/>
        <w:rPr>
          <w:rFonts w:ascii="仿宋" w:hAnsi="仿宋" w:eastAsia="仿宋" w:cs="仿宋"/>
          <w:b w:val="0"/>
          <w:sz w:val="21"/>
          <w:szCs w:val="21"/>
        </w:rPr>
      </w:pPr>
      <w:r>
        <w:rPr>
          <w:rFonts w:hint="eastAsia" w:ascii="仿宋" w:hAnsi="仿宋" w:eastAsia="仿宋" w:cs="仿宋"/>
          <w:b w:val="0"/>
          <w:sz w:val="21"/>
          <w:szCs w:val="21"/>
        </w:rPr>
        <w:t xml:space="preserve">4.1投标文件报价出现前后不一致的，按照下列规定修正： </w:t>
      </w:r>
    </w:p>
    <w:p w14:paraId="613DD80D">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（1）投标文件中开标一览表（报价表）内容与投标文件中相应内容不一致的，以开标一览表（报价表）为准；</w:t>
      </w:r>
    </w:p>
    <w:p w14:paraId="1C965E0A">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（2）大写金额和小写金额不一致的，以大写金额为准；</w:t>
      </w:r>
    </w:p>
    <w:p w14:paraId="4FA26E03">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（3）单价金额小数点或者百分比有明显错位的，以开标一览表的总价为准，并修改单价；</w:t>
      </w:r>
    </w:p>
    <w:p w14:paraId="256354C4">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（4）总价金额与按单价汇总金额不一致的，以单价金额计算结果为准。</w:t>
      </w:r>
    </w:p>
    <w:p w14:paraId="6EB7975A">
      <w:pPr>
        <w:pStyle w:val="24"/>
        <w:snapToGrid w:val="0"/>
        <w:spacing w:line="360" w:lineRule="auto"/>
        <w:ind w:firstLine="420" w:firstLineChars="200"/>
        <w:rPr>
          <w:rFonts w:ascii="仿宋" w:hAnsi="仿宋" w:eastAsia="仿宋" w:cs="仿宋"/>
          <w:sz w:val="21"/>
        </w:rPr>
      </w:pPr>
      <w:r>
        <w:rPr>
          <w:rFonts w:hint="eastAsia" w:ascii="仿宋" w:hAnsi="仿宋" w:eastAsia="仿宋" w:cs="仿宋"/>
          <w:sz w:val="21"/>
        </w:rPr>
        <w:t>同时出现两种以上不一致的，按照以上（1）-（4）规定的顺序修正。修正后的报价经投标人确认后产生约束力，投标人不确认的，</w:t>
      </w:r>
      <w:r>
        <w:rPr>
          <w:rFonts w:hint="eastAsia" w:ascii="仿宋" w:hAnsi="仿宋" w:eastAsia="仿宋" w:cs="仿宋"/>
          <w:b/>
          <w:kern w:val="2"/>
          <w:sz w:val="21"/>
        </w:rPr>
        <w:t>其投标无效</w:t>
      </w:r>
      <w:r>
        <w:rPr>
          <w:rFonts w:hint="eastAsia" w:ascii="仿宋" w:hAnsi="仿宋" w:eastAsia="仿宋" w:cs="仿宋"/>
          <w:sz w:val="21"/>
        </w:rPr>
        <w:t>。</w:t>
      </w:r>
    </w:p>
    <w:p w14:paraId="143641B9">
      <w:pPr>
        <w:pStyle w:val="5"/>
        <w:keepNext w:val="0"/>
        <w:keepLines w:val="0"/>
        <w:spacing w:before="0" w:after="0" w:line="360" w:lineRule="auto"/>
        <w:rPr>
          <w:rFonts w:ascii="仿宋" w:hAnsi="仿宋" w:eastAsia="仿宋" w:cs="仿宋"/>
          <w:b w:val="0"/>
          <w:sz w:val="21"/>
          <w:szCs w:val="21"/>
        </w:rPr>
      </w:pPr>
      <w:r>
        <w:rPr>
          <w:rFonts w:hint="eastAsia" w:ascii="仿宋" w:hAnsi="仿宋" w:eastAsia="仿宋" w:cs="仿宋"/>
          <w:b w:val="0"/>
          <w:sz w:val="21"/>
          <w:szCs w:val="21"/>
        </w:rPr>
        <w:t xml:space="preserve">    4.2经投标人确认修正后的报价若超过采购预算金额或者最高限价，</w:t>
      </w:r>
      <w:r>
        <w:rPr>
          <w:rFonts w:hint="eastAsia" w:ascii="仿宋" w:hAnsi="仿宋" w:eastAsia="仿宋" w:cs="仿宋"/>
          <w:sz w:val="21"/>
          <w:szCs w:val="21"/>
        </w:rPr>
        <w:t>投标人的投标文件作无效投标处理</w:t>
      </w:r>
      <w:r>
        <w:rPr>
          <w:rFonts w:hint="eastAsia" w:ascii="仿宋" w:hAnsi="仿宋" w:eastAsia="仿宋" w:cs="仿宋"/>
          <w:b w:val="0"/>
          <w:sz w:val="21"/>
          <w:szCs w:val="21"/>
        </w:rPr>
        <w:t>。</w:t>
      </w:r>
    </w:p>
    <w:p w14:paraId="00840A96">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4.3经投标人确认修正后的报价作为签订合同的依据，并以此报价计算价格分。</w:t>
      </w:r>
    </w:p>
    <w:p w14:paraId="6496CEB1">
      <w:pPr>
        <w:pStyle w:val="5"/>
        <w:keepNext w:val="0"/>
        <w:keepLines w:val="0"/>
        <w:spacing w:before="0" w:after="0" w:line="360" w:lineRule="auto"/>
        <w:ind w:left="420" w:leftChars="200"/>
        <w:rPr>
          <w:rFonts w:ascii="仿宋" w:hAnsi="仿宋" w:eastAsia="仿宋" w:cs="仿宋"/>
          <w:sz w:val="21"/>
          <w:szCs w:val="21"/>
        </w:rPr>
      </w:pPr>
      <w:r>
        <w:rPr>
          <w:rFonts w:hint="eastAsia" w:ascii="仿宋" w:hAnsi="仿宋" w:eastAsia="仿宋" w:cs="仿宋"/>
          <w:sz w:val="21"/>
          <w:szCs w:val="21"/>
        </w:rPr>
        <w:t>5.比较与评价</w:t>
      </w:r>
    </w:p>
    <w:p w14:paraId="088450F8">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5.1采用综合评分法的</w:t>
      </w:r>
    </w:p>
    <w:p w14:paraId="5722F1EA">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（1）评标委员会按照招标文件中规定的评标方法及评标标准，对符合性审查合格的投标文件进行商务和技术评估，综合比较与评价。</w:t>
      </w:r>
    </w:p>
    <w:p w14:paraId="72A78435">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（2）评标委员会独立对每个投标人的投标文件进行评价，并汇总每个投标人的得分。</w:t>
      </w:r>
    </w:p>
    <w:p w14:paraId="1F87DC2B">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cs="仿宋"/>
          <w:b/>
          <w:szCs w:val="21"/>
        </w:rPr>
        <w:t>投标人不能证明其报价合理性的，评标委员会将其作为无效投标处理</w:t>
      </w:r>
      <w:r>
        <w:rPr>
          <w:rFonts w:hint="eastAsia" w:ascii="仿宋" w:hAnsi="仿宋" w:eastAsia="仿宋" w:cs="仿宋"/>
          <w:szCs w:val="21"/>
        </w:rPr>
        <w:t>。</w:t>
      </w:r>
    </w:p>
    <w:p w14:paraId="3A161B4A">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（3）评标委员会按照招标文件中规定的评标方法和标准计算各投标人的报价得分。在计算过程中，不得去掉最高报价或者最低报价。</w:t>
      </w:r>
    </w:p>
    <w:p w14:paraId="7D21AC2A">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（4）各投标人的得分为所有评委的有效评分的算术平均数。</w:t>
      </w:r>
    </w:p>
    <w:p w14:paraId="0FD6AFA3">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（5）评标委员会按照招标文件中的规定推荐中标候选人。</w:t>
      </w:r>
    </w:p>
    <w:p w14:paraId="3A1CB4BE">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A4E9D29">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5.2采用</w:t>
      </w:r>
      <w:r>
        <w:rPr>
          <w:rFonts w:hint="eastAsia" w:ascii="仿宋" w:hAnsi="仿宋" w:eastAsia="仿宋" w:cs="仿宋"/>
        </w:rPr>
        <w:t>最低评标价法</w:t>
      </w:r>
      <w:r>
        <w:rPr>
          <w:rFonts w:hint="eastAsia" w:ascii="仿宋" w:hAnsi="仿宋" w:eastAsia="仿宋" w:cs="仿宋"/>
          <w:szCs w:val="21"/>
        </w:rPr>
        <w:t>的</w:t>
      </w:r>
    </w:p>
    <w:p w14:paraId="34F01A51">
      <w:pPr>
        <w:snapToGrid w:val="0"/>
        <w:spacing w:line="360" w:lineRule="auto"/>
        <w:ind w:firstLine="424" w:firstLineChars="202"/>
        <w:jc w:val="left"/>
        <w:rPr>
          <w:rFonts w:ascii="仿宋" w:hAnsi="仿宋" w:eastAsia="仿宋" w:cs="仿宋"/>
          <w:szCs w:val="21"/>
        </w:rPr>
      </w:pPr>
      <w:r>
        <w:rPr>
          <w:rFonts w:hint="eastAsia" w:ascii="仿宋" w:hAnsi="仿宋" w:eastAsia="仿宋" w:cs="仿宋"/>
          <w:szCs w:val="21"/>
        </w:rPr>
        <w:t>（1）评标委员会按照招标文件中规定的评标方法及评标标准，对符合性审查合格的投标文件报价进行比较。</w:t>
      </w:r>
    </w:p>
    <w:p w14:paraId="7A2E68F8">
      <w:pPr>
        <w:snapToGrid w:val="0"/>
        <w:spacing w:line="360" w:lineRule="auto"/>
        <w:ind w:firstLine="399" w:firstLineChars="202"/>
        <w:jc w:val="left"/>
        <w:rPr>
          <w:rFonts w:ascii="仿宋" w:hAnsi="仿宋" w:eastAsia="仿宋" w:cs="仿宋"/>
          <w:spacing w:val="-6"/>
          <w:szCs w:val="21"/>
        </w:rPr>
      </w:pPr>
      <w:r>
        <w:rPr>
          <w:rFonts w:hint="eastAsia" w:ascii="仿宋" w:hAnsi="仿宋" w:eastAsia="仿宋" w:cs="仿宋"/>
          <w:spacing w:val="-6"/>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cs="仿宋"/>
          <w:b/>
          <w:spacing w:val="-6"/>
          <w:szCs w:val="21"/>
        </w:rPr>
        <w:t>投标人不能证明其报价合理性的，评标委员会将其作为无效投标处理</w:t>
      </w:r>
      <w:r>
        <w:rPr>
          <w:rFonts w:hint="eastAsia" w:ascii="仿宋" w:hAnsi="仿宋" w:eastAsia="仿宋" w:cs="仿宋"/>
          <w:spacing w:val="-6"/>
          <w:szCs w:val="21"/>
        </w:rPr>
        <w:t>。</w:t>
      </w:r>
    </w:p>
    <w:p w14:paraId="617DE03D">
      <w:pPr>
        <w:snapToGrid w:val="0"/>
        <w:spacing w:line="360" w:lineRule="auto"/>
        <w:ind w:firstLine="424" w:firstLineChars="202"/>
        <w:jc w:val="left"/>
        <w:rPr>
          <w:rFonts w:ascii="仿宋" w:hAnsi="仿宋" w:eastAsia="仿宋" w:cs="仿宋"/>
          <w:szCs w:val="21"/>
        </w:rPr>
      </w:pPr>
      <w:r>
        <w:rPr>
          <w:rFonts w:hint="eastAsia" w:ascii="仿宋" w:hAnsi="仿宋" w:eastAsia="仿宋" w:cs="仿宋"/>
          <w:szCs w:val="21"/>
        </w:rPr>
        <w:t>（3）评标委员会按照招标文件中的规定推荐中标候选人。</w:t>
      </w:r>
    </w:p>
    <w:p w14:paraId="35105E99">
      <w:pPr>
        <w:snapToGrid w:val="0"/>
        <w:spacing w:line="360" w:lineRule="auto"/>
        <w:ind w:firstLine="424" w:firstLineChars="202"/>
        <w:jc w:val="left"/>
        <w:rPr>
          <w:rFonts w:ascii="仿宋" w:hAnsi="仿宋" w:eastAsia="仿宋" w:cs="仿宋"/>
          <w:szCs w:val="21"/>
        </w:rPr>
      </w:pPr>
      <w:r>
        <w:rPr>
          <w:rFonts w:hint="eastAsia" w:ascii="仿宋" w:hAnsi="仿宋" w:eastAsia="仿宋" w:cs="仿宋"/>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009F6A3">
      <w:pPr>
        <w:snapToGrid w:val="0"/>
        <w:spacing w:line="360" w:lineRule="auto"/>
        <w:jc w:val="center"/>
        <w:rPr>
          <w:rFonts w:ascii="仿宋" w:hAnsi="仿宋" w:eastAsia="仿宋" w:cs="仿宋"/>
        </w:rPr>
      </w:pPr>
      <w:r>
        <w:rPr>
          <w:rFonts w:hint="eastAsia" w:ascii="仿宋" w:hAnsi="仿宋" w:eastAsia="仿宋" w:cs="仿宋"/>
        </w:rPr>
        <w:br w:type="page"/>
      </w:r>
      <w:r>
        <w:rPr>
          <w:rFonts w:hint="eastAsia" w:ascii="仿宋" w:hAnsi="仿宋" w:eastAsia="仿宋" w:cs="仿宋"/>
          <w:b/>
          <w:bCs/>
          <w:sz w:val="32"/>
          <w:szCs w:val="32"/>
        </w:rPr>
        <w:t>三、评标标准</w:t>
      </w:r>
    </w:p>
    <w:p w14:paraId="2947AA00">
      <w:pPr>
        <w:pStyle w:val="4"/>
        <w:keepNext w:val="0"/>
        <w:keepLines w:val="0"/>
        <w:jc w:val="center"/>
        <w:rPr>
          <w:rFonts w:ascii="仿宋" w:hAnsi="仿宋" w:eastAsia="仿宋" w:cs="仿宋"/>
        </w:rPr>
      </w:pPr>
      <w:r>
        <w:rPr>
          <w:rFonts w:hint="eastAsia" w:ascii="仿宋" w:hAnsi="仿宋" w:eastAsia="仿宋" w:cs="仿宋"/>
        </w:rPr>
        <w:t>综合评分法</w:t>
      </w:r>
    </w:p>
    <w:p w14:paraId="3D519339">
      <w:pPr>
        <w:pStyle w:val="24"/>
        <w:spacing w:line="360" w:lineRule="auto"/>
        <w:ind w:firstLine="420"/>
        <w:rPr>
          <w:rFonts w:ascii="仿宋" w:hAnsi="仿宋" w:eastAsia="仿宋" w:cs="仿宋"/>
          <w:bCs/>
          <w:sz w:val="21"/>
        </w:rPr>
      </w:pPr>
      <w:r>
        <w:rPr>
          <w:rFonts w:hint="eastAsia" w:ascii="仿宋" w:hAnsi="仿宋" w:eastAsia="仿宋" w:cs="仿宋"/>
          <w:bCs/>
          <w:sz w:val="21"/>
        </w:rPr>
        <w:t>注：1.计分方法按四舍五入取至百分位；</w:t>
      </w:r>
    </w:p>
    <w:p w14:paraId="7D89C7A5">
      <w:pPr>
        <w:numPr>
          <w:ilvl w:val="0"/>
          <w:numId w:val="6"/>
        </w:numPr>
        <w:spacing w:line="360" w:lineRule="auto"/>
        <w:rPr>
          <w:rFonts w:ascii="仿宋" w:hAnsi="仿宋" w:eastAsia="仿宋" w:cs="仿宋"/>
          <w:bCs/>
        </w:rPr>
      </w:pPr>
      <w:r>
        <w:rPr>
          <w:rFonts w:hint="eastAsia" w:ascii="仿宋" w:hAnsi="仿宋" w:eastAsia="仿宋" w:cs="仿宋"/>
          <w:bCs/>
        </w:rPr>
        <w:t>因落实政府采购政策进行价格调整的，以调整后的价格计算评标基准价和投标报价。</w:t>
      </w:r>
    </w:p>
    <w:tbl>
      <w:tblPr>
        <w:tblStyle w:val="46"/>
        <w:tblW w:w="9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006"/>
        <w:gridCol w:w="1099"/>
        <w:gridCol w:w="7389"/>
      </w:tblGrid>
      <w:tr w14:paraId="7E63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gridSpan w:val="2"/>
            <w:tcBorders>
              <w:top w:val="single" w:color="auto" w:sz="4" w:space="0"/>
              <w:left w:val="single" w:color="auto" w:sz="4" w:space="0"/>
              <w:bottom w:val="single" w:color="auto" w:sz="4" w:space="0"/>
              <w:right w:val="single" w:color="auto" w:sz="4" w:space="0"/>
            </w:tcBorders>
            <w:vAlign w:val="center"/>
          </w:tcPr>
          <w:p w14:paraId="29BD1242">
            <w:pPr>
              <w:jc w:val="center"/>
              <w:rPr>
                <w:rFonts w:ascii="宋体" w:hAnsi="宋体" w:cs="宋体"/>
                <w:sz w:val="24"/>
              </w:rPr>
            </w:pPr>
            <w:r>
              <w:rPr>
                <w:rFonts w:hint="eastAsia" w:ascii="宋体" w:hAnsi="宋体" w:cs="宋体"/>
                <w:sz w:val="24"/>
              </w:rPr>
              <w:t>序号</w:t>
            </w:r>
          </w:p>
        </w:tc>
        <w:tc>
          <w:tcPr>
            <w:tcW w:w="1099" w:type="dxa"/>
            <w:tcBorders>
              <w:top w:val="single" w:color="auto" w:sz="4" w:space="0"/>
              <w:left w:val="single" w:color="auto" w:sz="4" w:space="0"/>
              <w:bottom w:val="single" w:color="auto" w:sz="4" w:space="0"/>
              <w:right w:val="single" w:color="auto" w:sz="4" w:space="0"/>
            </w:tcBorders>
            <w:vAlign w:val="center"/>
          </w:tcPr>
          <w:p w14:paraId="557237A1">
            <w:pPr>
              <w:jc w:val="center"/>
              <w:rPr>
                <w:rFonts w:ascii="宋体" w:hAnsi="宋体" w:cs="宋体"/>
                <w:sz w:val="24"/>
              </w:rPr>
            </w:pPr>
            <w:r>
              <w:rPr>
                <w:rFonts w:hint="eastAsia" w:ascii="宋体" w:hAnsi="宋体" w:cs="宋体"/>
                <w:sz w:val="24"/>
              </w:rPr>
              <w:t>评分</w:t>
            </w:r>
          </w:p>
          <w:p w14:paraId="19CD0A89">
            <w:pPr>
              <w:jc w:val="center"/>
              <w:rPr>
                <w:rFonts w:ascii="宋体" w:hAnsi="宋体" w:cs="宋体"/>
                <w:sz w:val="24"/>
              </w:rPr>
            </w:pPr>
            <w:r>
              <w:rPr>
                <w:rFonts w:hint="eastAsia" w:ascii="宋体" w:hAnsi="宋体" w:cs="宋体"/>
                <w:sz w:val="24"/>
              </w:rPr>
              <w:t>因素</w:t>
            </w:r>
          </w:p>
        </w:tc>
        <w:tc>
          <w:tcPr>
            <w:tcW w:w="7389" w:type="dxa"/>
            <w:tcBorders>
              <w:top w:val="single" w:color="auto" w:sz="4" w:space="0"/>
              <w:left w:val="single" w:color="auto" w:sz="4" w:space="0"/>
              <w:bottom w:val="single" w:color="auto" w:sz="4" w:space="0"/>
              <w:right w:val="single" w:color="auto" w:sz="4" w:space="0"/>
            </w:tcBorders>
            <w:vAlign w:val="center"/>
          </w:tcPr>
          <w:p w14:paraId="6A19E496">
            <w:pPr>
              <w:jc w:val="center"/>
              <w:rPr>
                <w:rFonts w:ascii="宋体" w:hAnsi="宋体" w:cs="宋体"/>
                <w:sz w:val="24"/>
              </w:rPr>
            </w:pPr>
            <w:r>
              <w:rPr>
                <w:rFonts w:hint="eastAsia" w:ascii="宋体" w:hAnsi="宋体" w:cs="宋体"/>
                <w:sz w:val="24"/>
              </w:rPr>
              <w:t>评分标准</w:t>
            </w:r>
          </w:p>
        </w:tc>
      </w:tr>
      <w:tr w14:paraId="7166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14:paraId="40704FA0">
            <w:pPr>
              <w:jc w:val="center"/>
              <w:rPr>
                <w:rFonts w:ascii="宋体" w:hAnsi="宋体" w:cs="宋体"/>
                <w:sz w:val="24"/>
              </w:rPr>
            </w:pPr>
            <w:r>
              <w:rPr>
                <w:rFonts w:hint="eastAsia" w:ascii="宋体" w:hAnsi="宋体" w:cs="宋体"/>
                <w:sz w:val="24"/>
              </w:rPr>
              <w:t>1</w:t>
            </w:r>
          </w:p>
        </w:tc>
        <w:tc>
          <w:tcPr>
            <w:tcW w:w="1006" w:type="dxa"/>
            <w:tcBorders>
              <w:top w:val="single" w:color="auto" w:sz="4" w:space="0"/>
              <w:left w:val="single" w:color="auto" w:sz="4" w:space="0"/>
              <w:bottom w:val="single" w:color="auto" w:sz="4" w:space="0"/>
              <w:right w:val="single" w:color="auto" w:sz="4" w:space="0"/>
            </w:tcBorders>
            <w:vAlign w:val="center"/>
          </w:tcPr>
          <w:p w14:paraId="2FAB79C7">
            <w:pPr>
              <w:jc w:val="center"/>
              <w:rPr>
                <w:rFonts w:ascii="仿宋" w:hAnsi="仿宋" w:eastAsia="仿宋" w:cs="仿宋"/>
                <w:b/>
                <w:bCs/>
                <w:szCs w:val="21"/>
              </w:rPr>
            </w:pPr>
            <w:r>
              <w:rPr>
                <w:rFonts w:hint="eastAsia" w:ascii="仿宋" w:hAnsi="仿宋" w:eastAsia="仿宋" w:cs="仿宋"/>
                <w:b/>
                <w:bCs/>
                <w:szCs w:val="21"/>
              </w:rPr>
              <w:t>价格分</w:t>
            </w:r>
          </w:p>
          <w:p w14:paraId="606B9A29">
            <w:pPr>
              <w:jc w:val="center"/>
              <w:rPr>
                <w:rFonts w:ascii="仿宋" w:hAnsi="仿宋" w:eastAsia="仿宋" w:cs="仿宋"/>
                <w:szCs w:val="21"/>
              </w:rPr>
            </w:pPr>
            <w:r>
              <w:rPr>
                <w:rFonts w:hint="eastAsia" w:ascii="仿宋" w:hAnsi="仿宋" w:eastAsia="仿宋" w:cs="仿宋"/>
                <w:b/>
                <w:bCs/>
                <w:szCs w:val="21"/>
              </w:rPr>
              <w:t>（30分）</w:t>
            </w:r>
          </w:p>
        </w:tc>
        <w:tc>
          <w:tcPr>
            <w:tcW w:w="1099" w:type="dxa"/>
            <w:tcBorders>
              <w:top w:val="single" w:color="auto" w:sz="4" w:space="0"/>
              <w:left w:val="single" w:color="auto" w:sz="4" w:space="0"/>
              <w:bottom w:val="single" w:color="auto" w:sz="4" w:space="0"/>
              <w:right w:val="single" w:color="auto" w:sz="4" w:space="0"/>
            </w:tcBorders>
            <w:vAlign w:val="center"/>
          </w:tcPr>
          <w:p w14:paraId="1B06130E">
            <w:pPr>
              <w:jc w:val="center"/>
              <w:rPr>
                <w:rFonts w:ascii="仿宋" w:hAnsi="仿宋" w:eastAsia="仿宋" w:cs="仿宋"/>
                <w:szCs w:val="21"/>
              </w:rPr>
            </w:pPr>
            <w:r>
              <w:rPr>
                <w:rFonts w:hint="eastAsia" w:ascii="仿宋" w:hAnsi="仿宋" w:eastAsia="仿宋" w:cs="仿宋"/>
                <w:szCs w:val="21"/>
              </w:rPr>
              <w:t>投标报价（30分）</w:t>
            </w:r>
          </w:p>
        </w:tc>
        <w:tc>
          <w:tcPr>
            <w:tcW w:w="7389" w:type="dxa"/>
            <w:tcBorders>
              <w:top w:val="single" w:color="auto" w:sz="4" w:space="0"/>
              <w:left w:val="single" w:color="auto" w:sz="4" w:space="0"/>
              <w:bottom w:val="single" w:color="auto" w:sz="4" w:space="0"/>
              <w:right w:val="single" w:color="auto" w:sz="4" w:space="0"/>
            </w:tcBorders>
            <w:vAlign w:val="center"/>
          </w:tcPr>
          <w:p w14:paraId="5315B2BD">
            <w:pPr>
              <w:widowControl/>
              <w:spacing w:line="360" w:lineRule="auto"/>
              <w:ind w:firstLine="420" w:firstLineChars="200"/>
              <w:jc w:val="left"/>
              <w:rPr>
                <w:rFonts w:ascii="仿宋" w:hAnsi="仿宋" w:eastAsia="仿宋" w:cs="仿宋"/>
                <w:szCs w:val="21"/>
              </w:rPr>
            </w:pPr>
            <w:r>
              <w:rPr>
                <w:rFonts w:hint="eastAsia" w:ascii="仿宋" w:hAnsi="仿宋" w:eastAsia="仿宋" w:cs="仿宋"/>
                <w:szCs w:val="21"/>
              </w:rPr>
              <w:t>（1）评标报价为投标人的投标报价进行政策性扣除后的价格，评标报价只作为评标时使用。最终中标人的中标金额等于投标报价。</w:t>
            </w:r>
          </w:p>
          <w:p w14:paraId="22D94C24">
            <w:pPr>
              <w:widowControl/>
              <w:spacing w:line="360" w:lineRule="auto"/>
              <w:ind w:firstLine="420" w:firstLineChars="200"/>
              <w:jc w:val="left"/>
              <w:rPr>
                <w:rFonts w:ascii="仿宋" w:hAnsi="仿宋" w:eastAsia="仿宋" w:cs="仿宋"/>
                <w:szCs w:val="21"/>
              </w:rPr>
            </w:pPr>
            <w:r>
              <w:rPr>
                <w:rFonts w:hint="eastAsia" w:ascii="仿宋" w:hAnsi="仿宋" w:eastAsia="仿宋" w:cs="仿宋"/>
                <w:szCs w:val="21"/>
              </w:rPr>
              <w:t>（2）按照《政府采购促进中小企业发展管理办法》（财库〔2020〕46号）及《广西壮族自治区财政厅关于贯彻落实政府采购支持中小企业发展政策的通知》（桂财采〔2022〕31号）的规定，投标人在其投标文件中提供《中小企业声明函》，且其服务全部由符合政策要求的小型、微型企业承接的，对其投标价格给予20%的扣除。</w:t>
            </w:r>
          </w:p>
          <w:p w14:paraId="054ACB30">
            <w:pPr>
              <w:widowControl/>
              <w:spacing w:line="360" w:lineRule="auto"/>
              <w:ind w:firstLine="420" w:firstLineChars="200"/>
              <w:jc w:val="left"/>
              <w:rPr>
                <w:rFonts w:ascii="仿宋" w:hAnsi="仿宋" w:eastAsia="仿宋" w:cs="仿宋"/>
                <w:szCs w:val="21"/>
              </w:rPr>
            </w:pPr>
            <w:r>
              <w:rPr>
                <w:rFonts w:hint="eastAsia" w:ascii="仿宋" w:hAnsi="仿宋" w:eastAsia="仿宋" w:cs="仿宋"/>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161AD35">
            <w:pPr>
              <w:widowControl/>
              <w:spacing w:line="360" w:lineRule="auto"/>
              <w:ind w:firstLine="420" w:firstLineChars="200"/>
              <w:jc w:val="left"/>
              <w:rPr>
                <w:rFonts w:ascii="仿宋" w:hAnsi="仿宋" w:eastAsia="仿宋" w:cs="仿宋"/>
                <w:szCs w:val="21"/>
              </w:rPr>
            </w:pPr>
            <w:r>
              <w:rPr>
                <w:rFonts w:hint="eastAsia" w:ascii="仿宋" w:hAnsi="仿宋" w:eastAsia="仿宋" w:cs="仿宋"/>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B3E89A5">
            <w:pPr>
              <w:widowControl/>
              <w:spacing w:line="360" w:lineRule="auto"/>
              <w:ind w:firstLine="420" w:firstLineChars="200"/>
              <w:jc w:val="left"/>
              <w:rPr>
                <w:rFonts w:ascii="仿宋" w:hAnsi="仿宋" w:eastAsia="仿宋" w:cs="仿宋"/>
                <w:szCs w:val="21"/>
              </w:rPr>
            </w:pPr>
            <w:r>
              <w:rPr>
                <w:rFonts w:hint="eastAsia" w:ascii="仿宋" w:hAnsi="仿宋" w:eastAsia="仿宋" w:cs="仿宋"/>
                <w:szCs w:val="21"/>
              </w:rPr>
              <w:t>（5）政策性扣除计算方法。</w:t>
            </w:r>
          </w:p>
          <w:p w14:paraId="69334C0A">
            <w:pPr>
              <w:widowControl/>
              <w:spacing w:line="360" w:lineRule="auto"/>
              <w:ind w:firstLine="420" w:firstLineChars="200"/>
              <w:jc w:val="left"/>
              <w:rPr>
                <w:rFonts w:ascii="仿宋" w:hAnsi="仿宋" w:eastAsia="仿宋" w:cs="仿宋"/>
                <w:szCs w:val="21"/>
              </w:rPr>
            </w:pPr>
            <w:r>
              <w:rPr>
                <w:rFonts w:hint="eastAsia" w:ascii="仿宋" w:hAnsi="仿宋" w:eastAsia="仿宋" w:cs="仿宋"/>
                <w:szCs w:val="21"/>
              </w:rPr>
              <w:t>投标人被评定为监狱企业或者残疾人福利性单位或者其服务全部由符合政策要求的小型、微型企业承接的，该投标人的投标报价给予 20% 的扣除，扣除后的价格为评标报价，即评标报价=投标报价×（1-20%）；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 6%的扣除，用扣除后的价格参加评审，扣除后的价格为评标报价，即评标报价=投标报价×（1－6%）；除上述情况外，评标报价=投标报价。</w:t>
            </w:r>
          </w:p>
          <w:p w14:paraId="6FF91850">
            <w:pPr>
              <w:widowControl/>
              <w:spacing w:line="360" w:lineRule="auto"/>
              <w:ind w:firstLine="420" w:firstLineChars="200"/>
              <w:jc w:val="left"/>
              <w:rPr>
                <w:rFonts w:ascii="仿宋" w:hAnsi="仿宋" w:eastAsia="仿宋" w:cs="仿宋"/>
                <w:szCs w:val="21"/>
              </w:rPr>
            </w:pPr>
            <w:r>
              <w:rPr>
                <w:rFonts w:hint="eastAsia" w:ascii="仿宋" w:hAnsi="仿宋" w:eastAsia="仿宋" w:cs="仿宋"/>
                <w:szCs w:val="21"/>
              </w:rPr>
              <w:t>（6）满足招标文件要求且评标报价最低的评标报价为评标基准价，基准价得分为30分。</w:t>
            </w:r>
          </w:p>
          <w:p w14:paraId="4226987E">
            <w:pPr>
              <w:widowControl/>
              <w:spacing w:line="360" w:lineRule="auto"/>
              <w:ind w:firstLine="420" w:firstLineChars="200"/>
              <w:jc w:val="left"/>
              <w:rPr>
                <w:rFonts w:ascii="仿宋" w:hAnsi="仿宋" w:eastAsia="仿宋" w:cs="仿宋"/>
                <w:szCs w:val="21"/>
              </w:rPr>
            </w:pPr>
            <w:r>
              <w:rPr>
                <w:rFonts w:hint="eastAsia" w:ascii="仿宋" w:hAnsi="仿宋" w:eastAsia="仿宋" w:cs="仿宋"/>
                <w:szCs w:val="21"/>
              </w:rPr>
              <w:t xml:space="preserve">（7）价格分计算公式：        </w:t>
            </w:r>
          </w:p>
          <w:p w14:paraId="5DB4F51C">
            <w:pPr>
              <w:widowControl/>
              <w:spacing w:line="360" w:lineRule="auto"/>
              <w:ind w:firstLine="420" w:firstLineChars="200"/>
              <w:jc w:val="left"/>
              <w:rPr>
                <w:rFonts w:ascii="仿宋" w:hAnsi="仿宋" w:eastAsia="仿宋" w:cs="仿宋"/>
                <w:szCs w:val="21"/>
              </w:rPr>
            </w:pPr>
            <w:r>
              <w:rPr>
                <w:rFonts w:hint="eastAsia" w:ascii="仿宋" w:hAnsi="仿宋" w:eastAsia="仿宋" w:cs="仿宋"/>
                <w:szCs w:val="21"/>
              </w:rPr>
              <w:t>价格分=(评标基准价／评标报价)×30分</w:t>
            </w:r>
          </w:p>
          <w:p w14:paraId="022C1D20">
            <w:pPr>
              <w:widowControl/>
              <w:spacing w:line="360" w:lineRule="auto"/>
              <w:ind w:firstLine="422" w:firstLineChars="200"/>
              <w:jc w:val="left"/>
              <w:rPr>
                <w:rFonts w:ascii="仿宋" w:hAnsi="仿宋" w:eastAsia="仿宋" w:cs="仿宋"/>
                <w:szCs w:val="21"/>
              </w:rPr>
            </w:pPr>
            <w:r>
              <w:rPr>
                <w:rFonts w:hint="eastAsia" w:ascii="仿宋" w:hAnsi="仿宋" w:eastAsia="仿宋" w:cs="仿宋"/>
                <w:b/>
                <w:bCs/>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2616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494" w:type="dxa"/>
            <w:vMerge w:val="restart"/>
            <w:tcBorders>
              <w:top w:val="single" w:color="auto" w:sz="4" w:space="0"/>
              <w:left w:val="single" w:color="auto" w:sz="4" w:space="0"/>
              <w:right w:val="single" w:color="auto" w:sz="4" w:space="0"/>
            </w:tcBorders>
            <w:vAlign w:val="center"/>
          </w:tcPr>
          <w:p w14:paraId="7165E9B9">
            <w:pPr>
              <w:ind w:firstLine="420" w:firstLineChars="200"/>
              <w:jc w:val="center"/>
              <w:rPr>
                <w:rFonts w:ascii="宋体" w:hAnsi="宋体"/>
                <w:u w:val="single"/>
              </w:rPr>
            </w:pPr>
            <w:r>
              <w:rPr>
                <w:rFonts w:hint="eastAsia" w:ascii="宋体" w:hAnsi="宋体"/>
                <w:u w:val="single"/>
              </w:rPr>
              <w:t>2</w:t>
            </w:r>
            <w:r>
              <w:rPr>
                <w:rFonts w:hint="eastAsia" w:ascii="宋体" w:hAnsi="宋体"/>
              </w:rPr>
              <w:t>2</w:t>
            </w:r>
          </w:p>
        </w:tc>
        <w:tc>
          <w:tcPr>
            <w:tcW w:w="1006" w:type="dxa"/>
            <w:vMerge w:val="restart"/>
            <w:tcBorders>
              <w:top w:val="single" w:color="auto" w:sz="4" w:space="0"/>
              <w:left w:val="single" w:color="auto" w:sz="4" w:space="0"/>
              <w:right w:val="single" w:color="auto" w:sz="4" w:space="0"/>
            </w:tcBorders>
            <w:vAlign w:val="center"/>
          </w:tcPr>
          <w:p w14:paraId="6DC44754">
            <w:pPr>
              <w:rPr>
                <w:rFonts w:ascii="仿宋" w:hAnsi="仿宋" w:eastAsia="仿宋" w:cs="仿宋"/>
                <w:szCs w:val="21"/>
                <w:u w:val="single"/>
              </w:rPr>
            </w:pPr>
            <w:r>
              <w:rPr>
                <w:rFonts w:hint="eastAsia" w:ascii="仿宋" w:hAnsi="仿宋" w:eastAsia="仿宋" w:cs="仿宋"/>
                <w:b/>
                <w:bCs/>
                <w:szCs w:val="21"/>
              </w:rPr>
              <w:t>技术分（满分60分）</w:t>
            </w:r>
          </w:p>
        </w:tc>
        <w:tc>
          <w:tcPr>
            <w:tcW w:w="1099" w:type="dxa"/>
            <w:tcBorders>
              <w:top w:val="single" w:color="auto" w:sz="4" w:space="0"/>
              <w:left w:val="single" w:color="auto" w:sz="4" w:space="0"/>
              <w:right w:val="single" w:color="auto" w:sz="4" w:space="0"/>
            </w:tcBorders>
            <w:vAlign w:val="center"/>
          </w:tcPr>
          <w:p w14:paraId="1DF15BBA">
            <w:pPr>
              <w:spacing w:line="360" w:lineRule="auto"/>
              <w:rPr>
                <w:rFonts w:ascii="仿宋" w:hAnsi="仿宋" w:eastAsia="仿宋" w:cs="仿宋"/>
                <w:szCs w:val="21"/>
              </w:rPr>
            </w:pPr>
            <w:r>
              <w:rPr>
                <w:rFonts w:hint="eastAsia" w:ascii="仿宋" w:hAnsi="仿宋" w:eastAsia="仿宋" w:cs="仿宋"/>
                <w:szCs w:val="21"/>
              </w:rPr>
              <w:t>工作管理规章制度分（</w:t>
            </w:r>
            <w:r>
              <w:rPr>
                <w:rFonts w:hint="eastAsia" w:ascii="仿宋" w:hAnsi="仿宋" w:eastAsia="仿宋" w:cs="仿宋"/>
                <w:bCs/>
                <w:szCs w:val="21"/>
              </w:rPr>
              <w:t>满分</w:t>
            </w:r>
            <w:r>
              <w:rPr>
                <w:rFonts w:hint="eastAsia" w:ascii="仿宋" w:hAnsi="仿宋" w:eastAsia="仿宋" w:cs="仿宋"/>
                <w:szCs w:val="21"/>
              </w:rPr>
              <w:t>6分）</w:t>
            </w:r>
          </w:p>
        </w:tc>
        <w:tc>
          <w:tcPr>
            <w:tcW w:w="7389" w:type="dxa"/>
            <w:tcBorders>
              <w:top w:val="single" w:color="auto" w:sz="4" w:space="0"/>
              <w:left w:val="single" w:color="auto" w:sz="4" w:space="0"/>
              <w:bottom w:val="single" w:color="auto" w:sz="4" w:space="0"/>
              <w:right w:val="single" w:color="auto" w:sz="4" w:space="0"/>
            </w:tcBorders>
            <w:vAlign w:val="center"/>
          </w:tcPr>
          <w:p w14:paraId="4F58ABF0">
            <w:pPr>
              <w:spacing w:line="360" w:lineRule="auto"/>
              <w:ind w:firstLine="420" w:firstLineChars="200"/>
              <w:rPr>
                <w:rFonts w:ascii="仿宋" w:hAnsi="仿宋" w:eastAsia="仿宋" w:cs="仿宋"/>
                <w:szCs w:val="21"/>
              </w:rPr>
            </w:pPr>
            <w:r>
              <w:rPr>
                <w:rFonts w:hint="eastAsia" w:ascii="仿宋" w:hAnsi="仿宋" w:eastAsia="仿宋" w:cs="仿宋"/>
                <w:szCs w:val="21"/>
              </w:rPr>
              <w:t>评分内容：根据投标人对制度管理措施进行全面打分。工作管理规章制度【①基本礼仪制度；②安全巡查制度；③治安保卫制度；④消防管理制度；⑤接待投诉与回访制度；⑥来访登记制度；⑦内部管理架构；⑧救济机制（服务过程中出现导致不能正常提供服务或影响服务质量的问题的解决）；⑨监督机制；⑩突发事件与消防应急预警及反应机制】。</w:t>
            </w:r>
          </w:p>
          <w:p w14:paraId="17C8E6F7">
            <w:pPr>
              <w:spacing w:line="360" w:lineRule="auto"/>
              <w:ind w:firstLine="420" w:firstLineChars="200"/>
              <w:rPr>
                <w:rFonts w:ascii="仿宋" w:hAnsi="仿宋" w:eastAsia="仿宋" w:cs="仿宋"/>
                <w:szCs w:val="21"/>
              </w:rPr>
            </w:pPr>
            <w:r>
              <w:rPr>
                <w:rFonts w:hint="eastAsia" w:ascii="仿宋" w:hAnsi="仿宋" w:eastAsia="仿宋" w:cs="仿宋"/>
                <w:szCs w:val="21"/>
              </w:rPr>
              <w:t>一档（3分）：内容不齐全（评分内容≤6项）或阐述内容与采购需求不相关，有明显错误内容；</w:t>
            </w:r>
          </w:p>
          <w:p w14:paraId="11513DDE">
            <w:pPr>
              <w:spacing w:line="360" w:lineRule="auto"/>
              <w:ind w:firstLine="420" w:firstLineChars="200"/>
              <w:rPr>
                <w:rFonts w:ascii="仿宋" w:hAnsi="仿宋" w:eastAsia="仿宋" w:cs="仿宋"/>
                <w:szCs w:val="21"/>
              </w:rPr>
            </w:pPr>
            <w:r>
              <w:rPr>
                <w:rFonts w:hint="eastAsia" w:ascii="仿宋" w:hAnsi="仿宋" w:eastAsia="仿宋" w:cs="仿宋"/>
                <w:szCs w:val="21"/>
              </w:rPr>
              <w:t>二档（4分）：内容不齐全（评分内容＞6项但不满项）且对应于采购需求无不相关阐述，无明显错误内容；</w:t>
            </w:r>
          </w:p>
          <w:p w14:paraId="74BF2099">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三档（5分）：内容齐全且对应于采购需求无不相关阐述，无明显错误内容，但经评标委员会成员进行评价，未考虑到教育行业的特殊性，未针对采购人（高等院校）管理场景的特点制定； </w:t>
            </w:r>
          </w:p>
          <w:p w14:paraId="63527B33">
            <w:pPr>
              <w:spacing w:line="360" w:lineRule="auto"/>
              <w:ind w:firstLine="420" w:firstLineChars="200"/>
              <w:rPr>
                <w:rFonts w:ascii="仿宋" w:hAnsi="仿宋" w:eastAsia="仿宋" w:cs="仿宋"/>
                <w:szCs w:val="21"/>
              </w:rPr>
            </w:pPr>
            <w:r>
              <w:rPr>
                <w:rFonts w:hint="eastAsia" w:ascii="仿宋" w:hAnsi="仿宋" w:eastAsia="仿宋" w:cs="仿宋"/>
                <w:szCs w:val="21"/>
              </w:rPr>
              <w:t>四档（6分）：内容齐全且对应于采购需求条款无不相关阐述，无明显错误内容，经评标委员会成员进行评价，能结合教育行业及采购人（高等院校）管理场景特点制定，体现教学楼/宿舍/实验室等多种场景的管理差异；三档基础上，提出有利于采购人项目实施和完善服务的其它管理规章制度或建议。</w:t>
            </w:r>
          </w:p>
          <w:p w14:paraId="6E4D49D6">
            <w:pPr>
              <w:spacing w:line="360" w:lineRule="auto"/>
              <w:ind w:firstLine="420" w:firstLineChars="200"/>
              <w:rPr>
                <w:rFonts w:ascii="仿宋" w:hAnsi="仿宋" w:eastAsia="仿宋" w:cs="仿宋"/>
                <w:szCs w:val="21"/>
              </w:rPr>
            </w:pPr>
            <w:r>
              <w:rPr>
                <w:rFonts w:hint="eastAsia" w:ascii="仿宋" w:hAnsi="仿宋" w:eastAsia="仿宋" w:cs="仿宋"/>
                <w:szCs w:val="21"/>
              </w:rPr>
              <w:t>未提供工作管理规章制度相关内容的不得分。</w:t>
            </w:r>
          </w:p>
        </w:tc>
      </w:tr>
      <w:tr w14:paraId="7336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dxa"/>
            <w:vMerge w:val="continue"/>
            <w:tcBorders>
              <w:left w:val="single" w:color="auto" w:sz="4" w:space="0"/>
              <w:right w:val="single" w:color="auto" w:sz="4" w:space="0"/>
            </w:tcBorders>
            <w:vAlign w:val="center"/>
          </w:tcPr>
          <w:p w14:paraId="4A92C048">
            <w:pPr>
              <w:ind w:firstLine="420" w:firstLineChars="200"/>
              <w:rPr>
                <w:rFonts w:ascii="宋体" w:hAnsi="宋体"/>
                <w:u w:val="single"/>
              </w:rPr>
            </w:pPr>
          </w:p>
        </w:tc>
        <w:tc>
          <w:tcPr>
            <w:tcW w:w="1006" w:type="dxa"/>
            <w:vMerge w:val="continue"/>
            <w:tcBorders>
              <w:left w:val="single" w:color="auto" w:sz="4" w:space="0"/>
              <w:right w:val="single" w:color="auto" w:sz="4" w:space="0"/>
            </w:tcBorders>
            <w:vAlign w:val="center"/>
          </w:tcPr>
          <w:p w14:paraId="7AE75B3A">
            <w:pPr>
              <w:ind w:firstLine="420" w:firstLineChars="200"/>
              <w:rPr>
                <w:rFonts w:ascii="仿宋" w:hAnsi="仿宋" w:eastAsia="仿宋" w:cs="仿宋"/>
                <w:szCs w:val="21"/>
                <w:u w:val="single"/>
              </w:rPr>
            </w:pPr>
          </w:p>
        </w:tc>
        <w:tc>
          <w:tcPr>
            <w:tcW w:w="1099"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18A3AE71">
            <w:pPr>
              <w:spacing w:line="360" w:lineRule="auto"/>
              <w:rPr>
                <w:rFonts w:ascii="仿宋" w:hAnsi="仿宋" w:eastAsia="仿宋" w:cs="仿宋"/>
                <w:szCs w:val="21"/>
                <w:lang w:val="zh-CN"/>
              </w:rPr>
            </w:pPr>
            <w:r>
              <w:rPr>
                <w:rFonts w:hint="eastAsia" w:ascii="仿宋" w:hAnsi="仿宋" w:eastAsia="仿宋" w:cs="仿宋"/>
                <w:szCs w:val="21"/>
                <w:lang w:val="zh-CN"/>
              </w:rPr>
              <w:t>人员管理规章制度、工作流程规范（</w:t>
            </w:r>
            <w:r>
              <w:rPr>
                <w:rFonts w:hint="eastAsia" w:ascii="仿宋" w:hAnsi="仿宋" w:eastAsia="仿宋" w:cs="仿宋"/>
                <w:bCs/>
                <w:szCs w:val="21"/>
              </w:rPr>
              <w:t>满分</w:t>
            </w:r>
            <w:r>
              <w:rPr>
                <w:rFonts w:hint="eastAsia" w:ascii="仿宋" w:hAnsi="仿宋" w:eastAsia="仿宋" w:cs="仿宋"/>
                <w:szCs w:val="21"/>
              </w:rPr>
              <w:t>6分</w:t>
            </w:r>
            <w:r>
              <w:rPr>
                <w:rFonts w:hint="eastAsia" w:ascii="仿宋" w:hAnsi="仿宋" w:eastAsia="仿宋" w:cs="仿宋"/>
                <w:szCs w:val="21"/>
                <w:lang w:val="zh-CN"/>
              </w:rPr>
              <w:t>）</w:t>
            </w:r>
          </w:p>
        </w:tc>
        <w:tc>
          <w:tcPr>
            <w:tcW w:w="7389" w:type="dxa"/>
            <w:tcBorders>
              <w:top w:val="single" w:color="auto" w:sz="4" w:space="0"/>
              <w:left w:val="single" w:color="auto" w:sz="4" w:space="0"/>
              <w:bottom w:val="single" w:color="auto" w:sz="4" w:space="0"/>
              <w:right w:val="single" w:color="auto" w:sz="4" w:space="0"/>
            </w:tcBorders>
          </w:tcPr>
          <w:p w14:paraId="5A67EDF4">
            <w:pPr>
              <w:spacing w:line="360" w:lineRule="auto"/>
              <w:ind w:firstLine="420" w:firstLineChars="200"/>
              <w:rPr>
                <w:rFonts w:ascii="仿宋" w:hAnsi="仿宋" w:eastAsia="仿宋" w:cs="仿宋"/>
                <w:szCs w:val="21"/>
                <w:lang w:val="zh-CN"/>
              </w:rPr>
            </w:pPr>
            <w:r>
              <w:rPr>
                <w:rFonts w:hint="eastAsia" w:ascii="仿宋" w:hAnsi="仿宋" w:eastAsia="仿宋" w:cs="仿宋"/>
                <w:szCs w:val="21"/>
                <w:lang w:val="zh-CN"/>
              </w:rPr>
              <w:t>评分内容：人员管理规章制度【①岗位职责及规范制度；②考勤管理制度；③录用和辞退制度；④例会制度；⑤人员奖励及处罚制度；⑥各保安岗工作流程规范；⑦常态化巡逻流程规范；⑧纠纷处理流程规范；⑨消防及安全生产工作流程规范。】</w:t>
            </w:r>
          </w:p>
          <w:p w14:paraId="60209FBA">
            <w:pPr>
              <w:spacing w:line="360" w:lineRule="auto"/>
              <w:ind w:firstLine="420" w:firstLineChars="200"/>
              <w:rPr>
                <w:rFonts w:ascii="仿宋" w:hAnsi="仿宋" w:eastAsia="仿宋" w:cs="仿宋"/>
                <w:szCs w:val="21"/>
                <w:lang w:val="zh-CN"/>
              </w:rPr>
            </w:pPr>
            <w:r>
              <w:rPr>
                <w:rFonts w:hint="eastAsia" w:ascii="仿宋" w:hAnsi="仿宋" w:eastAsia="仿宋" w:cs="仿宋"/>
                <w:szCs w:val="21"/>
                <w:lang w:val="zh-CN"/>
              </w:rPr>
              <w:t>一档（3分）：内容不齐全（评分内容≤5项）或阐述内容与采购需求不相关，有明显错误内容；</w:t>
            </w:r>
          </w:p>
          <w:p w14:paraId="5E9C8699">
            <w:pPr>
              <w:spacing w:line="360" w:lineRule="auto"/>
              <w:ind w:firstLine="420" w:firstLineChars="200"/>
              <w:rPr>
                <w:rFonts w:ascii="仿宋" w:hAnsi="仿宋" w:eastAsia="仿宋" w:cs="仿宋"/>
                <w:szCs w:val="21"/>
                <w:lang w:val="zh-CN"/>
              </w:rPr>
            </w:pPr>
            <w:r>
              <w:rPr>
                <w:rFonts w:hint="eastAsia" w:ascii="仿宋" w:hAnsi="仿宋" w:eastAsia="仿宋" w:cs="仿宋"/>
                <w:szCs w:val="21"/>
                <w:lang w:val="zh-CN"/>
              </w:rPr>
              <w:t>二档（4分）：内容不齐全（评分内容＞5项但不满项）且对应于采购需求无不相关阐述，无明显错误内容；</w:t>
            </w:r>
          </w:p>
          <w:p w14:paraId="35E4883B">
            <w:pPr>
              <w:spacing w:line="360" w:lineRule="auto"/>
              <w:ind w:firstLine="420" w:firstLineChars="200"/>
              <w:rPr>
                <w:rFonts w:ascii="仿宋" w:hAnsi="仿宋" w:eastAsia="仿宋" w:cs="仿宋"/>
                <w:szCs w:val="21"/>
                <w:lang w:val="zh-CN"/>
              </w:rPr>
            </w:pPr>
            <w:r>
              <w:rPr>
                <w:rFonts w:hint="eastAsia" w:ascii="仿宋" w:hAnsi="仿宋" w:eastAsia="仿宋" w:cs="仿宋"/>
                <w:szCs w:val="21"/>
                <w:lang w:val="zh-CN"/>
              </w:rPr>
              <w:t xml:space="preserve">三档（5分）：内容齐全且对应于采购需求无不合理及不相关阐述，无明显错误内容，但经评标委员会成员进行评价，未考虑到教育行业的特殊性，未针对采购人（高等院校）管理场景的特点制定； </w:t>
            </w:r>
          </w:p>
          <w:p w14:paraId="1B4B0173">
            <w:pPr>
              <w:spacing w:line="360" w:lineRule="auto"/>
              <w:ind w:firstLine="420" w:firstLineChars="200"/>
              <w:rPr>
                <w:rFonts w:ascii="仿宋" w:hAnsi="仿宋" w:eastAsia="仿宋" w:cs="仿宋"/>
                <w:szCs w:val="21"/>
                <w:lang w:val="zh-CN"/>
              </w:rPr>
            </w:pPr>
            <w:r>
              <w:rPr>
                <w:rFonts w:hint="eastAsia" w:ascii="仿宋" w:hAnsi="仿宋" w:eastAsia="仿宋" w:cs="仿宋"/>
                <w:szCs w:val="21"/>
                <w:lang w:val="zh-CN"/>
              </w:rPr>
              <w:t>四档（6分）：内容齐全且经评标委员会成员进行评价，能结合教育行业及采购人（高等院校）管理场景特点制定，体现教学楼/宿舍/实验室等多种场景的管理差异；三档基础上，提出有利于采购人项目实施和完善服务的其它管理规章制度或建议。</w:t>
            </w:r>
          </w:p>
          <w:p w14:paraId="27834D3B">
            <w:pPr>
              <w:spacing w:line="360" w:lineRule="auto"/>
              <w:ind w:firstLine="420" w:firstLineChars="200"/>
              <w:rPr>
                <w:rFonts w:ascii="仿宋" w:hAnsi="仿宋" w:eastAsia="仿宋" w:cs="仿宋"/>
                <w:szCs w:val="21"/>
                <w:lang w:val="zh-CN"/>
              </w:rPr>
            </w:pPr>
            <w:r>
              <w:rPr>
                <w:rFonts w:hint="eastAsia" w:ascii="仿宋" w:hAnsi="仿宋" w:eastAsia="仿宋" w:cs="仿宋"/>
                <w:szCs w:val="21"/>
                <w:lang w:val="zh-CN"/>
              </w:rPr>
              <w:t>未提供人员管理规章制度、工作流程规范相关内容的不得分。</w:t>
            </w:r>
          </w:p>
        </w:tc>
      </w:tr>
      <w:tr w14:paraId="15F8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left w:val="single" w:color="auto" w:sz="4" w:space="0"/>
              <w:right w:val="single" w:color="auto" w:sz="4" w:space="0"/>
            </w:tcBorders>
            <w:vAlign w:val="center"/>
          </w:tcPr>
          <w:p w14:paraId="0E49C97E">
            <w:pPr>
              <w:ind w:firstLine="420" w:firstLineChars="200"/>
              <w:rPr>
                <w:rFonts w:ascii="宋体" w:hAnsi="宋体"/>
                <w:u w:val="single"/>
              </w:rPr>
            </w:pPr>
          </w:p>
        </w:tc>
        <w:tc>
          <w:tcPr>
            <w:tcW w:w="1006" w:type="dxa"/>
            <w:vMerge w:val="continue"/>
            <w:tcBorders>
              <w:left w:val="single" w:color="auto" w:sz="4" w:space="0"/>
              <w:right w:val="single" w:color="auto" w:sz="4" w:space="0"/>
            </w:tcBorders>
            <w:vAlign w:val="center"/>
          </w:tcPr>
          <w:p w14:paraId="3FC393A8">
            <w:pPr>
              <w:ind w:firstLine="420" w:firstLineChars="200"/>
              <w:rPr>
                <w:rFonts w:ascii="仿宋" w:hAnsi="仿宋" w:eastAsia="仿宋" w:cs="仿宋"/>
                <w:szCs w:val="21"/>
                <w:u w:val="single"/>
              </w:rPr>
            </w:pPr>
          </w:p>
        </w:tc>
        <w:tc>
          <w:tcPr>
            <w:tcW w:w="1099" w:type="dxa"/>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4D04664D">
            <w:pPr>
              <w:spacing w:line="360" w:lineRule="auto"/>
              <w:rPr>
                <w:rFonts w:ascii="仿宋" w:hAnsi="仿宋" w:eastAsia="仿宋" w:cs="仿宋"/>
                <w:szCs w:val="21"/>
                <w:lang w:val="zh-CN"/>
              </w:rPr>
            </w:pPr>
            <w:r>
              <w:rPr>
                <w:rFonts w:hint="eastAsia" w:ascii="仿宋" w:hAnsi="仿宋" w:eastAsia="仿宋" w:cs="仿宋"/>
                <w:szCs w:val="21"/>
                <w:lang w:val="zh-CN"/>
              </w:rPr>
              <w:t>人员培训方案（</w:t>
            </w:r>
            <w:r>
              <w:rPr>
                <w:rFonts w:hint="eastAsia" w:ascii="仿宋" w:hAnsi="仿宋" w:eastAsia="仿宋" w:cs="仿宋"/>
                <w:bCs/>
                <w:szCs w:val="21"/>
              </w:rPr>
              <w:t>满分</w:t>
            </w:r>
            <w:r>
              <w:rPr>
                <w:rFonts w:hint="eastAsia" w:ascii="仿宋" w:hAnsi="仿宋" w:eastAsia="仿宋" w:cs="仿宋"/>
                <w:szCs w:val="21"/>
              </w:rPr>
              <w:t>6分</w:t>
            </w:r>
            <w:r>
              <w:rPr>
                <w:rFonts w:hint="eastAsia" w:ascii="仿宋" w:hAnsi="仿宋" w:eastAsia="仿宋" w:cs="仿宋"/>
                <w:szCs w:val="21"/>
                <w:lang w:val="zh-CN"/>
              </w:rPr>
              <w:t>）</w:t>
            </w:r>
          </w:p>
        </w:tc>
        <w:tc>
          <w:tcPr>
            <w:tcW w:w="7389" w:type="dxa"/>
            <w:tcBorders>
              <w:top w:val="single" w:color="auto" w:sz="4" w:space="0"/>
              <w:left w:val="single" w:color="auto" w:sz="4" w:space="0"/>
              <w:bottom w:val="single" w:color="auto" w:sz="4" w:space="0"/>
              <w:right w:val="single" w:color="auto" w:sz="4" w:space="0"/>
            </w:tcBorders>
            <w:vAlign w:val="center"/>
          </w:tcPr>
          <w:p w14:paraId="3CD582BF">
            <w:pPr>
              <w:spacing w:line="360" w:lineRule="auto"/>
              <w:ind w:firstLine="420" w:firstLineChars="200"/>
              <w:rPr>
                <w:rFonts w:ascii="仿宋" w:hAnsi="仿宋" w:eastAsia="仿宋" w:cs="仿宋"/>
                <w:szCs w:val="21"/>
                <w:lang w:val="zh-CN"/>
              </w:rPr>
            </w:pPr>
            <w:r>
              <w:rPr>
                <w:rFonts w:hint="eastAsia" w:ascii="仿宋" w:hAnsi="仿宋" w:eastAsia="仿宋" w:cs="仿宋"/>
                <w:szCs w:val="21"/>
                <w:lang w:val="zh-CN"/>
              </w:rPr>
              <w:t>评分内容：人员培训方案【①培训时间计划；②培训的理论知识内容（职业道德、法律常识、保安礼仪、基本救护知识）；③岗前培训方案（岗位职责、流程、规范的培训）；④培训方式；⑤培训后的考核机制】</w:t>
            </w:r>
          </w:p>
          <w:p w14:paraId="6605AD01">
            <w:pPr>
              <w:spacing w:line="360" w:lineRule="auto"/>
              <w:ind w:firstLine="420" w:firstLineChars="200"/>
              <w:rPr>
                <w:rFonts w:ascii="仿宋" w:hAnsi="仿宋" w:eastAsia="仿宋" w:cs="仿宋"/>
                <w:szCs w:val="21"/>
                <w:lang w:val="zh-CN"/>
              </w:rPr>
            </w:pPr>
            <w:r>
              <w:rPr>
                <w:rFonts w:hint="eastAsia" w:ascii="仿宋" w:hAnsi="仿宋" w:eastAsia="仿宋" w:cs="仿宋"/>
                <w:szCs w:val="21"/>
                <w:lang w:val="zh-CN"/>
              </w:rPr>
              <w:t>一档（3分）：内容不齐全（评分内容≤3项）或阐述内容与采购需求不相关，有明显错误内容；</w:t>
            </w:r>
          </w:p>
          <w:p w14:paraId="02CAF47B">
            <w:pPr>
              <w:spacing w:line="360" w:lineRule="auto"/>
              <w:ind w:firstLine="420" w:firstLineChars="200"/>
              <w:rPr>
                <w:rFonts w:ascii="仿宋" w:hAnsi="仿宋" w:eastAsia="仿宋" w:cs="仿宋"/>
                <w:szCs w:val="21"/>
                <w:lang w:val="zh-CN"/>
              </w:rPr>
            </w:pPr>
            <w:r>
              <w:rPr>
                <w:rFonts w:hint="eastAsia" w:ascii="仿宋" w:hAnsi="仿宋" w:eastAsia="仿宋" w:cs="仿宋"/>
                <w:szCs w:val="21"/>
                <w:lang w:val="zh-CN"/>
              </w:rPr>
              <w:t>二档（4分）：内容不齐全（评分内容＞3项但不满项）且对应于采购需求无不相关阐述，无明显错误内容；</w:t>
            </w:r>
          </w:p>
          <w:p w14:paraId="3F11C27D">
            <w:pPr>
              <w:spacing w:line="360" w:lineRule="auto"/>
              <w:ind w:firstLine="420" w:firstLineChars="200"/>
              <w:rPr>
                <w:rFonts w:ascii="仿宋" w:hAnsi="仿宋" w:eastAsia="仿宋" w:cs="仿宋"/>
                <w:szCs w:val="21"/>
                <w:lang w:val="zh-CN"/>
              </w:rPr>
            </w:pPr>
            <w:r>
              <w:rPr>
                <w:rFonts w:hint="eastAsia" w:ascii="仿宋" w:hAnsi="仿宋" w:eastAsia="仿宋" w:cs="仿宋"/>
                <w:szCs w:val="21"/>
                <w:lang w:val="zh-CN"/>
              </w:rPr>
              <w:t xml:space="preserve">三档（5分）：内容齐全且对应于采购需求无不相关阐述，无明显错误内容，但经评标委员会成员进行评价，未考虑到培训人员对应的岗位工作强度、技能基础差异，未针对采购人（高等院校）师生密集、教学活动频繁等特点制定； </w:t>
            </w:r>
          </w:p>
          <w:p w14:paraId="275F0AE8">
            <w:pPr>
              <w:spacing w:line="360" w:lineRule="auto"/>
              <w:ind w:firstLine="420" w:firstLineChars="200"/>
              <w:rPr>
                <w:rFonts w:ascii="仿宋" w:hAnsi="仿宋" w:eastAsia="仿宋" w:cs="仿宋"/>
                <w:szCs w:val="21"/>
                <w:lang w:val="zh-CN"/>
              </w:rPr>
            </w:pPr>
            <w:r>
              <w:rPr>
                <w:rFonts w:hint="eastAsia" w:ascii="仿宋" w:hAnsi="仿宋" w:eastAsia="仿宋" w:cs="仿宋"/>
                <w:szCs w:val="21"/>
                <w:lang w:val="zh-CN"/>
              </w:rPr>
              <w:t>四档（6分）：内容齐全且对应于采购需求无不相关阐述，无明显错误内容，经评标委员会成员进行评价，能结合采购人（高等院校）人员流动性、教学场景特殊性等管理特点制定，体现不同岗位培训重点与频次差异；三档基础上，提出有利于采购人项目实施和完善服务的其它培训措施或建议。</w:t>
            </w:r>
          </w:p>
          <w:p w14:paraId="04323A6E">
            <w:pPr>
              <w:spacing w:line="360" w:lineRule="auto"/>
              <w:ind w:firstLine="420" w:firstLineChars="200"/>
              <w:rPr>
                <w:rFonts w:ascii="仿宋" w:hAnsi="仿宋" w:eastAsia="仿宋" w:cs="仿宋"/>
                <w:szCs w:val="21"/>
                <w:lang w:val="zh-CN"/>
              </w:rPr>
            </w:pPr>
            <w:r>
              <w:rPr>
                <w:rFonts w:hint="eastAsia" w:ascii="仿宋" w:hAnsi="仿宋" w:eastAsia="仿宋" w:cs="仿宋"/>
                <w:szCs w:val="21"/>
                <w:lang w:val="zh-CN"/>
              </w:rPr>
              <w:t>未提供人员培训方案相关内容的不得分。</w:t>
            </w:r>
          </w:p>
        </w:tc>
      </w:tr>
      <w:tr w14:paraId="4A40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left w:val="single" w:color="auto" w:sz="4" w:space="0"/>
              <w:right w:val="single" w:color="auto" w:sz="4" w:space="0"/>
            </w:tcBorders>
            <w:vAlign w:val="center"/>
          </w:tcPr>
          <w:p w14:paraId="6FD95885">
            <w:pPr>
              <w:ind w:firstLine="420" w:firstLineChars="200"/>
              <w:rPr>
                <w:rFonts w:ascii="宋体" w:hAnsi="宋体"/>
                <w:u w:val="single"/>
              </w:rPr>
            </w:pPr>
          </w:p>
        </w:tc>
        <w:tc>
          <w:tcPr>
            <w:tcW w:w="1006" w:type="dxa"/>
            <w:vMerge w:val="continue"/>
            <w:tcBorders>
              <w:left w:val="single" w:color="auto" w:sz="4" w:space="0"/>
              <w:right w:val="single" w:color="auto" w:sz="4" w:space="0"/>
            </w:tcBorders>
            <w:vAlign w:val="center"/>
          </w:tcPr>
          <w:p w14:paraId="0025E4CD">
            <w:pPr>
              <w:ind w:firstLine="420" w:firstLineChars="200"/>
              <w:rPr>
                <w:rFonts w:ascii="仿宋" w:hAnsi="仿宋" w:eastAsia="仿宋" w:cs="仿宋"/>
                <w:szCs w:val="21"/>
                <w:u w:val="single"/>
              </w:rPr>
            </w:pPr>
          </w:p>
        </w:tc>
        <w:tc>
          <w:tcPr>
            <w:tcW w:w="1099" w:type="dxa"/>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48C730F6">
            <w:pPr>
              <w:spacing w:line="360" w:lineRule="auto"/>
              <w:jc w:val="center"/>
              <w:rPr>
                <w:rFonts w:ascii="仿宋" w:hAnsi="仿宋" w:eastAsia="仿宋" w:cs="仿宋"/>
                <w:szCs w:val="21"/>
              </w:rPr>
            </w:pPr>
            <w:r>
              <w:rPr>
                <w:rFonts w:hint="eastAsia" w:ascii="仿宋" w:hAnsi="仿宋" w:eastAsia="仿宋" w:cs="仿宋"/>
                <w:szCs w:val="21"/>
              </w:rPr>
              <w:t>稳定保安队伍的措施（</w:t>
            </w:r>
            <w:r>
              <w:rPr>
                <w:rFonts w:hint="eastAsia" w:ascii="仿宋" w:hAnsi="仿宋" w:eastAsia="仿宋" w:cs="仿宋"/>
                <w:bCs/>
                <w:szCs w:val="21"/>
              </w:rPr>
              <w:t>满分</w:t>
            </w:r>
            <w:r>
              <w:rPr>
                <w:rFonts w:hint="eastAsia" w:ascii="仿宋" w:hAnsi="仿宋" w:eastAsia="仿宋" w:cs="仿宋"/>
                <w:szCs w:val="21"/>
              </w:rPr>
              <w:t>6分）</w:t>
            </w:r>
          </w:p>
        </w:tc>
        <w:tc>
          <w:tcPr>
            <w:tcW w:w="7389" w:type="dxa"/>
            <w:tcBorders>
              <w:top w:val="single" w:color="auto" w:sz="4" w:space="0"/>
              <w:left w:val="single" w:color="auto" w:sz="4" w:space="0"/>
              <w:bottom w:val="single" w:color="auto" w:sz="4" w:space="0"/>
              <w:right w:val="single" w:color="auto" w:sz="4" w:space="0"/>
            </w:tcBorders>
          </w:tcPr>
          <w:p w14:paraId="1CAE38D1">
            <w:pPr>
              <w:widowControl/>
              <w:spacing w:line="360" w:lineRule="auto"/>
              <w:ind w:firstLine="420" w:firstLineChars="200"/>
              <w:rPr>
                <w:rFonts w:ascii="仿宋" w:hAnsi="仿宋" w:eastAsia="仿宋" w:cs="仿宋"/>
                <w:szCs w:val="21"/>
              </w:rPr>
            </w:pPr>
            <w:r>
              <w:rPr>
                <w:rFonts w:hint="eastAsia" w:ascii="仿宋" w:hAnsi="仿宋" w:eastAsia="仿宋" w:cs="仿宋"/>
                <w:szCs w:val="21"/>
              </w:rPr>
              <w:t>评分内容：稳定保安队伍的措施【①保安人员流失控制方案；②保安人员流失时及时补齐的方案；③人员激励机制；④人员工资福利承诺、员工工资福利计划；⑤人员变更方案；⑥保证本项目无缝衔接的工作交接方案、工作进场撤场方案和措施。】</w:t>
            </w:r>
          </w:p>
          <w:p w14:paraId="62C67DEB">
            <w:pPr>
              <w:widowControl/>
              <w:spacing w:line="360" w:lineRule="auto"/>
              <w:ind w:firstLine="420" w:firstLineChars="200"/>
              <w:rPr>
                <w:rFonts w:ascii="仿宋" w:hAnsi="仿宋" w:eastAsia="仿宋" w:cs="仿宋"/>
                <w:szCs w:val="21"/>
              </w:rPr>
            </w:pPr>
            <w:r>
              <w:rPr>
                <w:rFonts w:hint="eastAsia" w:ascii="仿宋" w:hAnsi="仿宋" w:eastAsia="仿宋" w:cs="仿宋"/>
                <w:szCs w:val="21"/>
              </w:rPr>
              <w:t>一档（3分）：内容不齐全（评分内容≤3项）或阐述内容与采购需求不相关，有明显错误内容；</w:t>
            </w:r>
          </w:p>
          <w:p w14:paraId="73D991F6">
            <w:pPr>
              <w:widowControl/>
              <w:spacing w:line="360" w:lineRule="auto"/>
              <w:ind w:firstLine="420" w:firstLineChars="200"/>
              <w:rPr>
                <w:rFonts w:ascii="仿宋" w:hAnsi="仿宋" w:eastAsia="仿宋" w:cs="仿宋"/>
                <w:szCs w:val="21"/>
              </w:rPr>
            </w:pPr>
            <w:r>
              <w:rPr>
                <w:rFonts w:hint="eastAsia" w:ascii="仿宋" w:hAnsi="仿宋" w:eastAsia="仿宋" w:cs="仿宋"/>
                <w:szCs w:val="21"/>
              </w:rPr>
              <w:t>二档（4分）：内容不齐全（评分内容＞3项但不满项）且对应于采购需求无不相关阐述，无明显错误内容；</w:t>
            </w:r>
          </w:p>
          <w:p w14:paraId="7CC1724A">
            <w:pPr>
              <w:widowControl/>
              <w:spacing w:line="360" w:lineRule="auto"/>
              <w:ind w:firstLine="420" w:firstLineChars="200"/>
              <w:rPr>
                <w:rFonts w:ascii="仿宋" w:hAnsi="仿宋" w:eastAsia="仿宋" w:cs="仿宋"/>
                <w:szCs w:val="21"/>
              </w:rPr>
            </w:pPr>
            <w:r>
              <w:rPr>
                <w:rFonts w:hint="eastAsia" w:ascii="仿宋" w:hAnsi="仿宋" w:eastAsia="仿宋" w:cs="仿宋"/>
                <w:szCs w:val="21"/>
              </w:rPr>
              <w:t>三档（5分）：内容齐全且对应于采购需求无不相关阐述，无明显错误内容，但经评标委员会成员进行评价，未考虑到采购人（高等院校）寒暑假人员需求波动、大型活动安保任务集中等管理特殊性，未针对采购人（高等院校）管理场景的特点制定；</w:t>
            </w:r>
          </w:p>
          <w:p w14:paraId="244A7EB0">
            <w:pPr>
              <w:widowControl/>
              <w:spacing w:line="360" w:lineRule="auto"/>
              <w:ind w:firstLine="420" w:firstLineChars="200"/>
              <w:rPr>
                <w:rFonts w:ascii="仿宋" w:hAnsi="仿宋" w:eastAsia="仿宋" w:cs="仿宋"/>
                <w:szCs w:val="21"/>
              </w:rPr>
            </w:pPr>
            <w:r>
              <w:rPr>
                <w:rFonts w:hint="eastAsia" w:ascii="仿宋" w:hAnsi="仿宋" w:eastAsia="仿宋" w:cs="仿宋"/>
                <w:szCs w:val="21"/>
              </w:rPr>
              <w:t>四档（6分）：内容齐全且经评标委员会成员进行评价，能结合教育行业及采购人（高等院校）管理场景特点制定，考虑到保安行业人员流动性大的特点，体现不同岗位、不同时段人员配置与激励政策等差异；三档基础上，提出有利于采购人项目实施和完善服务的其它措施或建议。</w:t>
            </w:r>
          </w:p>
          <w:p w14:paraId="58EAFEE0">
            <w:pPr>
              <w:widowControl/>
              <w:spacing w:line="360" w:lineRule="auto"/>
              <w:ind w:firstLine="420" w:firstLineChars="200"/>
              <w:rPr>
                <w:rFonts w:ascii="仿宋" w:hAnsi="仿宋" w:eastAsia="仿宋" w:cs="仿宋"/>
                <w:szCs w:val="21"/>
              </w:rPr>
            </w:pPr>
            <w:r>
              <w:rPr>
                <w:rFonts w:hint="eastAsia" w:ascii="仿宋" w:hAnsi="仿宋" w:eastAsia="仿宋" w:cs="仿宋"/>
                <w:szCs w:val="21"/>
              </w:rPr>
              <w:t>未提供稳定保安队伍的措施相关内容的不得分。</w:t>
            </w:r>
          </w:p>
        </w:tc>
      </w:tr>
      <w:tr w14:paraId="79D1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left w:val="single" w:color="auto" w:sz="4" w:space="0"/>
              <w:right w:val="single" w:color="auto" w:sz="4" w:space="0"/>
            </w:tcBorders>
            <w:vAlign w:val="center"/>
          </w:tcPr>
          <w:p w14:paraId="3259546F">
            <w:pPr>
              <w:ind w:firstLine="420" w:firstLineChars="200"/>
              <w:rPr>
                <w:rFonts w:ascii="宋体" w:hAnsi="宋体"/>
                <w:u w:val="single"/>
              </w:rPr>
            </w:pPr>
          </w:p>
        </w:tc>
        <w:tc>
          <w:tcPr>
            <w:tcW w:w="1006" w:type="dxa"/>
            <w:vMerge w:val="continue"/>
            <w:tcBorders>
              <w:left w:val="single" w:color="auto" w:sz="4" w:space="0"/>
              <w:right w:val="single" w:color="auto" w:sz="4" w:space="0"/>
            </w:tcBorders>
            <w:vAlign w:val="center"/>
          </w:tcPr>
          <w:p w14:paraId="2808F00E">
            <w:pPr>
              <w:ind w:firstLine="420" w:firstLineChars="200"/>
              <w:rPr>
                <w:rFonts w:ascii="仿宋" w:hAnsi="仿宋" w:eastAsia="仿宋" w:cs="仿宋"/>
                <w:szCs w:val="21"/>
                <w:u w:val="single"/>
              </w:rPr>
            </w:pPr>
          </w:p>
        </w:tc>
        <w:tc>
          <w:tcPr>
            <w:tcW w:w="1099" w:type="dxa"/>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79EE18BB">
            <w:pPr>
              <w:autoSpaceDE w:val="0"/>
              <w:autoSpaceDN w:val="0"/>
              <w:adjustRightInd w:val="0"/>
              <w:spacing w:line="360" w:lineRule="auto"/>
              <w:rPr>
                <w:rFonts w:ascii="仿宋" w:hAnsi="仿宋" w:eastAsia="仿宋" w:cs="仿宋"/>
                <w:szCs w:val="21"/>
              </w:rPr>
            </w:pPr>
            <w:r>
              <w:rPr>
                <w:rFonts w:hint="eastAsia" w:ascii="仿宋" w:hAnsi="仿宋" w:eastAsia="仿宋" w:cs="仿宋"/>
                <w:szCs w:val="21"/>
              </w:rPr>
              <w:t>突发事件应急方案分（</w:t>
            </w:r>
            <w:r>
              <w:rPr>
                <w:rFonts w:hint="eastAsia" w:ascii="仿宋" w:hAnsi="仿宋" w:eastAsia="仿宋" w:cs="仿宋"/>
                <w:bCs/>
                <w:szCs w:val="21"/>
              </w:rPr>
              <w:t>满分</w:t>
            </w:r>
            <w:r>
              <w:rPr>
                <w:rFonts w:hint="eastAsia" w:ascii="仿宋" w:hAnsi="仿宋" w:eastAsia="仿宋" w:cs="仿宋"/>
                <w:szCs w:val="21"/>
              </w:rPr>
              <w:t>6分）</w:t>
            </w:r>
          </w:p>
        </w:tc>
        <w:tc>
          <w:tcPr>
            <w:tcW w:w="7389" w:type="dxa"/>
            <w:tcBorders>
              <w:top w:val="single" w:color="auto" w:sz="4" w:space="0"/>
              <w:left w:val="single" w:color="auto" w:sz="4" w:space="0"/>
              <w:bottom w:val="single" w:color="auto" w:sz="4" w:space="0"/>
              <w:right w:val="single" w:color="auto" w:sz="4" w:space="0"/>
            </w:tcBorders>
            <w:vAlign w:val="center"/>
          </w:tcPr>
          <w:p w14:paraId="3E37C15C">
            <w:pPr>
              <w:spacing w:line="360" w:lineRule="auto"/>
              <w:ind w:firstLine="420" w:firstLineChars="200"/>
              <w:rPr>
                <w:rFonts w:ascii="仿宋" w:hAnsi="仿宋" w:eastAsia="仿宋" w:cs="仿宋"/>
                <w:szCs w:val="21"/>
              </w:rPr>
            </w:pPr>
            <w:r>
              <w:rPr>
                <w:rFonts w:hint="eastAsia" w:ascii="仿宋" w:hAnsi="仿宋" w:eastAsia="仿宋" w:cs="仿宋"/>
                <w:szCs w:val="21"/>
              </w:rPr>
              <w:t>评分内容：针对本项目的特点制定突发事件应急方案【①应对突发性公共卫生事件的应急预案；②应对灾害性天气导致的突发事件的应急预案；③应对消防突发事件的应急预案；④应对遭遇校园纠纷，治安案件，暴力冲突，人员突发疾病、受伤等突发事件的应急预案；⑤应对重大检查或重要节假日的措施】</w:t>
            </w:r>
          </w:p>
          <w:p w14:paraId="7C01B0F9">
            <w:pPr>
              <w:spacing w:line="360" w:lineRule="auto"/>
              <w:ind w:firstLine="420" w:firstLineChars="200"/>
              <w:rPr>
                <w:rFonts w:ascii="仿宋" w:hAnsi="仿宋" w:eastAsia="仿宋" w:cs="仿宋"/>
                <w:szCs w:val="21"/>
              </w:rPr>
            </w:pPr>
            <w:r>
              <w:rPr>
                <w:rFonts w:hint="eastAsia" w:ascii="仿宋" w:hAnsi="仿宋" w:eastAsia="仿宋" w:cs="仿宋"/>
                <w:szCs w:val="21"/>
              </w:rPr>
              <w:t>一档（3分）：内容不齐全（评分内容≤3项）或阐述内容与采购需求不相关，有明显错误内容；</w:t>
            </w:r>
          </w:p>
          <w:p w14:paraId="67EF3664">
            <w:pPr>
              <w:spacing w:line="360" w:lineRule="auto"/>
              <w:ind w:firstLine="420" w:firstLineChars="200"/>
              <w:rPr>
                <w:rFonts w:ascii="仿宋" w:hAnsi="仿宋" w:eastAsia="仿宋" w:cs="仿宋"/>
                <w:szCs w:val="21"/>
              </w:rPr>
            </w:pPr>
            <w:r>
              <w:rPr>
                <w:rFonts w:hint="eastAsia" w:ascii="仿宋" w:hAnsi="仿宋" w:eastAsia="仿宋" w:cs="仿宋"/>
                <w:szCs w:val="21"/>
              </w:rPr>
              <w:t>二档（4分）：内容不齐全（评分内容＞3项但不满项）且对应于采购需求无不相关阐述，无明显错误内容；</w:t>
            </w:r>
          </w:p>
          <w:p w14:paraId="5F0696EF">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三档（5分）：内容齐全且对应于采购需求无不相关阐述，无明显错误内容，但经评标委员会成员进行评价，未考虑到教育行业管理中存在的多种风险种类和安全隐患，未针对采购人（高等院校）管理场景的特点制定； </w:t>
            </w:r>
          </w:p>
          <w:p w14:paraId="1AD92B4A">
            <w:pPr>
              <w:spacing w:line="360" w:lineRule="auto"/>
              <w:ind w:firstLine="420" w:firstLineChars="200"/>
              <w:rPr>
                <w:rFonts w:ascii="仿宋" w:hAnsi="仿宋" w:eastAsia="仿宋" w:cs="仿宋"/>
                <w:szCs w:val="21"/>
              </w:rPr>
            </w:pPr>
            <w:r>
              <w:rPr>
                <w:rFonts w:hint="eastAsia" w:ascii="仿宋" w:hAnsi="仿宋" w:eastAsia="仿宋" w:cs="仿宋"/>
                <w:szCs w:val="21"/>
              </w:rPr>
              <w:t>四档（6分）：内容齐全且经评标委员会成员进行评价，能结合教育行业及采购人（高等院校）管理场景特点制定，体现教学楼/宿舍/实验室等多种场景和多种类别的突发事件处理差异；三档基础上，提出有利于采购人项目实施和完善服务的其它方案措施或建议。</w:t>
            </w:r>
          </w:p>
          <w:p w14:paraId="185E6EE8">
            <w:pPr>
              <w:spacing w:line="360" w:lineRule="auto"/>
              <w:ind w:firstLine="420" w:firstLineChars="200"/>
              <w:rPr>
                <w:rFonts w:ascii="仿宋" w:hAnsi="仿宋" w:eastAsia="仿宋" w:cs="仿宋"/>
                <w:szCs w:val="21"/>
              </w:rPr>
            </w:pPr>
            <w:r>
              <w:rPr>
                <w:rFonts w:hint="eastAsia" w:ascii="仿宋" w:hAnsi="仿宋" w:eastAsia="仿宋" w:cs="仿宋"/>
                <w:szCs w:val="21"/>
              </w:rPr>
              <w:t>未提供突发事件应急方案相关内容的不得分。</w:t>
            </w:r>
          </w:p>
        </w:tc>
      </w:tr>
      <w:tr w14:paraId="45CC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left w:val="single" w:color="auto" w:sz="4" w:space="0"/>
              <w:right w:val="single" w:color="auto" w:sz="4" w:space="0"/>
            </w:tcBorders>
            <w:vAlign w:val="center"/>
          </w:tcPr>
          <w:p w14:paraId="73BCCE04">
            <w:pPr>
              <w:ind w:firstLine="420" w:firstLineChars="200"/>
              <w:rPr>
                <w:rFonts w:ascii="宋体" w:hAnsi="宋体"/>
                <w:u w:val="single"/>
              </w:rPr>
            </w:pPr>
          </w:p>
        </w:tc>
        <w:tc>
          <w:tcPr>
            <w:tcW w:w="1006" w:type="dxa"/>
            <w:vMerge w:val="continue"/>
            <w:tcBorders>
              <w:left w:val="single" w:color="auto" w:sz="4" w:space="0"/>
              <w:right w:val="single" w:color="auto" w:sz="4" w:space="0"/>
            </w:tcBorders>
            <w:vAlign w:val="center"/>
          </w:tcPr>
          <w:p w14:paraId="2D38597A">
            <w:pPr>
              <w:ind w:firstLine="420" w:firstLineChars="200"/>
              <w:rPr>
                <w:rFonts w:ascii="仿宋" w:hAnsi="仿宋" w:eastAsia="仿宋" w:cs="仿宋"/>
                <w:szCs w:val="21"/>
                <w:u w:val="single"/>
              </w:rPr>
            </w:pPr>
          </w:p>
        </w:tc>
        <w:tc>
          <w:tcPr>
            <w:tcW w:w="1099" w:type="dxa"/>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65CD780E">
            <w:pPr>
              <w:spacing w:line="360" w:lineRule="auto"/>
              <w:jc w:val="center"/>
              <w:rPr>
                <w:rFonts w:ascii="仿宋" w:hAnsi="仿宋" w:eastAsia="仿宋" w:cs="仿宋"/>
                <w:b/>
                <w:kern w:val="0"/>
                <w:szCs w:val="21"/>
                <w:lang w:val="zh-CN"/>
              </w:rPr>
            </w:pPr>
            <w:r>
              <w:rPr>
                <w:rFonts w:hint="eastAsia" w:ascii="仿宋" w:hAnsi="仿宋" w:eastAsia="仿宋" w:cs="仿宋"/>
                <w:bCs/>
                <w:kern w:val="0"/>
                <w:szCs w:val="21"/>
                <w:lang w:val="zh-CN"/>
              </w:rPr>
              <w:t>其它服务</w:t>
            </w:r>
            <w:r>
              <w:rPr>
                <w:rFonts w:hint="eastAsia" w:ascii="仿宋" w:hAnsi="仿宋" w:eastAsia="仿宋" w:cs="仿宋"/>
                <w:bCs/>
                <w:kern w:val="0"/>
                <w:szCs w:val="21"/>
              </w:rPr>
              <w:t>质量</w:t>
            </w:r>
            <w:r>
              <w:rPr>
                <w:rFonts w:hint="eastAsia" w:ascii="仿宋" w:hAnsi="仿宋" w:eastAsia="仿宋" w:cs="仿宋"/>
                <w:bCs/>
                <w:kern w:val="0"/>
                <w:szCs w:val="21"/>
                <w:lang w:val="zh-CN"/>
              </w:rPr>
              <w:t>承诺分（</w:t>
            </w:r>
            <w:r>
              <w:rPr>
                <w:rFonts w:hint="eastAsia" w:ascii="仿宋" w:hAnsi="仿宋" w:eastAsia="仿宋" w:cs="仿宋"/>
                <w:bCs/>
                <w:szCs w:val="21"/>
              </w:rPr>
              <w:t>满分</w:t>
            </w:r>
            <w:r>
              <w:rPr>
                <w:rFonts w:hint="eastAsia" w:ascii="仿宋" w:hAnsi="仿宋" w:eastAsia="仿宋" w:cs="仿宋"/>
                <w:bCs/>
                <w:kern w:val="0"/>
                <w:szCs w:val="21"/>
              </w:rPr>
              <w:t>6</w:t>
            </w:r>
            <w:r>
              <w:rPr>
                <w:rFonts w:hint="eastAsia" w:ascii="仿宋" w:hAnsi="仿宋" w:eastAsia="仿宋" w:cs="仿宋"/>
                <w:bCs/>
                <w:kern w:val="0"/>
                <w:szCs w:val="21"/>
                <w:lang w:val="zh-CN"/>
              </w:rPr>
              <w:t>分）</w:t>
            </w:r>
          </w:p>
        </w:tc>
        <w:tc>
          <w:tcPr>
            <w:tcW w:w="7389" w:type="dxa"/>
            <w:tcBorders>
              <w:top w:val="single" w:color="auto" w:sz="4" w:space="0"/>
              <w:left w:val="single" w:color="auto" w:sz="4" w:space="0"/>
              <w:bottom w:val="single" w:color="auto" w:sz="4" w:space="0"/>
              <w:right w:val="single" w:color="auto" w:sz="4" w:space="0"/>
            </w:tcBorders>
          </w:tcPr>
          <w:p w14:paraId="1683B004">
            <w:pPr>
              <w:widowControl/>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评分内容：其它服务质量承诺【①对服务质量的承诺（投诉率、考核结果方面的承诺）；②对人员到位的承诺；③对责任事故的处理承诺；④如中标供应商发生违约，中标供应商的责任承诺】</w:t>
            </w:r>
          </w:p>
          <w:p w14:paraId="550457C1">
            <w:pPr>
              <w:widowControl/>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一档（3分）：内容不齐全仅有其中1项内容或阐述内容与采购需求不相关，有明显错误内容；</w:t>
            </w:r>
          </w:p>
          <w:p w14:paraId="22A759D6">
            <w:pPr>
              <w:widowControl/>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二档（4分）：内容不齐全仅有其中2项内容且对应于采购需求无不相关阐述，无明显错误内容；</w:t>
            </w:r>
          </w:p>
          <w:p w14:paraId="092E2E9A">
            <w:pPr>
              <w:widowControl/>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三档（5分）：内容不齐全仅有其中3项内容且对应于采购需求无不相关阐述，无明显错误内容，但未针对采购人（高等院校）人员密集、教学活动不容干扰的特点，对服务质量承诺缺乏细化指标与保障措施；</w:t>
            </w:r>
          </w:p>
          <w:p w14:paraId="4BBE84D7">
            <w:pPr>
              <w:widowControl/>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四档（6分）：内容齐全且对应于采购需求无不相关阐述，无明显错误内容，能结合采购人（高等院校）教学周期、重大活动安排等特点，明确各承诺事项的具体执行标准、响应时效，体现教育行业服务质量保障的特殊性；三档基础上，提出有利于采购人项目实施和完善服务的其它增值服务承诺的。</w:t>
            </w:r>
          </w:p>
          <w:p w14:paraId="66FAFD1A">
            <w:pPr>
              <w:widowControl/>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未提供服务质量承诺相关内容的不得分。</w:t>
            </w:r>
          </w:p>
        </w:tc>
      </w:tr>
      <w:tr w14:paraId="61BF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left w:val="single" w:color="auto" w:sz="4" w:space="0"/>
              <w:right w:val="single" w:color="auto" w:sz="4" w:space="0"/>
            </w:tcBorders>
            <w:vAlign w:val="center"/>
          </w:tcPr>
          <w:p w14:paraId="596912C8">
            <w:pPr>
              <w:ind w:firstLine="420" w:firstLineChars="200"/>
              <w:rPr>
                <w:rFonts w:ascii="宋体" w:hAnsi="宋体"/>
                <w:u w:val="single"/>
              </w:rPr>
            </w:pPr>
          </w:p>
        </w:tc>
        <w:tc>
          <w:tcPr>
            <w:tcW w:w="1006" w:type="dxa"/>
            <w:vMerge w:val="continue"/>
            <w:tcBorders>
              <w:left w:val="single" w:color="auto" w:sz="4" w:space="0"/>
              <w:right w:val="single" w:color="auto" w:sz="4" w:space="0"/>
            </w:tcBorders>
            <w:vAlign w:val="center"/>
          </w:tcPr>
          <w:p w14:paraId="2F027167">
            <w:pPr>
              <w:ind w:firstLine="420" w:firstLineChars="200"/>
              <w:rPr>
                <w:rFonts w:ascii="仿宋" w:hAnsi="仿宋" w:eastAsia="仿宋" w:cs="仿宋"/>
                <w:szCs w:val="21"/>
                <w:u w:val="single"/>
              </w:rPr>
            </w:pPr>
          </w:p>
        </w:tc>
        <w:tc>
          <w:tcPr>
            <w:tcW w:w="1099" w:type="dxa"/>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0BC541BB">
            <w:pPr>
              <w:spacing w:line="360" w:lineRule="auto"/>
              <w:jc w:val="center"/>
              <w:rPr>
                <w:rFonts w:ascii="仿宋" w:hAnsi="仿宋" w:eastAsia="仿宋" w:cs="仿宋"/>
                <w:bCs/>
                <w:kern w:val="0"/>
                <w:szCs w:val="21"/>
                <w:lang w:val="zh-CN"/>
              </w:rPr>
            </w:pPr>
            <w:r>
              <w:rPr>
                <w:rFonts w:hint="eastAsia" w:ascii="仿宋" w:hAnsi="仿宋" w:eastAsia="仿宋" w:cs="仿宋"/>
                <w:bCs/>
                <w:kern w:val="0"/>
                <w:szCs w:val="21"/>
                <w:lang w:val="zh-CN"/>
              </w:rPr>
              <w:t>人员配备分（</w:t>
            </w:r>
            <w:r>
              <w:rPr>
                <w:rFonts w:hint="eastAsia" w:ascii="仿宋" w:hAnsi="仿宋" w:eastAsia="仿宋" w:cs="仿宋"/>
                <w:bCs/>
                <w:szCs w:val="21"/>
              </w:rPr>
              <w:t>满分</w:t>
            </w:r>
            <w:r>
              <w:rPr>
                <w:rFonts w:hint="eastAsia" w:ascii="仿宋" w:hAnsi="仿宋" w:eastAsia="仿宋" w:cs="仿宋"/>
                <w:bCs/>
                <w:kern w:val="0"/>
                <w:szCs w:val="21"/>
                <w:lang w:val="zh-CN"/>
              </w:rPr>
              <w:t>1</w:t>
            </w:r>
            <w:r>
              <w:rPr>
                <w:rFonts w:hint="eastAsia" w:ascii="仿宋" w:hAnsi="仿宋" w:eastAsia="仿宋" w:cs="仿宋"/>
                <w:bCs/>
                <w:kern w:val="0"/>
                <w:szCs w:val="21"/>
              </w:rPr>
              <w:t>8</w:t>
            </w:r>
            <w:r>
              <w:rPr>
                <w:rFonts w:hint="eastAsia" w:ascii="仿宋" w:hAnsi="仿宋" w:eastAsia="仿宋" w:cs="仿宋"/>
                <w:bCs/>
                <w:kern w:val="0"/>
                <w:szCs w:val="21"/>
                <w:lang w:val="zh-CN"/>
              </w:rPr>
              <w:t>分）</w:t>
            </w:r>
          </w:p>
        </w:tc>
        <w:tc>
          <w:tcPr>
            <w:tcW w:w="7389" w:type="dxa"/>
            <w:tcBorders>
              <w:top w:val="single" w:color="auto" w:sz="4" w:space="0"/>
              <w:left w:val="single" w:color="auto" w:sz="4" w:space="0"/>
              <w:bottom w:val="single" w:color="auto" w:sz="4" w:space="0"/>
              <w:right w:val="single" w:color="auto" w:sz="4" w:space="0"/>
            </w:tcBorders>
          </w:tcPr>
          <w:p w14:paraId="29775716">
            <w:pPr>
              <w:widowControl/>
              <w:spacing w:line="360" w:lineRule="auto"/>
              <w:ind w:firstLine="420" w:firstLineChars="200"/>
              <w:rPr>
                <w:rFonts w:ascii="仿宋" w:hAnsi="仿宋" w:eastAsia="仿宋" w:cs="仿宋"/>
                <w:b w:val="0"/>
                <w:bCs w:val="0"/>
                <w:szCs w:val="21"/>
              </w:rPr>
            </w:pPr>
            <w:r>
              <w:rPr>
                <w:rFonts w:hint="eastAsia" w:ascii="仿宋" w:hAnsi="仿宋" w:eastAsia="仿宋" w:cs="仿宋"/>
                <w:b w:val="0"/>
                <w:bCs w:val="0"/>
                <w:szCs w:val="21"/>
              </w:rPr>
              <w:t>1）项目经理（满分4分）：</w:t>
            </w:r>
          </w:p>
          <w:p w14:paraId="6254AAA7">
            <w:pPr>
              <w:widowControl/>
              <w:spacing w:line="360" w:lineRule="auto"/>
              <w:ind w:firstLine="420" w:firstLineChars="200"/>
              <w:rPr>
                <w:rFonts w:ascii="仿宋" w:hAnsi="仿宋" w:eastAsia="仿宋" w:cs="仿宋"/>
                <w:b w:val="0"/>
                <w:bCs w:val="0"/>
                <w:szCs w:val="21"/>
              </w:rPr>
            </w:pPr>
            <w:r>
              <w:rPr>
                <w:rFonts w:hint="eastAsia" w:ascii="仿宋" w:hAnsi="仿宋" w:eastAsia="仿宋" w:cs="仿宋"/>
                <w:b w:val="0"/>
                <w:bCs w:val="0"/>
                <w:szCs w:val="21"/>
              </w:rPr>
              <w:t>一档（2分）：具有本科（含）以上学历；</w:t>
            </w:r>
          </w:p>
          <w:p w14:paraId="6523A354">
            <w:pPr>
              <w:widowControl/>
              <w:spacing w:line="360" w:lineRule="auto"/>
              <w:ind w:firstLine="420" w:firstLineChars="200"/>
              <w:rPr>
                <w:rFonts w:ascii="仿宋" w:hAnsi="仿宋" w:eastAsia="仿宋" w:cs="仿宋"/>
                <w:b w:val="0"/>
                <w:bCs w:val="0"/>
                <w:szCs w:val="21"/>
              </w:rPr>
            </w:pPr>
            <w:r>
              <w:rPr>
                <w:rFonts w:hint="eastAsia" w:ascii="仿宋" w:hAnsi="仿宋" w:eastAsia="仿宋" w:cs="仿宋"/>
                <w:b w:val="0"/>
                <w:bCs w:val="0"/>
                <w:szCs w:val="21"/>
              </w:rPr>
              <w:t>二档（3分）：在满足一档的基础上，具有二级/技师（含）以上保安员证和四级/中级工（含）以上《建（构）筑物消防员证》或《消防设施操作员证》；</w:t>
            </w:r>
          </w:p>
          <w:p w14:paraId="233DC57A">
            <w:pPr>
              <w:widowControl/>
              <w:spacing w:line="360" w:lineRule="auto"/>
              <w:ind w:firstLine="420" w:firstLineChars="200"/>
              <w:rPr>
                <w:rFonts w:ascii="仿宋" w:hAnsi="仿宋" w:eastAsia="仿宋" w:cs="仿宋"/>
                <w:b w:val="0"/>
                <w:bCs w:val="0"/>
                <w:szCs w:val="21"/>
              </w:rPr>
            </w:pPr>
            <w:r>
              <w:rPr>
                <w:rFonts w:hint="eastAsia" w:ascii="仿宋" w:hAnsi="仿宋" w:eastAsia="仿宋" w:cs="仿宋"/>
                <w:b w:val="0"/>
                <w:bCs w:val="0"/>
                <w:szCs w:val="21"/>
              </w:rPr>
              <w:t>三档（4分）：在满足二档的基础上，属于退伍军人。</w:t>
            </w:r>
          </w:p>
          <w:p w14:paraId="13CDABBF">
            <w:pPr>
              <w:widowControl/>
              <w:spacing w:line="360" w:lineRule="auto"/>
              <w:ind w:firstLine="420" w:firstLineChars="200"/>
              <w:rPr>
                <w:rFonts w:ascii="仿宋" w:hAnsi="仿宋" w:eastAsia="仿宋" w:cs="仿宋"/>
                <w:b w:val="0"/>
                <w:bCs w:val="0"/>
                <w:szCs w:val="21"/>
              </w:rPr>
            </w:pPr>
            <w:r>
              <w:rPr>
                <w:rFonts w:hint="eastAsia" w:ascii="仿宋" w:hAnsi="仿宋" w:eastAsia="仿宋" w:cs="仿宋"/>
                <w:b w:val="0"/>
                <w:bCs w:val="0"/>
                <w:szCs w:val="21"/>
              </w:rPr>
              <w:t>2）保安主管（满分8分）：</w:t>
            </w:r>
          </w:p>
          <w:p w14:paraId="54426A5E">
            <w:pPr>
              <w:widowControl/>
              <w:spacing w:line="360" w:lineRule="auto"/>
              <w:ind w:firstLine="420" w:firstLineChars="200"/>
              <w:rPr>
                <w:rFonts w:ascii="仿宋" w:hAnsi="仿宋" w:eastAsia="仿宋" w:cs="仿宋"/>
                <w:b w:val="0"/>
                <w:bCs w:val="0"/>
                <w:szCs w:val="21"/>
              </w:rPr>
            </w:pPr>
            <w:r>
              <w:rPr>
                <w:rFonts w:hint="eastAsia" w:ascii="仿宋" w:hAnsi="仿宋" w:eastAsia="仿宋" w:cs="仿宋"/>
                <w:b w:val="0"/>
                <w:bCs w:val="0"/>
                <w:szCs w:val="21"/>
              </w:rPr>
              <w:t>一档（4分）：不少于6人具有大专（含）以上学历；</w:t>
            </w:r>
          </w:p>
          <w:p w14:paraId="12F789E5">
            <w:pPr>
              <w:widowControl/>
              <w:spacing w:line="360" w:lineRule="auto"/>
              <w:ind w:firstLine="420" w:firstLineChars="200"/>
              <w:rPr>
                <w:rFonts w:ascii="仿宋" w:hAnsi="仿宋" w:eastAsia="仿宋" w:cs="仿宋"/>
                <w:b w:val="0"/>
                <w:bCs w:val="0"/>
                <w:szCs w:val="21"/>
              </w:rPr>
            </w:pPr>
            <w:r>
              <w:rPr>
                <w:rFonts w:hint="eastAsia" w:ascii="仿宋" w:hAnsi="仿宋" w:eastAsia="仿宋" w:cs="仿宋"/>
                <w:b w:val="0"/>
                <w:bCs w:val="0"/>
                <w:szCs w:val="21"/>
              </w:rPr>
              <w:t>二档（6分）：在满足一档的基础上，不少于3人具有三级/高级工（含）以上保安员证；</w:t>
            </w:r>
          </w:p>
          <w:p w14:paraId="3D71BF54">
            <w:pPr>
              <w:widowControl/>
              <w:spacing w:line="360" w:lineRule="auto"/>
              <w:ind w:firstLine="420" w:firstLineChars="200"/>
              <w:rPr>
                <w:rFonts w:ascii="仿宋" w:hAnsi="仿宋" w:eastAsia="仿宋" w:cs="仿宋"/>
                <w:b w:val="0"/>
                <w:bCs w:val="0"/>
                <w:szCs w:val="21"/>
              </w:rPr>
            </w:pPr>
            <w:r>
              <w:rPr>
                <w:rFonts w:hint="eastAsia" w:ascii="仿宋" w:hAnsi="仿宋" w:eastAsia="仿宋" w:cs="仿宋"/>
                <w:b w:val="0"/>
                <w:bCs w:val="0"/>
                <w:szCs w:val="21"/>
              </w:rPr>
              <w:t>三档（8分）：在满足二档的基础上，不少于3人具有四级/中级工（含）以上《建（构）筑物消防员证》或《消防设施操作员证》。</w:t>
            </w:r>
          </w:p>
          <w:p w14:paraId="4FC5C8A4">
            <w:pPr>
              <w:widowControl/>
              <w:spacing w:line="360" w:lineRule="auto"/>
              <w:ind w:firstLine="422" w:firstLineChars="200"/>
              <w:rPr>
                <w:rFonts w:ascii="仿宋" w:hAnsi="仿宋" w:eastAsia="仿宋" w:cs="仿宋"/>
                <w:b/>
                <w:bCs/>
                <w:szCs w:val="21"/>
              </w:rPr>
            </w:pPr>
            <w:r>
              <w:rPr>
                <w:rFonts w:hint="eastAsia" w:ascii="仿宋" w:hAnsi="仿宋" w:eastAsia="仿宋" w:cs="仿宋"/>
                <w:b/>
                <w:bCs/>
                <w:szCs w:val="21"/>
              </w:rPr>
              <w:t>注：需在投标文件中提供证明材料复印件（学历证书）并加盖投标单位公章，并提供承诺书：承诺书承诺“考核时大专（含）以上学历的主管数量应不少于在投标文件中承诺的数量（如需替换投标文件中的人员，应提供相同资质的经采购人确认合格的人员），若未能按承诺书配备相应数量和资质的人员，则处以采购金额千分之五以上千分之十以下的经济赔偿，缺员时间如超过一个月，每人将按人均费用的3倍扣罚服务费，以此类推，并从当月服务费中扣除，且采购人有权解除合同，给采购人造成损失的，依法承担赔偿责任”，否则不予以计分）。</w:t>
            </w:r>
          </w:p>
          <w:p w14:paraId="71AF0E39">
            <w:pPr>
              <w:widowControl/>
              <w:spacing w:line="360" w:lineRule="auto"/>
              <w:ind w:firstLine="420" w:firstLineChars="200"/>
              <w:rPr>
                <w:rFonts w:ascii="仿宋" w:hAnsi="仿宋" w:eastAsia="仿宋" w:cs="仿宋"/>
                <w:b w:val="0"/>
                <w:bCs w:val="0"/>
                <w:szCs w:val="21"/>
              </w:rPr>
            </w:pPr>
            <w:r>
              <w:rPr>
                <w:rFonts w:hint="eastAsia" w:ascii="仿宋" w:hAnsi="仿宋" w:eastAsia="仿宋" w:cs="仿宋"/>
                <w:b w:val="0"/>
                <w:bCs w:val="0"/>
                <w:szCs w:val="21"/>
              </w:rPr>
              <w:t>3）拟投入的人员（除项目经理、保安主管、专职消防维护值班员外）中：投标文件中每提供一人的中级（含）以上《建（构）筑物消防员证》或《消防设施操作员证》的得0.5分，本项满分6分。</w:t>
            </w:r>
          </w:p>
          <w:p w14:paraId="63C187F5">
            <w:pPr>
              <w:widowControl/>
              <w:spacing w:line="360" w:lineRule="auto"/>
              <w:ind w:firstLine="422" w:firstLineChars="200"/>
              <w:rPr>
                <w:rFonts w:ascii="仿宋" w:hAnsi="仿宋" w:eastAsia="仿宋" w:cs="仿宋"/>
                <w:b/>
                <w:bCs/>
                <w:szCs w:val="21"/>
              </w:rPr>
            </w:pPr>
            <w:r>
              <w:rPr>
                <w:rFonts w:hint="eastAsia" w:ascii="仿宋" w:hAnsi="仿宋" w:eastAsia="仿宋" w:cs="仿宋"/>
                <w:b/>
                <w:bCs/>
                <w:szCs w:val="21"/>
              </w:rPr>
              <w:t>（投标文件中提供证书复印件并加盖投标单位公章）</w:t>
            </w:r>
          </w:p>
          <w:p w14:paraId="1289A789">
            <w:pPr>
              <w:widowControl/>
              <w:spacing w:line="360" w:lineRule="auto"/>
              <w:ind w:firstLine="422" w:firstLineChars="200"/>
              <w:rPr>
                <w:rFonts w:ascii="仿宋" w:hAnsi="仿宋" w:eastAsia="仿宋" w:cs="仿宋"/>
                <w:b/>
                <w:bCs/>
                <w:szCs w:val="21"/>
              </w:rPr>
            </w:pPr>
            <w:r>
              <w:rPr>
                <w:rFonts w:hint="eastAsia" w:ascii="仿宋" w:hAnsi="仿宋" w:eastAsia="仿宋" w:cs="仿宋"/>
                <w:b/>
                <w:bCs/>
                <w:szCs w:val="21"/>
              </w:rPr>
              <w:t>注：</w:t>
            </w:r>
          </w:p>
          <w:p w14:paraId="45ECEAF7">
            <w:pPr>
              <w:widowControl/>
              <w:spacing w:line="360" w:lineRule="auto"/>
              <w:ind w:firstLine="422" w:firstLineChars="200"/>
              <w:rPr>
                <w:rFonts w:ascii="仿宋" w:hAnsi="仿宋" w:eastAsia="仿宋" w:cs="仿宋"/>
                <w:b/>
                <w:bCs/>
                <w:szCs w:val="21"/>
              </w:rPr>
            </w:pPr>
            <w:r>
              <w:rPr>
                <w:rFonts w:hint="eastAsia" w:ascii="仿宋" w:hAnsi="仿宋" w:eastAsia="仿宋" w:cs="仿宋"/>
                <w:b/>
                <w:bCs/>
                <w:szCs w:val="21"/>
              </w:rPr>
              <w:t>1、投标文件中提供至少包含上述人员的项目实施人员一览表，且：</w:t>
            </w:r>
          </w:p>
          <w:p w14:paraId="2CFEE86A">
            <w:pPr>
              <w:widowControl/>
              <w:spacing w:line="360" w:lineRule="auto"/>
              <w:ind w:firstLine="422" w:firstLineChars="200"/>
              <w:rPr>
                <w:rFonts w:ascii="仿宋" w:hAnsi="仿宋" w:eastAsia="仿宋" w:cs="仿宋"/>
                <w:b/>
                <w:bCs/>
                <w:szCs w:val="21"/>
              </w:rPr>
            </w:pPr>
            <w:r>
              <w:rPr>
                <w:rFonts w:hint="eastAsia" w:ascii="仿宋" w:hAnsi="仿宋" w:eastAsia="仿宋" w:cs="仿宋"/>
                <w:b/>
                <w:bCs/>
                <w:szCs w:val="21"/>
              </w:rPr>
              <w:t>1）如上述人员为投标人单位的人员的，附上述人员与投标人签订的有效劳动合同或协议复印件及承诺书，投标截止时间前6个月内的任意连续3个月投标人为其发放工资的银行流水证明，成立不足3个月的新公司，或入职不足3个月的新员工，可按实际发放月数提供，否则不予以计分；</w:t>
            </w:r>
          </w:p>
          <w:p w14:paraId="4A26E673">
            <w:pPr>
              <w:widowControl/>
              <w:spacing w:line="360" w:lineRule="auto"/>
              <w:ind w:firstLine="422" w:firstLineChars="200"/>
              <w:rPr>
                <w:rFonts w:ascii="仿宋" w:hAnsi="仿宋" w:eastAsia="仿宋" w:cs="仿宋"/>
                <w:b/>
                <w:bCs/>
                <w:szCs w:val="21"/>
              </w:rPr>
            </w:pPr>
            <w:r>
              <w:rPr>
                <w:rFonts w:hint="eastAsia" w:ascii="仿宋" w:hAnsi="仿宋" w:eastAsia="仿宋" w:cs="仿宋"/>
                <w:b/>
                <w:bCs/>
                <w:szCs w:val="21"/>
              </w:rPr>
              <w:t>2）如上述人员为投标人拟通过劳务派遣配置的，附上述人员与劳务派遣单位的劳动合同复印件及投标人单位与上述人员签订的聘用意向书复印件及投标人单位与劳务派遣公司的合同或协议书复印件及承诺书，否则不予以计分；</w:t>
            </w:r>
          </w:p>
          <w:p w14:paraId="5163AF9B">
            <w:pPr>
              <w:widowControl/>
              <w:spacing w:line="360" w:lineRule="auto"/>
              <w:ind w:firstLine="422" w:firstLineChars="200"/>
              <w:rPr>
                <w:rFonts w:ascii="仿宋" w:hAnsi="仿宋" w:eastAsia="仿宋" w:cs="仿宋"/>
                <w:b/>
                <w:bCs/>
                <w:szCs w:val="21"/>
              </w:rPr>
            </w:pPr>
            <w:r>
              <w:rPr>
                <w:rFonts w:hint="eastAsia" w:ascii="仿宋" w:hAnsi="仿宋" w:eastAsia="仿宋" w:cs="仿宋"/>
                <w:b/>
                <w:bCs/>
                <w:szCs w:val="21"/>
              </w:rPr>
              <w:t>3）如上述人员为投标人中标后再签订合同聘用的，附投标人单位与上述人员签订的聘用意向书复印件及承诺书，否则不予以计分。</w:t>
            </w:r>
          </w:p>
          <w:p w14:paraId="7854A160">
            <w:pPr>
              <w:widowControl/>
              <w:spacing w:line="360" w:lineRule="auto"/>
              <w:ind w:firstLine="422" w:firstLineChars="200"/>
              <w:rPr>
                <w:rFonts w:ascii="仿宋" w:hAnsi="仿宋" w:eastAsia="仿宋" w:cs="仿宋"/>
                <w:b/>
                <w:bCs/>
                <w:szCs w:val="21"/>
              </w:rPr>
            </w:pPr>
            <w:r>
              <w:rPr>
                <w:rFonts w:hint="eastAsia" w:ascii="仿宋" w:hAnsi="仿宋" w:eastAsia="仿宋" w:cs="仿宋"/>
                <w:b/>
                <w:bCs/>
                <w:szCs w:val="21"/>
              </w:rPr>
              <w:t>2、上述第1款中的承诺书中应承诺“合同签订时上述资质的人员数量应不少于在投标文件中承诺的数量（如需替换投标文件中的人员，应提供相同资质的经采购人确认合格的人员），若未能按承诺书配备相应数量和资质的人员，则处以采购金额千分之五以上千分之十以下的经济赔偿，以此类推，并从当月服务费中扣除，且采购人有权解除合同，给采购人造成损失的，依法承担赔偿责任”。</w:t>
            </w:r>
          </w:p>
        </w:tc>
      </w:tr>
      <w:tr w14:paraId="79F0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left w:val="single" w:color="auto" w:sz="4" w:space="0"/>
              <w:right w:val="single" w:color="auto" w:sz="4" w:space="0"/>
            </w:tcBorders>
            <w:vAlign w:val="center"/>
          </w:tcPr>
          <w:p w14:paraId="17DEFE35">
            <w:pPr>
              <w:ind w:firstLine="420" w:firstLineChars="200"/>
              <w:rPr>
                <w:rFonts w:ascii="宋体" w:hAnsi="宋体"/>
                <w:u w:val="single"/>
              </w:rPr>
            </w:pPr>
          </w:p>
        </w:tc>
        <w:tc>
          <w:tcPr>
            <w:tcW w:w="1006" w:type="dxa"/>
            <w:vMerge w:val="continue"/>
            <w:tcBorders>
              <w:left w:val="single" w:color="auto" w:sz="4" w:space="0"/>
              <w:right w:val="single" w:color="auto" w:sz="4" w:space="0"/>
            </w:tcBorders>
            <w:vAlign w:val="center"/>
          </w:tcPr>
          <w:p w14:paraId="60CAEF99">
            <w:pPr>
              <w:ind w:firstLine="420" w:firstLineChars="200"/>
              <w:rPr>
                <w:rFonts w:ascii="仿宋" w:hAnsi="仿宋" w:eastAsia="仿宋" w:cs="仿宋"/>
                <w:szCs w:val="21"/>
                <w:u w:val="single"/>
              </w:rPr>
            </w:pPr>
          </w:p>
        </w:tc>
        <w:tc>
          <w:tcPr>
            <w:tcW w:w="109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456B133">
            <w:pPr>
              <w:autoSpaceDE w:val="0"/>
              <w:autoSpaceDN w:val="0"/>
              <w:adjustRightInd w:val="0"/>
              <w:spacing w:line="360" w:lineRule="auto"/>
              <w:rPr>
                <w:rFonts w:ascii="仿宋" w:hAnsi="仿宋" w:eastAsia="仿宋" w:cs="仿宋"/>
                <w:b/>
                <w:kern w:val="0"/>
                <w:szCs w:val="21"/>
                <w:lang w:val="zh-CN"/>
              </w:rPr>
            </w:pPr>
            <w:r>
              <w:rPr>
                <w:rFonts w:hint="eastAsia" w:ascii="仿宋" w:hAnsi="仿宋" w:eastAsia="仿宋" w:cs="仿宋"/>
                <w:bCs/>
                <w:kern w:val="0"/>
                <w:szCs w:val="21"/>
                <w:lang w:val="zh-CN"/>
              </w:rPr>
              <w:t>重难点分析（</w:t>
            </w:r>
            <w:r>
              <w:rPr>
                <w:rFonts w:hint="eastAsia" w:ascii="仿宋" w:hAnsi="仿宋" w:eastAsia="仿宋" w:cs="仿宋"/>
                <w:bCs/>
                <w:szCs w:val="21"/>
              </w:rPr>
              <w:t>满分</w:t>
            </w:r>
            <w:r>
              <w:rPr>
                <w:rFonts w:hint="eastAsia" w:ascii="仿宋" w:hAnsi="仿宋" w:eastAsia="仿宋" w:cs="仿宋"/>
                <w:bCs/>
                <w:kern w:val="0"/>
                <w:szCs w:val="21"/>
              </w:rPr>
              <w:t>6</w:t>
            </w:r>
            <w:r>
              <w:rPr>
                <w:rFonts w:hint="eastAsia" w:ascii="仿宋" w:hAnsi="仿宋" w:eastAsia="仿宋" w:cs="仿宋"/>
                <w:bCs/>
                <w:kern w:val="0"/>
                <w:szCs w:val="21"/>
                <w:lang w:val="zh-CN"/>
              </w:rPr>
              <w:t>分）</w:t>
            </w:r>
          </w:p>
        </w:tc>
        <w:tc>
          <w:tcPr>
            <w:tcW w:w="7389" w:type="dxa"/>
            <w:tcBorders>
              <w:top w:val="single" w:color="auto" w:sz="4" w:space="0"/>
              <w:left w:val="single" w:color="auto" w:sz="4" w:space="0"/>
              <w:bottom w:val="single" w:color="auto" w:sz="4" w:space="0"/>
              <w:right w:val="single" w:color="auto" w:sz="4" w:space="0"/>
            </w:tcBorders>
          </w:tcPr>
          <w:p w14:paraId="6CD8CB97">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评分内容：重难点分析【①投标人对本项目需要重点关注的岗位的分析；②投标人对本项目需要重点关注的问题的分析③投标人对本项目各岗位服务人员人工成本测算分析】</w:t>
            </w:r>
          </w:p>
          <w:p w14:paraId="5407466E">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一档（3分）：内容不齐全（仅有其中1项评分内容）或阐述内容与采购需求不相关，有明显错误内容；</w:t>
            </w:r>
          </w:p>
          <w:p w14:paraId="3625DD6D">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二档（4分）：内容不齐全（仅有其中2项评分内容）且分析内容对应于采购需求无不相关阐述，无明显错误内容；</w:t>
            </w:r>
          </w:p>
          <w:p w14:paraId="65AC74EA">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三档（5分）：内容齐全且分析内容对应于采购需求无不相关阐述，无明显错误内容；</w:t>
            </w:r>
          </w:p>
          <w:p w14:paraId="240E1871">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四档（6分）：三档基础上，结合高等院校师生作息规律、大型学术活动保障、季节性用工等特殊场景或内容进行针对性分析，提出有相应的可行的应对措施或其它有利于采购人实施的建议。</w:t>
            </w:r>
          </w:p>
          <w:p w14:paraId="4BCC5BF3">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无相关重难点分析内容的不得分。</w:t>
            </w:r>
          </w:p>
        </w:tc>
      </w:tr>
      <w:tr w14:paraId="150C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494" w:type="dxa"/>
            <w:vMerge w:val="restart"/>
            <w:tcBorders>
              <w:left w:val="single" w:color="auto" w:sz="4" w:space="0"/>
              <w:right w:val="single" w:color="auto" w:sz="4" w:space="0"/>
            </w:tcBorders>
            <w:vAlign w:val="center"/>
          </w:tcPr>
          <w:p w14:paraId="151027CC">
            <w:pPr>
              <w:ind w:firstLine="420" w:firstLineChars="200"/>
              <w:jc w:val="center"/>
              <w:rPr>
                <w:rFonts w:ascii="宋体" w:hAnsi="宋体"/>
                <w:u w:val="single"/>
              </w:rPr>
            </w:pPr>
            <w:r>
              <w:rPr>
                <w:rFonts w:hint="eastAsia" w:ascii="宋体" w:hAnsi="宋体"/>
                <w:u w:val="single"/>
              </w:rPr>
              <w:t>3</w:t>
            </w:r>
            <w:r>
              <w:rPr>
                <w:rFonts w:hint="eastAsia" w:ascii="宋体" w:hAnsi="宋体"/>
              </w:rPr>
              <w:t>3</w:t>
            </w:r>
          </w:p>
        </w:tc>
        <w:tc>
          <w:tcPr>
            <w:tcW w:w="1006" w:type="dxa"/>
            <w:vMerge w:val="restart"/>
            <w:tcBorders>
              <w:left w:val="single" w:color="auto" w:sz="4" w:space="0"/>
              <w:right w:val="single" w:color="auto" w:sz="4" w:space="0"/>
            </w:tcBorders>
            <w:vAlign w:val="center"/>
          </w:tcPr>
          <w:p w14:paraId="27D36C17">
            <w:pPr>
              <w:rPr>
                <w:rFonts w:ascii="仿宋" w:hAnsi="仿宋" w:eastAsia="仿宋" w:cs="仿宋"/>
                <w:b/>
                <w:bCs/>
                <w:szCs w:val="21"/>
              </w:rPr>
            </w:pPr>
            <w:r>
              <w:rPr>
                <w:rFonts w:hint="eastAsia" w:ascii="仿宋" w:hAnsi="仿宋" w:eastAsia="仿宋" w:cs="仿宋"/>
                <w:b/>
                <w:bCs/>
                <w:szCs w:val="21"/>
              </w:rPr>
              <w:t>商务分</w:t>
            </w:r>
          </w:p>
          <w:p w14:paraId="74E683EC">
            <w:pPr>
              <w:rPr>
                <w:rFonts w:ascii="仿宋" w:hAnsi="仿宋" w:eastAsia="仿宋" w:cs="仿宋"/>
                <w:szCs w:val="21"/>
                <w:u w:val="single"/>
              </w:rPr>
            </w:pPr>
            <w:r>
              <w:rPr>
                <w:rFonts w:hint="eastAsia" w:ascii="仿宋" w:hAnsi="仿宋" w:eastAsia="仿宋" w:cs="仿宋"/>
                <w:b/>
                <w:bCs/>
                <w:szCs w:val="21"/>
              </w:rPr>
              <w:t>（满分10分）</w:t>
            </w:r>
          </w:p>
        </w:tc>
        <w:tc>
          <w:tcPr>
            <w:tcW w:w="1099"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4A5FDF35">
            <w:pPr>
              <w:adjustRightInd w:val="0"/>
              <w:spacing w:line="360" w:lineRule="auto"/>
              <w:jc w:val="center"/>
              <w:textAlignment w:val="baseline"/>
              <w:rPr>
                <w:rFonts w:ascii="仿宋" w:hAnsi="仿宋" w:eastAsia="仿宋" w:cs="仿宋"/>
                <w:bCs/>
                <w:szCs w:val="21"/>
              </w:rPr>
            </w:pPr>
            <w:r>
              <w:rPr>
                <w:rFonts w:hint="eastAsia" w:ascii="仿宋" w:hAnsi="仿宋" w:eastAsia="仿宋" w:cs="仿宋"/>
                <w:bCs/>
                <w:szCs w:val="21"/>
              </w:rPr>
              <w:t>信誉分</w:t>
            </w:r>
          </w:p>
          <w:p w14:paraId="5B02D270">
            <w:pPr>
              <w:adjustRightInd w:val="0"/>
              <w:spacing w:line="360" w:lineRule="auto"/>
              <w:jc w:val="center"/>
              <w:textAlignment w:val="baseline"/>
              <w:rPr>
                <w:rFonts w:ascii="仿宋" w:hAnsi="仿宋" w:eastAsia="仿宋" w:cs="仿宋"/>
                <w:bCs/>
                <w:szCs w:val="21"/>
              </w:rPr>
            </w:pPr>
            <w:r>
              <w:rPr>
                <w:rFonts w:hint="eastAsia" w:ascii="仿宋" w:hAnsi="仿宋" w:eastAsia="仿宋" w:cs="仿宋"/>
                <w:bCs/>
                <w:szCs w:val="21"/>
              </w:rPr>
              <w:t>（满分2分）</w:t>
            </w:r>
          </w:p>
        </w:tc>
        <w:tc>
          <w:tcPr>
            <w:tcW w:w="7389" w:type="dxa"/>
            <w:tcBorders>
              <w:top w:val="single" w:color="auto" w:sz="4" w:space="0"/>
              <w:left w:val="single" w:color="auto" w:sz="4" w:space="0"/>
              <w:right w:val="single" w:color="auto" w:sz="4" w:space="0"/>
            </w:tcBorders>
            <w:vAlign w:val="center"/>
          </w:tcPr>
          <w:p w14:paraId="164FF8E4">
            <w:pPr>
              <w:spacing w:line="360" w:lineRule="auto"/>
              <w:ind w:firstLine="420" w:firstLineChars="200"/>
              <w:rPr>
                <w:rFonts w:ascii="仿宋" w:hAnsi="仿宋" w:eastAsia="仿宋" w:cs="仿宋"/>
                <w:bCs/>
                <w:szCs w:val="21"/>
              </w:rPr>
            </w:pPr>
            <w:r>
              <w:rPr>
                <w:rFonts w:hint="eastAsia" w:ascii="仿宋" w:hAnsi="仿宋" w:eastAsia="仿宋" w:cs="仿宋"/>
                <w:bCs/>
                <w:szCs w:val="21"/>
              </w:rPr>
              <w:t>投标人具备ISO9001质量管理体系认证、I</w:t>
            </w:r>
            <w:r>
              <w:rPr>
                <w:rFonts w:ascii="仿宋" w:hAnsi="仿宋" w:eastAsia="仿宋" w:cs="仿宋"/>
                <w:bCs/>
                <w:szCs w:val="21"/>
              </w:rPr>
              <w:t>SO45001</w:t>
            </w:r>
            <w:r>
              <w:rPr>
                <w:rFonts w:hint="eastAsia" w:ascii="仿宋" w:hAnsi="仿宋" w:eastAsia="仿宋" w:cs="仿宋"/>
                <w:bCs/>
                <w:szCs w:val="21"/>
              </w:rPr>
              <w:t>职业健康安全管理体系认证等证书的每一项得1分，满分2分。</w:t>
            </w:r>
            <w:r>
              <w:rPr>
                <w:rFonts w:hint="eastAsia" w:ascii="仿宋" w:hAnsi="仿宋" w:eastAsia="仿宋" w:cs="仿宋"/>
                <w:b/>
                <w:szCs w:val="21"/>
              </w:rPr>
              <w:t>（投标文件中提供有效认证证书复印件并加盖投标单位公章）</w:t>
            </w:r>
          </w:p>
        </w:tc>
      </w:tr>
      <w:tr w14:paraId="1CC8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94" w:type="dxa"/>
            <w:vMerge w:val="continue"/>
            <w:tcBorders>
              <w:left w:val="single" w:color="auto" w:sz="4" w:space="0"/>
              <w:right w:val="single" w:color="auto" w:sz="4" w:space="0"/>
            </w:tcBorders>
            <w:vAlign w:val="center"/>
          </w:tcPr>
          <w:p w14:paraId="0B502DD5">
            <w:pPr>
              <w:ind w:firstLine="420" w:firstLineChars="200"/>
              <w:rPr>
                <w:rFonts w:ascii="宋体" w:hAnsi="宋体"/>
                <w:u w:val="single"/>
              </w:rPr>
            </w:pPr>
          </w:p>
        </w:tc>
        <w:tc>
          <w:tcPr>
            <w:tcW w:w="1006" w:type="dxa"/>
            <w:vMerge w:val="continue"/>
            <w:tcBorders>
              <w:left w:val="single" w:color="auto" w:sz="4" w:space="0"/>
              <w:right w:val="single" w:color="auto" w:sz="4" w:space="0"/>
            </w:tcBorders>
            <w:vAlign w:val="center"/>
          </w:tcPr>
          <w:p w14:paraId="1DFB03B2">
            <w:pPr>
              <w:ind w:firstLine="420" w:firstLineChars="200"/>
              <w:rPr>
                <w:rFonts w:ascii="仿宋" w:hAnsi="仿宋" w:eastAsia="仿宋" w:cs="仿宋"/>
                <w:szCs w:val="21"/>
              </w:rPr>
            </w:pPr>
          </w:p>
        </w:tc>
        <w:tc>
          <w:tcPr>
            <w:tcW w:w="1099"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41C989CC">
            <w:pPr>
              <w:spacing w:line="360" w:lineRule="auto"/>
              <w:jc w:val="center"/>
              <w:rPr>
                <w:rFonts w:ascii="仿宋" w:hAnsi="仿宋" w:eastAsia="仿宋" w:cs="仿宋"/>
                <w:szCs w:val="21"/>
              </w:rPr>
            </w:pPr>
            <w:r>
              <w:rPr>
                <w:rFonts w:hint="eastAsia" w:ascii="仿宋" w:hAnsi="仿宋" w:eastAsia="仿宋" w:cs="仿宋"/>
                <w:szCs w:val="21"/>
              </w:rPr>
              <w:t>业绩分</w:t>
            </w:r>
          </w:p>
          <w:p w14:paraId="6BB8318C">
            <w:pPr>
              <w:spacing w:line="360" w:lineRule="auto"/>
              <w:jc w:val="center"/>
              <w:rPr>
                <w:rFonts w:ascii="仿宋" w:hAnsi="仿宋" w:eastAsia="仿宋" w:cs="仿宋"/>
                <w:szCs w:val="21"/>
              </w:rPr>
            </w:pPr>
            <w:r>
              <w:rPr>
                <w:rFonts w:hint="eastAsia" w:ascii="仿宋" w:hAnsi="仿宋" w:eastAsia="仿宋" w:cs="仿宋"/>
                <w:szCs w:val="21"/>
              </w:rPr>
              <w:t>（满分8分）</w:t>
            </w:r>
          </w:p>
        </w:tc>
        <w:tc>
          <w:tcPr>
            <w:tcW w:w="7389" w:type="dxa"/>
            <w:tcBorders>
              <w:top w:val="single" w:color="auto" w:sz="4" w:space="0"/>
              <w:left w:val="single" w:color="auto" w:sz="4" w:space="0"/>
              <w:right w:val="single" w:color="auto" w:sz="4" w:space="0"/>
            </w:tcBorders>
            <w:vAlign w:val="center"/>
          </w:tcPr>
          <w:p w14:paraId="1451AAEB">
            <w:pPr>
              <w:spacing w:line="360" w:lineRule="auto"/>
              <w:ind w:firstLine="420" w:firstLineChars="200"/>
              <w:rPr>
                <w:rFonts w:ascii="仿宋" w:hAnsi="仿宋" w:eastAsia="仿宋" w:cs="仿宋"/>
                <w:szCs w:val="21"/>
                <w:lang w:val="zh-CN"/>
              </w:rPr>
            </w:pPr>
            <w:r>
              <w:rPr>
                <w:rFonts w:hint="eastAsia" w:ascii="仿宋" w:hAnsi="仿宋" w:eastAsia="仿宋" w:cs="仿宋"/>
                <w:szCs w:val="21"/>
                <w:lang w:val="zh-CN"/>
              </w:rPr>
              <w:t>投标人提供2022年1月1日以来安保服务业绩的，每个业绩得2分，满分8分。</w:t>
            </w:r>
            <w:r>
              <w:rPr>
                <w:rFonts w:hint="eastAsia" w:ascii="仿宋" w:hAnsi="仿宋" w:eastAsia="仿宋" w:cs="仿宋"/>
                <w:b/>
                <w:bCs/>
                <w:szCs w:val="21"/>
                <w:lang w:val="zh-CN"/>
              </w:rPr>
              <w:t>（投标文件中提供合同复印件并加盖投标单位公章）</w:t>
            </w:r>
          </w:p>
          <w:p w14:paraId="1C16B1F2">
            <w:pPr>
              <w:spacing w:line="360" w:lineRule="auto"/>
              <w:ind w:firstLine="422" w:firstLineChars="200"/>
              <w:rPr>
                <w:rFonts w:ascii="仿宋" w:hAnsi="仿宋" w:eastAsia="仿宋" w:cs="仿宋"/>
                <w:b/>
                <w:bCs/>
                <w:szCs w:val="21"/>
                <w:lang w:val="zh-CN"/>
              </w:rPr>
            </w:pPr>
            <w:r>
              <w:rPr>
                <w:rFonts w:hint="eastAsia" w:ascii="仿宋" w:hAnsi="仿宋" w:eastAsia="仿宋" w:cs="仿宋"/>
                <w:b/>
                <w:bCs/>
                <w:szCs w:val="21"/>
                <w:lang w:val="zh-CN"/>
              </w:rPr>
              <w:t>注：</w:t>
            </w:r>
          </w:p>
          <w:p w14:paraId="2DB549B6">
            <w:pPr>
              <w:spacing w:line="360" w:lineRule="auto"/>
              <w:ind w:firstLine="422" w:firstLineChars="200"/>
              <w:rPr>
                <w:rFonts w:ascii="仿宋" w:hAnsi="仿宋" w:eastAsia="仿宋" w:cs="仿宋"/>
                <w:b/>
                <w:bCs/>
                <w:szCs w:val="21"/>
                <w:lang w:val="zh-CN"/>
              </w:rPr>
            </w:pPr>
            <w:r>
              <w:rPr>
                <w:rFonts w:hint="eastAsia" w:ascii="仿宋" w:hAnsi="仿宋" w:eastAsia="仿宋" w:cs="仿宋"/>
                <w:b/>
                <w:bCs/>
                <w:szCs w:val="21"/>
                <w:lang w:val="zh-CN"/>
              </w:rPr>
              <w:t>1、如与同一甲方分别对同一区域的安保服务单独签订不同年份的合同，不同年份的合同均按一个业绩计分，不重复计分;如与同一甲方分别对不同区域的安保服务单独签订的合同，不同服务区域的合同按多个业绩计分。</w:t>
            </w:r>
          </w:p>
          <w:p w14:paraId="1ED998D2">
            <w:pPr>
              <w:spacing w:line="360" w:lineRule="auto"/>
              <w:ind w:firstLine="422" w:firstLineChars="200"/>
              <w:rPr>
                <w:rFonts w:ascii="仿宋" w:hAnsi="仿宋" w:eastAsia="仿宋" w:cs="仿宋"/>
                <w:szCs w:val="21"/>
                <w:lang w:val="zh-CN"/>
              </w:rPr>
            </w:pPr>
            <w:r>
              <w:rPr>
                <w:rFonts w:hint="eastAsia" w:ascii="仿宋" w:hAnsi="仿宋" w:eastAsia="仿宋" w:cs="仿宋"/>
                <w:b/>
                <w:bCs/>
                <w:szCs w:val="21"/>
                <w:lang w:val="zh-CN"/>
              </w:rPr>
              <w:t>2、综合性服务合同中包含安保服务的，均予以认可。</w:t>
            </w:r>
          </w:p>
        </w:tc>
      </w:tr>
      <w:tr w14:paraId="54F1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8" w:type="dxa"/>
            <w:gridSpan w:val="4"/>
            <w:tcBorders>
              <w:top w:val="single" w:color="auto" w:sz="4" w:space="0"/>
              <w:left w:val="single" w:color="auto" w:sz="4" w:space="0"/>
              <w:bottom w:val="single" w:color="auto" w:sz="4" w:space="0"/>
              <w:right w:val="single" w:color="auto" w:sz="4" w:space="0"/>
            </w:tcBorders>
            <w:vAlign w:val="center"/>
          </w:tcPr>
          <w:p w14:paraId="50BBEFF3">
            <w:pPr>
              <w:rPr>
                <w:rFonts w:ascii="宋体" w:hAnsi="宋体"/>
                <w:u w:val="single"/>
              </w:rPr>
            </w:pPr>
            <w:r>
              <w:rPr>
                <w:rFonts w:hint="eastAsia" w:ascii="宋体" w:hAnsi="宋体"/>
                <w:sz w:val="24"/>
                <w:u w:val="single"/>
              </w:rPr>
              <w:t>总得分=1+2+3。</w:t>
            </w:r>
          </w:p>
        </w:tc>
      </w:tr>
    </w:tbl>
    <w:p w14:paraId="40BA43F1"/>
    <w:p w14:paraId="44CD40FA">
      <w:pPr>
        <w:spacing w:line="360" w:lineRule="auto"/>
        <w:ind w:firstLine="420" w:firstLineChars="200"/>
        <w:rPr>
          <w:rFonts w:ascii="仿宋" w:hAnsi="仿宋" w:eastAsia="仿宋" w:cs="仿宋"/>
          <w:szCs w:val="21"/>
        </w:rPr>
      </w:pPr>
    </w:p>
    <w:p w14:paraId="11429B27">
      <w:pPr>
        <w:pStyle w:val="4"/>
        <w:keepNext w:val="0"/>
        <w:keepLines w:val="0"/>
        <w:jc w:val="center"/>
        <w:rPr>
          <w:rFonts w:ascii="仿宋" w:hAnsi="仿宋" w:eastAsia="仿宋" w:cs="仿宋"/>
          <w:sz w:val="30"/>
          <w:szCs w:val="30"/>
        </w:rPr>
      </w:pPr>
      <w:r>
        <w:rPr>
          <w:rFonts w:hint="eastAsia" w:ascii="仿宋" w:hAnsi="仿宋" w:eastAsia="仿宋" w:cs="仿宋"/>
          <w:sz w:val="30"/>
          <w:szCs w:val="30"/>
        </w:rPr>
        <w:t>四、中标候选人推荐原则</w:t>
      </w:r>
    </w:p>
    <w:p w14:paraId="4346E2F6">
      <w:pPr>
        <w:pStyle w:val="24"/>
        <w:spacing w:line="360" w:lineRule="auto"/>
        <w:contextualSpacing/>
        <w:rPr>
          <w:rFonts w:ascii="仿宋" w:hAnsi="仿宋" w:eastAsia="仿宋" w:cs="仿宋"/>
          <w:b/>
          <w:bCs/>
          <w:sz w:val="24"/>
          <w:szCs w:val="24"/>
        </w:rPr>
      </w:pPr>
      <w:r>
        <w:rPr>
          <w:rFonts w:hint="eastAsia" w:ascii="仿宋" w:hAnsi="仿宋" w:eastAsia="仿宋" w:cs="仿宋"/>
          <w:b/>
          <w:bCs/>
          <w:sz w:val="24"/>
          <w:szCs w:val="24"/>
        </w:rPr>
        <w:t>（一）综合评分法</w:t>
      </w:r>
    </w:p>
    <w:p w14:paraId="117DCF43">
      <w:pPr>
        <w:pStyle w:val="24"/>
        <w:spacing w:line="360" w:lineRule="auto"/>
        <w:ind w:firstLine="420" w:firstLineChars="200"/>
        <w:contextualSpacing/>
        <w:rPr>
          <w:rFonts w:ascii="仿宋" w:hAnsi="仿宋" w:eastAsia="仿宋" w:cs="仿宋"/>
          <w:sz w:val="21"/>
        </w:rPr>
      </w:pPr>
      <w:r>
        <w:rPr>
          <w:rFonts w:hint="eastAsia" w:ascii="仿宋" w:hAnsi="仿宋" w:eastAsia="仿宋" w:cs="仿宋"/>
          <w:sz w:val="21"/>
        </w:rPr>
        <w:t>评标委员会将根据总得分由高到低排列次序并推荐中标候选人。得分相同的，按投标报价由低到高顺序排列。得分且投标报价相同的并列。投标文件满足招标文件全部实质性要求，且按照评审因素的量化指标评审得分最高的投标人为排名第一的中标候选人。</w:t>
      </w:r>
    </w:p>
    <w:p w14:paraId="2284F34A">
      <w:pPr>
        <w:pStyle w:val="24"/>
        <w:spacing w:line="360" w:lineRule="auto"/>
        <w:ind w:firstLine="420" w:firstLineChars="200"/>
        <w:contextualSpacing/>
        <w:rPr>
          <w:rFonts w:ascii="仿宋" w:hAnsi="仿宋" w:eastAsia="仿宋" w:cs="仿宋"/>
          <w:sz w:val="21"/>
        </w:rPr>
      </w:pPr>
    </w:p>
    <w:p w14:paraId="61762F54">
      <w:pPr>
        <w:tabs>
          <w:tab w:val="left" w:pos="5980"/>
        </w:tabs>
        <w:spacing w:before="120" w:beforeLines="50" w:after="120" w:afterLines="50" w:line="400" w:lineRule="exact"/>
        <w:rPr>
          <w:rFonts w:ascii="仿宋" w:hAnsi="仿宋" w:eastAsia="仿宋" w:cs="仿宋"/>
          <w:b/>
          <w:sz w:val="24"/>
        </w:rPr>
      </w:pPr>
      <w:r>
        <w:rPr>
          <w:rFonts w:ascii="仿宋" w:hAnsi="仿宋" w:eastAsia="仿宋" w:cs="仿宋"/>
          <w:b/>
          <w:sz w:val="24"/>
        </w:rPr>
        <w:tab/>
      </w:r>
    </w:p>
    <w:p w14:paraId="0E02945E">
      <w:pPr>
        <w:pStyle w:val="3"/>
        <w:keepNext w:val="0"/>
        <w:keepLines w:val="0"/>
        <w:jc w:val="center"/>
        <w:rPr>
          <w:rFonts w:ascii="仿宋" w:hAnsi="仿宋" w:eastAsia="仿宋" w:cs="仿宋"/>
        </w:rPr>
      </w:pPr>
      <w:r>
        <w:rPr>
          <w:rFonts w:hint="eastAsia" w:ascii="仿宋" w:hAnsi="仿宋" w:eastAsia="仿宋" w:cs="仿宋"/>
        </w:rPr>
        <w:br w:type="page"/>
      </w:r>
    </w:p>
    <w:p w14:paraId="14028E60">
      <w:pPr>
        <w:pStyle w:val="3"/>
        <w:keepNext w:val="0"/>
        <w:keepLines w:val="0"/>
        <w:jc w:val="center"/>
        <w:rPr>
          <w:rFonts w:ascii="仿宋" w:hAnsi="仿宋" w:eastAsia="仿宋" w:cs="仿宋"/>
        </w:rPr>
      </w:pPr>
    </w:p>
    <w:p w14:paraId="411CC381">
      <w:pPr>
        <w:pStyle w:val="3"/>
        <w:keepNext w:val="0"/>
        <w:keepLines w:val="0"/>
        <w:jc w:val="center"/>
        <w:rPr>
          <w:rFonts w:ascii="仿宋" w:hAnsi="仿宋" w:eastAsia="仿宋" w:cs="仿宋"/>
        </w:rPr>
      </w:pPr>
    </w:p>
    <w:p w14:paraId="07850269">
      <w:pPr>
        <w:pStyle w:val="3"/>
        <w:keepNext w:val="0"/>
        <w:keepLines w:val="0"/>
        <w:jc w:val="center"/>
        <w:rPr>
          <w:rFonts w:ascii="仿宋" w:hAnsi="仿宋" w:eastAsia="仿宋" w:cs="仿宋"/>
        </w:rPr>
      </w:pPr>
    </w:p>
    <w:p w14:paraId="14BA21C1">
      <w:pPr>
        <w:pStyle w:val="3"/>
        <w:keepNext w:val="0"/>
        <w:keepLines w:val="0"/>
        <w:jc w:val="center"/>
        <w:rPr>
          <w:rFonts w:ascii="仿宋" w:hAnsi="仿宋" w:eastAsia="仿宋" w:cs="仿宋"/>
        </w:rPr>
      </w:pPr>
    </w:p>
    <w:p w14:paraId="43ADB803">
      <w:pPr>
        <w:pStyle w:val="2"/>
        <w:jc w:val="center"/>
        <w:rPr>
          <w:rFonts w:ascii="仿宋" w:hAnsi="仿宋" w:eastAsia="仿宋" w:cs="仿宋"/>
        </w:rPr>
      </w:pPr>
      <w:bookmarkStart w:id="156" w:name="_Toc27326"/>
      <w:bookmarkStart w:id="157" w:name="_Toc3831"/>
      <w:bookmarkStart w:id="158" w:name="_Toc74320804"/>
      <w:bookmarkStart w:id="159" w:name="_Toc17537"/>
      <w:r>
        <w:rPr>
          <w:rFonts w:hint="eastAsia" w:ascii="仿宋" w:hAnsi="仿宋" w:eastAsia="仿宋" w:cs="仿宋"/>
        </w:rPr>
        <w:t>第五章  拟签订的合同文本</w:t>
      </w:r>
      <w:bookmarkEnd w:id="156"/>
      <w:bookmarkEnd w:id="157"/>
      <w:bookmarkEnd w:id="158"/>
      <w:bookmarkEnd w:id="159"/>
    </w:p>
    <w:p w14:paraId="7A792F31">
      <w:pPr>
        <w:snapToGrid w:val="0"/>
        <w:jc w:val="center"/>
        <w:rPr>
          <w:rFonts w:ascii="仿宋" w:hAnsi="仿宋" w:eastAsia="仿宋" w:cs="仿宋"/>
          <w:bCs/>
          <w:sz w:val="32"/>
          <w:szCs w:val="32"/>
        </w:rPr>
      </w:pPr>
    </w:p>
    <w:p w14:paraId="16145E6B">
      <w:pPr>
        <w:snapToGrid w:val="0"/>
        <w:jc w:val="center"/>
        <w:rPr>
          <w:rFonts w:ascii="仿宋" w:hAnsi="仿宋" w:eastAsia="仿宋" w:cs="仿宋"/>
          <w:bCs/>
          <w:sz w:val="32"/>
          <w:szCs w:val="32"/>
        </w:rPr>
      </w:pPr>
    </w:p>
    <w:p w14:paraId="2676ECD7">
      <w:pPr>
        <w:snapToGrid w:val="0"/>
        <w:jc w:val="center"/>
        <w:rPr>
          <w:rFonts w:ascii="仿宋" w:hAnsi="仿宋" w:eastAsia="仿宋" w:cs="仿宋"/>
          <w:bCs/>
          <w:sz w:val="32"/>
          <w:szCs w:val="32"/>
        </w:rPr>
      </w:pPr>
    </w:p>
    <w:p w14:paraId="3B68AFE6">
      <w:pPr>
        <w:snapToGrid w:val="0"/>
        <w:jc w:val="center"/>
        <w:rPr>
          <w:rFonts w:ascii="仿宋" w:hAnsi="仿宋" w:eastAsia="仿宋" w:cs="仿宋"/>
          <w:bCs/>
          <w:sz w:val="32"/>
          <w:szCs w:val="32"/>
        </w:rPr>
      </w:pPr>
    </w:p>
    <w:p w14:paraId="3A30E272">
      <w:pPr>
        <w:snapToGrid w:val="0"/>
        <w:jc w:val="center"/>
        <w:rPr>
          <w:rFonts w:ascii="仿宋" w:hAnsi="仿宋" w:eastAsia="仿宋" w:cs="仿宋"/>
          <w:bCs/>
          <w:sz w:val="32"/>
          <w:szCs w:val="32"/>
        </w:rPr>
      </w:pPr>
    </w:p>
    <w:p w14:paraId="006C0BBB">
      <w:pPr>
        <w:snapToGrid w:val="0"/>
        <w:jc w:val="center"/>
        <w:rPr>
          <w:rFonts w:ascii="仿宋" w:hAnsi="仿宋" w:eastAsia="仿宋" w:cs="仿宋"/>
          <w:bCs/>
          <w:sz w:val="32"/>
          <w:szCs w:val="32"/>
        </w:rPr>
      </w:pPr>
    </w:p>
    <w:p w14:paraId="4C0AB004">
      <w:pPr>
        <w:snapToGrid w:val="0"/>
        <w:jc w:val="center"/>
        <w:rPr>
          <w:rFonts w:ascii="仿宋" w:hAnsi="仿宋" w:eastAsia="仿宋" w:cs="仿宋"/>
          <w:bCs/>
          <w:sz w:val="32"/>
          <w:szCs w:val="32"/>
        </w:rPr>
      </w:pPr>
    </w:p>
    <w:p w14:paraId="510F744D">
      <w:pPr>
        <w:snapToGrid w:val="0"/>
        <w:jc w:val="center"/>
        <w:rPr>
          <w:rFonts w:ascii="仿宋" w:hAnsi="仿宋" w:eastAsia="仿宋" w:cs="仿宋"/>
          <w:bCs/>
          <w:sz w:val="32"/>
          <w:szCs w:val="32"/>
        </w:rPr>
      </w:pPr>
    </w:p>
    <w:p w14:paraId="58ED9406">
      <w:pPr>
        <w:snapToGrid w:val="0"/>
        <w:jc w:val="center"/>
        <w:rPr>
          <w:rFonts w:ascii="仿宋" w:hAnsi="仿宋" w:eastAsia="仿宋" w:cs="仿宋"/>
          <w:bCs/>
          <w:sz w:val="32"/>
          <w:szCs w:val="32"/>
        </w:rPr>
      </w:pPr>
    </w:p>
    <w:p w14:paraId="2D549328">
      <w:pPr>
        <w:snapToGrid w:val="0"/>
        <w:jc w:val="center"/>
        <w:rPr>
          <w:rFonts w:ascii="仿宋" w:hAnsi="仿宋" w:eastAsia="仿宋" w:cs="仿宋"/>
          <w:bCs/>
          <w:sz w:val="32"/>
          <w:szCs w:val="32"/>
        </w:rPr>
      </w:pPr>
    </w:p>
    <w:p w14:paraId="209E2B5E">
      <w:pPr>
        <w:snapToGrid w:val="0"/>
        <w:jc w:val="center"/>
        <w:rPr>
          <w:rFonts w:ascii="仿宋" w:hAnsi="仿宋" w:eastAsia="仿宋" w:cs="仿宋"/>
          <w:bCs/>
          <w:sz w:val="32"/>
          <w:szCs w:val="32"/>
        </w:rPr>
      </w:pPr>
    </w:p>
    <w:p w14:paraId="6EF273B6">
      <w:pPr>
        <w:snapToGrid w:val="0"/>
        <w:jc w:val="center"/>
        <w:rPr>
          <w:rFonts w:ascii="仿宋" w:hAnsi="仿宋" w:eastAsia="仿宋" w:cs="仿宋"/>
          <w:bCs/>
          <w:sz w:val="32"/>
          <w:szCs w:val="32"/>
        </w:rPr>
      </w:pPr>
    </w:p>
    <w:p w14:paraId="664E00A8">
      <w:pPr>
        <w:spacing w:line="360" w:lineRule="auto"/>
        <w:ind w:right="800"/>
        <w:rPr>
          <w:rFonts w:ascii="仿宋" w:hAnsi="仿宋" w:eastAsia="仿宋" w:cs="仿宋"/>
          <w:bCs/>
          <w:sz w:val="32"/>
          <w:szCs w:val="32"/>
        </w:rPr>
      </w:pPr>
      <w:r>
        <w:rPr>
          <w:rFonts w:hint="eastAsia" w:ascii="仿宋" w:hAnsi="仿宋" w:eastAsia="仿宋" w:cs="仿宋"/>
          <w:bCs/>
          <w:sz w:val="32"/>
          <w:szCs w:val="32"/>
        </w:rPr>
        <w:br w:type="page"/>
      </w:r>
      <w:bookmarkStart w:id="160" w:name="_Hlk55381736"/>
      <w:r>
        <w:rPr>
          <w:rFonts w:hint="eastAsia" w:ascii="仿宋" w:hAnsi="仿宋" w:eastAsia="仿宋" w:cs="仿宋"/>
          <w:bCs/>
          <w:sz w:val="32"/>
          <w:szCs w:val="32"/>
        </w:rPr>
        <w:t xml:space="preserve">                  </w:t>
      </w:r>
      <w:r>
        <w:rPr>
          <w:rFonts w:hint="eastAsia" w:ascii="宋体" w:hAnsi="宋体" w:cs="宋体"/>
          <w:b/>
          <w:bCs/>
          <w:sz w:val="28"/>
          <w:szCs w:val="28"/>
        </w:rPr>
        <w:t>《广西壮族自治区政府采购合同》</w:t>
      </w:r>
      <w:r>
        <w:rPr>
          <w:rFonts w:hint="eastAsia" w:ascii="宋体" w:hAnsi="宋体" w:cs="宋体"/>
          <w:b/>
          <w:sz w:val="28"/>
          <w:szCs w:val="28"/>
        </w:rPr>
        <w:t>文本</w:t>
      </w:r>
    </w:p>
    <w:p w14:paraId="597C0A77">
      <w:pPr>
        <w:snapToGrid w:val="0"/>
        <w:spacing w:line="360" w:lineRule="auto"/>
        <w:jc w:val="center"/>
        <w:rPr>
          <w:rFonts w:ascii="宋体" w:hAnsi="宋体" w:cs="宋体"/>
          <w:b/>
          <w:bCs/>
          <w:sz w:val="24"/>
        </w:rPr>
      </w:pPr>
    </w:p>
    <w:p w14:paraId="06AA647B">
      <w:pPr>
        <w:spacing w:line="360" w:lineRule="auto"/>
        <w:ind w:right="800"/>
        <w:rPr>
          <w:rFonts w:ascii="仿宋" w:hAnsi="仿宋" w:eastAsia="仿宋" w:cs="仿宋"/>
          <w:bCs/>
          <w:szCs w:val="21"/>
          <w:u w:val="single"/>
        </w:rPr>
      </w:pPr>
      <w:r>
        <w:rPr>
          <w:rFonts w:hint="eastAsia" w:ascii="仿宋" w:hAnsi="仿宋" w:eastAsia="仿宋" w:cs="仿宋"/>
          <w:szCs w:val="21"/>
        </w:rPr>
        <w:t>采购计划号：</w:t>
      </w:r>
      <w:r>
        <w:rPr>
          <w:rFonts w:hint="eastAsia" w:ascii="仿宋" w:hAnsi="仿宋" w:eastAsia="仿宋" w:cs="仿宋"/>
          <w:szCs w:val="21"/>
          <w:u w:val="single"/>
        </w:rPr>
        <w:t xml:space="preserve">                   </w:t>
      </w:r>
      <w:r>
        <w:rPr>
          <w:rFonts w:hint="eastAsia" w:ascii="仿宋" w:hAnsi="仿宋" w:eastAsia="仿宋" w:cs="仿宋"/>
          <w:szCs w:val="21"/>
        </w:rPr>
        <w:t xml:space="preserve">              </w:t>
      </w:r>
      <w:r>
        <w:rPr>
          <w:rFonts w:hint="eastAsia" w:ascii="仿宋" w:hAnsi="仿宋" w:eastAsia="仿宋" w:cs="仿宋"/>
          <w:bCs/>
          <w:szCs w:val="21"/>
        </w:rPr>
        <w:t>合同编号：</w:t>
      </w:r>
      <w:r>
        <w:rPr>
          <w:rFonts w:hint="eastAsia" w:ascii="仿宋" w:hAnsi="仿宋" w:eastAsia="仿宋" w:cs="仿宋"/>
          <w:szCs w:val="21"/>
          <w:u w:val="single"/>
        </w:rPr>
        <w:t xml:space="preserve">                  </w:t>
      </w:r>
    </w:p>
    <w:p w14:paraId="51DD6FB7">
      <w:pPr>
        <w:spacing w:line="360" w:lineRule="auto"/>
        <w:rPr>
          <w:rFonts w:ascii="仿宋" w:hAnsi="仿宋" w:eastAsia="仿宋" w:cs="仿宋"/>
          <w:szCs w:val="21"/>
        </w:rPr>
      </w:pPr>
      <w:r>
        <w:rPr>
          <w:rFonts w:hint="eastAsia" w:ascii="仿宋" w:hAnsi="仿宋" w:eastAsia="仿宋" w:cs="仿宋"/>
          <w:szCs w:val="21"/>
        </w:rPr>
        <w:t>采购人（甲方）：</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37139FB0">
      <w:pPr>
        <w:spacing w:line="360" w:lineRule="auto"/>
        <w:rPr>
          <w:rFonts w:ascii="仿宋" w:hAnsi="仿宋" w:eastAsia="仿宋" w:cs="仿宋"/>
          <w:szCs w:val="21"/>
          <w:u w:val="single"/>
        </w:rPr>
      </w:pPr>
      <w:r>
        <w:rPr>
          <w:rFonts w:hint="eastAsia" w:ascii="仿宋" w:hAnsi="仿宋" w:eastAsia="仿宋" w:cs="仿宋"/>
          <w:szCs w:val="21"/>
        </w:rPr>
        <w:t>中标人（乙方）：</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06E20579">
      <w:pPr>
        <w:spacing w:line="360" w:lineRule="auto"/>
        <w:rPr>
          <w:rFonts w:ascii="仿宋" w:hAnsi="仿宋" w:eastAsia="仿宋" w:cs="仿宋"/>
          <w:szCs w:val="21"/>
          <w:u w:val="single"/>
        </w:rPr>
      </w:pPr>
      <w:r>
        <w:rPr>
          <w:rFonts w:hint="eastAsia" w:ascii="仿宋" w:hAnsi="仿宋" w:eastAsia="仿宋" w:cs="仿宋"/>
          <w:szCs w:val="21"/>
        </w:rPr>
        <w:t>项目名称：</w:t>
      </w:r>
      <w:r>
        <w:rPr>
          <w:rFonts w:hint="eastAsia" w:ascii="仿宋" w:hAnsi="仿宋" w:eastAsia="仿宋" w:cs="仿宋"/>
          <w:szCs w:val="21"/>
          <w:u w:val="single"/>
        </w:rPr>
        <w:t xml:space="preserve">                           </w:t>
      </w:r>
      <w:r>
        <w:rPr>
          <w:rFonts w:hint="eastAsia" w:ascii="仿宋" w:hAnsi="仿宋" w:eastAsia="仿宋" w:cs="仿宋"/>
          <w:szCs w:val="21"/>
        </w:rPr>
        <w:t xml:space="preserve">             项目编号：</w:t>
      </w:r>
      <w:r>
        <w:rPr>
          <w:rFonts w:hint="eastAsia" w:ascii="仿宋" w:hAnsi="仿宋" w:eastAsia="仿宋" w:cs="仿宋"/>
          <w:szCs w:val="21"/>
          <w:u w:val="single"/>
        </w:rPr>
        <w:t xml:space="preserve">                          </w:t>
      </w:r>
    </w:p>
    <w:p w14:paraId="27F8A0F7">
      <w:pPr>
        <w:spacing w:line="360" w:lineRule="auto"/>
        <w:rPr>
          <w:rFonts w:ascii="仿宋" w:hAnsi="仿宋" w:eastAsia="仿宋" w:cs="仿宋"/>
          <w:szCs w:val="21"/>
          <w:u w:val="single"/>
        </w:rPr>
      </w:pPr>
      <w:r>
        <w:rPr>
          <w:rFonts w:hint="eastAsia" w:ascii="仿宋" w:hAnsi="仿宋" w:eastAsia="仿宋" w:cs="仿宋"/>
          <w:szCs w:val="21"/>
        </w:rPr>
        <w:t>签订地点：</w:t>
      </w:r>
      <w:r>
        <w:rPr>
          <w:rFonts w:hint="eastAsia" w:ascii="仿宋" w:hAnsi="仿宋" w:eastAsia="仿宋" w:cs="仿宋"/>
          <w:szCs w:val="21"/>
          <w:u w:val="single"/>
        </w:rPr>
        <w:t xml:space="preserve">                           </w:t>
      </w:r>
      <w:r>
        <w:rPr>
          <w:rFonts w:hint="eastAsia" w:ascii="仿宋" w:hAnsi="仿宋" w:eastAsia="仿宋" w:cs="仿宋"/>
          <w:szCs w:val="21"/>
        </w:rPr>
        <w:t xml:space="preserve">             签订时间：</w:t>
      </w:r>
      <w:r>
        <w:rPr>
          <w:rFonts w:hint="eastAsia" w:ascii="仿宋" w:hAnsi="仿宋" w:eastAsia="仿宋" w:cs="仿宋"/>
          <w:szCs w:val="21"/>
          <w:u w:val="single"/>
        </w:rPr>
        <w:t xml:space="preserve">                        </w:t>
      </w:r>
    </w:p>
    <w:p w14:paraId="0843EB71">
      <w:pPr>
        <w:spacing w:line="360" w:lineRule="auto"/>
        <w:rPr>
          <w:rFonts w:ascii="仿宋" w:hAnsi="仿宋" w:eastAsia="仿宋" w:cs="仿宋"/>
          <w:szCs w:val="21"/>
          <w:u w:val="single"/>
        </w:rPr>
      </w:pPr>
      <w:r>
        <w:rPr>
          <w:rFonts w:hint="eastAsia" w:ascii="仿宋" w:hAnsi="仿宋" w:eastAsia="仿宋" w:cs="仿宋"/>
          <w:szCs w:val="21"/>
        </w:rPr>
        <w:t>本合同为中小企业预留合同：</w:t>
      </w:r>
      <w:r>
        <w:rPr>
          <w:rFonts w:hint="eastAsia" w:ascii="仿宋" w:hAnsi="仿宋" w:eastAsia="仿宋" w:cs="仿宋"/>
          <w:szCs w:val="21"/>
          <w:u w:val="single"/>
        </w:rPr>
        <w:t xml:space="preserve">      </w:t>
      </w:r>
    </w:p>
    <w:p w14:paraId="30ABFB02">
      <w:pPr>
        <w:spacing w:line="360" w:lineRule="auto"/>
        <w:ind w:firstLine="420" w:firstLineChars="200"/>
        <w:rPr>
          <w:rFonts w:ascii="仿宋" w:hAnsi="仿宋" w:eastAsia="仿宋" w:cs="仿宋"/>
          <w:szCs w:val="21"/>
        </w:rPr>
      </w:pPr>
    </w:p>
    <w:p w14:paraId="50C954F7">
      <w:pPr>
        <w:spacing w:line="360" w:lineRule="auto"/>
        <w:ind w:firstLine="420" w:firstLineChars="200"/>
        <w:rPr>
          <w:rFonts w:ascii="仿宋" w:hAnsi="仿宋" w:eastAsia="仿宋" w:cs="仿宋"/>
          <w:szCs w:val="21"/>
        </w:rPr>
      </w:pPr>
      <w:r>
        <w:rPr>
          <w:rFonts w:hint="eastAsia" w:ascii="仿宋" w:hAnsi="仿宋" w:eastAsia="仿宋" w:cs="仿宋"/>
          <w:szCs w:val="21"/>
        </w:rPr>
        <w:t>根据《中华人民共和国民法典》《中华人民共和国政府采购法》等法律、法规规定，按照招标文件规定条款和乙方投标文件及其承诺，甲乙双方签订本合同。</w:t>
      </w:r>
    </w:p>
    <w:p w14:paraId="56CD6E62">
      <w:pPr>
        <w:autoSpaceDE w:val="0"/>
        <w:autoSpaceDN w:val="0"/>
        <w:adjustRightInd w:val="0"/>
        <w:spacing w:line="360" w:lineRule="auto"/>
        <w:ind w:left="439" w:leftChars="200" w:hanging="19" w:hangingChars="9"/>
        <w:jc w:val="left"/>
        <w:outlineLvl w:val="2"/>
        <w:rPr>
          <w:rFonts w:ascii="仿宋" w:hAnsi="仿宋" w:eastAsia="仿宋" w:cs="仿宋"/>
          <w:b/>
          <w:szCs w:val="21"/>
        </w:rPr>
      </w:pPr>
      <w:bookmarkStart w:id="161" w:name="_Toc531964506"/>
      <w:bookmarkStart w:id="162" w:name="_Toc531971297"/>
      <w:bookmarkStart w:id="163" w:name="_Toc532202148"/>
      <w:bookmarkStart w:id="164" w:name="_Toc531864492"/>
      <w:r>
        <w:rPr>
          <w:rFonts w:hint="eastAsia" w:ascii="仿宋" w:hAnsi="仿宋" w:eastAsia="仿宋" w:cs="仿宋"/>
          <w:b/>
          <w:szCs w:val="21"/>
        </w:rPr>
        <w:t>第一条 合同标的</w:t>
      </w:r>
      <w:bookmarkEnd w:id="161"/>
      <w:bookmarkEnd w:id="162"/>
      <w:bookmarkEnd w:id="163"/>
      <w:bookmarkEnd w:id="164"/>
    </w:p>
    <w:bookmarkEnd w:id="160"/>
    <w:p w14:paraId="22107999">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1.服务内容：</w:t>
      </w:r>
      <w:r>
        <w:rPr>
          <w:rFonts w:hint="eastAsia" w:ascii="仿宋" w:hAnsi="仿宋" w:eastAsia="仿宋" w:cs="仿宋"/>
          <w:szCs w:val="21"/>
          <w:u w:val="single"/>
        </w:rPr>
        <w:t>包括广西民族大学相思湖校区（南宁市大学东路188号）、思源湖校区（南宁市大学西路158号）、武鸣校区（南宁市广西-东盟经济技术开发区发展大道1号）共3个校区的校园治安防范安保服务。</w:t>
      </w:r>
    </w:p>
    <w:p w14:paraId="6D15ADCF">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2.合同合计金额包含保安人员的工资（基本工资、管理人员津贴、级别工资）、劳保和器械（服装、对讲机、雨具、警械、电筒、服务材料消耗品的补充、各岗点值勤记录本等用品费用），社会保险费、意外伤害保险、大病医疗互助险和福利待遇（春节慰问、中秋节月饼费、清凉补贴费、水电费、队员培训费、国家法定节日加班费等），以及管理和服务人员意外伤亡赔偿抚恤金、税费、奖金、企业利润、招标代理服务费等其他管理费用。除此之外，甲方无需向乙方或保安人员个人支付任何费用。               </w:t>
      </w:r>
    </w:p>
    <w:p w14:paraId="73B9C61F">
      <w:pPr>
        <w:snapToGrid w:val="0"/>
        <w:spacing w:line="400" w:lineRule="exact"/>
        <w:ind w:firstLine="422" w:firstLineChars="200"/>
        <w:rPr>
          <w:rFonts w:ascii="微软雅黑" w:hAnsi="微软雅黑" w:eastAsia="微软雅黑" w:cs="宋体"/>
          <w:b/>
          <w:color w:val="000000"/>
          <w:szCs w:val="21"/>
        </w:rPr>
      </w:pPr>
      <w:r>
        <w:rPr>
          <w:rFonts w:hint="eastAsia" w:ascii="仿宋" w:hAnsi="仿宋" w:eastAsia="仿宋" w:cs="仿宋"/>
          <w:b/>
          <w:color w:val="000000"/>
          <w:szCs w:val="21"/>
        </w:rPr>
        <w:t>第二条　合同金额</w:t>
      </w:r>
    </w:p>
    <w:p w14:paraId="38F29111">
      <w:pPr>
        <w:spacing w:line="360" w:lineRule="auto"/>
        <w:ind w:firstLine="420" w:firstLineChars="200"/>
        <w:rPr>
          <w:rFonts w:ascii="仿宋" w:hAnsi="仿宋" w:eastAsia="仿宋" w:cs="仿宋"/>
          <w:szCs w:val="21"/>
        </w:rPr>
      </w:pPr>
      <w:r>
        <w:rPr>
          <w:rFonts w:hint="eastAsia" w:ascii="仿宋" w:hAnsi="仿宋" w:eastAsia="仿宋" w:cs="仿宋"/>
          <w:szCs w:val="21"/>
        </w:rPr>
        <w:t>本项目合同金额人民币大写：            小写：                     (详见报价表)。</w:t>
      </w:r>
    </w:p>
    <w:p w14:paraId="4CB4121D">
      <w:pPr>
        <w:snapToGrid w:val="0"/>
        <w:spacing w:line="360" w:lineRule="auto"/>
        <w:ind w:firstLine="422" w:firstLineChars="200"/>
        <w:outlineLvl w:val="0"/>
        <w:rPr>
          <w:rFonts w:ascii="微软雅黑" w:hAnsi="微软雅黑" w:eastAsia="微软雅黑" w:cs="宋体"/>
          <w:b/>
          <w:color w:val="000000"/>
          <w:szCs w:val="21"/>
        </w:rPr>
      </w:pPr>
      <w:r>
        <w:rPr>
          <w:rFonts w:hint="eastAsia" w:ascii="仿宋" w:hAnsi="仿宋" w:eastAsia="仿宋" w:cs="仿宋"/>
          <w:b/>
          <w:color w:val="000000"/>
          <w:szCs w:val="21"/>
        </w:rPr>
        <w:t>第三条　服务期限及地点</w:t>
      </w:r>
    </w:p>
    <w:p w14:paraId="3327D3AE">
      <w:pPr>
        <w:spacing w:line="360" w:lineRule="auto"/>
        <w:ind w:firstLine="420" w:firstLineChars="200"/>
        <w:rPr>
          <w:rFonts w:ascii="仿宋" w:hAnsi="仿宋" w:eastAsia="仿宋" w:cs="仿宋"/>
          <w:szCs w:val="21"/>
        </w:rPr>
      </w:pPr>
      <w:r>
        <w:rPr>
          <w:rFonts w:hint="eastAsia" w:ascii="仿宋" w:hAnsi="仿宋" w:eastAsia="仿宋" w:cs="仿宋"/>
          <w:szCs w:val="21"/>
        </w:rPr>
        <w:t>1.服务期限:2年，共24个月，服务起止时间为   年   月   日至   年   月   日。。</w:t>
      </w:r>
    </w:p>
    <w:p w14:paraId="19F07854">
      <w:pPr>
        <w:spacing w:line="360" w:lineRule="auto"/>
        <w:ind w:firstLine="420" w:firstLineChars="200"/>
        <w:rPr>
          <w:rFonts w:ascii="仿宋" w:hAnsi="仿宋" w:eastAsia="仿宋" w:cs="仿宋"/>
          <w:szCs w:val="21"/>
        </w:rPr>
      </w:pPr>
      <w:r>
        <w:rPr>
          <w:rFonts w:hint="eastAsia" w:ascii="仿宋" w:hAnsi="仿宋" w:eastAsia="仿宋" w:cs="仿宋"/>
          <w:szCs w:val="21"/>
        </w:rPr>
        <w:t>2.服务地点:广西民族大学相思湖校区（南宁市大学东路188号）、思源湖校区（南宁市大学西路158号）、武鸣校区（南宁市广西-东盟经济技术开发区发展大道1号）。</w:t>
      </w:r>
    </w:p>
    <w:p w14:paraId="3944F83F">
      <w:pPr>
        <w:spacing w:line="360" w:lineRule="auto"/>
        <w:ind w:firstLine="420" w:firstLineChars="200"/>
        <w:rPr>
          <w:rFonts w:ascii="仿宋" w:hAnsi="仿宋" w:eastAsia="仿宋" w:cs="仿宋"/>
          <w:szCs w:val="21"/>
        </w:rPr>
      </w:pPr>
      <w:r>
        <w:rPr>
          <w:rFonts w:hint="eastAsia" w:ascii="仿宋" w:hAnsi="仿宋" w:eastAsia="仿宋" w:cs="仿宋"/>
          <w:szCs w:val="21"/>
        </w:rPr>
        <w:t>3.岗位共设置58.5个岗234人（每个岗4人）。其中，相思湖校区28个岗112人，思源湖校区20个岗80人，武鸣校区10.5个岗42人。</w:t>
      </w:r>
    </w:p>
    <w:p w14:paraId="25F4588A">
      <w:pPr>
        <w:spacing w:line="360" w:lineRule="auto"/>
        <w:ind w:firstLine="420" w:firstLineChars="200"/>
        <w:rPr>
          <w:rFonts w:ascii="仿宋" w:hAnsi="仿宋" w:eastAsia="仿宋" w:cs="仿宋"/>
          <w:szCs w:val="21"/>
        </w:rPr>
      </w:pPr>
      <w:r>
        <w:rPr>
          <w:rFonts w:hint="eastAsia" w:ascii="仿宋" w:hAnsi="仿宋" w:eastAsia="仿宋" w:cs="仿宋"/>
          <w:szCs w:val="21"/>
        </w:rPr>
        <w:t>乙方所提供的服务必须与采购文件和承诺相一致且符合相应的服务规范及标准。</w:t>
      </w:r>
    </w:p>
    <w:p w14:paraId="29F55CD5">
      <w:pPr>
        <w:snapToGrid w:val="0"/>
        <w:spacing w:line="360" w:lineRule="auto"/>
        <w:ind w:firstLine="422" w:firstLineChars="200"/>
        <w:outlineLvl w:val="0"/>
        <w:rPr>
          <w:rFonts w:ascii="仿宋" w:hAnsi="仿宋" w:eastAsia="仿宋" w:cs="仿宋"/>
          <w:b/>
          <w:color w:val="000000"/>
          <w:szCs w:val="21"/>
        </w:rPr>
      </w:pPr>
      <w:r>
        <w:rPr>
          <w:rFonts w:hint="eastAsia" w:ascii="仿宋" w:hAnsi="仿宋" w:eastAsia="仿宋" w:cs="仿宋"/>
          <w:b/>
          <w:color w:val="000000"/>
          <w:szCs w:val="21"/>
        </w:rPr>
        <w:t>第四条　售后服务</w:t>
      </w:r>
    </w:p>
    <w:p w14:paraId="44F721C8">
      <w:pPr>
        <w:spacing w:line="360" w:lineRule="auto"/>
        <w:ind w:firstLine="420" w:firstLineChars="200"/>
        <w:rPr>
          <w:rFonts w:ascii="仿宋" w:hAnsi="仿宋" w:eastAsia="仿宋" w:cs="仿宋"/>
          <w:szCs w:val="21"/>
        </w:rPr>
      </w:pPr>
      <w:r>
        <w:rPr>
          <w:rFonts w:hint="eastAsia" w:ascii="仿宋" w:hAnsi="仿宋" w:eastAsia="仿宋" w:cs="仿宋"/>
          <w:szCs w:val="21"/>
        </w:rPr>
        <w:t>1.乙方应按照国家有关法律法规以及采购文件、投标文件和本合同所附的《服务方案》，为甲方提供售后服务。</w:t>
      </w:r>
    </w:p>
    <w:p w14:paraId="57D7DDA8">
      <w:pPr>
        <w:spacing w:line="360" w:lineRule="auto"/>
        <w:ind w:firstLine="420" w:firstLineChars="200"/>
        <w:rPr>
          <w:rFonts w:ascii="仿宋" w:hAnsi="仿宋" w:eastAsia="仿宋" w:cs="仿宋"/>
          <w:szCs w:val="21"/>
        </w:rPr>
      </w:pPr>
      <w:r>
        <w:rPr>
          <w:rFonts w:hint="eastAsia" w:ascii="仿宋" w:hAnsi="仿宋" w:eastAsia="仿宋" w:cs="仿宋"/>
          <w:szCs w:val="21"/>
        </w:rPr>
        <w:t>2.乙方提供的服务承诺及其它具体约定事项。（见合同附件）</w:t>
      </w:r>
    </w:p>
    <w:p w14:paraId="0F5F545F">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第五条　付款方式</w:t>
      </w:r>
    </w:p>
    <w:p w14:paraId="573467EC">
      <w:pPr>
        <w:spacing w:line="360" w:lineRule="auto"/>
        <w:ind w:firstLine="420" w:firstLineChars="200"/>
        <w:rPr>
          <w:rFonts w:ascii="仿宋" w:hAnsi="仿宋" w:eastAsia="仿宋" w:cs="仿宋"/>
          <w:szCs w:val="21"/>
        </w:rPr>
      </w:pPr>
      <w:r>
        <w:rPr>
          <w:rFonts w:hint="eastAsia" w:ascii="仿宋" w:hAnsi="仿宋" w:eastAsia="仿宋" w:cs="仿宋"/>
          <w:szCs w:val="21"/>
        </w:rPr>
        <w:t>1.服务费实行按月支付，甲方按月向乙方支付服务费。</w:t>
      </w:r>
    </w:p>
    <w:p w14:paraId="1083B768">
      <w:pPr>
        <w:spacing w:line="360" w:lineRule="auto"/>
        <w:ind w:firstLine="420" w:firstLineChars="200"/>
        <w:rPr>
          <w:rFonts w:ascii="仿宋" w:hAnsi="仿宋" w:eastAsia="仿宋" w:cs="仿宋"/>
          <w:szCs w:val="21"/>
        </w:rPr>
      </w:pPr>
      <w:r>
        <w:rPr>
          <w:rFonts w:hint="eastAsia" w:ascii="仿宋" w:hAnsi="仿宋" w:eastAsia="仿宋" w:cs="仿宋"/>
          <w:szCs w:val="21"/>
        </w:rPr>
        <w:t>2.每月所支付的服务费按实际上岗人数总额计算并扣除因当月发生的违约导致的扣罚或经济赔偿支付。</w:t>
      </w:r>
    </w:p>
    <w:p w14:paraId="281FCF20">
      <w:pPr>
        <w:spacing w:line="360" w:lineRule="auto"/>
        <w:ind w:firstLine="420" w:firstLineChars="200"/>
        <w:rPr>
          <w:rFonts w:ascii="仿宋" w:hAnsi="仿宋" w:eastAsia="仿宋" w:cs="仿宋"/>
          <w:szCs w:val="21"/>
        </w:rPr>
      </w:pPr>
      <w:r>
        <w:rPr>
          <w:rFonts w:hint="eastAsia" w:ascii="仿宋" w:hAnsi="仿宋" w:eastAsia="仿宋" w:cs="仿宋"/>
          <w:szCs w:val="21"/>
        </w:rPr>
        <w:t>3.从乙方开始进驻实施服务工作之日起开始计算，足月的月份服务费为月金额，除特别说明外，不足月的月份服务费计算方法为：（乙方每人每月服务费报价金额）×当月实际工作天数÷（当月日历天数）＝不足月的月份的服务费。</w:t>
      </w:r>
    </w:p>
    <w:p w14:paraId="6759B6E5">
      <w:pPr>
        <w:spacing w:line="360" w:lineRule="auto"/>
        <w:ind w:firstLine="420" w:firstLineChars="200"/>
        <w:rPr>
          <w:rFonts w:ascii="仿宋" w:hAnsi="仿宋" w:eastAsia="仿宋" w:cs="仿宋"/>
          <w:szCs w:val="21"/>
        </w:rPr>
      </w:pPr>
      <w:r>
        <w:rPr>
          <w:rFonts w:hint="eastAsia" w:ascii="仿宋" w:hAnsi="仿宋" w:eastAsia="仿宋" w:cs="仿宋"/>
          <w:szCs w:val="21"/>
        </w:rPr>
        <w:t>4.当月实际的服务费，在下一个月15日（遇国家法定假日顺延）前甲方以转账方式，足额转入乙方指定账户；转账前乙方将相应的合法、有效的财务资料（含相应金额的发票）交给甲方并经甲方审核通过（乙方与甲方财务业务往来的相关要求，以甲方的财务审核制度为准）；否则，甲方有权拒绝付费且不承担任何责任。</w:t>
      </w:r>
    </w:p>
    <w:p w14:paraId="77CA58D6">
      <w:pPr>
        <w:spacing w:line="360" w:lineRule="auto"/>
        <w:ind w:firstLine="422" w:firstLineChars="200"/>
        <w:rPr>
          <w:rFonts w:ascii="仿宋" w:hAnsi="仿宋" w:eastAsia="仿宋" w:cs="仿宋"/>
          <w:szCs w:val="21"/>
        </w:rPr>
      </w:pPr>
      <w:r>
        <w:rPr>
          <w:rFonts w:hint="eastAsia" w:ascii="仿宋" w:hAnsi="仿宋" w:eastAsia="仿宋" w:cs="仿宋"/>
          <w:b/>
          <w:bCs/>
          <w:szCs w:val="21"/>
        </w:rPr>
        <w:t>第六条　履约保证金</w:t>
      </w:r>
    </w:p>
    <w:p w14:paraId="28BF0E4B">
      <w:pPr>
        <w:spacing w:line="360" w:lineRule="auto"/>
        <w:ind w:firstLine="420" w:firstLineChars="200"/>
        <w:rPr>
          <w:rFonts w:ascii="仿宋" w:hAnsi="仿宋" w:eastAsia="仿宋" w:cs="仿宋"/>
          <w:szCs w:val="21"/>
        </w:rPr>
      </w:pPr>
      <w:r>
        <w:rPr>
          <w:rFonts w:hint="eastAsia" w:ascii="仿宋" w:hAnsi="仿宋" w:eastAsia="仿宋" w:cs="仿宋"/>
          <w:szCs w:val="21"/>
        </w:rPr>
        <w:t>履约保证金缴纳方式：在合同签订后五个工作日内，乙方按本合同合计金额    %（如乙方为中小企业按2%）比例向采购人提交履约保证金（即大写：      小写：      元）。项目验收合格且乙方履行完所有合同约定权利义务事项后，甲方于收到乙方提交的退保证金申请后五个工作日内无息退还【扣除更换、维修维保、违约金、赔偿金等费用后（如有）】全额履约保证金。</w:t>
      </w:r>
    </w:p>
    <w:p w14:paraId="44941329">
      <w:pPr>
        <w:spacing w:line="360" w:lineRule="auto"/>
        <w:ind w:firstLine="420" w:firstLineChars="200"/>
        <w:rPr>
          <w:rFonts w:ascii="仿宋" w:hAnsi="仿宋" w:eastAsia="仿宋" w:cs="仿宋"/>
          <w:szCs w:val="21"/>
        </w:rPr>
      </w:pPr>
      <w:r>
        <w:rPr>
          <w:rFonts w:hint="eastAsia" w:ascii="仿宋" w:hAnsi="仿宋" w:eastAsia="仿宋" w:cs="仿宋"/>
          <w:szCs w:val="21"/>
        </w:rPr>
        <w:t>下列情况因履约保证金不能退还或另行处理，所产生的后果由乙方负责：</w:t>
      </w:r>
    </w:p>
    <w:p w14:paraId="7FAFE368">
      <w:pPr>
        <w:spacing w:line="360" w:lineRule="auto"/>
        <w:ind w:firstLine="420" w:firstLineChars="200"/>
        <w:rPr>
          <w:rFonts w:ascii="仿宋" w:hAnsi="仿宋" w:eastAsia="仿宋" w:cs="仿宋"/>
          <w:szCs w:val="21"/>
        </w:rPr>
      </w:pPr>
      <w:r>
        <w:rPr>
          <w:rFonts w:hint="eastAsia" w:ascii="仿宋" w:hAnsi="仿宋" w:eastAsia="仿宋" w:cs="仿宋"/>
          <w:szCs w:val="21"/>
        </w:rPr>
        <w:t>（1）履行合同约定权利义务期间，乙方不按合同履行质量保证义务的，甲方有权对采购标的进行更换、维修维保，所需费用从乙方提交的履约保证金中扣除，履约保证金不足以抵扣更换、维修维保费用的，不足部分由乙方承担。同时，甲方保留起诉乙方的权利。</w:t>
      </w:r>
    </w:p>
    <w:p w14:paraId="19B412FB">
      <w:pPr>
        <w:spacing w:line="360" w:lineRule="auto"/>
        <w:ind w:firstLine="420" w:firstLineChars="200"/>
        <w:rPr>
          <w:rFonts w:ascii="仿宋" w:hAnsi="仿宋" w:eastAsia="仿宋" w:cs="仿宋"/>
          <w:szCs w:val="21"/>
        </w:rPr>
      </w:pPr>
      <w:r>
        <w:rPr>
          <w:rFonts w:hint="eastAsia" w:ascii="仿宋" w:hAnsi="仿宋" w:eastAsia="仿宋" w:cs="仿宋"/>
          <w:szCs w:val="21"/>
        </w:rPr>
        <w:t>（2）乙方履行所有合同约定权利义务事项满五个工作日后，未提交退还履约保证金申请的，经甲方通知成交供应商后五个工作日内，乙方不提出退还申请的，或乙方未履行完合同约定权利义务事项前，乙方变更单位名称、联系方式等不及时告知甲方并提供相关变更材料，造成甲方无法通知乙方的，视乙方自动放弃领回履约保证金权利，甲方有权对履约保证金进行另外处置。</w:t>
      </w:r>
    </w:p>
    <w:p w14:paraId="2C48E6F3">
      <w:pPr>
        <w:spacing w:line="360" w:lineRule="auto"/>
        <w:ind w:firstLine="420" w:firstLineChars="200"/>
        <w:rPr>
          <w:rFonts w:ascii="仿宋" w:hAnsi="仿宋" w:eastAsia="仿宋" w:cs="仿宋"/>
          <w:szCs w:val="21"/>
        </w:rPr>
      </w:pPr>
      <w:r>
        <w:rPr>
          <w:rFonts w:hint="eastAsia" w:ascii="仿宋" w:hAnsi="仿宋" w:eastAsia="仿宋" w:cs="仿宋"/>
          <w:szCs w:val="21"/>
        </w:rPr>
        <w:t>（3）其他因乙方原因导致履约保证金无法按时退回的情形。</w:t>
      </w:r>
    </w:p>
    <w:p w14:paraId="03D0C1DC">
      <w:pPr>
        <w:spacing w:line="360" w:lineRule="auto"/>
        <w:ind w:firstLine="420" w:firstLineChars="200"/>
        <w:rPr>
          <w:rFonts w:ascii="仿宋" w:hAnsi="仿宋" w:eastAsia="仿宋" w:cs="仿宋"/>
          <w:szCs w:val="21"/>
        </w:rPr>
      </w:pPr>
      <w:r>
        <w:rPr>
          <w:rFonts w:hint="eastAsia" w:ascii="仿宋" w:hAnsi="仿宋" w:eastAsia="仿宋" w:cs="仿宋"/>
          <w:szCs w:val="21"/>
        </w:rPr>
        <w:t>（4）履约保证金转账时请备注：2025年—2027年治安防范服务项目履约保证金。</w:t>
      </w:r>
    </w:p>
    <w:p w14:paraId="3BE356D7">
      <w:pPr>
        <w:spacing w:line="360" w:lineRule="auto"/>
        <w:ind w:firstLine="422" w:firstLineChars="200"/>
        <w:rPr>
          <w:rFonts w:ascii="仿宋" w:hAnsi="仿宋" w:eastAsia="仿宋" w:cs="仿宋"/>
          <w:b/>
          <w:color w:val="000000"/>
          <w:szCs w:val="21"/>
        </w:rPr>
      </w:pPr>
      <w:r>
        <w:rPr>
          <w:rFonts w:hint="eastAsia" w:ascii="仿宋" w:hAnsi="仿宋" w:eastAsia="仿宋" w:cs="仿宋"/>
          <w:b/>
          <w:color w:val="000000"/>
          <w:szCs w:val="21"/>
        </w:rPr>
        <w:t>第七条  税费</w:t>
      </w:r>
    </w:p>
    <w:p w14:paraId="7AA9D6A1">
      <w:pPr>
        <w:spacing w:line="360" w:lineRule="auto"/>
        <w:ind w:firstLine="420" w:firstLineChars="200"/>
        <w:rPr>
          <w:rFonts w:ascii="仿宋" w:hAnsi="仿宋" w:eastAsia="仿宋" w:cs="仿宋"/>
          <w:b w:val="0"/>
          <w:color w:val="000000"/>
          <w:szCs w:val="21"/>
        </w:rPr>
      </w:pPr>
      <w:r>
        <w:rPr>
          <w:rFonts w:hint="eastAsia" w:ascii="仿宋" w:hAnsi="仿宋" w:eastAsia="仿宋" w:cs="仿宋"/>
          <w:b w:val="0"/>
          <w:color w:val="000000"/>
          <w:szCs w:val="21"/>
        </w:rPr>
        <w:t>本合同执行中相关的一切税费均由乙方负担。</w:t>
      </w:r>
    </w:p>
    <w:p w14:paraId="609BEA27">
      <w:pPr>
        <w:snapToGrid w:val="0"/>
        <w:spacing w:before="120" w:after="120" w:line="400" w:lineRule="exact"/>
        <w:ind w:firstLine="413" w:firstLineChars="196"/>
        <w:outlineLvl w:val="0"/>
        <w:rPr>
          <w:rFonts w:ascii="仿宋" w:hAnsi="仿宋" w:eastAsia="仿宋" w:cs="仿宋"/>
          <w:b/>
          <w:color w:val="000000"/>
          <w:szCs w:val="21"/>
        </w:rPr>
      </w:pPr>
      <w:r>
        <w:rPr>
          <w:rFonts w:hint="eastAsia" w:ascii="仿宋" w:hAnsi="仿宋" w:eastAsia="仿宋" w:cs="仿宋"/>
          <w:b/>
          <w:color w:val="000000"/>
          <w:szCs w:val="21"/>
        </w:rPr>
        <w:t>第八条  验收</w:t>
      </w:r>
    </w:p>
    <w:p w14:paraId="5872CA2F">
      <w:pPr>
        <w:spacing w:line="360" w:lineRule="auto"/>
        <w:ind w:firstLine="420" w:firstLineChars="200"/>
        <w:rPr>
          <w:rFonts w:ascii="仿宋" w:hAnsi="仿宋" w:eastAsia="仿宋" w:cs="仿宋"/>
          <w:szCs w:val="21"/>
        </w:rPr>
      </w:pPr>
      <w:r>
        <w:rPr>
          <w:rFonts w:hint="eastAsia" w:ascii="仿宋" w:hAnsi="仿宋" w:eastAsia="仿宋" w:cs="仿宋"/>
          <w:szCs w:val="21"/>
        </w:rPr>
        <w:t>1.甲方对乙方提交的服务依据采购文件上的服务要求和国家有关质量标准进行现场初步验收，符合采购文件技术要求的，给予签收，初步验收不合格的不予签收。甲方应当在到成交供应商的服务成果提交后七个工作日内进行验收。</w:t>
      </w:r>
    </w:p>
    <w:p w14:paraId="46C35C1E">
      <w:pPr>
        <w:spacing w:line="360" w:lineRule="auto"/>
        <w:ind w:firstLine="420" w:firstLineChars="200"/>
        <w:rPr>
          <w:rFonts w:ascii="仿宋" w:hAnsi="仿宋" w:eastAsia="仿宋" w:cs="仿宋"/>
          <w:szCs w:val="21"/>
        </w:rPr>
      </w:pPr>
      <w:r>
        <w:rPr>
          <w:rFonts w:hint="eastAsia" w:ascii="仿宋" w:hAnsi="仿宋" w:eastAsia="仿宋" w:cs="仿宋"/>
          <w:szCs w:val="21"/>
        </w:rPr>
        <w:t>2.乙方提交服务成果前应对提交的服务成果作出全面检查和对验收文件进行整理，并列出清单，作为甲方验收和使用的技术条件依据，检验的结果应随服务成果交给甲方。</w:t>
      </w:r>
    </w:p>
    <w:p w14:paraId="4FB1CC14">
      <w:pPr>
        <w:spacing w:line="360" w:lineRule="auto"/>
        <w:ind w:firstLine="420" w:firstLineChars="200"/>
        <w:rPr>
          <w:rFonts w:ascii="仿宋" w:hAnsi="仿宋" w:eastAsia="仿宋" w:cs="仿宋"/>
          <w:szCs w:val="21"/>
        </w:rPr>
      </w:pPr>
      <w:r>
        <w:rPr>
          <w:rFonts w:hint="eastAsia" w:ascii="仿宋" w:hAnsi="仿宋" w:eastAsia="仿宋" w:cs="仿宋"/>
          <w:szCs w:val="21"/>
        </w:rPr>
        <w:t>3.所有服务均严格按招标文件上购买服务内容的实质要求、乙方响应和承诺的服务内容等有关标准进行验收，达不到要求的不予验收。</w:t>
      </w:r>
    </w:p>
    <w:p w14:paraId="72EF0BA8">
      <w:pPr>
        <w:spacing w:line="360" w:lineRule="auto"/>
        <w:ind w:firstLine="420" w:firstLineChars="200"/>
        <w:rPr>
          <w:rFonts w:ascii="仿宋" w:hAnsi="仿宋" w:eastAsia="仿宋" w:cs="仿宋"/>
          <w:szCs w:val="21"/>
        </w:rPr>
      </w:pPr>
      <w:r>
        <w:rPr>
          <w:rFonts w:hint="eastAsia" w:ascii="仿宋" w:hAnsi="仿宋" w:eastAsia="仿宋" w:cs="仿宋"/>
          <w:szCs w:val="21"/>
        </w:rPr>
        <w:t>4.验收时乙方必须在现场，验收完毕后作出验收结果报告；验收费用由乙方负责。</w:t>
      </w:r>
    </w:p>
    <w:p w14:paraId="579F178D">
      <w:pPr>
        <w:snapToGrid w:val="0"/>
        <w:spacing w:line="360" w:lineRule="auto"/>
        <w:ind w:firstLine="422" w:firstLineChars="200"/>
        <w:outlineLvl w:val="0"/>
        <w:rPr>
          <w:rFonts w:ascii="微软雅黑" w:hAnsi="微软雅黑" w:eastAsia="微软雅黑" w:cs="宋体"/>
          <w:b/>
          <w:color w:val="000000"/>
          <w:szCs w:val="21"/>
        </w:rPr>
      </w:pPr>
      <w:r>
        <w:rPr>
          <w:rFonts w:hint="eastAsia" w:ascii="仿宋" w:hAnsi="仿宋" w:eastAsia="仿宋" w:cs="仿宋"/>
          <w:b/>
          <w:color w:val="000000"/>
          <w:szCs w:val="21"/>
        </w:rPr>
        <w:t>第九条　违约责任</w:t>
      </w:r>
    </w:p>
    <w:p w14:paraId="0D576F3E">
      <w:pPr>
        <w:spacing w:line="360" w:lineRule="auto"/>
        <w:ind w:firstLine="420" w:firstLineChars="200"/>
        <w:rPr>
          <w:rFonts w:ascii="仿宋" w:hAnsi="仿宋" w:eastAsia="仿宋" w:cs="仿宋"/>
          <w:szCs w:val="21"/>
        </w:rPr>
      </w:pPr>
      <w:r>
        <w:rPr>
          <w:rFonts w:hint="eastAsia" w:ascii="仿宋" w:hAnsi="仿宋" w:eastAsia="仿宋" w:cs="仿宋"/>
          <w:szCs w:val="21"/>
        </w:rPr>
        <w:t>（一）合同违约管理</w:t>
      </w:r>
    </w:p>
    <w:p w14:paraId="6E534A07">
      <w:pPr>
        <w:spacing w:line="360" w:lineRule="auto"/>
        <w:ind w:firstLine="420" w:firstLineChars="200"/>
        <w:rPr>
          <w:rFonts w:ascii="仿宋" w:hAnsi="仿宋" w:eastAsia="仿宋" w:cs="仿宋"/>
          <w:szCs w:val="21"/>
        </w:rPr>
      </w:pPr>
      <w:r>
        <w:rPr>
          <w:rFonts w:hint="eastAsia" w:ascii="仿宋" w:hAnsi="仿宋" w:eastAsia="仿宋" w:cs="仿宋"/>
          <w:szCs w:val="21"/>
        </w:rPr>
        <w:t>合同一经订立，双方就应当履行合同规定的义务，如果不履行合同义务则构成违约，应当按合同规定，承担违约赔偿责任。如乙方日常管理工作不到位、不达标和违约，应依据合同约定，作出以下的违约处理规定：</w:t>
      </w:r>
    </w:p>
    <w:p w14:paraId="0C4BEAB4">
      <w:pPr>
        <w:spacing w:line="360" w:lineRule="auto"/>
        <w:ind w:firstLine="420" w:firstLineChars="200"/>
        <w:rPr>
          <w:rFonts w:ascii="仿宋" w:hAnsi="仿宋" w:eastAsia="仿宋" w:cs="仿宋"/>
          <w:szCs w:val="21"/>
        </w:rPr>
      </w:pPr>
      <w:r>
        <w:rPr>
          <w:rFonts w:hint="eastAsia" w:ascii="仿宋" w:hAnsi="仿宋" w:eastAsia="仿宋" w:cs="仿宋"/>
          <w:szCs w:val="21"/>
        </w:rPr>
        <w:t>1.乙方擅自转包、分包，或以任何形式与第三方进行违规合作的，甲方有权利单方面解除合同。</w:t>
      </w:r>
    </w:p>
    <w:p w14:paraId="5777AE1E">
      <w:pPr>
        <w:spacing w:line="360" w:lineRule="auto"/>
        <w:ind w:firstLine="420" w:firstLineChars="200"/>
        <w:rPr>
          <w:rFonts w:ascii="仿宋" w:hAnsi="仿宋" w:eastAsia="仿宋" w:cs="仿宋"/>
          <w:szCs w:val="21"/>
        </w:rPr>
      </w:pPr>
      <w:r>
        <w:rPr>
          <w:rFonts w:hint="eastAsia" w:ascii="仿宋" w:hAnsi="仿宋" w:eastAsia="仿宋" w:cs="仿宋"/>
          <w:szCs w:val="21"/>
        </w:rPr>
        <w:t>2.保安员队伍不符合招聘标准的情形，人数达到岗位数的10%，甲方有权利单方面解除合同。</w:t>
      </w:r>
    </w:p>
    <w:p w14:paraId="255F8D9E">
      <w:pPr>
        <w:spacing w:line="360" w:lineRule="auto"/>
        <w:ind w:firstLine="420" w:firstLineChars="200"/>
        <w:rPr>
          <w:rFonts w:ascii="仿宋" w:hAnsi="仿宋" w:eastAsia="仿宋" w:cs="仿宋"/>
          <w:szCs w:val="21"/>
        </w:rPr>
      </w:pPr>
      <w:r>
        <w:rPr>
          <w:rFonts w:hint="eastAsia" w:ascii="仿宋" w:hAnsi="仿宋" w:eastAsia="仿宋" w:cs="仿宋"/>
          <w:szCs w:val="21"/>
        </w:rPr>
        <w:t>3.保安员在校园内有违法犯罪行为或乙方过错导致安全事故或案件发生，造成恶劣影响的情形，甲方有权利单方面解除合同，造成的一切损失由乙方承担。</w:t>
      </w:r>
    </w:p>
    <w:p w14:paraId="5DC89C45">
      <w:pPr>
        <w:spacing w:line="360" w:lineRule="auto"/>
        <w:ind w:firstLine="420" w:firstLineChars="200"/>
        <w:rPr>
          <w:rFonts w:ascii="仿宋" w:hAnsi="仿宋" w:eastAsia="仿宋" w:cs="仿宋"/>
          <w:szCs w:val="21"/>
        </w:rPr>
      </w:pPr>
      <w:r>
        <w:rPr>
          <w:rFonts w:hint="eastAsia" w:ascii="仿宋" w:hAnsi="仿宋" w:eastAsia="仿宋" w:cs="仿宋"/>
          <w:szCs w:val="21"/>
        </w:rPr>
        <w:t>4.乙方有其他严重违背合同约定，经过沟通协商整改不到位，依然无法向甲方正常提供合格安保服务情形的，甲方有权利单方面解除合同。</w:t>
      </w:r>
    </w:p>
    <w:p w14:paraId="741FF3E8">
      <w:pPr>
        <w:spacing w:line="360" w:lineRule="auto"/>
        <w:ind w:firstLine="420" w:firstLineChars="200"/>
        <w:rPr>
          <w:rFonts w:ascii="仿宋" w:hAnsi="仿宋" w:eastAsia="仿宋" w:cs="仿宋"/>
          <w:szCs w:val="21"/>
        </w:rPr>
      </w:pPr>
      <w:r>
        <w:rPr>
          <w:rFonts w:hint="eastAsia" w:ascii="仿宋" w:hAnsi="仿宋" w:eastAsia="仿宋" w:cs="仿宋"/>
          <w:szCs w:val="21"/>
        </w:rPr>
        <w:t>5.自觉接受学校考评。乙方要建立完善工作制度和工作台账，每月向学校保卫处提交治安防范服务值班安排表、电子指纹打卡考勤记录、治安防范服务报表、消防安全服务报表等资料、安保人员的社保及其他应缴纳保险等费用的复印件作为考核依据，具体考评办法由甲方保卫处依据合同另行制定。乙方如对考评结果有异议，可向甲方提出申请进行协调，但必须服从甲方最终裁定，如果拒不按最终考评结果执行，甲方有权利单方面解除合同。</w:t>
      </w:r>
    </w:p>
    <w:p w14:paraId="08DCFA41">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6乙方原则按岗位设置方案，配齐人员（不能低于总人数的100%），如有人员缺岗，要及时补充，缺岗时间不超过一个月，如超过一个月，缺1人将按人均费用的3倍扣罚服务费，以此类推，并从当月服务费中扣除。 </w:t>
      </w:r>
    </w:p>
    <w:p w14:paraId="2079438A">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rPr>
        <w:t>7.</w:t>
      </w:r>
      <w:r>
        <w:rPr>
          <w:rFonts w:hint="eastAsia" w:ascii="仿宋" w:hAnsi="仿宋" w:eastAsia="仿宋" w:cs="仿宋"/>
          <w:szCs w:val="21"/>
          <w:highlight w:val="none"/>
        </w:rPr>
        <w:t>如乙方投标文件中承诺了保安主管数量，考核时的主管数量应不少于在投标文件中承诺的数量（如需替换投标文件中的人员，应提供相同资质的经甲方确认合格的人员），若未能按承诺书配备相应数量和资质的人员，则处以采购金额千分之五以上千分之十以下的经济赔偿，缺员时间如超过一个月，每人将按人均费用的3倍扣罚服务费，以此类推，并从当月服务费中扣除，且甲方有权解除合同，给甲方造成损失的，依法承担赔偿责任。</w:t>
      </w:r>
    </w:p>
    <w:p w14:paraId="6720DA40">
      <w:pPr>
        <w:spacing w:line="360" w:lineRule="auto"/>
        <w:ind w:firstLine="420" w:firstLineChars="200"/>
        <w:rPr>
          <w:rFonts w:ascii="仿宋" w:hAnsi="仿宋" w:eastAsia="仿宋" w:cs="仿宋"/>
          <w:szCs w:val="21"/>
        </w:rPr>
      </w:pPr>
      <w:r>
        <w:rPr>
          <w:rFonts w:hint="eastAsia" w:ascii="仿宋" w:hAnsi="仿宋" w:eastAsia="仿宋" w:cs="仿宋"/>
          <w:szCs w:val="21"/>
        </w:rPr>
        <w:t>8.乙方承接甲方的工作任务，在约定完成的时限内须按照甲方的工作方式和技术规范进行服务（除因不可抗力未能按时按质完成服务外）。如因自身原因不能完成工作的，甲方有权外请人员完成，所需费用从服务费中扣除。</w:t>
      </w:r>
    </w:p>
    <w:p w14:paraId="7261B046">
      <w:pPr>
        <w:spacing w:line="360" w:lineRule="auto"/>
        <w:ind w:firstLine="420" w:firstLineChars="200"/>
        <w:rPr>
          <w:rFonts w:ascii="仿宋" w:hAnsi="仿宋" w:eastAsia="仿宋" w:cs="仿宋"/>
          <w:szCs w:val="21"/>
        </w:rPr>
      </w:pPr>
      <w:r>
        <w:rPr>
          <w:rFonts w:hint="eastAsia" w:ascii="仿宋" w:hAnsi="仿宋" w:eastAsia="仿宋" w:cs="仿宋"/>
          <w:szCs w:val="21"/>
        </w:rPr>
        <w:t>9.乙方派驻本项目的主要负责人如果出现工作推委、执行力不强、工作长期达不到甲方要求、造成较大工作失误及其他事故的，甲方有权要求乙方撤换项目主要负责人，乙方承担相应责任。</w:t>
      </w:r>
    </w:p>
    <w:p w14:paraId="28B46445">
      <w:pPr>
        <w:spacing w:line="360" w:lineRule="auto"/>
        <w:ind w:firstLine="420" w:firstLineChars="200"/>
        <w:rPr>
          <w:rFonts w:ascii="仿宋" w:hAnsi="仿宋" w:eastAsia="仿宋" w:cs="仿宋"/>
          <w:szCs w:val="21"/>
        </w:rPr>
      </w:pPr>
      <w:r>
        <w:rPr>
          <w:rFonts w:hint="eastAsia" w:ascii="仿宋" w:hAnsi="仿宋" w:eastAsia="仿宋" w:cs="仿宋"/>
          <w:szCs w:val="21"/>
        </w:rPr>
        <w:t>10.其它违约行为按违约合同款额5%收取违约金并赔偿经济损失。</w:t>
      </w:r>
    </w:p>
    <w:p w14:paraId="2B7761D7">
      <w:pPr>
        <w:spacing w:line="360" w:lineRule="auto"/>
        <w:ind w:firstLine="420" w:firstLineChars="200"/>
        <w:rPr>
          <w:rFonts w:ascii="仿宋" w:hAnsi="仿宋" w:eastAsia="仿宋" w:cs="仿宋"/>
          <w:szCs w:val="21"/>
        </w:rPr>
      </w:pPr>
      <w:r>
        <w:rPr>
          <w:rFonts w:hint="eastAsia" w:ascii="仿宋" w:hAnsi="仿宋" w:eastAsia="仿宋" w:cs="仿宋"/>
          <w:szCs w:val="21"/>
        </w:rPr>
        <w:t>（二）损失赔偿标准</w:t>
      </w:r>
    </w:p>
    <w:p w14:paraId="1DF1467B">
      <w:pPr>
        <w:spacing w:line="360" w:lineRule="auto"/>
        <w:ind w:firstLine="420" w:firstLineChars="200"/>
        <w:rPr>
          <w:rFonts w:ascii="仿宋" w:hAnsi="仿宋" w:eastAsia="仿宋" w:cs="仿宋"/>
          <w:szCs w:val="21"/>
        </w:rPr>
      </w:pPr>
      <w:r>
        <w:rPr>
          <w:rFonts w:hint="eastAsia" w:ascii="仿宋" w:hAnsi="仿宋" w:eastAsia="仿宋" w:cs="仿宋"/>
          <w:szCs w:val="21"/>
        </w:rPr>
        <w:t>1.实行全天24小时专人守卫的重点岗位，因乙方未能履行或不尽责履行本合同的约定导致损失的公共财产，按物品原购价扣除折旧后的折余价值计算确认，由乙方赔偿。赔偿的范围：电脑、打印机、复印机、投影机、传真机、冰箱、电视机等学校公有财产。</w:t>
      </w:r>
    </w:p>
    <w:p w14:paraId="4C299A33">
      <w:pPr>
        <w:spacing w:line="360" w:lineRule="auto"/>
        <w:ind w:firstLine="420" w:firstLineChars="200"/>
        <w:rPr>
          <w:rFonts w:ascii="仿宋" w:hAnsi="仿宋" w:eastAsia="仿宋" w:cs="仿宋"/>
          <w:szCs w:val="21"/>
        </w:rPr>
      </w:pPr>
      <w:r>
        <w:rPr>
          <w:rFonts w:hint="eastAsia" w:ascii="仿宋" w:hAnsi="仿宋" w:eastAsia="仿宋" w:cs="仿宋"/>
          <w:szCs w:val="21"/>
        </w:rPr>
        <w:t>2.汽车门禁收费差额赔偿</w:t>
      </w:r>
    </w:p>
    <w:p w14:paraId="730D753C">
      <w:pPr>
        <w:spacing w:line="360" w:lineRule="auto"/>
        <w:ind w:firstLine="420" w:firstLineChars="200"/>
        <w:rPr>
          <w:rFonts w:ascii="微软雅黑" w:hAnsi="微软雅黑" w:eastAsia="微软雅黑" w:cs="宋体"/>
          <w:color w:val="000000"/>
          <w:szCs w:val="21"/>
        </w:rPr>
      </w:pPr>
      <w:r>
        <w:rPr>
          <w:rFonts w:hint="eastAsia" w:ascii="仿宋" w:hAnsi="仿宋" w:eastAsia="仿宋" w:cs="仿宋"/>
          <w:szCs w:val="21"/>
        </w:rPr>
        <w:t>汽车门禁系统正常工作期间，汽车进出校园收费金额（含现金、放行凭证）与汽车门禁管理系统记录金额产生的差额（特殊公务直接免费放行、学校停车收费管理办法明确免费放行车辆产生的费用除外），视为乙方履行收费职责工作失误，由乙方100%比例赔偿给学校。</w:t>
      </w:r>
    </w:p>
    <w:p w14:paraId="66576F69">
      <w:pPr>
        <w:snapToGrid w:val="0"/>
        <w:spacing w:before="120" w:after="120" w:line="400" w:lineRule="exact"/>
        <w:ind w:firstLine="413" w:firstLineChars="196"/>
        <w:outlineLvl w:val="0"/>
        <w:rPr>
          <w:rFonts w:ascii="微软雅黑" w:hAnsi="微软雅黑" w:eastAsia="微软雅黑" w:cs="宋体"/>
          <w:b/>
          <w:color w:val="000000"/>
          <w:szCs w:val="21"/>
        </w:rPr>
      </w:pPr>
      <w:r>
        <w:rPr>
          <w:rFonts w:hint="eastAsia" w:ascii="仿宋" w:hAnsi="仿宋" w:eastAsia="仿宋" w:cs="仿宋"/>
          <w:b/>
          <w:color w:val="000000"/>
          <w:szCs w:val="21"/>
        </w:rPr>
        <w:t>第十条 不可抗力事件处理</w:t>
      </w:r>
    </w:p>
    <w:p w14:paraId="435A0FA6">
      <w:pPr>
        <w:spacing w:line="360" w:lineRule="auto"/>
        <w:ind w:firstLine="420" w:firstLineChars="200"/>
        <w:rPr>
          <w:rFonts w:ascii="仿宋" w:hAnsi="仿宋" w:eastAsia="仿宋" w:cs="仿宋"/>
          <w:szCs w:val="21"/>
        </w:rPr>
      </w:pPr>
      <w:r>
        <w:rPr>
          <w:rFonts w:hint="eastAsia" w:ascii="仿宋" w:hAnsi="仿宋" w:eastAsia="仿宋" w:cs="仿宋"/>
          <w:szCs w:val="21"/>
        </w:rPr>
        <w:t>1.在合同有效期内，任何一方因不可抗力事件导致不能履行合同，则合同履行期可延长，其延长期与不可抗力影响期相同。</w:t>
      </w:r>
    </w:p>
    <w:p w14:paraId="71171A7C">
      <w:pPr>
        <w:spacing w:line="360" w:lineRule="auto"/>
        <w:ind w:firstLine="420" w:firstLineChars="200"/>
        <w:rPr>
          <w:rFonts w:ascii="仿宋" w:hAnsi="仿宋" w:eastAsia="仿宋" w:cs="仿宋"/>
          <w:szCs w:val="21"/>
        </w:rPr>
      </w:pPr>
      <w:r>
        <w:rPr>
          <w:rFonts w:hint="eastAsia" w:ascii="仿宋" w:hAnsi="仿宋" w:eastAsia="仿宋" w:cs="仿宋"/>
          <w:szCs w:val="21"/>
        </w:rPr>
        <w:t>2.不可抗力事件发生后，应立即通知对方，并寄送有关权威机构出具的证明。</w:t>
      </w:r>
    </w:p>
    <w:p w14:paraId="1E5FF651">
      <w:pPr>
        <w:spacing w:line="360" w:lineRule="auto"/>
        <w:ind w:firstLine="420" w:firstLineChars="200"/>
        <w:rPr>
          <w:rFonts w:ascii="仿宋" w:hAnsi="仿宋" w:eastAsia="仿宋" w:cs="仿宋"/>
          <w:szCs w:val="21"/>
        </w:rPr>
      </w:pPr>
      <w:r>
        <w:rPr>
          <w:rFonts w:hint="eastAsia" w:ascii="仿宋" w:hAnsi="仿宋" w:eastAsia="仿宋" w:cs="仿宋"/>
          <w:szCs w:val="21"/>
        </w:rPr>
        <w:t>3.不可抗力事件延续一百二十天以上，双方应通过友好协商，确定是否继续履行合同。</w:t>
      </w:r>
    </w:p>
    <w:p w14:paraId="62795139">
      <w:pPr>
        <w:snapToGrid w:val="0"/>
        <w:spacing w:line="360" w:lineRule="auto"/>
        <w:ind w:firstLine="422" w:firstLineChars="200"/>
        <w:outlineLvl w:val="0"/>
        <w:rPr>
          <w:rFonts w:ascii="微软雅黑" w:hAnsi="微软雅黑" w:eastAsia="微软雅黑" w:cs="宋体"/>
          <w:color w:val="000000"/>
          <w:szCs w:val="21"/>
        </w:rPr>
      </w:pPr>
      <w:r>
        <w:rPr>
          <w:rFonts w:hint="eastAsia" w:ascii="仿宋" w:hAnsi="仿宋" w:eastAsia="仿宋" w:cs="仿宋"/>
          <w:b/>
          <w:color w:val="000000"/>
          <w:szCs w:val="21"/>
        </w:rPr>
        <w:t>第十一条 合同争议解决</w:t>
      </w:r>
    </w:p>
    <w:p w14:paraId="632DE2B4">
      <w:pPr>
        <w:spacing w:line="360" w:lineRule="auto"/>
        <w:ind w:firstLine="420" w:firstLineChars="200"/>
        <w:rPr>
          <w:rFonts w:ascii="仿宋" w:hAnsi="仿宋" w:eastAsia="仿宋" w:cs="仿宋"/>
          <w:szCs w:val="21"/>
        </w:rPr>
      </w:pPr>
      <w:r>
        <w:rPr>
          <w:rFonts w:hint="eastAsia" w:ascii="仿宋" w:hAnsi="仿宋" w:eastAsia="仿宋" w:cs="仿宋"/>
          <w:szCs w:val="21"/>
        </w:rPr>
        <w:t>1.因服务成果质量问题发生争议的，应邀请国家认可的质量检测机构对服务成果质量进行鉴定。服务成果符合标准的，鉴定费由甲方承担；服务成果不符合标准的，鉴定费由乙方承担。</w:t>
      </w:r>
    </w:p>
    <w:p w14:paraId="725EFBEA">
      <w:pPr>
        <w:spacing w:line="360" w:lineRule="auto"/>
        <w:ind w:firstLine="420" w:firstLineChars="200"/>
        <w:rPr>
          <w:rFonts w:ascii="仿宋" w:hAnsi="仿宋" w:eastAsia="仿宋" w:cs="仿宋"/>
          <w:szCs w:val="21"/>
        </w:rPr>
      </w:pPr>
      <w:r>
        <w:rPr>
          <w:rFonts w:hint="eastAsia" w:ascii="仿宋" w:hAnsi="仿宋" w:eastAsia="仿宋" w:cs="仿宋"/>
          <w:szCs w:val="21"/>
        </w:rPr>
        <w:t>2.因履行本合同引起的或与本合同有关的争议，甲乙双方应首先通过友好协商解决，如果协商不能解决，向甲方所在地人民法院提起诉讼。</w:t>
      </w:r>
    </w:p>
    <w:p w14:paraId="40F328C2">
      <w:pPr>
        <w:spacing w:line="360" w:lineRule="auto"/>
        <w:ind w:firstLine="420" w:firstLineChars="200"/>
        <w:rPr>
          <w:rFonts w:ascii="仿宋" w:hAnsi="仿宋" w:eastAsia="仿宋" w:cs="仿宋"/>
          <w:szCs w:val="21"/>
        </w:rPr>
      </w:pPr>
      <w:r>
        <w:rPr>
          <w:rFonts w:hint="eastAsia" w:ascii="仿宋" w:hAnsi="仿宋" w:eastAsia="仿宋" w:cs="仿宋"/>
          <w:szCs w:val="21"/>
        </w:rPr>
        <w:t>3.诉讼期间，本合同继续履行。</w:t>
      </w:r>
    </w:p>
    <w:p w14:paraId="4B6F71EB">
      <w:pPr>
        <w:snapToGrid w:val="0"/>
        <w:spacing w:before="120" w:after="120" w:line="360" w:lineRule="auto"/>
        <w:ind w:firstLine="413" w:firstLineChars="196"/>
        <w:outlineLvl w:val="0"/>
        <w:rPr>
          <w:rFonts w:ascii="仿宋" w:hAnsi="仿宋" w:eastAsia="仿宋" w:cs="仿宋"/>
          <w:b/>
          <w:color w:val="000000"/>
          <w:szCs w:val="21"/>
        </w:rPr>
      </w:pPr>
      <w:r>
        <w:rPr>
          <w:rFonts w:hint="eastAsia" w:ascii="仿宋" w:hAnsi="仿宋" w:eastAsia="仿宋" w:cs="仿宋"/>
          <w:b/>
          <w:color w:val="000000"/>
          <w:szCs w:val="21"/>
        </w:rPr>
        <w:t>第十二条 诉讼</w:t>
      </w:r>
    </w:p>
    <w:p w14:paraId="0D721D3D">
      <w:pPr>
        <w:snapToGrid w:val="0"/>
        <w:spacing w:before="120" w:after="120" w:line="360" w:lineRule="auto"/>
        <w:ind w:firstLine="411" w:firstLineChars="196"/>
        <w:outlineLvl w:val="0"/>
        <w:rPr>
          <w:rFonts w:ascii="仿宋" w:hAnsi="仿宋" w:eastAsia="仿宋" w:cs="仿宋"/>
          <w:szCs w:val="21"/>
        </w:rPr>
      </w:pPr>
      <w:r>
        <w:rPr>
          <w:rFonts w:hint="eastAsia" w:ascii="仿宋" w:hAnsi="仿宋" w:eastAsia="仿宋" w:cs="仿宋"/>
          <w:szCs w:val="21"/>
        </w:rPr>
        <w:t>双方在执行合同中所发生的一切争议，应通过协商解决。如果协商不能解决，可甲方所在地人民法院提起诉讼。</w:t>
      </w:r>
    </w:p>
    <w:p w14:paraId="6DD870F8">
      <w:pPr>
        <w:snapToGrid w:val="0"/>
        <w:spacing w:before="120" w:after="120" w:line="400" w:lineRule="exact"/>
        <w:ind w:firstLine="422" w:firstLineChars="200"/>
        <w:rPr>
          <w:rFonts w:ascii="仿宋" w:hAnsi="仿宋" w:eastAsia="仿宋" w:cs="仿宋"/>
          <w:color w:val="000000"/>
          <w:szCs w:val="21"/>
        </w:rPr>
      </w:pPr>
      <w:r>
        <w:rPr>
          <w:rFonts w:hint="eastAsia" w:ascii="仿宋" w:hAnsi="仿宋" w:eastAsia="仿宋" w:cs="仿宋"/>
          <w:b/>
          <w:color w:val="000000"/>
          <w:szCs w:val="21"/>
        </w:rPr>
        <w:t>第十三条 合同生效及其它</w:t>
      </w:r>
    </w:p>
    <w:p w14:paraId="2372C2B2">
      <w:pPr>
        <w:spacing w:line="360" w:lineRule="auto"/>
        <w:ind w:firstLine="420" w:firstLineChars="200"/>
        <w:rPr>
          <w:rFonts w:ascii="仿宋" w:hAnsi="仿宋" w:eastAsia="仿宋" w:cs="仿宋"/>
          <w:szCs w:val="21"/>
        </w:rPr>
      </w:pPr>
      <w:r>
        <w:rPr>
          <w:rFonts w:hint="eastAsia" w:ascii="仿宋" w:hAnsi="仿宋" w:eastAsia="仿宋" w:cs="仿宋"/>
          <w:szCs w:val="21"/>
        </w:rPr>
        <w:t>1.合同经双方法定代表人(负责人)或授权代表签字并加盖单位公章后生效。</w:t>
      </w:r>
    </w:p>
    <w:p w14:paraId="04A3F006">
      <w:pPr>
        <w:spacing w:line="360" w:lineRule="auto"/>
        <w:ind w:firstLine="420" w:firstLineChars="200"/>
        <w:rPr>
          <w:rFonts w:ascii="仿宋" w:hAnsi="仿宋" w:eastAsia="仿宋" w:cs="仿宋"/>
          <w:szCs w:val="21"/>
        </w:rPr>
      </w:pPr>
      <w:r>
        <w:rPr>
          <w:rFonts w:hint="eastAsia" w:ascii="仿宋" w:hAnsi="仿宋" w:eastAsia="仿宋" w:cs="仿宋"/>
          <w:szCs w:val="21"/>
        </w:rPr>
        <w:t>2.合同执行中涉及采购资金和采购内容修改或补充的，须经财政部门审批，并签书面补充协议报财政部门备案，方可作为主合同不可分割的一部分。</w:t>
      </w:r>
    </w:p>
    <w:p w14:paraId="203BC2FD">
      <w:pPr>
        <w:spacing w:line="360" w:lineRule="auto"/>
        <w:ind w:firstLine="420" w:firstLineChars="200"/>
        <w:rPr>
          <w:rFonts w:ascii="仿宋" w:hAnsi="仿宋" w:eastAsia="仿宋" w:cs="仿宋"/>
          <w:szCs w:val="21"/>
        </w:rPr>
      </w:pPr>
      <w:r>
        <w:rPr>
          <w:rFonts w:hint="eastAsia" w:ascii="仿宋" w:hAnsi="仿宋" w:eastAsia="仿宋" w:cs="仿宋"/>
          <w:szCs w:val="21"/>
        </w:rPr>
        <w:t>3.本合同未尽事宜，遵照《中华人民共和国民法典》有关条文执行。</w:t>
      </w:r>
    </w:p>
    <w:p w14:paraId="2FB42F37">
      <w:pPr>
        <w:snapToGrid w:val="0"/>
        <w:spacing w:line="360" w:lineRule="auto"/>
        <w:ind w:firstLine="422" w:firstLineChars="200"/>
        <w:outlineLvl w:val="0"/>
        <w:rPr>
          <w:rFonts w:ascii="仿宋" w:hAnsi="仿宋" w:eastAsia="仿宋" w:cs="仿宋"/>
          <w:b/>
          <w:color w:val="000000"/>
          <w:szCs w:val="21"/>
        </w:rPr>
      </w:pPr>
      <w:r>
        <w:rPr>
          <w:rFonts w:hint="eastAsia" w:ascii="仿宋" w:hAnsi="仿宋" w:eastAsia="仿宋" w:cs="仿宋"/>
          <w:b/>
          <w:color w:val="000000"/>
          <w:szCs w:val="21"/>
        </w:rPr>
        <w:t>第十四条　合同的变更、终止与转让</w:t>
      </w:r>
    </w:p>
    <w:p w14:paraId="2E841983">
      <w:pPr>
        <w:spacing w:line="360" w:lineRule="auto"/>
        <w:ind w:firstLine="420" w:firstLineChars="200"/>
        <w:rPr>
          <w:rFonts w:ascii="仿宋" w:hAnsi="仿宋" w:eastAsia="仿宋" w:cs="仿宋"/>
          <w:szCs w:val="21"/>
        </w:rPr>
      </w:pPr>
      <w:r>
        <w:rPr>
          <w:rFonts w:hint="eastAsia" w:ascii="仿宋" w:hAnsi="仿宋" w:eastAsia="仿宋" w:cs="仿宋"/>
          <w:szCs w:val="21"/>
        </w:rPr>
        <w:t>1.除《中华人民共和国政府采购法》第五十条规定的情形外，本合同一经签订，甲乙双方不得擅自变更、中止或终止。</w:t>
      </w:r>
    </w:p>
    <w:p w14:paraId="1CD389D6">
      <w:pPr>
        <w:spacing w:line="360" w:lineRule="auto"/>
        <w:ind w:firstLine="420" w:firstLineChars="200"/>
        <w:rPr>
          <w:rFonts w:ascii="仿宋" w:hAnsi="仿宋" w:eastAsia="仿宋" w:cs="仿宋"/>
          <w:szCs w:val="21"/>
        </w:rPr>
      </w:pPr>
      <w:r>
        <w:rPr>
          <w:rFonts w:hint="eastAsia" w:ascii="仿宋" w:hAnsi="仿宋" w:eastAsia="仿宋" w:cs="仿宋"/>
          <w:szCs w:val="21"/>
        </w:rPr>
        <w:t>2.服务过程中出现下列情形之一的，甲方有权单方面终止合同。</w:t>
      </w:r>
    </w:p>
    <w:p w14:paraId="7A5BA903">
      <w:pPr>
        <w:spacing w:line="360" w:lineRule="auto"/>
        <w:ind w:firstLine="420" w:firstLineChars="200"/>
        <w:rPr>
          <w:rFonts w:ascii="仿宋" w:hAnsi="仿宋" w:eastAsia="仿宋" w:cs="仿宋"/>
          <w:szCs w:val="21"/>
        </w:rPr>
      </w:pPr>
      <w:r>
        <w:rPr>
          <w:rFonts w:hint="eastAsia" w:ascii="仿宋" w:hAnsi="仿宋" w:eastAsia="仿宋" w:cs="仿宋"/>
          <w:szCs w:val="21"/>
        </w:rPr>
        <w:t>1）连续三个月缺人超过总需求人数的10﹪以上。</w:t>
      </w:r>
    </w:p>
    <w:p w14:paraId="296FC2DD">
      <w:pPr>
        <w:spacing w:line="360" w:lineRule="auto"/>
        <w:ind w:firstLine="420" w:firstLineChars="200"/>
        <w:rPr>
          <w:rFonts w:ascii="仿宋" w:hAnsi="仿宋" w:eastAsia="仿宋" w:cs="仿宋"/>
          <w:szCs w:val="21"/>
        </w:rPr>
      </w:pPr>
      <w:r>
        <w:rPr>
          <w:rFonts w:hint="eastAsia" w:ascii="仿宋" w:hAnsi="仿宋" w:eastAsia="仿宋" w:cs="仿宋"/>
          <w:szCs w:val="21"/>
        </w:rPr>
        <w:t>2）甲方发生一般以上安全事故，属于乙方管理失职、因派驻人员在工作中故意为之或者重大过失造成的。</w:t>
      </w:r>
    </w:p>
    <w:p w14:paraId="3F936BFB">
      <w:pPr>
        <w:spacing w:line="360" w:lineRule="auto"/>
        <w:ind w:firstLine="420" w:firstLineChars="200"/>
        <w:rPr>
          <w:rFonts w:ascii="仿宋" w:hAnsi="仿宋" w:eastAsia="仿宋" w:cs="仿宋"/>
          <w:szCs w:val="21"/>
        </w:rPr>
      </w:pPr>
      <w:r>
        <w:rPr>
          <w:rFonts w:hint="eastAsia" w:ascii="仿宋" w:hAnsi="仿宋" w:eastAsia="仿宋" w:cs="仿宋"/>
          <w:szCs w:val="21"/>
        </w:rPr>
        <w:t>3）连续六个月内，在遵循本招标条款或合同条款前提下，甲方在同一问题上发出三次以上书面函要求整改未得到回应和解决的。</w:t>
      </w:r>
    </w:p>
    <w:p w14:paraId="15A251E8">
      <w:pPr>
        <w:spacing w:line="360" w:lineRule="auto"/>
        <w:ind w:firstLine="420" w:firstLineChars="200"/>
        <w:rPr>
          <w:rFonts w:ascii="仿宋" w:hAnsi="仿宋" w:eastAsia="仿宋" w:cs="仿宋"/>
          <w:szCs w:val="21"/>
        </w:rPr>
      </w:pPr>
      <w:r>
        <w:rPr>
          <w:rFonts w:hint="eastAsia" w:ascii="仿宋" w:hAnsi="仿宋" w:eastAsia="仿宋" w:cs="仿宋"/>
          <w:szCs w:val="21"/>
        </w:rPr>
        <w:t>3.乙方不得擅自转让其应履行的合同义务。</w:t>
      </w:r>
    </w:p>
    <w:p w14:paraId="0F2CDCF8">
      <w:pPr>
        <w:snapToGrid w:val="0"/>
        <w:spacing w:line="400" w:lineRule="exact"/>
        <w:ind w:firstLine="422" w:firstLineChars="200"/>
        <w:outlineLvl w:val="0"/>
        <w:rPr>
          <w:rFonts w:ascii="仿宋" w:hAnsi="仿宋" w:eastAsia="仿宋" w:cs="仿宋"/>
          <w:b/>
          <w:color w:val="000000"/>
          <w:szCs w:val="21"/>
        </w:rPr>
      </w:pPr>
      <w:r>
        <w:rPr>
          <w:rFonts w:hint="eastAsia" w:ascii="仿宋" w:hAnsi="仿宋" w:eastAsia="仿宋" w:cs="仿宋"/>
          <w:b/>
          <w:color w:val="000000"/>
          <w:szCs w:val="21"/>
        </w:rPr>
        <w:t>第十五条　本合同书与下列文件一起构成合同文件</w:t>
      </w:r>
    </w:p>
    <w:p w14:paraId="4725C599">
      <w:pPr>
        <w:spacing w:line="360" w:lineRule="auto"/>
        <w:ind w:firstLine="420" w:firstLineChars="200"/>
        <w:rPr>
          <w:rFonts w:ascii="仿宋" w:hAnsi="仿宋" w:eastAsia="仿宋" w:cs="仿宋"/>
          <w:szCs w:val="21"/>
        </w:rPr>
      </w:pPr>
      <w:r>
        <w:rPr>
          <w:rFonts w:hint="eastAsia" w:ascii="仿宋" w:hAnsi="仿宋" w:eastAsia="仿宋" w:cs="仿宋"/>
          <w:szCs w:val="21"/>
        </w:rPr>
        <w:t>1.中标通知书</w:t>
      </w:r>
    </w:p>
    <w:p w14:paraId="0F1A5E92">
      <w:pPr>
        <w:spacing w:line="360" w:lineRule="auto"/>
        <w:ind w:firstLine="420" w:firstLineChars="200"/>
        <w:rPr>
          <w:rFonts w:ascii="仿宋" w:hAnsi="仿宋" w:eastAsia="仿宋" w:cs="仿宋"/>
          <w:szCs w:val="21"/>
        </w:rPr>
      </w:pPr>
      <w:r>
        <w:rPr>
          <w:rFonts w:hint="eastAsia" w:ascii="仿宋" w:hAnsi="仿宋" w:eastAsia="仿宋" w:cs="仿宋"/>
          <w:szCs w:val="21"/>
        </w:rPr>
        <w:t>2.采购需求</w:t>
      </w:r>
    </w:p>
    <w:p w14:paraId="01AAAE4E">
      <w:pPr>
        <w:spacing w:line="360" w:lineRule="auto"/>
        <w:ind w:firstLine="420" w:firstLineChars="200"/>
        <w:rPr>
          <w:rFonts w:ascii="仿宋" w:hAnsi="仿宋" w:eastAsia="仿宋" w:cs="仿宋"/>
          <w:szCs w:val="21"/>
        </w:rPr>
      </w:pPr>
      <w:r>
        <w:rPr>
          <w:rFonts w:hint="eastAsia" w:ascii="仿宋" w:hAnsi="仿宋" w:eastAsia="仿宋" w:cs="仿宋"/>
          <w:szCs w:val="21"/>
        </w:rPr>
        <w:t>3.投标函</w:t>
      </w:r>
    </w:p>
    <w:p w14:paraId="0BEDA0B5">
      <w:pPr>
        <w:spacing w:line="360" w:lineRule="auto"/>
        <w:ind w:firstLine="420" w:firstLineChars="200"/>
        <w:rPr>
          <w:rFonts w:ascii="仿宋" w:hAnsi="仿宋" w:eastAsia="仿宋" w:cs="仿宋"/>
          <w:szCs w:val="21"/>
        </w:rPr>
      </w:pPr>
      <w:r>
        <w:rPr>
          <w:rFonts w:hint="eastAsia" w:ascii="仿宋" w:hAnsi="仿宋" w:eastAsia="仿宋" w:cs="仿宋"/>
          <w:szCs w:val="21"/>
        </w:rPr>
        <w:t>4.开标一览表</w:t>
      </w:r>
    </w:p>
    <w:p w14:paraId="363B0657">
      <w:pPr>
        <w:spacing w:line="360" w:lineRule="auto"/>
        <w:ind w:firstLine="420" w:firstLineChars="200"/>
        <w:rPr>
          <w:rFonts w:ascii="仿宋" w:hAnsi="仿宋" w:eastAsia="仿宋" w:cs="仿宋"/>
          <w:szCs w:val="21"/>
        </w:rPr>
      </w:pPr>
      <w:r>
        <w:rPr>
          <w:rFonts w:hint="eastAsia" w:ascii="仿宋" w:hAnsi="仿宋" w:eastAsia="仿宋" w:cs="仿宋"/>
          <w:szCs w:val="21"/>
        </w:rPr>
        <w:t>5.技术要求偏离表</w:t>
      </w:r>
    </w:p>
    <w:p w14:paraId="116F0620">
      <w:pPr>
        <w:spacing w:line="360" w:lineRule="auto"/>
        <w:ind w:firstLine="420" w:firstLineChars="200"/>
        <w:rPr>
          <w:rFonts w:ascii="仿宋" w:hAnsi="仿宋" w:eastAsia="仿宋" w:cs="仿宋"/>
          <w:szCs w:val="21"/>
        </w:rPr>
      </w:pPr>
      <w:r>
        <w:rPr>
          <w:rFonts w:hint="eastAsia" w:ascii="仿宋" w:hAnsi="仿宋" w:eastAsia="仿宋" w:cs="仿宋"/>
          <w:szCs w:val="21"/>
        </w:rPr>
        <w:t>6.商务要求偏离表</w:t>
      </w:r>
    </w:p>
    <w:p w14:paraId="6B4AAB9A">
      <w:pPr>
        <w:spacing w:line="360" w:lineRule="auto"/>
        <w:ind w:firstLine="420" w:firstLineChars="200"/>
        <w:rPr>
          <w:rFonts w:ascii="仿宋" w:hAnsi="仿宋" w:eastAsia="仿宋" w:cs="仿宋"/>
          <w:szCs w:val="21"/>
        </w:rPr>
      </w:pPr>
      <w:r>
        <w:rPr>
          <w:rFonts w:hint="eastAsia" w:ascii="仿宋" w:hAnsi="仿宋" w:eastAsia="仿宋" w:cs="仿宋"/>
          <w:szCs w:val="21"/>
        </w:rPr>
        <w:t>7.响应文件中的其他相关文件。</w:t>
      </w:r>
    </w:p>
    <w:p w14:paraId="2AA612B5">
      <w:pPr>
        <w:spacing w:line="360" w:lineRule="auto"/>
        <w:ind w:firstLine="420" w:firstLineChars="200"/>
        <w:rPr>
          <w:rFonts w:ascii="仿宋" w:hAnsi="仿宋" w:eastAsia="仿宋" w:cs="仿宋"/>
          <w:szCs w:val="21"/>
        </w:rPr>
      </w:pPr>
      <w:r>
        <w:rPr>
          <w:rFonts w:hint="eastAsia" w:ascii="仿宋" w:hAnsi="仿宋" w:eastAsia="仿宋" w:cs="仿宋"/>
          <w:szCs w:val="21"/>
        </w:rPr>
        <w:t>8.其他合同文件。</w:t>
      </w:r>
    </w:p>
    <w:p w14:paraId="402862A0">
      <w:pPr>
        <w:spacing w:line="360" w:lineRule="auto"/>
        <w:ind w:firstLine="420" w:firstLineChars="200"/>
        <w:rPr>
          <w:rFonts w:ascii="仿宋" w:hAnsi="仿宋" w:eastAsia="仿宋" w:cs="仿宋"/>
          <w:szCs w:val="21"/>
        </w:rPr>
      </w:pPr>
      <w:r>
        <w:rPr>
          <w:rFonts w:hint="eastAsia" w:ascii="仿宋" w:hAnsi="仿宋" w:eastAsia="仿宋" w:cs="仿宋"/>
          <w:szCs w:val="21"/>
        </w:rPr>
        <w:t>9.上述合同文件互相补充和解释。如果合同文件之间存在矛盾或者不一致之处，以上述文件 的排列顺序在先者为准。</w:t>
      </w:r>
    </w:p>
    <w:p w14:paraId="685C68CB">
      <w:pPr>
        <w:spacing w:line="360" w:lineRule="auto"/>
        <w:ind w:firstLine="422" w:firstLineChars="200"/>
        <w:rPr>
          <w:rFonts w:ascii="仿宋" w:hAnsi="仿宋" w:eastAsia="仿宋" w:cs="仿宋"/>
          <w:szCs w:val="21"/>
        </w:rPr>
      </w:pPr>
      <w:r>
        <w:rPr>
          <w:rFonts w:hint="eastAsia" w:ascii="仿宋" w:hAnsi="仿宋" w:eastAsia="仿宋" w:cs="仿宋"/>
          <w:b/>
          <w:color w:val="000000"/>
          <w:szCs w:val="21"/>
        </w:rPr>
        <w:t>第十六条</w:t>
      </w:r>
      <w:r>
        <w:rPr>
          <w:rFonts w:hint="eastAsia" w:ascii="微软雅黑" w:hAnsi="微软雅黑" w:eastAsia="微软雅黑" w:cs="宋体"/>
          <w:b/>
          <w:color w:val="000000"/>
          <w:szCs w:val="21"/>
        </w:rPr>
        <w:t>　</w:t>
      </w:r>
      <w:r>
        <w:rPr>
          <w:rFonts w:hint="eastAsia" w:ascii="仿宋" w:hAnsi="仿宋" w:eastAsia="仿宋" w:cs="仿宋"/>
          <w:szCs w:val="21"/>
        </w:rPr>
        <w:t>本合同一式陆份，具有同等法律效力，甲乙双方各贰份，采购代理机构贰份（可根据需要另增加）。</w:t>
      </w:r>
    </w:p>
    <w:p w14:paraId="3C2D1754">
      <w:pPr>
        <w:spacing w:line="360" w:lineRule="auto"/>
        <w:ind w:firstLine="420" w:firstLineChars="200"/>
        <w:rPr>
          <w:rFonts w:ascii="仿宋" w:hAnsi="仿宋" w:eastAsia="仿宋" w:cs="仿宋"/>
          <w:szCs w:val="21"/>
        </w:rPr>
      </w:pPr>
      <w:r>
        <w:rPr>
          <w:rFonts w:hint="eastAsia" w:ascii="仿宋" w:hAnsi="仿宋" w:eastAsia="仿宋" w:cs="仿宋"/>
          <w:szCs w:val="21"/>
        </w:rPr>
        <w:t>本合同自签订之日起2个工作日内，甲方应当将采购合同在广西壮族自治区财政厅指定的媒体上公告。</w:t>
      </w:r>
    </w:p>
    <w:tbl>
      <w:tblPr>
        <w:tblStyle w:val="46"/>
        <w:tblpPr w:leftFromText="180" w:rightFromText="180" w:vertAnchor="text" w:horzAnchor="page" w:tblpX="1500" w:tblpY="4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394"/>
      </w:tblGrid>
      <w:tr w14:paraId="1FC9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19" w:type="dxa"/>
            <w:vAlign w:val="center"/>
          </w:tcPr>
          <w:p w14:paraId="28E4B45A">
            <w:pPr>
              <w:snapToGrid w:val="0"/>
              <w:spacing w:line="400" w:lineRule="exact"/>
              <w:rPr>
                <w:rFonts w:ascii="仿宋" w:hAnsi="仿宋" w:eastAsia="仿宋" w:cs="仿宋"/>
                <w:color w:val="000000"/>
                <w:szCs w:val="21"/>
              </w:rPr>
            </w:pPr>
            <w:r>
              <w:rPr>
                <w:rFonts w:hint="eastAsia" w:ascii="仿宋" w:hAnsi="仿宋" w:eastAsia="仿宋" w:cs="仿宋"/>
                <w:color w:val="000000"/>
                <w:szCs w:val="21"/>
              </w:rPr>
              <w:t xml:space="preserve">甲方（章）           </w:t>
            </w:r>
          </w:p>
          <w:p w14:paraId="68E7BB6E">
            <w:pPr>
              <w:snapToGrid w:val="0"/>
              <w:spacing w:line="400" w:lineRule="exact"/>
              <w:rPr>
                <w:rFonts w:ascii="仿宋" w:hAnsi="仿宋" w:eastAsia="仿宋" w:cs="仿宋"/>
                <w:color w:val="000000"/>
                <w:szCs w:val="21"/>
              </w:rPr>
            </w:pPr>
          </w:p>
          <w:p w14:paraId="1D0E69E4">
            <w:pPr>
              <w:snapToGrid w:val="0"/>
              <w:spacing w:line="400" w:lineRule="exact"/>
              <w:ind w:firstLine="945" w:firstLineChars="450"/>
              <w:jc w:val="right"/>
              <w:rPr>
                <w:rFonts w:ascii="仿宋" w:hAnsi="仿宋" w:eastAsia="仿宋" w:cs="仿宋"/>
                <w:color w:val="000000"/>
                <w:szCs w:val="21"/>
              </w:rPr>
            </w:pPr>
            <w:r>
              <w:rPr>
                <w:rFonts w:hint="eastAsia" w:ascii="仿宋" w:hAnsi="仿宋" w:eastAsia="仿宋" w:cs="仿宋"/>
                <w:color w:val="000000"/>
                <w:szCs w:val="21"/>
              </w:rPr>
              <w:t>年   月   日</w:t>
            </w:r>
          </w:p>
        </w:tc>
        <w:tc>
          <w:tcPr>
            <w:tcW w:w="4394" w:type="dxa"/>
            <w:vAlign w:val="center"/>
          </w:tcPr>
          <w:p w14:paraId="4D011E21">
            <w:pPr>
              <w:snapToGrid w:val="0"/>
              <w:spacing w:line="400" w:lineRule="exact"/>
              <w:rPr>
                <w:rFonts w:ascii="仿宋" w:hAnsi="仿宋" w:eastAsia="仿宋" w:cs="仿宋"/>
                <w:color w:val="000000"/>
                <w:szCs w:val="21"/>
              </w:rPr>
            </w:pPr>
            <w:r>
              <w:rPr>
                <w:rFonts w:hint="eastAsia" w:ascii="仿宋" w:hAnsi="仿宋" w:eastAsia="仿宋" w:cs="仿宋"/>
                <w:color w:val="000000"/>
                <w:szCs w:val="21"/>
              </w:rPr>
              <w:t xml:space="preserve">乙方（章）              </w:t>
            </w:r>
          </w:p>
          <w:p w14:paraId="3EEDAAB6">
            <w:pPr>
              <w:snapToGrid w:val="0"/>
              <w:spacing w:line="400" w:lineRule="exact"/>
              <w:rPr>
                <w:rFonts w:ascii="仿宋" w:hAnsi="仿宋" w:eastAsia="仿宋" w:cs="仿宋"/>
                <w:color w:val="000000"/>
                <w:szCs w:val="21"/>
              </w:rPr>
            </w:pPr>
          </w:p>
          <w:p w14:paraId="3EBACFF9">
            <w:pPr>
              <w:snapToGrid w:val="0"/>
              <w:spacing w:line="400" w:lineRule="exact"/>
              <w:jc w:val="right"/>
              <w:rPr>
                <w:rFonts w:ascii="仿宋" w:hAnsi="仿宋" w:eastAsia="仿宋" w:cs="仿宋"/>
                <w:color w:val="000000"/>
                <w:szCs w:val="21"/>
              </w:rPr>
            </w:pPr>
            <w:r>
              <w:rPr>
                <w:rFonts w:hint="eastAsia" w:ascii="仿宋" w:hAnsi="仿宋" w:eastAsia="仿宋" w:cs="仿宋"/>
                <w:color w:val="000000"/>
                <w:szCs w:val="21"/>
              </w:rPr>
              <w:t xml:space="preserve"> 年   月   日</w:t>
            </w:r>
          </w:p>
        </w:tc>
      </w:tr>
      <w:tr w14:paraId="0226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219" w:type="dxa"/>
            <w:vAlign w:val="center"/>
          </w:tcPr>
          <w:p w14:paraId="0C29917B">
            <w:pPr>
              <w:snapToGrid w:val="0"/>
              <w:spacing w:line="400" w:lineRule="exact"/>
              <w:rPr>
                <w:rFonts w:ascii="仿宋" w:hAnsi="仿宋" w:eastAsia="仿宋" w:cs="仿宋"/>
                <w:color w:val="000000"/>
                <w:szCs w:val="21"/>
              </w:rPr>
            </w:pPr>
            <w:r>
              <w:rPr>
                <w:rFonts w:hint="eastAsia" w:ascii="仿宋" w:hAnsi="仿宋" w:eastAsia="仿宋" w:cs="仿宋"/>
                <w:color w:val="000000"/>
                <w:szCs w:val="21"/>
              </w:rPr>
              <w:t>单位地址：</w:t>
            </w:r>
          </w:p>
        </w:tc>
        <w:tc>
          <w:tcPr>
            <w:tcW w:w="4394" w:type="dxa"/>
            <w:vAlign w:val="center"/>
          </w:tcPr>
          <w:p w14:paraId="31BEDCB9">
            <w:pPr>
              <w:snapToGrid w:val="0"/>
              <w:spacing w:line="400" w:lineRule="exact"/>
              <w:rPr>
                <w:rFonts w:ascii="仿宋" w:hAnsi="仿宋" w:eastAsia="仿宋" w:cs="仿宋"/>
                <w:color w:val="000000"/>
                <w:szCs w:val="21"/>
              </w:rPr>
            </w:pPr>
            <w:r>
              <w:rPr>
                <w:rFonts w:hint="eastAsia" w:ascii="仿宋" w:hAnsi="仿宋" w:eastAsia="仿宋" w:cs="仿宋"/>
                <w:color w:val="000000"/>
                <w:szCs w:val="21"/>
              </w:rPr>
              <w:t>单位地址：</w:t>
            </w:r>
          </w:p>
        </w:tc>
      </w:tr>
      <w:tr w14:paraId="03CD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219" w:type="dxa"/>
          </w:tcPr>
          <w:p w14:paraId="17F65747">
            <w:pPr>
              <w:snapToGrid w:val="0"/>
              <w:spacing w:line="400" w:lineRule="exact"/>
              <w:rPr>
                <w:rFonts w:ascii="仿宋" w:hAnsi="仿宋" w:eastAsia="仿宋" w:cs="仿宋"/>
                <w:color w:val="000000"/>
                <w:szCs w:val="21"/>
              </w:rPr>
            </w:pPr>
            <w:r>
              <w:rPr>
                <w:rFonts w:hint="eastAsia" w:ascii="仿宋" w:hAnsi="仿宋" w:eastAsia="仿宋" w:cs="仿宋"/>
                <w:color w:val="000000"/>
                <w:szCs w:val="21"/>
              </w:rPr>
              <w:t>法定代表人或者委托代理人：</w:t>
            </w:r>
          </w:p>
        </w:tc>
        <w:tc>
          <w:tcPr>
            <w:tcW w:w="4394" w:type="dxa"/>
          </w:tcPr>
          <w:p w14:paraId="607F041A">
            <w:pPr>
              <w:snapToGrid w:val="0"/>
              <w:spacing w:line="400" w:lineRule="exact"/>
              <w:rPr>
                <w:rFonts w:ascii="仿宋" w:hAnsi="仿宋" w:eastAsia="仿宋" w:cs="仿宋"/>
                <w:color w:val="000000"/>
                <w:szCs w:val="21"/>
              </w:rPr>
            </w:pPr>
            <w:r>
              <w:rPr>
                <w:rFonts w:hint="eastAsia" w:ascii="仿宋" w:hAnsi="仿宋" w:eastAsia="仿宋" w:cs="仿宋"/>
                <w:color w:val="000000"/>
                <w:szCs w:val="21"/>
              </w:rPr>
              <w:t>法定代表人或者委托代理人：</w:t>
            </w:r>
          </w:p>
        </w:tc>
      </w:tr>
      <w:tr w14:paraId="7C9E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19" w:type="dxa"/>
            <w:vAlign w:val="center"/>
          </w:tcPr>
          <w:p w14:paraId="75C1A052">
            <w:pPr>
              <w:snapToGrid w:val="0"/>
              <w:spacing w:line="400" w:lineRule="exact"/>
              <w:rPr>
                <w:rFonts w:ascii="仿宋" w:hAnsi="仿宋" w:eastAsia="仿宋" w:cs="仿宋"/>
                <w:color w:val="000000"/>
                <w:szCs w:val="21"/>
              </w:rPr>
            </w:pPr>
            <w:r>
              <w:rPr>
                <w:rFonts w:hint="eastAsia" w:ascii="仿宋" w:hAnsi="仿宋" w:eastAsia="仿宋" w:cs="仿宋"/>
                <w:color w:val="000000"/>
                <w:szCs w:val="21"/>
              </w:rPr>
              <w:t>电话：</w:t>
            </w:r>
          </w:p>
        </w:tc>
        <w:tc>
          <w:tcPr>
            <w:tcW w:w="4394" w:type="dxa"/>
            <w:vAlign w:val="center"/>
          </w:tcPr>
          <w:p w14:paraId="20306BA4">
            <w:pPr>
              <w:snapToGrid w:val="0"/>
              <w:spacing w:line="400" w:lineRule="exact"/>
              <w:rPr>
                <w:rFonts w:ascii="仿宋" w:hAnsi="仿宋" w:eastAsia="仿宋" w:cs="仿宋"/>
                <w:color w:val="000000"/>
                <w:szCs w:val="21"/>
              </w:rPr>
            </w:pPr>
            <w:r>
              <w:rPr>
                <w:rFonts w:hint="eastAsia" w:ascii="仿宋" w:hAnsi="仿宋" w:eastAsia="仿宋" w:cs="仿宋"/>
                <w:color w:val="000000"/>
                <w:szCs w:val="21"/>
              </w:rPr>
              <w:t>电话：</w:t>
            </w:r>
          </w:p>
        </w:tc>
      </w:tr>
      <w:tr w14:paraId="1842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19" w:type="dxa"/>
            <w:vAlign w:val="center"/>
          </w:tcPr>
          <w:p w14:paraId="00DDA17F">
            <w:pPr>
              <w:snapToGrid w:val="0"/>
              <w:spacing w:line="400" w:lineRule="exact"/>
              <w:rPr>
                <w:rFonts w:hint="eastAsia" w:ascii="仿宋" w:hAnsi="仿宋" w:eastAsia="仿宋" w:cs="仿宋"/>
                <w:color w:val="000000"/>
                <w:szCs w:val="21"/>
              </w:rPr>
            </w:pPr>
            <w:r>
              <w:rPr>
                <w:rFonts w:hint="eastAsia" w:ascii="仿宋" w:hAnsi="仿宋" w:eastAsia="仿宋" w:cs="仿宋"/>
                <w:color w:val="000000"/>
                <w:szCs w:val="21"/>
              </w:rPr>
              <w:t>联系人：</w:t>
            </w:r>
          </w:p>
        </w:tc>
        <w:tc>
          <w:tcPr>
            <w:tcW w:w="4394" w:type="dxa"/>
            <w:vAlign w:val="center"/>
          </w:tcPr>
          <w:p w14:paraId="51893850">
            <w:pPr>
              <w:snapToGrid w:val="0"/>
              <w:spacing w:line="400" w:lineRule="exact"/>
              <w:rPr>
                <w:rFonts w:hint="eastAsia" w:ascii="仿宋" w:hAnsi="仿宋" w:eastAsia="仿宋" w:cs="仿宋"/>
                <w:color w:val="000000"/>
                <w:szCs w:val="21"/>
              </w:rPr>
            </w:pPr>
            <w:r>
              <w:rPr>
                <w:rFonts w:hint="eastAsia" w:ascii="仿宋" w:hAnsi="仿宋" w:eastAsia="仿宋" w:cs="仿宋"/>
                <w:color w:val="000000"/>
                <w:szCs w:val="21"/>
              </w:rPr>
              <w:t>联系人：</w:t>
            </w:r>
          </w:p>
        </w:tc>
      </w:tr>
      <w:tr w14:paraId="065E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219" w:type="dxa"/>
            <w:vAlign w:val="center"/>
          </w:tcPr>
          <w:p w14:paraId="5EAA44C4">
            <w:pPr>
              <w:snapToGrid w:val="0"/>
              <w:spacing w:line="400" w:lineRule="exact"/>
              <w:rPr>
                <w:rFonts w:ascii="仿宋" w:hAnsi="仿宋" w:eastAsia="仿宋" w:cs="仿宋"/>
                <w:color w:val="000000"/>
                <w:szCs w:val="21"/>
              </w:rPr>
            </w:pPr>
            <w:r>
              <w:rPr>
                <w:rFonts w:hint="eastAsia" w:ascii="仿宋" w:hAnsi="仿宋" w:eastAsia="仿宋" w:cs="仿宋"/>
                <w:color w:val="000000"/>
                <w:szCs w:val="21"/>
              </w:rPr>
              <w:t>电子邮箱：</w:t>
            </w:r>
          </w:p>
        </w:tc>
        <w:tc>
          <w:tcPr>
            <w:tcW w:w="4394" w:type="dxa"/>
            <w:vAlign w:val="center"/>
          </w:tcPr>
          <w:p w14:paraId="451D0BEA">
            <w:pPr>
              <w:snapToGrid w:val="0"/>
              <w:spacing w:line="400" w:lineRule="exact"/>
              <w:rPr>
                <w:rFonts w:ascii="仿宋" w:hAnsi="仿宋" w:eastAsia="仿宋" w:cs="仿宋"/>
                <w:color w:val="000000"/>
                <w:szCs w:val="21"/>
              </w:rPr>
            </w:pPr>
            <w:r>
              <w:rPr>
                <w:rFonts w:hint="eastAsia" w:ascii="仿宋" w:hAnsi="仿宋" w:eastAsia="仿宋" w:cs="仿宋"/>
                <w:color w:val="000000"/>
                <w:szCs w:val="21"/>
              </w:rPr>
              <w:t>电子邮箱：</w:t>
            </w:r>
          </w:p>
        </w:tc>
      </w:tr>
      <w:tr w14:paraId="0A0B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219" w:type="dxa"/>
            <w:vAlign w:val="center"/>
          </w:tcPr>
          <w:p w14:paraId="00133478">
            <w:pPr>
              <w:snapToGrid w:val="0"/>
              <w:spacing w:line="400" w:lineRule="exact"/>
              <w:rPr>
                <w:rFonts w:ascii="仿宋" w:hAnsi="仿宋" w:eastAsia="仿宋" w:cs="仿宋"/>
                <w:color w:val="000000"/>
                <w:szCs w:val="21"/>
              </w:rPr>
            </w:pPr>
            <w:r>
              <w:rPr>
                <w:rFonts w:hint="eastAsia" w:ascii="仿宋" w:hAnsi="仿宋" w:eastAsia="仿宋" w:cs="仿宋"/>
                <w:color w:val="000000"/>
                <w:szCs w:val="21"/>
              </w:rPr>
              <w:t>开户银行：</w:t>
            </w:r>
          </w:p>
        </w:tc>
        <w:tc>
          <w:tcPr>
            <w:tcW w:w="4394" w:type="dxa"/>
            <w:vAlign w:val="center"/>
          </w:tcPr>
          <w:p w14:paraId="7BD0885A">
            <w:pPr>
              <w:snapToGrid w:val="0"/>
              <w:spacing w:line="400" w:lineRule="exact"/>
              <w:rPr>
                <w:rFonts w:ascii="仿宋" w:hAnsi="仿宋" w:eastAsia="仿宋" w:cs="仿宋"/>
                <w:color w:val="000000"/>
                <w:szCs w:val="21"/>
              </w:rPr>
            </w:pPr>
            <w:r>
              <w:rPr>
                <w:rFonts w:hint="eastAsia" w:ascii="仿宋" w:hAnsi="仿宋" w:eastAsia="仿宋" w:cs="仿宋"/>
                <w:color w:val="000000"/>
                <w:szCs w:val="21"/>
              </w:rPr>
              <w:t>开户银行：</w:t>
            </w:r>
          </w:p>
        </w:tc>
      </w:tr>
      <w:tr w14:paraId="5C86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219" w:type="dxa"/>
            <w:vAlign w:val="center"/>
          </w:tcPr>
          <w:p w14:paraId="0445375C">
            <w:pPr>
              <w:snapToGrid w:val="0"/>
              <w:spacing w:line="400" w:lineRule="exact"/>
              <w:rPr>
                <w:rFonts w:ascii="仿宋" w:hAnsi="仿宋" w:eastAsia="仿宋" w:cs="仿宋"/>
                <w:color w:val="000000"/>
                <w:szCs w:val="21"/>
              </w:rPr>
            </w:pPr>
            <w:r>
              <w:rPr>
                <w:rFonts w:hint="eastAsia" w:ascii="仿宋" w:hAnsi="仿宋" w:eastAsia="仿宋" w:cs="仿宋"/>
                <w:color w:val="000000"/>
                <w:szCs w:val="21"/>
              </w:rPr>
              <w:t>账号：</w:t>
            </w:r>
          </w:p>
        </w:tc>
        <w:tc>
          <w:tcPr>
            <w:tcW w:w="4394" w:type="dxa"/>
            <w:vAlign w:val="center"/>
          </w:tcPr>
          <w:p w14:paraId="6E696649">
            <w:pPr>
              <w:snapToGrid w:val="0"/>
              <w:spacing w:line="400" w:lineRule="exact"/>
              <w:rPr>
                <w:rFonts w:ascii="仿宋" w:hAnsi="仿宋" w:eastAsia="仿宋" w:cs="仿宋"/>
                <w:color w:val="000000"/>
                <w:szCs w:val="21"/>
              </w:rPr>
            </w:pPr>
            <w:r>
              <w:rPr>
                <w:rFonts w:hint="eastAsia" w:ascii="仿宋" w:hAnsi="仿宋" w:eastAsia="仿宋" w:cs="仿宋"/>
                <w:color w:val="000000"/>
                <w:szCs w:val="21"/>
              </w:rPr>
              <w:t>账号：</w:t>
            </w:r>
          </w:p>
        </w:tc>
      </w:tr>
      <w:tr w14:paraId="0C0D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219" w:type="dxa"/>
            <w:vAlign w:val="center"/>
          </w:tcPr>
          <w:p w14:paraId="1C1F4A3B">
            <w:pPr>
              <w:snapToGrid w:val="0"/>
              <w:spacing w:line="400" w:lineRule="exact"/>
              <w:rPr>
                <w:rFonts w:ascii="仿宋" w:hAnsi="仿宋" w:eastAsia="仿宋" w:cs="仿宋"/>
                <w:color w:val="000000"/>
                <w:szCs w:val="21"/>
              </w:rPr>
            </w:pPr>
            <w:r>
              <w:rPr>
                <w:rFonts w:hint="eastAsia" w:ascii="仿宋" w:hAnsi="仿宋" w:eastAsia="仿宋" w:cs="仿宋"/>
                <w:color w:val="000000"/>
                <w:szCs w:val="21"/>
              </w:rPr>
              <w:t>邮政编码：</w:t>
            </w:r>
          </w:p>
        </w:tc>
        <w:tc>
          <w:tcPr>
            <w:tcW w:w="4394" w:type="dxa"/>
            <w:vAlign w:val="center"/>
          </w:tcPr>
          <w:p w14:paraId="776F834F">
            <w:pPr>
              <w:snapToGrid w:val="0"/>
              <w:spacing w:line="400" w:lineRule="exact"/>
              <w:rPr>
                <w:rFonts w:ascii="仿宋" w:hAnsi="仿宋" w:eastAsia="仿宋" w:cs="仿宋"/>
                <w:color w:val="000000"/>
                <w:szCs w:val="21"/>
              </w:rPr>
            </w:pPr>
            <w:r>
              <w:rPr>
                <w:rFonts w:hint="eastAsia" w:ascii="仿宋" w:hAnsi="仿宋" w:eastAsia="仿宋" w:cs="仿宋"/>
                <w:color w:val="000000"/>
                <w:szCs w:val="21"/>
              </w:rPr>
              <w:t>邮政编码：</w:t>
            </w:r>
          </w:p>
        </w:tc>
      </w:tr>
    </w:tbl>
    <w:p w14:paraId="7ACDC232">
      <w:pPr>
        <w:snapToGrid w:val="0"/>
        <w:spacing w:line="360" w:lineRule="auto"/>
        <w:jc w:val="left"/>
        <w:rPr>
          <w:rFonts w:ascii="仿宋" w:hAnsi="仿宋" w:eastAsia="仿宋" w:cs="仿宋"/>
          <w:color w:val="000000"/>
          <w:szCs w:val="21"/>
        </w:rPr>
      </w:pPr>
    </w:p>
    <w:p w14:paraId="429FF0A6">
      <w:pPr>
        <w:snapToGrid w:val="0"/>
        <w:spacing w:line="480" w:lineRule="auto"/>
        <w:rPr>
          <w:rFonts w:ascii="仿宋" w:hAnsi="仿宋" w:eastAsia="仿宋" w:cs="仿宋"/>
          <w:bCs/>
          <w:sz w:val="32"/>
          <w:szCs w:val="32"/>
        </w:rPr>
      </w:pPr>
    </w:p>
    <w:p w14:paraId="0CDFED25">
      <w:pPr>
        <w:snapToGrid w:val="0"/>
        <w:jc w:val="center"/>
        <w:rPr>
          <w:rFonts w:ascii="仿宋" w:hAnsi="仿宋" w:eastAsia="仿宋" w:cs="仿宋"/>
          <w:bCs/>
          <w:sz w:val="32"/>
          <w:szCs w:val="32"/>
        </w:rPr>
      </w:pPr>
    </w:p>
    <w:p w14:paraId="059959F2">
      <w:pPr>
        <w:snapToGrid w:val="0"/>
        <w:jc w:val="center"/>
        <w:rPr>
          <w:rFonts w:ascii="仿宋" w:hAnsi="仿宋" w:eastAsia="仿宋" w:cs="仿宋"/>
          <w:bCs/>
          <w:sz w:val="32"/>
          <w:szCs w:val="32"/>
        </w:rPr>
      </w:pPr>
    </w:p>
    <w:p w14:paraId="671C408D">
      <w:pPr>
        <w:snapToGrid w:val="0"/>
        <w:jc w:val="center"/>
        <w:rPr>
          <w:rFonts w:ascii="仿宋" w:hAnsi="仿宋" w:eastAsia="仿宋" w:cs="仿宋"/>
          <w:bCs/>
          <w:sz w:val="32"/>
          <w:szCs w:val="32"/>
        </w:rPr>
      </w:pPr>
    </w:p>
    <w:p w14:paraId="41E53E6F">
      <w:pPr>
        <w:snapToGrid w:val="0"/>
        <w:jc w:val="center"/>
        <w:rPr>
          <w:rFonts w:ascii="仿宋" w:hAnsi="仿宋" w:eastAsia="仿宋" w:cs="仿宋"/>
          <w:bCs/>
          <w:sz w:val="32"/>
          <w:szCs w:val="32"/>
        </w:rPr>
      </w:pPr>
    </w:p>
    <w:p w14:paraId="129900AB">
      <w:pPr>
        <w:snapToGrid w:val="0"/>
        <w:jc w:val="center"/>
        <w:rPr>
          <w:rFonts w:ascii="仿宋" w:hAnsi="仿宋" w:eastAsia="仿宋" w:cs="仿宋"/>
          <w:bCs/>
          <w:sz w:val="32"/>
          <w:szCs w:val="32"/>
        </w:rPr>
      </w:pPr>
    </w:p>
    <w:p w14:paraId="12BB5985">
      <w:pPr>
        <w:snapToGrid w:val="0"/>
        <w:jc w:val="center"/>
        <w:rPr>
          <w:rFonts w:ascii="仿宋" w:hAnsi="仿宋" w:eastAsia="仿宋" w:cs="仿宋"/>
          <w:bCs/>
          <w:sz w:val="32"/>
          <w:szCs w:val="32"/>
        </w:rPr>
      </w:pPr>
    </w:p>
    <w:p w14:paraId="3865FC0A">
      <w:pPr>
        <w:snapToGrid w:val="0"/>
        <w:jc w:val="center"/>
        <w:rPr>
          <w:rFonts w:ascii="仿宋" w:hAnsi="仿宋" w:eastAsia="仿宋" w:cs="仿宋"/>
          <w:bCs/>
          <w:sz w:val="32"/>
          <w:szCs w:val="32"/>
        </w:rPr>
      </w:pPr>
    </w:p>
    <w:p w14:paraId="3B82D25E">
      <w:pPr>
        <w:snapToGrid w:val="0"/>
        <w:jc w:val="center"/>
        <w:rPr>
          <w:rFonts w:ascii="仿宋" w:hAnsi="仿宋" w:eastAsia="仿宋" w:cs="仿宋"/>
          <w:bCs/>
          <w:sz w:val="32"/>
          <w:szCs w:val="32"/>
        </w:rPr>
      </w:pPr>
    </w:p>
    <w:p w14:paraId="24CD259C">
      <w:pPr>
        <w:snapToGrid w:val="0"/>
        <w:jc w:val="center"/>
        <w:rPr>
          <w:rFonts w:ascii="仿宋" w:hAnsi="仿宋" w:eastAsia="仿宋" w:cs="仿宋"/>
          <w:bCs/>
          <w:sz w:val="32"/>
          <w:szCs w:val="32"/>
        </w:rPr>
      </w:pPr>
    </w:p>
    <w:p w14:paraId="6D2893C2">
      <w:pPr>
        <w:snapToGrid w:val="0"/>
        <w:jc w:val="center"/>
        <w:rPr>
          <w:rFonts w:ascii="仿宋" w:hAnsi="仿宋" w:eastAsia="仿宋" w:cs="仿宋"/>
          <w:bCs/>
          <w:sz w:val="32"/>
          <w:szCs w:val="32"/>
        </w:rPr>
      </w:pPr>
    </w:p>
    <w:p w14:paraId="48B95B42">
      <w:pPr>
        <w:snapToGrid w:val="0"/>
        <w:jc w:val="center"/>
        <w:rPr>
          <w:rFonts w:ascii="仿宋" w:hAnsi="仿宋" w:eastAsia="仿宋" w:cs="仿宋"/>
          <w:bCs/>
          <w:sz w:val="32"/>
          <w:szCs w:val="32"/>
        </w:rPr>
      </w:pPr>
    </w:p>
    <w:p w14:paraId="09EECE78">
      <w:pPr>
        <w:snapToGrid w:val="0"/>
        <w:jc w:val="center"/>
        <w:rPr>
          <w:rFonts w:ascii="仿宋" w:hAnsi="仿宋" w:eastAsia="仿宋" w:cs="仿宋"/>
          <w:bCs/>
          <w:sz w:val="32"/>
          <w:szCs w:val="32"/>
        </w:rPr>
      </w:pPr>
    </w:p>
    <w:p w14:paraId="29737CC1">
      <w:pPr>
        <w:snapToGrid w:val="0"/>
        <w:jc w:val="center"/>
        <w:rPr>
          <w:rFonts w:ascii="仿宋" w:hAnsi="仿宋" w:eastAsia="仿宋" w:cs="仿宋"/>
          <w:bCs/>
          <w:sz w:val="32"/>
          <w:szCs w:val="32"/>
        </w:rPr>
      </w:pPr>
    </w:p>
    <w:p w14:paraId="4E85C391">
      <w:pPr>
        <w:snapToGrid w:val="0"/>
        <w:jc w:val="center"/>
        <w:rPr>
          <w:rFonts w:ascii="仿宋" w:hAnsi="仿宋" w:eastAsia="仿宋" w:cs="仿宋"/>
          <w:bCs/>
          <w:sz w:val="32"/>
          <w:szCs w:val="32"/>
        </w:rPr>
      </w:pPr>
    </w:p>
    <w:p w14:paraId="7CAC6824">
      <w:pPr>
        <w:snapToGrid w:val="0"/>
        <w:jc w:val="center"/>
        <w:rPr>
          <w:rFonts w:ascii="仿宋" w:hAnsi="仿宋" w:eastAsia="仿宋" w:cs="仿宋"/>
          <w:bCs/>
          <w:sz w:val="32"/>
          <w:szCs w:val="32"/>
        </w:rPr>
      </w:pPr>
    </w:p>
    <w:p w14:paraId="7D241E71">
      <w:pPr>
        <w:snapToGrid w:val="0"/>
        <w:jc w:val="center"/>
        <w:rPr>
          <w:rFonts w:ascii="仿宋" w:hAnsi="仿宋" w:eastAsia="仿宋" w:cs="仿宋"/>
          <w:bCs/>
          <w:sz w:val="32"/>
          <w:szCs w:val="32"/>
        </w:rPr>
      </w:pPr>
    </w:p>
    <w:p w14:paraId="6DB0CE82">
      <w:pPr>
        <w:snapToGrid w:val="0"/>
        <w:jc w:val="center"/>
        <w:rPr>
          <w:rFonts w:ascii="仿宋" w:hAnsi="仿宋" w:eastAsia="仿宋" w:cs="仿宋"/>
          <w:bCs/>
          <w:sz w:val="32"/>
          <w:szCs w:val="32"/>
        </w:rPr>
      </w:pPr>
    </w:p>
    <w:p w14:paraId="32EF3C00">
      <w:pPr>
        <w:snapToGrid w:val="0"/>
        <w:jc w:val="center"/>
        <w:rPr>
          <w:rFonts w:ascii="仿宋" w:hAnsi="仿宋" w:eastAsia="仿宋" w:cs="仿宋"/>
          <w:bCs/>
          <w:sz w:val="32"/>
          <w:szCs w:val="32"/>
        </w:rPr>
      </w:pPr>
    </w:p>
    <w:p w14:paraId="1EDD9FB2">
      <w:pPr>
        <w:snapToGrid w:val="0"/>
        <w:jc w:val="center"/>
        <w:rPr>
          <w:rFonts w:ascii="仿宋" w:hAnsi="仿宋" w:eastAsia="仿宋" w:cs="仿宋"/>
          <w:bCs/>
          <w:sz w:val="32"/>
          <w:szCs w:val="32"/>
        </w:rPr>
      </w:pPr>
    </w:p>
    <w:p w14:paraId="37444562">
      <w:pPr>
        <w:snapToGrid w:val="0"/>
        <w:jc w:val="center"/>
        <w:rPr>
          <w:rFonts w:ascii="仿宋" w:hAnsi="仿宋" w:eastAsia="仿宋" w:cs="仿宋"/>
          <w:bCs/>
          <w:sz w:val="32"/>
          <w:szCs w:val="32"/>
        </w:rPr>
      </w:pPr>
    </w:p>
    <w:p w14:paraId="512692A6">
      <w:pPr>
        <w:snapToGrid w:val="0"/>
        <w:jc w:val="center"/>
        <w:rPr>
          <w:rFonts w:ascii="仿宋" w:hAnsi="仿宋" w:eastAsia="仿宋" w:cs="仿宋"/>
          <w:bCs/>
          <w:sz w:val="32"/>
          <w:szCs w:val="32"/>
        </w:rPr>
      </w:pPr>
    </w:p>
    <w:p w14:paraId="4FD4C02C">
      <w:pPr>
        <w:snapToGrid w:val="0"/>
        <w:jc w:val="center"/>
        <w:rPr>
          <w:rFonts w:ascii="仿宋" w:hAnsi="仿宋" w:eastAsia="仿宋" w:cs="仿宋"/>
          <w:bCs/>
          <w:sz w:val="32"/>
          <w:szCs w:val="32"/>
        </w:rPr>
      </w:pPr>
    </w:p>
    <w:p w14:paraId="2FDD37F8">
      <w:pPr>
        <w:snapToGrid w:val="0"/>
        <w:jc w:val="center"/>
        <w:rPr>
          <w:rFonts w:ascii="仿宋" w:hAnsi="仿宋" w:eastAsia="仿宋" w:cs="仿宋"/>
          <w:bCs/>
          <w:sz w:val="32"/>
          <w:szCs w:val="32"/>
        </w:rPr>
      </w:pPr>
    </w:p>
    <w:p w14:paraId="54B8F2B8">
      <w:pPr>
        <w:snapToGrid w:val="0"/>
        <w:jc w:val="center"/>
        <w:rPr>
          <w:rFonts w:ascii="仿宋" w:hAnsi="仿宋" w:eastAsia="仿宋" w:cs="仿宋"/>
          <w:bCs/>
          <w:sz w:val="32"/>
          <w:szCs w:val="32"/>
        </w:rPr>
      </w:pPr>
    </w:p>
    <w:p w14:paraId="56445D93">
      <w:pPr>
        <w:snapToGrid w:val="0"/>
        <w:jc w:val="center"/>
        <w:rPr>
          <w:rFonts w:ascii="仿宋" w:hAnsi="仿宋" w:eastAsia="仿宋" w:cs="仿宋"/>
          <w:bCs/>
          <w:sz w:val="32"/>
          <w:szCs w:val="32"/>
        </w:rPr>
      </w:pPr>
    </w:p>
    <w:p w14:paraId="17C6BD5A">
      <w:pPr>
        <w:snapToGrid w:val="0"/>
        <w:jc w:val="center"/>
        <w:rPr>
          <w:rFonts w:ascii="仿宋" w:hAnsi="仿宋" w:eastAsia="仿宋" w:cs="仿宋"/>
          <w:bCs/>
          <w:sz w:val="32"/>
          <w:szCs w:val="32"/>
        </w:rPr>
      </w:pPr>
    </w:p>
    <w:p w14:paraId="3E5ADD38">
      <w:pPr>
        <w:snapToGrid w:val="0"/>
        <w:jc w:val="center"/>
        <w:rPr>
          <w:rFonts w:ascii="仿宋" w:hAnsi="仿宋" w:eastAsia="仿宋" w:cs="仿宋"/>
          <w:bCs/>
          <w:sz w:val="32"/>
          <w:szCs w:val="32"/>
        </w:rPr>
      </w:pPr>
    </w:p>
    <w:p w14:paraId="3EE577AC">
      <w:pPr>
        <w:snapToGrid w:val="0"/>
        <w:jc w:val="center"/>
        <w:rPr>
          <w:rFonts w:ascii="仿宋" w:hAnsi="仿宋" w:eastAsia="仿宋" w:cs="仿宋"/>
          <w:bCs/>
          <w:sz w:val="32"/>
          <w:szCs w:val="32"/>
        </w:rPr>
      </w:pPr>
    </w:p>
    <w:p w14:paraId="042CE285">
      <w:pPr>
        <w:snapToGrid w:val="0"/>
        <w:jc w:val="center"/>
        <w:rPr>
          <w:rFonts w:ascii="仿宋" w:hAnsi="仿宋" w:eastAsia="仿宋" w:cs="仿宋"/>
          <w:bCs/>
          <w:sz w:val="32"/>
          <w:szCs w:val="32"/>
        </w:rPr>
      </w:pPr>
    </w:p>
    <w:p w14:paraId="48FAC469">
      <w:pPr>
        <w:snapToGrid w:val="0"/>
        <w:jc w:val="center"/>
        <w:rPr>
          <w:rFonts w:ascii="仿宋" w:hAnsi="仿宋" w:eastAsia="仿宋" w:cs="仿宋"/>
          <w:bCs/>
          <w:sz w:val="32"/>
          <w:szCs w:val="32"/>
        </w:rPr>
      </w:pPr>
    </w:p>
    <w:p w14:paraId="574DBD8B">
      <w:pPr>
        <w:snapToGrid w:val="0"/>
        <w:jc w:val="center"/>
        <w:rPr>
          <w:rFonts w:ascii="仿宋" w:hAnsi="仿宋" w:eastAsia="仿宋" w:cs="仿宋"/>
          <w:bCs/>
          <w:sz w:val="32"/>
          <w:szCs w:val="32"/>
        </w:rPr>
      </w:pPr>
    </w:p>
    <w:p w14:paraId="5C6D6FAF">
      <w:pPr>
        <w:snapToGrid w:val="0"/>
        <w:jc w:val="center"/>
        <w:rPr>
          <w:rFonts w:ascii="仿宋" w:hAnsi="仿宋" w:eastAsia="仿宋" w:cs="仿宋"/>
          <w:bCs/>
          <w:sz w:val="32"/>
          <w:szCs w:val="32"/>
        </w:rPr>
      </w:pPr>
    </w:p>
    <w:p w14:paraId="6D6285E1">
      <w:pPr>
        <w:snapToGrid w:val="0"/>
        <w:jc w:val="center"/>
        <w:rPr>
          <w:rFonts w:ascii="仿宋" w:hAnsi="仿宋" w:eastAsia="仿宋" w:cs="仿宋"/>
          <w:bCs/>
          <w:sz w:val="32"/>
          <w:szCs w:val="32"/>
        </w:rPr>
      </w:pPr>
    </w:p>
    <w:p w14:paraId="77B70BDC">
      <w:pPr>
        <w:snapToGrid w:val="0"/>
        <w:jc w:val="center"/>
        <w:rPr>
          <w:rFonts w:ascii="仿宋" w:hAnsi="仿宋" w:eastAsia="仿宋" w:cs="仿宋"/>
          <w:bCs/>
          <w:sz w:val="32"/>
          <w:szCs w:val="32"/>
        </w:rPr>
      </w:pPr>
    </w:p>
    <w:p w14:paraId="444EF254">
      <w:pPr>
        <w:snapToGrid w:val="0"/>
        <w:jc w:val="center"/>
        <w:rPr>
          <w:rFonts w:ascii="仿宋" w:hAnsi="仿宋" w:eastAsia="仿宋" w:cs="仿宋"/>
          <w:bCs/>
          <w:sz w:val="32"/>
          <w:szCs w:val="32"/>
        </w:rPr>
      </w:pPr>
    </w:p>
    <w:p w14:paraId="23B360A7">
      <w:pPr>
        <w:snapToGrid w:val="0"/>
        <w:jc w:val="center"/>
        <w:rPr>
          <w:rFonts w:ascii="仿宋" w:hAnsi="仿宋" w:eastAsia="仿宋" w:cs="仿宋"/>
          <w:bCs/>
          <w:sz w:val="32"/>
          <w:szCs w:val="32"/>
        </w:rPr>
      </w:pPr>
    </w:p>
    <w:p w14:paraId="338F9BDE">
      <w:pPr>
        <w:snapToGrid w:val="0"/>
        <w:jc w:val="center"/>
        <w:rPr>
          <w:rFonts w:ascii="仿宋" w:hAnsi="仿宋" w:eastAsia="仿宋" w:cs="仿宋"/>
          <w:bCs/>
          <w:sz w:val="32"/>
          <w:szCs w:val="32"/>
        </w:rPr>
      </w:pPr>
    </w:p>
    <w:p w14:paraId="275B6C24">
      <w:pPr>
        <w:pStyle w:val="2"/>
        <w:jc w:val="center"/>
        <w:rPr>
          <w:rFonts w:ascii="仿宋" w:hAnsi="仿宋" w:eastAsia="仿宋" w:cs="仿宋"/>
        </w:rPr>
      </w:pPr>
      <w:bookmarkStart w:id="165" w:name="_Toc74320805"/>
      <w:bookmarkStart w:id="166" w:name="_Toc14229"/>
      <w:bookmarkStart w:id="167" w:name="_Toc12038"/>
      <w:bookmarkStart w:id="168" w:name="_Toc28161"/>
      <w:r>
        <w:rPr>
          <w:rFonts w:hint="eastAsia" w:ascii="仿宋" w:hAnsi="仿宋" w:eastAsia="仿宋" w:cs="仿宋"/>
        </w:rPr>
        <w:t>第六章　投标文件格式</w:t>
      </w:r>
      <w:bookmarkEnd w:id="165"/>
      <w:bookmarkEnd w:id="166"/>
      <w:bookmarkEnd w:id="167"/>
      <w:bookmarkEnd w:id="168"/>
    </w:p>
    <w:p w14:paraId="79506868">
      <w:pPr>
        <w:snapToGrid w:val="0"/>
        <w:spacing w:before="50" w:after="50"/>
        <w:outlineLvl w:val="1"/>
        <w:rPr>
          <w:rFonts w:ascii="仿宋" w:hAnsi="仿宋" w:eastAsia="仿宋" w:cs="仿宋"/>
          <w:sz w:val="32"/>
          <w:szCs w:val="20"/>
        </w:rPr>
      </w:pPr>
    </w:p>
    <w:p w14:paraId="1CC25AFD">
      <w:pPr>
        <w:snapToGrid w:val="0"/>
        <w:spacing w:before="50" w:after="50"/>
        <w:outlineLvl w:val="1"/>
        <w:rPr>
          <w:rFonts w:ascii="仿宋" w:hAnsi="仿宋" w:eastAsia="仿宋" w:cs="仿宋"/>
          <w:sz w:val="32"/>
          <w:szCs w:val="20"/>
        </w:rPr>
      </w:pPr>
    </w:p>
    <w:p w14:paraId="67296377">
      <w:pPr>
        <w:snapToGrid w:val="0"/>
        <w:spacing w:before="50" w:after="50"/>
        <w:outlineLvl w:val="1"/>
        <w:rPr>
          <w:rFonts w:ascii="仿宋" w:hAnsi="仿宋" w:eastAsia="仿宋" w:cs="仿宋"/>
          <w:sz w:val="32"/>
          <w:szCs w:val="20"/>
        </w:rPr>
      </w:pPr>
    </w:p>
    <w:p w14:paraId="39D9B7FA">
      <w:pPr>
        <w:snapToGrid w:val="0"/>
        <w:spacing w:before="50" w:after="50"/>
        <w:outlineLvl w:val="1"/>
        <w:rPr>
          <w:rFonts w:ascii="仿宋" w:hAnsi="仿宋" w:eastAsia="仿宋" w:cs="仿宋"/>
          <w:sz w:val="32"/>
          <w:szCs w:val="20"/>
        </w:rPr>
      </w:pPr>
    </w:p>
    <w:p w14:paraId="7073D34D">
      <w:pPr>
        <w:snapToGrid w:val="0"/>
        <w:spacing w:before="50" w:after="50"/>
        <w:outlineLvl w:val="1"/>
        <w:rPr>
          <w:rFonts w:ascii="仿宋" w:hAnsi="仿宋" w:eastAsia="仿宋" w:cs="仿宋"/>
          <w:sz w:val="32"/>
          <w:szCs w:val="20"/>
        </w:rPr>
      </w:pPr>
    </w:p>
    <w:p w14:paraId="267E16E1">
      <w:pPr>
        <w:snapToGrid w:val="0"/>
        <w:spacing w:before="50" w:after="50"/>
        <w:outlineLvl w:val="1"/>
        <w:rPr>
          <w:rFonts w:ascii="仿宋" w:hAnsi="仿宋" w:eastAsia="仿宋" w:cs="仿宋"/>
          <w:sz w:val="32"/>
          <w:szCs w:val="20"/>
        </w:rPr>
      </w:pPr>
    </w:p>
    <w:p w14:paraId="4E406A6A">
      <w:pPr>
        <w:snapToGrid w:val="0"/>
        <w:spacing w:before="50" w:after="50"/>
        <w:outlineLvl w:val="1"/>
        <w:rPr>
          <w:rFonts w:ascii="仿宋" w:hAnsi="仿宋" w:eastAsia="仿宋" w:cs="仿宋"/>
          <w:sz w:val="32"/>
          <w:szCs w:val="20"/>
        </w:rPr>
      </w:pPr>
    </w:p>
    <w:p w14:paraId="183F3296">
      <w:pPr>
        <w:snapToGrid w:val="0"/>
        <w:spacing w:before="50" w:after="50"/>
        <w:outlineLvl w:val="1"/>
        <w:rPr>
          <w:rFonts w:ascii="仿宋" w:hAnsi="仿宋" w:eastAsia="仿宋" w:cs="仿宋"/>
          <w:sz w:val="32"/>
          <w:szCs w:val="20"/>
        </w:rPr>
      </w:pPr>
    </w:p>
    <w:p w14:paraId="4B84624F">
      <w:pPr>
        <w:snapToGrid w:val="0"/>
        <w:spacing w:before="50" w:after="50"/>
        <w:outlineLvl w:val="1"/>
        <w:rPr>
          <w:rFonts w:ascii="仿宋" w:hAnsi="仿宋" w:eastAsia="仿宋" w:cs="仿宋"/>
          <w:sz w:val="32"/>
          <w:szCs w:val="20"/>
        </w:rPr>
      </w:pPr>
    </w:p>
    <w:p w14:paraId="30BC44EB">
      <w:pPr>
        <w:snapToGrid w:val="0"/>
        <w:spacing w:before="50" w:after="50"/>
        <w:outlineLvl w:val="1"/>
        <w:rPr>
          <w:rFonts w:ascii="仿宋" w:hAnsi="仿宋" w:eastAsia="仿宋" w:cs="仿宋"/>
          <w:sz w:val="32"/>
          <w:szCs w:val="20"/>
        </w:rPr>
      </w:pPr>
    </w:p>
    <w:p w14:paraId="41ACCB81">
      <w:pPr>
        <w:snapToGrid w:val="0"/>
        <w:spacing w:before="50" w:after="50"/>
        <w:outlineLvl w:val="1"/>
        <w:rPr>
          <w:rFonts w:ascii="仿宋" w:hAnsi="仿宋" w:eastAsia="仿宋" w:cs="仿宋"/>
          <w:sz w:val="32"/>
          <w:szCs w:val="20"/>
        </w:rPr>
      </w:pPr>
    </w:p>
    <w:p w14:paraId="1D07EF6E">
      <w:pPr>
        <w:snapToGrid w:val="0"/>
        <w:spacing w:before="120" w:beforeLines="50" w:after="50"/>
        <w:jc w:val="center"/>
        <w:outlineLvl w:val="1"/>
        <w:rPr>
          <w:rFonts w:ascii="仿宋" w:hAnsi="仿宋" w:eastAsia="仿宋" w:cs="仿宋"/>
        </w:rPr>
      </w:pPr>
    </w:p>
    <w:p w14:paraId="54790116">
      <w:pPr>
        <w:rPr>
          <w:rFonts w:ascii="仿宋" w:hAnsi="仿宋" w:eastAsia="仿宋" w:cs="仿宋"/>
          <w:b/>
          <w:sz w:val="28"/>
          <w:szCs w:val="28"/>
        </w:rPr>
      </w:pPr>
      <w:bookmarkStart w:id="169" w:name="_Toc19686836"/>
      <w:bookmarkStart w:id="170" w:name="_Toc254970698"/>
      <w:bookmarkStart w:id="171" w:name="_Toc254970557"/>
      <w:r>
        <w:rPr>
          <w:rFonts w:hint="eastAsia" w:ascii="仿宋" w:hAnsi="仿宋" w:eastAsia="仿宋" w:cs="仿宋"/>
          <w:b/>
          <w:sz w:val="28"/>
          <w:szCs w:val="28"/>
        </w:rPr>
        <w:br w:type="page"/>
      </w:r>
      <w:r>
        <w:rPr>
          <w:rFonts w:hint="eastAsia" w:ascii="仿宋" w:hAnsi="仿宋" w:eastAsia="仿宋" w:cs="仿宋"/>
          <w:b/>
          <w:sz w:val="28"/>
          <w:szCs w:val="28"/>
        </w:rPr>
        <w:t>一、报价文件格式</w:t>
      </w:r>
      <w:bookmarkEnd w:id="169"/>
    </w:p>
    <w:p w14:paraId="412B96B0">
      <w:pPr>
        <w:snapToGrid w:val="0"/>
        <w:spacing w:before="120" w:beforeLines="50" w:after="50" w:line="360" w:lineRule="auto"/>
        <w:ind w:left="142"/>
        <w:jc w:val="left"/>
        <w:rPr>
          <w:rFonts w:ascii="仿宋" w:hAnsi="仿宋" w:eastAsia="仿宋" w:cs="仿宋"/>
          <w:sz w:val="24"/>
          <w:szCs w:val="20"/>
        </w:rPr>
      </w:pPr>
      <w:r>
        <w:rPr>
          <w:rFonts w:hint="eastAsia" w:ascii="仿宋" w:hAnsi="仿宋" w:eastAsia="仿宋" w:cs="仿宋"/>
          <w:b/>
          <w:sz w:val="24"/>
        </w:rPr>
        <w:t xml:space="preserve">1. 报价文件封面格式： </w:t>
      </w:r>
    </w:p>
    <w:p w14:paraId="4040B4C8">
      <w:pPr>
        <w:snapToGrid w:val="0"/>
        <w:spacing w:before="120" w:beforeLines="50" w:after="50" w:line="400" w:lineRule="exact"/>
        <w:rPr>
          <w:rFonts w:ascii="仿宋" w:hAnsi="仿宋" w:eastAsia="仿宋" w:cs="仿宋"/>
          <w:bCs/>
          <w:sz w:val="32"/>
          <w:szCs w:val="20"/>
        </w:rPr>
      </w:pPr>
      <w:r>
        <w:rPr>
          <w:rFonts w:hint="eastAsia" w:ascii="仿宋" w:hAnsi="仿宋" w:eastAsia="仿宋" w:cs="仿宋"/>
          <w:sz w:val="24"/>
        </w:rPr>
        <w:t xml:space="preserve">                                                   </w:t>
      </w:r>
    </w:p>
    <w:p w14:paraId="0D642424">
      <w:pPr>
        <w:snapToGrid w:val="0"/>
        <w:spacing w:before="120" w:beforeLines="50" w:after="50" w:line="400" w:lineRule="exact"/>
        <w:jc w:val="center"/>
        <w:rPr>
          <w:rFonts w:ascii="仿宋" w:hAnsi="仿宋" w:eastAsia="仿宋" w:cs="仿宋"/>
          <w:bCs/>
          <w:sz w:val="24"/>
          <w:szCs w:val="20"/>
        </w:rPr>
      </w:pPr>
    </w:p>
    <w:p w14:paraId="55CB377E">
      <w:pPr>
        <w:snapToGrid w:val="0"/>
        <w:spacing w:before="120" w:beforeLines="50" w:after="50"/>
        <w:jc w:val="center"/>
        <w:rPr>
          <w:rFonts w:ascii="仿宋" w:hAnsi="仿宋" w:eastAsia="仿宋" w:cs="仿宋"/>
          <w:sz w:val="84"/>
          <w:szCs w:val="84"/>
        </w:rPr>
      </w:pPr>
      <w:r>
        <w:rPr>
          <w:rFonts w:hint="eastAsia" w:ascii="仿宋" w:hAnsi="仿宋" w:eastAsia="仿宋" w:cs="仿宋"/>
          <w:sz w:val="84"/>
          <w:szCs w:val="84"/>
        </w:rPr>
        <w:t>投  标  文  件</w:t>
      </w:r>
    </w:p>
    <w:p w14:paraId="701CC260">
      <w:pPr>
        <w:snapToGrid w:val="0"/>
        <w:spacing w:before="120" w:beforeLines="50" w:after="50" w:line="400" w:lineRule="exact"/>
        <w:jc w:val="center"/>
        <w:rPr>
          <w:rFonts w:ascii="仿宋" w:hAnsi="仿宋" w:eastAsia="仿宋" w:cs="仿宋"/>
          <w:bCs/>
          <w:sz w:val="32"/>
          <w:szCs w:val="32"/>
        </w:rPr>
      </w:pPr>
    </w:p>
    <w:p w14:paraId="1A59C268">
      <w:pPr>
        <w:snapToGrid w:val="0"/>
        <w:spacing w:before="120" w:beforeLines="50" w:after="50" w:line="400" w:lineRule="exact"/>
        <w:jc w:val="center"/>
        <w:rPr>
          <w:rFonts w:ascii="仿宋" w:hAnsi="仿宋" w:eastAsia="仿宋" w:cs="仿宋"/>
          <w:sz w:val="32"/>
          <w:szCs w:val="32"/>
        </w:rPr>
      </w:pPr>
      <w:r>
        <w:rPr>
          <w:rFonts w:hint="eastAsia" w:ascii="仿宋" w:hAnsi="仿宋" w:eastAsia="仿宋" w:cs="仿宋"/>
          <w:sz w:val="32"/>
          <w:szCs w:val="32"/>
        </w:rPr>
        <w:t>报  价  文  件</w:t>
      </w:r>
    </w:p>
    <w:p w14:paraId="0083C80E">
      <w:pPr>
        <w:snapToGrid w:val="0"/>
        <w:spacing w:before="120" w:beforeLines="50" w:after="50" w:line="400" w:lineRule="exact"/>
        <w:rPr>
          <w:rFonts w:ascii="仿宋" w:hAnsi="仿宋" w:eastAsia="仿宋" w:cs="仿宋"/>
          <w:bCs/>
          <w:sz w:val="24"/>
          <w:szCs w:val="20"/>
        </w:rPr>
      </w:pPr>
    </w:p>
    <w:p w14:paraId="5A9E845F">
      <w:pPr>
        <w:snapToGrid w:val="0"/>
        <w:spacing w:before="120" w:beforeLines="50" w:after="50" w:line="400" w:lineRule="exact"/>
        <w:rPr>
          <w:rFonts w:ascii="仿宋" w:hAnsi="仿宋" w:eastAsia="仿宋" w:cs="仿宋"/>
          <w:bCs/>
          <w:sz w:val="24"/>
          <w:szCs w:val="20"/>
        </w:rPr>
      </w:pPr>
    </w:p>
    <w:p w14:paraId="0E490EB3">
      <w:pPr>
        <w:snapToGrid w:val="0"/>
        <w:spacing w:before="120" w:beforeLines="50" w:after="50" w:line="400" w:lineRule="exact"/>
        <w:rPr>
          <w:rFonts w:ascii="仿宋" w:hAnsi="仿宋" w:eastAsia="仿宋" w:cs="仿宋"/>
          <w:bCs/>
          <w:sz w:val="24"/>
          <w:szCs w:val="20"/>
        </w:rPr>
      </w:pPr>
    </w:p>
    <w:p w14:paraId="23C5B455">
      <w:pPr>
        <w:snapToGrid w:val="0"/>
        <w:spacing w:before="120" w:beforeLines="50" w:after="50" w:line="400" w:lineRule="exact"/>
        <w:rPr>
          <w:rFonts w:ascii="仿宋" w:hAnsi="仿宋" w:eastAsia="仿宋" w:cs="仿宋"/>
          <w:bCs/>
          <w:sz w:val="24"/>
          <w:szCs w:val="20"/>
        </w:rPr>
      </w:pPr>
    </w:p>
    <w:p w14:paraId="72A3E968">
      <w:pPr>
        <w:snapToGrid w:val="0"/>
        <w:spacing w:before="120" w:beforeLines="50" w:after="50" w:line="400" w:lineRule="exact"/>
        <w:ind w:firstLine="360" w:firstLineChars="150"/>
        <w:rPr>
          <w:rFonts w:ascii="仿宋" w:hAnsi="仿宋" w:eastAsia="仿宋" w:cs="仿宋"/>
          <w:bCs/>
          <w:sz w:val="24"/>
        </w:rPr>
      </w:pPr>
      <w:r>
        <w:rPr>
          <w:rFonts w:hint="eastAsia" w:ascii="仿宋" w:hAnsi="仿宋" w:eastAsia="仿宋" w:cs="仿宋"/>
          <w:bCs/>
          <w:sz w:val="24"/>
        </w:rPr>
        <w:t xml:space="preserve">项目名称： </w:t>
      </w:r>
    </w:p>
    <w:p w14:paraId="153E3465">
      <w:pPr>
        <w:snapToGrid w:val="0"/>
        <w:spacing w:before="120" w:beforeLines="50" w:after="50" w:line="400" w:lineRule="exact"/>
        <w:ind w:firstLine="360" w:firstLineChars="150"/>
        <w:rPr>
          <w:rFonts w:ascii="仿宋" w:hAnsi="仿宋" w:eastAsia="仿宋" w:cs="仿宋"/>
          <w:bCs/>
          <w:sz w:val="24"/>
        </w:rPr>
      </w:pPr>
    </w:p>
    <w:p w14:paraId="0E6CB2AD">
      <w:pPr>
        <w:snapToGrid w:val="0"/>
        <w:spacing w:before="120" w:beforeLines="50" w:after="50" w:line="400" w:lineRule="exact"/>
        <w:ind w:firstLine="360" w:firstLineChars="150"/>
        <w:rPr>
          <w:rFonts w:ascii="仿宋" w:hAnsi="仿宋" w:eastAsia="仿宋" w:cs="仿宋"/>
          <w:bCs/>
          <w:sz w:val="24"/>
        </w:rPr>
      </w:pPr>
      <w:r>
        <w:rPr>
          <w:rFonts w:hint="eastAsia" w:ascii="仿宋" w:hAnsi="仿宋" w:eastAsia="仿宋" w:cs="仿宋"/>
          <w:bCs/>
          <w:sz w:val="24"/>
        </w:rPr>
        <w:t xml:space="preserve">项目编号： </w:t>
      </w:r>
    </w:p>
    <w:p w14:paraId="7B0F6239">
      <w:pPr>
        <w:snapToGrid w:val="0"/>
        <w:spacing w:before="120" w:beforeLines="50" w:after="50" w:line="400" w:lineRule="exact"/>
        <w:ind w:firstLine="360" w:firstLineChars="150"/>
        <w:rPr>
          <w:rFonts w:ascii="仿宋" w:hAnsi="仿宋" w:eastAsia="仿宋" w:cs="仿宋"/>
          <w:bCs/>
          <w:sz w:val="24"/>
        </w:rPr>
      </w:pPr>
    </w:p>
    <w:p w14:paraId="18381A92">
      <w:pPr>
        <w:snapToGrid w:val="0"/>
        <w:spacing w:before="120" w:beforeLines="50" w:after="50" w:line="400" w:lineRule="exact"/>
        <w:ind w:firstLine="360" w:firstLineChars="150"/>
        <w:rPr>
          <w:rFonts w:ascii="仿宋" w:hAnsi="仿宋" w:eastAsia="仿宋" w:cs="仿宋"/>
          <w:bCs/>
          <w:sz w:val="24"/>
        </w:rPr>
      </w:pPr>
      <w:r>
        <w:rPr>
          <w:rFonts w:hint="eastAsia" w:ascii="仿宋" w:hAnsi="仿宋" w:eastAsia="仿宋" w:cs="仿宋"/>
          <w:bCs/>
          <w:sz w:val="24"/>
        </w:rPr>
        <w:t>所投分标：</w:t>
      </w:r>
    </w:p>
    <w:p w14:paraId="3B60223D">
      <w:pPr>
        <w:snapToGrid w:val="0"/>
        <w:spacing w:before="120" w:beforeLines="50" w:after="50" w:line="400" w:lineRule="exact"/>
        <w:ind w:firstLine="360" w:firstLineChars="150"/>
        <w:rPr>
          <w:rFonts w:ascii="仿宋" w:hAnsi="仿宋" w:eastAsia="仿宋" w:cs="仿宋"/>
          <w:bCs/>
          <w:sz w:val="24"/>
        </w:rPr>
      </w:pPr>
    </w:p>
    <w:p w14:paraId="720E57C6">
      <w:pPr>
        <w:snapToGrid w:val="0"/>
        <w:spacing w:before="120" w:beforeLines="50" w:after="50" w:line="400" w:lineRule="exact"/>
        <w:ind w:firstLine="360" w:firstLineChars="150"/>
        <w:rPr>
          <w:rFonts w:ascii="仿宋" w:hAnsi="仿宋" w:eastAsia="仿宋" w:cs="仿宋"/>
          <w:bCs/>
          <w:sz w:val="24"/>
        </w:rPr>
      </w:pPr>
      <w:r>
        <w:rPr>
          <w:rFonts w:hint="eastAsia" w:ascii="仿宋" w:hAnsi="仿宋" w:eastAsia="仿宋" w:cs="仿宋"/>
          <w:bCs/>
          <w:sz w:val="24"/>
        </w:rPr>
        <w:t>投标人名称：</w:t>
      </w:r>
    </w:p>
    <w:p w14:paraId="2B4A2A10">
      <w:pPr>
        <w:snapToGrid w:val="0"/>
        <w:spacing w:before="120" w:beforeLines="50" w:after="50" w:line="400" w:lineRule="exact"/>
        <w:ind w:firstLine="360" w:firstLineChars="150"/>
        <w:rPr>
          <w:rFonts w:ascii="仿宋" w:hAnsi="仿宋" w:eastAsia="仿宋" w:cs="仿宋"/>
          <w:bCs/>
          <w:sz w:val="24"/>
        </w:rPr>
      </w:pPr>
    </w:p>
    <w:p w14:paraId="573C6747">
      <w:pPr>
        <w:snapToGrid w:val="0"/>
        <w:spacing w:before="120" w:beforeLines="50" w:after="50" w:line="400" w:lineRule="exact"/>
        <w:ind w:firstLine="360" w:firstLineChars="150"/>
        <w:rPr>
          <w:rFonts w:ascii="仿宋" w:hAnsi="仿宋" w:eastAsia="仿宋" w:cs="仿宋"/>
          <w:bCs/>
          <w:sz w:val="24"/>
        </w:rPr>
      </w:pPr>
      <w:r>
        <w:rPr>
          <w:rFonts w:hint="eastAsia" w:ascii="仿宋" w:hAnsi="仿宋" w:eastAsia="仿宋" w:cs="仿宋"/>
          <w:bCs/>
          <w:sz w:val="24"/>
        </w:rPr>
        <w:t>投标人地址：</w:t>
      </w:r>
    </w:p>
    <w:p w14:paraId="4352E2DD">
      <w:pPr>
        <w:pStyle w:val="6"/>
        <w:snapToGrid w:val="0"/>
        <w:spacing w:before="50" w:after="50" w:line="400" w:lineRule="exact"/>
        <w:ind w:firstLine="960" w:firstLineChars="400"/>
        <w:rPr>
          <w:rFonts w:ascii="仿宋" w:hAnsi="仿宋" w:eastAsia="仿宋" w:cs="仿宋"/>
          <w:bCs/>
          <w:sz w:val="24"/>
          <w:szCs w:val="24"/>
        </w:rPr>
      </w:pPr>
    </w:p>
    <w:p w14:paraId="5DD60A7B">
      <w:pPr>
        <w:snapToGrid w:val="0"/>
        <w:spacing w:before="120" w:beforeLines="50" w:after="50" w:line="400" w:lineRule="exact"/>
        <w:rPr>
          <w:rFonts w:ascii="仿宋" w:hAnsi="仿宋" w:eastAsia="仿宋" w:cs="仿宋"/>
          <w:sz w:val="30"/>
          <w:szCs w:val="20"/>
        </w:rPr>
      </w:pPr>
      <w:r>
        <w:rPr>
          <w:rFonts w:hint="eastAsia" w:ascii="仿宋" w:hAnsi="仿宋" w:eastAsia="仿宋" w:cs="仿宋"/>
          <w:sz w:val="24"/>
        </w:rPr>
        <w:t xml:space="preserve">                                   年  月  日</w:t>
      </w:r>
    </w:p>
    <w:p w14:paraId="775CF47C">
      <w:pPr>
        <w:snapToGrid w:val="0"/>
        <w:spacing w:before="120" w:beforeLines="50" w:after="50" w:line="360" w:lineRule="auto"/>
        <w:jc w:val="left"/>
        <w:rPr>
          <w:rFonts w:ascii="仿宋" w:hAnsi="仿宋" w:eastAsia="仿宋" w:cs="仿宋"/>
          <w:sz w:val="24"/>
          <w:szCs w:val="20"/>
        </w:rPr>
      </w:pPr>
      <w:r>
        <w:rPr>
          <w:rFonts w:hint="eastAsia" w:ascii="仿宋" w:hAnsi="仿宋" w:eastAsia="仿宋" w:cs="仿宋"/>
          <w:b/>
          <w:sz w:val="24"/>
        </w:rPr>
        <w:br w:type="page"/>
      </w:r>
      <w:r>
        <w:rPr>
          <w:rFonts w:hint="eastAsia" w:ascii="仿宋" w:hAnsi="仿宋" w:eastAsia="仿宋" w:cs="仿宋"/>
          <w:b/>
          <w:sz w:val="24"/>
        </w:rPr>
        <w:t>2.</w:t>
      </w:r>
      <w:r>
        <w:rPr>
          <w:rFonts w:hint="eastAsia" w:ascii="仿宋" w:hAnsi="仿宋" w:eastAsia="仿宋" w:cs="仿宋"/>
          <w:b/>
          <w:bCs/>
          <w:sz w:val="24"/>
        </w:rPr>
        <w:t>报价文件目录</w:t>
      </w:r>
    </w:p>
    <w:p w14:paraId="441C3727">
      <w:pPr>
        <w:snapToGrid w:val="0"/>
        <w:spacing w:before="50" w:after="120" w:afterLines="50" w:line="360" w:lineRule="auto"/>
        <w:jc w:val="left"/>
        <w:rPr>
          <w:rFonts w:ascii="仿宋" w:hAnsi="仿宋" w:eastAsia="仿宋" w:cs="仿宋"/>
          <w:b/>
          <w:sz w:val="24"/>
        </w:rPr>
      </w:pPr>
      <w:r>
        <w:rPr>
          <w:rFonts w:hint="eastAsia" w:ascii="仿宋" w:hAnsi="仿宋" w:eastAsia="仿宋" w:cs="仿宋"/>
          <w:szCs w:val="21"/>
        </w:rPr>
        <w:t>根据招标文件规定及投标人提供的材料自行编写目录。</w:t>
      </w:r>
    </w:p>
    <w:p w14:paraId="097CA19F">
      <w:pPr>
        <w:snapToGrid w:val="0"/>
        <w:spacing w:before="120" w:beforeLines="50" w:after="50"/>
        <w:rPr>
          <w:rFonts w:ascii="仿宋" w:hAnsi="仿宋" w:eastAsia="仿宋" w:cs="仿宋"/>
          <w:b/>
          <w:sz w:val="24"/>
        </w:rPr>
      </w:pPr>
    </w:p>
    <w:p w14:paraId="0D510B0F">
      <w:pPr>
        <w:snapToGrid w:val="0"/>
        <w:spacing w:before="120" w:beforeLines="50" w:after="50"/>
        <w:rPr>
          <w:rFonts w:ascii="仿宋" w:hAnsi="仿宋" w:eastAsia="仿宋" w:cs="仿宋"/>
          <w:b/>
          <w:sz w:val="24"/>
        </w:rPr>
      </w:pPr>
    </w:p>
    <w:p w14:paraId="7921FE0F">
      <w:pPr>
        <w:snapToGrid w:val="0"/>
        <w:spacing w:before="120" w:beforeLines="50" w:after="50"/>
        <w:rPr>
          <w:rFonts w:ascii="仿宋" w:hAnsi="仿宋" w:eastAsia="仿宋" w:cs="仿宋"/>
          <w:b/>
          <w:sz w:val="24"/>
        </w:rPr>
      </w:pPr>
    </w:p>
    <w:p w14:paraId="281C8DD2">
      <w:pPr>
        <w:snapToGrid w:val="0"/>
        <w:spacing w:before="120" w:beforeLines="50" w:after="50"/>
        <w:ind w:left="142"/>
        <w:jc w:val="left"/>
        <w:rPr>
          <w:rFonts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3. 投标函格式：</w:t>
      </w:r>
    </w:p>
    <w:p w14:paraId="6A797B3E">
      <w:pPr>
        <w:snapToGrid w:val="0"/>
        <w:spacing w:before="120" w:beforeLines="50" w:after="50" w:line="360" w:lineRule="auto"/>
        <w:jc w:val="center"/>
        <w:rPr>
          <w:rFonts w:ascii="仿宋" w:hAnsi="仿宋" w:eastAsia="仿宋" w:cs="仿宋"/>
          <w:bCs/>
          <w:sz w:val="44"/>
          <w:szCs w:val="44"/>
        </w:rPr>
      </w:pPr>
      <w:r>
        <w:rPr>
          <w:rFonts w:hint="eastAsia" w:ascii="仿宋" w:hAnsi="仿宋" w:eastAsia="仿宋" w:cs="仿宋"/>
          <w:bCs/>
          <w:sz w:val="44"/>
          <w:szCs w:val="44"/>
        </w:rPr>
        <w:t>投 标 函</w:t>
      </w:r>
    </w:p>
    <w:p w14:paraId="5179DE14">
      <w:pPr>
        <w:spacing w:line="440" w:lineRule="exact"/>
        <w:contextualSpacing/>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采购人名称</w:t>
      </w:r>
    </w:p>
    <w:p w14:paraId="4B4975F7">
      <w:pPr>
        <w:spacing w:line="440" w:lineRule="exact"/>
        <w:ind w:firstLine="480"/>
        <w:contextualSpacing/>
        <w:rPr>
          <w:rFonts w:ascii="仿宋" w:hAnsi="仿宋" w:eastAsia="仿宋" w:cs="仿宋"/>
          <w:sz w:val="24"/>
        </w:rPr>
      </w:pPr>
      <w:r>
        <w:rPr>
          <w:rFonts w:hint="eastAsia" w:ascii="仿宋" w:hAnsi="仿宋" w:eastAsia="仿宋" w:cs="仿宋"/>
          <w:sz w:val="24"/>
        </w:rPr>
        <w:t>根据贵方</w:t>
      </w:r>
      <w:r>
        <w:rPr>
          <w:rFonts w:hint="eastAsia" w:ascii="仿宋" w:hAnsi="仿宋" w:eastAsia="仿宋" w:cs="仿宋"/>
          <w:sz w:val="24"/>
          <w:u w:val="single"/>
        </w:rPr>
        <w:t xml:space="preserve"> 项目名称</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）的招标公告，签字代表______</w:t>
      </w:r>
      <w:r>
        <w:rPr>
          <w:rFonts w:hint="eastAsia" w:ascii="仿宋" w:hAnsi="仿宋" w:eastAsia="仿宋" w:cs="仿宋"/>
          <w:sz w:val="24"/>
          <w:u w:val="single"/>
        </w:rPr>
        <w:t xml:space="preserve">     </w:t>
      </w:r>
      <w:r>
        <w:rPr>
          <w:rFonts w:hint="eastAsia" w:ascii="仿宋" w:hAnsi="仿宋" w:eastAsia="仿宋" w:cs="仿宋"/>
          <w:sz w:val="24"/>
        </w:rPr>
        <w:t>（姓名）经正式授权并代表投标人</w:t>
      </w:r>
      <w:r>
        <w:rPr>
          <w:rFonts w:hint="eastAsia" w:ascii="仿宋" w:hAnsi="仿宋" w:eastAsia="仿宋" w:cs="仿宋"/>
          <w:sz w:val="24"/>
          <w:u w:val="single"/>
        </w:rPr>
        <w:t xml:space="preserve">                 </w:t>
      </w:r>
      <w:r>
        <w:rPr>
          <w:rFonts w:hint="eastAsia" w:ascii="仿宋" w:hAnsi="仿宋" w:eastAsia="仿宋" w:cs="仿宋"/>
          <w:sz w:val="24"/>
        </w:rPr>
        <w:t>（投标人名称）提交投标文件。</w:t>
      </w:r>
    </w:p>
    <w:p w14:paraId="5C3F5042">
      <w:pPr>
        <w:spacing w:line="440" w:lineRule="exact"/>
        <w:ind w:firstLine="480" w:firstLineChars="200"/>
        <w:contextualSpacing/>
        <w:rPr>
          <w:rFonts w:ascii="仿宋" w:hAnsi="仿宋" w:eastAsia="仿宋" w:cs="仿宋"/>
          <w:sz w:val="24"/>
        </w:rPr>
      </w:pPr>
      <w:r>
        <w:rPr>
          <w:rFonts w:hint="eastAsia" w:ascii="仿宋" w:hAnsi="仿宋" w:eastAsia="仿宋" w:cs="仿宋"/>
          <w:sz w:val="24"/>
        </w:rPr>
        <w:t>据此函，我方宣布同意如下：</w:t>
      </w:r>
    </w:p>
    <w:p w14:paraId="03F6D16B">
      <w:pPr>
        <w:spacing w:line="440" w:lineRule="exact"/>
        <w:ind w:firstLine="480" w:firstLineChars="200"/>
        <w:contextualSpacing/>
        <w:rPr>
          <w:rFonts w:ascii="仿宋" w:hAnsi="仿宋" w:eastAsia="仿宋" w:cs="仿宋"/>
          <w:sz w:val="24"/>
        </w:rPr>
      </w:pPr>
      <w:r>
        <w:rPr>
          <w:rFonts w:hint="eastAsia" w:ascii="仿宋" w:hAnsi="仿宋" w:eastAsia="仿宋" w:cs="仿宋"/>
          <w:sz w:val="24"/>
        </w:rPr>
        <w:t>1.我方已详细审查全部“招标文件”，包括修改文件（如有的话）以及全部参考资料和有关附件，已经了解我方对于招标文件、采购过程、采购结果有依法进行询问、质疑、投诉的权利及相关渠道和要求。</w:t>
      </w:r>
    </w:p>
    <w:p w14:paraId="2ECC9664">
      <w:pPr>
        <w:spacing w:line="440" w:lineRule="exact"/>
        <w:ind w:firstLine="480" w:firstLineChars="200"/>
        <w:contextualSpacing/>
        <w:rPr>
          <w:rFonts w:ascii="仿宋" w:hAnsi="仿宋" w:eastAsia="仿宋" w:cs="仿宋"/>
          <w:sz w:val="24"/>
        </w:rPr>
      </w:pPr>
      <w:r>
        <w:rPr>
          <w:rFonts w:hint="eastAsia" w:ascii="仿宋" w:hAnsi="仿宋" w:eastAsia="仿宋" w:cs="仿宋"/>
          <w:sz w:val="24"/>
        </w:rPr>
        <w:t>2.我方在投标之前已经完全理解并接受招标文件的各项规定和要求，对招标文件的合理性、合法性不再有异议。</w:t>
      </w:r>
    </w:p>
    <w:p w14:paraId="79B24DB8">
      <w:pPr>
        <w:spacing w:line="440" w:lineRule="exact"/>
        <w:ind w:firstLine="480" w:firstLineChars="200"/>
        <w:contextualSpacing/>
        <w:rPr>
          <w:rFonts w:ascii="仿宋" w:hAnsi="仿宋" w:eastAsia="仿宋" w:cs="仿宋"/>
          <w:sz w:val="24"/>
        </w:rPr>
      </w:pPr>
      <w:r>
        <w:rPr>
          <w:rFonts w:hint="eastAsia" w:ascii="仿宋" w:hAnsi="仿宋" w:eastAsia="仿宋" w:cs="仿宋"/>
          <w:sz w:val="24"/>
        </w:rPr>
        <w:t>3.本投标有效期自投标截止之日起</w:t>
      </w:r>
      <w:r>
        <w:rPr>
          <w:rFonts w:hint="eastAsia" w:ascii="仿宋" w:hAnsi="仿宋" w:eastAsia="仿宋" w:cs="仿宋"/>
          <w:sz w:val="24"/>
          <w:u w:val="single"/>
        </w:rPr>
        <w:t xml:space="preserve">  60 </w:t>
      </w:r>
      <w:r>
        <w:rPr>
          <w:rFonts w:hint="eastAsia" w:ascii="仿宋" w:hAnsi="仿宋" w:eastAsia="仿宋" w:cs="仿宋"/>
          <w:sz w:val="24"/>
        </w:rPr>
        <w:t>日。</w:t>
      </w:r>
    </w:p>
    <w:p w14:paraId="485C926A">
      <w:pPr>
        <w:spacing w:line="440" w:lineRule="exact"/>
        <w:ind w:firstLine="480" w:firstLineChars="200"/>
        <w:contextualSpacing/>
        <w:rPr>
          <w:rFonts w:ascii="仿宋" w:hAnsi="仿宋" w:eastAsia="仿宋" w:cs="仿宋"/>
          <w:sz w:val="24"/>
        </w:rPr>
      </w:pPr>
      <w:r>
        <w:rPr>
          <w:rFonts w:hint="eastAsia" w:ascii="仿宋" w:hAnsi="仿宋" w:eastAsia="仿宋" w:cs="仿宋"/>
          <w:sz w:val="24"/>
        </w:rPr>
        <w:t>4.如中标，本投标文件至本项目合同履行完毕止均保持有效，我方将按“招标文件”及政府采购法律、法规的规定履行合同责任和义务。</w:t>
      </w:r>
    </w:p>
    <w:p w14:paraId="2269CF0A">
      <w:pPr>
        <w:spacing w:line="440" w:lineRule="exact"/>
        <w:ind w:firstLine="480" w:firstLineChars="200"/>
        <w:contextualSpacing/>
        <w:rPr>
          <w:rFonts w:ascii="仿宋" w:hAnsi="仿宋" w:eastAsia="仿宋" w:cs="仿宋"/>
          <w:sz w:val="24"/>
        </w:rPr>
      </w:pPr>
      <w:r>
        <w:rPr>
          <w:rFonts w:hint="eastAsia" w:ascii="仿宋" w:hAnsi="仿宋" w:eastAsia="仿宋" w:cs="仿宋"/>
          <w:sz w:val="24"/>
        </w:rPr>
        <w:t>5.我方同意按照贵方要求提供与投标有关的一切数据或者资料。</w:t>
      </w:r>
    </w:p>
    <w:p w14:paraId="50388700">
      <w:pPr>
        <w:spacing w:line="440" w:lineRule="exact"/>
        <w:ind w:firstLine="480" w:firstLineChars="200"/>
        <w:contextualSpacing/>
        <w:rPr>
          <w:rFonts w:ascii="仿宋" w:hAnsi="仿宋" w:eastAsia="仿宋" w:cs="仿宋"/>
          <w:sz w:val="24"/>
        </w:rPr>
      </w:pPr>
      <w:r>
        <w:rPr>
          <w:rFonts w:hint="eastAsia" w:ascii="仿宋" w:hAnsi="仿宋" w:eastAsia="仿宋" w:cs="仿宋"/>
          <w:sz w:val="24"/>
        </w:rPr>
        <w:t>6.我方向贵方提交的所有投标文件、资料都是准确的和真实的。</w:t>
      </w:r>
    </w:p>
    <w:p w14:paraId="239FF912">
      <w:pPr>
        <w:spacing w:line="440" w:lineRule="exact"/>
        <w:ind w:firstLine="480" w:firstLineChars="200"/>
        <w:contextualSpacing/>
        <w:rPr>
          <w:rFonts w:ascii="仿宋" w:hAnsi="仿宋" w:eastAsia="仿宋" w:cs="仿宋"/>
          <w:sz w:val="24"/>
        </w:rPr>
      </w:pPr>
      <w:r>
        <w:rPr>
          <w:rFonts w:hint="eastAsia" w:ascii="仿宋" w:hAnsi="仿宋" w:eastAsia="仿宋" w:cs="仿宋"/>
          <w:sz w:val="24"/>
        </w:rPr>
        <w:t>7.以上事项如有虚假或者隐瞒，我方愿意承担一切后果，并不再寻求任何旨在减轻或者免除法律责任的辩解。</w:t>
      </w:r>
    </w:p>
    <w:p w14:paraId="4B22FADC">
      <w:pPr>
        <w:spacing w:line="440" w:lineRule="exact"/>
        <w:ind w:firstLine="480" w:firstLineChars="200"/>
        <w:contextualSpacing/>
        <w:rPr>
          <w:rFonts w:ascii="仿宋" w:hAnsi="仿宋" w:eastAsia="仿宋" w:cs="仿宋"/>
          <w:sz w:val="24"/>
        </w:rPr>
      </w:pPr>
      <w:r>
        <w:rPr>
          <w:rFonts w:hint="eastAsia" w:ascii="仿宋" w:hAnsi="仿宋" w:eastAsia="仿宋" w:cs="仿宋"/>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7FEA32A">
      <w:pPr>
        <w:spacing w:line="440" w:lineRule="exact"/>
        <w:ind w:firstLine="480" w:firstLineChars="200"/>
        <w:contextualSpacing/>
        <w:rPr>
          <w:rFonts w:ascii="仿宋" w:hAnsi="仿宋" w:eastAsia="仿宋" w:cs="仿宋"/>
          <w:sz w:val="24"/>
        </w:rPr>
      </w:pPr>
      <w:r>
        <w:rPr>
          <w:rFonts w:hint="eastAsia" w:ascii="仿宋" w:hAnsi="仿宋" w:eastAsia="仿宋" w:cs="仿宋"/>
          <w:sz w:val="24"/>
        </w:rPr>
        <w:t>□我方本次投标文件</w:t>
      </w:r>
      <w:r>
        <w:rPr>
          <w:rFonts w:hint="eastAsia" w:ascii="仿宋" w:hAnsi="仿宋" w:eastAsia="仿宋" w:cs="仿宋"/>
          <w:kern w:val="0"/>
          <w:sz w:val="24"/>
        </w:rPr>
        <w:t>内容中</w:t>
      </w:r>
      <w:r>
        <w:rPr>
          <w:rFonts w:hint="eastAsia" w:ascii="仿宋" w:hAnsi="仿宋" w:eastAsia="仿宋" w:cs="仿宋"/>
          <w:sz w:val="24"/>
        </w:rPr>
        <w:t>未</w:t>
      </w:r>
      <w:r>
        <w:rPr>
          <w:rFonts w:hint="eastAsia" w:ascii="仿宋" w:hAnsi="仿宋" w:eastAsia="仿宋" w:cs="仿宋"/>
          <w:kern w:val="0"/>
          <w:sz w:val="24"/>
        </w:rPr>
        <w:t>涉及商业秘密；</w:t>
      </w:r>
    </w:p>
    <w:p w14:paraId="1EC6428C">
      <w:pPr>
        <w:spacing w:line="440" w:lineRule="exact"/>
        <w:ind w:firstLine="480" w:firstLineChars="200"/>
        <w:contextualSpacing/>
        <w:rPr>
          <w:rFonts w:ascii="仿宋" w:hAnsi="仿宋" w:eastAsia="仿宋" w:cs="仿宋"/>
          <w:sz w:val="24"/>
        </w:rPr>
      </w:pPr>
      <w:r>
        <w:rPr>
          <w:rFonts w:hint="eastAsia" w:ascii="仿宋" w:hAnsi="仿宋" w:eastAsia="仿宋" w:cs="仿宋"/>
          <w:sz w:val="24"/>
        </w:rPr>
        <w:t>□我方本次投标文件</w:t>
      </w:r>
      <w:r>
        <w:rPr>
          <w:rFonts w:hint="eastAsia" w:ascii="仿宋" w:hAnsi="仿宋" w:eastAsia="仿宋" w:cs="仿宋"/>
          <w:kern w:val="0"/>
          <w:sz w:val="24"/>
        </w:rPr>
        <w:t>涉及商业秘密的内容有：</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14:paraId="36F3C8DB">
      <w:pPr>
        <w:spacing w:line="440" w:lineRule="exact"/>
        <w:ind w:firstLine="480" w:firstLineChars="200"/>
        <w:contextualSpacing/>
        <w:rPr>
          <w:rFonts w:ascii="仿宋" w:hAnsi="仿宋" w:eastAsia="仿宋" w:cs="仿宋"/>
          <w:sz w:val="24"/>
        </w:rPr>
      </w:pPr>
      <w:r>
        <w:rPr>
          <w:rFonts w:hint="eastAsia" w:ascii="仿宋" w:hAnsi="仿宋" w:eastAsia="仿宋" w:cs="仿宋"/>
          <w:sz w:val="24"/>
        </w:rPr>
        <w:t>9.与本投标有关的一切正式往来信函请寄：</w:t>
      </w:r>
    </w:p>
    <w:p w14:paraId="416D44C9">
      <w:pPr>
        <w:spacing w:line="440" w:lineRule="exact"/>
        <w:ind w:firstLine="480" w:firstLineChars="200"/>
        <w:contextualSpacing/>
        <w:rPr>
          <w:rFonts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邮编：</w:t>
      </w:r>
      <w:r>
        <w:rPr>
          <w:rFonts w:hint="eastAsia" w:ascii="仿宋" w:hAnsi="仿宋" w:eastAsia="仿宋" w:cs="仿宋"/>
          <w:sz w:val="24"/>
          <w:u w:val="single"/>
        </w:rPr>
        <w:t xml:space="preserve">            </w:t>
      </w:r>
    </w:p>
    <w:p w14:paraId="17F4BAF3">
      <w:pPr>
        <w:spacing w:line="440" w:lineRule="exact"/>
        <w:ind w:firstLine="480" w:firstLineChars="200"/>
        <w:contextualSpacing/>
        <w:rPr>
          <w:rFonts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传真：</w:t>
      </w:r>
      <w:r>
        <w:rPr>
          <w:rFonts w:hint="eastAsia" w:ascii="仿宋" w:hAnsi="仿宋" w:eastAsia="仿宋" w:cs="仿宋"/>
          <w:sz w:val="24"/>
          <w:u w:val="single"/>
        </w:rPr>
        <w:t xml:space="preserve">          </w:t>
      </w:r>
    </w:p>
    <w:p w14:paraId="22B4AD48">
      <w:pPr>
        <w:spacing w:line="440" w:lineRule="exact"/>
        <w:ind w:firstLine="480" w:firstLineChars="200"/>
        <w:contextualSpacing/>
        <w:rPr>
          <w:rFonts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p>
    <w:p w14:paraId="0868750E">
      <w:pPr>
        <w:spacing w:line="440" w:lineRule="exact"/>
        <w:ind w:firstLine="480" w:firstLineChars="200"/>
        <w:contextualSpacing/>
        <w:jc w:val="left"/>
        <w:rPr>
          <w:rFonts w:ascii="仿宋" w:hAnsi="仿宋" w:eastAsia="仿宋" w:cs="仿宋"/>
          <w:sz w:val="24"/>
        </w:rPr>
      </w:pPr>
      <w:r>
        <w:rPr>
          <w:rFonts w:hint="eastAsia" w:ascii="仿宋" w:hAnsi="仿宋" w:eastAsia="仿宋" w:cs="仿宋"/>
          <w:sz w:val="24"/>
        </w:rPr>
        <w:t>开户银行：</w:t>
      </w:r>
      <w:r>
        <w:rPr>
          <w:rFonts w:hint="eastAsia" w:ascii="仿宋" w:hAnsi="仿宋" w:eastAsia="仿宋" w:cs="仿宋"/>
          <w:sz w:val="24"/>
          <w:u w:val="single"/>
        </w:rPr>
        <w:t xml:space="preserve">                      </w:t>
      </w:r>
      <w:r>
        <w:rPr>
          <w:rFonts w:hint="eastAsia" w:ascii="仿宋" w:hAnsi="仿宋" w:eastAsia="仿宋" w:cs="仿宋"/>
          <w:sz w:val="24"/>
        </w:rPr>
        <w:t xml:space="preserve">   银行账号：</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A5F6205">
      <w:pPr>
        <w:spacing w:line="440" w:lineRule="exact"/>
        <w:ind w:firstLine="480" w:firstLineChars="200"/>
        <w:contextualSpacing/>
        <w:jc w:val="left"/>
        <w:rPr>
          <w:rFonts w:ascii="仿宋" w:hAnsi="仿宋" w:eastAsia="仿宋" w:cs="仿宋"/>
          <w:sz w:val="24"/>
        </w:rPr>
      </w:pPr>
      <w:r>
        <w:rPr>
          <w:rFonts w:hint="eastAsia" w:ascii="仿宋" w:hAnsi="仿宋" w:eastAsia="仿宋" w:cs="仿宋"/>
          <w:sz w:val="24"/>
        </w:rPr>
        <w:t xml:space="preserve">法定代表人或者委托代理人签字:___________ </w:t>
      </w:r>
    </w:p>
    <w:p w14:paraId="28401BAE">
      <w:pPr>
        <w:pStyle w:val="24"/>
        <w:spacing w:line="440" w:lineRule="exact"/>
        <w:contextualSpacing/>
        <w:jc w:val="center"/>
        <w:rPr>
          <w:rFonts w:ascii="仿宋" w:hAnsi="仿宋" w:eastAsia="仿宋" w:cs="仿宋"/>
          <w:sz w:val="24"/>
          <w:szCs w:val="24"/>
          <w:u w:val="single"/>
        </w:rPr>
      </w:pPr>
      <w:r>
        <w:rPr>
          <w:rFonts w:hint="eastAsia" w:ascii="仿宋" w:hAnsi="仿宋" w:eastAsia="仿宋" w:cs="仿宋"/>
          <w:sz w:val="24"/>
        </w:rPr>
        <w:t xml:space="preserve">                                    投标人（盖公章）：</w:t>
      </w:r>
    </w:p>
    <w:p w14:paraId="3E72AF16">
      <w:pPr>
        <w:pStyle w:val="24"/>
        <w:spacing w:line="440" w:lineRule="exact"/>
        <w:contextualSpacing/>
        <w:rPr>
          <w:rFonts w:ascii="仿宋" w:hAnsi="仿宋" w:eastAsia="仿宋" w:cs="仿宋"/>
          <w:sz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0B3C6C4">
      <w:pPr>
        <w:snapToGrid w:val="0"/>
        <w:spacing w:before="120" w:beforeLines="50" w:after="50" w:line="440" w:lineRule="exact"/>
        <w:jc w:val="left"/>
        <w:rPr>
          <w:rFonts w:ascii="仿宋" w:hAnsi="仿宋" w:eastAsia="仿宋" w:cs="仿宋"/>
          <w:b/>
          <w:sz w:val="24"/>
          <w:szCs w:val="20"/>
        </w:rPr>
      </w:pPr>
      <w:r>
        <w:rPr>
          <w:rFonts w:hint="eastAsia" w:ascii="仿宋" w:hAnsi="仿宋" w:eastAsia="仿宋" w:cs="仿宋"/>
          <w:u w:val="single"/>
        </w:rPr>
        <w:br w:type="page"/>
      </w:r>
      <w:r>
        <w:rPr>
          <w:rFonts w:hint="eastAsia" w:ascii="仿宋" w:hAnsi="仿宋" w:eastAsia="仿宋" w:cs="仿宋"/>
          <w:b/>
          <w:sz w:val="24"/>
        </w:rPr>
        <w:t>4. 开标一览表（服务类格式）</w:t>
      </w:r>
    </w:p>
    <w:p w14:paraId="1BDD3D00">
      <w:pPr>
        <w:snapToGrid w:val="0"/>
        <w:spacing w:before="50" w:after="50"/>
        <w:jc w:val="center"/>
        <w:rPr>
          <w:rFonts w:ascii="仿宋" w:hAnsi="仿宋" w:eastAsia="仿宋" w:cs="仿宋"/>
          <w:b/>
          <w:sz w:val="30"/>
        </w:rPr>
      </w:pPr>
      <w:r>
        <w:rPr>
          <w:rFonts w:hint="eastAsia" w:ascii="仿宋" w:hAnsi="仿宋" w:eastAsia="仿宋" w:cs="仿宋"/>
          <w:b/>
          <w:sz w:val="30"/>
        </w:rPr>
        <w:t>开标一览表</w:t>
      </w:r>
    </w:p>
    <w:p w14:paraId="1179DCC7">
      <w:pPr>
        <w:snapToGrid w:val="0"/>
        <w:spacing w:before="50" w:after="50"/>
        <w:jc w:val="center"/>
        <w:rPr>
          <w:rFonts w:ascii="仿宋" w:hAnsi="仿宋" w:eastAsia="仿宋" w:cs="仿宋"/>
          <w:b/>
          <w:sz w:val="30"/>
          <w:szCs w:val="20"/>
        </w:rPr>
      </w:pPr>
    </w:p>
    <w:p w14:paraId="0B17857A">
      <w:pPr>
        <w:snapToGrid w:val="0"/>
        <w:spacing w:before="50" w:after="50" w:line="360" w:lineRule="auto"/>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项目编号：</w:t>
      </w:r>
      <w:r>
        <w:rPr>
          <w:rFonts w:hint="eastAsia" w:ascii="仿宋" w:hAnsi="仿宋" w:eastAsia="仿宋" w:cs="仿宋"/>
          <w:sz w:val="24"/>
          <w:u w:val="single"/>
        </w:rPr>
        <w:t xml:space="preserve">            </w:t>
      </w:r>
      <w:r>
        <w:rPr>
          <w:rFonts w:hint="eastAsia" w:ascii="仿宋" w:hAnsi="仿宋" w:eastAsia="仿宋" w:cs="仿宋"/>
          <w:sz w:val="24"/>
        </w:rPr>
        <w:t xml:space="preserve">         分标：</w:t>
      </w:r>
      <w:r>
        <w:rPr>
          <w:rFonts w:hint="eastAsia" w:ascii="仿宋" w:hAnsi="仿宋" w:eastAsia="仿宋" w:cs="仿宋"/>
          <w:sz w:val="24"/>
          <w:u w:val="single"/>
        </w:rPr>
        <w:t xml:space="preserve">           </w:t>
      </w:r>
    </w:p>
    <w:p w14:paraId="2068623A">
      <w:pPr>
        <w:snapToGrid w:val="0"/>
        <w:spacing w:before="50" w:after="50" w:line="360" w:lineRule="auto"/>
        <w:rPr>
          <w:rFonts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rPr>
        <w:t xml:space="preserve">                       单位：元                                        </w:t>
      </w:r>
    </w:p>
    <w:tbl>
      <w:tblPr>
        <w:tblStyle w:val="4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127"/>
        <w:gridCol w:w="1984"/>
        <w:gridCol w:w="1418"/>
        <w:gridCol w:w="1275"/>
        <w:gridCol w:w="1418"/>
        <w:gridCol w:w="1029"/>
      </w:tblGrid>
      <w:tr w14:paraId="7270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62" w:type="dxa"/>
            <w:tcBorders>
              <w:top w:val="single" w:color="auto" w:sz="4" w:space="0"/>
              <w:left w:val="single" w:color="auto" w:sz="4" w:space="0"/>
              <w:bottom w:val="single" w:color="auto" w:sz="4" w:space="0"/>
              <w:right w:val="single" w:color="auto" w:sz="4" w:space="0"/>
            </w:tcBorders>
            <w:vAlign w:val="center"/>
          </w:tcPr>
          <w:p w14:paraId="5F8D1ACB">
            <w:pPr>
              <w:spacing w:line="360" w:lineRule="auto"/>
              <w:jc w:val="center"/>
              <w:rPr>
                <w:rFonts w:ascii="仿宋" w:hAnsi="仿宋" w:eastAsia="仿宋" w:cs="仿宋"/>
                <w:sz w:val="24"/>
              </w:rPr>
            </w:pPr>
            <w:r>
              <w:rPr>
                <w:rFonts w:hint="eastAsia" w:ascii="仿宋" w:hAnsi="仿宋" w:eastAsia="仿宋" w:cs="仿宋"/>
                <w:sz w:val="24"/>
              </w:rPr>
              <w:t>序号</w:t>
            </w:r>
          </w:p>
        </w:tc>
        <w:tc>
          <w:tcPr>
            <w:tcW w:w="2127" w:type="dxa"/>
            <w:tcBorders>
              <w:top w:val="single" w:color="auto" w:sz="4" w:space="0"/>
              <w:left w:val="nil"/>
              <w:bottom w:val="single" w:color="auto" w:sz="4" w:space="0"/>
              <w:right w:val="single" w:color="auto" w:sz="4" w:space="0"/>
            </w:tcBorders>
            <w:vAlign w:val="center"/>
          </w:tcPr>
          <w:p w14:paraId="4349C1C7">
            <w:pPr>
              <w:spacing w:line="360" w:lineRule="auto"/>
              <w:jc w:val="center"/>
              <w:rPr>
                <w:rFonts w:ascii="仿宋" w:hAnsi="仿宋" w:eastAsia="仿宋" w:cs="仿宋"/>
                <w:sz w:val="24"/>
              </w:rPr>
            </w:pPr>
            <w:r>
              <w:rPr>
                <w:rFonts w:hint="eastAsia" w:ascii="仿宋" w:hAnsi="仿宋" w:eastAsia="仿宋" w:cs="仿宋"/>
                <w:sz w:val="24"/>
              </w:rPr>
              <w:t>标的名称</w:t>
            </w:r>
          </w:p>
        </w:tc>
        <w:tc>
          <w:tcPr>
            <w:tcW w:w="1984" w:type="dxa"/>
            <w:tcBorders>
              <w:top w:val="single" w:color="auto" w:sz="4" w:space="0"/>
              <w:left w:val="nil"/>
              <w:bottom w:val="single" w:color="auto" w:sz="4" w:space="0"/>
              <w:right w:val="single" w:color="auto" w:sz="4" w:space="0"/>
            </w:tcBorders>
            <w:vAlign w:val="center"/>
          </w:tcPr>
          <w:p w14:paraId="7F9BB592">
            <w:pPr>
              <w:spacing w:line="360" w:lineRule="auto"/>
              <w:jc w:val="center"/>
              <w:rPr>
                <w:rFonts w:ascii="仿宋" w:hAnsi="仿宋" w:eastAsia="仿宋" w:cs="仿宋"/>
                <w:sz w:val="24"/>
              </w:rPr>
            </w:pPr>
            <w:r>
              <w:rPr>
                <w:rFonts w:hint="eastAsia" w:ascii="仿宋" w:hAnsi="仿宋" w:eastAsia="仿宋" w:cs="仿宋"/>
                <w:sz w:val="24"/>
              </w:rPr>
              <w:t>人均费用报价（元/月/人）①</w:t>
            </w:r>
          </w:p>
        </w:tc>
        <w:tc>
          <w:tcPr>
            <w:tcW w:w="1418" w:type="dxa"/>
            <w:tcBorders>
              <w:top w:val="single" w:color="auto" w:sz="4" w:space="0"/>
              <w:left w:val="nil"/>
              <w:bottom w:val="single" w:color="auto" w:sz="4" w:space="0"/>
              <w:right w:val="single" w:color="auto" w:sz="4" w:space="0"/>
            </w:tcBorders>
            <w:vAlign w:val="center"/>
          </w:tcPr>
          <w:p w14:paraId="1391B0C8">
            <w:pPr>
              <w:spacing w:line="360" w:lineRule="auto"/>
              <w:jc w:val="center"/>
              <w:rPr>
                <w:rFonts w:ascii="仿宋" w:hAnsi="仿宋" w:eastAsia="仿宋" w:cs="仿宋"/>
                <w:sz w:val="24"/>
              </w:rPr>
            </w:pPr>
            <w:r>
              <w:rPr>
                <w:rFonts w:hint="eastAsia" w:ascii="仿宋" w:hAnsi="仿宋" w:eastAsia="仿宋" w:cs="仿宋"/>
                <w:sz w:val="24"/>
              </w:rPr>
              <w:t>人数②</w:t>
            </w:r>
          </w:p>
        </w:tc>
        <w:tc>
          <w:tcPr>
            <w:tcW w:w="1275" w:type="dxa"/>
            <w:tcBorders>
              <w:top w:val="single" w:color="auto" w:sz="4" w:space="0"/>
              <w:left w:val="nil"/>
              <w:bottom w:val="single" w:color="auto" w:sz="4" w:space="0"/>
              <w:right w:val="single" w:color="auto" w:sz="4" w:space="0"/>
            </w:tcBorders>
            <w:vAlign w:val="center"/>
          </w:tcPr>
          <w:p w14:paraId="57379D2E">
            <w:pPr>
              <w:spacing w:line="360" w:lineRule="auto"/>
              <w:jc w:val="center"/>
              <w:rPr>
                <w:rFonts w:ascii="仿宋" w:hAnsi="仿宋" w:eastAsia="仿宋" w:cs="仿宋"/>
                <w:sz w:val="24"/>
              </w:rPr>
            </w:pPr>
            <w:r>
              <w:rPr>
                <w:rFonts w:hint="eastAsia" w:ascii="仿宋" w:hAnsi="仿宋" w:eastAsia="仿宋" w:cs="仿宋"/>
                <w:sz w:val="24"/>
              </w:rPr>
              <w:t>月数(元)③</w:t>
            </w:r>
          </w:p>
        </w:tc>
        <w:tc>
          <w:tcPr>
            <w:tcW w:w="1418" w:type="dxa"/>
            <w:tcBorders>
              <w:top w:val="single" w:color="auto" w:sz="4" w:space="0"/>
              <w:left w:val="nil"/>
              <w:bottom w:val="single" w:color="auto" w:sz="4" w:space="0"/>
              <w:right w:val="single" w:color="auto" w:sz="4" w:space="0"/>
            </w:tcBorders>
            <w:vAlign w:val="center"/>
          </w:tcPr>
          <w:p w14:paraId="0B95D437">
            <w:pPr>
              <w:spacing w:line="360" w:lineRule="auto"/>
              <w:jc w:val="center"/>
              <w:rPr>
                <w:rFonts w:ascii="仿宋" w:hAnsi="仿宋" w:eastAsia="仿宋" w:cs="仿宋"/>
                <w:sz w:val="24"/>
              </w:rPr>
            </w:pPr>
            <w:r>
              <w:rPr>
                <w:rFonts w:hint="eastAsia" w:ascii="仿宋" w:hAnsi="仿宋" w:eastAsia="仿宋" w:cs="仿宋"/>
                <w:sz w:val="24"/>
              </w:rPr>
              <w:t>总价（元）④＝①×②×③</w:t>
            </w:r>
          </w:p>
        </w:tc>
        <w:tc>
          <w:tcPr>
            <w:tcW w:w="1029" w:type="dxa"/>
            <w:tcBorders>
              <w:top w:val="single" w:color="auto" w:sz="4" w:space="0"/>
              <w:left w:val="nil"/>
              <w:bottom w:val="single" w:color="auto" w:sz="4" w:space="0"/>
              <w:right w:val="single" w:color="auto" w:sz="4" w:space="0"/>
            </w:tcBorders>
            <w:vAlign w:val="center"/>
          </w:tcPr>
          <w:p w14:paraId="0DFB080B">
            <w:pPr>
              <w:spacing w:line="360" w:lineRule="auto"/>
              <w:jc w:val="center"/>
              <w:rPr>
                <w:rFonts w:ascii="仿宋" w:hAnsi="仿宋" w:eastAsia="仿宋" w:cs="仿宋"/>
                <w:sz w:val="24"/>
              </w:rPr>
            </w:pPr>
            <w:r>
              <w:rPr>
                <w:rFonts w:hint="eastAsia" w:ascii="仿宋" w:hAnsi="仿宋" w:eastAsia="仿宋" w:cs="仿宋"/>
                <w:sz w:val="24"/>
              </w:rPr>
              <w:t>备注</w:t>
            </w:r>
          </w:p>
        </w:tc>
      </w:tr>
      <w:tr w14:paraId="6C32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562" w:type="dxa"/>
            <w:tcBorders>
              <w:top w:val="single" w:color="auto" w:sz="4" w:space="0"/>
              <w:left w:val="single" w:color="auto" w:sz="4" w:space="0"/>
              <w:bottom w:val="single" w:color="auto" w:sz="4" w:space="0"/>
              <w:right w:val="single" w:color="auto" w:sz="4" w:space="0"/>
            </w:tcBorders>
            <w:vAlign w:val="center"/>
          </w:tcPr>
          <w:p w14:paraId="56983B9F">
            <w:pPr>
              <w:spacing w:line="360" w:lineRule="auto"/>
              <w:jc w:val="center"/>
              <w:rPr>
                <w:rFonts w:ascii="仿宋" w:hAnsi="仿宋" w:eastAsia="仿宋" w:cs="仿宋"/>
                <w:sz w:val="24"/>
              </w:rPr>
            </w:pPr>
            <w:r>
              <w:rPr>
                <w:rFonts w:hint="eastAsia" w:ascii="仿宋" w:hAnsi="仿宋" w:eastAsia="仿宋" w:cs="仿宋"/>
                <w:sz w:val="24"/>
              </w:rPr>
              <w:t>1</w:t>
            </w:r>
          </w:p>
        </w:tc>
        <w:tc>
          <w:tcPr>
            <w:tcW w:w="2127" w:type="dxa"/>
            <w:tcBorders>
              <w:top w:val="single" w:color="auto" w:sz="4" w:space="0"/>
              <w:left w:val="nil"/>
              <w:bottom w:val="single" w:color="auto" w:sz="4" w:space="0"/>
              <w:right w:val="single" w:color="auto" w:sz="4" w:space="0"/>
            </w:tcBorders>
            <w:vAlign w:val="center"/>
          </w:tcPr>
          <w:p w14:paraId="2934213F">
            <w:pPr>
              <w:spacing w:line="360" w:lineRule="auto"/>
              <w:jc w:val="center"/>
              <w:rPr>
                <w:rFonts w:ascii="仿宋" w:hAnsi="仿宋" w:eastAsia="仿宋" w:cs="仿宋"/>
                <w:sz w:val="24"/>
              </w:rPr>
            </w:pPr>
            <w:r>
              <w:rPr>
                <w:rFonts w:hint="eastAsia" w:ascii="仿宋" w:hAnsi="仿宋" w:eastAsia="仿宋" w:cs="仿宋"/>
                <w:sz w:val="24"/>
              </w:rPr>
              <w:t>广西民族大学2025年—2027年治安防范服务</w:t>
            </w:r>
          </w:p>
        </w:tc>
        <w:tc>
          <w:tcPr>
            <w:tcW w:w="1984" w:type="dxa"/>
            <w:tcBorders>
              <w:top w:val="single" w:color="auto" w:sz="4" w:space="0"/>
              <w:left w:val="nil"/>
              <w:bottom w:val="single" w:color="auto" w:sz="4" w:space="0"/>
              <w:right w:val="single" w:color="auto" w:sz="4" w:space="0"/>
            </w:tcBorders>
            <w:vAlign w:val="center"/>
          </w:tcPr>
          <w:p w14:paraId="4FEC4999">
            <w:pPr>
              <w:spacing w:line="360" w:lineRule="auto"/>
              <w:rPr>
                <w:rFonts w:ascii="仿宋" w:hAnsi="仿宋" w:eastAsia="仿宋" w:cs="仿宋"/>
                <w:sz w:val="24"/>
              </w:rPr>
            </w:pPr>
          </w:p>
        </w:tc>
        <w:tc>
          <w:tcPr>
            <w:tcW w:w="1418" w:type="dxa"/>
            <w:tcBorders>
              <w:top w:val="single" w:color="auto" w:sz="4" w:space="0"/>
              <w:left w:val="nil"/>
              <w:bottom w:val="single" w:color="auto" w:sz="4" w:space="0"/>
              <w:right w:val="single" w:color="auto" w:sz="4" w:space="0"/>
            </w:tcBorders>
            <w:vAlign w:val="center"/>
          </w:tcPr>
          <w:p w14:paraId="36D05903">
            <w:pPr>
              <w:spacing w:line="360" w:lineRule="auto"/>
              <w:jc w:val="center"/>
              <w:rPr>
                <w:rFonts w:ascii="仿宋" w:hAnsi="仿宋" w:eastAsia="仿宋" w:cs="仿宋"/>
                <w:sz w:val="24"/>
              </w:rPr>
            </w:pPr>
            <w:r>
              <w:rPr>
                <w:rFonts w:hint="eastAsia" w:ascii="仿宋" w:hAnsi="仿宋" w:eastAsia="仿宋" w:cs="仿宋"/>
                <w:sz w:val="24"/>
              </w:rPr>
              <w:t>234人</w:t>
            </w:r>
          </w:p>
        </w:tc>
        <w:tc>
          <w:tcPr>
            <w:tcW w:w="1275" w:type="dxa"/>
            <w:tcBorders>
              <w:top w:val="single" w:color="auto" w:sz="4" w:space="0"/>
              <w:left w:val="nil"/>
              <w:bottom w:val="single" w:color="auto" w:sz="4" w:space="0"/>
              <w:right w:val="single" w:color="auto" w:sz="4" w:space="0"/>
            </w:tcBorders>
            <w:vAlign w:val="center"/>
          </w:tcPr>
          <w:p w14:paraId="71F3872D">
            <w:pPr>
              <w:spacing w:line="360" w:lineRule="auto"/>
              <w:jc w:val="center"/>
              <w:rPr>
                <w:rFonts w:ascii="仿宋" w:hAnsi="仿宋" w:eastAsia="仿宋" w:cs="仿宋"/>
                <w:sz w:val="24"/>
              </w:rPr>
            </w:pPr>
            <w:r>
              <w:rPr>
                <w:rFonts w:hint="eastAsia" w:ascii="仿宋" w:hAnsi="仿宋" w:eastAsia="仿宋" w:cs="仿宋"/>
                <w:sz w:val="24"/>
              </w:rPr>
              <w:t>24个月</w:t>
            </w:r>
          </w:p>
        </w:tc>
        <w:tc>
          <w:tcPr>
            <w:tcW w:w="1418" w:type="dxa"/>
            <w:tcBorders>
              <w:top w:val="single" w:color="auto" w:sz="4" w:space="0"/>
              <w:left w:val="nil"/>
              <w:bottom w:val="single" w:color="auto" w:sz="4" w:space="0"/>
              <w:right w:val="single" w:color="auto" w:sz="4" w:space="0"/>
            </w:tcBorders>
            <w:vAlign w:val="center"/>
          </w:tcPr>
          <w:p w14:paraId="2695C74E">
            <w:pPr>
              <w:spacing w:line="360" w:lineRule="auto"/>
              <w:jc w:val="center"/>
              <w:rPr>
                <w:rFonts w:ascii="仿宋" w:hAnsi="仿宋" w:eastAsia="仿宋" w:cs="仿宋"/>
                <w:sz w:val="24"/>
              </w:rPr>
            </w:pPr>
          </w:p>
        </w:tc>
        <w:tc>
          <w:tcPr>
            <w:tcW w:w="1029" w:type="dxa"/>
            <w:tcBorders>
              <w:top w:val="single" w:color="auto" w:sz="4" w:space="0"/>
              <w:left w:val="nil"/>
              <w:bottom w:val="single" w:color="auto" w:sz="4" w:space="0"/>
              <w:right w:val="single" w:color="auto" w:sz="4" w:space="0"/>
            </w:tcBorders>
            <w:vAlign w:val="center"/>
          </w:tcPr>
          <w:p w14:paraId="5B0BBBD9">
            <w:pPr>
              <w:spacing w:line="360" w:lineRule="auto"/>
              <w:rPr>
                <w:rFonts w:ascii="仿宋" w:hAnsi="仿宋" w:eastAsia="仿宋" w:cs="仿宋"/>
                <w:sz w:val="24"/>
              </w:rPr>
            </w:pPr>
          </w:p>
        </w:tc>
      </w:tr>
      <w:tr w14:paraId="4B77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tcPr>
          <w:p w14:paraId="631C5729">
            <w:pPr>
              <w:spacing w:before="240" w:beforeLines="100" w:line="360" w:lineRule="auto"/>
              <w:rPr>
                <w:rFonts w:ascii="仿宋" w:hAnsi="仿宋" w:eastAsia="仿宋" w:cs="仿宋"/>
                <w:sz w:val="24"/>
              </w:rPr>
            </w:pPr>
            <w:r>
              <w:rPr>
                <w:rFonts w:hint="eastAsia" w:ascii="仿宋" w:hAnsi="仿宋" w:eastAsia="仿宋" w:cs="仿宋"/>
                <w:sz w:val="24"/>
              </w:rPr>
              <w:t xml:space="preserve">投标总报价（包含税费等所有费用）：（大写）人民币 </w:t>
            </w:r>
            <w:r>
              <w:rPr>
                <w:rFonts w:hint="eastAsia" w:ascii="仿宋" w:hAnsi="仿宋" w:eastAsia="仿宋" w:cs="仿宋"/>
                <w:sz w:val="24"/>
                <w:u w:val="single"/>
              </w:rPr>
              <w:t xml:space="preserve">         </w:t>
            </w:r>
            <w:r>
              <w:rPr>
                <w:rFonts w:hint="eastAsia" w:ascii="仿宋" w:hAnsi="仿宋" w:eastAsia="仿宋" w:cs="仿宋"/>
                <w:sz w:val="24"/>
              </w:rPr>
              <w:t>（小写）</w:t>
            </w:r>
            <w:r>
              <w:rPr>
                <w:rFonts w:hint="eastAsia" w:ascii="仿宋" w:hAnsi="仿宋" w:eastAsia="仿宋" w:cs="仿宋"/>
                <w:sz w:val="24"/>
                <w:u w:val="single"/>
              </w:rPr>
              <w:t xml:space="preserve">¥             </w:t>
            </w:r>
          </w:p>
          <w:p w14:paraId="5148A905">
            <w:pPr>
              <w:spacing w:line="360" w:lineRule="auto"/>
              <w:jc w:val="left"/>
              <w:rPr>
                <w:rFonts w:ascii="仿宋" w:hAnsi="仿宋" w:eastAsia="仿宋" w:cs="仿宋"/>
                <w:b/>
                <w:bCs/>
                <w:sz w:val="24"/>
              </w:rPr>
            </w:pPr>
            <w:r>
              <w:rPr>
                <w:rFonts w:hint="eastAsia" w:ascii="仿宋" w:hAnsi="仿宋" w:eastAsia="仿宋" w:cs="仿宋"/>
                <w:b/>
                <w:bCs/>
                <w:sz w:val="24"/>
              </w:rPr>
              <w:t>附：项目人均费用经费测算表（格式自拟）</w:t>
            </w:r>
          </w:p>
          <w:p w14:paraId="6B88F895">
            <w:pPr>
              <w:spacing w:line="360" w:lineRule="auto"/>
              <w:jc w:val="left"/>
              <w:rPr>
                <w:rFonts w:ascii="仿宋" w:hAnsi="仿宋" w:eastAsia="仿宋" w:cs="仿宋"/>
                <w:b/>
                <w:bCs/>
                <w:sz w:val="24"/>
              </w:rPr>
            </w:pPr>
            <w:r>
              <w:rPr>
                <w:rFonts w:hint="eastAsia" w:ascii="仿宋" w:hAnsi="仿宋" w:eastAsia="仿宋" w:cs="仿宋"/>
                <w:b/>
                <w:bCs/>
                <w:sz w:val="24"/>
              </w:rPr>
              <w:t>注：1、人均费用报价不能超过3300元/月/人，否则投标无效。</w:t>
            </w:r>
          </w:p>
          <w:p w14:paraId="00B56F2F">
            <w:pPr>
              <w:spacing w:line="360" w:lineRule="auto"/>
              <w:ind w:firstLine="482" w:firstLineChars="200"/>
              <w:jc w:val="left"/>
              <w:rPr>
                <w:rFonts w:ascii="仿宋" w:hAnsi="仿宋" w:eastAsia="仿宋" w:cs="仿宋"/>
                <w:sz w:val="24"/>
              </w:rPr>
            </w:pPr>
            <w:r>
              <w:rPr>
                <w:rFonts w:hint="eastAsia" w:ascii="仿宋" w:hAnsi="仿宋" w:eastAsia="仿宋" w:cs="仿宋"/>
                <w:b/>
                <w:bCs/>
                <w:sz w:val="24"/>
              </w:rPr>
              <w:t>2、服务期限：2年，共24个月。服务起止时间以合同具体签订时间为准。</w:t>
            </w:r>
          </w:p>
        </w:tc>
      </w:tr>
    </w:tbl>
    <w:p w14:paraId="3022F455">
      <w:pPr>
        <w:snapToGrid w:val="0"/>
        <w:spacing w:before="50" w:after="50" w:line="360" w:lineRule="auto"/>
        <w:jc w:val="left"/>
        <w:rPr>
          <w:rFonts w:ascii="仿宋" w:hAnsi="仿宋" w:eastAsia="仿宋" w:cs="仿宋"/>
          <w:sz w:val="24"/>
        </w:rPr>
      </w:pPr>
      <w:r>
        <w:rPr>
          <w:rFonts w:hint="eastAsia" w:ascii="仿宋" w:hAnsi="仿宋" w:eastAsia="仿宋" w:cs="仿宋"/>
          <w:sz w:val="24"/>
        </w:rPr>
        <w:t xml:space="preserve">注: </w:t>
      </w:r>
    </w:p>
    <w:p w14:paraId="48041E52">
      <w:pPr>
        <w:snapToGrid w:val="0"/>
        <w:spacing w:before="50" w:after="50" w:line="360" w:lineRule="auto"/>
        <w:ind w:firstLine="480" w:firstLineChars="200"/>
        <w:jc w:val="left"/>
        <w:rPr>
          <w:rFonts w:ascii="仿宋" w:hAnsi="仿宋" w:eastAsia="仿宋" w:cs="仿宋"/>
          <w:sz w:val="24"/>
        </w:rPr>
      </w:pPr>
      <w:r>
        <w:rPr>
          <w:rFonts w:hint="eastAsia" w:ascii="仿宋" w:hAnsi="仿宋" w:eastAsia="仿宋" w:cs="仿宋"/>
          <w:sz w:val="24"/>
        </w:rPr>
        <w:t>1.投标人的开标一览表必须加盖投标人公章并由法定代表人或者委托代理人签字，</w:t>
      </w:r>
      <w:r>
        <w:rPr>
          <w:rFonts w:hint="eastAsia" w:ascii="仿宋" w:hAnsi="仿宋" w:eastAsia="仿宋" w:cs="仿宋"/>
          <w:b/>
          <w:sz w:val="24"/>
        </w:rPr>
        <w:t>否则其投标作无效标处理</w:t>
      </w:r>
      <w:r>
        <w:rPr>
          <w:rFonts w:hint="eastAsia" w:ascii="仿宋" w:hAnsi="仿宋" w:eastAsia="仿宋" w:cs="仿宋"/>
          <w:sz w:val="24"/>
        </w:rPr>
        <w:t>。</w:t>
      </w:r>
    </w:p>
    <w:p w14:paraId="610C0787">
      <w:pPr>
        <w:snapToGrid w:val="0"/>
        <w:spacing w:before="50" w:after="50" w:line="360" w:lineRule="auto"/>
        <w:ind w:firstLine="480" w:firstLineChars="200"/>
        <w:jc w:val="left"/>
        <w:rPr>
          <w:rFonts w:ascii="仿宋" w:hAnsi="仿宋" w:eastAsia="仿宋" w:cs="仿宋"/>
          <w:b/>
          <w:sz w:val="24"/>
        </w:rPr>
      </w:pPr>
      <w:r>
        <w:rPr>
          <w:rFonts w:hint="eastAsia" w:ascii="仿宋" w:hAnsi="仿宋" w:eastAsia="仿宋" w:cs="仿宋"/>
          <w:bCs/>
          <w:sz w:val="24"/>
        </w:rPr>
        <w:t>2.</w:t>
      </w:r>
      <w:r>
        <w:rPr>
          <w:rFonts w:hint="eastAsia" w:ascii="仿宋" w:hAnsi="仿宋" w:eastAsia="仿宋" w:cs="仿宋"/>
          <w:sz w:val="24"/>
        </w:rPr>
        <w:t>报价一经涂改，应在涂改处加盖投标人公章或者由法定代表人或者委托代理人签字或者盖章</w:t>
      </w:r>
      <w:r>
        <w:rPr>
          <w:rFonts w:hint="eastAsia" w:ascii="仿宋" w:hAnsi="仿宋" w:eastAsia="仿宋" w:cs="仿宋"/>
          <w:b/>
          <w:sz w:val="24"/>
        </w:rPr>
        <w:t>，否则其投标作无效标处理。</w:t>
      </w:r>
    </w:p>
    <w:p w14:paraId="2589BAC8">
      <w:pPr>
        <w:snapToGrid w:val="0"/>
        <w:spacing w:before="50" w:after="50" w:line="360" w:lineRule="auto"/>
        <w:ind w:firstLine="480" w:firstLineChars="200"/>
        <w:jc w:val="left"/>
        <w:rPr>
          <w:rFonts w:ascii="仿宋" w:hAnsi="仿宋" w:eastAsia="仿宋" w:cs="仿宋"/>
          <w:sz w:val="24"/>
        </w:rPr>
      </w:pPr>
      <w:r>
        <w:rPr>
          <w:rFonts w:hint="eastAsia" w:ascii="仿宋" w:hAnsi="仿宋" w:eastAsia="仿宋" w:cs="仿宋"/>
          <w:sz w:val="24"/>
        </w:rPr>
        <w:t>3.如为联合体投标，“投标人名称”处必须列明联合体各方名称，并标注联合体牵头人名称，</w:t>
      </w:r>
      <w:r>
        <w:rPr>
          <w:rFonts w:hint="eastAsia" w:ascii="仿宋" w:hAnsi="仿宋" w:eastAsia="仿宋" w:cs="仿宋"/>
          <w:b/>
          <w:sz w:val="24"/>
        </w:rPr>
        <w:t>否则其投标作无效标处理。</w:t>
      </w:r>
    </w:p>
    <w:p w14:paraId="2FCF6459">
      <w:pPr>
        <w:snapToGrid w:val="0"/>
        <w:spacing w:before="50" w:after="50" w:line="360" w:lineRule="auto"/>
        <w:ind w:firstLine="456" w:firstLineChars="200"/>
        <w:jc w:val="left"/>
        <w:rPr>
          <w:rFonts w:ascii="仿宋" w:hAnsi="仿宋" w:eastAsia="仿宋" w:cs="仿宋"/>
          <w:spacing w:val="-6"/>
          <w:sz w:val="24"/>
        </w:rPr>
      </w:pPr>
      <w:r>
        <w:rPr>
          <w:rFonts w:hint="eastAsia" w:ascii="仿宋" w:hAnsi="仿宋" w:eastAsia="仿宋" w:cs="仿宋"/>
          <w:spacing w:val="-6"/>
          <w:sz w:val="24"/>
        </w:rPr>
        <w:t>4.如为联合体投标，盖章处须加盖联合体各方公章，</w:t>
      </w:r>
      <w:r>
        <w:rPr>
          <w:rFonts w:hint="eastAsia" w:ascii="仿宋" w:hAnsi="仿宋" w:eastAsia="仿宋" w:cs="仿宋"/>
          <w:b/>
          <w:spacing w:val="-6"/>
          <w:sz w:val="24"/>
        </w:rPr>
        <w:t>否则其投标作无效标处理。</w:t>
      </w:r>
    </w:p>
    <w:p w14:paraId="42496E11">
      <w:pPr>
        <w:snapToGrid w:val="0"/>
        <w:spacing w:before="50" w:after="50" w:line="360" w:lineRule="auto"/>
        <w:ind w:firstLine="480" w:firstLineChars="200"/>
        <w:rPr>
          <w:rFonts w:ascii="仿宋" w:hAnsi="仿宋" w:eastAsia="仿宋" w:cs="仿宋"/>
          <w:b/>
          <w:sz w:val="24"/>
        </w:rPr>
      </w:pPr>
      <w:r>
        <w:rPr>
          <w:rFonts w:hint="eastAsia" w:ascii="仿宋" w:hAnsi="仿宋" w:eastAsia="仿宋" w:cs="仿宋"/>
          <w:sz w:val="24"/>
        </w:rPr>
        <w:t>5.如有多分标，按分标分别提供开标一览表，</w:t>
      </w:r>
      <w:r>
        <w:rPr>
          <w:rFonts w:hint="eastAsia" w:ascii="仿宋" w:hAnsi="仿宋" w:eastAsia="仿宋" w:cs="仿宋"/>
          <w:b/>
          <w:sz w:val="24"/>
        </w:rPr>
        <w:t>否则投标无效。</w:t>
      </w:r>
    </w:p>
    <w:p w14:paraId="161063CF">
      <w:pPr>
        <w:snapToGrid w:val="0"/>
        <w:spacing w:before="50" w:after="50" w:line="360" w:lineRule="auto"/>
        <w:ind w:firstLine="482" w:firstLineChars="200"/>
        <w:rPr>
          <w:rFonts w:ascii="仿宋" w:hAnsi="仿宋" w:eastAsia="仿宋" w:cs="仿宋"/>
          <w:b/>
          <w:sz w:val="24"/>
        </w:rPr>
      </w:pPr>
    </w:p>
    <w:p w14:paraId="0DD1C9AE">
      <w:pPr>
        <w:snapToGrid w:val="0"/>
        <w:spacing w:before="50" w:after="50" w:line="360" w:lineRule="auto"/>
        <w:ind w:left="-2" w:leftChars="-1" w:right="-817" w:rightChars="-389"/>
        <w:rPr>
          <w:rFonts w:ascii="仿宋" w:hAnsi="仿宋" w:eastAsia="仿宋" w:cs="仿宋"/>
          <w:sz w:val="24"/>
        </w:rPr>
      </w:pPr>
      <w:r>
        <w:rPr>
          <w:rFonts w:hint="eastAsia" w:ascii="仿宋" w:hAnsi="仿宋" w:eastAsia="仿宋" w:cs="仿宋"/>
          <w:sz w:val="24"/>
        </w:rPr>
        <w:t xml:space="preserve">法定代表人或者委托代理人（签字）：                    </w:t>
      </w:r>
    </w:p>
    <w:p w14:paraId="4432C4A5">
      <w:pPr>
        <w:snapToGrid w:val="0"/>
        <w:spacing w:before="50" w:after="50" w:line="360" w:lineRule="auto"/>
        <w:ind w:left="-3" w:leftChars="-15" w:right="-817" w:rightChars="-389" w:hanging="28" w:hangingChars="12"/>
        <w:rPr>
          <w:rFonts w:ascii="仿宋" w:hAnsi="仿宋" w:eastAsia="仿宋" w:cs="仿宋"/>
          <w:b/>
          <w:sz w:val="28"/>
          <w:szCs w:val="28"/>
        </w:rPr>
      </w:pPr>
      <w:r>
        <w:rPr>
          <w:rFonts w:hint="eastAsia" w:ascii="仿宋" w:hAnsi="仿宋" w:eastAsia="仿宋" w:cs="仿宋"/>
          <w:sz w:val="24"/>
        </w:rPr>
        <w:t>投标人（盖公章）：                                 日期：    年   月   日</w:t>
      </w:r>
      <w:r>
        <w:rPr>
          <w:rFonts w:hint="eastAsia" w:ascii="仿宋" w:hAnsi="仿宋" w:eastAsia="仿宋" w:cs="仿宋"/>
          <w:b/>
          <w:bCs/>
          <w:sz w:val="24"/>
        </w:rPr>
        <w:br w:type="page"/>
      </w:r>
      <w:bookmarkStart w:id="172" w:name="_Toc19686837"/>
      <w:r>
        <w:rPr>
          <w:rFonts w:hint="eastAsia" w:ascii="仿宋" w:hAnsi="仿宋" w:eastAsia="仿宋" w:cs="仿宋"/>
          <w:b/>
          <w:sz w:val="28"/>
          <w:szCs w:val="28"/>
        </w:rPr>
        <w:t>二、资格证明文件格式</w:t>
      </w:r>
      <w:bookmarkEnd w:id="170"/>
      <w:bookmarkEnd w:id="171"/>
      <w:bookmarkEnd w:id="172"/>
    </w:p>
    <w:p w14:paraId="6AAEBCC4">
      <w:pPr>
        <w:numPr>
          <w:ilvl w:val="2"/>
          <w:numId w:val="7"/>
        </w:numPr>
        <w:snapToGrid w:val="0"/>
        <w:spacing w:before="120" w:beforeLines="50" w:after="50" w:line="360" w:lineRule="auto"/>
        <w:ind w:left="0" w:firstLine="0"/>
        <w:jc w:val="left"/>
        <w:rPr>
          <w:rFonts w:ascii="仿宋" w:hAnsi="仿宋" w:eastAsia="仿宋" w:cs="仿宋"/>
          <w:b/>
          <w:sz w:val="24"/>
        </w:rPr>
      </w:pPr>
      <w:r>
        <w:rPr>
          <w:rFonts w:hint="eastAsia" w:ascii="仿宋" w:hAnsi="仿宋" w:eastAsia="仿宋" w:cs="仿宋"/>
          <w:b/>
          <w:sz w:val="24"/>
        </w:rPr>
        <w:t xml:space="preserve">资格证明文件封面格式： </w:t>
      </w:r>
    </w:p>
    <w:p w14:paraId="4C8C8857">
      <w:pPr>
        <w:snapToGrid w:val="0"/>
        <w:spacing w:before="120" w:beforeLines="50" w:after="50"/>
        <w:rPr>
          <w:rFonts w:ascii="仿宋" w:hAnsi="仿宋" w:eastAsia="仿宋" w:cs="仿宋"/>
          <w:bCs/>
          <w:sz w:val="32"/>
          <w:szCs w:val="20"/>
        </w:rPr>
      </w:pPr>
      <w:r>
        <w:rPr>
          <w:rFonts w:hint="eastAsia" w:ascii="仿宋" w:hAnsi="仿宋" w:eastAsia="仿宋" w:cs="仿宋"/>
          <w:sz w:val="24"/>
        </w:rPr>
        <w:t xml:space="preserve">                                                   </w:t>
      </w:r>
    </w:p>
    <w:p w14:paraId="465742FA">
      <w:pPr>
        <w:snapToGrid w:val="0"/>
        <w:spacing w:before="120" w:beforeLines="50" w:after="50"/>
        <w:rPr>
          <w:rFonts w:ascii="仿宋" w:hAnsi="仿宋" w:eastAsia="仿宋" w:cs="仿宋"/>
          <w:sz w:val="24"/>
          <w:szCs w:val="20"/>
        </w:rPr>
      </w:pPr>
    </w:p>
    <w:p w14:paraId="1CB154B4">
      <w:pPr>
        <w:snapToGrid w:val="0"/>
        <w:spacing w:before="120" w:beforeLines="50" w:after="50"/>
        <w:rPr>
          <w:rFonts w:ascii="仿宋" w:hAnsi="仿宋" w:eastAsia="仿宋" w:cs="仿宋"/>
          <w:sz w:val="24"/>
          <w:szCs w:val="20"/>
        </w:rPr>
      </w:pPr>
    </w:p>
    <w:p w14:paraId="5A0B35BC">
      <w:pPr>
        <w:snapToGrid w:val="0"/>
        <w:spacing w:before="120" w:beforeLines="50" w:after="50"/>
        <w:jc w:val="center"/>
        <w:rPr>
          <w:rFonts w:ascii="仿宋" w:hAnsi="仿宋" w:eastAsia="仿宋" w:cs="仿宋"/>
          <w:sz w:val="84"/>
          <w:szCs w:val="84"/>
        </w:rPr>
      </w:pPr>
      <w:r>
        <w:rPr>
          <w:rFonts w:hint="eastAsia" w:ascii="仿宋" w:hAnsi="仿宋" w:eastAsia="仿宋" w:cs="仿宋"/>
          <w:sz w:val="84"/>
          <w:szCs w:val="84"/>
        </w:rPr>
        <w:t>投  标  文  件</w:t>
      </w:r>
    </w:p>
    <w:p w14:paraId="7B195DE9">
      <w:pPr>
        <w:snapToGrid w:val="0"/>
        <w:spacing w:before="120" w:beforeLines="50" w:after="50"/>
        <w:rPr>
          <w:rFonts w:ascii="仿宋" w:hAnsi="仿宋" w:eastAsia="仿宋" w:cs="仿宋"/>
          <w:sz w:val="24"/>
          <w:szCs w:val="20"/>
        </w:rPr>
      </w:pPr>
    </w:p>
    <w:p w14:paraId="1734B413">
      <w:pPr>
        <w:snapToGrid w:val="0"/>
        <w:spacing w:before="120" w:beforeLines="50" w:after="50"/>
        <w:rPr>
          <w:rFonts w:ascii="仿宋" w:hAnsi="仿宋" w:eastAsia="仿宋" w:cs="仿宋"/>
          <w:sz w:val="24"/>
          <w:szCs w:val="20"/>
        </w:rPr>
      </w:pPr>
    </w:p>
    <w:p w14:paraId="5BECFD44">
      <w:pPr>
        <w:snapToGrid w:val="0"/>
        <w:spacing w:before="120" w:beforeLines="50" w:after="50"/>
        <w:jc w:val="center"/>
        <w:rPr>
          <w:rFonts w:ascii="仿宋" w:hAnsi="仿宋" w:eastAsia="仿宋" w:cs="仿宋"/>
          <w:b/>
          <w:sz w:val="24"/>
          <w:szCs w:val="20"/>
        </w:rPr>
      </w:pPr>
      <w:r>
        <w:rPr>
          <w:rFonts w:hint="eastAsia" w:ascii="仿宋" w:hAnsi="仿宋" w:eastAsia="仿宋" w:cs="仿宋"/>
          <w:b/>
          <w:sz w:val="32"/>
          <w:szCs w:val="32"/>
        </w:rPr>
        <w:t>资 格 证 明 文 件</w:t>
      </w:r>
    </w:p>
    <w:p w14:paraId="2DBCF4AB">
      <w:pPr>
        <w:snapToGrid w:val="0"/>
        <w:spacing w:before="120" w:beforeLines="50" w:after="50"/>
        <w:rPr>
          <w:rFonts w:ascii="仿宋" w:hAnsi="仿宋" w:eastAsia="仿宋" w:cs="仿宋"/>
          <w:bCs/>
          <w:sz w:val="24"/>
          <w:szCs w:val="20"/>
        </w:rPr>
      </w:pPr>
    </w:p>
    <w:p w14:paraId="45030B3A">
      <w:pPr>
        <w:snapToGrid w:val="0"/>
        <w:spacing w:before="120" w:beforeLines="50" w:after="50"/>
        <w:rPr>
          <w:rFonts w:ascii="仿宋" w:hAnsi="仿宋" w:eastAsia="仿宋" w:cs="仿宋"/>
          <w:bCs/>
          <w:sz w:val="24"/>
          <w:szCs w:val="20"/>
        </w:rPr>
      </w:pPr>
    </w:p>
    <w:p w14:paraId="20D2985F">
      <w:pPr>
        <w:snapToGrid w:val="0"/>
        <w:spacing w:before="120" w:beforeLines="50" w:after="50"/>
        <w:rPr>
          <w:rFonts w:ascii="仿宋" w:hAnsi="仿宋" w:eastAsia="仿宋" w:cs="仿宋"/>
          <w:bCs/>
          <w:sz w:val="24"/>
          <w:szCs w:val="20"/>
        </w:rPr>
      </w:pPr>
    </w:p>
    <w:p w14:paraId="4A2C485B">
      <w:pPr>
        <w:snapToGrid w:val="0"/>
        <w:spacing w:before="120" w:beforeLines="50" w:after="50"/>
        <w:rPr>
          <w:rFonts w:ascii="仿宋" w:hAnsi="仿宋" w:eastAsia="仿宋" w:cs="仿宋"/>
          <w:bCs/>
          <w:sz w:val="24"/>
          <w:szCs w:val="20"/>
        </w:rPr>
      </w:pPr>
    </w:p>
    <w:p w14:paraId="1FE0AEB7">
      <w:pPr>
        <w:snapToGrid w:val="0"/>
        <w:spacing w:before="120" w:beforeLines="50" w:after="50"/>
        <w:rPr>
          <w:rFonts w:ascii="仿宋" w:hAnsi="仿宋" w:eastAsia="仿宋" w:cs="仿宋"/>
          <w:bCs/>
          <w:sz w:val="24"/>
          <w:szCs w:val="20"/>
        </w:rPr>
      </w:pPr>
    </w:p>
    <w:p w14:paraId="099B6C4A">
      <w:pPr>
        <w:snapToGrid w:val="0"/>
        <w:spacing w:before="120" w:beforeLines="50" w:after="50"/>
        <w:ind w:firstLine="540" w:firstLineChars="225"/>
        <w:rPr>
          <w:rFonts w:ascii="仿宋" w:hAnsi="仿宋" w:eastAsia="仿宋" w:cs="仿宋"/>
          <w:bCs/>
          <w:sz w:val="24"/>
        </w:rPr>
      </w:pPr>
      <w:r>
        <w:rPr>
          <w:rFonts w:hint="eastAsia" w:ascii="仿宋" w:hAnsi="仿宋" w:eastAsia="仿宋" w:cs="仿宋"/>
          <w:bCs/>
          <w:sz w:val="24"/>
        </w:rPr>
        <w:t>项目名称：</w:t>
      </w:r>
    </w:p>
    <w:p w14:paraId="2A960323">
      <w:pPr>
        <w:snapToGrid w:val="0"/>
        <w:spacing w:before="120" w:beforeLines="50" w:after="50"/>
        <w:ind w:firstLine="540" w:firstLineChars="225"/>
        <w:rPr>
          <w:rFonts w:ascii="仿宋" w:hAnsi="仿宋" w:eastAsia="仿宋" w:cs="仿宋"/>
          <w:bCs/>
          <w:sz w:val="24"/>
          <w:szCs w:val="20"/>
        </w:rPr>
      </w:pPr>
    </w:p>
    <w:p w14:paraId="58032EA7">
      <w:pPr>
        <w:snapToGrid w:val="0"/>
        <w:spacing w:before="120" w:beforeLines="50" w:after="50"/>
        <w:ind w:firstLine="540" w:firstLineChars="225"/>
        <w:rPr>
          <w:rFonts w:ascii="仿宋" w:hAnsi="仿宋" w:eastAsia="仿宋" w:cs="仿宋"/>
          <w:bCs/>
          <w:sz w:val="24"/>
        </w:rPr>
      </w:pPr>
      <w:r>
        <w:rPr>
          <w:rFonts w:hint="eastAsia" w:ascii="仿宋" w:hAnsi="仿宋" w:eastAsia="仿宋" w:cs="仿宋"/>
          <w:bCs/>
          <w:sz w:val="24"/>
        </w:rPr>
        <w:t>项目编号：</w:t>
      </w:r>
    </w:p>
    <w:p w14:paraId="0D21ADD0">
      <w:pPr>
        <w:snapToGrid w:val="0"/>
        <w:spacing w:before="120" w:beforeLines="50" w:after="50"/>
        <w:ind w:firstLine="540" w:firstLineChars="225"/>
        <w:rPr>
          <w:rFonts w:ascii="仿宋" w:hAnsi="仿宋" w:eastAsia="仿宋" w:cs="仿宋"/>
          <w:bCs/>
          <w:sz w:val="24"/>
          <w:szCs w:val="20"/>
        </w:rPr>
      </w:pPr>
      <w:r>
        <w:rPr>
          <w:rFonts w:hint="eastAsia" w:ascii="仿宋" w:hAnsi="仿宋" w:eastAsia="仿宋" w:cs="仿宋"/>
          <w:bCs/>
          <w:sz w:val="24"/>
        </w:rPr>
        <w:t xml:space="preserve"> </w:t>
      </w:r>
    </w:p>
    <w:p w14:paraId="6015C2AD">
      <w:pPr>
        <w:snapToGrid w:val="0"/>
        <w:spacing w:before="120" w:beforeLines="50" w:after="50"/>
        <w:ind w:firstLine="540" w:firstLineChars="225"/>
        <w:rPr>
          <w:rFonts w:ascii="仿宋" w:hAnsi="仿宋" w:eastAsia="仿宋" w:cs="仿宋"/>
          <w:bCs/>
          <w:sz w:val="24"/>
        </w:rPr>
      </w:pPr>
      <w:r>
        <w:rPr>
          <w:rFonts w:hint="eastAsia" w:ascii="仿宋" w:hAnsi="仿宋" w:eastAsia="仿宋" w:cs="仿宋"/>
          <w:bCs/>
          <w:sz w:val="24"/>
        </w:rPr>
        <w:t>所投分标：</w:t>
      </w:r>
    </w:p>
    <w:p w14:paraId="3DDA56F1">
      <w:pPr>
        <w:pStyle w:val="6"/>
        <w:snapToGrid w:val="0"/>
        <w:spacing w:before="50" w:after="50"/>
        <w:ind w:firstLine="540" w:firstLineChars="225"/>
        <w:rPr>
          <w:rFonts w:ascii="仿宋" w:hAnsi="仿宋" w:eastAsia="仿宋" w:cs="仿宋"/>
          <w:bCs/>
          <w:sz w:val="24"/>
          <w:szCs w:val="24"/>
        </w:rPr>
      </w:pPr>
    </w:p>
    <w:p w14:paraId="7C462B32">
      <w:pPr>
        <w:pStyle w:val="6"/>
        <w:snapToGrid w:val="0"/>
        <w:spacing w:before="50" w:after="50"/>
        <w:ind w:firstLine="540" w:firstLineChars="225"/>
        <w:rPr>
          <w:rFonts w:ascii="仿宋" w:hAnsi="仿宋" w:eastAsia="仿宋" w:cs="仿宋"/>
          <w:bCs/>
          <w:sz w:val="24"/>
          <w:szCs w:val="24"/>
        </w:rPr>
      </w:pPr>
      <w:r>
        <w:rPr>
          <w:rFonts w:hint="eastAsia" w:ascii="仿宋" w:hAnsi="仿宋" w:eastAsia="仿宋" w:cs="仿宋"/>
          <w:bCs/>
          <w:sz w:val="24"/>
          <w:szCs w:val="24"/>
        </w:rPr>
        <w:t>投标人名称：</w:t>
      </w:r>
    </w:p>
    <w:p w14:paraId="2AF42097">
      <w:pPr>
        <w:pStyle w:val="6"/>
        <w:snapToGrid w:val="0"/>
        <w:spacing w:before="50" w:after="50"/>
        <w:ind w:firstLine="540" w:firstLineChars="225"/>
        <w:rPr>
          <w:rFonts w:ascii="仿宋" w:hAnsi="仿宋" w:eastAsia="仿宋" w:cs="仿宋"/>
          <w:bCs/>
          <w:sz w:val="24"/>
          <w:szCs w:val="24"/>
        </w:rPr>
      </w:pPr>
    </w:p>
    <w:p w14:paraId="72930B68">
      <w:pPr>
        <w:pStyle w:val="6"/>
        <w:snapToGrid w:val="0"/>
        <w:spacing w:before="50" w:after="50"/>
        <w:ind w:firstLine="960" w:firstLineChars="400"/>
        <w:rPr>
          <w:rFonts w:ascii="仿宋" w:hAnsi="仿宋" w:eastAsia="仿宋" w:cs="仿宋"/>
          <w:bCs/>
          <w:sz w:val="24"/>
          <w:szCs w:val="24"/>
        </w:rPr>
      </w:pPr>
    </w:p>
    <w:p w14:paraId="0E298AB9">
      <w:pPr>
        <w:snapToGrid w:val="0"/>
        <w:spacing w:before="120" w:beforeLines="50" w:after="50"/>
        <w:ind w:firstLine="645"/>
        <w:jc w:val="center"/>
        <w:rPr>
          <w:rFonts w:ascii="仿宋" w:hAnsi="仿宋" w:eastAsia="仿宋" w:cs="仿宋"/>
          <w:sz w:val="24"/>
        </w:rPr>
      </w:pPr>
      <w:r>
        <w:rPr>
          <w:rFonts w:hint="eastAsia" w:ascii="仿宋" w:hAnsi="仿宋" w:eastAsia="仿宋" w:cs="仿宋"/>
          <w:sz w:val="24"/>
        </w:rPr>
        <w:t>年  月  日</w:t>
      </w:r>
    </w:p>
    <w:p w14:paraId="6ABB8B15">
      <w:pPr>
        <w:snapToGrid w:val="0"/>
        <w:spacing w:before="120" w:beforeLines="50" w:after="50"/>
        <w:rPr>
          <w:rFonts w:ascii="仿宋" w:hAnsi="仿宋" w:eastAsia="仿宋" w:cs="仿宋"/>
          <w:sz w:val="24"/>
          <w:szCs w:val="20"/>
        </w:rPr>
      </w:pPr>
      <w:r>
        <w:rPr>
          <w:rFonts w:hint="eastAsia" w:ascii="仿宋" w:hAnsi="仿宋" w:eastAsia="仿宋" w:cs="仿宋"/>
          <w:sz w:val="24"/>
          <w:szCs w:val="20"/>
        </w:rPr>
        <w:t xml:space="preserve"> </w:t>
      </w:r>
    </w:p>
    <w:p w14:paraId="37D3A774">
      <w:pPr>
        <w:snapToGrid w:val="0"/>
        <w:spacing w:before="120" w:beforeLines="50" w:after="50"/>
        <w:rPr>
          <w:rFonts w:ascii="仿宋" w:hAnsi="仿宋" w:eastAsia="仿宋" w:cs="仿宋"/>
          <w:sz w:val="24"/>
          <w:szCs w:val="20"/>
        </w:rPr>
      </w:pPr>
    </w:p>
    <w:p w14:paraId="4DCBEC86">
      <w:pPr>
        <w:numPr>
          <w:ilvl w:val="2"/>
          <w:numId w:val="7"/>
        </w:numPr>
        <w:snapToGrid w:val="0"/>
        <w:spacing w:before="120" w:beforeLines="50" w:after="50" w:line="360" w:lineRule="auto"/>
        <w:ind w:left="0" w:firstLine="0"/>
        <w:jc w:val="left"/>
        <w:rPr>
          <w:rFonts w:ascii="仿宋" w:hAnsi="仿宋" w:eastAsia="仿宋" w:cs="仿宋"/>
          <w:sz w:val="24"/>
          <w:szCs w:val="20"/>
        </w:rPr>
      </w:pPr>
      <w:r>
        <w:rPr>
          <w:rFonts w:hint="eastAsia" w:ascii="仿宋" w:hAnsi="仿宋" w:eastAsia="仿宋" w:cs="仿宋"/>
          <w:b/>
          <w:bCs/>
          <w:sz w:val="24"/>
        </w:rPr>
        <w:br w:type="page"/>
      </w:r>
      <w:r>
        <w:rPr>
          <w:rFonts w:hint="eastAsia" w:ascii="仿宋" w:hAnsi="仿宋" w:eastAsia="仿宋" w:cs="仿宋"/>
          <w:b/>
          <w:bCs/>
          <w:sz w:val="24"/>
        </w:rPr>
        <w:t>资格证明文件目录</w:t>
      </w:r>
    </w:p>
    <w:p w14:paraId="233DB34A">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根据招标文件规定及投标人提供的材料自行编写目录。</w:t>
      </w:r>
    </w:p>
    <w:p w14:paraId="1113D2DC">
      <w:pPr>
        <w:snapToGrid w:val="0"/>
        <w:spacing w:before="50" w:after="120" w:afterLines="50"/>
        <w:jc w:val="left"/>
        <w:rPr>
          <w:rFonts w:ascii="仿宋" w:hAnsi="仿宋" w:eastAsia="仿宋" w:cs="仿宋"/>
          <w:sz w:val="24"/>
        </w:rPr>
      </w:pPr>
    </w:p>
    <w:p w14:paraId="408D0582">
      <w:pPr>
        <w:snapToGrid w:val="0"/>
        <w:spacing w:before="50" w:after="120" w:afterLines="50"/>
        <w:jc w:val="left"/>
        <w:rPr>
          <w:rFonts w:ascii="仿宋" w:hAnsi="仿宋" w:eastAsia="仿宋" w:cs="仿宋"/>
          <w:sz w:val="24"/>
        </w:rPr>
      </w:pPr>
    </w:p>
    <w:p w14:paraId="7D191FEB">
      <w:pPr>
        <w:numPr>
          <w:ilvl w:val="2"/>
          <w:numId w:val="7"/>
        </w:numPr>
        <w:snapToGrid w:val="0"/>
        <w:spacing w:before="120" w:beforeLines="50" w:after="50"/>
        <w:ind w:left="0" w:firstLine="0"/>
        <w:jc w:val="left"/>
        <w:rPr>
          <w:rFonts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8"/>
          <w:szCs w:val="28"/>
        </w:rPr>
        <w:t>投标人直接控股、管理关系信息表</w:t>
      </w:r>
    </w:p>
    <w:p w14:paraId="47EA7674">
      <w:pPr>
        <w:snapToGrid w:val="0"/>
        <w:spacing w:before="50" w:after="120" w:afterLines="50"/>
        <w:jc w:val="center"/>
        <w:rPr>
          <w:rFonts w:ascii="仿宋" w:hAnsi="仿宋" w:eastAsia="仿宋" w:cs="仿宋"/>
          <w:b/>
          <w:sz w:val="28"/>
          <w:szCs w:val="28"/>
        </w:rPr>
      </w:pPr>
    </w:p>
    <w:p w14:paraId="08CF1231">
      <w:pPr>
        <w:snapToGrid w:val="0"/>
        <w:spacing w:before="50" w:after="120" w:afterLines="50" w:line="360" w:lineRule="auto"/>
        <w:jc w:val="center"/>
        <w:rPr>
          <w:rFonts w:ascii="仿宋" w:hAnsi="仿宋" w:eastAsia="仿宋" w:cs="仿宋"/>
          <w:b/>
          <w:sz w:val="32"/>
          <w:szCs w:val="32"/>
        </w:rPr>
      </w:pPr>
      <w:r>
        <w:rPr>
          <w:rFonts w:hint="eastAsia" w:ascii="仿宋" w:hAnsi="仿宋" w:eastAsia="仿宋" w:cs="仿宋"/>
          <w:b/>
          <w:sz w:val="32"/>
          <w:szCs w:val="32"/>
        </w:rPr>
        <w:t>投标人直接控股股东信息表</w:t>
      </w:r>
    </w:p>
    <w:tbl>
      <w:tblPr>
        <w:tblStyle w:val="46"/>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02171B1">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AF9914F">
            <w:pPr>
              <w:spacing w:line="360" w:lineRule="auto"/>
              <w:jc w:val="center"/>
              <w:rPr>
                <w:rFonts w:ascii="仿宋" w:hAnsi="仿宋" w:eastAsia="仿宋" w:cs="仿宋"/>
                <w:b/>
                <w:bCs/>
                <w:kern w:val="0"/>
                <w:sz w:val="24"/>
              </w:rPr>
            </w:pPr>
            <w:r>
              <w:rPr>
                <w:rFonts w:hint="eastAsia" w:ascii="仿宋" w:hAnsi="仿宋" w:eastAsia="仿宋" w:cs="仿宋"/>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3483D52">
            <w:pPr>
              <w:spacing w:line="360" w:lineRule="auto"/>
              <w:jc w:val="center"/>
              <w:rPr>
                <w:rFonts w:ascii="仿宋" w:hAnsi="仿宋" w:eastAsia="仿宋" w:cs="仿宋"/>
                <w:b/>
                <w:bCs/>
                <w:kern w:val="0"/>
                <w:sz w:val="24"/>
              </w:rPr>
            </w:pPr>
            <w:r>
              <w:rPr>
                <w:rFonts w:hint="eastAsia" w:ascii="仿宋" w:hAnsi="仿宋" w:eastAsia="仿宋" w:cs="仿宋"/>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65406B">
            <w:pPr>
              <w:spacing w:line="360" w:lineRule="auto"/>
              <w:jc w:val="center"/>
              <w:rPr>
                <w:rFonts w:ascii="仿宋" w:hAnsi="仿宋" w:eastAsia="仿宋" w:cs="仿宋"/>
                <w:b/>
                <w:bCs/>
                <w:kern w:val="0"/>
                <w:sz w:val="24"/>
              </w:rPr>
            </w:pPr>
            <w:r>
              <w:rPr>
                <w:rFonts w:hint="eastAsia" w:ascii="仿宋" w:hAnsi="仿宋" w:eastAsia="仿宋" w:cs="仿宋"/>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65033E">
            <w:pPr>
              <w:spacing w:line="360" w:lineRule="auto"/>
              <w:jc w:val="center"/>
              <w:rPr>
                <w:rFonts w:ascii="仿宋" w:hAnsi="仿宋" w:eastAsia="仿宋" w:cs="仿宋"/>
                <w:b/>
                <w:bCs/>
                <w:kern w:val="0"/>
                <w:sz w:val="24"/>
              </w:rPr>
            </w:pPr>
            <w:r>
              <w:rPr>
                <w:rFonts w:hint="eastAsia" w:ascii="仿宋" w:hAnsi="仿宋" w:eastAsia="仿宋" w:cs="仿宋"/>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3A281C">
            <w:pPr>
              <w:spacing w:line="360" w:lineRule="auto"/>
              <w:jc w:val="center"/>
              <w:rPr>
                <w:rFonts w:ascii="仿宋" w:hAnsi="仿宋" w:eastAsia="仿宋" w:cs="仿宋"/>
                <w:b/>
                <w:bCs/>
                <w:kern w:val="0"/>
                <w:sz w:val="24"/>
              </w:rPr>
            </w:pPr>
            <w:r>
              <w:rPr>
                <w:rFonts w:hint="eastAsia" w:ascii="仿宋" w:hAnsi="仿宋" w:eastAsia="仿宋" w:cs="仿宋"/>
                <w:b/>
                <w:bCs/>
                <w:kern w:val="0"/>
                <w:sz w:val="24"/>
              </w:rPr>
              <w:t>备注</w:t>
            </w:r>
          </w:p>
        </w:tc>
      </w:tr>
      <w:tr w14:paraId="5DCC25C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1383FF">
            <w:pPr>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BB884E">
            <w:pPr>
              <w:spacing w:line="360" w:lineRule="auto"/>
              <w:jc w:val="center"/>
              <w:rPr>
                <w:rFonts w:ascii="仿宋" w:hAnsi="仿宋" w:eastAsia="仿宋" w:cs="仿宋"/>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68FACA">
            <w:pPr>
              <w:spacing w:line="360" w:lineRule="auto"/>
              <w:jc w:val="center"/>
              <w:rPr>
                <w:rFonts w:ascii="仿宋" w:hAnsi="仿宋" w:eastAsia="仿宋" w:cs="仿宋"/>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6A0B25">
            <w:pPr>
              <w:spacing w:line="360" w:lineRule="auto"/>
              <w:jc w:val="center"/>
              <w:rPr>
                <w:rFonts w:ascii="仿宋" w:hAnsi="仿宋" w:eastAsia="仿宋" w:cs="仿宋"/>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3A7CA3">
            <w:pPr>
              <w:spacing w:line="360" w:lineRule="auto"/>
              <w:jc w:val="center"/>
              <w:rPr>
                <w:rFonts w:ascii="仿宋" w:hAnsi="仿宋" w:eastAsia="仿宋" w:cs="仿宋"/>
                <w:kern w:val="0"/>
                <w:sz w:val="24"/>
              </w:rPr>
            </w:pPr>
          </w:p>
        </w:tc>
      </w:tr>
      <w:tr w14:paraId="44DF779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D2DFDE">
            <w:pPr>
              <w:spacing w:line="360" w:lineRule="auto"/>
              <w:jc w:val="center"/>
              <w:rPr>
                <w:rFonts w:ascii="仿宋" w:hAnsi="仿宋" w:eastAsia="仿宋" w:cs="仿宋"/>
                <w:kern w:val="0"/>
                <w:sz w:val="24"/>
              </w:rPr>
            </w:pPr>
            <w:r>
              <w:rPr>
                <w:rFonts w:hint="eastAsia" w:ascii="仿宋" w:hAnsi="仿宋" w:eastAsia="仿宋" w:cs="仿宋"/>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E342E7">
            <w:pPr>
              <w:spacing w:line="360" w:lineRule="auto"/>
              <w:jc w:val="center"/>
              <w:rPr>
                <w:rFonts w:ascii="仿宋" w:hAnsi="仿宋" w:eastAsia="仿宋" w:cs="仿宋"/>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8A907B">
            <w:pPr>
              <w:spacing w:line="360" w:lineRule="auto"/>
              <w:jc w:val="center"/>
              <w:rPr>
                <w:rFonts w:ascii="仿宋" w:hAnsi="仿宋" w:eastAsia="仿宋" w:cs="仿宋"/>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D57C1F">
            <w:pPr>
              <w:spacing w:line="360" w:lineRule="auto"/>
              <w:jc w:val="center"/>
              <w:rPr>
                <w:rFonts w:ascii="仿宋" w:hAnsi="仿宋" w:eastAsia="仿宋" w:cs="仿宋"/>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07AF5D">
            <w:pPr>
              <w:spacing w:line="360" w:lineRule="auto"/>
              <w:jc w:val="center"/>
              <w:rPr>
                <w:rFonts w:ascii="仿宋" w:hAnsi="仿宋" w:eastAsia="仿宋" w:cs="仿宋"/>
                <w:kern w:val="0"/>
                <w:sz w:val="24"/>
              </w:rPr>
            </w:pPr>
          </w:p>
        </w:tc>
      </w:tr>
      <w:tr w14:paraId="15334BA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FC093D">
            <w:pPr>
              <w:spacing w:line="360" w:lineRule="auto"/>
              <w:jc w:val="center"/>
              <w:rPr>
                <w:rFonts w:ascii="仿宋" w:hAnsi="仿宋" w:eastAsia="仿宋" w:cs="仿宋"/>
                <w:kern w:val="0"/>
                <w:sz w:val="24"/>
              </w:rPr>
            </w:pPr>
            <w:r>
              <w:rPr>
                <w:rFonts w:hint="eastAsia" w:ascii="仿宋" w:hAnsi="仿宋" w:eastAsia="仿宋" w:cs="仿宋"/>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FB4F24">
            <w:pPr>
              <w:spacing w:line="360" w:lineRule="auto"/>
              <w:jc w:val="center"/>
              <w:rPr>
                <w:rFonts w:ascii="仿宋" w:hAnsi="仿宋" w:eastAsia="仿宋" w:cs="仿宋"/>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17D3B9">
            <w:pPr>
              <w:spacing w:line="360" w:lineRule="auto"/>
              <w:jc w:val="center"/>
              <w:rPr>
                <w:rFonts w:ascii="仿宋" w:hAnsi="仿宋" w:eastAsia="仿宋" w:cs="仿宋"/>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222A29">
            <w:pPr>
              <w:spacing w:line="360" w:lineRule="auto"/>
              <w:jc w:val="center"/>
              <w:rPr>
                <w:rFonts w:ascii="仿宋" w:hAnsi="仿宋" w:eastAsia="仿宋" w:cs="仿宋"/>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B84B74">
            <w:pPr>
              <w:spacing w:line="360" w:lineRule="auto"/>
              <w:jc w:val="center"/>
              <w:rPr>
                <w:rFonts w:ascii="仿宋" w:hAnsi="仿宋" w:eastAsia="仿宋" w:cs="仿宋"/>
                <w:kern w:val="0"/>
                <w:sz w:val="24"/>
              </w:rPr>
            </w:pPr>
          </w:p>
        </w:tc>
      </w:tr>
      <w:tr w14:paraId="223EE95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E91296">
            <w:pPr>
              <w:spacing w:line="360" w:lineRule="auto"/>
              <w:jc w:val="center"/>
              <w:rPr>
                <w:rFonts w:ascii="仿宋" w:hAnsi="仿宋" w:eastAsia="仿宋" w:cs="仿宋"/>
                <w:kern w:val="0"/>
                <w:sz w:val="24"/>
              </w:rPr>
            </w:pPr>
            <w:r>
              <w:rPr>
                <w:rFonts w:hint="eastAsia" w:ascii="仿宋" w:hAnsi="仿宋" w:eastAsia="仿宋" w:cs="仿宋"/>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7B000C">
            <w:pPr>
              <w:spacing w:line="360" w:lineRule="auto"/>
              <w:jc w:val="center"/>
              <w:rPr>
                <w:rFonts w:ascii="仿宋" w:hAnsi="仿宋" w:eastAsia="仿宋" w:cs="仿宋"/>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BDBA6D">
            <w:pPr>
              <w:spacing w:line="360" w:lineRule="auto"/>
              <w:jc w:val="center"/>
              <w:rPr>
                <w:rFonts w:ascii="仿宋" w:hAnsi="仿宋" w:eastAsia="仿宋" w:cs="仿宋"/>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A5E148">
            <w:pPr>
              <w:spacing w:line="360" w:lineRule="auto"/>
              <w:jc w:val="center"/>
              <w:rPr>
                <w:rFonts w:ascii="仿宋" w:hAnsi="仿宋" w:eastAsia="仿宋" w:cs="仿宋"/>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C06065">
            <w:pPr>
              <w:spacing w:line="360" w:lineRule="auto"/>
              <w:jc w:val="center"/>
              <w:rPr>
                <w:rFonts w:ascii="仿宋" w:hAnsi="仿宋" w:eastAsia="仿宋" w:cs="仿宋"/>
                <w:kern w:val="0"/>
                <w:sz w:val="24"/>
              </w:rPr>
            </w:pPr>
          </w:p>
        </w:tc>
      </w:tr>
    </w:tbl>
    <w:p w14:paraId="628AA8F6">
      <w:pPr>
        <w:snapToGrid w:val="0"/>
        <w:spacing w:line="360" w:lineRule="auto"/>
        <w:jc w:val="left"/>
        <w:rPr>
          <w:rFonts w:ascii="仿宋" w:hAnsi="仿宋" w:eastAsia="仿宋" w:cs="仿宋"/>
          <w:sz w:val="24"/>
        </w:rPr>
      </w:pPr>
      <w:r>
        <w:rPr>
          <w:rFonts w:hint="eastAsia" w:ascii="仿宋" w:hAnsi="仿宋" w:eastAsia="仿宋" w:cs="仿宋"/>
          <w:sz w:val="24"/>
        </w:rPr>
        <w:t>注：</w:t>
      </w:r>
    </w:p>
    <w:p w14:paraId="7C80D6F5">
      <w:pPr>
        <w:snapToGrid w:val="0"/>
        <w:spacing w:line="360" w:lineRule="auto"/>
        <w:jc w:val="left"/>
        <w:rPr>
          <w:rFonts w:ascii="仿宋" w:hAnsi="仿宋" w:eastAsia="仿宋" w:cs="仿宋"/>
          <w:sz w:val="24"/>
        </w:rPr>
      </w:pPr>
      <w:r>
        <w:rPr>
          <w:rFonts w:hint="eastAsia" w:ascii="仿宋" w:hAnsi="仿宋" w:eastAsia="仿宋" w:cs="仿宋"/>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5C35CED">
      <w:pPr>
        <w:snapToGrid w:val="0"/>
        <w:spacing w:line="360" w:lineRule="auto"/>
        <w:jc w:val="left"/>
        <w:rPr>
          <w:rFonts w:ascii="仿宋" w:hAnsi="仿宋" w:eastAsia="仿宋" w:cs="仿宋"/>
          <w:sz w:val="24"/>
        </w:rPr>
      </w:pPr>
      <w:r>
        <w:rPr>
          <w:rFonts w:hint="eastAsia" w:ascii="仿宋" w:hAnsi="仿宋" w:eastAsia="仿宋" w:cs="仿宋"/>
          <w:sz w:val="24"/>
        </w:rPr>
        <w:t>2.本表所指的控股关系仅限于直接控股关系，不包括间接的控股关系。公司实际控制人与公司之间的关系不属于本表所指的直接控股关系。</w:t>
      </w:r>
    </w:p>
    <w:p w14:paraId="62D0EDE7">
      <w:pPr>
        <w:snapToGrid w:val="0"/>
        <w:spacing w:line="360" w:lineRule="auto"/>
        <w:jc w:val="left"/>
        <w:rPr>
          <w:rFonts w:ascii="仿宋" w:hAnsi="仿宋" w:eastAsia="仿宋" w:cs="仿宋"/>
          <w:sz w:val="24"/>
        </w:rPr>
      </w:pPr>
      <w:r>
        <w:rPr>
          <w:rFonts w:hint="eastAsia" w:ascii="仿宋" w:hAnsi="仿宋" w:eastAsia="仿宋" w:cs="仿宋"/>
          <w:sz w:val="24"/>
        </w:rPr>
        <w:t>3.供应商不存在直接控股股东的，则填“无”。</w:t>
      </w:r>
    </w:p>
    <w:p w14:paraId="04438FDD">
      <w:pPr>
        <w:snapToGrid w:val="0"/>
        <w:spacing w:line="360" w:lineRule="auto"/>
        <w:jc w:val="left"/>
        <w:rPr>
          <w:rFonts w:ascii="仿宋" w:hAnsi="仿宋" w:eastAsia="仿宋" w:cs="仿宋"/>
          <w:sz w:val="24"/>
        </w:rPr>
      </w:pPr>
    </w:p>
    <w:p w14:paraId="2EF2B5B4">
      <w:pPr>
        <w:snapToGrid w:val="0"/>
        <w:spacing w:line="360" w:lineRule="auto"/>
        <w:jc w:val="left"/>
        <w:rPr>
          <w:rFonts w:ascii="仿宋" w:hAnsi="仿宋" w:eastAsia="仿宋" w:cs="仿宋"/>
          <w:sz w:val="24"/>
        </w:rPr>
      </w:pPr>
    </w:p>
    <w:p w14:paraId="30317882">
      <w:pPr>
        <w:snapToGrid w:val="0"/>
        <w:spacing w:line="360" w:lineRule="auto"/>
        <w:jc w:val="left"/>
        <w:rPr>
          <w:rFonts w:ascii="仿宋" w:hAnsi="仿宋" w:eastAsia="仿宋" w:cs="仿宋"/>
          <w:sz w:val="24"/>
        </w:rPr>
      </w:pPr>
    </w:p>
    <w:p w14:paraId="74E8DCF4">
      <w:pPr>
        <w:snapToGrid w:val="0"/>
        <w:spacing w:line="360" w:lineRule="auto"/>
        <w:jc w:val="left"/>
        <w:rPr>
          <w:rFonts w:ascii="仿宋" w:hAnsi="仿宋" w:eastAsia="仿宋" w:cs="仿宋"/>
          <w:sz w:val="24"/>
        </w:rPr>
      </w:pPr>
    </w:p>
    <w:p w14:paraId="247172A8">
      <w:pPr>
        <w:snapToGrid w:val="0"/>
        <w:spacing w:line="360" w:lineRule="auto"/>
        <w:jc w:val="left"/>
        <w:rPr>
          <w:rFonts w:ascii="仿宋" w:hAnsi="仿宋" w:eastAsia="仿宋" w:cs="仿宋"/>
          <w:sz w:val="24"/>
        </w:rPr>
      </w:pPr>
    </w:p>
    <w:p w14:paraId="2F484DCE">
      <w:pPr>
        <w:snapToGrid w:val="0"/>
        <w:spacing w:before="120" w:beforeLines="50" w:line="360" w:lineRule="auto"/>
        <w:ind w:right="480" w:firstLine="3967" w:firstLineChars="1653"/>
        <w:rPr>
          <w:rFonts w:ascii="仿宋" w:hAnsi="仿宋" w:eastAsia="仿宋" w:cs="仿宋"/>
          <w:sz w:val="24"/>
          <w:u w:val="single"/>
        </w:rPr>
      </w:pPr>
      <w:r>
        <w:rPr>
          <w:rFonts w:hint="eastAsia" w:ascii="仿宋" w:hAnsi="仿宋" w:eastAsia="仿宋" w:cs="仿宋"/>
          <w:sz w:val="24"/>
        </w:rPr>
        <w:t>法定代表人或者委托代理人（签字）：</w:t>
      </w:r>
      <w:r>
        <w:rPr>
          <w:rFonts w:hint="eastAsia" w:ascii="仿宋" w:hAnsi="仿宋" w:eastAsia="仿宋" w:cs="仿宋"/>
          <w:sz w:val="24"/>
          <w:u w:val="single"/>
        </w:rPr>
        <w:t xml:space="preserve">             </w:t>
      </w:r>
    </w:p>
    <w:p w14:paraId="03DDA936">
      <w:pPr>
        <w:snapToGrid w:val="0"/>
        <w:spacing w:before="120" w:beforeLines="50" w:after="50" w:line="360" w:lineRule="auto"/>
        <w:ind w:right="480" w:firstLine="5520" w:firstLineChars="2300"/>
        <w:rPr>
          <w:rFonts w:ascii="仿宋" w:hAnsi="仿宋" w:eastAsia="仿宋" w:cs="仿宋"/>
          <w:sz w:val="24"/>
          <w:u w:val="single"/>
        </w:rPr>
      </w:pPr>
      <w:r>
        <w:rPr>
          <w:rFonts w:hint="eastAsia" w:ascii="仿宋" w:hAnsi="仿宋" w:eastAsia="仿宋" w:cs="仿宋"/>
          <w:sz w:val="24"/>
        </w:rPr>
        <w:t>投标人（盖公章）：</w:t>
      </w:r>
      <w:r>
        <w:rPr>
          <w:rFonts w:hint="eastAsia" w:ascii="仿宋" w:hAnsi="仿宋" w:eastAsia="仿宋" w:cs="仿宋"/>
          <w:sz w:val="24"/>
          <w:u w:val="single"/>
        </w:rPr>
        <w:t xml:space="preserve">                 </w:t>
      </w:r>
    </w:p>
    <w:p w14:paraId="69B13A22">
      <w:pPr>
        <w:snapToGrid w:val="0"/>
        <w:spacing w:before="120" w:beforeLines="50" w:after="50" w:line="360" w:lineRule="auto"/>
        <w:ind w:right="480" w:firstLine="5520" w:firstLineChars="2300"/>
        <w:rPr>
          <w:rFonts w:ascii="仿宋" w:hAnsi="仿宋" w:eastAsia="仿宋" w:cs="仿宋"/>
          <w:szCs w:val="21"/>
        </w:rPr>
      </w:pPr>
      <w:r>
        <w:rPr>
          <w:rFonts w:hint="eastAsia" w:ascii="仿宋" w:hAnsi="仿宋" w:eastAsia="仿宋" w:cs="仿宋"/>
          <w:sz w:val="24"/>
        </w:rPr>
        <w:t>年    月    日</w:t>
      </w:r>
    </w:p>
    <w:p w14:paraId="4F10090F">
      <w:pPr>
        <w:snapToGrid w:val="0"/>
        <w:jc w:val="center"/>
        <w:rPr>
          <w:rFonts w:ascii="仿宋" w:hAnsi="仿宋" w:eastAsia="仿宋" w:cs="仿宋"/>
          <w:b/>
          <w:sz w:val="28"/>
          <w:szCs w:val="28"/>
        </w:rPr>
      </w:pPr>
    </w:p>
    <w:p w14:paraId="35387511">
      <w:pPr>
        <w:snapToGrid w:val="0"/>
        <w:spacing w:line="360" w:lineRule="auto"/>
        <w:ind w:firstLine="2891" w:firstLineChars="900"/>
        <w:rPr>
          <w:rFonts w:ascii="仿宋" w:hAnsi="仿宋" w:eastAsia="仿宋" w:cs="仿宋"/>
          <w:sz w:val="32"/>
          <w:szCs w:val="32"/>
        </w:rPr>
      </w:pPr>
      <w:r>
        <w:rPr>
          <w:rFonts w:hint="eastAsia" w:ascii="仿宋" w:hAnsi="仿宋" w:eastAsia="仿宋" w:cs="仿宋"/>
          <w:b/>
          <w:sz w:val="32"/>
          <w:szCs w:val="32"/>
        </w:rPr>
        <w:t>投标人直接管理关系信息表</w:t>
      </w:r>
    </w:p>
    <w:tbl>
      <w:tblPr>
        <w:tblStyle w:val="46"/>
        <w:tblW w:w="0" w:type="auto"/>
        <w:tblInd w:w="0" w:type="dxa"/>
        <w:tblLayout w:type="fixed"/>
        <w:tblCellMar>
          <w:top w:w="0" w:type="dxa"/>
          <w:left w:w="0" w:type="dxa"/>
          <w:bottom w:w="0" w:type="dxa"/>
          <w:right w:w="0" w:type="dxa"/>
        </w:tblCellMar>
      </w:tblPr>
      <w:tblGrid>
        <w:gridCol w:w="1005"/>
        <w:gridCol w:w="2659"/>
        <w:gridCol w:w="3924"/>
        <w:gridCol w:w="2064"/>
      </w:tblGrid>
      <w:tr w14:paraId="61850B12">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1EFE73D">
            <w:pPr>
              <w:spacing w:line="360" w:lineRule="auto"/>
              <w:jc w:val="center"/>
              <w:rPr>
                <w:rFonts w:ascii="仿宋" w:hAnsi="仿宋" w:eastAsia="仿宋" w:cs="仿宋"/>
                <w:b/>
                <w:bCs/>
                <w:kern w:val="0"/>
                <w:sz w:val="24"/>
              </w:rPr>
            </w:pPr>
            <w:r>
              <w:rPr>
                <w:rFonts w:hint="eastAsia" w:ascii="仿宋" w:hAnsi="仿宋" w:eastAsia="仿宋" w:cs="仿宋"/>
                <w:b/>
                <w:bCs/>
                <w:kern w:val="0"/>
                <w:sz w:val="24"/>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B86F5BC">
            <w:pPr>
              <w:spacing w:line="360" w:lineRule="auto"/>
              <w:jc w:val="center"/>
              <w:rPr>
                <w:rFonts w:ascii="仿宋" w:hAnsi="仿宋" w:eastAsia="仿宋" w:cs="仿宋"/>
                <w:b/>
                <w:bCs/>
                <w:kern w:val="0"/>
                <w:sz w:val="24"/>
              </w:rPr>
            </w:pPr>
            <w:r>
              <w:rPr>
                <w:rFonts w:hint="eastAsia" w:ascii="仿宋" w:hAnsi="仿宋" w:eastAsia="仿宋" w:cs="仿宋"/>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38E20B1">
            <w:pPr>
              <w:spacing w:line="360" w:lineRule="auto"/>
              <w:jc w:val="center"/>
              <w:rPr>
                <w:rFonts w:ascii="仿宋" w:hAnsi="仿宋" w:eastAsia="仿宋" w:cs="仿宋"/>
                <w:b/>
                <w:bCs/>
                <w:kern w:val="0"/>
                <w:sz w:val="24"/>
              </w:rPr>
            </w:pPr>
            <w:r>
              <w:rPr>
                <w:rFonts w:hint="eastAsia" w:ascii="仿宋" w:hAnsi="仿宋" w:eastAsia="仿宋" w:cs="仿宋"/>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88CF48">
            <w:pPr>
              <w:spacing w:line="360" w:lineRule="auto"/>
              <w:jc w:val="center"/>
              <w:rPr>
                <w:rFonts w:ascii="仿宋" w:hAnsi="仿宋" w:eastAsia="仿宋" w:cs="仿宋"/>
                <w:b/>
                <w:bCs/>
                <w:kern w:val="0"/>
                <w:sz w:val="24"/>
              </w:rPr>
            </w:pPr>
            <w:r>
              <w:rPr>
                <w:rFonts w:hint="eastAsia" w:ascii="仿宋" w:hAnsi="仿宋" w:eastAsia="仿宋" w:cs="仿宋"/>
                <w:b/>
                <w:bCs/>
                <w:kern w:val="0"/>
                <w:sz w:val="24"/>
              </w:rPr>
              <w:t>备注</w:t>
            </w:r>
          </w:p>
        </w:tc>
      </w:tr>
      <w:tr w14:paraId="2E6D95C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068C94">
            <w:pPr>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4BD7D7">
            <w:pPr>
              <w:spacing w:line="360" w:lineRule="auto"/>
              <w:jc w:val="center"/>
              <w:rPr>
                <w:rFonts w:ascii="仿宋" w:hAnsi="仿宋" w:eastAsia="仿宋" w:cs="仿宋"/>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A43748">
            <w:pPr>
              <w:spacing w:line="360" w:lineRule="auto"/>
              <w:jc w:val="center"/>
              <w:rPr>
                <w:rFonts w:ascii="仿宋" w:hAnsi="仿宋" w:eastAsia="仿宋" w:cs="仿宋"/>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E9BFBC">
            <w:pPr>
              <w:spacing w:line="360" w:lineRule="auto"/>
              <w:jc w:val="center"/>
              <w:rPr>
                <w:rFonts w:ascii="仿宋" w:hAnsi="仿宋" w:eastAsia="仿宋" w:cs="仿宋"/>
                <w:kern w:val="0"/>
                <w:sz w:val="24"/>
              </w:rPr>
            </w:pPr>
          </w:p>
        </w:tc>
      </w:tr>
      <w:tr w14:paraId="1F5D79E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186862">
            <w:pPr>
              <w:spacing w:line="360" w:lineRule="auto"/>
              <w:jc w:val="center"/>
              <w:rPr>
                <w:rFonts w:ascii="仿宋" w:hAnsi="仿宋" w:eastAsia="仿宋" w:cs="仿宋"/>
                <w:kern w:val="0"/>
                <w:sz w:val="24"/>
              </w:rPr>
            </w:pPr>
            <w:r>
              <w:rPr>
                <w:rFonts w:hint="eastAsia" w:ascii="仿宋" w:hAnsi="仿宋" w:eastAsia="仿宋" w:cs="仿宋"/>
                <w:kern w:val="0"/>
                <w:sz w:val="24"/>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69570F">
            <w:pPr>
              <w:spacing w:line="360" w:lineRule="auto"/>
              <w:jc w:val="center"/>
              <w:rPr>
                <w:rFonts w:ascii="仿宋" w:hAnsi="仿宋" w:eastAsia="仿宋" w:cs="仿宋"/>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3DC407">
            <w:pPr>
              <w:spacing w:line="360" w:lineRule="auto"/>
              <w:jc w:val="center"/>
              <w:rPr>
                <w:rFonts w:ascii="仿宋" w:hAnsi="仿宋" w:eastAsia="仿宋" w:cs="仿宋"/>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95F178">
            <w:pPr>
              <w:spacing w:line="360" w:lineRule="auto"/>
              <w:jc w:val="center"/>
              <w:rPr>
                <w:rFonts w:ascii="仿宋" w:hAnsi="仿宋" w:eastAsia="仿宋" w:cs="仿宋"/>
                <w:kern w:val="0"/>
                <w:sz w:val="24"/>
              </w:rPr>
            </w:pPr>
          </w:p>
        </w:tc>
      </w:tr>
      <w:tr w14:paraId="1693677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19C584">
            <w:pPr>
              <w:spacing w:line="360" w:lineRule="auto"/>
              <w:jc w:val="center"/>
              <w:rPr>
                <w:rFonts w:ascii="仿宋" w:hAnsi="仿宋" w:eastAsia="仿宋" w:cs="仿宋"/>
                <w:kern w:val="0"/>
                <w:sz w:val="24"/>
              </w:rPr>
            </w:pPr>
            <w:r>
              <w:rPr>
                <w:rFonts w:hint="eastAsia" w:ascii="仿宋" w:hAnsi="仿宋" w:eastAsia="仿宋" w:cs="仿宋"/>
                <w:kern w:val="0"/>
                <w:sz w:val="24"/>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7BB40CD">
            <w:pPr>
              <w:spacing w:line="360" w:lineRule="auto"/>
              <w:jc w:val="center"/>
              <w:rPr>
                <w:rFonts w:ascii="仿宋" w:hAnsi="仿宋" w:eastAsia="仿宋" w:cs="仿宋"/>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5B1EF3C">
            <w:pPr>
              <w:spacing w:line="360" w:lineRule="auto"/>
              <w:jc w:val="center"/>
              <w:rPr>
                <w:rFonts w:ascii="仿宋" w:hAnsi="仿宋" w:eastAsia="仿宋" w:cs="仿宋"/>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33A6D0">
            <w:pPr>
              <w:spacing w:line="360" w:lineRule="auto"/>
              <w:jc w:val="center"/>
              <w:rPr>
                <w:rFonts w:ascii="仿宋" w:hAnsi="仿宋" w:eastAsia="仿宋" w:cs="仿宋"/>
                <w:kern w:val="0"/>
                <w:sz w:val="24"/>
              </w:rPr>
            </w:pPr>
          </w:p>
        </w:tc>
      </w:tr>
      <w:tr w14:paraId="170FF14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F5C56F">
            <w:pPr>
              <w:spacing w:line="360" w:lineRule="auto"/>
              <w:jc w:val="center"/>
              <w:rPr>
                <w:rFonts w:ascii="仿宋" w:hAnsi="仿宋" w:eastAsia="仿宋" w:cs="仿宋"/>
                <w:kern w:val="0"/>
                <w:sz w:val="24"/>
              </w:rPr>
            </w:pPr>
            <w:r>
              <w:rPr>
                <w:rFonts w:hint="eastAsia" w:ascii="仿宋" w:hAnsi="仿宋" w:eastAsia="仿宋" w:cs="仿宋"/>
                <w:kern w:val="0"/>
                <w:sz w:val="24"/>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A3EE72">
            <w:pPr>
              <w:spacing w:line="360" w:lineRule="auto"/>
              <w:jc w:val="center"/>
              <w:rPr>
                <w:rFonts w:ascii="仿宋" w:hAnsi="仿宋" w:eastAsia="仿宋" w:cs="仿宋"/>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5FF4AF4">
            <w:pPr>
              <w:spacing w:line="360" w:lineRule="auto"/>
              <w:jc w:val="center"/>
              <w:rPr>
                <w:rFonts w:ascii="仿宋" w:hAnsi="仿宋" w:eastAsia="仿宋" w:cs="仿宋"/>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EB4DAF">
            <w:pPr>
              <w:spacing w:line="360" w:lineRule="auto"/>
              <w:jc w:val="center"/>
              <w:rPr>
                <w:rFonts w:ascii="仿宋" w:hAnsi="仿宋" w:eastAsia="仿宋" w:cs="仿宋"/>
                <w:kern w:val="0"/>
                <w:sz w:val="24"/>
              </w:rPr>
            </w:pPr>
          </w:p>
        </w:tc>
      </w:tr>
    </w:tbl>
    <w:p w14:paraId="59A87EFF">
      <w:pPr>
        <w:snapToGrid w:val="0"/>
        <w:spacing w:line="360" w:lineRule="auto"/>
        <w:jc w:val="left"/>
        <w:rPr>
          <w:rFonts w:ascii="仿宋" w:hAnsi="仿宋" w:eastAsia="仿宋" w:cs="仿宋"/>
          <w:sz w:val="24"/>
        </w:rPr>
      </w:pPr>
      <w:r>
        <w:rPr>
          <w:rFonts w:hint="eastAsia" w:ascii="仿宋" w:hAnsi="仿宋" w:eastAsia="仿宋" w:cs="仿宋"/>
          <w:sz w:val="24"/>
        </w:rPr>
        <w:t>注：</w:t>
      </w:r>
    </w:p>
    <w:p w14:paraId="301CD1AE">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1.管理关系：是指不具有出资持股关系的其他单位之间存在的管理与被管理关系，如一些上下级关系的事业单位和团体组织。</w:t>
      </w:r>
    </w:p>
    <w:p w14:paraId="5CA4E045">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spacing w:val="-6"/>
          <w:sz w:val="24"/>
        </w:rPr>
        <w:t>本表所指的管理关系仅限于直接管理关系，不包括间接的管理关系。</w:t>
      </w:r>
    </w:p>
    <w:p w14:paraId="3C3C8BA9">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3.供应商不存在直接管理关系的，则填“无”。</w:t>
      </w:r>
    </w:p>
    <w:p w14:paraId="79C6AF01">
      <w:pPr>
        <w:snapToGrid w:val="0"/>
        <w:spacing w:line="360" w:lineRule="auto"/>
        <w:jc w:val="left"/>
        <w:rPr>
          <w:rFonts w:ascii="仿宋" w:hAnsi="仿宋" w:eastAsia="仿宋" w:cs="仿宋"/>
          <w:sz w:val="24"/>
        </w:rPr>
      </w:pPr>
    </w:p>
    <w:p w14:paraId="5634A6AF">
      <w:pPr>
        <w:snapToGrid w:val="0"/>
        <w:spacing w:line="360" w:lineRule="auto"/>
        <w:jc w:val="left"/>
        <w:rPr>
          <w:rFonts w:ascii="仿宋" w:hAnsi="仿宋" w:eastAsia="仿宋" w:cs="仿宋"/>
          <w:sz w:val="24"/>
        </w:rPr>
      </w:pPr>
    </w:p>
    <w:p w14:paraId="3CEB6203">
      <w:pPr>
        <w:snapToGrid w:val="0"/>
        <w:spacing w:line="360" w:lineRule="auto"/>
        <w:jc w:val="left"/>
        <w:rPr>
          <w:rFonts w:ascii="仿宋" w:hAnsi="仿宋" w:eastAsia="仿宋" w:cs="仿宋"/>
          <w:sz w:val="24"/>
        </w:rPr>
      </w:pPr>
    </w:p>
    <w:p w14:paraId="2D1BF026">
      <w:pPr>
        <w:snapToGrid w:val="0"/>
        <w:spacing w:line="360" w:lineRule="auto"/>
        <w:jc w:val="left"/>
        <w:rPr>
          <w:rFonts w:ascii="仿宋" w:hAnsi="仿宋" w:eastAsia="仿宋" w:cs="仿宋"/>
          <w:sz w:val="24"/>
        </w:rPr>
      </w:pPr>
    </w:p>
    <w:p w14:paraId="23D89A3A">
      <w:pPr>
        <w:snapToGrid w:val="0"/>
        <w:spacing w:line="360" w:lineRule="auto"/>
        <w:jc w:val="left"/>
        <w:rPr>
          <w:rFonts w:ascii="仿宋" w:hAnsi="仿宋" w:eastAsia="仿宋" w:cs="仿宋"/>
          <w:sz w:val="24"/>
        </w:rPr>
      </w:pPr>
    </w:p>
    <w:p w14:paraId="47A1744B">
      <w:pPr>
        <w:snapToGrid w:val="0"/>
        <w:spacing w:line="360" w:lineRule="auto"/>
        <w:jc w:val="left"/>
        <w:rPr>
          <w:rFonts w:ascii="仿宋" w:hAnsi="仿宋" w:eastAsia="仿宋" w:cs="仿宋"/>
          <w:sz w:val="24"/>
        </w:rPr>
      </w:pPr>
    </w:p>
    <w:p w14:paraId="17F73731">
      <w:pPr>
        <w:snapToGrid w:val="0"/>
        <w:spacing w:line="360" w:lineRule="auto"/>
        <w:jc w:val="left"/>
        <w:rPr>
          <w:rFonts w:ascii="仿宋" w:hAnsi="仿宋" w:eastAsia="仿宋" w:cs="仿宋"/>
          <w:sz w:val="24"/>
        </w:rPr>
      </w:pPr>
    </w:p>
    <w:p w14:paraId="020D1365">
      <w:pPr>
        <w:snapToGrid w:val="0"/>
        <w:spacing w:before="120" w:beforeLines="50" w:line="360" w:lineRule="auto"/>
        <w:ind w:right="480" w:firstLine="3967" w:firstLineChars="1653"/>
        <w:rPr>
          <w:rFonts w:ascii="仿宋" w:hAnsi="仿宋" w:eastAsia="仿宋" w:cs="仿宋"/>
          <w:sz w:val="24"/>
          <w:u w:val="single"/>
        </w:rPr>
      </w:pPr>
      <w:r>
        <w:rPr>
          <w:rFonts w:hint="eastAsia" w:ascii="仿宋" w:hAnsi="仿宋" w:eastAsia="仿宋" w:cs="仿宋"/>
          <w:sz w:val="24"/>
        </w:rPr>
        <w:t>法定代表人或者委托代理人（签字）：</w:t>
      </w:r>
      <w:r>
        <w:rPr>
          <w:rFonts w:hint="eastAsia" w:ascii="仿宋" w:hAnsi="仿宋" w:eastAsia="仿宋" w:cs="仿宋"/>
          <w:sz w:val="24"/>
          <w:u w:val="single"/>
        </w:rPr>
        <w:t xml:space="preserve">             </w:t>
      </w:r>
    </w:p>
    <w:p w14:paraId="4AADACD5">
      <w:pPr>
        <w:snapToGrid w:val="0"/>
        <w:spacing w:before="120" w:beforeLines="50" w:after="50" w:line="360" w:lineRule="auto"/>
        <w:ind w:right="480" w:firstLine="5520" w:firstLineChars="2300"/>
        <w:rPr>
          <w:rFonts w:ascii="仿宋" w:hAnsi="仿宋" w:eastAsia="仿宋" w:cs="仿宋"/>
          <w:sz w:val="24"/>
        </w:rPr>
      </w:pPr>
      <w:r>
        <w:rPr>
          <w:rFonts w:hint="eastAsia" w:ascii="仿宋" w:hAnsi="仿宋" w:eastAsia="仿宋" w:cs="仿宋"/>
          <w:sz w:val="24"/>
        </w:rPr>
        <w:t>投标人（盖公章）：</w:t>
      </w:r>
      <w:r>
        <w:rPr>
          <w:rFonts w:hint="eastAsia" w:ascii="仿宋" w:hAnsi="仿宋" w:eastAsia="仿宋" w:cs="仿宋"/>
          <w:sz w:val="24"/>
          <w:u w:val="single"/>
        </w:rPr>
        <w:t xml:space="preserve">                 </w:t>
      </w:r>
    </w:p>
    <w:p w14:paraId="03CC487E">
      <w:pPr>
        <w:snapToGrid w:val="0"/>
        <w:spacing w:before="120" w:beforeLines="50" w:after="50" w:line="360" w:lineRule="auto"/>
        <w:ind w:right="480" w:firstLine="240" w:firstLineChars="100"/>
        <w:jc w:val="right"/>
        <w:rPr>
          <w:rFonts w:ascii="仿宋" w:hAnsi="仿宋" w:eastAsia="仿宋" w:cs="仿宋"/>
          <w:sz w:val="24"/>
        </w:rPr>
      </w:pPr>
      <w:r>
        <w:rPr>
          <w:rFonts w:hint="eastAsia" w:ascii="仿宋" w:hAnsi="仿宋" w:eastAsia="仿宋" w:cs="仿宋"/>
          <w:sz w:val="24"/>
        </w:rPr>
        <w:t xml:space="preserve"> 年    月    日</w:t>
      </w:r>
    </w:p>
    <w:p w14:paraId="4F05BD79">
      <w:pPr>
        <w:snapToGrid w:val="0"/>
        <w:spacing w:before="50" w:after="120" w:afterLines="50"/>
        <w:jc w:val="left"/>
        <w:rPr>
          <w:rFonts w:ascii="仿宋" w:hAnsi="仿宋" w:eastAsia="仿宋" w:cs="仿宋"/>
          <w:szCs w:val="21"/>
        </w:rPr>
      </w:pPr>
    </w:p>
    <w:p w14:paraId="2A42B189">
      <w:pPr>
        <w:snapToGrid w:val="0"/>
        <w:spacing w:before="120" w:beforeLines="50" w:after="50"/>
        <w:jc w:val="left"/>
        <w:rPr>
          <w:rFonts w:ascii="仿宋" w:hAnsi="仿宋" w:eastAsia="仿宋" w:cs="仿宋"/>
          <w:b/>
          <w:sz w:val="24"/>
          <w:szCs w:val="20"/>
        </w:rPr>
      </w:pPr>
    </w:p>
    <w:p w14:paraId="5BA1A1CB">
      <w:pPr>
        <w:numPr>
          <w:ilvl w:val="2"/>
          <w:numId w:val="7"/>
        </w:numPr>
        <w:snapToGrid w:val="0"/>
        <w:spacing w:before="120" w:beforeLines="50" w:after="50"/>
        <w:ind w:left="0" w:firstLine="0"/>
        <w:jc w:val="left"/>
        <w:rPr>
          <w:rFonts w:ascii="仿宋" w:hAnsi="仿宋" w:eastAsia="仿宋" w:cs="仿宋"/>
          <w:b/>
          <w:sz w:val="24"/>
          <w:szCs w:val="20"/>
        </w:rPr>
      </w:pPr>
      <w:r>
        <w:rPr>
          <w:rFonts w:hint="eastAsia" w:ascii="仿宋" w:hAnsi="仿宋" w:eastAsia="仿宋" w:cs="仿宋"/>
          <w:b/>
          <w:sz w:val="24"/>
        </w:rPr>
        <w:br w:type="page"/>
      </w:r>
      <w:r>
        <w:rPr>
          <w:rFonts w:hint="eastAsia" w:ascii="仿宋" w:hAnsi="仿宋" w:eastAsia="仿宋" w:cs="仿宋"/>
          <w:b/>
          <w:sz w:val="24"/>
        </w:rPr>
        <w:t>投标声明格式</w:t>
      </w:r>
    </w:p>
    <w:p w14:paraId="62C8DE75">
      <w:pPr>
        <w:snapToGrid w:val="0"/>
        <w:spacing w:before="50" w:after="120" w:afterLines="50"/>
        <w:jc w:val="left"/>
        <w:rPr>
          <w:rFonts w:ascii="仿宋" w:hAnsi="仿宋" w:eastAsia="仿宋" w:cs="仿宋"/>
        </w:rPr>
      </w:pPr>
    </w:p>
    <w:p w14:paraId="4F0B160E">
      <w:pPr>
        <w:snapToGrid w:val="0"/>
        <w:spacing w:before="50" w:after="120" w:afterLines="50"/>
        <w:jc w:val="center"/>
        <w:rPr>
          <w:rFonts w:ascii="仿宋" w:hAnsi="仿宋" w:eastAsia="仿宋" w:cs="仿宋"/>
          <w:bCs/>
          <w:sz w:val="44"/>
          <w:szCs w:val="44"/>
        </w:rPr>
      </w:pPr>
      <w:r>
        <w:rPr>
          <w:rFonts w:hint="eastAsia" w:ascii="仿宋" w:hAnsi="仿宋" w:eastAsia="仿宋" w:cs="仿宋"/>
          <w:bCs/>
          <w:sz w:val="44"/>
          <w:szCs w:val="44"/>
        </w:rPr>
        <w:t>投标声明</w:t>
      </w:r>
    </w:p>
    <w:p w14:paraId="7759F1F9">
      <w:pPr>
        <w:snapToGrid w:val="0"/>
        <w:spacing w:before="50" w:after="120" w:afterLines="50"/>
        <w:jc w:val="center"/>
        <w:rPr>
          <w:rFonts w:ascii="仿宋" w:hAnsi="仿宋" w:eastAsia="仿宋" w:cs="仿宋"/>
          <w:bCs/>
          <w:sz w:val="44"/>
          <w:szCs w:val="44"/>
        </w:rPr>
      </w:pPr>
    </w:p>
    <w:p w14:paraId="50A4C3F5">
      <w:pPr>
        <w:spacing w:line="400" w:lineRule="exact"/>
        <w:contextualSpacing/>
        <w:jc w:val="left"/>
        <w:rPr>
          <w:rFonts w:ascii="仿宋" w:hAnsi="仿宋" w:eastAsia="仿宋" w:cs="仿宋"/>
          <w:sz w:val="24"/>
        </w:rPr>
      </w:pPr>
      <w:r>
        <w:rPr>
          <w:rFonts w:hint="eastAsia" w:ascii="仿宋" w:hAnsi="仿宋" w:eastAsia="仿宋" w:cs="仿宋"/>
          <w:sz w:val="24"/>
        </w:rPr>
        <w:t>（采购人名称）：</w:t>
      </w:r>
    </w:p>
    <w:p w14:paraId="5BFE7A6C">
      <w:pPr>
        <w:spacing w:line="400" w:lineRule="exact"/>
        <w:ind w:firstLine="523" w:firstLineChars="218"/>
        <w:contextualSpacing/>
        <w:jc w:val="left"/>
        <w:rPr>
          <w:rFonts w:ascii="仿宋" w:hAnsi="仿宋" w:eastAsia="仿宋" w:cs="仿宋"/>
          <w:sz w:val="24"/>
        </w:rPr>
      </w:pPr>
      <w:r>
        <w:rPr>
          <w:rFonts w:hint="eastAsia" w:ascii="仿宋" w:hAnsi="仿宋" w:eastAsia="仿宋" w:cs="仿宋"/>
          <w:sz w:val="24"/>
        </w:rPr>
        <w:t>我方参加贵单位组织</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）的政府采购活动。我方在此郑重声明：</w:t>
      </w:r>
    </w:p>
    <w:p w14:paraId="4CAB7B11">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99D225A">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2.我方不是为本次采购项目提供整体设计、规范编制或者项目管理、监理、检测等服务的供应商。</w:t>
      </w:r>
    </w:p>
    <w:p w14:paraId="4C3BB51B">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3. 我方承诺符合《中华人民共和国政府采购法》第二十二条规定：</w:t>
      </w:r>
    </w:p>
    <w:p w14:paraId="299FA18E">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（一）具有独立承担民事责任的能力；</w:t>
      </w:r>
    </w:p>
    <w:p w14:paraId="6C0588C5">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（二）具有良好的商业信誉和健全的财务会计制度；</w:t>
      </w:r>
    </w:p>
    <w:p w14:paraId="2B5CD2A5">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（三）具有履行合同所必需的设备和专业技术能力；</w:t>
      </w:r>
    </w:p>
    <w:p w14:paraId="2309DF22">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（四）有依法缴纳税收和社会保障资金的良好记录；</w:t>
      </w:r>
    </w:p>
    <w:p w14:paraId="4CC1D100">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（五）参加政府采购活动前三年内，在经营活动中没有重大违法记录；</w:t>
      </w:r>
    </w:p>
    <w:p w14:paraId="427BC8F0">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（六）法律、行政法规规定的其他条件。</w:t>
      </w:r>
    </w:p>
    <w:p w14:paraId="21D87429">
      <w:pPr>
        <w:spacing w:line="400" w:lineRule="exact"/>
        <w:ind w:firstLine="480" w:firstLineChars="200"/>
        <w:contextualSpacing/>
        <w:jc w:val="left"/>
        <w:rPr>
          <w:rFonts w:ascii="仿宋" w:hAnsi="仿宋" w:eastAsia="仿宋" w:cs="仿宋"/>
          <w:sz w:val="24"/>
        </w:rPr>
      </w:pPr>
      <w:r>
        <w:rPr>
          <w:rFonts w:hint="eastAsia" w:ascii="仿宋" w:hAnsi="仿宋" w:eastAsia="仿宋" w:cs="仿宋"/>
          <w:sz w:val="24"/>
        </w:rPr>
        <w:t>4.以上事项如有虚假或者隐瞒，我方愿意承担一切后果，并不再寻求任何旨在减轻或者免除法律责任的辩解。</w:t>
      </w:r>
    </w:p>
    <w:p w14:paraId="07ECFBA0">
      <w:pPr>
        <w:spacing w:line="400" w:lineRule="exact"/>
        <w:contextualSpacing/>
        <w:jc w:val="left"/>
        <w:rPr>
          <w:rFonts w:ascii="仿宋" w:hAnsi="仿宋" w:eastAsia="仿宋" w:cs="仿宋"/>
          <w:sz w:val="24"/>
        </w:rPr>
      </w:pPr>
      <w:r>
        <w:rPr>
          <w:rFonts w:hint="eastAsia" w:ascii="仿宋" w:hAnsi="仿宋" w:eastAsia="仿宋" w:cs="仿宋"/>
          <w:sz w:val="24"/>
        </w:rPr>
        <w:t xml:space="preserve">    特此承诺。</w:t>
      </w:r>
    </w:p>
    <w:p w14:paraId="297DDB7B">
      <w:pPr>
        <w:spacing w:line="400" w:lineRule="exact"/>
        <w:contextualSpacing/>
        <w:jc w:val="left"/>
        <w:rPr>
          <w:rFonts w:ascii="仿宋" w:hAnsi="仿宋" w:eastAsia="仿宋" w:cs="仿宋"/>
          <w:b/>
          <w:sz w:val="24"/>
        </w:rPr>
      </w:pPr>
      <w:r>
        <w:rPr>
          <w:rFonts w:hint="eastAsia" w:ascii="仿宋" w:hAnsi="仿宋" w:eastAsia="仿宋" w:cs="仿宋"/>
          <w:b/>
          <w:sz w:val="24"/>
        </w:rPr>
        <w:t xml:space="preserve">    注：如为联合体投标，盖章处须加盖联合体各方公章并由联合体各方法定代表人分别签字，否则投标无效。</w:t>
      </w:r>
    </w:p>
    <w:p w14:paraId="5C59B38E">
      <w:pPr>
        <w:spacing w:line="400" w:lineRule="exact"/>
        <w:contextualSpacing/>
        <w:jc w:val="left"/>
        <w:rPr>
          <w:rFonts w:ascii="仿宋" w:hAnsi="仿宋" w:eastAsia="仿宋" w:cs="仿宋"/>
          <w:sz w:val="24"/>
        </w:rPr>
      </w:pPr>
      <w:r>
        <w:rPr>
          <w:rFonts w:hint="eastAsia" w:ascii="仿宋" w:hAnsi="仿宋" w:eastAsia="仿宋" w:cs="仿宋"/>
          <w:sz w:val="24"/>
        </w:rPr>
        <w:t xml:space="preserve">                                          法定代表人（签字或者盖章）：</w:t>
      </w:r>
      <w:r>
        <w:rPr>
          <w:rFonts w:hint="eastAsia" w:ascii="仿宋" w:hAnsi="仿宋" w:eastAsia="仿宋" w:cs="仿宋"/>
          <w:sz w:val="24"/>
          <w:u w:val="single"/>
        </w:rPr>
        <w:t xml:space="preserve">             </w:t>
      </w:r>
    </w:p>
    <w:p w14:paraId="784A3F6D">
      <w:pPr>
        <w:spacing w:line="400" w:lineRule="exact"/>
        <w:contextualSpacing/>
        <w:jc w:val="left"/>
        <w:rPr>
          <w:rFonts w:ascii="仿宋" w:hAnsi="仿宋" w:eastAsia="仿宋" w:cs="仿宋"/>
          <w:sz w:val="24"/>
        </w:rPr>
      </w:pPr>
      <w:r>
        <w:rPr>
          <w:rFonts w:hint="eastAsia" w:ascii="仿宋" w:hAnsi="仿宋" w:eastAsia="仿宋" w:cs="仿宋"/>
          <w:sz w:val="24"/>
        </w:rPr>
        <w:t xml:space="preserve">                                          投标人（盖公章）：</w:t>
      </w:r>
      <w:r>
        <w:rPr>
          <w:rFonts w:hint="eastAsia" w:ascii="仿宋" w:hAnsi="仿宋" w:eastAsia="仿宋" w:cs="仿宋"/>
          <w:sz w:val="24"/>
          <w:u w:val="single"/>
        </w:rPr>
        <w:t xml:space="preserve">                 </w:t>
      </w:r>
    </w:p>
    <w:p w14:paraId="53702791">
      <w:pPr>
        <w:spacing w:line="400" w:lineRule="exact"/>
        <w:contextualSpacing/>
        <w:jc w:val="left"/>
        <w:rPr>
          <w:rFonts w:ascii="仿宋" w:hAnsi="仿宋" w:eastAsia="仿宋" w:cs="仿宋"/>
        </w:rPr>
      </w:pPr>
      <w:r>
        <w:rPr>
          <w:rFonts w:hint="eastAsia" w:ascii="仿宋" w:hAnsi="仿宋" w:eastAsia="仿宋" w:cs="仿宋"/>
          <w:sz w:val="24"/>
        </w:rPr>
        <w:t xml:space="preserve">                                                  年    月    日</w:t>
      </w:r>
    </w:p>
    <w:p w14:paraId="10AABFF8">
      <w:pPr>
        <w:rPr>
          <w:rFonts w:ascii="仿宋" w:hAnsi="仿宋" w:eastAsia="仿宋" w:cs="仿宋"/>
          <w:b/>
          <w:sz w:val="28"/>
          <w:szCs w:val="28"/>
        </w:rPr>
      </w:pPr>
      <w:bookmarkStart w:id="173" w:name="_Toc19686838"/>
      <w:r>
        <w:rPr>
          <w:rFonts w:hint="eastAsia" w:ascii="仿宋" w:hAnsi="仿宋" w:eastAsia="仿宋" w:cs="仿宋"/>
          <w:b/>
          <w:sz w:val="28"/>
          <w:szCs w:val="28"/>
        </w:rPr>
        <w:br w:type="page"/>
      </w:r>
      <w:r>
        <w:rPr>
          <w:rFonts w:hint="eastAsia" w:ascii="仿宋" w:hAnsi="仿宋" w:eastAsia="仿宋" w:cs="仿宋"/>
          <w:b/>
          <w:sz w:val="28"/>
          <w:szCs w:val="28"/>
        </w:rPr>
        <w:t>三、商务文件格式</w:t>
      </w:r>
      <w:bookmarkEnd w:id="173"/>
    </w:p>
    <w:p w14:paraId="01933BDA">
      <w:pPr>
        <w:snapToGrid w:val="0"/>
        <w:spacing w:before="120" w:beforeLines="50" w:after="50" w:line="360" w:lineRule="auto"/>
        <w:jc w:val="left"/>
        <w:rPr>
          <w:rFonts w:ascii="仿宋" w:hAnsi="仿宋" w:eastAsia="仿宋" w:cs="仿宋"/>
          <w:b/>
          <w:sz w:val="24"/>
        </w:rPr>
      </w:pPr>
      <w:r>
        <w:rPr>
          <w:rFonts w:hint="eastAsia" w:ascii="仿宋" w:hAnsi="仿宋" w:eastAsia="仿宋" w:cs="仿宋"/>
          <w:b/>
          <w:sz w:val="24"/>
        </w:rPr>
        <w:t xml:space="preserve">1.商务文件封面格式： </w:t>
      </w:r>
    </w:p>
    <w:p w14:paraId="086BDADD">
      <w:pPr>
        <w:snapToGrid w:val="0"/>
        <w:spacing w:before="120" w:beforeLines="50" w:after="50"/>
        <w:rPr>
          <w:rFonts w:ascii="仿宋" w:hAnsi="仿宋" w:eastAsia="仿宋" w:cs="仿宋"/>
          <w:bCs/>
          <w:sz w:val="32"/>
          <w:szCs w:val="20"/>
        </w:rPr>
      </w:pPr>
      <w:r>
        <w:rPr>
          <w:rFonts w:hint="eastAsia" w:ascii="仿宋" w:hAnsi="仿宋" w:eastAsia="仿宋" w:cs="仿宋"/>
          <w:sz w:val="24"/>
        </w:rPr>
        <w:t xml:space="preserve">                                                 </w:t>
      </w:r>
    </w:p>
    <w:p w14:paraId="2CB7FA66">
      <w:pPr>
        <w:snapToGrid w:val="0"/>
        <w:spacing w:before="120" w:beforeLines="50" w:after="50"/>
        <w:rPr>
          <w:rFonts w:ascii="仿宋" w:hAnsi="仿宋" w:eastAsia="仿宋" w:cs="仿宋"/>
          <w:sz w:val="24"/>
          <w:szCs w:val="20"/>
        </w:rPr>
      </w:pPr>
    </w:p>
    <w:p w14:paraId="290DDD2E">
      <w:pPr>
        <w:snapToGrid w:val="0"/>
        <w:spacing w:before="120" w:beforeLines="50" w:after="50"/>
        <w:rPr>
          <w:rFonts w:ascii="仿宋" w:hAnsi="仿宋" w:eastAsia="仿宋" w:cs="仿宋"/>
          <w:sz w:val="24"/>
          <w:szCs w:val="20"/>
        </w:rPr>
      </w:pPr>
    </w:p>
    <w:p w14:paraId="13EAFFCC">
      <w:pPr>
        <w:snapToGrid w:val="0"/>
        <w:spacing w:before="120" w:beforeLines="50" w:after="50"/>
        <w:rPr>
          <w:rFonts w:ascii="仿宋" w:hAnsi="仿宋" w:eastAsia="仿宋" w:cs="仿宋"/>
          <w:sz w:val="24"/>
          <w:szCs w:val="20"/>
        </w:rPr>
      </w:pPr>
    </w:p>
    <w:p w14:paraId="3963FB48">
      <w:pPr>
        <w:snapToGrid w:val="0"/>
        <w:spacing w:before="120" w:beforeLines="50" w:after="50"/>
        <w:jc w:val="center"/>
        <w:rPr>
          <w:rFonts w:ascii="仿宋" w:hAnsi="仿宋" w:eastAsia="仿宋" w:cs="仿宋"/>
          <w:sz w:val="84"/>
          <w:szCs w:val="84"/>
        </w:rPr>
      </w:pPr>
      <w:r>
        <w:rPr>
          <w:rFonts w:hint="eastAsia" w:ascii="仿宋" w:hAnsi="仿宋" w:eastAsia="仿宋" w:cs="仿宋"/>
          <w:sz w:val="84"/>
          <w:szCs w:val="84"/>
        </w:rPr>
        <w:t>投  标  文  件</w:t>
      </w:r>
    </w:p>
    <w:p w14:paraId="4BABC3E6">
      <w:pPr>
        <w:snapToGrid w:val="0"/>
        <w:spacing w:before="120" w:beforeLines="50" w:after="50"/>
        <w:rPr>
          <w:rFonts w:ascii="仿宋" w:hAnsi="仿宋" w:eastAsia="仿宋" w:cs="仿宋"/>
          <w:sz w:val="24"/>
          <w:szCs w:val="20"/>
        </w:rPr>
      </w:pPr>
    </w:p>
    <w:p w14:paraId="17871C55">
      <w:pPr>
        <w:snapToGrid w:val="0"/>
        <w:spacing w:before="120" w:beforeLines="50" w:after="50"/>
        <w:rPr>
          <w:rFonts w:ascii="仿宋" w:hAnsi="仿宋" w:eastAsia="仿宋" w:cs="仿宋"/>
          <w:sz w:val="24"/>
          <w:szCs w:val="20"/>
        </w:rPr>
      </w:pPr>
    </w:p>
    <w:p w14:paraId="3556B130">
      <w:pPr>
        <w:snapToGrid w:val="0"/>
        <w:spacing w:before="120" w:beforeLines="50" w:after="50"/>
        <w:jc w:val="center"/>
        <w:rPr>
          <w:rFonts w:ascii="仿宋" w:hAnsi="仿宋" w:eastAsia="仿宋" w:cs="仿宋"/>
          <w:bCs/>
          <w:sz w:val="32"/>
          <w:szCs w:val="32"/>
        </w:rPr>
      </w:pPr>
      <w:r>
        <w:rPr>
          <w:rFonts w:hint="eastAsia" w:ascii="仿宋" w:hAnsi="仿宋" w:eastAsia="仿宋" w:cs="仿宋"/>
          <w:bCs/>
          <w:sz w:val="32"/>
          <w:szCs w:val="32"/>
        </w:rPr>
        <w:t>商  务  文  件</w:t>
      </w:r>
    </w:p>
    <w:p w14:paraId="59D83CC7">
      <w:pPr>
        <w:snapToGrid w:val="0"/>
        <w:spacing w:before="120" w:beforeLines="50" w:after="50"/>
        <w:rPr>
          <w:rFonts w:ascii="仿宋" w:hAnsi="仿宋" w:eastAsia="仿宋" w:cs="仿宋"/>
          <w:bCs/>
          <w:sz w:val="24"/>
          <w:szCs w:val="20"/>
        </w:rPr>
      </w:pPr>
    </w:p>
    <w:p w14:paraId="57A07CED">
      <w:pPr>
        <w:snapToGrid w:val="0"/>
        <w:spacing w:before="120" w:beforeLines="50" w:after="50"/>
        <w:ind w:firstLine="540" w:firstLineChars="225"/>
        <w:rPr>
          <w:rFonts w:ascii="仿宋" w:hAnsi="仿宋" w:eastAsia="仿宋" w:cs="仿宋"/>
          <w:bCs/>
          <w:sz w:val="24"/>
        </w:rPr>
      </w:pPr>
    </w:p>
    <w:p w14:paraId="42E579BF">
      <w:pPr>
        <w:snapToGrid w:val="0"/>
        <w:spacing w:before="120" w:beforeLines="50" w:after="50"/>
        <w:ind w:firstLine="540" w:firstLineChars="225"/>
        <w:rPr>
          <w:rFonts w:ascii="仿宋" w:hAnsi="仿宋" w:eastAsia="仿宋" w:cs="仿宋"/>
          <w:bCs/>
          <w:sz w:val="24"/>
        </w:rPr>
      </w:pPr>
    </w:p>
    <w:p w14:paraId="787C7292">
      <w:pPr>
        <w:snapToGrid w:val="0"/>
        <w:spacing w:before="120" w:beforeLines="50" w:after="50"/>
        <w:ind w:firstLine="540" w:firstLineChars="225"/>
        <w:rPr>
          <w:rFonts w:ascii="仿宋" w:hAnsi="仿宋" w:eastAsia="仿宋" w:cs="仿宋"/>
          <w:bCs/>
          <w:sz w:val="24"/>
        </w:rPr>
      </w:pPr>
    </w:p>
    <w:p w14:paraId="5944313D">
      <w:pPr>
        <w:snapToGrid w:val="0"/>
        <w:spacing w:before="120" w:beforeLines="50" w:after="50"/>
        <w:ind w:firstLine="540" w:firstLineChars="225"/>
        <w:rPr>
          <w:rFonts w:ascii="仿宋" w:hAnsi="仿宋" w:eastAsia="仿宋" w:cs="仿宋"/>
          <w:bCs/>
          <w:sz w:val="24"/>
        </w:rPr>
      </w:pPr>
      <w:r>
        <w:rPr>
          <w:rFonts w:hint="eastAsia" w:ascii="仿宋" w:hAnsi="仿宋" w:eastAsia="仿宋" w:cs="仿宋"/>
          <w:bCs/>
          <w:sz w:val="24"/>
        </w:rPr>
        <w:t>项目名称：</w:t>
      </w:r>
    </w:p>
    <w:p w14:paraId="2821E813">
      <w:pPr>
        <w:snapToGrid w:val="0"/>
        <w:spacing w:before="120" w:beforeLines="50" w:after="50"/>
        <w:ind w:firstLine="540" w:firstLineChars="225"/>
        <w:rPr>
          <w:rFonts w:ascii="仿宋" w:hAnsi="仿宋" w:eastAsia="仿宋" w:cs="仿宋"/>
          <w:bCs/>
          <w:sz w:val="24"/>
          <w:szCs w:val="20"/>
        </w:rPr>
      </w:pPr>
    </w:p>
    <w:p w14:paraId="37D0DE7F">
      <w:pPr>
        <w:snapToGrid w:val="0"/>
        <w:spacing w:before="120" w:beforeLines="50" w:after="50"/>
        <w:ind w:firstLine="540" w:firstLineChars="225"/>
        <w:rPr>
          <w:rFonts w:ascii="仿宋" w:hAnsi="仿宋" w:eastAsia="仿宋" w:cs="仿宋"/>
          <w:bCs/>
          <w:sz w:val="24"/>
        </w:rPr>
      </w:pPr>
      <w:r>
        <w:rPr>
          <w:rFonts w:hint="eastAsia" w:ascii="仿宋" w:hAnsi="仿宋" w:eastAsia="仿宋" w:cs="仿宋"/>
          <w:bCs/>
          <w:sz w:val="24"/>
        </w:rPr>
        <w:t>项目编号：</w:t>
      </w:r>
    </w:p>
    <w:p w14:paraId="62F46D73">
      <w:pPr>
        <w:snapToGrid w:val="0"/>
        <w:spacing w:before="120" w:beforeLines="50" w:after="50"/>
        <w:ind w:firstLine="540" w:firstLineChars="225"/>
        <w:rPr>
          <w:rFonts w:ascii="仿宋" w:hAnsi="仿宋" w:eastAsia="仿宋" w:cs="仿宋"/>
          <w:bCs/>
          <w:sz w:val="24"/>
          <w:szCs w:val="20"/>
        </w:rPr>
      </w:pPr>
      <w:r>
        <w:rPr>
          <w:rFonts w:hint="eastAsia" w:ascii="仿宋" w:hAnsi="仿宋" w:eastAsia="仿宋" w:cs="仿宋"/>
          <w:bCs/>
          <w:sz w:val="24"/>
        </w:rPr>
        <w:t xml:space="preserve"> </w:t>
      </w:r>
    </w:p>
    <w:p w14:paraId="5617C146">
      <w:pPr>
        <w:snapToGrid w:val="0"/>
        <w:spacing w:before="120" w:beforeLines="50" w:after="50"/>
        <w:ind w:firstLine="540" w:firstLineChars="225"/>
        <w:rPr>
          <w:rFonts w:ascii="仿宋" w:hAnsi="仿宋" w:eastAsia="仿宋" w:cs="仿宋"/>
          <w:bCs/>
          <w:sz w:val="24"/>
        </w:rPr>
      </w:pPr>
      <w:r>
        <w:rPr>
          <w:rFonts w:hint="eastAsia" w:ascii="仿宋" w:hAnsi="仿宋" w:eastAsia="仿宋" w:cs="仿宋"/>
          <w:bCs/>
          <w:sz w:val="24"/>
        </w:rPr>
        <w:t>所投分标：</w:t>
      </w:r>
    </w:p>
    <w:p w14:paraId="685E74DE">
      <w:pPr>
        <w:snapToGrid w:val="0"/>
        <w:spacing w:before="120" w:beforeLines="50" w:after="50"/>
        <w:ind w:firstLine="540" w:firstLineChars="225"/>
        <w:rPr>
          <w:rFonts w:ascii="仿宋" w:hAnsi="仿宋" w:eastAsia="仿宋" w:cs="仿宋"/>
          <w:bCs/>
          <w:sz w:val="24"/>
          <w:szCs w:val="20"/>
        </w:rPr>
      </w:pPr>
    </w:p>
    <w:p w14:paraId="0AB64BB5">
      <w:pPr>
        <w:pStyle w:val="6"/>
        <w:snapToGrid w:val="0"/>
        <w:spacing w:before="50" w:after="50"/>
        <w:ind w:firstLine="540" w:firstLineChars="225"/>
        <w:rPr>
          <w:rFonts w:ascii="仿宋" w:hAnsi="仿宋" w:eastAsia="仿宋" w:cs="仿宋"/>
          <w:bCs/>
          <w:sz w:val="24"/>
          <w:szCs w:val="24"/>
        </w:rPr>
      </w:pPr>
      <w:r>
        <w:rPr>
          <w:rFonts w:hint="eastAsia" w:ascii="仿宋" w:hAnsi="仿宋" w:eastAsia="仿宋" w:cs="仿宋"/>
          <w:bCs/>
          <w:sz w:val="24"/>
          <w:szCs w:val="24"/>
        </w:rPr>
        <w:t>投标人名称：</w:t>
      </w:r>
    </w:p>
    <w:p w14:paraId="0E83172E">
      <w:pPr>
        <w:pStyle w:val="6"/>
        <w:snapToGrid w:val="0"/>
        <w:spacing w:before="50" w:after="50"/>
        <w:ind w:firstLine="540" w:firstLineChars="225"/>
        <w:rPr>
          <w:rFonts w:ascii="仿宋" w:hAnsi="仿宋" w:eastAsia="仿宋" w:cs="仿宋"/>
          <w:bCs/>
          <w:sz w:val="24"/>
          <w:szCs w:val="24"/>
        </w:rPr>
      </w:pPr>
    </w:p>
    <w:p w14:paraId="561CEA92">
      <w:pPr>
        <w:pStyle w:val="6"/>
        <w:snapToGrid w:val="0"/>
        <w:spacing w:before="50" w:after="50"/>
        <w:ind w:firstLine="540" w:firstLineChars="225"/>
        <w:rPr>
          <w:rFonts w:ascii="仿宋" w:hAnsi="仿宋" w:eastAsia="仿宋" w:cs="仿宋"/>
          <w:bCs/>
          <w:sz w:val="24"/>
          <w:szCs w:val="24"/>
        </w:rPr>
      </w:pPr>
      <w:r>
        <w:rPr>
          <w:rFonts w:hint="eastAsia" w:ascii="仿宋" w:hAnsi="仿宋" w:eastAsia="仿宋" w:cs="仿宋"/>
          <w:bCs/>
          <w:sz w:val="24"/>
          <w:szCs w:val="24"/>
        </w:rPr>
        <w:t>投标人地址：</w:t>
      </w:r>
    </w:p>
    <w:p w14:paraId="2E5FB8FC">
      <w:pPr>
        <w:pStyle w:val="6"/>
        <w:snapToGrid w:val="0"/>
        <w:spacing w:before="50" w:after="50"/>
        <w:ind w:firstLine="960" w:firstLineChars="400"/>
        <w:rPr>
          <w:rFonts w:ascii="仿宋" w:hAnsi="仿宋" w:eastAsia="仿宋" w:cs="仿宋"/>
          <w:bCs/>
          <w:sz w:val="24"/>
          <w:szCs w:val="24"/>
        </w:rPr>
      </w:pPr>
    </w:p>
    <w:p w14:paraId="29485C23">
      <w:pPr>
        <w:snapToGrid w:val="0"/>
        <w:spacing w:before="120" w:beforeLines="50" w:after="50"/>
        <w:ind w:firstLine="645"/>
        <w:rPr>
          <w:rFonts w:ascii="仿宋" w:hAnsi="仿宋" w:eastAsia="仿宋" w:cs="仿宋"/>
          <w:sz w:val="24"/>
        </w:rPr>
      </w:pPr>
      <w:r>
        <w:rPr>
          <w:rFonts w:hint="eastAsia" w:ascii="仿宋" w:hAnsi="仿宋" w:eastAsia="仿宋" w:cs="仿宋"/>
          <w:sz w:val="24"/>
        </w:rPr>
        <w:t xml:space="preserve">                        年  月  日</w:t>
      </w:r>
    </w:p>
    <w:p w14:paraId="58037438">
      <w:pPr>
        <w:snapToGrid w:val="0"/>
        <w:spacing w:before="120" w:beforeLines="50" w:after="50"/>
        <w:rPr>
          <w:rFonts w:ascii="仿宋" w:hAnsi="仿宋" w:eastAsia="仿宋" w:cs="仿宋"/>
          <w:sz w:val="24"/>
          <w:szCs w:val="20"/>
        </w:rPr>
      </w:pPr>
      <w:r>
        <w:rPr>
          <w:rFonts w:hint="eastAsia" w:ascii="仿宋" w:hAnsi="仿宋" w:eastAsia="仿宋" w:cs="仿宋"/>
          <w:sz w:val="24"/>
          <w:szCs w:val="20"/>
        </w:rPr>
        <w:t xml:space="preserve"> </w:t>
      </w:r>
    </w:p>
    <w:p w14:paraId="178E6974">
      <w:pPr>
        <w:snapToGrid w:val="0"/>
        <w:spacing w:line="360" w:lineRule="auto"/>
        <w:jc w:val="left"/>
        <w:rPr>
          <w:rFonts w:ascii="仿宋" w:hAnsi="仿宋" w:eastAsia="仿宋" w:cs="仿宋"/>
          <w:b/>
          <w:bCs/>
          <w:sz w:val="28"/>
          <w:szCs w:val="28"/>
        </w:rPr>
      </w:pPr>
      <w:r>
        <w:rPr>
          <w:rFonts w:hint="eastAsia" w:ascii="仿宋" w:hAnsi="仿宋" w:eastAsia="仿宋" w:cs="仿宋"/>
          <w:sz w:val="24"/>
          <w:szCs w:val="20"/>
        </w:rPr>
        <w:br w:type="page"/>
      </w:r>
      <w:r>
        <w:rPr>
          <w:rFonts w:hint="eastAsia" w:ascii="仿宋" w:hAnsi="仿宋" w:eastAsia="仿宋" w:cs="仿宋"/>
          <w:b/>
          <w:bCs/>
          <w:sz w:val="24"/>
        </w:rPr>
        <w:t>2.商务文件目录</w:t>
      </w:r>
    </w:p>
    <w:p w14:paraId="4D704A33">
      <w:pPr>
        <w:snapToGrid w:val="0"/>
        <w:spacing w:before="50" w:after="120" w:afterLines="50" w:line="360" w:lineRule="auto"/>
        <w:ind w:firstLine="480" w:firstLineChars="200"/>
        <w:jc w:val="left"/>
        <w:rPr>
          <w:rFonts w:ascii="仿宋" w:hAnsi="仿宋" w:eastAsia="仿宋" w:cs="仿宋"/>
          <w:b/>
          <w:bCs/>
          <w:sz w:val="32"/>
          <w:szCs w:val="32"/>
        </w:rPr>
      </w:pPr>
      <w:r>
        <w:rPr>
          <w:rFonts w:hint="eastAsia" w:ascii="仿宋" w:hAnsi="仿宋" w:eastAsia="仿宋" w:cs="仿宋"/>
          <w:sz w:val="24"/>
        </w:rPr>
        <w:t>根据招标文件规定及投标人提供的材料自行编写目录。</w:t>
      </w:r>
    </w:p>
    <w:p w14:paraId="67DB762B">
      <w:pPr>
        <w:snapToGrid w:val="0"/>
        <w:spacing w:before="50" w:after="120" w:afterLines="50"/>
        <w:jc w:val="left"/>
        <w:rPr>
          <w:rFonts w:ascii="仿宋" w:hAnsi="仿宋" w:eastAsia="仿宋" w:cs="仿宋"/>
        </w:rPr>
      </w:pPr>
    </w:p>
    <w:p w14:paraId="6951422F">
      <w:pPr>
        <w:snapToGrid w:val="0"/>
        <w:spacing w:before="120" w:beforeLines="50" w:after="50"/>
        <w:jc w:val="left"/>
        <w:rPr>
          <w:rFonts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3.投标人参加本项目无围标串标行为的承诺</w:t>
      </w:r>
    </w:p>
    <w:p w14:paraId="6D64FADC">
      <w:pPr>
        <w:snapToGrid w:val="0"/>
        <w:spacing w:before="120" w:beforeLines="50" w:after="50"/>
        <w:jc w:val="left"/>
        <w:rPr>
          <w:rFonts w:ascii="仿宋" w:hAnsi="仿宋" w:eastAsia="仿宋" w:cs="仿宋"/>
          <w:b/>
          <w:sz w:val="24"/>
        </w:rPr>
      </w:pPr>
    </w:p>
    <w:p w14:paraId="55F8B871">
      <w:pPr>
        <w:spacing w:line="360" w:lineRule="auto"/>
        <w:ind w:left="420"/>
        <w:contextualSpacing/>
        <w:jc w:val="center"/>
        <w:rPr>
          <w:rFonts w:ascii="仿宋" w:hAnsi="仿宋" w:eastAsia="仿宋" w:cs="仿宋"/>
          <w:b/>
          <w:sz w:val="24"/>
        </w:rPr>
      </w:pPr>
      <w:r>
        <w:rPr>
          <w:rFonts w:hint="eastAsia" w:ascii="仿宋" w:hAnsi="仿宋" w:eastAsia="仿宋" w:cs="仿宋"/>
          <w:bCs/>
          <w:spacing w:val="-11"/>
          <w:sz w:val="44"/>
          <w:szCs w:val="44"/>
        </w:rPr>
        <w:t>投标人参加本项目无围标串标行为的承诺函</w:t>
      </w:r>
    </w:p>
    <w:p w14:paraId="41C89DE5">
      <w:pPr>
        <w:spacing w:line="440" w:lineRule="exact"/>
        <w:contextualSpacing/>
        <w:jc w:val="left"/>
        <w:rPr>
          <w:rFonts w:ascii="仿宋" w:hAnsi="仿宋" w:eastAsia="仿宋" w:cs="仿宋"/>
          <w:b/>
          <w:sz w:val="24"/>
        </w:rPr>
      </w:pPr>
      <w:r>
        <w:rPr>
          <w:rFonts w:hint="eastAsia" w:ascii="仿宋" w:hAnsi="仿宋" w:eastAsia="仿宋" w:cs="仿宋"/>
          <w:b/>
          <w:sz w:val="24"/>
        </w:rPr>
        <w:t>一、我方承诺无下列相互串通投标的情形：</w:t>
      </w:r>
    </w:p>
    <w:p w14:paraId="485E21AC">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1.不同投标人的投标文件由同一单位或者个人编制；</w:t>
      </w:r>
    </w:p>
    <w:p w14:paraId="5E3EA843">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2.不同投标人委托同一单位或者个人办理投标事宜；</w:t>
      </w:r>
    </w:p>
    <w:p w14:paraId="24C9F7F2">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3.不同的投标人的投标文件载明的项目管理员为同一个人；</w:t>
      </w:r>
    </w:p>
    <w:p w14:paraId="7339BE13">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4.不同投标人的投标文件异常一致或者投标报价呈规律性差异；</w:t>
      </w:r>
    </w:p>
    <w:p w14:paraId="093DE3D4">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5.不同投标人的投标文件相互混装；</w:t>
      </w:r>
    </w:p>
    <w:p w14:paraId="2659F87C">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6.不同投标人的投标保证金从同一单位或者个人账户转出。</w:t>
      </w:r>
    </w:p>
    <w:p w14:paraId="649E76ED">
      <w:pPr>
        <w:spacing w:line="440" w:lineRule="exact"/>
        <w:contextualSpacing/>
        <w:jc w:val="left"/>
        <w:rPr>
          <w:rFonts w:ascii="仿宋" w:hAnsi="仿宋" w:eastAsia="仿宋" w:cs="仿宋"/>
          <w:sz w:val="24"/>
        </w:rPr>
      </w:pPr>
      <w:r>
        <w:rPr>
          <w:rFonts w:hint="eastAsia" w:ascii="仿宋" w:hAnsi="仿宋" w:eastAsia="仿宋" w:cs="仿宋"/>
          <w:b/>
          <w:sz w:val="24"/>
        </w:rPr>
        <w:t>二、我方承诺无下列恶意串通的情形：</w:t>
      </w:r>
    </w:p>
    <w:p w14:paraId="2E453FAF">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1.投标人直接或者间接从采购人或者采购代理机构处获得其他投标人的相关信息并修改其投标文件或者投标文件；</w:t>
      </w:r>
    </w:p>
    <w:p w14:paraId="31A8F165">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2.投标人按照采购人或者采购代理机构的授意撤换、修改投标文件或者投标文件；</w:t>
      </w:r>
    </w:p>
    <w:p w14:paraId="39417AD8">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3.投标人之间协商报价、技术方案等投标文件或者投标文件的实质性内容；</w:t>
      </w:r>
    </w:p>
    <w:p w14:paraId="2012916E">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4.属于同一集团、协会、商会等组织成员的投标人按照该组织要求协同参加政府采购活动；</w:t>
      </w:r>
    </w:p>
    <w:p w14:paraId="0361DE17">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5.投标人之间事先约定一致抬高或者压低投标报价，或者在招标项目中事先约定轮流以高价位或者低价位中标，或者事先约定由某一特定投标人中标，然后再参加投标；</w:t>
      </w:r>
    </w:p>
    <w:p w14:paraId="5C91C383">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6.投标人之间商定部分投标人放弃参加政府采购活动或者放弃中标；</w:t>
      </w:r>
    </w:p>
    <w:p w14:paraId="5F066A68">
      <w:pPr>
        <w:spacing w:line="440" w:lineRule="exact"/>
        <w:ind w:firstLine="470" w:firstLineChars="196"/>
        <w:contextualSpacing/>
        <w:jc w:val="left"/>
        <w:rPr>
          <w:rFonts w:ascii="仿宋" w:hAnsi="仿宋" w:eastAsia="仿宋" w:cs="仿宋"/>
          <w:sz w:val="24"/>
        </w:rPr>
      </w:pPr>
      <w:r>
        <w:rPr>
          <w:rFonts w:hint="eastAsia" w:ascii="仿宋" w:hAnsi="仿宋" w:eastAsia="仿宋" w:cs="仿宋"/>
          <w:sz w:val="24"/>
        </w:rPr>
        <w:t>7.投标人与采购人或者采购代理机构之间、投标人相互之间，为谋求特定投标人中标或者排斥其他投标人的其他串通行为。</w:t>
      </w:r>
    </w:p>
    <w:p w14:paraId="142CEE40">
      <w:pPr>
        <w:spacing w:line="440" w:lineRule="exact"/>
        <w:ind w:firstLine="472" w:firstLineChars="196"/>
        <w:contextualSpacing/>
        <w:jc w:val="left"/>
        <w:rPr>
          <w:rFonts w:ascii="仿宋" w:hAnsi="仿宋" w:eastAsia="仿宋" w:cs="仿宋"/>
          <w:b/>
          <w:sz w:val="24"/>
        </w:rPr>
      </w:pPr>
      <w:r>
        <w:rPr>
          <w:rFonts w:hint="eastAsia" w:ascii="仿宋" w:hAnsi="仿宋" w:eastAsia="仿宋" w:cs="仿宋"/>
          <w:b/>
          <w:sz w:val="24"/>
        </w:rPr>
        <w:t>以上情形一经核查属实，我方愿意承担一切后果，并不再寻求任何旨在减轻或者免除法律责任的辩解。</w:t>
      </w:r>
    </w:p>
    <w:p w14:paraId="1ABCD841">
      <w:pPr>
        <w:pStyle w:val="24"/>
        <w:spacing w:line="440" w:lineRule="exact"/>
        <w:ind w:firstLine="6840" w:firstLineChars="2850"/>
        <w:contextualSpacing/>
        <w:rPr>
          <w:rFonts w:ascii="仿宋" w:hAnsi="仿宋" w:eastAsia="仿宋" w:cs="仿宋"/>
          <w:sz w:val="24"/>
          <w:szCs w:val="24"/>
        </w:rPr>
      </w:pPr>
    </w:p>
    <w:p w14:paraId="59C108A2">
      <w:pPr>
        <w:pStyle w:val="24"/>
        <w:spacing w:line="440" w:lineRule="exact"/>
        <w:contextualSpacing/>
        <w:jc w:val="center"/>
        <w:rPr>
          <w:rFonts w:ascii="仿宋" w:hAnsi="仿宋" w:eastAsia="仿宋" w:cs="仿宋"/>
          <w:sz w:val="24"/>
          <w:szCs w:val="24"/>
        </w:rPr>
      </w:pPr>
      <w:r>
        <w:rPr>
          <w:rFonts w:hint="eastAsia" w:ascii="仿宋" w:hAnsi="仿宋" w:eastAsia="仿宋" w:cs="仿宋"/>
          <w:sz w:val="24"/>
          <w:szCs w:val="24"/>
        </w:rPr>
        <w:t xml:space="preserve">                                    投标人名称（公章）</w:t>
      </w:r>
    </w:p>
    <w:p w14:paraId="5D751294">
      <w:pPr>
        <w:pStyle w:val="24"/>
        <w:spacing w:line="440" w:lineRule="exact"/>
        <w:contextualSpacing/>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F56AEE6">
      <w:pPr>
        <w:snapToGrid w:val="0"/>
        <w:spacing w:before="120" w:beforeLines="50" w:after="50"/>
        <w:jc w:val="left"/>
        <w:rPr>
          <w:rFonts w:ascii="仿宋" w:hAnsi="仿宋" w:eastAsia="仿宋" w:cs="仿宋"/>
          <w:b/>
          <w:sz w:val="24"/>
          <w:szCs w:val="20"/>
        </w:rPr>
      </w:pPr>
      <w:r>
        <w:rPr>
          <w:rFonts w:hint="eastAsia" w:ascii="仿宋" w:hAnsi="仿宋" w:eastAsia="仿宋" w:cs="仿宋"/>
          <w:b/>
          <w:sz w:val="24"/>
        </w:rPr>
        <w:t>4.法定代表人身份证明</w:t>
      </w:r>
    </w:p>
    <w:p w14:paraId="6B80A669">
      <w:pPr>
        <w:spacing w:before="240" w:beforeLines="100" w:after="120" w:afterLines="50"/>
        <w:ind w:left="540"/>
        <w:jc w:val="center"/>
        <w:rPr>
          <w:rFonts w:ascii="仿宋" w:hAnsi="仿宋" w:eastAsia="仿宋" w:cs="仿宋"/>
          <w:b/>
          <w:sz w:val="32"/>
          <w:szCs w:val="32"/>
        </w:rPr>
      </w:pPr>
    </w:p>
    <w:p w14:paraId="417D09E6">
      <w:pPr>
        <w:spacing w:before="240" w:beforeLines="100" w:after="120" w:afterLines="50"/>
        <w:ind w:left="540"/>
        <w:jc w:val="center"/>
        <w:rPr>
          <w:rFonts w:ascii="仿宋" w:hAnsi="仿宋" w:eastAsia="仿宋" w:cs="仿宋"/>
          <w:bCs/>
          <w:sz w:val="44"/>
          <w:szCs w:val="44"/>
        </w:rPr>
      </w:pPr>
      <w:r>
        <w:rPr>
          <w:rFonts w:hint="eastAsia" w:ascii="仿宋" w:hAnsi="仿宋" w:eastAsia="仿宋" w:cs="仿宋"/>
          <w:bCs/>
          <w:sz w:val="44"/>
          <w:szCs w:val="44"/>
        </w:rPr>
        <w:br w:type="page"/>
      </w:r>
      <w:r>
        <w:rPr>
          <w:rFonts w:hint="eastAsia" w:ascii="仿宋" w:hAnsi="仿宋" w:eastAsia="仿宋" w:cs="仿宋"/>
          <w:bCs/>
          <w:sz w:val="44"/>
          <w:szCs w:val="44"/>
        </w:rPr>
        <w:t>法定代表人身份证明</w:t>
      </w:r>
    </w:p>
    <w:p w14:paraId="74F18ADA">
      <w:pPr>
        <w:spacing w:line="500" w:lineRule="exact"/>
        <w:ind w:left="540"/>
        <w:rPr>
          <w:rFonts w:ascii="仿宋" w:hAnsi="仿宋" w:eastAsia="仿宋" w:cs="仿宋"/>
          <w:sz w:val="24"/>
        </w:rPr>
      </w:pPr>
      <w:r>
        <w:rPr>
          <w:rFonts w:hint="eastAsia" w:ascii="仿宋" w:hAnsi="仿宋" w:eastAsia="仿宋" w:cs="仿宋"/>
          <w:sz w:val="24"/>
        </w:rPr>
        <w:t>投 标 人：</w:t>
      </w:r>
      <w:r>
        <w:rPr>
          <w:rFonts w:hint="eastAsia" w:ascii="仿宋" w:hAnsi="仿宋" w:eastAsia="仿宋" w:cs="仿宋"/>
          <w:sz w:val="24"/>
          <w:u w:val="single"/>
        </w:rPr>
        <w:t xml:space="preserve">                                                        </w:t>
      </w:r>
    </w:p>
    <w:p w14:paraId="7168C647">
      <w:pPr>
        <w:spacing w:line="500" w:lineRule="exact"/>
        <w:ind w:left="54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p>
    <w:p w14:paraId="5B8B8003">
      <w:pPr>
        <w:spacing w:line="500" w:lineRule="exact"/>
        <w:ind w:left="540"/>
        <w:rPr>
          <w:rFonts w:ascii="仿宋" w:hAnsi="仿宋" w:eastAsia="仿宋" w:cs="仿宋"/>
          <w:sz w:val="24"/>
        </w:rPr>
      </w:pPr>
      <w:r>
        <w:rPr>
          <w:rFonts w:hint="eastAsia" w:ascii="仿宋" w:hAnsi="仿宋" w:eastAsia="仿宋" w:cs="仿宋"/>
          <w:sz w:val="24"/>
        </w:rPr>
        <w:t>姓    名：</w:t>
      </w:r>
      <w:r>
        <w:rPr>
          <w:rFonts w:hint="eastAsia" w:ascii="仿宋" w:hAnsi="仿宋" w:eastAsia="仿宋" w:cs="仿宋"/>
          <w:sz w:val="24"/>
          <w:u w:val="single"/>
        </w:rPr>
        <w:t xml:space="preserve">                          </w:t>
      </w:r>
      <w:r>
        <w:rPr>
          <w:rFonts w:hint="eastAsia" w:ascii="仿宋" w:hAnsi="仿宋" w:eastAsia="仿宋" w:cs="仿宋"/>
          <w:sz w:val="24"/>
        </w:rPr>
        <w:t>性      别：</w:t>
      </w:r>
      <w:r>
        <w:rPr>
          <w:rFonts w:hint="eastAsia" w:ascii="仿宋" w:hAnsi="仿宋" w:eastAsia="仿宋" w:cs="仿宋"/>
          <w:sz w:val="24"/>
          <w:u w:val="single"/>
        </w:rPr>
        <w:t xml:space="preserve">                </w:t>
      </w:r>
    </w:p>
    <w:p w14:paraId="11BAD46D">
      <w:pPr>
        <w:spacing w:line="500" w:lineRule="exact"/>
        <w:ind w:left="540"/>
        <w:rPr>
          <w:rFonts w:ascii="仿宋" w:hAnsi="仿宋" w:eastAsia="仿宋" w:cs="仿宋"/>
          <w:sz w:val="24"/>
          <w:u w:val="single"/>
        </w:rPr>
      </w:pPr>
      <w:r>
        <w:rPr>
          <w:rFonts w:hint="eastAsia" w:ascii="仿宋" w:hAnsi="仿宋" w:eastAsia="仿宋" w:cs="仿宋"/>
          <w:sz w:val="24"/>
        </w:rPr>
        <w:t>年    龄：</w:t>
      </w:r>
      <w:r>
        <w:rPr>
          <w:rFonts w:hint="eastAsia" w:ascii="仿宋" w:hAnsi="仿宋" w:eastAsia="仿宋" w:cs="仿宋"/>
          <w:sz w:val="24"/>
          <w:u w:val="single"/>
        </w:rPr>
        <w:t xml:space="preserve">                          </w:t>
      </w:r>
      <w:r>
        <w:rPr>
          <w:rFonts w:hint="eastAsia" w:ascii="仿宋" w:hAnsi="仿宋" w:eastAsia="仿宋" w:cs="仿宋"/>
          <w:sz w:val="24"/>
        </w:rPr>
        <w:t>职      务：</w:t>
      </w:r>
      <w:r>
        <w:rPr>
          <w:rFonts w:hint="eastAsia" w:ascii="仿宋" w:hAnsi="仿宋" w:eastAsia="仿宋" w:cs="仿宋"/>
          <w:sz w:val="24"/>
          <w:u w:val="single"/>
        </w:rPr>
        <w:t xml:space="preserve">                </w:t>
      </w:r>
    </w:p>
    <w:p w14:paraId="47740B33">
      <w:pPr>
        <w:spacing w:line="500" w:lineRule="exact"/>
        <w:ind w:left="540"/>
        <w:rPr>
          <w:rFonts w:ascii="仿宋" w:hAnsi="仿宋" w:eastAsia="仿宋" w:cs="仿宋"/>
          <w:sz w:val="24"/>
        </w:rPr>
      </w:pPr>
      <w:r>
        <w:rPr>
          <w:rFonts w:hint="eastAsia" w:ascii="仿宋" w:hAnsi="仿宋" w:eastAsia="仿宋" w:cs="仿宋"/>
          <w:sz w:val="24"/>
        </w:rPr>
        <w:t>身份证号码：</w:t>
      </w:r>
      <w:r>
        <w:rPr>
          <w:rFonts w:hint="eastAsia" w:ascii="仿宋" w:hAnsi="仿宋" w:eastAsia="仿宋" w:cs="仿宋"/>
          <w:sz w:val="24"/>
          <w:u w:val="single"/>
        </w:rPr>
        <w:t xml:space="preserve">                                 </w:t>
      </w:r>
    </w:p>
    <w:p w14:paraId="49DE86CF">
      <w:pPr>
        <w:spacing w:line="500" w:lineRule="exact"/>
        <w:ind w:left="540"/>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（投标人名称）              </w:t>
      </w:r>
      <w:r>
        <w:rPr>
          <w:rFonts w:hint="eastAsia" w:ascii="仿宋" w:hAnsi="仿宋" w:eastAsia="仿宋" w:cs="仿宋"/>
          <w:sz w:val="24"/>
        </w:rPr>
        <w:t>的法定代表人。</w:t>
      </w:r>
    </w:p>
    <w:p w14:paraId="78E68086">
      <w:pPr>
        <w:spacing w:line="500" w:lineRule="exact"/>
        <w:ind w:left="540"/>
        <w:rPr>
          <w:rFonts w:ascii="仿宋" w:hAnsi="仿宋" w:eastAsia="仿宋" w:cs="仿宋"/>
          <w:sz w:val="24"/>
        </w:rPr>
      </w:pPr>
      <w:r>
        <w:rPr>
          <w:rFonts w:hint="eastAsia" w:ascii="仿宋" w:hAnsi="仿宋" w:eastAsia="仿宋" w:cs="仿宋"/>
          <w:sz w:val="24"/>
        </w:rPr>
        <w:t>特此证明。</w:t>
      </w:r>
    </w:p>
    <w:p w14:paraId="3DDD7FE7">
      <w:pPr>
        <w:spacing w:line="500" w:lineRule="exact"/>
        <w:ind w:left="540"/>
        <w:rPr>
          <w:rFonts w:ascii="仿宋" w:hAnsi="仿宋" w:eastAsia="仿宋" w:cs="仿宋"/>
          <w:sz w:val="24"/>
        </w:rPr>
      </w:pPr>
    </w:p>
    <w:p w14:paraId="7580980E">
      <w:pPr>
        <w:spacing w:line="500" w:lineRule="exact"/>
        <w:ind w:left="540"/>
        <w:rPr>
          <w:rFonts w:ascii="仿宋" w:hAnsi="仿宋" w:eastAsia="仿宋" w:cs="仿宋"/>
          <w:sz w:val="24"/>
        </w:rPr>
      </w:pPr>
    </w:p>
    <w:p w14:paraId="61565ACD">
      <w:pPr>
        <w:spacing w:line="500" w:lineRule="exact"/>
        <w:ind w:left="540"/>
        <w:rPr>
          <w:rFonts w:ascii="仿宋" w:hAnsi="仿宋" w:eastAsia="仿宋" w:cs="仿宋"/>
          <w:sz w:val="24"/>
        </w:rPr>
      </w:pPr>
      <w:r>
        <w:rPr>
          <w:rFonts w:hint="eastAsia" w:ascii="仿宋" w:hAnsi="仿宋" w:eastAsia="仿宋" w:cs="仿宋"/>
          <w:sz w:val="24"/>
        </w:rPr>
        <w:t>附件：法定代表人有效身份证正反面复印件</w:t>
      </w:r>
    </w:p>
    <w:p w14:paraId="48E66548">
      <w:pPr>
        <w:spacing w:line="500" w:lineRule="exact"/>
        <w:ind w:left="540"/>
        <w:rPr>
          <w:rFonts w:ascii="仿宋" w:hAnsi="仿宋" w:eastAsia="仿宋" w:cs="仿宋"/>
          <w:sz w:val="24"/>
        </w:rPr>
      </w:pPr>
    </w:p>
    <w:p w14:paraId="49C849D5">
      <w:pPr>
        <w:spacing w:line="500" w:lineRule="exact"/>
        <w:ind w:left="540"/>
        <w:jc w:val="right"/>
        <w:rPr>
          <w:rFonts w:ascii="仿宋" w:hAnsi="仿宋" w:eastAsia="仿宋" w:cs="仿宋"/>
          <w:sz w:val="24"/>
        </w:rPr>
      </w:pPr>
      <w:r>
        <w:rPr>
          <w:rFonts w:hint="eastAsia" w:ascii="仿宋" w:hAnsi="仿宋" w:eastAsia="仿宋" w:cs="仿宋"/>
          <w:sz w:val="24"/>
        </w:rPr>
        <w:t>投标人名称（公章）</w:t>
      </w:r>
    </w:p>
    <w:p w14:paraId="23C53F95">
      <w:pPr>
        <w:spacing w:line="500" w:lineRule="exact"/>
        <w:ind w:left="540"/>
        <w:jc w:val="right"/>
        <w:rPr>
          <w:rFonts w:ascii="仿宋" w:hAnsi="仿宋" w:eastAsia="仿宋" w:cs="仿宋"/>
          <w:sz w:val="24"/>
        </w:rPr>
      </w:pPr>
    </w:p>
    <w:p w14:paraId="6124EA61">
      <w:pPr>
        <w:snapToGrid w:val="0"/>
        <w:spacing w:before="120" w:beforeLines="50" w:after="50"/>
        <w:ind w:left="540"/>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0406E5E">
      <w:pPr>
        <w:snapToGrid w:val="0"/>
        <w:spacing w:before="120" w:beforeLines="50" w:after="50"/>
        <w:jc w:val="center"/>
        <w:rPr>
          <w:rFonts w:ascii="仿宋" w:hAnsi="仿宋" w:eastAsia="仿宋" w:cs="仿宋"/>
          <w:b/>
          <w:sz w:val="24"/>
        </w:rPr>
      </w:pPr>
    </w:p>
    <w:p w14:paraId="22D6F1E7">
      <w:pPr>
        <w:snapToGrid w:val="0"/>
        <w:spacing w:before="120" w:beforeLines="50" w:after="50"/>
        <w:jc w:val="left"/>
        <w:rPr>
          <w:rFonts w:ascii="仿宋" w:hAnsi="仿宋" w:eastAsia="仿宋" w:cs="仿宋"/>
          <w:b/>
          <w:sz w:val="24"/>
          <w:szCs w:val="20"/>
        </w:rPr>
      </w:pPr>
      <w:r>
        <w:rPr>
          <w:rFonts w:hint="eastAsia" w:ascii="仿宋" w:hAnsi="仿宋" w:eastAsia="仿宋" w:cs="仿宋"/>
          <w:sz w:val="24"/>
        </w:rPr>
        <w:t>注：自然人投标的无需提供</w:t>
      </w:r>
    </w:p>
    <w:p w14:paraId="2B0AF805">
      <w:pPr>
        <w:snapToGrid w:val="0"/>
        <w:spacing w:before="120" w:beforeLines="50" w:after="50"/>
        <w:jc w:val="left"/>
        <w:rPr>
          <w:rFonts w:ascii="仿宋" w:hAnsi="仿宋" w:eastAsia="仿宋" w:cs="仿宋"/>
          <w:b/>
          <w:sz w:val="24"/>
          <w:szCs w:val="20"/>
        </w:rPr>
      </w:pPr>
      <w:r>
        <w:rPr>
          <w:rFonts w:hint="eastAsia" w:ascii="仿宋" w:hAnsi="仿宋" w:eastAsia="仿宋" w:cs="仿宋"/>
          <w:b/>
          <w:sz w:val="24"/>
        </w:rPr>
        <w:br w:type="page"/>
      </w:r>
      <w:r>
        <w:rPr>
          <w:rFonts w:hint="eastAsia" w:ascii="仿宋" w:hAnsi="仿宋" w:eastAsia="仿宋" w:cs="仿宋"/>
          <w:b/>
          <w:sz w:val="24"/>
        </w:rPr>
        <w:t>5.授权委托书格式</w:t>
      </w:r>
    </w:p>
    <w:p w14:paraId="5ED9AE22">
      <w:pPr>
        <w:snapToGrid w:val="0"/>
        <w:spacing w:before="120" w:beforeLines="50" w:after="50"/>
        <w:jc w:val="center"/>
        <w:rPr>
          <w:rFonts w:ascii="仿宋" w:hAnsi="仿宋" w:eastAsia="仿宋" w:cs="仿宋"/>
          <w:b/>
          <w:sz w:val="44"/>
          <w:szCs w:val="44"/>
        </w:rPr>
      </w:pPr>
    </w:p>
    <w:p w14:paraId="5FFA31C8">
      <w:pPr>
        <w:spacing w:line="360" w:lineRule="auto"/>
        <w:contextualSpacing/>
        <w:jc w:val="center"/>
        <w:rPr>
          <w:rFonts w:ascii="仿宋" w:hAnsi="仿宋" w:eastAsia="仿宋" w:cs="仿宋"/>
          <w:bCs/>
          <w:sz w:val="44"/>
          <w:szCs w:val="44"/>
        </w:rPr>
      </w:pPr>
      <w:r>
        <w:rPr>
          <w:rFonts w:hint="eastAsia" w:ascii="仿宋" w:hAnsi="仿宋" w:eastAsia="仿宋" w:cs="仿宋"/>
          <w:bCs/>
          <w:sz w:val="44"/>
          <w:szCs w:val="44"/>
        </w:rPr>
        <w:t>授权委托书</w:t>
      </w:r>
    </w:p>
    <w:p w14:paraId="1C54A0EC">
      <w:pPr>
        <w:spacing w:line="360" w:lineRule="auto"/>
        <w:contextualSpacing/>
        <w:jc w:val="center"/>
        <w:rPr>
          <w:rFonts w:ascii="仿宋" w:hAnsi="仿宋" w:eastAsia="仿宋" w:cs="仿宋"/>
          <w:bCs/>
          <w:sz w:val="32"/>
          <w:szCs w:val="32"/>
        </w:rPr>
      </w:pPr>
      <w:r>
        <w:rPr>
          <w:rFonts w:hint="eastAsia" w:ascii="仿宋" w:hAnsi="仿宋" w:eastAsia="仿宋" w:cs="仿宋"/>
          <w:bCs/>
          <w:sz w:val="32"/>
          <w:szCs w:val="32"/>
        </w:rPr>
        <w:t>（非联合体投标格式）</w:t>
      </w:r>
    </w:p>
    <w:p w14:paraId="75AE3A59">
      <w:pPr>
        <w:spacing w:line="360" w:lineRule="auto"/>
        <w:contextualSpacing/>
        <w:jc w:val="center"/>
        <w:rPr>
          <w:rFonts w:ascii="仿宋" w:hAnsi="仿宋" w:eastAsia="仿宋" w:cs="仿宋"/>
          <w:bCs/>
          <w:sz w:val="24"/>
        </w:rPr>
      </w:pPr>
      <w:r>
        <w:rPr>
          <w:rFonts w:hint="eastAsia" w:ascii="仿宋" w:hAnsi="仿宋" w:eastAsia="仿宋" w:cs="仿宋"/>
          <w:bCs/>
          <w:sz w:val="32"/>
          <w:szCs w:val="32"/>
        </w:rPr>
        <w:t>（如有委托时）</w:t>
      </w:r>
    </w:p>
    <w:p w14:paraId="38016683">
      <w:pPr>
        <w:spacing w:line="440" w:lineRule="exact"/>
        <w:contextualSpacing/>
        <w:jc w:val="center"/>
        <w:rPr>
          <w:rFonts w:ascii="仿宋" w:hAnsi="仿宋" w:eastAsia="仿宋" w:cs="仿宋"/>
          <w:b/>
          <w:sz w:val="24"/>
        </w:rPr>
      </w:pPr>
    </w:p>
    <w:p w14:paraId="28C684EF">
      <w:pPr>
        <w:spacing w:line="440" w:lineRule="exact"/>
        <w:contextualSpacing/>
        <w:rPr>
          <w:rFonts w:ascii="仿宋" w:hAnsi="仿宋" w:eastAsia="仿宋" w:cs="仿宋"/>
          <w:b/>
          <w:bCs/>
          <w:sz w:val="24"/>
        </w:rPr>
      </w:pPr>
      <w:r>
        <w:rPr>
          <w:rFonts w:hint="eastAsia" w:ascii="仿宋" w:hAnsi="仿宋" w:eastAsia="仿宋" w:cs="仿宋"/>
          <w:bCs/>
          <w:sz w:val="24"/>
        </w:rPr>
        <w:t>致：</w:t>
      </w:r>
      <w:r>
        <w:rPr>
          <w:rFonts w:hint="eastAsia" w:ascii="仿宋" w:hAnsi="仿宋" w:eastAsia="仿宋" w:cs="仿宋"/>
          <w:sz w:val="24"/>
          <w:u w:val="single"/>
        </w:rPr>
        <w:t>采购人名称</w:t>
      </w:r>
      <w:r>
        <w:rPr>
          <w:rFonts w:hint="eastAsia" w:ascii="仿宋" w:hAnsi="仿宋" w:eastAsia="仿宋" w:cs="仿宋"/>
          <w:sz w:val="24"/>
        </w:rPr>
        <w:t>：</w:t>
      </w:r>
    </w:p>
    <w:p w14:paraId="62E69A64">
      <w:pPr>
        <w:spacing w:line="440" w:lineRule="exact"/>
        <w:ind w:firstLine="566" w:firstLineChars="236"/>
        <w:contextualSpacing/>
        <w:rPr>
          <w:rFonts w:ascii="仿宋" w:hAnsi="仿宋" w:eastAsia="仿宋" w:cs="仿宋"/>
          <w:sz w:val="24"/>
        </w:rPr>
      </w:pPr>
      <w:r>
        <w:rPr>
          <w:rFonts w:hint="eastAsia" w:ascii="仿宋" w:hAnsi="仿宋" w:eastAsia="仿宋" w:cs="仿宋"/>
          <w:sz w:val="24"/>
        </w:rPr>
        <w:t>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（投标人名称）的法定代表人，现授权委托</w:t>
      </w:r>
      <w:r>
        <w:rPr>
          <w:rFonts w:hint="eastAsia" w:ascii="仿宋" w:hAnsi="仿宋" w:eastAsia="仿宋" w:cs="仿宋"/>
          <w:sz w:val="24"/>
          <w:u w:val="single"/>
        </w:rPr>
        <w:t xml:space="preserve">              （姓名）</w:t>
      </w:r>
      <w:r>
        <w:rPr>
          <w:rFonts w:hint="eastAsia" w:ascii="仿宋" w:hAnsi="仿宋" w:eastAsia="仿宋" w:cs="仿宋"/>
          <w:sz w:val="24"/>
        </w:rPr>
        <w:t>以我方的名义参加</w:t>
      </w:r>
      <w:r>
        <w:rPr>
          <w:rFonts w:hint="eastAsia" w:ascii="仿宋" w:hAnsi="仿宋" w:eastAsia="仿宋" w:cs="仿宋"/>
          <w:sz w:val="24"/>
          <w:u w:val="single"/>
        </w:rPr>
        <w:t xml:space="preserve">              </w:t>
      </w:r>
      <w:r>
        <w:rPr>
          <w:rFonts w:hint="eastAsia" w:ascii="仿宋" w:hAnsi="仿宋" w:eastAsia="仿宋" w:cs="仿宋"/>
          <w:sz w:val="24"/>
        </w:rPr>
        <w:t>项目的投标活动，并代表我方全权办理针对上述项目的所有采购程序和环节的具体事务和签署相关文件。</w:t>
      </w:r>
    </w:p>
    <w:p w14:paraId="43BDD8CD">
      <w:pPr>
        <w:spacing w:line="440" w:lineRule="exact"/>
        <w:contextualSpacing/>
        <w:rPr>
          <w:rFonts w:ascii="仿宋" w:hAnsi="仿宋" w:eastAsia="仿宋" w:cs="仿宋"/>
          <w:sz w:val="24"/>
        </w:rPr>
      </w:pPr>
      <w:r>
        <w:rPr>
          <w:rFonts w:hint="eastAsia" w:ascii="仿宋" w:hAnsi="仿宋" w:eastAsia="仿宋" w:cs="仿宋"/>
          <w:sz w:val="24"/>
        </w:rPr>
        <w:t xml:space="preserve">    我方对委托代理人的签字事项负全部责任。</w:t>
      </w:r>
    </w:p>
    <w:p w14:paraId="65330E95">
      <w:pPr>
        <w:spacing w:line="440" w:lineRule="exact"/>
        <w:ind w:firstLine="480"/>
        <w:contextualSpacing/>
        <w:rPr>
          <w:rFonts w:ascii="仿宋" w:hAnsi="仿宋" w:eastAsia="仿宋" w:cs="仿宋"/>
          <w:sz w:val="24"/>
        </w:rPr>
      </w:pPr>
      <w:r>
        <w:rPr>
          <w:rFonts w:hint="eastAsia" w:ascii="仿宋" w:hAnsi="仿宋" w:eastAsia="仿宋" w:cs="仿宋"/>
          <w:sz w:val="24"/>
          <w:u w:val="single"/>
        </w:rPr>
        <w:t>本授权书自签署之日起生效，在撤销授权的书面通知以前，本授权书一直有效。委托代理人在授权书有效期内签署的所有文件不因授权的撤销而失效。</w:t>
      </w:r>
    </w:p>
    <w:p w14:paraId="72C3495C">
      <w:pPr>
        <w:spacing w:line="440" w:lineRule="exact"/>
        <w:ind w:firstLine="480"/>
        <w:contextualSpacing/>
        <w:rPr>
          <w:rFonts w:ascii="仿宋" w:hAnsi="仿宋" w:eastAsia="仿宋" w:cs="仿宋"/>
          <w:sz w:val="24"/>
        </w:rPr>
      </w:pPr>
      <w:r>
        <w:rPr>
          <w:rFonts w:hint="eastAsia" w:ascii="仿宋" w:hAnsi="仿宋" w:eastAsia="仿宋" w:cs="仿宋"/>
          <w:sz w:val="24"/>
        </w:rPr>
        <w:t>委托代理人无转委托权，特此委托。</w:t>
      </w:r>
    </w:p>
    <w:p w14:paraId="48E24974">
      <w:pPr>
        <w:spacing w:line="440" w:lineRule="exact"/>
        <w:ind w:firstLine="480"/>
        <w:contextualSpacing/>
        <w:rPr>
          <w:rFonts w:ascii="仿宋" w:hAnsi="仿宋" w:eastAsia="仿宋" w:cs="仿宋"/>
          <w:sz w:val="24"/>
        </w:rPr>
      </w:pPr>
      <w:r>
        <w:rPr>
          <w:rFonts w:hint="eastAsia" w:ascii="仿宋" w:hAnsi="仿宋" w:eastAsia="仿宋" w:cs="仿宋"/>
          <w:sz w:val="24"/>
        </w:rPr>
        <w:t>附：法定代表人身份证明及委托代理人有效身份证正反面复印件</w:t>
      </w:r>
    </w:p>
    <w:p w14:paraId="2C28CADF">
      <w:pPr>
        <w:spacing w:line="440" w:lineRule="exact"/>
        <w:contextualSpacing/>
        <w:rPr>
          <w:rFonts w:ascii="仿宋" w:hAnsi="仿宋" w:eastAsia="仿宋" w:cs="仿宋"/>
          <w:sz w:val="24"/>
        </w:rPr>
      </w:pPr>
    </w:p>
    <w:p w14:paraId="33FB9DC9">
      <w:pPr>
        <w:spacing w:line="440" w:lineRule="exact"/>
        <w:contextualSpacing/>
        <w:rPr>
          <w:rFonts w:ascii="仿宋" w:hAnsi="仿宋" w:eastAsia="仿宋" w:cs="仿宋"/>
          <w:sz w:val="24"/>
          <w:u w:val="single"/>
        </w:rPr>
      </w:pPr>
      <w:r>
        <w:rPr>
          <w:rFonts w:hint="eastAsia" w:ascii="仿宋" w:hAnsi="仿宋" w:eastAsia="仿宋" w:cs="仿宋"/>
          <w:sz w:val="24"/>
        </w:rPr>
        <w:t>委托代理人（签字）：</w:t>
      </w:r>
      <w:r>
        <w:rPr>
          <w:rFonts w:hint="eastAsia" w:ascii="仿宋" w:hAnsi="仿宋" w:eastAsia="仿宋" w:cs="仿宋"/>
          <w:sz w:val="24"/>
          <w:u w:val="single"/>
        </w:rPr>
        <w:t xml:space="preserve">               </w:t>
      </w:r>
      <w:r>
        <w:rPr>
          <w:rFonts w:hint="eastAsia" w:ascii="仿宋" w:hAnsi="仿宋" w:eastAsia="仿宋" w:cs="仿宋"/>
          <w:sz w:val="24"/>
        </w:rPr>
        <w:t xml:space="preserve">            法定代表人（签字或者盖章）：</w:t>
      </w:r>
      <w:r>
        <w:rPr>
          <w:rFonts w:hint="eastAsia" w:ascii="仿宋" w:hAnsi="仿宋" w:eastAsia="仿宋" w:cs="仿宋"/>
          <w:sz w:val="24"/>
          <w:u w:val="single"/>
        </w:rPr>
        <w:t xml:space="preserve">              </w:t>
      </w:r>
    </w:p>
    <w:p w14:paraId="56E0FA84">
      <w:pPr>
        <w:spacing w:line="440" w:lineRule="exact"/>
        <w:contextualSpacing/>
        <w:rPr>
          <w:rFonts w:ascii="仿宋" w:hAnsi="仿宋" w:eastAsia="仿宋" w:cs="仿宋"/>
          <w:sz w:val="24"/>
        </w:rPr>
      </w:pPr>
      <w:r>
        <w:rPr>
          <w:rFonts w:hint="eastAsia" w:ascii="仿宋" w:hAnsi="仿宋" w:eastAsia="仿宋" w:cs="仿宋"/>
          <w:sz w:val="24"/>
        </w:rPr>
        <w:t>委托代理人身份证号码：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FF77345">
      <w:pPr>
        <w:spacing w:line="440" w:lineRule="exact"/>
        <w:contextualSpacing/>
        <w:jc w:val="center"/>
        <w:rPr>
          <w:rFonts w:ascii="仿宋" w:hAnsi="仿宋" w:eastAsia="仿宋" w:cs="仿宋"/>
          <w:sz w:val="24"/>
        </w:rPr>
      </w:pPr>
      <w:r>
        <w:rPr>
          <w:rFonts w:hint="eastAsia" w:ascii="仿宋" w:hAnsi="仿宋" w:eastAsia="仿宋" w:cs="仿宋"/>
          <w:sz w:val="24"/>
        </w:rPr>
        <w:t xml:space="preserve">                                                投标人（盖公章）：</w:t>
      </w:r>
    </w:p>
    <w:p w14:paraId="230DE553">
      <w:pPr>
        <w:spacing w:line="440" w:lineRule="exact"/>
        <w:contextualSpacing/>
        <w:jc w:val="center"/>
        <w:rPr>
          <w:rFonts w:ascii="仿宋" w:hAnsi="仿宋" w:eastAsia="仿宋" w:cs="仿宋"/>
          <w:sz w:val="24"/>
        </w:rPr>
      </w:pPr>
      <w:r>
        <w:rPr>
          <w:rFonts w:hint="eastAsia" w:ascii="仿宋" w:hAnsi="仿宋" w:eastAsia="仿宋" w:cs="仿宋"/>
          <w:sz w:val="24"/>
        </w:rPr>
        <w:t xml:space="preserve">                                              年    月    日</w:t>
      </w:r>
    </w:p>
    <w:p w14:paraId="67237106">
      <w:pPr>
        <w:spacing w:line="440" w:lineRule="exact"/>
        <w:contextualSpacing/>
        <w:rPr>
          <w:rFonts w:ascii="仿宋" w:hAnsi="仿宋" w:eastAsia="仿宋" w:cs="仿宋"/>
          <w:sz w:val="24"/>
        </w:rPr>
      </w:pPr>
      <w:r>
        <w:rPr>
          <w:rFonts w:hint="eastAsia" w:ascii="仿宋" w:hAnsi="仿宋" w:eastAsia="仿宋" w:cs="仿宋"/>
          <w:sz w:val="24"/>
        </w:rPr>
        <w:t>注：1.</w:t>
      </w:r>
      <w:bookmarkStart w:id="174" w:name="_Hlk65851555"/>
      <w:bookmarkStart w:id="175" w:name="_Hlk65851620"/>
      <w:r>
        <w:rPr>
          <w:rFonts w:hint="eastAsia" w:ascii="仿宋" w:hAnsi="仿宋" w:eastAsia="仿宋" w:cs="仿宋"/>
          <w:sz w:val="24"/>
        </w:rPr>
        <w:t>法定代表人必须在授权委托书上亲笔签字或者盖章，</w:t>
      </w:r>
      <w:bookmarkEnd w:id="174"/>
      <w:r>
        <w:rPr>
          <w:rFonts w:hint="eastAsia" w:ascii="仿宋" w:hAnsi="仿宋" w:eastAsia="仿宋" w:cs="仿宋"/>
          <w:sz w:val="24"/>
        </w:rPr>
        <w:t>委托代理人必须在授权委托书上亲笔签字，</w:t>
      </w:r>
      <w:r>
        <w:rPr>
          <w:rFonts w:hint="eastAsia" w:ascii="仿宋" w:hAnsi="仿宋" w:eastAsia="仿宋" w:cs="仿宋"/>
          <w:b/>
          <w:bCs/>
          <w:sz w:val="24"/>
        </w:rPr>
        <w:t>否则按无效投标处理</w:t>
      </w:r>
      <w:r>
        <w:rPr>
          <w:rFonts w:hint="eastAsia" w:ascii="仿宋" w:hAnsi="仿宋" w:eastAsia="仿宋" w:cs="仿宋"/>
          <w:sz w:val="24"/>
        </w:rPr>
        <w:t>；</w:t>
      </w:r>
      <w:bookmarkEnd w:id="175"/>
    </w:p>
    <w:p w14:paraId="55B3E525">
      <w:pPr>
        <w:spacing w:line="440" w:lineRule="exact"/>
        <w:ind w:firstLine="480" w:firstLineChars="200"/>
        <w:contextualSpacing/>
        <w:jc w:val="left"/>
        <w:rPr>
          <w:rFonts w:ascii="仿宋" w:hAnsi="仿宋" w:eastAsia="仿宋" w:cs="仿宋"/>
          <w:sz w:val="24"/>
        </w:rPr>
      </w:pPr>
      <w:r>
        <w:rPr>
          <w:rFonts w:hint="eastAsia" w:ascii="仿宋" w:hAnsi="仿宋" w:eastAsia="仿宋" w:cs="仿宋"/>
          <w:sz w:val="24"/>
        </w:rPr>
        <w:t>2.法人、其他组织投标时“我方”是指“我单位”，自然人投标时“我方”是指“本人”。</w:t>
      </w:r>
    </w:p>
    <w:p w14:paraId="716AA0D8">
      <w:pPr>
        <w:snapToGrid w:val="0"/>
        <w:spacing w:before="120" w:beforeLines="50" w:after="50"/>
        <w:ind w:firstLine="566" w:firstLineChars="236"/>
        <w:jc w:val="center"/>
        <w:rPr>
          <w:rFonts w:ascii="仿宋" w:hAnsi="仿宋" w:eastAsia="仿宋" w:cs="仿宋"/>
          <w:sz w:val="44"/>
          <w:szCs w:val="44"/>
        </w:rPr>
      </w:pPr>
      <w:r>
        <w:rPr>
          <w:rFonts w:hint="eastAsia" w:ascii="仿宋" w:hAnsi="仿宋" w:eastAsia="仿宋" w:cs="仿宋"/>
          <w:sz w:val="24"/>
        </w:rPr>
        <w:br w:type="page"/>
      </w:r>
      <w:r>
        <w:rPr>
          <w:rFonts w:hint="eastAsia" w:ascii="仿宋" w:hAnsi="仿宋" w:eastAsia="仿宋" w:cs="仿宋"/>
          <w:sz w:val="44"/>
          <w:szCs w:val="44"/>
        </w:rPr>
        <w:t>授权委托书</w:t>
      </w:r>
    </w:p>
    <w:p w14:paraId="22A96798">
      <w:pPr>
        <w:snapToGrid w:val="0"/>
        <w:spacing w:before="120" w:beforeLines="50" w:after="50"/>
        <w:ind w:firstLine="755" w:firstLineChars="236"/>
        <w:jc w:val="center"/>
        <w:rPr>
          <w:rFonts w:ascii="仿宋" w:hAnsi="仿宋" w:eastAsia="仿宋" w:cs="仿宋"/>
          <w:sz w:val="32"/>
          <w:szCs w:val="32"/>
        </w:rPr>
      </w:pPr>
      <w:r>
        <w:rPr>
          <w:rFonts w:hint="eastAsia" w:ascii="仿宋" w:hAnsi="仿宋" w:eastAsia="仿宋" w:cs="仿宋"/>
          <w:sz w:val="32"/>
          <w:szCs w:val="32"/>
        </w:rPr>
        <w:t>（联合体投标格式）</w:t>
      </w:r>
    </w:p>
    <w:p w14:paraId="57F80610">
      <w:pPr>
        <w:snapToGrid w:val="0"/>
        <w:spacing w:before="120" w:beforeLines="50" w:after="50"/>
        <w:ind w:firstLine="755" w:firstLineChars="236"/>
        <w:jc w:val="center"/>
        <w:rPr>
          <w:rFonts w:ascii="仿宋" w:hAnsi="仿宋" w:eastAsia="仿宋" w:cs="仿宋"/>
          <w:sz w:val="24"/>
        </w:rPr>
      </w:pPr>
      <w:r>
        <w:rPr>
          <w:rFonts w:hint="eastAsia" w:ascii="仿宋" w:hAnsi="仿宋" w:eastAsia="仿宋" w:cs="仿宋"/>
          <w:sz w:val="32"/>
          <w:szCs w:val="32"/>
        </w:rPr>
        <w:t>（如有委托时）</w:t>
      </w:r>
    </w:p>
    <w:p w14:paraId="610D7777">
      <w:pPr>
        <w:spacing w:line="440" w:lineRule="exact"/>
        <w:contextualSpacing/>
        <w:jc w:val="left"/>
        <w:rPr>
          <w:rFonts w:ascii="仿宋" w:hAnsi="仿宋" w:eastAsia="仿宋" w:cs="仿宋"/>
          <w:sz w:val="24"/>
        </w:rPr>
      </w:pPr>
      <w:r>
        <w:rPr>
          <w:rFonts w:hint="eastAsia" w:ascii="仿宋" w:hAnsi="仿宋" w:eastAsia="仿宋" w:cs="仿宋"/>
          <w:bCs/>
          <w:sz w:val="24"/>
        </w:rPr>
        <w:t>致：</w:t>
      </w:r>
      <w:r>
        <w:rPr>
          <w:rFonts w:hint="eastAsia" w:ascii="仿宋" w:hAnsi="仿宋" w:eastAsia="仿宋" w:cs="仿宋"/>
          <w:sz w:val="24"/>
          <w:u w:val="single"/>
        </w:rPr>
        <w:t>采购人名称</w:t>
      </w:r>
      <w:r>
        <w:rPr>
          <w:rFonts w:hint="eastAsia" w:ascii="仿宋" w:hAnsi="仿宋" w:eastAsia="仿宋" w:cs="仿宋"/>
          <w:sz w:val="24"/>
        </w:rPr>
        <w:t>：</w:t>
      </w:r>
    </w:p>
    <w:p w14:paraId="5CAD0066">
      <w:pPr>
        <w:spacing w:line="440" w:lineRule="exact"/>
        <w:ind w:firstLine="566" w:firstLineChars="236"/>
        <w:contextualSpacing/>
        <w:rPr>
          <w:rFonts w:ascii="仿宋" w:hAnsi="仿宋" w:eastAsia="仿宋" w:cs="仿宋"/>
          <w:sz w:val="24"/>
        </w:rPr>
      </w:pPr>
      <w:r>
        <w:rPr>
          <w:rFonts w:hint="eastAsia" w:ascii="仿宋" w:hAnsi="仿宋" w:eastAsia="仿宋" w:cs="仿宋"/>
          <w:sz w:val="24"/>
        </w:rPr>
        <w:t xml:space="preserve">根据 </w:t>
      </w:r>
      <w:r>
        <w:rPr>
          <w:rFonts w:hint="eastAsia" w:ascii="仿宋" w:hAnsi="仿宋" w:eastAsia="仿宋" w:cs="仿宋"/>
          <w:sz w:val="24"/>
          <w:u w:val="single"/>
        </w:rPr>
        <w:t xml:space="preserve"> （牵头人名称）</w:t>
      </w:r>
      <w:r>
        <w:rPr>
          <w:rFonts w:hint="eastAsia" w:ascii="仿宋" w:hAnsi="仿宋" w:eastAsia="仿宋" w:cs="仿宋"/>
          <w:sz w:val="24"/>
        </w:rPr>
        <w:t>与</w:t>
      </w:r>
      <w:r>
        <w:rPr>
          <w:rFonts w:hint="eastAsia" w:ascii="仿宋" w:hAnsi="仿宋" w:eastAsia="仿宋" w:cs="仿宋"/>
          <w:sz w:val="24"/>
          <w:u w:val="single"/>
        </w:rPr>
        <w:t>（联合体其他成员名称）</w:t>
      </w:r>
      <w:r>
        <w:rPr>
          <w:rFonts w:hint="eastAsia" w:ascii="仿宋" w:hAnsi="仿宋" w:eastAsia="仿宋" w:cs="仿宋"/>
          <w:sz w:val="24"/>
        </w:rPr>
        <w:t>签订的《联合体投标协议书》的内容，</w:t>
      </w:r>
      <w:r>
        <w:rPr>
          <w:rFonts w:hint="eastAsia" w:ascii="仿宋" w:hAnsi="仿宋" w:eastAsia="仿宋" w:cs="仿宋"/>
          <w:sz w:val="24"/>
          <w:u w:val="single"/>
        </w:rPr>
        <w:t>（牵头人名称）</w:t>
      </w:r>
      <w:r>
        <w:rPr>
          <w:rFonts w:hint="eastAsia" w:ascii="仿宋" w:hAnsi="仿宋" w:eastAsia="仿宋" w:cs="仿宋"/>
          <w:sz w:val="24"/>
        </w:rPr>
        <w:t>的法定代表人</w:t>
      </w:r>
      <w:r>
        <w:rPr>
          <w:rFonts w:hint="eastAsia" w:ascii="仿宋" w:hAnsi="仿宋" w:eastAsia="仿宋" w:cs="仿宋"/>
          <w:sz w:val="24"/>
          <w:u w:val="single"/>
        </w:rPr>
        <w:t>（姓名）</w:t>
      </w:r>
      <w:r>
        <w:rPr>
          <w:rFonts w:hint="eastAsia" w:ascii="仿宋" w:hAnsi="仿宋" w:eastAsia="仿宋" w:cs="仿宋"/>
          <w:sz w:val="24"/>
        </w:rPr>
        <w:t>现授权委托</w:t>
      </w:r>
      <w:r>
        <w:rPr>
          <w:rFonts w:hint="eastAsia" w:ascii="仿宋" w:hAnsi="仿宋" w:eastAsia="仿宋" w:cs="仿宋"/>
          <w:sz w:val="24"/>
          <w:u w:val="single"/>
        </w:rPr>
        <w:t xml:space="preserve">              （姓名）</w:t>
      </w:r>
      <w:r>
        <w:rPr>
          <w:rFonts w:hint="eastAsia" w:ascii="仿宋" w:hAnsi="仿宋" w:eastAsia="仿宋" w:cs="仿宋"/>
          <w:sz w:val="24"/>
        </w:rPr>
        <w:t>以我方的名义参加</w:t>
      </w:r>
      <w:r>
        <w:rPr>
          <w:rFonts w:hint="eastAsia" w:ascii="仿宋" w:hAnsi="仿宋" w:eastAsia="仿宋" w:cs="仿宋"/>
          <w:sz w:val="24"/>
          <w:u w:val="single"/>
        </w:rPr>
        <w:t xml:space="preserve">              </w:t>
      </w:r>
      <w:r>
        <w:rPr>
          <w:rFonts w:hint="eastAsia" w:ascii="仿宋" w:hAnsi="仿宋" w:eastAsia="仿宋" w:cs="仿宋"/>
          <w:sz w:val="24"/>
        </w:rPr>
        <w:t>项目的投标活动，并代表我方全权办理针对上述项目的所有采购程序和环节的具体事务和签署相关文件。</w:t>
      </w:r>
    </w:p>
    <w:p w14:paraId="73F51FAB">
      <w:pPr>
        <w:spacing w:line="440" w:lineRule="exact"/>
        <w:ind w:firstLine="566" w:firstLineChars="236"/>
        <w:contextualSpacing/>
        <w:rPr>
          <w:rFonts w:ascii="仿宋" w:hAnsi="仿宋" w:eastAsia="仿宋" w:cs="仿宋"/>
          <w:sz w:val="24"/>
        </w:rPr>
      </w:pPr>
      <w:r>
        <w:rPr>
          <w:rFonts w:hint="eastAsia" w:ascii="仿宋" w:hAnsi="仿宋" w:eastAsia="仿宋" w:cs="仿宋"/>
          <w:sz w:val="24"/>
        </w:rPr>
        <w:t>我方对委托代理人的签字事项负全部责任。</w:t>
      </w:r>
    </w:p>
    <w:p w14:paraId="1DCCE26D">
      <w:pPr>
        <w:spacing w:line="440" w:lineRule="exact"/>
        <w:ind w:firstLine="566" w:firstLineChars="236"/>
        <w:contextualSpacing/>
        <w:rPr>
          <w:rFonts w:ascii="仿宋" w:hAnsi="仿宋" w:eastAsia="仿宋" w:cs="仿宋"/>
          <w:sz w:val="24"/>
        </w:rPr>
      </w:pPr>
      <w:r>
        <w:rPr>
          <w:rFonts w:hint="eastAsia" w:ascii="仿宋" w:hAnsi="仿宋" w:eastAsia="仿宋" w:cs="仿宋"/>
          <w:sz w:val="24"/>
        </w:rPr>
        <w:t>本授权书自签署之日起生效，在撤销授权的书面通知以前，本授权书一直有效。委托代理人在授权书有效期内签署的所有文件不因授权的撤销而失效。</w:t>
      </w:r>
    </w:p>
    <w:p w14:paraId="58173A73">
      <w:pPr>
        <w:spacing w:line="440" w:lineRule="exact"/>
        <w:ind w:firstLine="566" w:firstLineChars="236"/>
        <w:contextualSpacing/>
        <w:rPr>
          <w:rFonts w:ascii="仿宋" w:hAnsi="仿宋" w:eastAsia="仿宋" w:cs="仿宋"/>
          <w:sz w:val="24"/>
        </w:rPr>
      </w:pPr>
      <w:r>
        <w:rPr>
          <w:rFonts w:hint="eastAsia" w:ascii="仿宋" w:hAnsi="仿宋" w:eastAsia="仿宋" w:cs="仿宋"/>
          <w:sz w:val="24"/>
        </w:rPr>
        <w:t>委托代理人无转委托权，特此委托。</w:t>
      </w:r>
    </w:p>
    <w:p w14:paraId="0E2A393A">
      <w:pPr>
        <w:spacing w:line="440" w:lineRule="exact"/>
        <w:ind w:firstLine="566" w:firstLineChars="236"/>
        <w:contextualSpacing/>
        <w:rPr>
          <w:rFonts w:ascii="仿宋" w:hAnsi="仿宋" w:eastAsia="仿宋" w:cs="仿宋"/>
          <w:sz w:val="24"/>
        </w:rPr>
      </w:pPr>
      <w:r>
        <w:rPr>
          <w:rFonts w:hint="eastAsia" w:ascii="仿宋" w:hAnsi="仿宋" w:eastAsia="仿宋" w:cs="仿宋"/>
          <w:sz w:val="24"/>
        </w:rPr>
        <w:t>附：牵头人法定代表人身份证明及委托代理人有效身份证正反面复印件</w:t>
      </w:r>
    </w:p>
    <w:p w14:paraId="04E22BAF">
      <w:pPr>
        <w:spacing w:line="440" w:lineRule="exact"/>
        <w:ind w:firstLine="566" w:firstLineChars="236"/>
        <w:contextualSpacing/>
        <w:rPr>
          <w:rFonts w:ascii="仿宋" w:hAnsi="仿宋" w:eastAsia="仿宋" w:cs="仿宋"/>
          <w:sz w:val="24"/>
        </w:rPr>
      </w:pPr>
    </w:p>
    <w:p w14:paraId="73B2823B">
      <w:pPr>
        <w:spacing w:line="440" w:lineRule="exact"/>
        <w:ind w:firstLine="566" w:firstLineChars="236"/>
        <w:contextualSpacing/>
        <w:rPr>
          <w:rFonts w:ascii="仿宋" w:hAnsi="仿宋" w:eastAsia="仿宋" w:cs="仿宋"/>
          <w:sz w:val="24"/>
        </w:rPr>
      </w:pPr>
      <w:r>
        <w:rPr>
          <w:rFonts w:hint="eastAsia" w:ascii="仿宋" w:hAnsi="仿宋" w:eastAsia="仿宋" w:cs="仿宋"/>
          <w:sz w:val="24"/>
        </w:rPr>
        <w:t>牵头人法定代表人（签字或者盖章）：</w:t>
      </w:r>
    </w:p>
    <w:p w14:paraId="223B1157">
      <w:pPr>
        <w:spacing w:line="440" w:lineRule="exact"/>
        <w:ind w:firstLine="566" w:firstLineChars="236"/>
        <w:contextualSpacing/>
        <w:rPr>
          <w:rFonts w:ascii="仿宋" w:hAnsi="仿宋" w:eastAsia="仿宋" w:cs="仿宋"/>
          <w:sz w:val="24"/>
        </w:rPr>
      </w:pPr>
      <w:r>
        <w:rPr>
          <w:rFonts w:hint="eastAsia" w:ascii="仿宋" w:hAnsi="仿宋" w:eastAsia="仿宋" w:cs="仿宋"/>
          <w:sz w:val="24"/>
        </w:rPr>
        <w:t>牵头人（盖公章）：</w:t>
      </w:r>
    </w:p>
    <w:p w14:paraId="4F14EC7A">
      <w:pPr>
        <w:spacing w:line="440" w:lineRule="exact"/>
        <w:ind w:firstLine="566" w:firstLineChars="236"/>
        <w:contextualSpacing/>
        <w:rPr>
          <w:rFonts w:ascii="仿宋" w:hAnsi="仿宋" w:eastAsia="仿宋" w:cs="仿宋"/>
          <w:sz w:val="24"/>
        </w:rPr>
      </w:pPr>
      <w:r>
        <w:rPr>
          <w:rFonts w:hint="eastAsia" w:ascii="仿宋" w:hAnsi="仿宋" w:eastAsia="仿宋" w:cs="仿宋"/>
          <w:sz w:val="24"/>
        </w:rPr>
        <w:t>日期：    年   月   日</w:t>
      </w:r>
    </w:p>
    <w:p w14:paraId="70C0F529">
      <w:pPr>
        <w:spacing w:line="440" w:lineRule="exact"/>
        <w:ind w:firstLine="566" w:firstLineChars="236"/>
        <w:contextualSpacing/>
        <w:rPr>
          <w:rFonts w:ascii="仿宋" w:hAnsi="仿宋" w:eastAsia="仿宋" w:cs="仿宋"/>
          <w:sz w:val="24"/>
        </w:rPr>
      </w:pPr>
    </w:p>
    <w:p w14:paraId="358A14DD">
      <w:pPr>
        <w:spacing w:line="440" w:lineRule="exact"/>
        <w:ind w:firstLine="566" w:firstLineChars="236"/>
        <w:contextualSpacing/>
        <w:rPr>
          <w:rFonts w:ascii="仿宋" w:hAnsi="仿宋" w:eastAsia="仿宋" w:cs="仿宋"/>
          <w:sz w:val="24"/>
        </w:rPr>
      </w:pPr>
      <w:r>
        <w:rPr>
          <w:rFonts w:hint="eastAsia" w:ascii="仿宋" w:hAnsi="仿宋" w:eastAsia="仿宋" w:cs="仿宋"/>
          <w:sz w:val="24"/>
        </w:rPr>
        <w:t>被授权人（签字）：</w:t>
      </w:r>
    </w:p>
    <w:p w14:paraId="0D4F3C94">
      <w:pPr>
        <w:spacing w:line="440" w:lineRule="exact"/>
        <w:ind w:firstLine="566" w:firstLineChars="236"/>
        <w:contextualSpacing/>
        <w:rPr>
          <w:rFonts w:ascii="仿宋" w:hAnsi="仿宋" w:eastAsia="仿宋" w:cs="仿宋"/>
          <w:sz w:val="32"/>
          <w:szCs w:val="32"/>
        </w:rPr>
      </w:pPr>
      <w:r>
        <w:rPr>
          <w:rFonts w:hint="eastAsia" w:ascii="仿宋" w:hAnsi="仿宋" w:eastAsia="仿宋" w:cs="仿宋"/>
          <w:sz w:val="24"/>
        </w:rPr>
        <w:t>日期：    年   月   日</w:t>
      </w:r>
    </w:p>
    <w:p w14:paraId="33D3A886">
      <w:pPr>
        <w:spacing w:line="440" w:lineRule="exact"/>
        <w:contextualSpacing/>
        <w:rPr>
          <w:rFonts w:ascii="仿宋" w:hAnsi="仿宋" w:eastAsia="仿宋" w:cs="仿宋"/>
          <w:sz w:val="24"/>
        </w:rPr>
      </w:pPr>
      <w:r>
        <w:rPr>
          <w:rFonts w:hint="eastAsia" w:ascii="仿宋" w:hAnsi="仿宋" w:eastAsia="仿宋" w:cs="仿宋"/>
          <w:sz w:val="24"/>
        </w:rPr>
        <w:t>注：1. 法定代表人必须在授权委托书上亲笔签字或者盖章，委托代理人必须在授权委托书上亲笔签字，</w:t>
      </w:r>
      <w:r>
        <w:rPr>
          <w:rFonts w:hint="eastAsia" w:ascii="仿宋" w:hAnsi="仿宋" w:eastAsia="仿宋" w:cs="仿宋"/>
          <w:b/>
          <w:bCs/>
          <w:sz w:val="24"/>
        </w:rPr>
        <w:t>否则按无效投标处理</w:t>
      </w:r>
      <w:r>
        <w:rPr>
          <w:rFonts w:hint="eastAsia" w:ascii="仿宋" w:hAnsi="仿宋" w:eastAsia="仿宋" w:cs="仿宋"/>
          <w:sz w:val="24"/>
        </w:rPr>
        <w:t>；</w:t>
      </w:r>
    </w:p>
    <w:p w14:paraId="59F4DD57">
      <w:pPr>
        <w:spacing w:line="440" w:lineRule="exact"/>
        <w:ind w:firstLine="480" w:firstLineChars="200"/>
        <w:contextualSpacing/>
        <w:jc w:val="left"/>
        <w:rPr>
          <w:rFonts w:ascii="仿宋" w:hAnsi="仿宋" w:eastAsia="仿宋" w:cs="仿宋"/>
          <w:sz w:val="24"/>
        </w:rPr>
      </w:pPr>
      <w:r>
        <w:rPr>
          <w:rFonts w:hint="eastAsia" w:ascii="仿宋" w:hAnsi="仿宋" w:eastAsia="仿宋" w:cs="仿宋"/>
          <w:sz w:val="24"/>
        </w:rPr>
        <w:t>2.本授权委托书应由联合体牵头人的法定代表人按上述规定签字。</w:t>
      </w:r>
    </w:p>
    <w:p w14:paraId="21DC4972">
      <w:pPr>
        <w:spacing w:line="440" w:lineRule="exact"/>
        <w:ind w:firstLine="480" w:firstLineChars="200"/>
        <w:contextualSpacing/>
        <w:jc w:val="left"/>
        <w:rPr>
          <w:rFonts w:ascii="仿宋" w:hAnsi="仿宋" w:eastAsia="仿宋" w:cs="仿宋"/>
          <w:sz w:val="24"/>
        </w:rPr>
      </w:pPr>
      <w:r>
        <w:rPr>
          <w:rFonts w:hint="eastAsia" w:ascii="仿宋" w:hAnsi="仿宋" w:eastAsia="仿宋" w:cs="仿宋"/>
          <w:sz w:val="24"/>
        </w:rPr>
        <w:t>3.法人、其他组织投标时“我方”是指“我单位”，自然人投标时“我方”是指“本人”。</w:t>
      </w:r>
    </w:p>
    <w:p w14:paraId="1AFA510A">
      <w:pPr>
        <w:snapToGrid w:val="0"/>
        <w:spacing w:before="50" w:after="120" w:afterLines="50"/>
        <w:ind w:firstLine="480" w:firstLineChars="200"/>
        <w:jc w:val="left"/>
        <w:rPr>
          <w:rFonts w:ascii="仿宋" w:hAnsi="仿宋" w:eastAsia="仿宋" w:cs="仿宋"/>
          <w:sz w:val="24"/>
        </w:rPr>
        <w:sectPr>
          <w:footerReference r:id="rId7" w:type="first"/>
          <w:footerReference r:id="rId6" w:type="default"/>
          <w:pgSz w:w="11906" w:h="16838"/>
          <w:pgMar w:top="1134" w:right="1134" w:bottom="2269" w:left="1134" w:header="851" w:footer="567" w:gutter="0"/>
          <w:pgNumType w:start="1"/>
          <w:cols w:space="720" w:num="1"/>
          <w:docGrid w:linePitch="312" w:charSpace="0"/>
        </w:sectPr>
      </w:pPr>
    </w:p>
    <w:p w14:paraId="1003B012">
      <w:pPr>
        <w:rPr>
          <w:rFonts w:ascii="仿宋" w:hAnsi="仿宋" w:eastAsia="仿宋" w:cs="仿宋"/>
          <w:sz w:val="24"/>
        </w:rPr>
      </w:pPr>
    </w:p>
    <w:p w14:paraId="7886684B">
      <w:pPr>
        <w:rPr>
          <w:rFonts w:ascii="仿宋" w:hAnsi="仿宋" w:eastAsia="仿宋" w:cs="仿宋"/>
          <w:b/>
          <w:sz w:val="24"/>
          <w:szCs w:val="20"/>
        </w:rPr>
      </w:pPr>
      <w:r>
        <w:rPr>
          <w:rFonts w:hint="eastAsia" w:ascii="仿宋" w:hAnsi="仿宋" w:eastAsia="仿宋" w:cs="仿宋"/>
          <w:b/>
          <w:sz w:val="24"/>
        </w:rPr>
        <w:t>6.商务要求偏离表格式（注：按项目需求表具体项目修改）</w:t>
      </w:r>
    </w:p>
    <w:p w14:paraId="575C0992">
      <w:pPr>
        <w:snapToGrid w:val="0"/>
        <w:spacing w:before="50"/>
        <w:jc w:val="left"/>
        <w:rPr>
          <w:rFonts w:ascii="仿宋" w:hAnsi="仿宋" w:eastAsia="仿宋" w:cs="仿宋"/>
          <w:sz w:val="24"/>
        </w:rPr>
      </w:pPr>
    </w:p>
    <w:p w14:paraId="00E7F77E">
      <w:pPr>
        <w:pStyle w:val="24"/>
        <w:rPr>
          <w:rFonts w:ascii="仿宋" w:hAnsi="仿宋" w:eastAsia="仿宋" w:cs="仿宋"/>
          <w:sz w:val="24"/>
          <w:szCs w:val="24"/>
        </w:rPr>
      </w:pPr>
      <w:r>
        <w:rPr>
          <w:rFonts w:hint="eastAsia" w:ascii="仿宋" w:hAnsi="仿宋" w:eastAsia="仿宋" w:cs="仿宋"/>
          <w:sz w:val="24"/>
          <w:szCs w:val="24"/>
        </w:rPr>
        <w:t>所投分标：</w:t>
      </w:r>
      <w:r>
        <w:rPr>
          <w:rFonts w:hint="eastAsia" w:ascii="仿宋" w:hAnsi="仿宋" w:eastAsia="仿宋" w:cs="仿宋"/>
          <w:sz w:val="24"/>
          <w:szCs w:val="24"/>
          <w:u w:val="single"/>
        </w:rPr>
        <w:t xml:space="preserve">     </w:t>
      </w:r>
      <w:r>
        <w:rPr>
          <w:rFonts w:hint="eastAsia" w:ascii="仿宋" w:hAnsi="仿宋" w:eastAsia="仿宋" w:cs="仿宋"/>
          <w:sz w:val="24"/>
          <w:szCs w:val="24"/>
        </w:rPr>
        <w:t>分标</w:t>
      </w:r>
    </w:p>
    <w:p w14:paraId="5E0E3AE5">
      <w:pPr>
        <w:snapToGrid w:val="0"/>
        <w:spacing w:before="50"/>
        <w:jc w:val="left"/>
        <w:rPr>
          <w:rFonts w:ascii="仿宋" w:hAnsi="仿宋" w:eastAsia="仿宋" w:cs="仿宋"/>
          <w:sz w:val="24"/>
          <w:u w:val="single"/>
        </w:rPr>
      </w:pPr>
    </w:p>
    <w:tbl>
      <w:tblPr>
        <w:tblStyle w:val="4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1DCEB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62F63DC7">
            <w:pPr>
              <w:snapToGrid w:val="0"/>
              <w:spacing w:before="120" w:beforeLines="50"/>
              <w:jc w:val="center"/>
              <w:rPr>
                <w:rFonts w:ascii="仿宋" w:hAnsi="仿宋" w:eastAsia="仿宋" w:cs="仿宋"/>
                <w:sz w:val="24"/>
              </w:rPr>
            </w:pPr>
            <w:r>
              <w:rPr>
                <w:rFonts w:hint="eastAsia" w:ascii="仿宋" w:hAnsi="仿宋" w:eastAsia="仿宋" w:cs="仿宋"/>
                <w:sz w:val="24"/>
              </w:rPr>
              <w:t>项目</w:t>
            </w:r>
          </w:p>
        </w:tc>
        <w:tc>
          <w:tcPr>
            <w:tcW w:w="3336" w:type="dxa"/>
            <w:tcBorders>
              <w:top w:val="single" w:color="auto" w:sz="4" w:space="0"/>
              <w:left w:val="single" w:color="auto" w:sz="4" w:space="0"/>
              <w:bottom w:val="single" w:color="auto" w:sz="4" w:space="0"/>
              <w:right w:val="single" w:color="auto" w:sz="4" w:space="0"/>
            </w:tcBorders>
          </w:tcPr>
          <w:p w14:paraId="1BACF7C0">
            <w:pPr>
              <w:snapToGrid w:val="0"/>
              <w:spacing w:before="120" w:beforeLines="50"/>
              <w:jc w:val="center"/>
              <w:rPr>
                <w:rFonts w:ascii="仿宋" w:hAnsi="仿宋" w:eastAsia="仿宋" w:cs="仿宋"/>
                <w:sz w:val="24"/>
              </w:rPr>
            </w:pPr>
            <w:r>
              <w:rPr>
                <w:rFonts w:hint="eastAsia" w:ascii="仿宋" w:hAnsi="仿宋" w:eastAsia="仿宋" w:cs="仿宋"/>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55A94F46">
            <w:pPr>
              <w:snapToGrid w:val="0"/>
              <w:spacing w:before="120" w:beforeLines="50"/>
              <w:jc w:val="center"/>
              <w:rPr>
                <w:rFonts w:ascii="仿宋" w:hAnsi="仿宋" w:eastAsia="仿宋" w:cs="仿宋"/>
                <w:sz w:val="24"/>
              </w:rPr>
            </w:pPr>
            <w:r>
              <w:rPr>
                <w:rFonts w:hint="eastAsia" w:ascii="仿宋" w:hAnsi="仿宋" w:eastAsia="仿宋" w:cs="仿宋"/>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5B53180E">
            <w:pPr>
              <w:snapToGrid w:val="0"/>
              <w:spacing w:before="120" w:beforeLines="50"/>
              <w:jc w:val="center"/>
              <w:rPr>
                <w:rFonts w:ascii="仿宋" w:hAnsi="仿宋" w:eastAsia="仿宋" w:cs="仿宋"/>
                <w:sz w:val="24"/>
              </w:rPr>
            </w:pPr>
            <w:r>
              <w:rPr>
                <w:rFonts w:hint="eastAsia" w:ascii="仿宋" w:hAnsi="仿宋" w:eastAsia="仿宋" w:cs="仿宋"/>
                <w:sz w:val="24"/>
              </w:rPr>
              <w:t>偏离说明</w:t>
            </w:r>
          </w:p>
        </w:tc>
      </w:tr>
      <w:tr w14:paraId="580A3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1DB3A9EF">
            <w:pPr>
              <w:jc w:val="center"/>
              <w:rPr>
                <w:rFonts w:ascii="仿宋" w:hAnsi="仿宋" w:eastAsia="仿宋" w:cs="仿宋"/>
                <w:sz w:val="24"/>
              </w:rPr>
            </w:pPr>
          </w:p>
        </w:tc>
        <w:tc>
          <w:tcPr>
            <w:tcW w:w="3336" w:type="dxa"/>
            <w:tcBorders>
              <w:top w:val="single" w:color="auto" w:sz="4" w:space="0"/>
              <w:left w:val="single" w:color="auto" w:sz="4" w:space="0"/>
              <w:bottom w:val="single" w:color="auto" w:sz="4" w:space="0"/>
              <w:right w:val="single" w:color="auto" w:sz="4" w:space="0"/>
            </w:tcBorders>
          </w:tcPr>
          <w:p w14:paraId="108AFC43">
            <w:pPr>
              <w:snapToGrid w:val="0"/>
              <w:spacing w:before="120" w:beforeLines="50"/>
              <w:jc w:val="center"/>
              <w:rPr>
                <w:rFonts w:ascii="仿宋" w:hAnsi="仿宋" w:eastAsia="仿宋" w:cs="仿宋"/>
                <w:sz w:val="24"/>
              </w:rPr>
            </w:pPr>
          </w:p>
        </w:tc>
        <w:tc>
          <w:tcPr>
            <w:tcW w:w="1760" w:type="dxa"/>
            <w:tcBorders>
              <w:top w:val="single" w:color="auto" w:sz="4" w:space="0"/>
              <w:left w:val="single" w:color="auto" w:sz="4" w:space="0"/>
              <w:bottom w:val="single" w:color="auto" w:sz="4" w:space="0"/>
              <w:right w:val="single" w:color="auto" w:sz="4" w:space="0"/>
            </w:tcBorders>
          </w:tcPr>
          <w:p w14:paraId="3EFC3FED">
            <w:pPr>
              <w:snapToGrid w:val="0"/>
              <w:spacing w:before="120" w:beforeLines="50"/>
              <w:jc w:val="center"/>
              <w:rPr>
                <w:rFonts w:ascii="仿宋" w:hAnsi="仿宋" w:eastAsia="仿宋" w:cs="仿宋"/>
                <w:sz w:val="24"/>
              </w:rPr>
            </w:pPr>
          </w:p>
        </w:tc>
        <w:tc>
          <w:tcPr>
            <w:tcW w:w="2035" w:type="dxa"/>
            <w:tcBorders>
              <w:top w:val="single" w:color="auto" w:sz="4" w:space="0"/>
              <w:left w:val="single" w:color="auto" w:sz="4" w:space="0"/>
              <w:bottom w:val="single" w:color="auto" w:sz="4" w:space="0"/>
              <w:right w:val="single" w:color="auto" w:sz="4" w:space="0"/>
            </w:tcBorders>
          </w:tcPr>
          <w:p w14:paraId="6E2D39AB">
            <w:pPr>
              <w:snapToGrid w:val="0"/>
              <w:spacing w:before="120" w:beforeLines="50"/>
              <w:jc w:val="center"/>
              <w:rPr>
                <w:rFonts w:ascii="仿宋" w:hAnsi="仿宋" w:eastAsia="仿宋" w:cs="仿宋"/>
                <w:sz w:val="24"/>
              </w:rPr>
            </w:pPr>
          </w:p>
        </w:tc>
      </w:tr>
      <w:tr w14:paraId="137568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1AAF99FF">
            <w:pPr>
              <w:jc w:val="center"/>
              <w:rPr>
                <w:rFonts w:ascii="仿宋" w:hAnsi="仿宋" w:eastAsia="仿宋" w:cs="仿宋"/>
                <w:sz w:val="24"/>
              </w:rPr>
            </w:pPr>
          </w:p>
        </w:tc>
        <w:tc>
          <w:tcPr>
            <w:tcW w:w="3336" w:type="dxa"/>
            <w:tcBorders>
              <w:top w:val="single" w:color="auto" w:sz="4" w:space="0"/>
              <w:left w:val="single" w:color="auto" w:sz="4" w:space="0"/>
              <w:bottom w:val="single" w:color="auto" w:sz="4" w:space="0"/>
              <w:right w:val="single" w:color="auto" w:sz="4" w:space="0"/>
            </w:tcBorders>
          </w:tcPr>
          <w:p w14:paraId="5DB37C7D">
            <w:pPr>
              <w:snapToGrid w:val="0"/>
              <w:spacing w:before="120" w:beforeLines="50"/>
              <w:rPr>
                <w:rFonts w:ascii="仿宋" w:hAnsi="仿宋" w:eastAsia="仿宋" w:cs="仿宋"/>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49BBB1BC">
            <w:pPr>
              <w:snapToGrid w:val="0"/>
              <w:spacing w:before="120" w:beforeLines="50"/>
              <w:ind w:left="43"/>
              <w:jc w:val="center"/>
              <w:rPr>
                <w:rFonts w:ascii="仿宋" w:hAnsi="仿宋" w:eastAsia="仿宋" w:cs="仿宋"/>
                <w:sz w:val="24"/>
              </w:rPr>
            </w:pPr>
          </w:p>
        </w:tc>
        <w:tc>
          <w:tcPr>
            <w:tcW w:w="2035" w:type="dxa"/>
            <w:tcBorders>
              <w:top w:val="single" w:color="auto" w:sz="4" w:space="0"/>
              <w:left w:val="single" w:color="auto" w:sz="4" w:space="0"/>
              <w:bottom w:val="single" w:color="auto" w:sz="4" w:space="0"/>
              <w:right w:val="single" w:color="auto" w:sz="4" w:space="0"/>
            </w:tcBorders>
          </w:tcPr>
          <w:p w14:paraId="409E4978">
            <w:pPr>
              <w:snapToGrid w:val="0"/>
              <w:spacing w:before="120" w:beforeLines="50"/>
              <w:ind w:left="43"/>
              <w:jc w:val="center"/>
              <w:rPr>
                <w:rFonts w:ascii="仿宋" w:hAnsi="仿宋" w:eastAsia="仿宋" w:cs="仿宋"/>
                <w:sz w:val="24"/>
              </w:rPr>
            </w:pPr>
          </w:p>
        </w:tc>
      </w:tr>
      <w:tr w14:paraId="2E8FC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1A264E76">
            <w:pPr>
              <w:snapToGrid w:val="0"/>
              <w:spacing w:before="120" w:beforeLines="50"/>
              <w:jc w:val="center"/>
              <w:rPr>
                <w:rFonts w:ascii="仿宋" w:hAnsi="仿宋" w:eastAsia="仿宋" w:cs="仿宋"/>
                <w:sz w:val="24"/>
              </w:rPr>
            </w:pPr>
          </w:p>
        </w:tc>
        <w:tc>
          <w:tcPr>
            <w:tcW w:w="3336" w:type="dxa"/>
            <w:tcBorders>
              <w:top w:val="single" w:color="auto" w:sz="4" w:space="0"/>
              <w:left w:val="single" w:color="auto" w:sz="4" w:space="0"/>
              <w:bottom w:val="single" w:color="auto" w:sz="4" w:space="0"/>
              <w:right w:val="single" w:color="auto" w:sz="4" w:space="0"/>
            </w:tcBorders>
          </w:tcPr>
          <w:p w14:paraId="4A9CC920">
            <w:pPr>
              <w:snapToGrid w:val="0"/>
              <w:spacing w:before="120" w:beforeLines="50"/>
              <w:jc w:val="center"/>
              <w:rPr>
                <w:rFonts w:ascii="仿宋" w:hAnsi="仿宋" w:eastAsia="仿宋" w:cs="仿宋"/>
                <w:sz w:val="24"/>
              </w:rPr>
            </w:pPr>
          </w:p>
        </w:tc>
        <w:tc>
          <w:tcPr>
            <w:tcW w:w="1760" w:type="dxa"/>
            <w:tcBorders>
              <w:top w:val="single" w:color="auto" w:sz="4" w:space="0"/>
              <w:left w:val="single" w:color="auto" w:sz="4" w:space="0"/>
              <w:bottom w:val="single" w:color="auto" w:sz="4" w:space="0"/>
              <w:right w:val="single" w:color="auto" w:sz="4" w:space="0"/>
            </w:tcBorders>
          </w:tcPr>
          <w:p w14:paraId="7BDCBCAB">
            <w:pPr>
              <w:snapToGrid w:val="0"/>
              <w:spacing w:before="120" w:beforeLines="50"/>
              <w:jc w:val="center"/>
              <w:rPr>
                <w:rFonts w:ascii="仿宋" w:hAnsi="仿宋" w:eastAsia="仿宋" w:cs="仿宋"/>
                <w:sz w:val="24"/>
              </w:rPr>
            </w:pPr>
          </w:p>
        </w:tc>
        <w:tc>
          <w:tcPr>
            <w:tcW w:w="2035" w:type="dxa"/>
            <w:tcBorders>
              <w:top w:val="single" w:color="auto" w:sz="4" w:space="0"/>
              <w:left w:val="single" w:color="auto" w:sz="4" w:space="0"/>
              <w:bottom w:val="single" w:color="auto" w:sz="4" w:space="0"/>
              <w:right w:val="single" w:color="auto" w:sz="4" w:space="0"/>
            </w:tcBorders>
          </w:tcPr>
          <w:p w14:paraId="5E3EE97A">
            <w:pPr>
              <w:snapToGrid w:val="0"/>
              <w:spacing w:before="120" w:beforeLines="50"/>
              <w:jc w:val="center"/>
              <w:rPr>
                <w:rFonts w:ascii="仿宋" w:hAnsi="仿宋" w:eastAsia="仿宋" w:cs="仿宋"/>
                <w:sz w:val="24"/>
              </w:rPr>
            </w:pPr>
          </w:p>
        </w:tc>
      </w:tr>
    </w:tbl>
    <w:p w14:paraId="5C318911">
      <w:pPr>
        <w:pStyle w:val="16"/>
        <w:rPr>
          <w:rFonts w:ascii="仿宋" w:hAnsi="仿宋" w:eastAsia="仿宋" w:cs="仿宋"/>
        </w:rPr>
      </w:pPr>
      <w:r>
        <w:rPr>
          <w:rFonts w:hint="eastAsia" w:ascii="仿宋" w:hAnsi="仿宋" w:eastAsia="仿宋" w:cs="仿宋"/>
        </w:rPr>
        <w:t>注：</w:t>
      </w:r>
    </w:p>
    <w:p w14:paraId="73643367">
      <w:pPr>
        <w:pStyle w:val="18"/>
        <w:spacing w:line="520" w:lineRule="exact"/>
        <w:ind w:firstLine="0" w:firstLineChars="0"/>
        <w:rPr>
          <w:rFonts w:ascii="仿宋" w:hAnsi="仿宋" w:eastAsia="仿宋" w:cs="仿宋"/>
          <w:szCs w:val="32"/>
        </w:rPr>
      </w:pPr>
      <w:r>
        <w:rPr>
          <w:rFonts w:hint="eastAsia" w:ascii="仿宋" w:hAnsi="仿宋" w:eastAsia="仿宋" w:cs="仿宋"/>
          <w:sz w:val="24"/>
          <w:szCs w:val="24"/>
        </w:rPr>
        <w:t>1.</w:t>
      </w:r>
      <w:r>
        <w:rPr>
          <w:rFonts w:hint="eastAsia" w:ascii="仿宋" w:hAnsi="仿宋" w:eastAsia="仿宋" w:cs="仿宋"/>
        </w:rPr>
        <w:t xml:space="preserve"> </w:t>
      </w:r>
      <w:r>
        <w:rPr>
          <w:rFonts w:hint="eastAsia" w:ascii="仿宋" w:hAnsi="仿宋" w:eastAsia="仿宋" w:cs="仿宋"/>
          <w:sz w:val="24"/>
          <w:szCs w:val="24"/>
        </w:rPr>
        <w:t>说明：应对照招标文件“第二章 采购需求”中的商务要求逐条作明确的投标响应，并作出偏离说明。</w:t>
      </w:r>
    </w:p>
    <w:p w14:paraId="6614FBA3">
      <w:pPr>
        <w:pStyle w:val="16"/>
        <w:rPr>
          <w:rFonts w:ascii="仿宋" w:hAnsi="仿宋" w:eastAsia="仿宋" w:cs="仿宋"/>
          <w:b w:val="0"/>
          <w:bCs w:val="0"/>
        </w:rPr>
      </w:pPr>
      <w:r>
        <w:rPr>
          <w:rFonts w:hint="eastAsia" w:ascii="仿宋" w:hAnsi="仿宋" w:eastAsia="仿宋" w:cs="仿宋"/>
          <w:b w:val="0"/>
          <w:bCs w:val="0"/>
        </w:rPr>
        <w:t>2.投标人应根据自身的承诺，对照招标文件要求在“偏离说明”中注明“</w:t>
      </w:r>
      <w:r>
        <w:rPr>
          <w:rFonts w:hint="eastAsia" w:ascii="仿宋" w:hAnsi="仿宋" w:eastAsia="仿宋" w:cs="仿宋"/>
        </w:rPr>
        <w:t>正偏离</w:t>
      </w:r>
      <w:r>
        <w:rPr>
          <w:rFonts w:hint="eastAsia" w:ascii="仿宋" w:hAnsi="仿宋" w:eastAsia="仿宋" w:cs="仿宋"/>
          <w:b w:val="0"/>
          <w:bCs w:val="0"/>
        </w:rPr>
        <w:t>”、“</w:t>
      </w:r>
      <w:r>
        <w:rPr>
          <w:rFonts w:hint="eastAsia" w:ascii="仿宋" w:hAnsi="仿宋" w:eastAsia="仿宋" w:cs="仿宋"/>
        </w:rPr>
        <w:t>负偏离</w:t>
      </w:r>
      <w:r>
        <w:rPr>
          <w:rFonts w:hint="eastAsia" w:ascii="仿宋" w:hAnsi="仿宋" w:eastAsia="仿宋" w:cs="仿宋"/>
          <w:b w:val="0"/>
          <w:bCs w:val="0"/>
        </w:rPr>
        <w:t>”或者“</w:t>
      </w:r>
      <w:r>
        <w:rPr>
          <w:rFonts w:hint="eastAsia" w:ascii="仿宋" w:hAnsi="仿宋" w:eastAsia="仿宋" w:cs="仿宋"/>
        </w:rPr>
        <w:t>无偏离</w:t>
      </w:r>
      <w:r>
        <w:rPr>
          <w:rFonts w:hint="eastAsia" w:ascii="仿宋" w:hAnsi="仿宋" w:eastAsia="仿宋" w:cs="仿宋"/>
          <w:b w:val="0"/>
          <w:bCs w:val="0"/>
        </w:rPr>
        <w:t>”。既不属于“</w:t>
      </w:r>
      <w:r>
        <w:rPr>
          <w:rFonts w:hint="eastAsia" w:ascii="仿宋" w:hAnsi="仿宋" w:eastAsia="仿宋" w:cs="仿宋"/>
        </w:rPr>
        <w:t>正偏离</w:t>
      </w:r>
      <w:r>
        <w:rPr>
          <w:rFonts w:hint="eastAsia" w:ascii="仿宋" w:hAnsi="仿宋" w:eastAsia="仿宋" w:cs="仿宋"/>
          <w:b w:val="0"/>
          <w:bCs w:val="0"/>
        </w:rPr>
        <w:t>”也不属于“</w:t>
      </w:r>
      <w:r>
        <w:rPr>
          <w:rFonts w:hint="eastAsia" w:ascii="仿宋" w:hAnsi="仿宋" w:eastAsia="仿宋" w:cs="仿宋"/>
        </w:rPr>
        <w:t>负偏离</w:t>
      </w:r>
      <w:r>
        <w:rPr>
          <w:rFonts w:hint="eastAsia" w:ascii="仿宋" w:hAnsi="仿宋" w:eastAsia="仿宋" w:cs="仿宋"/>
          <w:b w:val="0"/>
          <w:bCs w:val="0"/>
        </w:rPr>
        <w:t>”即为“</w:t>
      </w:r>
      <w:r>
        <w:rPr>
          <w:rFonts w:hint="eastAsia" w:ascii="仿宋" w:hAnsi="仿宋" w:eastAsia="仿宋" w:cs="仿宋"/>
        </w:rPr>
        <w:t>无偏离</w:t>
      </w:r>
      <w:r>
        <w:rPr>
          <w:rFonts w:hint="eastAsia" w:ascii="仿宋" w:hAnsi="仿宋" w:eastAsia="仿宋" w:cs="仿宋"/>
          <w:b w:val="0"/>
          <w:bCs w:val="0"/>
        </w:rPr>
        <w:t>”。</w:t>
      </w:r>
    </w:p>
    <w:p w14:paraId="4E069AEB">
      <w:pPr>
        <w:snapToGrid w:val="0"/>
        <w:spacing w:before="50" w:after="50"/>
        <w:rPr>
          <w:rFonts w:ascii="仿宋" w:hAnsi="仿宋" w:eastAsia="仿宋" w:cs="仿宋"/>
          <w:sz w:val="24"/>
        </w:rPr>
      </w:pPr>
    </w:p>
    <w:p w14:paraId="6E720920">
      <w:pPr>
        <w:snapToGrid w:val="0"/>
        <w:spacing w:before="50" w:after="50"/>
        <w:rPr>
          <w:rFonts w:ascii="仿宋" w:hAnsi="仿宋" w:eastAsia="仿宋" w:cs="仿宋"/>
          <w:spacing w:val="20"/>
          <w:sz w:val="24"/>
          <w:u w:val="single"/>
        </w:rPr>
      </w:pPr>
      <w:r>
        <w:rPr>
          <w:rFonts w:hint="eastAsia" w:ascii="仿宋" w:hAnsi="仿宋" w:eastAsia="仿宋" w:cs="仿宋"/>
          <w:sz w:val="24"/>
        </w:rPr>
        <w:t>法定代表人或者委托代理人</w:t>
      </w:r>
      <w:r>
        <w:rPr>
          <w:rFonts w:hint="eastAsia" w:ascii="仿宋" w:hAnsi="仿宋" w:eastAsia="仿宋" w:cs="仿宋"/>
          <w:spacing w:val="20"/>
          <w:sz w:val="24"/>
        </w:rPr>
        <w:t>（签字）：</w:t>
      </w:r>
      <w:r>
        <w:rPr>
          <w:rFonts w:hint="eastAsia" w:ascii="仿宋" w:hAnsi="仿宋" w:eastAsia="仿宋" w:cs="仿宋"/>
          <w:spacing w:val="20"/>
          <w:sz w:val="24"/>
          <w:u w:val="single"/>
        </w:rPr>
        <w:t xml:space="preserve">        </w:t>
      </w:r>
    </w:p>
    <w:p w14:paraId="27D51613">
      <w:pPr>
        <w:snapToGrid w:val="0"/>
        <w:spacing w:before="120" w:beforeLines="50"/>
        <w:rPr>
          <w:rFonts w:ascii="仿宋" w:hAnsi="仿宋" w:eastAsia="仿宋" w:cs="仿宋"/>
          <w:spacing w:val="20"/>
          <w:sz w:val="24"/>
        </w:rPr>
      </w:pPr>
      <w:r>
        <w:rPr>
          <w:rFonts w:hint="eastAsia" w:ascii="仿宋" w:hAnsi="仿宋" w:eastAsia="仿宋" w:cs="仿宋"/>
          <w:spacing w:val="20"/>
          <w:sz w:val="24"/>
        </w:rPr>
        <w:t>投标人盖公章：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14:paraId="34BC9DB6">
      <w:pPr>
        <w:snapToGrid w:val="0"/>
        <w:spacing w:before="120" w:beforeLines="50"/>
        <w:rPr>
          <w:rFonts w:ascii="仿宋" w:hAnsi="仿宋" w:eastAsia="仿宋" w:cs="仿宋"/>
          <w:sz w:val="24"/>
          <w:szCs w:val="20"/>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14:paraId="42FB1B8B">
      <w:pPr>
        <w:snapToGrid w:val="0"/>
        <w:spacing w:before="120" w:beforeLines="50"/>
        <w:rPr>
          <w:rFonts w:ascii="仿宋" w:hAnsi="仿宋" w:eastAsia="仿宋" w:cs="仿宋"/>
          <w:sz w:val="24"/>
          <w:szCs w:val="20"/>
        </w:rPr>
      </w:pPr>
    </w:p>
    <w:p w14:paraId="365C87D3">
      <w:pPr>
        <w:snapToGrid w:val="0"/>
        <w:spacing w:before="120" w:beforeLines="50" w:after="50"/>
        <w:jc w:val="left"/>
        <w:rPr>
          <w:rFonts w:ascii="仿宋" w:hAnsi="仿宋" w:eastAsia="仿宋" w:cs="仿宋"/>
          <w:sz w:val="24"/>
          <w:szCs w:val="20"/>
        </w:rPr>
      </w:pPr>
    </w:p>
    <w:p w14:paraId="16D38BD0">
      <w:pPr>
        <w:snapToGrid w:val="0"/>
        <w:spacing w:before="120" w:beforeLines="50" w:after="50"/>
        <w:jc w:val="left"/>
        <w:rPr>
          <w:rFonts w:ascii="仿宋" w:hAnsi="仿宋" w:eastAsia="仿宋" w:cs="仿宋"/>
          <w:b/>
          <w:sz w:val="24"/>
        </w:rPr>
      </w:pPr>
      <w:r>
        <w:rPr>
          <w:rFonts w:hint="eastAsia" w:ascii="仿宋" w:hAnsi="仿宋" w:eastAsia="仿宋" w:cs="仿宋"/>
          <w:sz w:val="24"/>
          <w:szCs w:val="20"/>
        </w:rPr>
        <w:br w:type="page"/>
      </w:r>
      <w:r>
        <w:rPr>
          <w:rFonts w:hint="eastAsia" w:ascii="仿宋" w:hAnsi="仿宋" w:eastAsia="仿宋" w:cs="仿宋"/>
          <w:b/>
          <w:sz w:val="24"/>
        </w:rPr>
        <w:t>7.投标人业绩证明材料</w:t>
      </w:r>
    </w:p>
    <w:p w14:paraId="4CA75C17">
      <w:pPr>
        <w:pStyle w:val="34"/>
        <w:snapToGrid w:val="0"/>
        <w:ind w:left="480" w:hanging="480"/>
        <w:rPr>
          <w:rFonts w:ascii="仿宋" w:hAnsi="仿宋" w:eastAsia="仿宋" w:cs="仿宋"/>
          <w:sz w:val="24"/>
        </w:rPr>
      </w:pPr>
    </w:p>
    <w:p w14:paraId="4B84BAAB">
      <w:pPr>
        <w:pStyle w:val="34"/>
        <w:snapToGrid w:val="0"/>
        <w:ind w:left="480" w:hanging="480"/>
        <w:rPr>
          <w:rFonts w:ascii="仿宋" w:hAnsi="仿宋" w:eastAsia="仿宋" w:cs="仿宋"/>
          <w:sz w:val="24"/>
        </w:rPr>
      </w:pPr>
      <w:r>
        <w:rPr>
          <w:rFonts w:hint="eastAsia" w:ascii="仿宋" w:hAnsi="仿宋" w:eastAsia="仿宋" w:cs="仿宋"/>
          <w:sz w:val="24"/>
        </w:rPr>
        <w:t xml:space="preserve">投标人业绩情况一览表格式： </w:t>
      </w:r>
    </w:p>
    <w:tbl>
      <w:tblPr>
        <w:tblStyle w:val="4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14:paraId="48B00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vAlign w:val="center"/>
          </w:tcPr>
          <w:p w14:paraId="3DFA0392">
            <w:pPr>
              <w:snapToGrid w:val="0"/>
              <w:spacing w:line="240" w:lineRule="exact"/>
              <w:jc w:val="center"/>
              <w:rPr>
                <w:rFonts w:ascii="仿宋" w:hAnsi="仿宋" w:eastAsia="仿宋" w:cs="仿宋"/>
                <w:sz w:val="24"/>
              </w:rPr>
            </w:pPr>
            <w:r>
              <w:rPr>
                <w:rFonts w:hint="eastAsia" w:ascii="仿宋" w:hAnsi="仿宋" w:eastAsia="仿宋" w:cs="仿宋"/>
                <w:sz w:val="24"/>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3B67BC86">
            <w:pPr>
              <w:snapToGrid w:val="0"/>
              <w:spacing w:line="240" w:lineRule="exact"/>
              <w:jc w:val="center"/>
              <w:rPr>
                <w:rFonts w:ascii="仿宋" w:hAnsi="仿宋" w:eastAsia="仿宋" w:cs="仿宋"/>
                <w:sz w:val="24"/>
              </w:rPr>
            </w:pPr>
            <w:r>
              <w:rPr>
                <w:rFonts w:hint="eastAsia" w:ascii="仿宋" w:hAnsi="仿宋" w:eastAsia="仿宋" w:cs="仿宋"/>
                <w:sz w:val="24"/>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15B83B45">
            <w:pPr>
              <w:snapToGrid w:val="0"/>
              <w:spacing w:line="240" w:lineRule="exact"/>
              <w:jc w:val="center"/>
              <w:rPr>
                <w:rFonts w:ascii="仿宋" w:hAnsi="仿宋" w:eastAsia="仿宋" w:cs="仿宋"/>
                <w:sz w:val="24"/>
              </w:rPr>
            </w:pPr>
            <w:r>
              <w:rPr>
                <w:rFonts w:hint="eastAsia" w:ascii="仿宋" w:hAnsi="仿宋" w:eastAsia="仿宋" w:cs="仿宋"/>
                <w:sz w:val="24"/>
              </w:rPr>
              <w:t>合同金额</w:t>
            </w:r>
          </w:p>
          <w:p w14:paraId="57C690B2">
            <w:pPr>
              <w:snapToGrid w:val="0"/>
              <w:spacing w:line="240" w:lineRule="exact"/>
              <w:jc w:val="center"/>
              <w:rPr>
                <w:rFonts w:ascii="仿宋" w:hAnsi="仿宋" w:eastAsia="仿宋" w:cs="仿宋"/>
                <w:sz w:val="24"/>
              </w:rPr>
            </w:pPr>
            <w:r>
              <w:rPr>
                <w:rFonts w:hint="eastAsia" w:ascii="仿宋" w:hAnsi="仿宋" w:eastAsia="仿宋" w:cs="仿宋"/>
                <w:sz w:val="24"/>
              </w:rPr>
              <w:t>（万元）</w:t>
            </w:r>
          </w:p>
        </w:tc>
        <w:tc>
          <w:tcPr>
            <w:tcW w:w="2856" w:type="dxa"/>
            <w:vMerge w:val="restart"/>
            <w:tcBorders>
              <w:top w:val="single" w:color="auto" w:sz="4" w:space="0"/>
              <w:left w:val="single" w:color="auto" w:sz="4" w:space="0"/>
              <w:bottom w:val="single" w:color="auto" w:sz="4" w:space="0"/>
              <w:right w:val="single" w:color="auto" w:sz="4" w:space="0"/>
            </w:tcBorders>
            <w:vAlign w:val="center"/>
          </w:tcPr>
          <w:p w14:paraId="77A9D334">
            <w:pPr>
              <w:snapToGrid w:val="0"/>
              <w:spacing w:line="240" w:lineRule="exact"/>
              <w:jc w:val="center"/>
              <w:rPr>
                <w:rFonts w:ascii="仿宋" w:hAnsi="仿宋" w:eastAsia="仿宋" w:cs="仿宋"/>
                <w:sz w:val="24"/>
              </w:rPr>
            </w:pPr>
            <w:r>
              <w:rPr>
                <w:rFonts w:hint="eastAsia" w:ascii="仿宋" w:hAnsi="仿宋" w:eastAsia="仿宋" w:cs="仿宋"/>
                <w:sz w:val="24"/>
              </w:rPr>
              <w:t>采购人联系人及</w:t>
            </w:r>
          </w:p>
          <w:p w14:paraId="49186A3A">
            <w:pPr>
              <w:snapToGrid w:val="0"/>
              <w:spacing w:line="240" w:lineRule="exact"/>
              <w:jc w:val="center"/>
              <w:rPr>
                <w:rFonts w:ascii="仿宋" w:hAnsi="仿宋" w:eastAsia="仿宋" w:cs="仿宋"/>
                <w:sz w:val="24"/>
              </w:rPr>
            </w:pPr>
            <w:r>
              <w:rPr>
                <w:rFonts w:hint="eastAsia" w:ascii="仿宋" w:hAnsi="仿宋" w:eastAsia="仿宋" w:cs="仿宋"/>
                <w:sz w:val="24"/>
              </w:rPr>
              <w:t>联系电话</w:t>
            </w:r>
          </w:p>
        </w:tc>
      </w:tr>
      <w:tr w14:paraId="27AB6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vAlign w:val="center"/>
          </w:tcPr>
          <w:p w14:paraId="234E2AF1">
            <w:pPr>
              <w:jc w:val="left"/>
              <w:rPr>
                <w:rFonts w:ascii="仿宋" w:hAnsi="仿宋" w:eastAsia="仿宋" w:cs="仿宋"/>
                <w:sz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08D22490">
            <w:pPr>
              <w:jc w:val="left"/>
              <w:rPr>
                <w:rFonts w:ascii="仿宋" w:hAnsi="仿宋" w:eastAsia="仿宋" w:cs="仿宋"/>
                <w:sz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00D166F5">
            <w:pPr>
              <w:jc w:val="left"/>
              <w:rPr>
                <w:rFonts w:ascii="仿宋" w:hAnsi="仿宋" w:eastAsia="仿宋" w:cs="仿宋"/>
                <w:sz w:val="24"/>
              </w:rPr>
            </w:pPr>
          </w:p>
        </w:tc>
        <w:tc>
          <w:tcPr>
            <w:tcW w:w="2856" w:type="dxa"/>
            <w:vMerge w:val="continue"/>
            <w:tcBorders>
              <w:top w:val="single" w:color="auto" w:sz="4" w:space="0"/>
              <w:left w:val="single" w:color="auto" w:sz="4" w:space="0"/>
              <w:bottom w:val="single" w:color="auto" w:sz="4" w:space="0"/>
              <w:right w:val="single" w:color="auto" w:sz="4" w:space="0"/>
            </w:tcBorders>
            <w:vAlign w:val="center"/>
          </w:tcPr>
          <w:p w14:paraId="7C6772C8">
            <w:pPr>
              <w:jc w:val="left"/>
              <w:rPr>
                <w:rFonts w:ascii="仿宋" w:hAnsi="仿宋" w:eastAsia="仿宋" w:cs="仿宋"/>
                <w:sz w:val="24"/>
              </w:rPr>
            </w:pPr>
          </w:p>
        </w:tc>
      </w:tr>
      <w:tr w14:paraId="4EDE1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tcPr>
          <w:p w14:paraId="74E2904B">
            <w:pPr>
              <w:snapToGrid w:val="0"/>
              <w:spacing w:line="240" w:lineRule="exact"/>
              <w:jc w:val="left"/>
              <w:rPr>
                <w:rFonts w:ascii="仿宋" w:hAnsi="仿宋" w:eastAsia="仿宋" w:cs="仿宋"/>
                <w:sz w:val="24"/>
              </w:rPr>
            </w:pPr>
          </w:p>
        </w:tc>
        <w:tc>
          <w:tcPr>
            <w:tcW w:w="1770" w:type="dxa"/>
            <w:tcBorders>
              <w:top w:val="single" w:color="auto" w:sz="4" w:space="0"/>
              <w:left w:val="single" w:color="auto" w:sz="4" w:space="0"/>
              <w:bottom w:val="single" w:color="auto" w:sz="4" w:space="0"/>
              <w:right w:val="single" w:color="auto" w:sz="4" w:space="0"/>
            </w:tcBorders>
          </w:tcPr>
          <w:p w14:paraId="32C68AAD">
            <w:pPr>
              <w:snapToGrid w:val="0"/>
              <w:spacing w:line="240" w:lineRule="exact"/>
              <w:jc w:val="left"/>
              <w:rPr>
                <w:rFonts w:ascii="仿宋" w:hAnsi="仿宋" w:eastAsia="仿宋" w:cs="仿宋"/>
                <w:sz w:val="24"/>
              </w:rPr>
            </w:pPr>
          </w:p>
        </w:tc>
        <w:tc>
          <w:tcPr>
            <w:tcW w:w="1770" w:type="dxa"/>
            <w:tcBorders>
              <w:top w:val="single" w:color="auto" w:sz="4" w:space="0"/>
              <w:left w:val="single" w:color="auto" w:sz="4" w:space="0"/>
              <w:bottom w:val="single" w:color="auto" w:sz="4" w:space="0"/>
              <w:right w:val="single" w:color="auto" w:sz="4" w:space="0"/>
            </w:tcBorders>
          </w:tcPr>
          <w:p w14:paraId="05C2EB63">
            <w:pPr>
              <w:snapToGrid w:val="0"/>
              <w:spacing w:line="240" w:lineRule="exact"/>
              <w:jc w:val="left"/>
              <w:rPr>
                <w:rFonts w:ascii="仿宋" w:hAnsi="仿宋" w:eastAsia="仿宋" w:cs="仿宋"/>
                <w:sz w:val="24"/>
              </w:rPr>
            </w:pPr>
          </w:p>
        </w:tc>
        <w:tc>
          <w:tcPr>
            <w:tcW w:w="2856" w:type="dxa"/>
            <w:tcBorders>
              <w:top w:val="single" w:color="auto" w:sz="4" w:space="0"/>
              <w:left w:val="single" w:color="auto" w:sz="4" w:space="0"/>
              <w:bottom w:val="single" w:color="auto" w:sz="4" w:space="0"/>
              <w:right w:val="single" w:color="auto" w:sz="4" w:space="0"/>
            </w:tcBorders>
          </w:tcPr>
          <w:p w14:paraId="21CCF4F5">
            <w:pPr>
              <w:snapToGrid w:val="0"/>
              <w:spacing w:line="240" w:lineRule="exact"/>
              <w:jc w:val="left"/>
              <w:rPr>
                <w:rFonts w:ascii="仿宋" w:hAnsi="仿宋" w:eastAsia="仿宋" w:cs="仿宋"/>
                <w:sz w:val="24"/>
              </w:rPr>
            </w:pPr>
          </w:p>
        </w:tc>
      </w:tr>
      <w:tr w14:paraId="0EEFE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38908E57">
            <w:pPr>
              <w:snapToGrid w:val="0"/>
              <w:spacing w:before="50" w:after="120" w:afterLines="50" w:line="400" w:lineRule="exact"/>
              <w:jc w:val="left"/>
              <w:rPr>
                <w:rFonts w:ascii="仿宋" w:hAnsi="仿宋" w:eastAsia="仿宋" w:cs="仿宋"/>
                <w:sz w:val="24"/>
              </w:rPr>
            </w:pPr>
          </w:p>
        </w:tc>
        <w:tc>
          <w:tcPr>
            <w:tcW w:w="1770" w:type="dxa"/>
            <w:tcBorders>
              <w:top w:val="single" w:color="auto" w:sz="4" w:space="0"/>
              <w:left w:val="single" w:color="auto" w:sz="4" w:space="0"/>
              <w:bottom w:val="single" w:color="auto" w:sz="4" w:space="0"/>
              <w:right w:val="single" w:color="auto" w:sz="4" w:space="0"/>
            </w:tcBorders>
          </w:tcPr>
          <w:p w14:paraId="1CB15FAC">
            <w:pPr>
              <w:snapToGrid w:val="0"/>
              <w:spacing w:before="50" w:after="120" w:afterLines="50" w:line="400" w:lineRule="exact"/>
              <w:jc w:val="left"/>
              <w:rPr>
                <w:rFonts w:ascii="仿宋" w:hAnsi="仿宋" w:eastAsia="仿宋" w:cs="仿宋"/>
                <w:sz w:val="24"/>
              </w:rPr>
            </w:pPr>
          </w:p>
        </w:tc>
        <w:tc>
          <w:tcPr>
            <w:tcW w:w="1770" w:type="dxa"/>
            <w:tcBorders>
              <w:top w:val="single" w:color="auto" w:sz="4" w:space="0"/>
              <w:left w:val="single" w:color="auto" w:sz="4" w:space="0"/>
              <w:bottom w:val="single" w:color="auto" w:sz="4" w:space="0"/>
              <w:right w:val="single" w:color="auto" w:sz="4" w:space="0"/>
            </w:tcBorders>
          </w:tcPr>
          <w:p w14:paraId="5BB00893">
            <w:pPr>
              <w:snapToGrid w:val="0"/>
              <w:spacing w:before="50" w:after="120" w:afterLines="50" w:line="400" w:lineRule="exact"/>
              <w:jc w:val="left"/>
              <w:rPr>
                <w:rFonts w:ascii="仿宋" w:hAnsi="仿宋" w:eastAsia="仿宋" w:cs="仿宋"/>
                <w:sz w:val="24"/>
              </w:rPr>
            </w:pPr>
          </w:p>
        </w:tc>
        <w:tc>
          <w:tcPr>
            <w:tcW w:w="2856" w:type="dxa"/>
            <w:tcBorders>
              <w:top w:val="single" w:color="auto" w:sz="4" w:space="0"/>
              <w:left w:val="single" w:color="auto" w:sz="4" w:space="0"/>
              <w:bottom w:val="single" w:color="auto" w:sz="4" w:space="0"/>
              <w:right w:val="single" w:color="auto" w:sz="4" w:space="0"/>
            </w:tcBorders>
          </w:tcPr>
          <w:p w14:paraId="0B45C6FF">
            <w:pPr>
              <w:snapToGrid w:val="0"/>
              <w:spacing w:before="50" w:after="120" w:afterLines="50" w:line="400" w:lineRule="exact"/>
              <w:jc w:val="left"/>
              <w:rPr>
                <w:rFonts w:ascii="仿宋" w:hAnsi="仿宋" w:eastAsia="仿宋" w:cs="仿宋"/>
                <w:sz w:val="24"/>
              </w:rPr>
            </w:pPr>
          </w:p>
        </w:tc>
      </w:tr>
      <w:tr w14:paraId="01F06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tcPr>
          <w:p w14:paraId="2433EBD6">
            <w:pPr>
              <w:snapToGrid w:val="0"/>
              <w:spacing w:before="50" w:after="120" w:afterLines="50" w:line="400" w:lineRule="exact"/>
              <w:jc w:val="left"/>
              <w:rPr>
                <w:rFonts w:ascii="仿宋" w:hAnsi="仿宋" w:eastAsia="仿宋" w:cs="仿宋"/>
                <w:sz w:val="24"/>
              </w:rPr>
            </w:pPr>
          </w:p>
        </w:tc>
        <w:tc>
          <w:tcPr>
            <w:tcW w:w="1770" w:type="dxa"/>
            <w:tcBorders>
              <w:top w:val="single" w:color="auto" w:sz="4" w:space="0"/>
              <w:left w:val="single" w:color="auto" w:sz="4" w:space="0"/>
              <w:bottom w:val="single" w:color="auto" w:sz="4" w:space="0"/>
              <w:right w:val="single" w:color="auto" w:sz="4" w:space="0"/>
            </w:tcBorders>
          </w:tcPr>
          <w:p w14:paraId="76EB33BA">
            <w:pPr>
              <w:snapToGrid w:val="0"/>
              <w:spacing w:before="50" w:after="120" w:afterLines="50" w:line="400" w:lineRule="exact"/>
              <w:jc w:val="left"/>
              <w:rPr>
                <w:rFonts w:ascii="仿宋" w:hAnsi="仿宋" w:eastAsia="仿宋" w:cs="仿宋"/>
                <w:sz w:val="24"/>
              </w:rPr>
            </w:pPr>
          </w:p>
        </w:tc>
        <w:tc>
          <w:tcPr>
            <w:tcW w:w="1770" w:type="dxa"/>
            <w:tcBorders>
              <w:top w:val="single" w:color="auto" w:sz="4" w:space="0"/>
              <w:left w:val="single" w:color="auto" w:sz="4" w:space="0"/>
              <w:bottom w:val="single" w:color="auto" w:sz="4" w:space="0"/>
              <w:right w:val="single" w:color="auto" w:sz="4" w:space="0"/>
            </w:tcBorders>
          </w:tcPr>
          <w:p w14:paraId="382C4F3F">
            <w:pPr>
              <w:snapToGrid w:val="0"/>
              <w:spacing w:before="50" w:after="120" w:afterLines="50" w:line="400" w:lineRule="exact"/>
              <w:jc w:val="left"/>
              <w:rPr>
                <w:rFonts w:ascii="仿宋" w:hAnsi="仿宋" w:eastAsia="仿宋" w:cs="仿宋"/>
                <w:sz w:val="24"/>
              </w:rPr>
            </w:pPr>
          </w:p>
        </w:tc>
        <w:tc>
          <w:tcPr>
            <w:tcW w:w="2856" w:type="dxa"/>
            <w:tcBorders>
              <w:top w:val="single" w:color="auto" w:sz="4" w:space="0"/>
              <w:left w:val="single" w:color="auto" w:sz="4" w:space="0"/>
              <w:bottom w:val="single" w:color="auto" w:sz="4" w:space="0"/>
              <w:right w:val="single" w:color="auto" w:sz="4" w:space="0"/>
            </w:tcBorders>
          </w:tcPr>
          <w:p w14:paraId="16E8F44A">
            <w:pPr>
              <w:snapToGrid w:val="0"/>
              <w:spacing w:before="50" w:after="120" w:afterLines="50" w:line="400" w:lineRule="exact"/>
              <w:jc w:val="left"/>
              <w:rPr>
                <w:rFonts w:ascii="仿宋" w:hAnsi="仿宋" w:eastAsia="仿宋" w:cs="仿宋"/>
                <w:sz w:val="24"/>
              </w:rPr>
            </w:pPr>
          </w:p>
        </w:tc>
      </w:tr>
      <w:tr w14:paraId="58DDC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7F33F7B0">
            <w:pPr>
              <w:snapToGrid w:val="0"/>
              <w:spacing w:before="50" w:after="120" w:afterLines="50" w:line="400" w:lineRule="exact"/>
              <w:jc w:val="left"/>
              <w:rPr>
                <w:rFonts w:ascii="仿宋" w:hAnsi="仿宋" w:eastAsia="仿宋" w:cs="仿宋"/>
                <w:sz w:val="24"/>
              </w:rPr>
            </w:pPr>
          </w:p>
        </w:tc>
        <w:tc>
          <w:tcPr>
            <w:tcW w:w="1770" w:type="dxa"/>
            <w:tcBorders>
              <w:top w:val="single" w:color="auto" w:sz="4" w:space="0"/>
              <w:left w:val="single" w:color="auto" w:sz="4" w:space="0"/>
              <w:bottom w:val="single" w:color="auto" w:sz="4" w:space="0"/>
              <w:right w:val="single" w:color="auto" w:sz="4" w:space="0"/>
            </w:tcBorders>
          </w:tcPr>
          <w:p w14:paraId="07B206B1">
            <w:pPr>
              <w:snapToGrid w:val="0"/>
              <w:spacing w:before="50" w:after="120" w:afterLines="50" w:line="400" w:lineRule="exact"/>
              <w:jc w:val="left"/>
              <w:rPr>
                <w:rFonts w:ascii="仿宋" w:hAnsi="仿宋" w:eastAsia="仿宋" w:cs="仿宋"/>
                <w:sz w:val="24"/>
              </w:rPr>
            </w:pPr>
          </w:p>
        </w:tc>
        <w:tc>
          <w:tcPr>
            <w:tcW w:w="1770" w:type="dxa"/>
            <w:tcBorders>
              <w:top w:val="single" w:color="auto" w:sz="4" w:space="0"/>
              <w:left w:val="single" w:color="auto" w:sz="4" w:space="0"/>
              <w:bottom w:val="single" w:color="auto" w:sz="4" w:space="0"/>
              <w:right w:val="single" w:color="auto" w:sz="4" w:space="0"/>
            </w:tcBorders>
          </w:tcPr>
          <w:p w14:paraId="53B76022">
            <w:pPr>
              <w:snapToGrid w:val="0"/>
              <w:spacing w:before="50" w:after="120" w:afterLines="50" w:line="400" w:lineRule="exact"/>
              <w:jc w:val="left"/>
              <w:rPr>
                <w:rFonts w:ascii="仿宋" w:hAnsi="仿宋" w:eastAsia="仿宋" w:cs="仿宋"/>
                <w:sz w:val="24"/>
              </w:rPr>
            </w:pPr>
          </w:p>
        </w:tc>
        <w:tc>
          <w:tcPr>
            <w:tcW w:w="2856" w:type="dxa"/>
            <w:tcBorders>
              <w:top w:val="single" w:color="auto" w:sz="4" w:space="0"/>
              <w:left w:val="single" w:color="auto" w:sz="4" w:space="0"/>
              <w:bottom w:val="single" w:color="auto" w:sz="4" w:space="0"/>
              <w:right w:val="single" w:color="auto" w:sz="4" w:space="0"/>
            </w:tcBorders>
          </w:tcPr>
          <w:p w14:paraId="3CEFDC28">
            <w:pPr>
              <w:snapToGrid w:val="0"/>
              <w:spacing w:before="50" w:after="120" w:afterLines="50" w:line="400" w:lineRule="exact"/>
              <w:jc w:val="left"/>
              <w:rPr>
                <w:rFonts w:ascii="仿宋" w:hAnsi="仿宋" w:eastAsia="仿宋" w:cs="仿宋"/>
                <w:sz w:val="24"/>
              </w:rPr>
            </w:pPr>
          </w:p>
        </w:tc>
      </w:tr>
      <w:tr w14:paraId="2B433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4E72C5CE">
            <w:pPr>
              <w:snapToGrid w:val="0"/>
              <w:spacing w:before="50" w:after="120" w:afterLines="50" w:line="400" w:lineRule="exact"/>
              <w:jc w:val="left"/>
              <w:rPr>
                <w:rFonts w:ascii="仿宋" w:hAnsi="仿宋" w:eastAsia="仿宋" w:cs="仿宋"/>
                <w:sz w:val="24"/>
              </w:rPr>
            </w:pPr>
          </w:p>
        </w:tc>
        <w:tc>
          <w:tcPr>
            <w:tcW w:w="1770" w:type="dxa"/>
            <w:tcBorders>
              <w:top w:val="single" w:color="auto" w:sz="4" w:space="0"/>
              <w:left w:val="single" w:color="auto" w:sz="4" w:space="0"/>
              <w:bottom w:val="single" w:color="auto" w:sz="4" w:space="0"/>
              <w:right w:val="single" w:color="auto" w:sz="4" w:space="0"/>
            </w:tcBorders>
          </w:tcPr>
          <w:p w14:paraId="241B4987">
            <w:pPr>
              <w:snapToGrid w:val="0"/>
              <w:spacing w:before="50" w:after="120" w:afterLines="50" w:line="400" w:lineRule="exact"/>
              <w:jc w:val="left"/>
              <w:rPr>
                <w:rFonts w:ascii="仿宋" w:hAnsi="仿宋" w:eastAsia="仿宋" w:cs="仿宋"/>
                <w:sz w:val="24"/>
              </w:rPr>
            </w:pPr>
          </w:p>
        </w:tc>
        <w:tc>
          <w:tcPr>
            <w:tcW w:w="1770" w:type="dxa"/>
            <w:tcBorders>
              <w:top w:val="single" w:color="auto" w:sz="4" w:space="0"/>
              <w:left w:val="single" w:color="auto" w:sz="4" w:space="0"/>
              <w:bottom w:val="single" w:color="auto" w:sz="4" w:space="0"/>
              <w:right w:val="single" w:color="auto" w:sz="4" w:space="0"/>
            </w:tcBorders>
          </w:tcPr>
          <w:p w14:paraId="45E083C7">
            <w:pPr>
              <w:snapToGrid w:val="0"/>
              <w:spacing w:before="50" w:after="120" w:afterLines="50" w:line="400" w:lineRule="exact"/>
              <w:jc w:val="left"/>
              <w:rPr>
                <w:rFonts w:ascii="仿宋" w:hAnsi="仿宋" w:eastAsia="仿宋" w:cs="仿宋"/>
                <w:sz w:val="24"/>
              </w:rPr>
            </w:pPr>
          </w:p>
        </w:tc>
        <w:tc>
          <w:tcPr>
            <w:tcW w:w="2856" w:type="dxa"/>
            <w:tcBorders>
              <w:top w:val="single" w:color="auto" w:sz="4" w:space="0"/>
              <w:left w:val="single" w:color="auto" w:sz="4" w:space="0"/>
              <w:bottom w:val="single" w:color="auto" w:sz="4" w:space="0"/>
              <w:right w:val="single" w:color="auto" w:sz="4" w:space="0"/>
            </w:tcBorders>
          </w:tcPr>
          <w:p w14:paraId="512C4AEC">
            <w:pPr>
              <w:snapToGrid w:val="0"/>
              <w:spacing w:before="50" w:after="120" w:afterLines="50" w:line="400" w:lineRule="exact"/>
              <w:jc w:val="left"/>
              <w:rPr>
                <w:rFonts w:ascii="仿宋" w:hAnsi="仿宋" w:eastAsia="仿宋" w:cs="仿宋"/>
                <w:sz w:val="24"/>
              </w:rPr>
            </w:pPr>
          </w:p>
        </w:tc>
      </w:tr>
    </w:tbl>
    <w:p w14:paraId="4C1E6133">
      <w:pPr>
        <w:pStyle w:val="13"/>
        <w:spacing w:before="0" w:after="0" w:line="360" w:lineRule="auto"/>
        <w:contextualSpacing/>
        <w:rPr>
          <w:rFonts w:ascii="仿宋" w:hAnsi="仿宋" w:eastAsia="仿宋" w:cs="仿宋"/>
          <w:sz w:val="24"/>
          <w:szCs w:val="24"/>
        </w:rPr>
      </w:pPr>
    </w:p>
    <w:p w14:paraId="4483B05A">
      <w:pPr>
        <w:pStyle w:val="13"/>
        <w:spacing w:before="0" w:after="0" w:line="360" w:lineRule="auto"/>
        <w:contextualSpacing/>
        <w:rPr>
          <w:rFonts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rPr>
        <w:t>投标人根据评标标准具体要求附业绩证明材料。</w:t>
      </w:r>
    </w:p>
    <w:p w14:paraId="0B1149D6">
      <w:pPr>
        <w:pStyle w:val="13"/>
        <w:spacing w:before="0" w:after="0" w:line="360" w:lineRule="auto"/>
        <w:contextualSpacing/>
        <w:jc w:val="left"/>
        <w:rPr>
          <w:rFonts w:ascii="仿宋" w:hAnsi="仿宋" w:eastAsia="仿宋" w:cs="仿宋"/>
          <w:sz w:val="24"/>
          <w:szCs w:val="24"/>
          <w:u w:val="single"/>
        </w:rPr>
      </w:pPr>
      <w:r>
        <w:rPr>
          <w:rFonts w:hint="eastAsia" w:ascii="仿宋" w:hAnsi="仿宋" w:eastAsia="仿宋" w:cs="仿宋"/>
          <w:sz w:val="24"/>
          <w:szCs w:val="24"/>
        </w:rPr>
        <w:t>法定代表人或者委托代理人（签字）：</w:t>
      </w:r>
      <w:r>
        <w:rPr>
          <w:rFonts w:hint="eastAsia" w:ascii="仿宋" w:hAnsi="仿宋" w:eastAsia="仿宋" w:cs="仿宋"/>
          <w:sz w:val="24"/>
          <w:szCs w:val="24"/>
          <w:u w:val="single"/>
        </w:rPr>
        <w:t>　　　　　</w:t>
      </w:r>
    </w:p>
    <w:p w14:paraId="314A41C1">
      <w:pPr>
        <w:spacing w:line="360" w:lineRule="auto"/>
        <w:ind w:right="480"/>
        <w:contextualSpacing/>
        <w:jc w:val="left"/>
        <w:rPr>
          <w:rFonts w:ascii="仿宋" w:hAnsi="仿宋" w:eastAsia="仿宋" w:cs="仿宋"/>
          <w:sz w:val="24"/>
          <w:szCs w:val="20"/>
        </w:rPr>
      </w:pPr>
      <w:r>
        <w:rPr>
          <w:rFonts w:hint="eastAsia" w:ascii="仿宋" w:hAnsi="仿宋" w:eastAsia="仿宋" w:cs="仿宋"/>
          <w:sz w:val="24"/>
        </w:rPr>
        <w:t xml:space="preserve">投标人（盖公章）： </w:t>
      </w:r>
      <w:r>
        <w:rPr>
          <w:rFonts w:hint="eastAsia" w:ascii="仿宋" w:hAnsi="仿宋" w:eastAsia="仿宋" w:cs="仿宋"/>
          <w:sz w:val="24"/>
          <w:u w:val="single"/>
        </w:rPr>
        <w:t xml:space="preserve">                </w:t>
      </w:r>
      <w:r>
        <w:rPr>
          <w:rFonts w:hint="eastAsia" w:ascii="仿宋" w:hAnsi="仿宋" w:eastAsia="仿宋" w:cs="仿宋"/>
          <w:sz w:val="24"/>
        </w:rPr>
        <w:t xml:space="preserve">                                                              年    月    日</w:t>
      </w:r>
    </w:p>
    <w:p w14:paraId="08C946A2">
      <w:pPr>
        <w:snapToGrid w:val="0"/>
        <w:spacing w:before="50"/>
        <w:ind w:firstLine="480" w:firstLineChars="200"/>
        <w:jc w:val="left"/>
        <w:rPr>
          <w:rFonts w:ascii="仿宋" w:hAnsi="仿宋" w:eastAsia="仿宋" w:cs="仿宋"/>
          <w:sz w:val="24"/>
          <w:szCs w:val="20"/>
        </w:rPr>
      </w:pPr>
    </w:p>
    <w:p w14:paraId="2CA76D33">
      <w:pPr>
        <w:snapToGrid w:val="0"/>
        <w:spacing w:before="50"/>
        <w:jc w:val="left"/>
        <w:rPr>
          <w:rFonts w:ascii="仿宋" w:hAnsi="仿宋" w:eastAsia="仿宋" w:cs="仿宋"/>
          <w:sz w:val="24"/>
        </w:rPr>
      </w:pPr>
    </w:p>
    <w:p w14:paraId="2E1507C8">
      <w:pPr>
        <w:snapToGrid w:val="0"/>
        <w:spacing w:before="120" w:beforeLines="50"/>
        <w:rPr>
          <w:rFonts w:ascii="仿宋" w:hAnsi="仿宋" w:eastAsia="仿宋" w:cs="仿宋"/>
          <w:sz w:val="24"/>
          <w:szCs w:val="20"/>
        </w:rPr>
        <w:sectPr>
          <w:pgSz w:w="11906" w:h="16838"/>
          <w:pgMar w:top="1440" w:right="1797" w:bottom="1440" w:left="1797" w:header="851" w:footer="992" w:gutter="0"/>
          <w:cols w:space="720" w:num="1"/>
          <w:docGrid w:linePitch="312" w:charSpace="0"/>
        </w:sectPr>
      </w:pPr>
    </w:p>
    <w:p w14:paraId="77D85DB8">
      <w:pPr>
        <w:rPr>
          <w:rFonts w:ascii="仿宋" w:hAnsi="仿宋" w:eastAsia="仿宋" w:cs="仿宋"/>
          <w:b/>
          <w:sz w:val="28"/>
          <w:szCs w:val="28"/>
        </w:rPr>
      </w:pPr>
      <w:r>
        <w:rPr>
          <w:rFonts w:hint="eastAsia" w:ascii="仿宋" w:hAnsi="仿宋" w:eastAsia="仿宋" w:cs="仿宋"/>
          <w:b/>
          <w:sz w:val="28"/>
          <w:szCs w:val="28"/>
        </w:rPr>
        <w:t>四、技术文件格式</w:t>
      </w:r>
    </w:p>
    <w:p w14:paraId="4290426C">
      <w:pPr>
        <w:snapToGrid w:val="0"/>
        <w:spacing w:before="120" w:beforeLines="50" w:after="50"/>
        <w:ind w:left="142"/>
        <w:jc w:val="left"/>
        <w:rPr>
          <w:rFonts w:ascii="仿宋" w:hAnsi="仿宋" w:eastAsia="仿宋" w:cs="仿宋"/>
          <w:b/>
          <w:sz w:val="24"/>
        </w:rPr>
      </w:pPr>
      <w:r>
        <w:rPr>
          <w:rFonts w:hint="eastAsia" w:ascii="仿宋" w:hAnsi="仿宋" w:eastAsia="仿宋" w:cs="仿宋"/>
          <w:b/>
          <w:sz w:val="24"/>
        </w:rPr>
        <w:t xml:space="preserve">1. 技术文件封面格式： </w:t>
      </w:r>
    </w:p>
    <w:p w14:paraId="3350F656">
      <w:pPr>
        <w:snapToGrid w:val="0"/>
        <w:spacing w:before="120" w:beforeLines="50" w:after="50"/>
        <w:rPr>
          <w:rFonts w:ascii="仿宋" w:hAnsi="仿宋" w:eastAsia="仿宋" w:cs="仿宋"/>
          <w:b/>
          <w:bCs/>
          <w:sz w:val="32"/>
          <w:szCs w:val="20"/>
        </w:rPr>
      </w:pPr>
      <w:r>
        <w:rPr>
          <w:rFonts w:hint="eastAsia" w:ascii="仿宋" w:hAnsi="仿宋" w:eastAsia="仿宋" w:cs="仿宋"/>
          <w:sz w:val="24"/>
        </w:rPr>
        <w:t xml:space="preserve">                                                   </w:t>
      </w:r>
    </w:p>
    <w:p w14:paraId="4407178F">
      <w:pPr>
        <w:snapToGrid w:val="0"/>
        <w:spacing w:before="120" w:beforeLines="50" w:after="50"/>
        <w:rPr>
          <w:rFonts w:ascii="仿宋" w:hAnsi="仿宋" w:eastAsia="仿宋" w:cs="仿宋"/>
          <w:sz w:val="24"/>
          <w:szCs w:val="20"/>
        </w:rPr>
      </w:pPr>
    </w:p>
    <w:p w14:paraId="5F1FAC61">
      <w:pPr>
        <w:snapToGrid w:val="0"/>
        <w:spacing w:before="120" w:beforeLines="50" w:after="50"/>
        <w:rPr>
          <w:rFonts w:ascii="仿宋" w:hAnsi="仿宋" w:eastAsia="仿宋" w:cs="仿宋"/>
          <w:sz w:val="24"/>
          <w:szCs w:val="20"/>
        </w:rPr>
      </w:pPr>
    </w:p>
    <w:p w14:paraId="5D24E080">
      <w:pPr>
        <w:snapToGrid w:val="0"/>
        <w:spacing w:before="120" w:beforeLines="50" w:after="50"/>
        <w:jc w:val="center"/>
        <w:rPr>
          <w:rFonts w:ascii="仿宋" w:hAnsi="仿宋" w:eastAsia="仿宋" w:cs="仿宋"/>
          <w:sz w:val="84"/>
          <w:szCs w:val="84"/>
        </w:rPr>
      </w:pPr>
      <w:r>
        <w:rPr>
          <w:rFonts w:hint="eastAsia" w:ascii="仿宋" w:hAnsi="仿宋" w:eastAsia="仿宋" w:cs="仿宋"/>
          <w:sz w:val="84"/>
          <w:szCs w:val="84"/>
        </w:rPr>
        <w:t>投  标  文  件</w:t>
      </w:r>
    </w:p>
    <w:p w14:paraId="6AC5717A">
      <w:pPr>
        <w:snapToGrid w:val="0"/>
        <w:spacing w:before="120" w:beforeLines="50" w:after="50"/>
        <w:rPr>
          <w:rFonts w:ascii="仿宋" w:hAnsi="仿宋" w:eastAsia="仿宋" w:cs="仿宋"/>
          <w:sz w:val="24"/>
          <w:szCs w:val="20"/>
        </w:rPr>
      </w:pPr>
    </w:p>
    <w:p w14:paraId="339F5380">
      <w:pPr>
        <w:snapToGrid w:val="0"/>
        <w:spacing w:before="120" w:beforeLines="50" w:after="50"/>
        <w:rPr>
          <w:rFonts w:ascii="仿宋" w:hAnsi="仿宋" w:eastAsia="仿宋" w:cs="仿宋"/>
          <w:sz w:val="24"/>
          <w:szCs w:val="20"/>
        </w:rPr>
      </w:pPr>
    </w:p>
    <w:p w14:paraId="02532AD9">
      <w:pPr>
        <w:snapToGrid w:val="0"/>
        <w:spacing w:before="120" w:beforeLines="50" w:after="50"/>
        <w:jc w:val="center"/>
        <w:rPr>
          <w:rFonts w:ascii="仿宋" w:hAnsi="仿宋" w:eastAsia="仿宋" w:cs="仿宋"/>
          <w:b/>
          <w:bCs/>
          <w:sz w:val="32"/>
          <w:szCs w:val="32"/>
        </w:rPr>
      </w:pPr>
      <w:r>
        <w:rPr>
          <w:rFonts w:hint="eastAsia" w:ascii="仿宋" w:hAnsi="仿宋" w:eastAsia="仿宋" w:cs="仿宋"/>
          <w:b/>
          <w:bCs/>
          <w:sz w:val="32"/>
          <w:szCs w:val="32"/>
        </w:rPr>
        <w:t>技  术  文  件</w:t>
      </w:r>
    </w:p>
    <w:p w14:paraId="4B9F7609">
      <w:pPr>
        <w:snapToGrid w:val="0"/>
        <w:spacing w:before="120" w:beforeLines="50" w:after="50"/>
        <w:rPr>
          <w:rFonts w:ascii="仿宋" w:hAnsi="仿宋" w:eastAsia="仿宋" w:cs="仿宋"/>
          <w:bCs/>
          <w:sz w:val="24"/>
          <w:szCs w:val="20"/>
        </w:rPr>
      </w:pPr>
    </w:p>
    <w:p w14:paraId="3F8021BF">
      <w:pPr>
        <w:snapToGrid w:val="0"/>
        <w:spacing w:before="120" w:beforeLines="50" w:after="50"/>
        <w:rPr>
          <w:rFonts w:ascii="仿宋" w:hAnsi="仿宋" w:eastAsia="仿宋" w:cs="仿宋"/>
          <w:bCs/>
          <w:sz w:val="24"/>
          <w:szCs w:val="20"/>
        </w:rPr>
      </w:pPr>
    </w:p>
    <w:p w14:paraId="319B6B23">
      <w:pPr>
        <w:snapToGrid w:val="0"/>
        <w:spacing w:before="120" w:beforeLines="50" w:after="50" w:line="400" w:lineRule="exact"/>
        <w:ind w:firstLine="360" w:firstLineChars="150"/>
        <w:rPr>
          <w:rFonts w:ascii="仿宋" w:hAnsi="仿宋" w:eastAsia="仿宋" w:cs="仿宋"/>
          <w:bCs/>
          <w:sz w:val="24"/>
        </w:rPr>
      </w:pPr>
      <w:r>
        <w:rPr>
          <w:rFonts w:hint="eastAsia" w:ascii="仿宋" w:hAnsi="仿宋" w:eastAsia="仿宋" w:cs="仿宋"/>
          <w:bCs/>
          <w:sz w:val="24"/>
        </w:rPr>
        <w:t xml:space="preserve">项目名称： </w:t>
      </w:r>
    </w:p>
    <w:p w14:paraId="3269F3E2">
      <w:pPr>
        <w:snapToGrid w:val="0"/>
        <w:spacing w:before="120" w:beforeLines="50" w:after="50" w:line="400" w:lineRule="exact"/>
        <w:ind w:firstLine="360" w:firstLineChars="150"/>
        <w:rPr>
          <w:rFonts w:ascii="仿宋" w:hAnsi="仿宋" w:eastAsia="仿宋" w:cs="仿宋"/>
          <w:bCs/>
          <w:sz w:val="24"/>
          <w:szCs w:val="20"/>
        </w:rPr>
      </w:pPr>
    </w:p>
    <w:p w14:paraId="25BDFA99">
      <w:pPr>
        <w:snapToGrid w:val="0"/>
        <w:spacing w:before="120" w:beforeLines="50" w:after="50" w:line="400" w:lineRule="exact"/>
        <w:ind w:firstLine="360" w:firstLineChars="150"/>
        <w:rPr>
          <w:rFonts w:ascii="仿宋" w:hAnsi="仿宋" w:eastAsia="仿宋" w:cs="仿宋"/>
          <w:bCs/>
          <w:sz w:val="24"/>
        </w:rPr>
      </w:pPr>
      <w:r>
        <w:rPr>
          <w:rFonts w:hint="eastAsia" w:ascii="仿宋" w:hAnsi="仿宋" w:eastAsia="仿宋" w:cs="仿宋"/>
          <w:bCs/>
          <w:sz w:val="24"/>
        </w:rPr>
        <w:t xml:space="preserve">项目编号： </w:t>
      </w:r>
    </w:p>
    <w:p w14:paraId="04437CBA">
      <w:pPr>
        <w:snapToGrid w:val="0"/>
        <w:spacing w:before="120" w:beforeLines="50" w:after="50" w:line="400" w:lineRule="exact"/>
        <w:ind w:firstLine="360" w:firstLineChars="150"/>
        <w:rPr>
          <w:rFonts w:ascii="仿宋" w:hAnsi="仿宋" w:eastAsia="仿宋" w:cs="仿宋"/>
          <w:bCs/>
          <w:sz w:val="24"/>
        </w:rPr>
      </w:pPr>
    </w:p>
    <w:p w14:paraId="2C14A771">
      <w:pPr>
        <w:snapToGrid w:val="0"/>
        <w:spacing w:before="120" w:beforeLines="50" w:after="50" w:line="400" w:lineRule="exact"/>
        <w:ind w:firstLine="360" w:firstLineChars="150"/>
        <w:rPr>
          <w:rFonts w:ascii="仿宋" w:hAnsi="仿宋" w:eastAsia="仿宋" w:cs="仿宋"/>
          <w:bCs/>
          <w:sz w:val="24"/>
        </w:rPr>
      </w:pPr>
      <w:r>
        <w:rPr>
          <w:rFonts w:hint="eastAsia" w:ascii="仿宋" w:hAnsi="仿宋" w:eastAsia="仿宋" w:cs="仿宋"/>
          <w:bCs/>
          <w:sz w:val="24"/>
        </w:rPr>
        <w:t>所投分标：</w:t>
      </w:r>
    </w:p>
    <w:p w14:paraId="2F68528C">
      <w:pPr>
        <w:snapToGrid w:val="0"/>
        <w:spacing w:before="120" w:beforeLines="50" w:after="50" w:line="400" w:lineRule="exact"/>
        <w:ind w:firstLine="360" w:firstLineChars="150"/>
        <w:rPr>
          <w:rFonts w:ascii="仿宋" w:hAnsi="仿宋" w:eastAsia="仿宋" w:cs="仿宋"/>
          <w:bCs/>
          <w:sz w:val="24"/>
        </w:rPr>
      </w:pPr>
    </w:p>
    <w:p w14:paraId="50339D0D">
      <w:pPr>
        <w:snapToGrid w:val="0"/>
        <w:spacing w:before="120" w:beforeLines="50" w:after="50" w:line="400" w:lineRule="exact"/>
        <w:ind w:firstLine="360" w:firstLineChars="150"/>
        <w:rPr>
          <w:rFonts w:ascii="仿宋" w:hAnsi="仿宋" w:eastAsia="仿宋" w:cs="仿宋"/>
          <w:bCs/>
          <w:sz w:val="24"/>
        </w:rPr>
      </w:pPr>
      <w:r>
        <w:rPr>
          <w:rFonts w:hint="eastAsia" w:ascii="仿宋" w:hAnsi="仿宋" w:eastAsia="仿宋" w:cs="仿宋"/>
          <w:bCs/>
          <w:sz w:val="24"/>
        </w:rPr>
        <w:t>投标人名称：</w:t>
      </w:r>
    </w:p>
    <w:p w14:paraId="671CCD8B">
      <w:pPr>
        <w:snapToGrid w:val="0"/>
        <w:spacing w:before="120" w:beforeLines="50" w:after="50" w:line="400" w:lineRule="exact"/>
        <w:ind w:firstLine="360" w:firstLineChars="150"/>
        <w:rPr>
          <w:rFonts w:ascii="仿宋" w:hAnsi="仿宋" w:eastAsia="仿宋" w:cs="仿宋"/>
          <w:bCs/>
          <w:sz w:val="24"/>
        </w:rPr>
      </w:pPr>
    </w:p>
    <w:p w14:paraId="570634D2">
      <w:pPr>
        <w:snapToGrid w:val="0"/>
        <w:spacing w:before="120" w:beforeLines="50" w:after="50" w:line="400" w:lineRule="exact"/>
        <w:ind w:firstLine="360" w:firstLineChars="150"/>
        <w:rPr>
          <w:rFonts w:ascii="仿宋" w:hAnsi="仿宋" w:eastAsia="仿宋" w:cs="仿宋"/>
          <w:bCs/>
          <w:sz w:val="24"/>
        </w:rPr>
      </w:pPr>
      <w:r>
        <w:rPr>
          <w:rFonts w:hint="eastAsia" w:ascii="仿宋" w:hAnsi="仿宋" w:eastAsia="仿宋" w:cs="仿宋"/>
          <w:bCs/>
          <w:sz w:val="24"/>
        </w:rPr>
        <w:t>投标人地址：</w:t>
      </w:r>
    </w:p>
    <w:p w14:paraId="242548A3">
      <w:pPr>
        <w:snapToGrid w:val="0"/>
        <w:spacing w:before="120" w:beforeLines="50" w:after="50" w:line="400" w:lineRule="exact"/>
        <w:ind w:firstLine="360" w:firstLineChars="150"/>
        <w:rPr>
          <w:rFonts w:ascii="仿宋" w:hAnsi="仿宋" w:eastAsia="仿宋" w:cs="仿宋"/>
          <w:bCs/>
          <w:sz w:val="24"/>
        </w:rPr>
      </w:pPr>
    </w:p>
    <w:p w14:paraId="456061B7">
      <w:pPr>
        <w:snapToGrid w:val="0"/>
        <w:spacing w:before="120" w:beforeLines="50" w:after="50"/>
        <w:ind w:firstLine="645"/>
        <w:jc w:val="center"/>
        <w:rPr>
          <w:rFonts w:ascii="仿宋" w:hAnsi="仿宋" w:eastAsia="仿宋" w:cs="仿宋"/>
          <w:sz w:val="24"/>
        </w:rPr>
      </w:pPr>
      <w:r>
        <w:rPr>
          <w:rFonts w:hint="eastAsia" w:ascii="仿宋" w:hAnsi="仿宋" w:eastAsia="仿宋" w:cs="仿宋"/>
          <w:sz w:val="24"/>
        </w:rPr>
        <w:t xml:space="preserve">               </w:t>
      </w:r>
    </w:p>
    <w:p w14:paraId="1D9194C8">
      <w:pPr>
        <w:snapToGrid w:val="0"/>
        <w:spacing w:before="120" w:beforeLines="50" w:after="50"/>
        <w:ind w:firstLine="645"/>
        <w:jc w:val="center"/>
        <w:rPr>
          <w:rFonts w:ascii="仿宋" w:hAnsi="仿宋" w:eastAsia="仿宋" w:cs="仿宋"/>
          <w:sz w:val="24"/>
        </w:rPr>
      </w:pPr>
    </w:p>
    <w:p w14:paraId="75057453">
      <w:pPr>
        <w:snapToGrid w:val="0"/>
        <w:spacing w:before="120" w:beforeLines="50" w:after="50"/>
        <w:ind w:firstLine="645"/>
        <w:jc w:val="center"/>
        <w:rPr>
          <w:rFonts w:ascii="仿宋" w:hAnsi="仿宋" w:eastAsia="仿宋" w:cs="仿宋"/>
          <w:sz w:val="24"/>
        </w:rPr>
      </w:pPr>
      <w:r>
        <w:rPr>
          <w:rFonts w:hint="eastAsia" w:ascii="仿宋" w:hAnsi="仿宋" w:eastAsia="仿宋" w:cs="仿宋"/>
          <w:sz w:val="24"/>
        </w:rPr>
        <w:t>年    月    日</w:t>
      </w:r>
    </w:p>
    <w:p w14:paraId="6D4C92C7">
      <w:pPr>
        <w:snapToGrid w:val="0"/>
        <w:spacing w:before="120" w:beforeLines="50" w:after="50"/>
        <w:ind w:firstLine="645"/>
        <w:jc w:val="center"/>
        <w:rPr>
          <w:rFonts w:ascii="仿宋" w:hAnsi="仿宋" w:eastAsia="仿宋" w:cs="仿宋"/>
          <w:sz w:val="24"/>
          <w:szCs w:val="20"/>
        </w:rPr>
      </w:pPr>
    </w:p>
    <w:p w14:paraId="2DA7DB99">
      <w:pPr>
        <w:snapToGrid w:val="0"/>
        <w:spacing w:before="120" w:beforeLines="50" w:after="50"/>
        <w:ind w:left="142"/>
        <w:jc w:val="left"/>
        <w:rPr>
          <w:rFonts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b/>
          <w:bCs/>
          <w:sz w:val="24"/>
        </w:rPr>
        <w:t>2.技术文件目录</w:t>
      </w:r>
    </w:p>
    <w:p w14:paraId="1BA04770">
      <w:pPr>
        <w:snapToGrid w:val="0"/>
        <w:spacing w:before="50" w:after="120" w:afterLines="50" w:line="360" w:lineRule="auto"/>
        <w:ind w:firstLine="480" w:firstLineChars="200"/>
        <w:jc w:val="left"/>
        <w:rPr>
          <w:rFonts w:ascii="仿宋" w:hAnsi="仿宋" w:eastAsia="仿宋" w:cs="仿宋"/>
          <w:sz w:val="24"/>
        </w:rPr>
      </w:pPr>
      <w:r>
        <w:rPr>
          <w:rFonts w:hint="eastAsia" w:ascii="仿宋" w:hAnsi="仿宋" w:eastAsia="仿宋" w:cs="仿宋"/>
          <w:sz w:val="24"/>
        </w:rPr>
        <w:t>根据招标文件规定及投标人提供的材料自行编写目录。</w:t>
      </w:r>
    </w:p>
    <w:p w14:paraId="6EE158C5">
      <w:pPr>
        <w:snapToGrid w:val="0"/>
        <w:spacing w:before="120" w:beforeLines="50" w:after="50"/>
        <w:ind w:left="142"/>
        <w:jc w:val="left"/>
        <w:rPr>
          <w:rFonts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3. 技术要求偏离表格式</w:t>
      </w:r>
    </w:p>
    <w:p w14:paraId="56176989">
      <w:pPr>
        <w:snapToGrid w:val="0"/>
        <w:spacing w:before="120" w:beforeLines="50" w:after="50"/>
        <w:ind w:left="142"/>
        <w:jc w:val="left"/>
        <w:rPr>
          <w:rFonts w:ascii="仿宋" w:hAnsi="仿宋" w:eastAsia="仿宋" w:cs="仿宋"/>
          <w:b/>
          <w:sz w:val="24"/>
        </w:rPr>
      </w:pPr>
    </w:p>
    <w:p w14:paraId="5B38A33B">
      <w:pPr>
        <w:snapToGrid w:val="0"/>
        <w:spacing w:before="120" w:beforeLines="50" w:after="50"/>
        <w:ind w:left="142"/>
        <w:jc w:val="center"/>
        <w:rPr>
          <w:rFonts w:ascii="仿宋" w:hAnsi="仿宋" w:eastAsia="仿宋" w:cs="仿宋"/>
          <w:b/>
          <w:sz w:val="32"/>
          <w:szCs w:val="32"/>
        </w:rPr>
      </w:pPr>
      <w:r>
        <w:rPr>
          <w:rFonts w:hint="eastAsia" w:ascii="仿宋" w:hAnsi="仿宋" w:eastAsia="仿宋" w:cs="仿宋"/>
          <w:b/>
          <w:sz w:val="32"/>
          <w:szCs w:val="32"/>
        </w:rPr>
        <w:t>技术要求偏离表</w:t>
      </w:r>
    </w:p>
    <w:p w14:paraId="26DAEEF1">
      <w:pPr>
        <w:snapToGrid w:val="0"/>
        <w:spacing w:before="120" w:beforeLines="50" w:after="50"/>
        <w:ind w:left="142"/>
        <w:jc w:val="left"/>
        <w:rPr>
          <w:rFonts w:ascii="仿宋" w:hAnsi="仿宋" w:eastAsia="仿宋" w:cs="仿宋"/>
          <w:b/>
          <w:sz w:val="32"/>
          <w:szCs w:val="32"/>
        </w:rPr>
      </w:pPr>
      <w:r>
        <w:rPr>
          <w:rFonts w:hint="eastAsia" w:ascii="仿宋" w:hAnsi="仿宋" w:eastAsia="仿宋" w:cs="仿宋"/>
          <w:sz w:val="24"/>
        </w:rPr>
        <w:t>所投分标：</w:t>
      </w:r>
      <w:r>
        <w:rPr>
          <w:rFonts w:hint="eastAsia" w:ascii="仿宋" w:hAnsi="仿宋" w:eastAsia="仿宋" w:cs="仿宋"/>
          <w:sz w:val="24"/>
          <w:u w:val="single"/>
        </w:rPr>
        <w:t xml:space="preserve">     </w:t>
      </w:r>
      <w:r>
        <w:rPr>
          <w:rFonts w:hint="eastAsia" w:ascii="仿宋" w:hAnsi="仿宋" w:eastAsia="仿宋" w:cs="仿宋"/>
          <w:sz w:val="24"/>
        </w:rPr>
        <w:t>分标</w:t>
      </w:r>
    </w:p>
    <w:tbl>
      <w:tblPr>
        <w:tblStyle w:val="46"/>
        <w:tblpPr w:leftFromText="180" w:rightFromText="180" w:vertAnchor="text" w:horzAnchor="page" w:tblpX="1047" w:tblpY="3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089"/>
        <w:gridCol w:w="1888"/>
        <w:gridCol w:w="3321"/>
        <w:gridCol w:w="794"/>
      </w:tblGrid>
      <w:tr w14:paraId="00CA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87" w:type="dxa"/>
            <w:vAlign w:val="center"/>
          </w:tcPr>
          <w:p w14:paraId="380D6B98">
            <w:pPr>
              <w:pStyle w:val="24"/>
              <w:spacing w:line="400" w:lineRule="exact"/>
              <w:jc w:val="center"/>
              <w:rPr>
                <w:rFonts w:ascii="仿宋" w:hAnsi="仿宋" w:eastAsia="仿宋" w:cs="仿宋"/>
                <w:kern w:val="2"/>
                <w:sz w:val="24"/>
                <w:szCs w:val="24"/>
              </w:rPr>
            </w:pPr>
            <w:r>
              <w:rPr>
                <w:rFonts w:hint="eastAsia" w:ascii="仿宋" w:hAnsi="仿宋" w:eastAsia="仿宋" w:cs="仿宋"/>
                <w:kern w:val="2"/>
                <w:sz w:val="24"/>
                <w:szCs w:val="24"/>
              </w:rPr>
              <w:t>项号</w:t>
            </w:r>
          </w:p>
        </w:tc>
        <w:tc>
          <w:tcPr>
            <w:tcW w:w="2089" w:type="dxa"/>
            <w:vAlign w:val="center"/>
          </w:tcPr>
          <w:p w14:paraId="75E56A1A">
            <w:pPr>
              <w:pStyle w:val="24"/>
              <w:spacing w:line="400" w:lineRule="exact"/>
              <w:jc w:val="center"/>
              <w:rPr>
                <w:rFonts w:ascii="仿宋" w:hAnsi="仿宋" w:eastAsia="仿宋" w:cs="仿宋"/>
                <w:kern w:val="2"/>
                <w:sz w:val="24"/>
                <w:szCs w:val="24"/>
              </w:rPr>
            </w:pPr>
            <w:r>
              <w:rPr>
                <w:rFonts w:hint="eastAsia" w:ascii="仿宋" w:hAnsi="仿宋" w:eastAsia="仿宋" w:cs="仿宋"/>
                <w:kern w:val="2"/>
                <w:sz w:val="24"/>
                <w:szCs w:val="24"/>
              </w:rPr>
              <w:t>内容</w:t>
            </w:r>
          </w:p>
        </w:tc>
        <w:tc>
          <w:tcPr>
            <w:tcW w:w="1888" w:type="dxa"/>
            <w:vAlign w:val="center"/>
          </w:tcPr>
          <w:p w14:paraId="7D245703">
            <w:pPr>
              <w:pStyle w:val="24"/>
              <w:spacing w:line="400" w:lineRule="exact"/>
              <w:jc w:val="center"/>
              <w:rPr>
                <w:rFonts w:ascii="仿宋" w:hAnsi="仿宋" w:eastAsia="仿宋" w:cs="仿宋"/>
                <w:kern w:val="2"/>
                <w:sz w:val="24"/>
                <w:szCs w:val="24"/>
              </w:rPr>
            </w:pPr>
            <w:r>
              <w:rPr>
                <w:rFonts w:hint="eastAsia" w:ascii="仿宋" w:hAnsi="仿宋" w:eastAsia="仿宋" w:cs="仿宋"/>
                <w:kern w:val="2"/>
                <w:sz w:val="24"/>
                <w:szCs w:val="24"/>
              </w:rPr>
              <w:t>技术要求</w:t>
            </w:r>
          </w:p>
        </w:tc>
        <w:tc>
          <w:tcPr>
            <w:tcW w:w="3321" w:type="dxa"/>
            <w:vAlign w:val="center"/>
          </w:tcPr>
          <w:p w14:paraId="762AF9C2">
            <w:pPr>
              <w:pStyle w:val="24"/>
              <w:spacing w:line="400" w:lineRule="exact"/>
              <w:jc w:val="center"/>
              <w:rPr>
                <w:rFonts w:ascii="仿宋" w:hAnsi="仿宋" w:eastAsia="仿宋" w:cs="仿宋"/>
                <w:kern w:val="2"/>
                <w:sz w:val="24"/>
                <w:szCs w:val="24"/>
              </w:rPr>
            </w:pPr>
            <w:r>
              <w:rPr>
                <w:rFonts w:hint="eastAsia" w:ascii="仿宋" w:hAnsi="仿宋" w:eastAsia="仿宋" w:cs="仿宋"/>
                <w:kern w:val="2"/>
                <w:sz w:val="24"/>
                <w:szCs w:val="24"/>
              </w:rPr>
              <w:t>投标响应</w:t>
            </w:r>
          </w:p>
        </w:tc>
        <w:tc>
          <w:tcPr>
            <w:tcW w:w="794" w:type="dxa"/>
            <w:vAlign w:val="center"/>
          </w:tcPr>
          <w:p w14:paraId="69BC886D">
            <w:pPr>
              <w:pStyle w:val="24"/>
              <w:spacing w:line="400" w:lineRule="exact"/>
              <w:jc w:val="center"/>
              <w:rPr>
                <w:rFonts w:ascii="仿宋" w:hAnsi="仿宋" w:eastAsia="仿宋" w:cs="仿宋"/>
                <w:kern w:val="2"/>
                <w:sz w:val="24"/>
                <w:szCs w:val="24"/>
              </w:rPr>
            </w:pPr>
            <w:r>
              <w:rPr>
                <w:rFonts w:hint="eastAsia" w:ascii="仿宋" w:hAnsi="仿宋" w:eastAsia="仿宋" w:cs="仿宋"/>
                <w:kern w:val="2"/>
                <w:sz w:val="24"/>
                <w:szCs w:val="24"/>
              </w:rPr>
              <w:t>偏离说明</w:t>
            </w:r>
          </w:p>
        </w:tc>
      </w:tr>
      <w:tr w14:paraId="522C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A9B8D44">
            <w:pPr>
              <w:pStyle w:val="24"/>
              <w:jc w:val="center"/>
              <w:rPr>
                <w:rFonts w:ascii="仿宋" w:hAnsi="仿宋" w:eastAsia="仿宋" w:cs="仿宋"/>
                <w:kern w:val="2"/>
                <w:sz w:val="24"/>
                <w:szCs w:val="24"/>
              </w:rPr>
            </w:pPr>
          </w:p>
        </w:tc>
        <w:tc>
          <w:tcPr>
            <w:tcW w:w="2089" w:type="dxa"/>
            <w:vAlign w:val="center"/>
          </w:tcPr>
          <w:p w14:paraId="3C875DEB">
            <w:pPr>
              <w:pStyle w:val="24"/>
              <w:jc w:val="center"/>
              <w:rPr>
                <w:rFonts w:ascii="仿宋" w:hAnsi="仿宋" w:eastAsia="仿宋" w:cs="仿宋"/>
                <w:kern w:val="2"/>
                <w:sz w:val="24"/>
                <w:szCs w:val="24"/>
              </w:rPr>
            </w:pPr>
          </w:p>
        </w:tc>
        <w:tc>
          <w:tcPr>
            <w:tcW w:w="1888" w:type="dxa"/>
          </w:tcPr>
          <w:p w14:paraId="302ADB43">
            <w:pPr>
              <w:pStyle w:val="24"/>
              <w:spacing w:line="600" w:lineRule="exact"/>
              <w:rPr>
                <w:rFonts w:ascii="仿宋" w:hAnsi="仿宋" w:eastAsia="仿宋" w:cs="仿宋"/>
                <w:kern w:val="2"/>
                <w:sz w:val="24"/>
                <w:szCs w:val="24"/>
              </w:rPr>
            </w:pPr>
          </w:p>
        </w:tc>
        <w:tc>
          <w:tcPr>
            <w:tcW w:w="3321" w:type="dxa"/>
          </w:tcPr>
          <w:p w14:paraId="772A597A">
            <w:pPr>
              <w:pStyle w:val="24"/>
              <w:spacing w:line="600" w:lineRule="exact"/>
              <w:rPr>
                <w:rFonts w:ascii="仿宋" w:hAnsi="仿宋" w:eastAsia="仿宋" w:cs="仿宋"/>
                <w:kern w:val="2"/>
                <w:sz w:val="24"/>
                <w:szCs w:val="24"/>
              </w:rPr>
            </w:pPr>
          </w:p>
        </w:tc>
        <w:tc>
          <w:tcPr>
            <w:tcW w:w="794" w:type="dxa"/>
          </w:tcPr>
          <w:p w14:paraId="2EB789BE">
            <w:pPr>
              <w:pStyle w:val="24"/>
              <w:spacing w:line="600" w:lineRule="exact"/>
              <w:rPr>
                <w:rFonts w:ascii="仿宋" w:hAnsi="仿宋" w:eastAsia="仿宋" w:cs="仿宋"/>
                <w:kern w:val="2"/>
                <w:sz w:val="24"/>
                <w:szCs w:val="24"/>
              </w:rPr>
            </w:pPr>
          </w:p>
        </w:tc>
      </w:tr>
      <w:tr w14:paraId="27D3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FAAD5D1">
            <w:pPr>
              <w:pStyle w:val="24"/>
              <w:jc w:val="center"/>
              <w:rPr>
                <w:rFonts w:ascii="仿宋" w:hAnsi="仿宋" w:eastAsia="仿宋" w:cs="仿宋"/>
                <w:kern w:val="2"/>
                <w:sz w:val="24"/>
                <w:szCs w:val="24"/>
              </w:rPr>
            </w:pPr>
          </w:p>
        </w:tc>
        <w:tc>
          <w:tcPr>
            <w:tcW w:w="2089" w:type="dxa"/>
            <w:vAlign w:val="center"/>
          </w:tcPr>
          <w:p w14:paraId="57D9B394">
            <w:pPr>
              <w:pStyle w:val="24"/>
              <w:jc w:val="center"/>
              <w:rPr>
                <w:rFonts w:ascii="仿宋" w:hAnsi="仿宋" w:eastAsia="仿宋" w:cs="仿宋"/>
                <w:kern w:val="2"/>
                <w:sz w:val="24"/>
                <w:szCs w:val="24"/>
              </w:rPr>
            </w:pPr>
          </w:p>
        </w:tc>
        <w:tc>
          <w:tcPr>
            <w:tcW w:w="1888" w:type="dxa"/>
          </w:tcPr>
          <w:p w14:paraId="55CB09F5">
            <w:pPr>
              <w:pStyle w:val="24"/>
              <w:spacing w:line="600" w:lineRule="exact"/>
              <w:rPr>
                <w:rFonts w:ascii="仿宋" w:hAnsi="仿宋" w:eastAsia="仿宋" w:cs="仿宋"/>
                <w:kern w:val="2"/>
                <w:sz w:val="24"/>
                <w:szCs w:val="24"/>
              </w:rPr>
            </w:pPr>
          </w:p>
        </w:tc>
        <w:tc>
          <w:tcPr>
            <w:tcW w:w="3321" w:type="dxa"/>
          </w:tcPr>
          <w:p w14:paraId="6949E9FF">
            <w:pPr>
              <w:pStyle w:val="24"/>
              <w:spacing w:line="600" w:lineRule="exact"/>
              <w:rPr>
                <w:rFonts w:ascii="仿宋" w:hAnsi="仿宋" w:eastAsia="仿宋" w:cs="仿宋"/>
                <w:kern w:val="2"/>
                <w:sz w:val="24"/>
                <w:szCs w:val="24"/>
              </w:rPr>
            </w:pPr>
          </w:p>
        </w:tc>
        <w:tc>
          <w:tcPr>
            <w:tcW w:w="794" w:type="dxa"/>
          </w:tcPr>
          <w:p w14:paraId="53A2CE5A">
            <w:pPr>
              <w:pStyle w:val="24"/>
              <w:spacing w:line="600" w:lineRule="exact"/>
              <w:rPr>
                <w:rFonts w:ascii="仿宋" w:hAnsi="仿宋" w:eastAsia="仿宋" w:cs="仿宋"/>
                <w:kern w:val="2"/>
                <w:sz w:val="24"/>
                <w:szCs w:val="24"/>
              </w:rPr>
            </w:pPr>
          </w:p>
        </w:tc>
      </w:tr>
      <w:tr w14:paraId="0B9D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BE76F5C">
            <w:pPr>
              <w:pStyle w:val="24"/>
              <w:jc w:val="center"/>
              <w:rPr>
                <w:rFonts w:ascii="仿宋" w:hAnsi="仿宋" w:eastAsia="仿宋" w:cs="仿宋"/>
                <w:kern w:val="2"/>
                <w:sz w:val="24"/>
                <w:szCs w:val="24"/>
              </w:rPr>
            </w:pPr>
          </w:p>
        </w:tc>
        <w:tc>
          <w:tcPr>
            <w:tcW w:w="2089" w:type="dxa"/>
            <w:vAlign w:val="center"/>
          </w:tcPr>
          <w:p w14:paraId="28A81A4E">
            <w:pPr>
              <w:pStyle w:val="24"/>
              <w:jc w:val="center"/>
              <w:rPr>
                <w:rFonts w:ascii="仿宋" w:hAnsi="仿宋" w:eastAsia="仿宋" w:cs="仿宋"/>
                <w:kern w:val="2"/>
                <w:sz w:val="24"/>
                <w:szCs w:val="24"/>
              </w:rPr>
            </w:pPr>
          </w:p>
        </w:tc>
        <w:tc>
          <w:tcPr>
            <w:tcW w:w="1888" w:type="dxa"/>
          </w:tcPr>
          <w:p w14:paraId="5405DBCE">
            <w:pPr>
              <w:pStyle w:val="24"/>
              <w:spacing w:line="600" w:lineRule="exact"/>
              <w:rPr>
                <w:rFonts w:ascii="仿宋" w:hAnsi="仿宋" w:eastAsia="仿宋" w:cs="仿宋"/>
                <w:kern w:val="2"/>
                <w:sz w:val="24"/>
                <w:szCs w:val="24"/>
              </w:rPr>
            </w:pPr>
          </w:p>
        </w:tc>
        <w:tc>
          <w:tcPr>
            <w:tcW w:w="3321" w:type="dxa"/>
          </w:tcPr>
          <w:p w14:paraId="7FCE53E2">
            <w:pPr>
              <w:pStyle w:val="24"/>
              <w:spacing w:line="600" w:lineRule="exact"/>
              <w:rPr>
                <w:rFonts w:ascii="仿宋" w:hAnsi="仿宋" w:eastAsia="仿宋" w:cs="仿宋"/>
                <w:kern w:val="2"/>
                <w:sz w:val="24"/>
                <w:szCs w:val="24"/>
              </w:rPr>
            </w:pPr>
          </w:p>
        </w:tc>
        <w:tc>
          <w:tcPr>
            <w:tcW w:w="794" w:type="dxa"/>
          </w:tcPr>
          <w:p w14:paraId="29751471">
            <w:pPr>
              <w:pStyle w:val="24"/>
              <w:spacing w:line="600" w:lineRule="exact"/>
              <w:rPr>
                <w:rFonts w:ascii="仿宋" w:hAnsi="仿宋" w:eastAsia="仿宋" w:cs="仿宋"/>
                <w:kern w:val="2"/>
                <w:sz w:val="24"/>
                <w:szCs w:val="24"/>
              </w:rPr>
            </w:pPr>
          </w:p>
        </w:tc>
      </w:tr>
      <w:tr w14:paraId="37A2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4664BAE7">
            <w:pPr>
              <w:pStyle w:val="24"/>
              <w:jc w:val="center"/>
              <w:rPr>
                <w:rFonts w:ascii="仿宋" w:hAnsi="仿宋" w:eastAsia="仿宋" w:cs="仿宋"/>
                <w:kern w:val="2"/>
                <w:sz w:val="24"/>
                <w:szCs w:val="24"/>
              </w:rPr>
            </w:pPr>
          </w:p>
        </w:tc>
        <w:tc>
          <w:tcPr>
            <w:tcW w:w="2089" w:type="dxa"/>
            <w:vAlign w:val="center"/>
          </w:tcPr>
          <w:p w14:paraId="2162F8FA">
            <w:pPr>
              <w:pStyle w:val="24"/>
              <w:jc w:val="center"/>
              <w:rPr>
                <w:rFonts w:ascii="仿宋" w:hAnsi="仿宋" w:eastAsia="仿宋" w:cs="仿宋"/>
                <w:kern w:val="2"/>
                <w:sz w:val="24"/>
                <w:szCs w:val="24"/>
              </w:rPr>
            </w:pPr>
          </w:p>
        </w:tc>
        <w:tc>
          <w:tcPr>
            <w:tcW w:w="1888" w:type="dxa"/>
          </w:tcPr>
          <w:p w14:paraId="6CF6461D">
            <w:pPr>
              <w:pStyle w:val="24"/>
              <w:spacing w:line="600" w:lineRule="exact"/>
              <w:rPr>
                <w:rFonts w:ascii="仿宋" w:hAnsi="仿宋" w:eastAsia="仿宋" w:cs="仿宋"/>
                <w:kern w:val="2"/>
                <w:sz w:val="24"/>
                <w:szCs w:val="24"/>
              </w:rPr>
            </w:pPr>
          </w:p>
        </w:tc>
        <w:tc>
          <w:tcPr>
            <w:tcW w:w="3321" w:type="dxa"/>
          </w:tcPr>
          <w:p w14:paraId="3EECC8B0">
            <w:pPr>
              <w:pStyle w:val="24"/>
              <w:spacing w:line="600" w:lineRule="exact"/>
              <w:rPr>
                <w:rFonts w:ascii="仿宋" w:hAnsi="仿宋" w:eastAsia="仿宋" w:cs="仿宋"/>
                <w:kern w:val="2"/>
                <w:sz w:val="24"/>
                <w:szCs w:val="24"/>
              </w:rPr>
            </w:pPr>
          </w:p>
        </w:tc>
        <w:tc>
          <w:tcPr>
            <w:tcW w:w="794" w:type="dxa"/>
          </w:tcPr>
          <w:p w14:paraId="1CDBCF0C">
            <w:pPr>
              <w:pStyle w:val="24"/>
              <w:spacing w:line="600" w:lineRule="exact"/>
              <w:rPr>
                <w:rFonts w:ascii="仿宋" w:hAnsi="仿宋" w:eastAsia="仿宋" w:cs="仿宋"/>
                <w:kern w:val="2"/>
                <w:sz w:val="24"/>
                <w:szCs w:val="24"/>
              </w:rPr>
            </w:pPr>
          </w:p>
        </w:tc>
      </w:tr>
      <w:tr w14:paraId="0E75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9DE5473">
            <w:pPr>
              <w:pStyle w:val="24"/>
              <w:jc w:val="center"/>
              <w:rPr>
                <w:rFonts w:ascii="仿宋" w:hAnsi="仿宋" w:eastAsia="仿宋" w:cs="仿宋"/>
                <w:kern w:val="2"/>
                <w:sz w:val="24"/>
                <w:szCs w:val="24"/>
              </w:rPr>
            </w:pPr>
          </w:p>
        </w:tc>
        <w:tc>
          <w:tcPr>
            <w:tcW w:w="2089" w:type="dxa"/>
            <w:vAlign w:val="center"/>
          </w:tcPr>
          <w:p w14:paraId="615AC9CB">
            <w:pPr>
              <w:pStyle w:val="24"/>
              <w:jc w:val="center"/>
              <w:rPr>
                <w:rFonts w:ascii="仿宋" w:hAnsi="仿宋" w:eastAsia="仿宋" w:cs="仿宋"/>
                <w:kern w:val="2"/>
                <w:sz w:val="24"/>
                <w:szCs w:val="24"/>
              </w:rPr>
            </w:pPr>
          </w:p>
        </w:tc>
        <w:tc>
          <w:tcPr>
            <w:tcW w:w="1888" w:type="dxa"/>
          </w:tcPr>
          <w:p w14:paraId="72FC6110">
            <w:pPr>
              <w:pStyle w:val="24"/>
              <w:spacing w:line="600" w:lineRule="exact"/>
              <w:rPr>
                <w:rFonts w:ascii="仿宋" w:hAnsi="仿宋" w:eastAsia="仿宋" w:cs="仿宋"/>
                <w:kern w:val="2"/>
                <w:sz w:val="24"/>
                <w:szCs w:val="24"/>
              </w:rPr>
            </w:pPr>
          </w:p>
        </w:tc>
        <w:tc>
          <w:tcPr>
            <w:tcW w:w="3321" w:type="dxa"/>
          </w:tcPr>
          <w:p w14:paraId="5724875D">
            <w:pPr>
              <w:pStyle w:val="24"/>
              <w:spacing w:line="600" w:lineRule="exact"/>
              <w:rPr>
                <w:rFonts w:ascii="仿宋" w:hAnsi="仿宋" w:eastAsia="仿宋" w:cs="仿宋"/>
                <w:kern w:val="2"/>
                <w:sz w:val="24"/>
                <w:szCs w:val="24"/>
              </w:rPr>
            </w:pPr>
          </w:p>
        </w:tc>
        <w:tc>
          <w:tcPr>
            <w:tcW w:w="794" w:type="dxa"/>
          </w:tcPr>
          <w:p w14:paraId="2F69F1FF">
            <w:pPr>
              <w:pStyle w:val="24"/>
              <w:spacing w:line="600" w:lineRule="exact"/>
              <w:rPr>
                <w:rFonts w:ascii="仿宋" w:hAnsi="仿宋" w:eastAsia="仿宋" w:cs="仿宋"/>
                <w:kern w:val="2"/>
                <w:sz w:val="24"/>
                <w:szCs w:val="24"/>
              </w:rPr>
            </w:pPr>
          </w:p>
        </w:tc>
      </w:tr>
      <w:tr w14:paraId="4642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5118C3A3">
            <w:pPr>
              <w:pStyle w:val="24"/>
              <w:jc w:val="center"/>
              <w:rPr>
                <w:rFonts w:ascii="仿宋" w:hAnsi="仿宋" w:eastAsia="仿宋" w:cs="仿宋"/>
                <w:kern w:val="2"/>
                <w:sz w:val="24"/>
                <w:szCs w:val="24"/>
              </w:rPr>
            </w:pPr>
          </w:p>
        </w:tc>
        <w:tc>
          <w:tcPr>
            <w:tcW w:w="2089" w:type="dxa"/>
            <w:vAlign w:val="center"/>
          </w:tcPr>
          <w:p w14:paraId="3E163236">
            <w:pPr>
              <w:pStyle w:val="24"/>
              <w:jc w:val="center"/>
              <w:rPr>
                <w:rFonts w:ascii="仿宋" w:hAnsi="仿宋" w:eastAsia="仿宋" w:cs="仿宋"/>
                <w:kern w:val="2"/>
                <w:sz w:val="24"/>
                <w:szCs w:val="24"/>
              </w:rPr>
            </w:pPr>
          </w:p>
        </w:tc>
        <w:tc>
          <w:tcPr>
            <w:tcW w:w="1888" w:type="dxa"/>
          </w:tcPr>
          <w:p w14:paraId="74910DF7">
            <w:pPr>
              <w:pStyle w:val="24"/>
              <w:spacing w:line="600" w:lineRule="exact"/>
              <w:rPr>
                <w:rFonts w:ascii="仿宋" w:hAnsi="仿宋" w:eastAsia="仿宋" w:cs="仿宋"/>
                <w:kern w:val="2"/>
                <w:sz w:val="24"/>
                <w:szCs w:val="24"/>
              </w:rPr>
            </w:pPr>
          </w:p>
        </w:tc>
        <w:tc>
          <w:tcPr>
            <w:tcW w:w="3321" w:type="dxa"/>
          </w:tcPr>
          <w:p w14:paraId="7BD1C073">
            <w:pPr>
              <w:pStyle w:val="24"/>
              <w:spacing w:line="600" w:lineRule="exact"/>
              <w:rPr>
                <w:rFonts w:ascii="仿宋" w:hAnsi="仿宋" w:eastAsia="仿宋" w:cs="仿宋"/>
                <w:kern w:val="2"/>
                <w:sz w:val="24"/>
                <w:szCs w:val="24"/>
              </w:rPr>
            </w:pPr>
          </w:p>
        </w:tc>
        <w:tc>
          <w:tcPr>
            <w:tcW w:w="794" w:type="dxa"/>
          </w:tcPr>
          <w:p w14:paraId="38D10892">
            <w:pPr>
              <w:pStyle w:val="24"/>
              <w:spacing w:line="600" w:lineRule="exact"/>
              <w:rPr>
                <w:rFonts w:ascii="仿宋" w:hAnsi="仿宋" w:eastAsia="仿宋" w:cs="仿宋"/>
                <w:kern w:val="2"/>
                <w:sz w:val="24"/>
                <w:szCs w:val="24"/>
              </w:rPr>
            </w:pPr>
          </w:p>
        </w:tc>
      </w:tr>
    </w:tbl>
    <w:p w14:paraId="01701174">
      <w:pPr>
        <w:pStyle w:val="24"/>
        <w:rPr>
          <w:rFonts w:ascii="仿宋" w:hAnsi="仿宋" w:eastAsia="仿宋" w:cs="仿宋"/>
          <w:sz w:val="24"/>
          <w:szCs w:val="24"/>
        </w:rPr>
      </w:pPr>
    </w:p>
    <w:p w14:paraId="435A4B75">
      <w:pPr>
        <w:pStyle w:val="16"/>
        <w:rPr>
          <w:rFonts w:ascii="仿宋" w:hAnsi="仿宋" w:eastAsia="仿宋" w:cs="仿宋"/>
        </w:rPr>
      </w:pPr>
      <w:r>
        <w:rPr>
          <w:rFonts w:hint="eastAsia" w:ascii="仿宋" w:hAnsi="仿宋" w:eastAsia="仿宋" w:cs="仿宋"/>
        </w:rPr>
        <w:t>注：</w:t>
      </w:r>
    </w:p>
    <w:p w14:paraId="7A0DA9CF">
      <w:pPr>
        <w:pStyle w:val="18"/>
        <w:spacing w:line="360" w:lineRule="auto"/>
        <w:ind w:firstLine="0" w:firstLineChars="0"/>
        <w:contextualSpacing/>
        <w:rPr>
          <w:rFonts w:ascii="仿宋" w:hAnsi="仿宋" w:eastAsia="仿宋" w:cs="仿宋"/>
          <w:szCs w:val="32"/>
        </w:rPr>
      </w:pPr>
      <w:r>
        <w:rPr>
          <w:rFonts w:hint="eastAsia" w:ascii="仿宋" w:hAnsi="仿宋" w:eastAsia="仿宋" w:cs="仿宋"/>
          <w:sz w:val="24"/>
          <w:szCs w:val="24"/>
        </w:rPr>
        <w:t>1.说明：应对照招标文件“第二章 采购需求”中的“技术要求”逐条作明确的投标响应，并作出偏离说明。</w:t>
      </w:r>
    </w:p>
    <w:p w14:paraId="79385B7D">
      <w:pPr>
        <w:pStyle w:val="16"/>
        <w:spacing w:line="360" w:lineRule="auto"/>
        <w:contextualSpacing/>
        <w:rPr>
          <w:rFonts w:ascii="仿宋" w:hAnsi="仿宋" w:eastAsia="仿宋" w:cs="仿宋"/>
          <w:b w:val="0"/>
          <w:bCs w:val="0"/>
        </w:rPr>
      </w:pPr>
      <w:r>
        <w:rPr>
          <w:rFonts w:hint="eastAsia" w:ascii="仿宋" w:hAnsi="仿宋" w:eastAsia="仿宋" w:cs="仿宋"/>
          <w:b w:val="0"/>
          <w:bCs w:val="0"/>
        </w:rPr>
        <w:t>2.投标人应根据自身的承诺，对照招标文件要求，在“偏离说明”中注明“</w:t>
      </w:r>
      <w:r>
        <w:rPr>
          <w:rFonts w:hint="eastAsia" w:ascii="仿宋" w:hAnsi="仿宋" w:eastAsia="仿宋" w:cs="仿宋"/>
        </w:rPr>
        <w:t>正偏离</w:t>
      </w:r>
      <w:r>
        <w:rPr>
          <w:rFonts w:hint="eastAsia" w:ascii="仿宋" w:hAnsi="仿宋" w:eastAsia="仿宋" w:cs="仿宋"/>
          <w:b w:val="0"/>
          <w:bCs w:val="0"/>
        </w:rPr>
        <w:t>”、“</w:t>
      </w:r>
      <w:r>
        <w:rPr>
          <w:rFonts w:hint="eastAsia" w:ascii="仿宋" w:hAnsi="仿宋" w:eastAsia="仿宋" w:cs="仿宋"/>
        </w:rPr>
        <w:t>负偏离</w:t>
      </w:r>
      <w:r>
        <w:rPr>
          <w:rFonts w:hint="eastAsia" w:ascii="仿宋" w:hAnsi="仿宋" w:eastAsia="仿宋" w:cs="仿宋"/>
          <w:b w:val="0"/>
          <w:bCs w:val="0"/>
        </w:rPr>
        <w:t>”或者“</w:t>
      </w:r>
      <w:r>
        <w:rPr>
          <w:rFonts w:hint="eastAsia" w:ascii="仿宋" w:hAnsi="仿宋" w:eastAsia="仿宋" w:cs="仿宋"/>
        </w:rPr>
        <w:t>无偏离</w:t>
      </w:r>
      <w:r>
        <w:rPr>
          <w:rFonts w:hint="eastAsia" w:ascii="仿宋" w:hAnsi="仿宋" w:eastAsia="仿宋" w:cs="仿宋"/>
          <w:b w:val="0"/>
          <w:bCs w:val="0"/>
        </w:rPr>
        <w:t>”。既不属于“</w:t>
      </w:r>
      <w:r>
        <w:rPr>
          <w:rFonts w:hint="eastAsia" w:ascii="仿宋" w:hAnsi="仿宋" w:eastAsia="仿宋" w:cs="仿宋"/>
        </w:rPr>
        <w:t>正偏离</w:t>
      </w:r>
      <w:r>
        <w:rPr>
          <w:rFonts w:hint="eastAsia" w:ascii="仿宋" w:hAnsi="仿宋" w:eastAsia="仿宋" w:cs="仿宋"/>
          <w:b w:val="0"/>
          <w:bCs w:val="0"/>
        </w:rPr>
        <w:t>”也不属于“</w:t>
      </w:r>
      <w:r>
        <w:rPr>
          <w:rFonts w:hint="eastAsia" w:ascii="仿宋" w:hAnsi="仿宋" w:eastAsia="仿宋" w:cs="仿宋"/>
        </w:rPr>
        <w:t>负偏离</w:t>
      </w:r>
      <w:r>
        <w:rPr>
          <w:rFonts w:hint="eastAsia" w:ascii="仿宋" w:hAnsi="仿宋" w:eastAsia="仿宋" w:cs="仿宋"/>
          <w:b w:val="0"/>
          <w:bCs w:val="0"/>
        </w:rPr>
        <w:t>”即为“</w:t>
      </w:r>
      <w:r>
        <w:rPr>
          <w:rFonts w:hint="eastAsia" w:ascii="仿宋" w:hAnsi="仿宋" w:eastAsia="仿宋" w:cs="仿宋"/>
        </w:rPr>
        <w:t>无偏离</w:t>
      </w:r>
      <w:r>
        <w:rPr>
          <w:rFonts w:hint="eastAsia" w:ascii="仿宋" w:hAnsi="仿宋" w:eastAsia="仿宋" w:cs="仿宋"/>
          <w:b w:val="0"/>
          <w:bCs w:val="0"/>
        </w:rPr>
        <w:t>”。</w:t>
      </w:r>
    </w:p>
    <w:p w14:paraId="021ABCD4">
      <w:pPr>
        <w:pStyle w:val="16"/>
        <w:spacing w:line="360" w:lineRule="auto"/>
        <w:contextualSpacing/>
        <w:rPr>
          <w:rFonts w:ascii="仿宋" w:hAnsi="仿宋" w:eastAsia="仿宋" w:cs="仿宋"/>
          <w:b w:val="0"/>
          <w:bCs w:val="0"/>
        </w:rPr>
      </w:pPr>
    </w:p>
    <w:p w14:paraId="56CAD294">
      <w:pPr>
        <w:snapToGrid w:val="0"/>
        <w:spacing w:before="50" w:after="50" w:line="360" w:lineRule="auto"/>
        <w:rPr>
          <w:rFonts w:ascii="仿宋" w:hAnsi="仿宋" w:eastAsia="仿宋" w:cs="仿宋"/>
          <w:spacing w:val="20"/>
          <w:sz w:val="24"/>
          <w:u w:val="single"/>
        </w:rPr>
      </w:pPr>
      <w:r>
        <w:rPr>
          <w:rFonts w:hint="eastAsia" w:ascii="仿宋" w:hAnsi="仿宋" w:eastAsia="仿宋" w:cs="仿宋"/>
          <w:sz w:val="24"/>
        </w:rPr>
        <w:t>法定代表人或者委托代理人</w:t>
      </w:r>
      <w:r>
        <w:rPr>
          <w:rFonts w:hint="eastAsia" w:ascii="仿宋" w:hAnsi="仿宋" w:eastAsia="仿宋" w:cs="仿宋"/>
          <w:spacing w:val="20"/>
          <w:sz w:val="24"/>
        </w:rPr>
        <w:t>（签字）：</w:t>
      </w:r>
      <w:r>
        <w:rPr>
          <w:rFonts w:hint="eastAsia" w:ascii="仿宋" w:hAnsi="仿宋" w:eastAsia="仿宋" w:cs="仿宋"/>
          <w:spacing w:val="20"/>
          <w:sz w:val="24"/>
          <w:u w:val="single"/>
        </w:rPr>
        <w:t xml:space="preserve">        </w:t>
      </w:r>
    </w:p>
    <w:p w14:paraId="3DFD4F23">
      <w:pPr>
        <w:snapToGrid w:val="0"/>
        <w:spacing w:before="50" w:after="50" w:line="360" w:lineRule="auto"/>
        <w:rPr>
          <w:rFonts w:ascii="仿宋" w:hAnsi="仿宋" w:eastAsia="仿宋" w:cs="仿宋"/>
          <w:spacing w:val="20"/>
          <w:sz w:val="24"/>
          <w:u w:val="single"/>
        </w:rPr>
      </w:pPr>
      <w:r>
        <w:rPr>
          <w:rFonts w:hint="eastAsia" w:ascii="仿宋" w:hAnsi="仿宋" w:eastAsia="仿宋" w:cs="仿宋"/>
          <w:spacing w:val="20"/>
          <w:sz w:val="24"/>
        </w:rPr>
        <w:t>投标人（盖公章）：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39D1B440">
      <w:pPr>
        <w:snapToGrid w:val="0"/>
        <w:spacing w:before="50" w:after="50" w:line="360" w:lineRule="auto"/>
        <w:rPr>
          <w:rFonts w:ascii="仿宋" w:hAnsi="仿宋" w:eastAsia="仿宋" w:cs="仿宋"/>
          <w:sz w:val="24"/>
          <w:szCs w:val="20"/>
        </w:rPr>
      </w:pPr>
    </w:p>
    <w:p w14:paraId="3CFCE07B">
      <w:pPr>
        <w:snapToGrid w:val="0"/>
        <w:spacing w:before="120" w:beforeLines="50" w:after="50"/>
        <w:ind w:left="142"/>
        <w:jc w:val="left"/>
        <w:rPr>
          <w:rFonts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4. 项目实施人员一览表格式</w:t>
      </w:r>
    </w:p>
    <w:p w14:paraId="4C3C915F">
      <w:pPr>
        <w:snapToGrid w:val="0"/>
        <w:spacing w:before="120" w:beforeLines="50" w:after="50"/>
        <w:ind w:left="142"/>
        <w:jc w:val="left"/>
        <w:rPr>
          <w:rFonts w:ascii="仿宋" w:hAnsi="仿宋" w:eastAsia="仿宋" w:cs="仿宋"/>
          <w:b/>
          <w:sz w:val="24"/>
        </w:rPr>
      </w:pPr>
    </w:p>
    <w:p w14:paraId="4AA1B650">
      <w:pPr>
        <w:snapToGrid w:val="0"/>
        <w:spacing w:before="120" w:beforeLines="50" w:after="50"/>
        <w:ind w:left="142"/>
        <w:jc w:val="center"/>
        <w:rPr>
          <w:rFonts w:ascii="仿宋" w:hAnsi="仿宋" w:eastAsia="仿宋" w:cs="仿宋"/>
          <w:b/>
          <w:sz w:val="32"/>
          <w:szCs w:val="32"/>
        </w:rPr>
      </w:pPr>
      <w:r>
        <w:rPr>
          <w:rFonts w:hint="eastAsia" w:ascii="仿宋" w:hAnsi="仿宋" w:eastAsia="仿宋" w:cs="仿宋"/>
          <w:b/>
          <w:sz w:val="32"/>
          <w:szCs w:val="32"/>
        </w:rPr>
        <w:t>项目实施人员一览表</w:t>
      </w:r>
    </w:p>
    <w:p w14:paraId="38DBFBDF">
      <w:pPr>
        <w:pStyle w:val="24"/>
        <w:rPr>
          <w:rFonts w:ascii="仿宋" w:hAnsi="仿宋" w:eastAsia="仿宋" w:cs="仿宋"/>
          <w:sz w:val="24"/>
          <w:szCs w:val="24"/>
        </w:rPr>
      </w:pPr>
      <w:r>
        <w:rPr>
          <w:rFonts w:hint="eastAsia" w:ascii="仿宋" w:hAnsi="仿宋" w:eastAsia="仿宋" w:cs="仿宋"/>
          <w:sz w:val="24"/>
          <w:szCs w:val="24"/>
        </w:rPr>
        <w:t>所投分标：</w:t>
      </w:r>
      <w:r>
        <w:rPr>
          <w:rFonts w:hint="eastAsia" w:ascii="仿宋" w:hAnsi="仿宋" w:eastAsia="仿宋" w:cs="仿宋"/>
          <w:sz w:val="24"/>
          <w:szCs w:val="24"/>
          <w:u w:val="single"/>
        </w:rPr>
        <w:t xml:space="preserve">     </w:t>
      </w:r>
      <w:r>
        <w:rPr>
          <w:rFonts w:hint="eastAsia" w:ascii="仿宋" w:hAnsi="仿宋" w:eastAsia="仿宋" w:cs="仿宋"/>
          <w:sz w:val="24"/>
          <w:szCs w:val="24"/>
        </w:rPr>
        <w:t>分标</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E16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A5A678F">
            <w:pPr>
              <w:snapToGrid w:val="0"/>
              <w:spacing w:before="50" w:after="120" w:afterLines="50"/>
              <w:jc w:val="center"/>
              <w:rPr>
                <w:rFonts w:ascii="仿宋" w:hAnsi="仿宋" w:eastAsia="仿宋" w:cs="仿宋"/>
                <w:sz w:val="24"/>
                <w:szCs w:val="20"/>
              </w:rPr>
            </w:pPr>
            <w:r>
              <w:rPr>
                <w:rFonts w:hint="eastAsia" w:ascii="仿宋" w:hAnsi="仿宋" w:eastAsia="仿宋" w:cs="仿宋"/>
                <w:sz w:val="24"/>
                <w:szCs w:val="20"/>
              </w:rPr>
              <w:t>姓名</w:t>
            </w:r>
          </w:p>
        </w:tc>
        <w:tc>
          <w:tcPr>
            <w:tcW w:w="709" w:type="dxa"/>
            <w:vAlign w:val="center"/>
          </w:tcPr>
          <w:p w14:paraId="2943D914">
            <w:pPr>
              <w:snapToGrid w:val="0"/>
              <w:spacing w:before="50" w:after="120" w:afterLines="50"/>
              <w:jc w:val="center"/>
              <w:rPr>
                <w:rFonts w:ascii="仿宋" w:hAnsi="仿宋" w:eastAsia="仿宋" w:cs="仿宋"/>
                <w:sz w:val="24"/>
                <w:szCs w:val="20"/>
              </w:rPr>
            </w:pPr>
            <w:r>
              <w:rPr>
                <w:rFonts w:hint="eastAsia" w:ascii="仿宋" w:hAnsi="仿宋" w:eastAsia="仿宋" w:cs="仿宋"/>
                <w:sz w:val="24"/>
                <w:szCs w:val="20"/>
              </w:rPr>
              <w:t>职务</w:t>
            </w:r>
          </w:p>
        </w:tc>
        <w:tc>
          <w:tcPr>
            <w:tcW w:w="1701" w:type="dxa"/>
            <w:vAlign w:val="center"/>
          </w:tcPr>
          <w:p w14:paraId="2AEB9EF9">
            <w:pPr>
              <w:snapToGrid w:val="0"/>
              <w:spacing w:before="50" w:after="120" w:afterLines="50"/>
              <w:jc w:val="center"/>
              <w:rPr>
                <w:rFonts w:ascii="仿宋" w:hAnsi="仿宋" w:eastAsia="仿宋" w:cs="仿宋"/>
                <w:sz w:val="24"/>
                <w:szCs w:val="20"/>
              </w:rPr>
            </w:pPr>
            <w:r>
              <w:rPr>
                <w:rFonts w:hint="eastAsia" w:ascii="仿宋" w:hAnsi="仿宋" w:eastAsia="仿宋" w:cs="仿宋"/>
                <w:sz w:val="24"/>
                <w:szCs w:val="20"/>
              </w:rPr>
              <w:t>专业技术资格（职称）或者职业资格或者执业资格证或者其他证书</w:t>
            </w:r>
          </w:p>
        </w:tc>
        <w:tc>
          <w:tcPr>
            <w:tcW w:w="1420" w:type="dxa"/>
            <w:vAlign w:val="center"/>
          </w:tcPr>
          <w:p w14:paraId="2C3E6D9B">
            <w:pPr>
              <w:snapToGrid w:val="0"/>
              <w:spacing w:before="50" w:after="120" w:afterLines="50"/>
              <w:jc w:val="center"/>
              <w:rPr>
                <w:rFonts w:ascii="仿宋" w:hAnsi="仿宋" w:eastAsia="仿宋" w:cs="仿宋"/>
                <w:sz w:val="24"/>
                <w:szCs w:val="20"/>
              </w:rPr>
            </w:pPr>
            <w:r>
              <w:rPr>
                <w:rFonts w:hint="eastAsia" w:ascii="仿宋" w:hAnsi="仿宋" w:eastAsia="仿宋" w:cs="仿宋"/>
                <w:sz w:val="24"/>
                <w:szCs w:val="20"/>
              </w:rPr>
              <w:t>证书编号</w:t>
            </w:r>
          </w:p>
        </w:tc>
        <w:tc>
          <w:tcPr>
            <w:tcW w:w="1698" w:type="dxa"/>
            <w:vAlign w:val="center"/>
          </w:tcPr>
          <w:p w14:paraId="71FFA128">
            <w:pPr>
              <w:snapToGrid w:val="0"/>
              <w:spacing w:before="50" w:after="120" w:afterLines="50"/>
              <w:jc w:val="center"/>
              <w:rPr>
                <w:rFonts w:ascii="仿宋" w:hAnsi="仿宋" w:eastAsia="仿宋" w:cs="仿宋"/>
                <w:sz w:val="24"/>
                <w:szCs w:val="20"/>
              </w:rPr>
            </w:pPr>
            <w:r>
              <w:rPr>
                <w:rFonts w:hint="eastAsia" w:ascii="仿宋" w:hAnsi="仿宋" w:eastAsia="仿宋" w:cs="仿宋"/>
                <w:sz w:val="24"/>
                <w:szCs w:val="20"/>
              </w:rPr>
              <w:t>参加本单位</w:t>
            </w:r>
          </w:p>
          <w:p w14:paraId="76D6712A">
            <w:pPr>
              <w:snapToGrid w:val="0"/>
              <w:spacing w:before="50" w:after="120" w:afterLines="50"/>
              <w:jc w:val="center"/>
              <w:rPr>
                <w:rFonts w:ascii="仿宋" w:hAnsi="仿宋" w:eastAsia="仿宋" w:cs="仿宋"/>
                <w:sz w:val="24"/>
                <w:szCs w:val="20"/>
              </w:rPr>
            </w:pPr>
            <w:r>
              <w:rPr>
                <w:rFonts w:hint="eastAsia" w:ascii="仿宋" w:hAnsi="仿宋" w:eastAsia="仿宋" w:cs="仿宋"/>
                <w:sz w:val="24"/>
                <w:szCs w:val="20"/>
              </w:rPr>
              <w:t>工作时间</w:t>
            </w:r>
          </w:p>
        </w:tc>
        <w:tc>
          <w:tcPr>
            <w:tcW w:w="1843" w:type="dxa"/>
            <w:vAlign w:val="center"/>
          </w:tcPr>
          <w:p w14:paraId="1BC05F5B">
            <w:pPr>
              <w:snapToGrid w:val="0"/>
              <w:spacing w:before="50" w:after="120" w:afterLines="50"/>
              <w:jc w:val="center"/>
              <w:rPr>
                <w:rFonts w:ascii="仿宋" w:hAnsi="仿宋" w:eastAsia="仿宋" w:cs="仿宋"/>
                <w:sz w:val="24"/>
                <w:szCs w:val="20"/>
              </w:rPr>
            </w:pPr>
            <w:r>
              <w:rPr>
                <w:rFonts w:hint="eastAsia" w:ascii="仿宋" w:hAnsi="仿宋" w:eastAsia="仿宋" w:cs="仿宋"/>
                <w:sz w:val="24"/>
                <w:szCs w:val="20"/>
              </w:rPr>
              <w:t>劳动合同编号</w:t>
            </w:r>
          </w:p>
        </w:tc>
      </w:tr>
      <w:tr w14:paraId="3267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840D56">
            <w:pPr>
              <w:snapToGrid w:val="0"/>
              <w:spacing w:before="50" w:after="120" w:afterLines="50"/>
              <w:jc w:val="center"/>
              <w:rPr>
                <w:rFonts w:ascii="仿宋" w:hAnsi="仿宋" w:eastAsia="仿宋" w:cs="仿宋"/>
                <w:sz w:val="24"/>
                <w:szCs w:val="20"/>
              </w:rPr>
            </w:pPr>
          </w:p>
        </w:tc>
        <w:tc>
          <w:tcPr>
            <w:tcW w:w="709" w:type="dxa"/>
            <w:vAlign w:val="center"/>
          </w:tcPr>
          <w:p w14:paraId="35006273">
            <w:pPr>
              <w:snapToGrid w:val="0"/>
              <w:spacing w:before="50" w:after="120" w:afterLines="50"/>
              <w:jc w:val="center"/>
              <w:rPr>
                <w:rFonts w:ascii="仿宋" w:hAnsi="仿宋" w:eastAsia="仿宋" w:cs="仿宋"/>
                <w:sz w:val="24"/>
                <w:szCs w:val="20"/>
              </w:rPr>
            </w:pPr>
          </w:p>
        </w:tc>
        <w:tc>
          <w:tcPr>
            <w:tcW w:w="1701" w:type="dxa"/>
            <w:vAlign w:val="center"/>
          </w:tcPr>
          <w:p w14:paraId="6ACDB72F">
            <w:pPr>
              <w:snapToGrid w:val="0"/>
              <w:spacing w:before="50" w:after="120" w:afterLines="50"/>
              <w:jc w:val="center"/>
              <w:rPr>
                <w:rFonts w:ascii="仿宋" w:hAnsi="仿宋" w:eastAsia="仿宋" w:cs="仿宋"/>
                <w:sz w:val="24"/>
                <w:szCs w:val="20"/>
              </w:rPr>
            </w:pPr>
          </w:p>
        </w:tc>
        <w:tc>
          <w:tcPr>
            <w:tcW w:w="1420" w:type="dxa"/>
            <w:vAlign w:val="center"/>
          </w:tcPr>
          <w:p w14:paraId="70F96501">
            <w:pPr>
              <w:snapToGrid w:val="0"/>
              <w:spacing w:before="50" w:after="120" w:afterLines="50"/>
              <w:jc w:val="center"/>
              <w:rPr>
                <w:rFonts w:ascii="仿宋" w:hAnsi="仿宋" w:eastAsia="仿宋" w:cs="仿宋"/>
                <w:sz w:val="24"/>
                <w:szCs w:val="20"/>
              </w:rPr>
            </w:pPr>
          </w:p>
        </w:tc>
        <w:tc>
          <w:tcPr>
            <w:tcW w:w="1698" w:type="dxa"/>
            <w:vAlign w:val="center"/>
          </w:tcPr>
          <w:p w14:paraId="2AA4DCF6">
            <w:pPr>
              <w:snapToGrid w:val="0"/>
              <w:spacing w:before="50" w:after="120" w:afterLines="50"/>
              <w:jc w:val="center"/>
              <w:rPr>
                <w:rFonts w:ascii="仿宋" w:hAnsi="仿宋" w:eastAsia="仿宋" w:cs="仿宋"/>
                <w:sz w:val="24"/>
                <w:szCs w:val="20"/>
              </w:rPr>
            </w:pPr>
          </w:p>
        </w:tc>
        <w:tc>
          <w:tcPr>
            <w:tcW w:w="1843" w:type="dxa"/>
            <w:vAlign w:val="center"/>
          </w:tcPr>
          <w:p w14:paraId="11BD9E1D">
            <w:pPr>
              <w:snapToGrid w:val="0"/>
              <w:spacing w:before="50" w:after="120" w:afterLines="50"/>
              <w:jc w:val="center"/>
              <w:rPr>
                <w:rFonts w:ascii="仿宋" w:hAnsi="仿宋" w:eastAsia="仿宋" w:cs="仿宋"/>
                <w:sz w:val="24"/>
                <w:szCs w:val="20"/>
              </w:rPr>
            </w:pPr>
          </w:p>
        </w:tc>
      </w:tr>
      <w:tr w14:paraId="4B0F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80EB1EC">
            <w:pPr>
              <w:snapToGrid w:val="0"/>
              <w:spacing w:before="50" w:after="120" w:afterLines="50"/>
              <w:jc w:val="center"/>
              <w:rPr>
                <w:rFonts w:ascii="仿宋" w:hAnsi="仿宋" w:eastAsia="仿宋" w:cs="仿宋"/>
                <w:sz w:val="24"/>
                <w:szCs w:val="20"/>
              </w:rPr>
            </w:pPr>
          </w:p>
        </w:tc>
        <w:tc>
          <w:tcPr>
            <w:tcW w:w="709" w:type="dxa"/>
            <w:vAlign w:val="center"/>
          </w:tcPr>
          <w:p w14:paraId="76CC85D8">
            <w:pPr>
              <w:snapToGrid w:val="0"/>
              <w:spacing w:before="50" w:after="120" w:afterLines="50"/>
              <w:jc w:val="center"/>
              <w:rPr>
                <w:rFonts w:ascii="仿宋" w:hAnsi="仿宋" w:eastAsia="仿宋" w:cs="仿宋"/>
                <w:sz w:val="24"/>
                <w:szCs w:val="20"/>
              </w:rPr>
            </w:pPr>
          </w:p>
        </w:tc>
        <w:tc>
          <w:tcPr>
            <w:tcW w:w="1701" w:type="dxa"/>
            <w:vAlign w:val="center"/>
          </w:tcPr>
          <w:p w14:paraId="1F37AAE1">
            <w:pPr>
              <w:snapToGrid w:val="0"/>
              <w:spacing w:before="50" w:after="120" w:afterLines="50"/>
              <w:jc w:val="center"/>
              <w:rPr>
                <w:rFonts w:ascii="仿宋" w:hAnsi="仿宋" w:eastAsia="仿宋" w:cs="仿宋"/>
                <w:sz w:val="24"/>
                <w:szCs w:val="20"/>
              </w:rPr>
            </w:pPr>
          </w:p>
        </w:tc>
        <w:tc>
          <w:tcPr>
            <w:tcW w:w="1420" w:type="dxa"/>
            <w:vAlign w:val="center"/>
          </w:tcPr>
          <w:p w14:paraId="35A33382">
            <w:pPr>
              <w:snapToGrid w:val="0"/>
              <w:spacing w:before="50" w:after="120" w:afterLines="50"/>
              <w:jc w:val="center"/>
              <w:rPr>
                <w:rFonts w:ascii="仿宋" w:hAnsi="仿宋" w:eastAsia="仿宋" w:cs="仿宋"/>
                <w:sz w:val="24"/>
                <w:szCs w:val="20"/>
              </w:rPr>
            </w:pPr>
          </w:p>
        </w:tc>
        <w:tc>
          <w:tcPr>
            <w:tcW w:w="1698" w:type="dxa"/>
            <w:vAlign w:val="center"/>
          </w:tcPr>
          <w:p w14:paraId="50FBDDCA">
            <w:pPr>
              <w:snapToGrid w:val="0"/>
              <w:spacing w:before="50" w:after="120" w:afterLines="50"/>
              <w:jc w:val="center"/>
              <w:rPr>
                <w:rFonts w:ascii="仿宋" w:hAnsi="仿宋" w:eastAsia="仿宋" w:cs="仿宋"/>
                <w:sz w:val="24"/>
                <w:szCs w:val="20"/>
              </w:rPr>
            </w:pPr>
          </w:p>
        </w:tc>
        <w:tc>
          <w:tcPr>
            <w:tcW w:w="1843" w:type="dxa"/>
            <w:vAlign w:val="center"/>
          </w:tcPr>
          <w:p w14:paraId="697866DF">
            <w:pPr>
              <w:snapToGrid w:val="0"/>
              <w:spacing w:before="50" w:after="120" w:afterLines="50"/>
              <w:jc w:val="center"/>
              <w:rPr>
                <w:rFonts w:ascii="仿宋" w:hAnsi="仿宋" w:eastAsia="仿宋" w:cs="仿宋"/>
                <w:sz w:val="24"/>
                <w:szCs w:val="20"/>
              </w:rPr>
            </w:pPr>
          </w:p>
        </w:tc>
      </w:tr>
      <w:tr w14:paraId="46FD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8E40499">
            <w:pPr>
              <w:snapToGrid w:val="0"/>
              <w:spacing w:before="50" w:after="120" w:afterLines="50"/>
              <w:jc w:val="center"/>
              <w:rPr>
                <w:rFonts w:ascii="仿宋" w:hAnsi="仿宋" w:eastAsia="仿宋" w:cs="仿宋"/>
                <w:sz w:val="24"/>
                <w:szCs w:val="20"/>
              </w:rPr>
            </w:pPr>
          </w:p>
        </w:tc>
        <w:tc>
          <w:tcPr>
            <w:tcW w:w="709" w:type="dxa"/>
            <w:vAlign w:val="center"/>
          </w:tcPr>
          <w:p w14:paraId="4E912910">
            <w:pPr>
              <w:snapToGrid w:val="0"/>
              <w:spacing w:before="50" w:after="120" w:afterLines="50"/>
              <w:jc w:val="center"/>
              <w:rPr>
                <w:rFonts w:ascii="仿宋" w:hAnsi="仿宋" w:eastAsia="仿宋" w:cs="仿宋"/>
                <w:sz w:val="24"/>
                <w:szCs w:val="20"/>
              </w:rPr>
            </w:pPr>
          </w:p>
        </w:tc>
        <w:tc>
          <w:tcPr>
            <w:tcW w:w="1701" w:type="dxa"/>
            <w:vAlign w:val="center"/>
          </w:tcPr>
          <w:p w14:paraId="31E12F98">
            <w:pPr>
              <w:snapToGrid w:val="0"/>
              <w:spacing w:before="50" w:after="120" w:afterLines="50"/>
              <w:jc w:val="center"/>
              <w:rPr>
                <w:rFonts w:ascii="仿宋" w:hAnsi="仿宋" w:eastAsia="仿宋" w:cs="仿宋"/>
                <w:sz w:val="24"/>
                <w:szCs w:val="20"/>
              </w:rPr>
            </w:pPr>
          </w:p>
        </w:tc>
        <w:tc>
          <w:tcPr>
            <w:tcW w:w="1420" w:type="dxa"/>
            <w:vAlign w:val="center"/>
          </w:tcPr>
          <w:p w14:paraId="26EB9976">
            <w:pPr>
              <w:snapToGrid w:val="0"/>
              <w:spacing w:before="50" w:after="120" w:afterLines="50"/>
              <w:jc w:val="center"/>
              <w:rPr>
                <w:rFonts w:ascii="仿宋" w:hAnsi="仿宋" w:eastAsia="仿宋" w:cs="仿宋"/>
                <w:sz w:val="24"/>
                <w:szCs w:val="20"/>
              </w:rPr>
            </w:pPr>
          </w:p>
        </w:tc>
        <w:tc>
          <w:tcPr>
            <w:tcW w:w="1698" w:type="dxa"/>
            <w:vAlign w:val="center"/>
          </w:tcPr>
          <w:p w14:paraId="376B0308">
            <w:pPr>
              <w:snapToGrid w:val="0"/>
              <w:spacing w:before="50" w:after="120" w:afterLines="50"/>
              <w:jc w:val="center"/>
              <w:rPr>
                <w:rFonts w:ascii="仿宋" w:hAnsi="仿宋" w:eastAsia="仿宋" w:cs="仿宋"/>
                <w:sz w:val="24"/>
                <w:szCs w:val="20"/>
              </w:rPr>
            </w:pPr>
          </w:p>
        </w:tc>
        <w:tc>
          <w:tcPr>
            <w:tcW w:w="1843" w:type="dxa"/>
            <w:vAlign w:val="center"/>
          </w:tcPr>
          <w:p w14:paraId="1F602878">
            <w:pPr>
              <w:snapToGrid w:val="0"/>
              <w:spacing w:before="50" w:after="120" w:afterLines="50"/>
              <w:jc w:val="center"/>
              <w:rPr>
                <w:rFonts w:ascii="仿宋" w:hAnsi="仿宋" w:eastAsia="仿宋" w:cs="仿宋"/>
                <w:sz w:val="24"/>
                <w:szCs w:val="20"/>
              </w:rPr>
            </w:pPr>
          </w:p>
        </w:tc>
      </w:tr>
    </w:tbl>
    <w:p w14:paraId="7C89AFF2">
      <w:pPr>
        <w:snapToGrid w:val="0"/>
        <w:spacing w:before="50" w:after="120" w:afterLines="50"/>
        <w:jc w:val="left"/>
        <w:rPr>
          <w:rFonts w:ascii="仿宋" w:hAnsi="仿宋" w:eastAsia="仿宋" w:cs="仿宋"/>
          <w:sz w:val="24"/>
          <w:szCs w:val="20"/>
        </w:rPr>
      </w:pPr>
    </w:p>
    <w:p w14:paraId="492FE31B">
      <w:pPr>
        <w:spacing w:line="360" w:lineRule="auto"/>
        <w:contextualSpacing/>
        <w:jc w:val="left"/>
        <w:rPr>
          <w:rFonts w:ascii="仿宋" w:hAnsi="仿宋" w:eastAsia="仿宋" w:cs="仿宋"/>
          <w:sz w:val="24"/>
          <w:szCs w:val="20"/>
        </w:rPr>
      </w:pPr>
      <w:r>
        <w:rPr>
          <w:rFonts w:hint="eastAsia" w:ascii="仿宋" w:hAnsi="仿宋" w:eastAsia="仿宋" w:cs="仿宋"/>
          <w:sz w:val="24"/>
          <w:szCs w:val="20"/>
        </w:rPr>
        <w:t>注：</w:t>
      </w:r>
    </w:p>
    <w:p w14:paraId="4D2856F4">
      <w:pPr>
        <w:spacing w:line="360" w:lineRule="auto"/>
        <w:contextualSpacing/>
        <w:jc w:val="left"/>
        <w:rPr>
          <w:rFonts w:ascii="仿宋" w:hAnsi="仿宋" w:eastAsia="仿宋" w:cs="仿宋"/>
          <w:sz w:val="24"/>
          <w:szCs w:val="20"/>
        </w:rPr>
      </w:pPr>
      <w:r>
        <w:rPr>
          <w:rFonts w:hint="eastAsia" w:ascii="仿宋" w:hAnsi="仿宋" w:eastAsia="仿宋" w:cs="仿宋"/>
          <w:sz w:val="24"/>
          <w:szCs w:val="20"/>
        </w:rPr>
        <w:t>1.在填写时，如本表格不适合投标单位的实际情况，可根据本表格式自行制表填写。</w:t>
      </w:r>
    </w:p>
    <w:p w14:paraId="1F9CA7CF">
      <w:pPr>
        <w:spacing w:line="360" w:lineRule="auto"/>
        <w:contextualSpacing/>
        <w:jc w:val="left"/>
        <w:rPr>
          <w:rFonts w:ascii="仿宋" w:hAnsi="仿宋" w:eastAsia="仿宋" w:cs="仿宋"/>
          <w:sz w:val="24"/>
          <w:szCs w:val="20"/>
        </w:rPr>
      </w:pPr>
      <w:r>
        <w:rPr>
          <w:rFonts w:hint="eastAsia" w:ascii="仿宋" w:hAnsi="仿宋" w:eastAsia="仿宋" w:cs="仿宋"/>
          <w:sz w:val="24"/>
          <w:szCs w:val="20"/>
        </w:rPr>
        <w:t>2.投标人应当附本表所列证书的复印件并加盖投标人公章。</w:t>
      </w:r>
    </w:p>
    <w:p w14:paraId="57DE6985">
      <w:pPr>
        <w:spacing w:line="360" w:lineRule="auto"/>
        <w:contextualSpacing/>
        <w:rPr>
          <w:rFonts w:ascii="仿宋" w:hAnsi="仿宋" w:eastAsia="仿宋" w:cs="仿宋"/>
          <w:spacing w:val="20"/>
          <w:sz w:val="24"/>
          <w:szCs w:val="20"/>
          <w:u w:val="single"/>
        </w:rPr>
      </w:pPr>
      <w:r>
        <w:rPr>
          <w:rFonts w:hint="eastAsia" w:ascii="仿宋" w:hAnsi="仿宋" w:eastAsia="仿宋" w:cs="仿宋"/>
          <w:sz w:val="24"/>
        </w:rPr>
        <w:t>法定代表人或者委托代理人</w:t>
      </w:r>
      <w:r>
        <w:rPr>
          <w:rFonts w:hint="eastAsia" w:ascii="仿宋" w:hAnsi="仿宋" w:eastAsia="仿宋" w:cs="仿宋"/>
          <w:spacing w:val="20"/>
          <w:sz w:val="24"/>
        </w:rPr>
        <w:t>（签字）：</w:t>
      </w:r>
      <w:r>
        <w:rPr>
          <w:rFonts w:hint="eastAsia" w:ascii="仿宋" w:hAnsi="仿宋" w:eastAsia="仿宋" w:cs="仿宋"/>
          <w:spacing w:val="20"/>
          <w:sz w:val="24"/>
          <w:u w:val="single"/>
        </w:rPr>
        <w:t xml:space="preserve">        </w:t>
      </w:r>
    </w:p>
    <w:p w14:paraId="0A82EB70">
      <w:pPr>
        <w:spacing w:line="360" w:lineRule="auto"/>
        <w:contextualSpacing/>
        <w:jc w:val="left"/>
        <w:rPr>
          <w:rFonts w:ascii="仿宋" w:hAnsi="仿宋" w:eastAsia="仿宋" w:cs="仿宋"/>
          <w:sz w:val="24"/>
          <w:szCs w:val="20"/>
        </w:rPr>
      </w:pPr>
      <w:r>
        <w:rPr>
          <w:rFonts w:hint="eastAsia" w:ascii="仿宋" w:hAnsi="仿宋" w:eastAsia="仿宋" w:cs="仿宋"/>
          <w:spacing w:val="20"/>
          <w:sz w:val="24"/>
        </w:rPr>
        <w:t>投标人（盖公章）：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5B8ECC2D">
      <w:pPr>
        <w:snapToGrid w:val="0"/>
        <w:spacing w:before="50" w:after="120" w:afterLines="50"/>
        <w:jc w:val="left"/>
        <w:rPr>
          <w:rFonts w:ascii="仿宋" w:hAnsi="仿宋" w:eastAsia="仿宋" w:cs="仿宋"/>
          <w:sz w:val="24"/>
          <w:szCs w:val="20"/>
        </w:rPr>
      </w:pPr>
    </w:p>
    <w:p w14:paraId="103BC5CC">
      <w:pPr>
        <w:snapToGrid w:val="0"/>
        <w:spacing w:before="120" w:beforeLines="50" w:after="50"/>
        <w:ind w:left="142"/>
        <w:jc w:val="left"/>
        <w:rPr>
          <w:rFonts w:ascii="仿宋" w:hAnsi="仿宋" w:eastAsia="仿宋" w:cs="仿宋"/>
          <w:b/>
          <w:sz w:val="28"/>
          <w:szCs w:val="28"/>
        </w:rPr>
      </w:pPr>
      <w:r>
        <w:rPr>
          <w:rFonts w:hint="eastAsia" w:ascii="仿宋" w:hAnsi="仿宋" w:eastAsia="仿宋" w:cs="仿宋"/>
          <w:b/>
          <w:sz w:val="24"/>
        </w:rPr>
        <w:br w:type="page"/>
      </w:r>
      <w:r>
        <w:rPr>
          <w:rFonts w:hint="eastAsia" w:ascii="仿宋" w:hAnsi="仿宋" w:eastAsia="仿宋" w:cs="仿宋"/>
          <w:b/>
          <w:sz w:val="28"/>
          <w:szCs w:val="28"/>
        </w:rPr>
        <w:t>五、其他文书、文件格式</w:t>
      </w:r>
    </w:p>
    <w:p w14:paraId="601FE8B7">
      <w:pPr>
        <w:snapToGrid w:val="0"/>
        <w:spacing w:before="120" w:beforeLines="50" w:after="50"/>
        <w:ind w:left="142"/>
        <w:jc w:val="left"/>
        <w:rPr>
          <w:rFonts w:ascii="仿宋" w:hAnsi="仿宋" w:eastAsia="仿宋" w:cs="仿宋"/>
          <w:b/>
          <w:spacing w:val="20"/>
          <w:sz w:val="24"/>
        </w:rPr>
      </w:pPr>
      <w:r>
        <w:rPr>
          <w:rFonts w:hint="eastAsia" w:ascii="仿宋" w:hAnsi="仿宋" w:eastAsia="仿宋" w:cs="仿宋"/>
          <w:b/>
          <w:spacing w:val="20"/>
          <w:sz w:val="24"/>
        </w:rPr>
        <w:t>1.联合投标协议书格式</w:t>
      </w:r>
    </w:p>
    <w:p w14:paraId="432FAADE">
      <w:pPr>
        <w:snapToGrid w:val="0"/>
        <w:spacing w:before="120" w:beforeLines="50" w:after="50"/>
        <w:ind w:left="142"/>
        <w:jc w:val="left"/>
        <w:rPr>
          <w:rFonts w:ascii="仿宋" w:hAnsi="仿宋" w:eastAsia="仿宋" w:cs="仿宋"/>
          <w:b/>
          <w:spacing w:val="20"/>
          <w:sz w:val="24"/>
        </w:rPr>
      </w:pPr>
    </w:p>
    <w:p w14:paraId="16BAE031">
      <w:pPr>
        <w:pStyle w:val="6"/>
        <w:overflowPunct w:val="0"/>
        <w:ind w:firstLine="0"/>
        <w:jc w:val="center"/>
        <w:rPr>
          <w:rFonts w:ascii="仿宋" w:hAnsi="仿宋" w:eastAsia="仿宋" w:cs="仿宋"/>
          <w:sz w:val="44"/>
          <w:szCs w:val="44"/>
        </w:rPr>
      </w:pPr>
      <w:r>
        <w:rPr>
          <w:rFonts w:hint="eastAsia" w:ascii="仿宋" w:hAnsi="仿宋" w:eastAsia="仿宋" w:cs="仿宋"/>
          <w:sz w:val="44"/>
          <w:szCs w:val="44"/>
        </w:rPr>
        <w:t>联合体协议书</w:t>
      </w:r>
    </w:p>
    <w:p w14:paraId="1A376D9A">
      <w:pPr>
        <w:pStyle w:val="6"/>
        <w:overflowPunct w:val="0"/>
        <w:rPr>
          <w:rFonts w:ascii="仿宋" w:hAnsi="仿宋" w:eastAsia="仿宋" w:cs="仿宋"/>
          <w:sz w:val="24"/>
        </w:rPr>
      </w:pPr>
    </w:p>
    <w:p w14:paraId="5B747074">
      <w:pPr>
        <w:pStyle w:val="6"/>
        <w:overflowPunct w:val="0"/>
        <w:spacing w:line="360" w:lineRule="auto"/>
        <w:contextualSpacing/>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（所有成员单位名称）自愿组成</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（联合体名称）联合体，共同参加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（项</w:t>
      </w:r>
      <w:r>
        <w:rPr>
          <w:rFonts w:hint="eastAsia" w:ascii="仿宋" w:hAnsi="仿宋" w:eastAsia="仿宋" w:cs="仿宋"/>
          <w:sz w:val="24"/>
        </w:rPr>
        <w:t>目名称）采购招标项目投标。现就联合体投标事宜订立如下协议。</w:t>
      </w:r>
    </w:p>
    <w:p w14:paraId="1D0B053C">
      <w:pPr>
        <w:pStyle w:val="6"/>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（某成员单位名称）为</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（联合体名称）牵头人。</w:t>
      </w:r>
    </w:p>
    <w:p w14:paraId="4AD48246">
      <w:pPr>
        <w:pStyle w:val="6"/>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5596891A">
      <w:pPr>
        <w:pStyle w:val="6"/>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3.联合体牵头人在本项目中签署和盖章的一切文件和处理的一切事宜，联合体各成员均予以承认。 联合体各成员将严格按照招标文件、投标文件和合同的要求全面履行义务，并向招标人承担连带责任。</w:t>
      </w:r>
    </w:p>
    <w:p w14:paraId="0B1683D7">
      <w:pPr>
        <w:pStyle w:val="6"/>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4.联合体各成员单位内部的职责分工如下：</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p>
    <w:p w14:paraId="79CC76F7">
      <w:pPr>
        <w:pStyle w:val="6"/>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5.本协议书自所有成员单位法定代表人或者其委托代理人签字或者盖公章之日起生效，合同履行完毕后自动失效。</w:t>
      </w:r>
    </w:p>
    <w:p w14:paraId="33FCD3D9">
      <w:pPr>
        <w:pStyle w:val="6"/>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6.本协议书一式</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份，联合体成员和招标人各执一份。</w:t>
      </w:r>
    </w:p>
    <w:p w14:paraId="0557F7E3">
      <w:pPr>
        <w:pStyle w:val="6"/>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注：本协议书由法定代表人签字的，应附法定代表人身份证明；由委托代理人签字的，应附授权委托书。</w:t>
      </w:r>
    </w:p>
    <w:p w14:paraId="1ACD80F4">
      <w:pPr>
        <w:pStyle w:val="6"/>
        <w:overflowPunct w:val="0"/>
        <w:spacing w:line="360" w:lineRule="auto"/>
        <w:ind w:firstLineChars="175"/>
        <w:contextualSpacing/>
        <w:rPr>
          <w:rFonts w:ascii="仿宋" w:hAnsi="仿宋" w:eastAsia="仿宋" w:cs="仿宋"/>
          <w:sz w:val="24"/>
        </w:rPr>
      </w:pPr>
    </w:p>
    <w:p w14:paraId="58D8E10A">
      <w:pPr>
        <w:pStyle w:val="6"/>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联合体牵头人名称（盖公章）：</w:t>
      </w:r>
    </w:p>
    <w:p w14:paraId="133E12A7">
      <w:pPr>
        <w:pStyle w:val="6"/>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 xml:space="preserve">法定代表人或者其委托代理人： </w:t>
      </w:r>
      <w:r>
        <w:rPr>
          <w:rFonts w:hint="eastAsia" w:ascii="仿宋" w:hAnsi="仿宋" w:eastAsia="仿宋" w:cs="仿宋"/>
          <w:sz w:val="24"/>
        </w:rPr>
        <w:tab/>
      </w:r>
      <w:r>
        <w:rPr>
          <w:rFonts w:hint="eastAsia" w:ascii="仿宋" w:hAnsi="仿宋" w:eastAsia="仿宋" w:cs="仿宋"/>
          <w:sz w:val="24"/>
        </w:rPr>
        <w:t>（签字）</w:t>
      </w:r>
    </w:p>
    <w:p w14:paraId="4F5E5839">
      <w:pPr>
        <w:pStyle w:val="6"/>
        <w:overflowPunct w:val="0"/>
        <w:spacing w:line="360" w:lineRule="auto"/>
        <w:ind w:firstLineChars="175"/>
        <w:contextualSpacing/>
        <w:rPr>
          <w:rFonts w:ascii="仿宋" w:hAnsi="仿宋" w:eastAsia="仿宋" w:cs="仿宋"/>
          <w:sz w:val="24"/>
        </w:rPr>
      </w:pPr>
    </w:p>
    <w:p w14:paraId="716B6E74">
      <w:pPr>
        <w:pStyle w:val="6"/>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联合体成员名称（盖公章）：</w:t>
      </w:r>
    </w:p>
    <w:p w14:paraId="4179399F">
      <w:pPr>
        <w:pStyle w:val="6"/>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 xml:space="preserve">法定代表人或者其委托代理人： </w:t>
      </w:r>
      <w:r>
        <w:rPr>
          <w:rFonts w:hint="eastAsia" w:ascii="仿宋" w:hAnsi="仿宋" w:eastAsia="仿宋" w:cs="仿宋"/>
          <w:sz w:val="24"/>
        </w:rPr>
        <w:tab/>
      </w:r>
      <w:r>
        <w:rPr>
          <w:rFonts w:hint="eastAsia" w:ascii="仿宋" w:hAnsi="仿宋" w:eastAsia="仿宋" w:cs="仿宋"/>
          <w:sz w:val="24"/>
        </w:rPr>
        <w:t>（签字）</w:t>
      </w:r>
    </w:p>
    <w:p w14:paraId="62A46EBD">
      <w:pPr>
        <w:pStyle w:val="6"/>
        <w:overflowPunct w:val="0"/>
        <w:spacing w:line="360" w:lineRule="auto"/>
        <w:ind w:firstLineChars="175"/>
        <w:contextualSpacing/>
        <w:rPr>
          <w:rFonts w:ascii="仿宋" w:hAnsi="仿宋" w:eastAsia="仿宋" w:cs="仿宋"/>
          <w:sz w:val="24"/>
        </w:rPr>
      </w:pPr>
      <w:r>
        <w:rPr>
          <w:rFonts w:hint="eastAsia" w:ascii="仿宋" w:hAnsi="仿宋" w:eastAsia="仿宋" w:cs="仿宋"/>
          <w:sz w:val="24"/>
        </w:rPr>
        <w:t>……</w:t>
      </w:r>
    </w:p>
    <w:p w14:paraId="59392AAA">
      <w:pPr>
        <w:pStyle w:val="6"/>
        <w:overflowPunct w:val="0"/>
        <w:spacing w:line="360" w:lineRule="auto"/>
        <w:ind w:firstLineChars="175"/>
        <w:contextualSpacing/>
        <w:rPr>
          <w:rFonts w:ascii="仿宋" w:hAnsi="仿宋" w:eastAsia="仿宋" w:cs="仿宋"/>
          <w:sz w:val="24"/>
        </w:rPr>
      </w:pPr>
    </w:p>
    <w:p w14:paraId="0126AC14">
      <w:pPr>
        <w:pStyle w:val="6"/>
        <w:overflowPunct w:val="0"/>
        <w:spacing w:line="360" w:lineRule="auto"/>
        <w:ind w:firstLineChars="175"/>
        <w:contextualSpacing/>
        <w:jc w:val="right"/>
        <w:rPr>
          <w:rFonts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sz w:val="24"/>
        </w:rPr>
        <w:tab/>
      </w:r>
      <w:r>
        <w:rPr>
          <w:rFonts w:hint="eastAsia" w:ascii="仿宋" w:hAnsi="仿宋" w:eastAsia="仿宋" w:cs="仿宋"/>
          <w:sz w:val="24"/>
        </w:rPr>
        <w:t xml:space="preserve">年 </w:t>
      </w:r>
      <w:r>
        <w:rPr>
          <w:rFonts w:hint="eastAsia" w:ascii="仿宋" w:hAnsi="仿宋" w:eastAsia="仿宋" w:cs="仿宋"/>
          <w:sz w:val="24"/>
        </w:rPr>
        <w:tab/>
      </w:r>
      <w:r>
        <w:rPr>
          <w:rFonts w:hint="eastAsia" w:ascii="仿宋" w:hAnsi="仿宋" w:eastAsia="仿宋" w:cs="仿宋"/>
          <w:sz w:val="24"/>
        </w:rPr>
        <w:t xml:space="preserve">月 </w:t>
      </w:r>
      <w:r>
        <w:rPr>
          <w:rFonts w:hint="eastAsia" w:ascii="仿宋" w:hAnsi="仿宋" w:eastAsia="仿宋" w:cs="仿宋"/>
          <w:sz w:val="24"/>
        </w:rPr>
        <w:tab/>
      </w:r>
      <w:r>
        <w:rPr>
          <w:rFonts w:hint="eastAsia" w:ascii="仿宋" w:hAnsi="仿宋" w:eastAsia="仿宋" w:cs="仿宋"/>
          <w:sz w:val="24"/>
        </w:rPr>
        <w:t>日</w:t>
      </w:r>
    </w:p>
    <w:p w14:paraId="43A43975">
      <w:pPr>
        <w:snapToGrid w:val="0"/>
        <w:spacing w:before="120" w:beforeLines="50" w:after="50"/>
        <w:jc w:val="left"/>
        <w:rPr>
          <w:rFonts w:ascii="仿宋" w:hAnsi="仿宋" w:eastAsia="仿宋" w:cs="仿宋"/>
        </w:rPr>
      </w:pPr>
      <w:r>
        <w:rPr>
          <w:rFonts w:hint="eastAsia" w:ascii="仿宋" w:hAnsi="仿宋" w:eastAsia="仿宋" w:cs="仿宋"/>
          <w:b/>
          <w:sz w:val="24"/>
        </w:rPr>
        <w:t xml:space="preserve"> 2.中小企业声明函格式</w:t>
      </w:r>
    </w:p>
    <w:p w14:paraId="0E3D0E35">
      <w:pPr>
        <w:rPr>
          <w:rFonts w:ascii="仿宋" w:hAnsi="仿宋" w:eastAsia="仿宋" w:cs="仿宋"/>
        </w:rPr>
      </w:pPr>
    </w:p>
    <w:p w14:paraId="5756B7E2">
      <w:pPr>
        <w:jc w:val="center"/>
        <w:rPr>
          <w:rFonts w:ascii="仿宋" w:hAnsi="仿宋" w:eastAsia="仿宋" w:cs="仿宋"/>
          <w:sz w:val="44"/>
          <w:szCs w:val="44"/>
        </w:rPr>
      </w:pPr>
      <w:r>
        <w:rPr>
          <w:rFonts w:hint="eastAsia" w:ascii="仿宋" w:hAnsi="仿宋" w:eastAsia="仿宋" w:cs="仿宋"/>
          <w:sz w:val="44"/>
          <w:szCs w:val="44"/>
        </w:rPr>
        <w:t>中小企业声明函（服务）</w:t>
      </w:r>
    </w:p>
    <w:p w14:paraId="34D92E85">
      <w:pPr>
        <w:spacing w:before="2" w:line="500" w:lineRule="exact"/>
        <w:rPr>
          <w:rFonts w:ascii="仿宋" w:hAnsi="仿宋" w:eastAsia="仿宋" w:cs="仿宋"/>
          <w:b/>
          <w:bCs/>
          <w:sz w:val="27"/>
          <w:szCs w:val="27"/>
        </w:rPr>
      </w:pPr>
    </w:p>
    <w:p w14:paraId="0ADA80DB">
      <w:pPr>
        <w:pStyle w:val="17"/>
        <w:spacing w:line="360" w:lineRule="auto"/>
        <w:ind w:left="-426" w:leftChars="-203" w:right="142" w:firstLine="480" w:firstLineChars="200"/>
        <w:contextualSpacing/>
        <w:rPr>
          <w:rFonts w:ascii="仿宋" w:hAnsi="仿宋" w:eastAsia="仿宋" w:cs="仿宋"/>
          <w:kern w:val="24"/>
        </w:rPr>
      </w:pPr>
      <w:r>
        <w:rPr>
          <w:rFonts w:hint="eastAsia" w:ascii="仿宋" w:hAnsi="仿宋" w:eastAsia="仿宋" w:cs="仿宋"/>
        </w:rPr>
        <w:t>本公司（联合体）郑重声明，根据《政府采购促进中小企业发展管理办法》（财库﹝2020﹞46号）的规定，本公司（联合体）参加</w:t>
      </w:r>
      <w:r>
        <w:rPr>
          <w:rFonts w:hint="eastAsia" w:ascii="仿宋" w:hAnsi="仿宋" w:eastAsia="仿宋" w:cs="仿宋"/>
          <w:u w:val="single"/>
        </w:rPr>
        <w:t>（单位名称）</w:t>
      </w:r>
      <w:r>
        <w:rPr>
          <w:rFonts w:hint="eastAsia" w:ascii="仿宋" w:hAnsi="仿宋" w:eastAsia="仿宋" w:cs="仿宋"/>
        </w:rPr>
        <w:t>的</w:t>
      </w:r>
      <w:r>
        <w:rPr>
          <w:rFonts w:hint="eastAsia" w:ascii="仿宋" w:hAnsi="仿宋" w:eastAsia="仿宋" w:cs="仿宋"/>
          <w:u w:val="single"/>
        </w:rPr>
        <w:t>（项目名称）</w:t>
      </w:r>
      <w:r>
        <w:rPr>
          <w:rFonts w:hint="eastAsia" w:ascii="仿宋" w:hAnsi="仿宋" w:eastAsia="仿宋" w:cs="仿宋"/>
        </w:rPr>
        <w:t>采购活动，服务全部由符合政策要求的中小企业承接。相关企业（含联合体中的中小企业、签订分包意向协议的中小企业）的具体情况如下：</w:t>
      </w:r>
    </w:p>
    <w:p w14:paraId="7B8E118B">
      <w:pPr>
        <w:tabs>
          <w:tab w:val="left" w:pos="1384"/>
          <w:tab w:val="left" w:pos="4562"/>
          <w:tab w:val="left" w:pos="6803"/>
        </w:tabs>
        <w:spacing w:line="360" w:lineRule="auto"/>
        <w:ind w:left="-426" w:right="-58" w:firstLine="655"/>
        <w:contextualSpacing/>
        <w:rPr>
          <w:rFonts w:ascii="仿宋" w:hAnsi="仿宋" w:eastAsia="仿宋" w:cs="仿宋"/>
          <w:kern w:val="24"/>
          <w:sz w:val="24"/>
        </w:rPr>
      </w:pPr>
      <w:r>
        <w:rPr>
          <w:rFonts w:hint="eastAsia" w:ascii="仿宋" w:hAnsi="仿宋" w:eastAsia="仿宋" w:cs="仿宋"/>
          <w:kern w:val="24"/>
          <w:sz w:val="24"/>
        </w:rPr>
        <w:t>1.</w:t>
      </w:r>
      <w:r>
        <w:rPr>
          <w:rFonts w:hint="eastAsia" w:ascii="仿宋" w:hAnsi="仿宋" w:eastAsia="仿宋" w:cs="仿宋"/>
          <w:kern w:val="24"/>
          <w:sz w:val="24"/>
          <w:u w:val="single"/>
        </w:rPr>
        <w:t>（标的名称）</w:t>
      </w:r>
      <w:r>
        <w:rPr>
          <w:rFonts w:hint="eastAsia" w:ascii="仿宋" w:hAnsi="仿宋" w:eastAsia="仿宋" w:cs="仿宋"/>
          <w:kern w:val="24"/>
          <w:sz w:val="24"/>
        </w:rPr>
        <w:t>，属于</w:t>
      </w:r>
      <w:r>
        <w:rPr>
          <w:rFonts w:hint="eastAsia" w:ascii="仿宋" w:hAnsi="仿宋" w:eastAsia="仿宋" w:cs="仿宋"/>
          <w:kern w:val="24"/>
          <w:sz w:val="24"/>
          <w:u w:val="single"/>
        </w:rPr>
        <w:t>（其他未列明行业）</w:t>
      </w:r>
      <w:r>
        <w:rPr>
          <w:rFonts w:hint="eastAsia" w:ascii="仿宋" w:hAnsi="仿宋" w:eastAsia="仿宋" w:cs="仿宋"/>
          <w:kern w:val="24"/>
          <w:sz w:val="24"/>
        </w:rPr>
        <w:t>行业；承接企业为</w:t>
      </w:r>
      <w:r>
        <w:rPr>
          <w:rFonts w:hint="eastAsia" w:ascii="仿宋" w:hAnsi="仿宋" w:eastAsia="仿宋" w:cs="仿宋"/>
          <w:kern w:val="24"/>
          <w:sz w:val="24"/>
          <w:u w:val="single"/>
        </w:rPr>
        <w:t>（企业名称）</w:t>
      </w:r>
      <w:r>
        <w:rPr>
          <w:rFonts w:hint="eastAsia" w:ascii="仿宋" w:hAnsi="仿宋" w:eastAsia="仿宋" w:cs="仿宋"/>
          <w:kern w:val="24"/>
          <w:sz w:val="24"/>
        </w:rPr>
        <w:t>，从业人员</w:t>
      </w:r>
      <w:r>
        <w:rPr>
          <w:rFonts w:hint="eastAsia" w:ascii="仿宋" w:hAnsi="仿宋" w:eastAsia="仿宋" w:cs="仿宋"/>
          <w:kern w:val="24"/>
          <w:sz w:val="24"/>
          <w:u w:val="single"/>
        </w:rPr>
        <w:t xml:space="preserve">      </w:t>
      </w:r>
      <w:r>
        <w:rPr>
          <w:rFonts w:hint="eastAsia" w:ascii="仿宋" w:hAnsi="仿宋" w:eastAsia="仿宋" w:cs="仿宋"/>
          <w:kern w:val="24"/>
          <w:sz w:val="24"/>
        </w:rPr>
        <w:t>人，营业收入为</w:t>
      </w:r>
      <w:r>
        <w:rPr>
          <w:rFonts w:hint="eastAsia" w:ascii="仿宋" w:hAnsi="仿宋" w:eastAsia="仿宋" w:cs="仿宋"/>
          <w:kern w:val="24"/>
          <w:sz w:val="24"/>
          <w:u w:val="single"/>
        </w:rPr>
        <w:t xml:space="preserve">      </w:t>
      </w:r>
      <w:r>
        <w:rPr>
          <w:rFonts w:hint="eastAsia" w:ascii="仿宋" w:hAnsi="仿宋" w:eastAsia="仿宋" w:cs="仿宋"/>
          <w:kern w:val="24"/>
          <w:sz w:val="24"/>
        </w:rPr>
        <w:t>万元，资产总额为</w:t>
      </w:r>
      <w:r>
        <w:rPr>
          <w:rFonts w:hint="eastAsia" w:ascii="仿宋" w:hAnsi="仿宋" w:eastAsia="仿宋" w:cs="仿宋"/>
          <w:kern w:val="24"/>
          <w:sz w:val="24"/>
          <w:u w:val="single"/>
        </w:rPr>
        <w:t xml:space="preserve">      </w:t>
      </w:r>
      <w:r>
        <w:rPr>
          <w:rFonts w:hint="eastAsia" w:ascii="仿宋" w:hAnsi="仿宋" w:eastAsia="仿宋" w:cs="仿宋"/>
          <w:kern w:val="24"/>
          <w:sz w:val="24"/>
        </w:rPr>
        <w:t>万元，属于</w:t>
      </w:r>
      <w:r>
        <w:rPr>
          <w:rFonts w:hint="eastAsia" w:ascii="仿宋" w:hAnsi="仿宋" w:eastAsia="仿宋" w:cs="仿宋"/>
          <w:kern w:val="24"/>
          <w:sz w:val="24"/>
          <w:u w:val="single"/>
        </w:rPr>
        <w:t>（中型企业、小型企业、微型企业）</w:t>
      </w:r>
      <w:r>
        <w:rPr>
          <w:rFonts w:hint="eastAsia" w:ascii="仿宋" w:hAnsi="仿宋" w:eastAsia="仿宋" w:cs="仿宋"/>
          <w:kern w:val="24"/>
          <w:sz w:val="24"/>
        </w:rPr>
        <w:t>；</w:t>
      </w:r>
    </w:p>
    <w:p w14:paraId="14440659">
      <w:pPr>
        <w:tabs>
          <w:tab w:val="left" w:pos="1065"/>
          <w:tab w:val="left" w:pos="6477"/>
        </w:tabs>
        <w:spacing w:line="360" w:lineRule="auto"/>
        <w:ind w:left="-426" w:right="-58" w:firstLine="655"/>
        <w:contextualSpacing/>
        <w:rPr>
          <w:rFonts w:ascii="仿宋" w:hAnsi="仿宋" w:eastAsia="仿宋" w:cs="仿宋"/>
          <w:kern w:val="24"/>
          <w:sz w:val="24"/>
        </w:rPr>
      </w:pPr>
      <w:r>
        <w:rPr>
          <w:rFonts w:hint="eastAsia" w:ascii="仿宋" w:hAnsi="仿宋" w:eastAsia="仿宋" w:cs="仿宋"/>
          <w:kern w:val="24"/>
          <w:sz w:val="24"/>
        </w:rPr>
        <w:t>2.</w:t>
      </w:r>
      <w:r>
        <w:rPr>
          <w:rFonts w:hint="eastAsia" w:ascii="仿宋" w:hAnsi="仿宋" w:eastAsia="仿宋" w:cs="仿宋"/>
          <w:kern w:val="24"/>
          <w:sz w:val="24"/>
          <w:u w:val="single"/>
        </w:rPr>
        <w:t>（标的名称）</w:t>
      </w:r>
      <w:r>
        <w:rPr>
          <w:rFonts w:hint="eastAsia" w:ascii="仿宋" w:hAnsi="仿宋" w:eastAsia="仿宋" w:cs="仿宋"/>
          <w:kern w:val="24"/>
          <w:sz w:val="24"/>
        </w:rPr>
        <w:t>，属于</w:t>
      </w:r>
      <w:r>
        <w:rPr>
          <w:rFonts w:hint="eastAsia" w:ascii="仿宋" w:hAnsi="仿宋" w:eastAsia="仿宋" w:cs="仿宋"/>
          <w:kern w:val="24"/>
          <w:sz w:val="24"/>
          <w:u w:val="single"/>
        </w:rPr>
        <w:t>（采购文件中明确的所属行业）</w:t>
      </w:r>
      <w:r>
        <w:rPr>
          <w:rFonts w:hint="eastAsia" w:ascii="仿宋" w:hAnsi="仿宋" w:eastAsia="仿宋" w:cs="仿宋"/>
          <w:kern w:val="24"/>
          <w:sz w:val="24"/>
        </w:rPr>
        <w:t>行业；承接企业为</w:t>
      </w:r>
      <w:r>
        <w:rPr>
          <w:rFonts w:hint="eastAsia" w:ascii="仿宋" w:hAnsi="仿宋" w:eastAsia="仿宋" w:cs="仿宋"/>
          <w:kern w:val="24"/>
          <w:sz w:val="24"/>
          <w:u w:val="single"/>
        </w:rPr>
        <w:t>（企业名称）</w:t>
      </w:r>
      <w:r>
        <w:rPr>
          <w:rFonts w:hint="eastAsia" w:ascii="仿宋" w:hAnsi="仿宋" w:eastAsia="仿宋" w:cs="仿宋"/>
          <w:kern w:val="24"/>
          <w:sz w:val="24"/>
        </w:rPr>
        <w:t>，从业人员</w:t>
      </w:r>
      <w:r>
        <w:rPr>
          <w:rFonts w:hint="eastAsia" w:ascii="仿宋" w:hAnsi="仿宋" w:eastAsia="仿宋" w:cs="仿宋"/>
          <w:kern w:val="24"/>
          <w:sz w:val="24"/>
          <w:u w:val="single"/>
        </w:rPr>
        <w:t xml:space="preserve">      </w:t>
      </w:r>
      <w:r>
        <w:rPr>
          <w:rFonts w:hint="eastAsia" w:ascii="仿宋" w:hAnsi="仿宋" w:eastAsia="仿宋" w:cs="仿宋"/>
          <w:kern w:val="24"/>
          <w:sz w:val="24"/>
        </w:rPr>
        <w:t>人，营业收入为</w:t>
      </w:r>
      <w:r>
        <w:rPr>
          <w:rFonts w:hint="eastAsia" w:ascii="仿宋" w:hAnsi="仿宋" w:eastAsia="仿宋" w:cs="仿宋"/>
          <w:kern w:val="24"/>
          <w:sz w:val="24"/>
          <w:u w:val="single"/>
        </w:rPr>
        <w:t xml:space="preserve">      </w:t>
      </w:r>
      <w:r>
        <w:rPr>
          <w:rFonts w:hint="eastAsia" w:ascii="仿宋" w:hAnsi="仿宋" w:eastAsia="仿宋" w:cs="仿宋"/>
          <w:kern w:val="24"/>
          <w:sz w:val="24"/>
        </w:rPr>
        <w:t>万元，资产总额为</w:t>
      </w:r>
      <w:r>
        <w:rPr>
          <w:rFonts w:hint="eastAsia" w:ascii="仿宋" w:hAnsi="仿宋" w:eastAsia="仿宋" w:cs="仿宋"/>
          <w:kern w:val="24"/>
          <w:sz w:val="24"/>
          <w:u w:val="single"/>
        </w:rPr>
        <w:t xml:space="preserve">      </w:t>
      </w:r>
      <w:r>
        <w:rPr>
          <w:rFonts w:hint="eastAsia" w:ascii="仿宋" w:hAnsi="仿宋" w:eastAsia="仿宋" w:cs="仿宋"/>
          <w:kern w:val="24"/>
          <w:sz w:val="24"/>
        </w:rPr>
        <w:t>万元，属于</w:t>
      </w:r>
      <w:r>
        <w:rPr>
          <w:rFonts w:hint="eastAsia" w:ascii="仿宋" w:hAnsi="仿宋" w:eastAsia="仿宋" w:cs="仿宋"/>
          <w:kern w:val="24"/>
          <w:sz w:val="24"/>
          <w:u w:val="single"/>
        </w:rPr>
        <w:t>（中型企业、小型企业、微型企业）</w:t>
      </w:r>
      <w:r>
        <w:rPr>
          <w:rFonts w:hint="eastAsia" w:ascii="仿宋" w:hAnsi="仿宋" w:eastAsia="仿宋" w:cs="仿宋"/>
          <w:kern w:val="24"/>
          <w:sz w:val="24"/>
        </w:rPr>
        <w:t>；</w:t>
      </w:r>
    </w:p>
    <w:p w14:paraId="10B439C2">
      <w:pPr>
        <w:pStyle w:val="17"/>
        <w:spacing w:line="360" w:lineRule="auto"/>
        <w:ind w:left="142" w:right="142"/>
        <w:contextualSpacing/>
        <w:rPr>
          <w:rFonts w:ascii="仿宋" w:hAnsi="仿宋" w:eastAsia="仿宋" w:cs="仿宋"/>
          <w:kern w:val="24"/>
        </w:rPr>
      </w:pPr>
      <w:r>
        <w:rPr>
          <w:rFonts w:hint="eastAsia" w:ascii="仿宋" w:hAnsi="仿宋" w:eastAsia="仿宋" w:cs="仿宋"/>
          <w:kern w:val="24"/>
        </w:rPr>
        <w:t xml:space="preserve">…… </w:t>
      </w:r>
    </w:p>
    <w:p w14:paraId="6D188E82">
      <w:pPr>
        <w:pStyle w:val="17"/>
        <w:spacing w:line="360" w:lineRule="auto"/>
        <w:ind w:left="-405" w:leftChars="-193" w:right="142" w:firstLine="453" w:firstLineChars="189"/>
        <w:contextualSpacing/>
        <w:rPr>
          <w:rFonts w:ascii="仿宋" w:hAnsi="仿宋" w:eastAsia="仿宋" w:cs="仿宋"/>
          <w:kern w:val="24"/>
        </w:rPr>
      </w:pPr>
      <w:r>
        <w:rPr>
          <w:rFonts w:hint="eastAsia" w:ascii="仿宋" w:hAnsi="仿宋" w:eastAsia="仿宋" w:cs="仿宋"/>
          <w:kern w:val="24"/>
        </w:rPr>
        <w:t>以上企业，不属于大企业的分支机构，不存在控股股东为大企业的情形，也不存在与大企业的负责人为同一人的情形。</w:t>
      </w:r>
    </w:p>
    <w:p w14:paraId="621FF28F">
      <w:pPr>
        <w:pStyle w:val="17"/>
        <w:spacing w:line="360" w:lineRule="auto"/>
        <w:ind w:left="-426" w:right="142" w:firstLine="567"/>
        <w:contextualSpacing/>
        <w:rPr>
          <w:rFonts w:ascii="仿宋" w:hAnsi="仿宋" w:eastAsia="仿宋" w:cs="仿宋"/>
          <w:kern w:val="24"/>
        </w:rPr>
      </w:pPr>
      <w:r>
        <w:rPr>
          <w:rFonts w:hint="eastAsia" w:ascii="仿宋" w:hAnsi="仿宋" w:eastAsia="仿宋" w:cs="仿宋"/>
          <w:kern w:val="24"/>
        </w:rPr>
        <w:t>本企业对上述声明内容的真实性负责。如有虚假，将依法承担相应责任。</w:t>
      </w:r>
    </w:p>
    <w:p w14:paraId="7EA92FFD">
      <w:pPr>
        <w:pStyle w:val="17"/>
        <w:spacing w:line="360" w:lineRule="auto"/>
        <w:ind w:left="3960" w:right="1808"/>
        <w:contextualSpacing/>
        <w:rPr>
          <w:rFonts w:ascii="仿宋" w:hAnsi="仿宋" w:eastAsia="仿宋" w:cs="仿宋"/>
          <w:kern w:val="24"/>
        </w:rPr>
      </w:pPr>
    </w:p>
    <w:p w14:paraId="3BA2E729">
      <w:pPr>
        <w:pStyle w:val="17"/>
        <w:spacing w:line="360" w:lineRule="auto"/>
        <w:ind w:left="3960" w:right="1808"/>
        <w:contextualSpacing/>
        <w:rPr>
          <w:rFonts w:ascii="仿宋" w:hAnsi="仿宋" w:eastAsia="仿宋" w:cs="仿宋"/>
          <w:kern w:val="24"/>
        </w:rPr>
      </w:pPr>
      <w:r>
        <w:rPr>
          <w:rFonts w:hint="eastAsia" w:ascii="仿宋" w:hAnsi="仿宋" w:eastAsia="仿宋" w:cs="仿宋"/>
          <w:kern w:val="24"/>
        </w:rPr>
        <w:t xml:space="preserve">企业名称（章）： </w:t>
      </w:r>
    </w:p>
    <w:p w14:paraId="738AD93F">
      <w:pPr>
        <w:pStyle w:val="17"/>
        <w:spacing w:line="360" w:lineRule="auto"/>
        <w:ind w:left="3960" w:right="1808"/>
        <w:contextualSpacing/>
        <w:rPr>
          <w:rFonts w:ascii="仿宋" w:hAnsi="仿宋" w:eastAsia="仿宋" w:cs="仿宋"/>
          <w:kern w:val="24"/>
        </w:rPr>
      </w:pPr>
      <w:r>
        <w:rPr>
          <w:rFonts w:hint="eastAsia" w:ascii="仿宋" w:hAnsi="仿宋" w:eastAsia="仿宋" w:cs="仿宋"/>
          <w:kern w:val="24"/>
        </w:rPr>
        <w:t>日 期：</w:t>
      </w:r>
    </w:p>
    <w:p w14:paraId="30BD3F6C">
      <w:pPr>
        <w:pStyle w:val="17"/>
        <w:spacing w:line="360" w:lineRule="auto"/>
        <w:ind w:left="3960" w:right="1808"/>
        <w:contextualSpacing/>
        <w:rPr>
          <w:rFonts w:ascii="仿宋" w:hAnsi="仿宋" w:eastAsia="仿宋" w:cs="仿宋"/>
          <w:kern w:val="24"/>
        </w:rPr>
      </w:pPr>
    </w:p>
    <w:p w14:paraId="6736DDAF">
      <w:pPr>
        <w:pStyle w:val="17"/>
        <w:spacing w:line="360" w:lineRule="auto"/>
        <w:ind w:left="3960" w:right="1808"/>
        <w:contextualSpacing/>
        <w:rPr>
          <w:rFonts w:ascii="仿宋" w:hAnsi="仿宋" w:eastAsia="仿宋" w:cs="仿宋"/>
          <w:kern w:val="24"/>
        </w:rPr>
      </w:pPr>
    </w:p>
    <w:p w14:paraId="3EE37F68">
      <w:pPr>
        <w:pStyle w:val="17"/>
        <w:spacing w:line="360" w:lineRule="auto"/>
        <w:ind w:left="-426" w:right="142" w:firstLine="567"/>
        <w:contextualSpacing/>
        <w:rPr>
          <w:rFonts w:ascii="仿宋" w:hAnsi="仿宋" w:eastAsia="仿宋" w:cs="仿宋"/>
          <w:kern w:val="24"/>
        </w:rPr>
      </w:pPr>
      <w:r>
        <w:rPr>
          <w:rFonts w:hint="eastAsia" w:ascii="仿宋" w:hAnsi="仿宋" w:eastAsia="仿宋" w:cs="仿宋"/>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89B83C9">
      <w:pPr>
        <w:snapToGrid w:val="0"/>
        <w:spacing w:before="120" w:beforeLines="50" w:after="50"/>
        <w:ind w:left="142"/>
        <w:jc w:val="left"/>
        <w:rPr>
          <w:rFonts w:ascii="仿宋" w:hAnsi="仿宋" w:eastAsia="仿宋" w:cs="仿宋"/>
          <w:b/>
          <w:sz w:val="24"/>
        </w:rPr>
      </w:pPr>
    </w:p>
    <w:p w14:paraId="411B890A">
      <w:pPr>
        <w:pStyle w:val="24"/>
        <w:jc w:val="left"/>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附：</w:t>
      </w:r>
    </w:p>
    <w:p w14:paraId="5865285C">
      <w:pPr>
        <w:jc w:val="center"/>
        <w:rPr>
          <w:rFonts w:ascii="仿宋" w:hAnsi="仿宋" w:eastAsia="仿宋" w:cs="仿宋"/>
          <w:sz w:val="44"/>
          <w:szCs w:val="44"/>
        </w:rPr>
      </w:pPr>
      <w:r>
        <w:rPr>
          <w:rFonts w:hint="eastAsia" w:ascii="仿宋" w:hAnsi="仿宋" w:eastAsia="仿宋" w:cs="仿宋"/>
          <w:sz w:val="44"/>
          <w:szCs w:val="44"/>
        </w:rPr>
        <w:t>中小微企业划型标准</w:t>
      </w:r>
    </w:p>
    <w:p w14:paraId="3BCA488F">
      <w:pPr>
        <w:ind w:left="1871"/>
        <w:rPr>
          <w:rFonts w:ascii="仿宋" w:hAnsi="仿宋" w:eastAsia="仿宋" w:cs="仿宋"/>
          <w:szCs w:val="21"/>
        </w:rPr>
      </w:pPr>
    </w:p>
    <w:tbl>
      <w:tblPr>
        <w:tblStyle w:val="46"/>
        <w:tblW w:w="0" w:type="auto"/>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265083D6">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5A4E6872">
            <w:pPr>
              <w:widowControl/>
              <w:jc w:val="center"/>
              <w:rPr>
                <w:rFonts w:ascii="仿宋" w:hAnsi="仿宋" w:eastAsia="仿宋" w:cs="仿宋"/>
                <w:b/>
                <w:kern w:val="0"/>
                <w:sz w:val="24"/>
              </w:rPr>
            </w:pPr>
            <w:r>
              <w:rPr>
                <w:rFonts w:hint="eastAsia" w:ascii="仿宋" w:hAnsi="仿宋" w:eastAsia="仿宋" w:cs="仿宋"/>
                <w:b/>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0D09B6BB">
            <w:pPr>
              <w:widowControl/>
              <w:jc w:val="center"/>
              <w:rPr>
                <w:rFonts w:ascii="仿宋" w:hAnsi="仿宋" w:eastAsia="仿宋" w:cs="仿宋"/>
                <w:b/>
                <w:kern w:val="0"/>
                <w:sz w:val="24"/>
              </w:rPr>
            </w:pPr>
            <w:r>
              <w:rPr>
                <w:rFonts w:hint="eastAsia" w:ascii="仿宋" w:hAnsi="仿宋" w:eastAsia="仿宋" w:cs="仿宋"/>
                <w:b/>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48B3EB31">
            <w:pPr>
              <w:widowControl/>
              <w:jc w:val="center"/>
              <w:rPr>
                <w:rFonts w:ascii="仿宋" w:hAnsi="仿宋" w:eastAsia="仿宋" w:cs="仿宋"/>
                <w:b/>
                <w:kern w:val="0"/>
                <w:sz w:val="24"/>
              </w:rPr>
            </w:pPr>
            <w:r>
              <w:rPr>
                <w:rFonts w:hint="eastAsia" w:ascii="仿宋" w:hAnsi="仿宋" w:eastAsia="仿宋" w:cs="仿宋"/>
                <w:b/>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395286AD">
            <w:pPr>
              <w:widowControl/>
              <w:jc w:val="center"/>
              <w:rPr>
                <w:rFonts w:ascii="仿宋" w:hAnsi="仿宋" w:eastAsia="仿宋" w:cs="仿宋"/>
                <w:b/>
                <w:kern w:val="0"/>
                <w:sz w:val="24"/>
              </w:rPr>
            </w:pPr>
            <w:r>
              <w:rPr>
                <w:rFonts w:hint="eastAsia" w:ascii="仿宋" w:hAnsi="仿宋" w:eastAsia="仿宋" w:cs="仿宋"/>
                <w:b/>
                <w:kern w:val="0"/>
                <w:sz w:val="24"/>
              </w:rPr>
              <w:t>中型</w:t>
            </w:r>
          </w:p>
        </w:tc>
        <w:tc>
          <w:tcPr>
            <w:tcW w:w="1440" w:type="dxa"/>
            <w:tcBorders>
              <w:top w:val="single" w:color="auto" w:sz="4" w:space="0"/>
              <w:left w:val="nil"/>
              <w:bottom w:val="single" w:color="auto" w:sz="4" w:space="0"/>
              <w:right w:val="single" w:color="auto" w:sz="4" w:space="0"/>
            </w:tcBorders>
            <w:vAlign w:val="center"/>
          </w:tcPr>
          <w:p w14:paraId="2E056674">
            <w:pPr>
              <w:widowControl/>
              <w:jc w:val="center"/>
              <w:rPr>
                <w:rFonts w:ascii="仿宋" w:hAnsi="仿宋" w:eastAsia="仿宋" w:cs="仿宋"/>
                <w:b/>
                <w:kern w:val="0"/>
                <w:sz w:val="24"/>
              </w:rPr>
            </w:pPr>
            <w:r>
              <w:rPr>
                <w:rFonts w:hint="eastAsia" w:ascii="仿宋" w:hAnsi="仿宋" w:eastAsia="仿宋" w:cs="仿宋"/>
                <w:b/>
                <w:kern w:val="0"/>
                <w:sz w:val="24"/>
              </w:rPr>
              <w:t>小型</w:t>
            </w:r>
          </w:p>
        </w:tc>
        <w:tc>
          <w:tcPr>
            <w:tcW w:w="925" w:type="dxa"/>
            <w:tcBorders>
              <w:top w:val="single" w:color="auto" w:sz="4" w:space="0"/>
              <w:left w:val="nil"/>
              <w:bottom w:val="single" w:color="auto" w:sz="4" w:space="0"/>
              <w:right w:val="single" w:color="auto" w:sz="4" w:space="0"/>
            </w:tcBorders>
            <w:vAlign w:val="center"/>
          </w:tcPr>
          <w:p w14:paraId="20382E2F">
            <w:pPr>
              <w:widowControl/>
              <w:jc w:val="center"/>
              <w:rPr>
                <w:rFonts w:ascii="仿宋" w:hAnsi="仿宋" w:eastAsia="仿宋" w:cs="仿宋"/>
                <w:b/>
                <w:kern w:val="0"/>
                <w:sz w:val="24"/>
              </w:rPr>
            </w:pPr>
            <w:r>
              <w:rPr>
                <w:rFonts w:hint="eastAsia" w:ascii="仿宋" w:hAnsi="仿宋" w:eastAsia="仿宋" w:cs="仿宋"/>
                <w:b/>
                <w:kern w:val="0"/>
                <w:sz w:val="24"/>
              </w:rPr>
              <w:t>微型</w:t>
            </w:r>
          </w:p>
        </w:tc>
      </w:tr>
      <w:tr w14:paraId="051FE3A9">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79DE7C82">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农、林、牧、渔</w:t>
            </w:r>
          </w:p>
        </w:tc>
        <w:tc>
          <w:tcPr>
            <w:tcW w:w="1384" w:type="dxa"/>
            <w:tcBorders>
              <w:top w:val="nil"/>
              <w:left w:val="nil"/>
              <w:bottom w:val="single" w:color="auto" w:sz="4" w:space="0"/>
              <w:right w:val="single" w:color="auto" w:sz="4" w:space="0"/>
            </w:tcBorders>
            <w:vAlign w:val="center"/>
          </w:tcPr>
          <w:p w14:paraId="675B8A46">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13" w:type="dxa"/>
            <w:tcBorders>
              <w:top w:val="nil"/>
              <w:left w:val="nil"/>
              <w:bottom w:val="single" w:color="auto" w:sz="4" w:space="0"/>
              <w:right w:val="single" w:color="auto" w:sz="4" w:space="0"/>
            </w:tcBorders>
            <w:vAlign w:val="center"/>
          </w:tcPr>
          <w:p w14:paraId="3DD493CB">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620" w:type="dxa"/>
            <w:tcBorders>
              <w:top w:val="nil"/>
              <w:left w:val="nil"/>
              <w:bottom w:val="single" w:color="auto" w:sz="4" w:space="0"/>
              <w:right w:val="single" w:color="auto" w:sz="4" w:space="0"/>
            </w:tcBorders>
            <w:vAlign w:val="center"/>
          </w:tcPr>
          <w:p w14:paraId="1F36AFF6">
            <w:pPr>
              <w:widowControl/>
              <w:jc w:val="left"/>
              <w:rPr>
                <w:rFonts w:ascii="仿宋" w:hAnsi="仿宋" w:eastAsia="仿宋" w:cs="仿宋"/>
                <w:kern w:val="0"/>
                <w:sz w:val="18"/>
                <w:szCs w:val="18"/>
              </w:rPr>
            </w:pPr>
            <w:r>
              <w:rPr>
                <w:rFonts w:hint="eastAsia" w:ascii="仿宋" w:hAnsi="仿宋" w:eastAsia="仿宋" w:cs="仿宋"/>
                <w:kern w:val="0"/>
                <w:sz w:val="18"/>
                <w:szCs w:val="18"/>
              </w:rPr>
              <w:t>500≤Y＜20000</w:t>
            </w:r>
          </w:p>
        </w:tc>
        <w:tc>
          <w:tcPr>
            <w:tcW w:w="1440" w:type="dxa"/>
            <w:tcBorders>
              <w:top w:val="nil"/>
              <w:left w:val="nil"/>
              <w:bottom w:val="single" w:color="auto" w:sz="4" w:space="0"/>
              <w:right w:val="single" w:color="auto" w:sz="4" w:space="0"/>
            </w:tcBorders>
            <w:vAlign w:val="center"/>
          </w:tcPr>
          <w:p w14:paraId="10092259">
            <w:pPr>
              <w:widowControl/>
              <w:jc w:val="left"/>
              <w:rPr>
                <w:rFonts w:ascii="仿宋" w:hAnsi="仿宋" w:eastAsia="仿宋" w:cs="仿宋"/>
                <w:kern w:val="0"/>
                <w:sz w:val="18"/>
                <w:szCs w:val="18"/>
              </w:rPr>
            </w:pPr>
            <w:r>
              <w:rPr>
                <w:rFonts w:hint="eastAsia" w:ascii="仿宋" w:hAnsi="仿宋" w:eastAsia="仿宋" w:cs="仿宋"/>
                <w:kern w:val="0"/>
                <w:sz w:val="18"/>
                <w:szCs w:val="18"/>
              </w:rPr>
              <w:t>50≤Y＜500</w:t>
            </w:r>
          </w:p>
        </w:tc>
        <w:tc>
          <w:tcPr>
            <w:tcW w:w="925" w:type="dxa"/>
            <w:tcBorders>
              <w:top w:val="nil"/>
              <w:left w:val="nil"/>
              <w:bottom w:val="single" w:color="auto" w:sz="4" w:space="0"/>
              <w:right w:val="single" w:color="auto" w:sz="4" w:space="0"/>
            </w:tcBorders>
            <w:vAlign w:val="center"/>
          </w:tcPr>
          <w:p w14:paraId="497769BA">
            <w:pPr>
              <w:widowControl/>
              <w:jc w:val="left"/>
              <w:rPr>
                <w:rFonts w:ascii="仿宋" w:hAnsi="仿宋" w:eastAsia="仿宋" w:cs="仿宋"/>
                <w:kern w:val="0"/>
                <w:sz w:val="18"/>
                <w:szCs w:val="18"/>
              </w:rPr>
            </w:pPr>
            <w:r>
              <w:rPr>
                <w:rFonts w:hint="eastAsia" w:ascii="仿宋" w:hAnsi="仿宋" w:eastAsia="仿宋" w:cs="仿宋"/>
                <w:kern w:val="0"/>
                <w:sz w:val="18"/>
                <w:szCs w:val="18"/>
              </w:rPr>
              <w:t>Y＜50</w:t>
            </w:r>
          </w:p>
        </w:tc>
      </w:tr>
      <w:tr w14:paraId="153F858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36D6AC4">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工业</w:t>
            </w:r>
          </w:p>
        </w:tc>
        <w:tc>
          <w:tcPr>
            <w:tcW w:w="1384" w:type="dxa"/>
            <w:tcBorders>
              <w:top w:val="nil"/>
              <w:left w:val="nil"/>
              <w:bottom w:val="single" w:color="auto" w:sz="4" w:space="0"/>
              <w:right w:val="single" w:color="auto" w:sz="4" w:space="0"/>
            </w:tcBorders>
            <w:vAlign w:val="center"/>
          </w:tcPr>
          <w:p w14:paraId="07A5A6AA">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13" w:type="dxa"/>
            <w:tcBorders>
              <w:top w:val="nil"/>
              <w:left w:val="nil"/>
              <w:bottom w:val="single" w:color="auto" w:sz="4" w:space="0"/>
              <w:right w:val="single" w:color="auto" w:sz="4" w:space="0"/>
            </w:tcBorders>
            <w:vAlign w:val="center"/>
          </w:tcPr>
          <w:p w14:paraId="78F789D7">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620" w:type="dxa"/>
            <w:tcBorders>
              <w:top w:val="nil"/>
              <w:left w:val="nil"/>
              <w:bottom w:val="single" w:color="auto" w:sz="4" w:space="0"/>
              <w:right w:val="single" w:color="auto" w:sz="4" w:space="0"/>
            </w:tcBorders>
            <w:vAlign w:val="center"/>
          </w:tcPr>
          <w:p w14:paraId="4B700540">
            <w:pPr>
              <w:widowControl/>
              <w:jc w:val="left"/>
              <w:rPr>
                <w:rFonts w:ascii="仿宋" w:hAnsi="仿宋" w:eastAsia="仿宋" w:cs="仿宋"/>
                <w:kern w:val="0"/>
                <w:sz w:val="18"/>
                <w:szCs w:val="18"/>
              </w:rPr>
            </w:pPr>
            <w:r>
              <w:rPr>
                <w:rFonts w:hint="eastAsia" w:ascii="仿宋" w:hAnsi="仿宋" w:eastAsia="仿宋" w:cs="仿宋"/>
                <w:kern w:val="0"/>
                <w:sz w:val="18"/>
                <w:szCs w:val="18"/>
              </w:rPr>
              <w:t>300≤X＜1000</w:t>
            </w:r>
          </w:p>
        </w:tc>
        <w:tc>
          <w:tcPr>
            <w:tcW w:w="1440" w:type="dxa"/>
            <w:tcBorders>
              <w:top w:val="nil"/>
              <w:left w:val="nil"/>
              <w:bottom w:val="single" w:color="auto" w:sz="4" w:space="0"/>
              <w:right w:val="single" w:color="auto" w:sz="4" w:space="0"/>
            </w:tcBorders>
            <w:vAlign w:val="center"/>
          </w:tcPr>
          <w:p w14:paraId="238643BD">
            <w:pPr>
              <w:widowControl/>
              <w:jc w:val="left"/>
              <w:rPr>
                <w:rFonts w:ascii="仿宋" w:hAnsi="仿宋" w:eastAsia="仿宋" w:cs="仿宋"/>
                <w:kern w:val="0"/>
                <w:sz w:val="18"/>
                <w:szCs w:val="18"/>
              </w:rPr>
            </w:pPr>
            <w:r>
              <w:rPr>
                <w:rFonts w:hint="eastAsia" w:ascii="仿宋" w:hAnsi="仿宋" w:eastAsia="仿宋" w:cs="仿宋"/>
                <w:kern w:val="0"/>
                <w:sz w:val="18"/>
                <w:szCs w:val="18"/>
              </w:rPr>
              <w:t>20≤X＜300</w:t>
            </w:r>
          </w:p>
        </w:tc>
        <w:tc>
          <w:tcPr>
            <w:tcW w:w="925" w:type="dxa"/>
            <w:tcBorders>
              <w:top w:val="nil"/>
              <w:left w:val="nil"/>
              <w:bottom w:val="single" w:color="auto" w:sz="4" w:space="0"/>
              <w:right w:val="single" w:color="auto" w:sz="4" w:space="0"/>
            </w:tcBorders>
            <w:vAlign w:val="center"/>
          </w:tcPr>
          <w:p w14:paraId="70E17B2E">
            <w:pPr>
              <w:widowControl/>
              <w:jc w:val="left"/>
              <w:rPr>
                <w:rFonts w:ascii="仿宋" w:hAnsi="仿宋" w:eastAsia="仿宋" w:cs="仿宋"/>
                <w:kern w:val="0"/>
                <w:sz w:val="18"/>
                <w:szCs w:val="18"/>
              </w:rPr>
            </w:pPr>
            <w:r>
              <w:rPr>
                <w:rFonts w:hint="eastAsia" w:ascii="仿宋" w:hAnsi="仿宋" w:eastAsia="仿宋" w:cs="仿宋"/>
                <w:kern w:val="0"/>
                <w:sz w:val="18"/>
                <w:szCs w:val="18"/>
              </w:rPr>
              <w:t>X＜20</w:t>
            </w:r>
          </w:p>
        </w:tc>
      </w:tr>
      <w:tr w14:paraId="5522746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0F26296">
            <w:pPr>
              <w:widowControl/>
              <w:jc w:val="center"/>
              <w:rPr>
                <w:rFonts w:ascii="仿宋" w:hAnsi="仿宋" w:eastAsia="仿宋" w:cs="仿宋"/>
                <w:b/>
                <w:bCs/>
                <w:kern w:val="0"/>
                <w:sz w:val="18"/>
                <w:szCs w:val="18"/>
              </w:rPr>
            </w:pPr>
          </w:p>
        </w:tc>
        <w:tc>
          <w:tcPr>
            <w:tcW w:w="1384" w:type="dxa"/>
            <w:tcBorders>
              <w:top w:val="nil"/>
              <w:left w:val="nil"/>
              <w:bottom w:val="single" w:color="auto" w:sz="4" w:space="0"/>
              <w:right w:val="single" w:color="auto" w:sz="4" w:space="0"/>
            </w:tcBorders>
            <w:vAlign w:val="center"/>
          </w:tcPr>
          <w:p w14:paraId="2DBCE677">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13" w:type="dxa"/>
            <w:tcBorders>
              <w:top w:val="nil"/>
              <w:left w:val="nil"/>
              <w:bottom w:val="single" w:color="auto" w:sz="4" w:space="0"/>
              <w:right w:val="single" w:color="auto" w:sz="4" w:space="0"/>
            </w:tcBorders>
            <w:vAlign w:val="center"/>
          </w:tcPr>
          <w:p w14:paraId="42E23221">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620" w:type="dxa"/>
            <w:tcBorders>
              <w:top w:val="nil"/>
              <w:left w:val="nil"/>
              <w:bottom w:val="single" w:color="auto" w:sz="4" w:space="0"/>
              <w:right w:val="single" w:color="auto" w:sz="4" w:space="0"/>
            </w:tcBorders>
            <w:vAlign w:val="center"/>
          </w:tcPr>
          <w:p w14:paraId="7AAA0017">
            <w:pPr>
              <w:widowControl/>
              <w:jc w:val="left"/>
              <w:rPr>
                <w:rFonts w:ascii="仿宋" w:hAnsi="仿宋" w:eastAsia="仿宋" w:cs="仿宋"/>
                <w:kern w:val="0"/>
                <w:sz w:val="18"/>
                <w:szCs w:val="18"/>
              </w:rPr>
            </w:pPr>
            <w:r>
              <w:rPr>
                <w:rFonts w:hint="eastAsia" w:ascii="仿宋" w:hAnsi="仿宋" w:eastAsia="仿宋" w:cs="仿宋"/>
                <w:kern w:val="0"/>
                <w:sz w:val="18"/>
                <w:szCs w:val="18"/>
              </w:rPr>
              <w:t>2000≤Y＜40000</w:t>
            </w:r>
          </w:p>
        </w:tc>
        <w:tc>
          <w:tcPr>
            <w:tcW w:w="1440" w:type="dxa"/>
            <w:tcBorders>
              <w:top w:val="nil"/>
              <w:left w:val="nil"/>
              <w:bottom w:val="single" w:color="auto" w:sz="4" w:space="0"/>
              <w:right w:val="single" w:color="auto" w:sz="4" w:space="0"/>
            </w:tcBorders>
            <w:vAlign w:val="center"/>
          </w:tcPr>
          <w:p w14:paraId="66D265F8">
            <w:pPr>
              <w:widowControl/>
              <w:jc w:val="left"/>
              <w:rPr>
                <w:rFonts w:ascii="仿宋" w:hAnsi="仿宋" w:eastAsia="仿宋" w:cs="仿宋"/>
                <w:kern w:val="0"/>
                <w:sz w:val="18"/>
                <w:szCs w:val="18"/>
              </w:rPr>
            </w:pPr>
            <w:r>
              <w:rPr>
                <w:rFonts w:hint="eastAsia" w:ascii="仿宋" w:hAnsi="仿宋" w:eastAsia="仿宋" w:cs="仿宋"/>
                <w:kern w:val="0"/>
                <w:sz w:val="18"/>
                <w:szCs w:val="18"/>
              </w:rPr>
              <w:t>300≤Y＜2000</w:t>
            </w:r>
          </w:p>
        </w:tc>
        <w:tc>
          <w:tcPr>
            <w:tcW w:w="925" w:type="dxa"/>
            <w:tcBorders>
              <w:top w:val="nil"/>
              <w:left w:val="nil"/>
              <w:bottom w:val="single" w:color="auto" w:sz="4" w:space="0"/>
              <w:right w:val="single" w:color="auto" w:sz="4" w:space="0"/>
            </w:tcBorders>
            <w:vAlign w:val="center"/>
          </w:tcPr>
          <w:p w14:paraId="309EBF6D">
            <w:pPr>
              <w:widowControl/>
              <w:jc w:val="left"/>
              <w:rPr>
                <w:rFonts w:ascii="仿宋" w:hAnsi="仿宋" w:eastAsia="仿宋" w:cs="仿宋"/>
                <w:kern w:val="0"/>
                <w:sz w:val="18"/>
                <w:szCs w:val="18"/>
              </w:rPr>
            </w:pPr>
            <w:r>
              <w:rPr>
                <w:rFonts w:hint="eastAsia" w:ascii="仿宋" w:hAnsi="仿宋" w:eastAsia="仿宋" w:cs="仿宋"/>
                <w:kern w:val="0"/>
                <w:sz w:val="18"/>
                <w:szCs w:val="18"/>
              </w:rPr>
              <w:t>Y＜300</w:t>
            </w:r>
          </w:p>
        </w:tc>
      </w:tr>
      <w:tr w14:paraId="1568E26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5D7F839">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建筑业</w:t>
            </w:r>
          </w:p>
        </w:tc>
        <w:tc>
          <w:tcPr>
            <w:tcW w:w="1384" w:type="dxa"/>
            <w:tcBorders>
              <w:top w:val="nil"/>
              <w:left w:val="nil"/>
              <w:bottom w:val="single" w:color="auto" w:sz="4" w:space="0"/>
              <w:right w:val="single" w:color="auto" w:sz="4" w:space="0"/>
            </w:tcBorders>
            <w:vAlign w:val="center"/>
          </w:tcPr>
          <w:p w14:paraId="695A58A7">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13" w:type="dxa"/>
            <w:tcBorders>
              <w:top w:val="nil"/>
              <w:left w:val="nil"/>
              <w:bottom w:val="single" w:color="auto" w:sz="4" w:space="0"/>
              <w:right w:val="single" w:color="auto" w:sz="4" w:space="0"/>
            </w:tcBorders>
            <w:vAlign w:val="center"/>
          </w:tcPr>
          <w:p w14:paraId="4A07F67A">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620" w:type="dxa"/>
            <w:tcBorders>
              <w:top w:val="nil"/>
              <w:left w:val="nil"/>
              <w:bottom w:val="single" w:color="auto" w:sz="4" w:space="0"/>
              <w:right w:val="single" w:color="auto" w:sz="4" w:space="0"/>
            </w:tcBorders>
            <w:vAlign w:val="center"/>
          </w:tcPr>
          <w:p w14:paraId="2E87912B">
            <w:pPr>
              <w:widowControl/>
              <w:jc w:val="left"/>
              <w:rPr>
                <w:rFonts w:ascii="仿宋" w:hAnsi="仿宋" w:eastAsia="仿宋" w:cs="仿宋"/>
                <w:kern w:val="0"/>
                <w:sz w:val="18"/>
                <w:szCs w:val="18"/>
              </w:rPr>
            </w:pPr>
            <w:r>
              <w:rPr>
                <w:rFonts w:hint="eastAsia" w:ascii="仿宋" w:hAnsi="仿宋" w:eastAsia="仿宋" w:cs="仿宋"/>
                <w:kern w:val="0"/>
                <w:sz w:val="18"/>
                <w:szCs w:val="18"/>
              </w:rPr>
              <w:t>6000≤Y＜80000</w:t>
            </w:r>
          </w:p>
        </w:tc>
        <w:tc>
          <w:tcPr>
            <w:tcW w:w="1440" w:type="dxa"/>
            <w:tcBorders>
              <w:top w:val="nil"/>
              <w:left w:val="nil"/>
              <w:bottom w:val="single" w:color="auto" w:sz="4" w:space="0"/>
              <w:right w:val="single" w:color="auto" w:sz="4" w:space="0"/>
            </w:tcBorders>
            <w:vAlign w:val="center"/>
          </w:tcPr>
          <w:p w14:paraId="21D8F936">
            <w:pPr>
              <w:widowControl/>
              <w:jc w:val="left"/>
              <w:rPr>
                <w:rFonts w:ascii="仿宋" w:hAnsi="仿宋" w:eastAsia="仿宋" w:cs="仿宋"/>
                <w:kern w:val="0"/>
                <w:sz w:val="18"/>
                <w:szCs w:val="18"/>
              </w:rPr>
            </w:pPr>
            <w:r>
              <w:rPr>
                <w:rFonts w:hint="eastAsia" w:ascii="仿宋" w:hAnsi="仿宋" w:eastAsia="仿宋" w:cs="仿宋"/>
                <w:kern w:val="0"/>
                <w:sz w:val="18"/>
                <w:szCs w:val="18"/>
              </w:rPr>
              <w:t>300≤Y＜6000</w:t>
            </w:r>
          </w:p>
        </w:tc>
        <w:tc>
          <w:tcPr>
            <w:tcW w:w="925" w:type="dxa"/>
            <w:tcBorders>
              <w:top w:val="nil"/>
              <w:left w:val="nil"/>
              <w:bottom w:val="single" w:color="auto" w:sz="4" w:space="0"/>
              <w:right w:val="single" w:color="auto" w:sz="4" w:space="0"/>
            </w:tcBorders>
            <w:vAlign w:val="center"/>
          </w:tcPr>
          <w:p w14:paraId="1BDD5740">
            <w:pPr>
              <w:widowControl/>
              <w:jc w:val="left"/>
              <w:rPr>
                <w:rFonts w:ascii="仿宋" w:hAnsi="仿宋" w:eastAsia="仿宋" w:cs="仿宋"/>
                <w:kern w:val="0"/>
                <w:sz w:val="18"/>
                <w:szCs w:val="18"/>
              </w:rPr>
            </w:pPr>
            <w:r>
              <w:rPr>
                <w:rFonts w:hint="eastAsia" w:ascii="仿宋" w:hAnsi="仿宋" w:eastAsia="仿宋" w:cs="仿宋"/>
                <w:kern w:val="0"/>
                <w:sz w:val="18"/>
                <w:szCs w:val="18"/>
              </w:rPr>
              <w:t>Y＜300</w:t>
            </w:r>
          </w:p>
        </w:tc>
      </w:tr>
      <w:tr w14:paraId="415E8A6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3C367EE">
            <w:pPr>
              <w:widowControl/>
              <w:jc w:val="center"/>
              <w:rPr>
                <w:rFonts w:ascii="仿宋" w:hAnsi="仿宋" w:eastAsia="仿宋" w:cs="仿宋"/>
                <w:b/>
                <w:bCs/>
                <w:kern w:val="0"/>
                <w:sz w:val="18"/>
                <w:szCs w:val="18"/>
              </w:rPr>
            </w:pPr>
          </w:p>
        </w:tc>
        <w:tc>
          <w:tcPr>
            <w:tcW w:w="1384" w:type="dxa"/>
            <w:tcBorders>
              <w:top w:val="nil"/>
              <w:left w:val="nil"/>
              <w:bottom w:val="single" w:color="auto" w:sz="4" w:space="0"/>
              <w:right w:val="single" w:color="auto" w:sz="4" w:space="0"/>
            </w:tcBorders>
            <w:vAlign w:val="center"/>
          </w:tcPr>
          <w:p w14:paraId="2A770ABA">
            <w:pPr>
              <w:widowControl/>
              <w:jc w:val="left"/>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913" w:type="dxa"/>
            <w:tcBorders>
              <w:top w:val="nil"/>
              <w:left w:val="nil"/>
              <w:bottom w:val="single" w:color="auto" w:sz="4" w:space="0"/>
              <w:right w:val="single" w:color="auto" w:sz="4" w:space="0"/>
            </w:tcBorders>
            <w:vAlign w:val="center"/>
          </w:tcPr>
          <w:p w14:paraId="33E33F63">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620" w:type="dxa"/>
            <w:tcBorders>
              <w:top w:val="nil"/>
              <w:left w:val="nil"/>
              <w:bottom w:val="single" w:color="auto" w:sz="4" w:space="0"/>
              <w:right w:val="single" w:color="auto" w:sz="4" w:space="0"/>
            </w:tcBorders>
            <w:vAlign w:val="center"/>
          </w:tcPr>
          <w:p w14:paraId="30038D2F">
            <w:pPr>
              <w:widowControl/>
              <w:jc w:val="left"/>
              <w:rPr>
                <w:rFonts w:ascii="仿宋" w:hAnsi="仿宋" w:eastAsia="仿宋" w:cs="仿宋"/>
                <w:kern w:val="0"/>
                <w:sz w:val="18"/>
                <w:szCs w:val="18"/>
              </w:rPr>
            </w:pPr>
            <w:r>
              <w:rPr>
                <w:rFonts w:hint="eastAsia" w:ascii="仿宋" w:hAnsi="仿宋" w:eastAsia="仿宋" w:cs="仿宋"/>
                <w:kern w:val="0"/>
                <w:sz w:val="18"/>
                <w:szCs w:val="18"/>
              </w:rPr>
              <w:t>5000≤Z＜80000</w:t>
            </w:r>
          </w:p>
        </w:tc>
        <w:tc>
          <w:tcPr>
            <w:tcW w:w="1440" w:type="dxa"/>
            <w:tcBorders>
              <w:top w:val="nil"/>
              <w:left w:val="nil"/>
              <w:bottom w:val="single" w:color="auto" w:sz="4" w:space="0"/>
              <w:right w:val="single" w:color="auto" w:sz="4" w:space="0"/>
            </w:tcBorders>
            <w:vAlign w:val="center"/>
          </w:tcPr>
          <w:p w14:paraId="134C2436">
            <w:pPr>
              <w:widowControl/>
              <w:jc w:val="left"/>
              <w:rPr>
                <w:rFonts w:ascii="仿宋" w:hAnsi="仿宋" w:eastAsia="仿宋" w:cs="仿宋"/>
                <w:kern w:val="0"/>
                <w:sz w:val="18"/>
                <w:szCs w:val="18"/>
              </w:rPr>
            </w:pPr>
            <w:r>
              <w:rPr>
                <w:rFonts w:hint="eastAsia" w:ascii="仿宋" w:hAnsi="仿宋" w:eastAsia="仿宋" w:cs="仿宋"/>
                <w:kern w:val="0"/>
                <w:sz w:val="18"/>
                <w:szCs w:val="18"/>
              </w:rPr>
              <w:t>300≤Z＜5000</w:t>
            </w:r>
          </w:p>
        </w:tc>
        <w:tc>
          <w:tcPr>
            <w:tcW w:w="925" w:type="dxa"/>
            <w:tcBorders>
              <w:top w:val="nil"/>
              <w:left w:val="nil"/>
              <w:bottom w:val="single" w:color="auto" w:sz="4" w:space="0"/>
              <w:right w:val="single" w:color="auto" w:sz="4" w:space="0"/>
            </w:tcBorders>
            <w:vAlign w:val="center"/>
          </w:tcPr>
          <w:p w14:paraId="6B15E0D0">
            <w:pPr>
              <w:widowControl/>
              <w:jc w:val="left"/>
              <w:rPr>
                <w:rFonts w:ascii="仿宋" w:hAnsi="仿宋" w:eastAsia="仿宋" w:cs="仿宋"/>
                <w:kern w:val="0"/>
                <w:sz w:val="18"/>
                <w:szCs w:val="18"/>
              </w:rPr>
            </w:pPr>
            <w:r>
              <w:rPr>
                <w:rFonts w:hint="eastAsia" w:ascii="仿宋" w:hAnsi="仿宋" w:eastAsia="仿宋" w:cs="仿宋"/>
                <w:kern w:val="0"/>
                <w:sz w:val="18"/>
                <w:szCs w:val="18"/>
              </w:rPr>
              <w:t>Z＜300</w:t>
            </w:r>
          </w:p>
        </w:tc>
      </w:tr>
      <w:tr w14:paraId="5DCDB80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2F0F247">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批发业</w:t>
            </w:r>
          </w:p>
        </w:tc>
        <w:tc>
          <w:tcPr>
            <w:tcW w:w="1384" w:type="dxa"/>
            <w:tcBorders>
              <w:top w:val="nil"/>
              <w:left w:val="nil"/>
              <w:bottom w:val="single" w:color="auto" w:sz="4" w:space="0"/>
              <w:right w:val="single" w:color="auto" w:sz="4" w:space="0"/>
            </w:tcBorders>
            <w:vAlign w:val="center"/>
          </w:tcPr>
          <w:p w14:paraId="508B6B9A">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13" w:type="dxa"/>
            <w:tcBorders>
              <w:top w:val="nil"/>
              <w:left w:val="nil"/>
              <w:bottom w:val="single" w:color="auto" w:sz="4" w:space="0"/>
              <w:right w:val="single" w:color="auto" w:sz="4" w:space="0"/>
            </w:tcBorders>
            <w:vAlign w:val="center"/>
          </w:tcPr>
          <w:p w14:paraId="0FABDCAC">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620" w:type="dxa"/>
            <w:tcBorders>
              <w:top w:val="nil"/>
              <w:left w:val="nil"/>
              <w:bottom w:val="single" w:color="auto" w:sz="4" w:space="0"/>
              <w:right w:val="single" w:color="auto" w:sz="4" w:space="0"/>
            </w:tcBorders>
            <w:vAlign w:val="center"/>
          </w:tcPr>
          <w:p w14:paraId="4F3D7146">
            <w:pPr>
              <w:widowControl/>
              <w:jc w:val="left"/>
              <w:rPr>
                <w:rFonts w:ascii="仿宋" w:hAnsi="仿宋" w:eastAsia="仿宋" w:cs="仿宋"/>
                <w:kern w:val="0"/>
                <w:sz w:val="18"/>
                <w:szCs w:val="18"/>
              </w:rPr>
            </w:pPr>
            <w:r>
              <w:rPr>
                <w:rFonts w:hint="eastAsia" w:ascii="仿宋" w:hAnsi="仿宋" w:eastAsia="仿宋" w:cs="仿宋"/>
                <w:kern w:val="0"/>
                <w:sz w:val="18"/>
                <w:szCs w:val="18"/>
              </w:rPr>
              <w:t>20≤X＜200</w:t>
            </w:r>
          </w:p>
        </w:tc>
        <w:tc>
          <w:tcPr>
            <w:tcW w:w="1440" w:type="dxa"/>
            <w:tcBorders>
              <w:top w:val="nil"/>
              <w:left w:val="nil"/>
              <w:bottom w:val="single" w:color="auto" w:sz="4" w:space="0"/>
              <w:right w:val="single" w:color="auto" w:sz="4" w:space="0"/>
            </w:tcBorders>
            <w:vAlign w:val="center"/>
          </w:tcPr>
          <w:p w14:paraId="032F6C84">
            <w:pPr>
              <w:widowControl/>
              <w:jc w:val="left"/>
              <w:rPr>
                <w:rFonts w:ascii="仿宋" w:hAnsi="仿宋" w:eastAsia="仿宋" w:cs="仿宋"/>
                <w:kern w:val="0"/>
                <w:sz w:val="18"/>
                <w:szCs w:val="18"/>
              </w:rPr>
            </w:pPr>
            <w:r>
              <w:rPr>
                <w:rFonts w:hint="eastAsia" w:ascii="仿宋" w:hAnsi="仿宋" w:eastAsia="仿宋" w:cs="仿宋"/>
                <w:kern w:val="0"/>
                <w:sz w:val="18"/>
                <w:szCs w:val="18"/>
              </w:rPr>
              <w:t>5≤X＜20</w:t>
            </w:r>
          </w:p>
        </w:tc>
        <w:tc>
          <w:tcPr>
            <w:tcW w:w="925" w:type="dxa"/>
            <w:tcBorders>
              <w:top w:val="nil"/>
              <w:left w:val="nil"/>
              <w:bottom w:val="single" w:color="auto" w:sz="4" w:space="0"/>
              <w:right w:val="single" w:color="auto" w:sz="4" w:space="0"/>
            </w:tcBorders>
            <w:vAlign w:val="center"/>
          </w:tcPr>
          <w:p w14:paraId="4D62AE83">
            <w:pPr>
              <w:widowControl/>
              <w:jc w:val="left"/>
              <w:rPr>
                <w:rFonts w:ascii="仿宋" w:hAnsi="仿宋" w:eastAsia="仿宋" w:cs="仿宋"/>
                <w:kern w:val="0"/>
                <w:sz w:val="18"/>
                <w:szCs w:val="18"/>
              </w:rPr>
            </w:pPr>
            <w:r>
              <w:rPr>
                <w:rFonts w:hint="eastAsia" w:ascii="仿宋" w:hAnsi="仿宋" w:eastAsia="仿宋" w:cs="仿宋"/>
                <w:kern w:val="0"/>
                <w:sz w:val="18"/>
                <w:szCs w:val="18"/>
              </w:rPr>
              <w:t>X＜5</w:t>
            </w:r>
          </w:p>
        </w:tc>
      </w:tr>
      <w:tr w14:paraId="41D68E1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819A642">
            <w:pPr>
              <w:widowControl/>
              <w:jc w:val="center"/>
              <w:rPr>
                <w:rFonts w:ascii="仿宋" w:hAnsi="仿宋" w:eastAsia="仿宋" w:cs="仿宋"/>
                <w:b/>
                <w:bCs/>
                <w:kern w:val="0"/>
                <w:sz w:val="18"/>
                <w:szCs w:val="18"/>
              </w:rPr>
            </w:pPr>
          </w:p>
        </w:tc>
        <w:tc>
          <w:tcPr>
            <w:tcW w:w="1384" w:type="dxa"/>
            <w:tcBorders>
              <w:top w:val="nil"/>
              <w:left w:val="nil"/>
              <w:bottom w:val="single" w:color="auto" w:sz="4" w:space="0"/>
              <w:right w:val="single" w:color="auto" w:sz="4" w:space="0"/>
            </w:tcBorders>
            <w:vAlign w:val="center"/>
          </w:tcPr>
          <w:p w14:paraId="4B0BF0EA">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13" w:type="dxa"/>
            <w:tcBorders>
              <w:top w:val="nil"/>
              <w:left w:val="nil"/>
              <w:bottom w:val="single" w:color="auto" w:sz="4" w:space="0"/>
              <w:right w:val="single" w:color="auto" w:sz="4" w:space="0"/>
            </w:tcBorders>
            <w:vAlign w:val="center"/>
          </w:tcPr>
          <w:p w14:paraId="24263107">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620" w:type="dxa"/>
            <w:tcBorders>
              <w:top w:val="nil"/>
              <w:left w:val="nil"/>
              <w:bottom w:val="single" w:color="auto" w:sz="4" w:space="0"/>
              <w:right w:val="single" w:color="auto" w:sz="4" w:space="0"/>
            </w:tcBorders>
            <w:vAlign w:val="center"/>
          </w:tcPr>
          <w:p w14:paraId="6833A239">
            <w:pPr>
              <w:widowControl/>
              <w:jc w:val="left"/>
              <w:rPr>
                <w:rFonts w:ascii="仿宋" w:hAnsi="仿宋" w:eastAsia="仿宋" w:cs="仿宋"/>
                <w:kern w:val="0"/>
                <w:sz w:val="18"/>
                <w:szCs w:val="18"/>
              </w:rPr>
            </w:pPr>
            <w:r>
              <w:rPr>
                <w:rFonts w:hint="eastAsia" w:ascii="仿宋" w:hAnsi="仿宋" w:eastAsia="仿宋" w:cs="仿宋"/>
                <w:kern w:val="0"/>
                <w:sz w:val="18"/>
                <w:szCs w:val="18"/>
              </w:rPr>
              <w:t>5000≤Y＜40000</w:t>
            </w:r>
          </w:p>
        </w:tc>
        <w:tc>
          <w:tcPr>
            <w:tcW w:w="1440" w:type="dxa"/>
            <w:tcBorders>
              <w:top w:val="nil"/>
              <w:left w:val="nil"/>
              <w:bottom w:val="single" w:color="auto" w:sz="4" w:space="0"/>
              <w:right w:val="single" w:color="auto" w:sz="4" w:space="0"/>
            </w:tcBorders>
            <w:vAlign w:val="center"/>
          </w:tcPr>
          <w:p w14:paraId="1FE345E4">
            <w:pPr>
              <w:widowControl/>
              <w:jc w:val="left"/>
              <w:rPr>
                <w:rFonts w:ascii="仿宋" w:hAnsi="仿宋" w:eastAsia="仿宋" w:cs="仿宋"/>
                <w:kern w:val="0"/>
                <w:sz w:val="18"/>
                <w:szCs w:val="18"/>
              </w:rPr>
            </w:pPr>
            <w:r>
              <w:rPr>
                <w:rFonts w:hint="eastAsia" w:ascii="仿宋" w:hAnsi="仿宋" w:eastAsia="仿宋" w:cs="仿宋"/>
                <w:kern w:val="0"/>
                <w:sz w:val="18"/>
                <w:szCs w:val="18"/>
              </w:rPr>
              <w:t>1000≤Y＜5000</w:t>
            </w:r>
          </w:p>
        </w:tc>
        <w:tc>
          <w:tcPr>
            <w:tcW w:w="925" w:type="dxa"/>
            <w:tcBorders>
              <w:top w:val="nil"/>
              <w:left w:val="nil"/>
              <w:bottom w:val="single" w:color="auto" w:sz="4" w:space="0"/>
              <w:right w:val="single" w:color="auto" w:sz="4" w:space="0"/>
            </w:tcBorders>
            <w:vAlign w:val="center"/>
          </w:tcPr>
          <w:p w14:paraId="6CFD05DB">
            <w:pPr>
              <w:widowControl/>
              <w:jc w:val="left"/>
              <w:rPr>
                <w:rFonts w:ascii="仿宋" w:hAnsi="仿宋" w:eastAsia="仿宋" w:cs="仿宋"/>
                <w:kern w:val="0"/>
                <w:sz w:val="18"/>
                <w:szCs w:val="18"/>
              </w:rPr>
            </w:pPr>
            <w:r>
              <w:rPr>
                <w:rFonts w:hint="eastAsia" w:ascii="仿宋" w:hAnsi="仿宋" w:eastAsia="仿宋" w:cs="仿宋"/>
                <w:kern w:val="0"/>
                <w:sz w:val="18"/>
                <w:szCs w:val="18"/>
              </w:rPr>
              <w:t>Y＜1000</w:t>
            </w:r>
          </w:p>
        </w:tc>
      </w:tr>
      <w:tr w14:paraId="277405C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F158847">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零售业</w:t>
            </w:r>
          </w:p>
        </w:tc>
        <w:tc>
          <w:tcPr>
            <w:tcW w:w="1384" w:type="dxa"/>
            <w:tcBorders>
              <w:top w:val="nil"/>
              <w:left w:val="nil"/>
              <w:bottom w:val="single" w:color="auto" w:sz="4" w:space="0"/>
              <w:right w:val="single" w:color="auto" w:sz="4" w:space="0"/>
            </w:tcBorders>
            <w:vAlign w:val="center"/>
          </w:tcPr>
          <w:p w14:paraId="581A0507">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13" w:type="dxa"/>
            <w:tcBorders>
              <w:top w:val="nil"/>
              <w:left w:val="nil"/>
              <w:bottom w:val="single" w:color="auto" w:sz="4" w:space="0"/>
              <w:right w:val="single" w:color="auto" w:sz="4" w:space="0"/>
            </w:tcBorders>
            <w:vAlign w:val="center"/>
          </w:tcPr>
          <w:p w14:paraId="793FB355">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620" w:type="dxa"/>
            <w:tcBorders>
              <w:top w:val="nil"/>
              <w:left w:val="nil"/>
              <w:bottom w:val="single" w:color="auto" w:sz="4" w:space="0"/>
              <w:right w:val="single" w:color="auto" w:sz="4" w:space="0"/>
            </w:tcBorders>
            <w:vAlign w:val="center"/>
          </w:tcPr>
          <w:p w14:paraId="1BCFC342">
            <w:pPr>
              <w:widowControl/>
              <w:jc w:val="left"/>
              <w:rPr>
                <w:rFonts w:ascii="仿宋" w:hAnsi="仿宋" w:eastAsia="仿宋" w:cs="仿宋"/>
                <w:kern w:val="0"/>
                <w:sz w:val="18"/>
                <w:szCs w:val="18"/>
              </w:rPr>
            </w:pPr>
            <w:r>
              <w:rPr>
                <w:rFonts w:hint="eastAsia" w:ascii="仿宋" w:hAnsi="仿宋" w:eastAsia="仿宋" w:cs="仿宋"/>
                <w:kern w:val="0"/>
                <w:sz w:val="18"/>
                <w:szCs w:val="18"/>
              </w:rPr>
              <w:t>50≤X＜300</w:t>
            </w:r>
          </w:p>
        </w:tc>
        <w:tc>
          <w:tcPr>
            <w:tcW w:w="1440" w:type="dxa"/>
            <w:tcBorders>
              <w:top w:val="nil"/>
              <w:left w:val="nil"/>
              <w:bottom w:val="single" w:color="auto" w:sz="4" w:space="0"/>
              <w:right w:val="single" w:color="auto" w:sz="4" w:space="0"/>
            </w:tcBorders>
            <w:vAlign w:val="center"/>
          </w:tcPr>
          <w:p w14:paraId="0C828CBA">
            <w:pPr>
              <w:widowControl/>
              <w:jc w:val="left"/>
              <w:rPr>
                <w:rFonts w:ascii="仿宋" w:hAnsi="仿宋" w:eastAsia="仿宋" w:cs="仿宋"/>
                <w:kern w:val="0"/>
                <w:sz w:val="18"/>
                <w:szCs w:val="18"/>
              </w:rPr>
            </w:pPr>
            <w:r>
              <w:rPr>
                <w:rFonts w:hint="eastAsia" w:ascii="仿宋" w:hAnsi="仿宋" w:eastAsia="仿宋" w:cs="仿宋"/>
                <w:kern w:val="0"/>
                <w:sz w:val="18"/>
                <w:szCs w:val="18"/>
              </w:rPr>
              <w:t>10≤X＜50</w:t>
            </w:r>
          </w:p>
        </w:tc>
        <w:tc>
          <w:tcPr>
            <w:tcW w:w="925" w:type="dxa"/>
            <w:tcBorders>
              <w:top w:val="nil"/>
              <w:left w:val="nil"/>
              <w:bottom w:val="single" w:color="auto" w:sz="4" w:space="0"/>
              <w:right w:val="single" w:color="auto" w:sz="4" w:space="0"/>
            </w:tcBorders>
            <w:vAlign w:val="center"/>
          </w:tcPr>
          <w:p w14:paraId="075D7592">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3C3DD36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90E95C9">
            <w:pPr>
              <w:widowControl/>
              <w:jc w:val="center"/>
              <w:rPr>
                <w:rFonts w:ascii="仿宋" w:hAnsi="仿宋" w:eastAsia="仿宋" w:cs="仿宋"/>
                <w:b/>
                <w:bCs/>
                <w:kern w:val="0"/>
                <w:sz w:val="18"/>
                <w:szCs w:val="18"/>
              </w:rPr>
            </w:pPr>
          </w:p>
        </w:tc>
        <w:tc>
          <w:tcPr>
            <w:tcW w:w="1384" w:type="dxa"/>
            <w:tcBorders>
              <w:top w:val="nil"/>
              <w:left w:val="nil"/>
              <w:bottom w:val="single" w:color="auto" w:sz="4" w:space="0"/>
              <w:right w:val="single" w:color="auto" w:sz="4" w:space="0"/>
            </w:tcBorders>
            <w:vAlign w:val="center"/>
          </w:tcPr>
          <w:p w14:paraId="2F95087A">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13" w:type="dxa"/>
            <w:tcBorders>
              <w:top w:val="nil"/>
              <w:left w:val="nil"/>
              <w:bottom w:val="single" w:color="auto" w:sz="4" w:space="0"/>
              <w:right w:val="single" w:color="auto" w:sz="4" w:space="0"/>
            </w:tcBorders>
            <w:vAlign w:val="center"/>
          </w:tcPr>
          <w:p w14:paraId="0372FC9A">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620" w:type="dxa"/>
            <w:tcBorders>
              <w:top w:val="nil"/>
              <w:left w:val="nil"/>
              <w:bottom w:val="single" w:color="auto" w:sz="4" w:space="0"/>
              <w:right w:val="single" w:color="auto" w:sz="4" w:space="0"/>
            </w:tcBorders>
            <w:vAlign w:val="center"/>
          </w:tcPr>
          <w:p w14:paraId="6D514FF9">
            <w:pPr>
              <w:widowControl/>
              <w:jc w:val="left"/>
              <w:rPr>
                <w:rFonts w:ascii="仿宋" w:hAnsi="仿宋" w:eastAsia="仿宋" w:cs="仿宋"/>
                <w:kern w:val="0"/>
                <w:sz w:val="18"/>
                <w:szCs w:val="18"/>
              </w:rPr>
            </w:pPr>
            <w:r>
              <w:rPr>
                <w:rFonts w:hint="eastAsia" w:ascii="仿宋" w:hAnsi="仿宋" w:eastAsia="仿宋" w:cs="仿宋"/>
                <w:kern w:val="0"/>
                <w:sz w:val="18"/>
                <w:szCs w:val="18"/>
              </w:rPr>
              <w:t>500≤Y＜20000</w:t>
            </w:r>
          </w:p>
        </w:tc>
        <w:tc>
          <w:tcPr>
            <w:tcW w:w="1440" w:type="dxa"/>
            <w:tcBorders>
              <w:top w:val="nil"/>
              <w:left w:val="nil"/>
              <w:bottom w:val="single" w:color="auto" w:sz="4" w:space="0"/>
              <w:right w:val="single" w:color="auto" w:sz="4" w:space="0"/>
            </w:tcBorders>
            <w:vAlign w:val="center"/>
          </w:tcPr>
          <w:p w14:paraId="6375EDDA">
            <w:pPr>
              <w:widowControl/>
              <w:jc w:val="left"/>
              <w:rPr>
                <w:rFonts w:ascii="仿宋" w:hAnsi="仿宋" w:eastAsia="仿宋" w:cs="仿宋"/>
                <w:kern w:val="0"/>
                <w:sz w:val="18"/>
                <w:szCs w:val="18"/>
              </w:rPr>
            </w:pPr>
            <w:r>
              <w:rPr>
                <w:rFonts w:hint="eastAsia" w:ascii="仿宋" w:hAnsi="仿宋" w:eastAsia="仿宋" w:cs="仿宋"/>
                <w:kern w:val="0"/>
                <w:sz w:val="18"/>
                <w:szCs w:val="18"/>
              </w:rPr>
              <w:t>100≤Y＜500</w:t>
            </w:r>
          </w:p>
        </w:tc>
        <w:tc>
          <w:tcPr>
            <w:tcW w:w="925" w:type="dxa"/>
            <w:tcBorders>
              <w:top w:val="nil"/>
              <w:left w:val="nil"/>
              <w:bottom w:val="single" w:color="auto" w:sz="4" w:space="0"/>
              <w:right w:val="single" w:color="auto" w:sz="4" w:space="0"/>
            </w:tcBorders>
            <w:vAlign w:val="center"/>
          </w:tcPr>
          <w:p w14:paraId="3E32C1B3">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1616E7B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AE32AE6">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交通运输业</w:t>
            </w:r>
          </w:p>
        </w:tc>
        <w:tc>
          <w:tcPr>
            <w:tcW w:w="1384" w:type="dxa"/>
            <w:tcBorders>
              <w:top w:val="nil"/>
              <w:left w:val="nil"/>
              <w:bottom w:val="single" w:color="auto" w:sz="4" w:space="0"/>
              <w:right w:val="single" w:color="auto" w:sz="4" w:space="0"/>
            </w:tcBorders>
            <w:vAlign w:val="center"/>
          </w:tcPr>
          <w:p w14:paraId="67F17A4A">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13" w:type="dxa"/>
            <w:tcBorders>
              <w:top w:val="nil"/>
              <w:left w:val="nil"/>
              <w:bottom w:val="single" w:color="auto" w:sz="4" w:space="0"/>
              <w:right w:val="single" w:color="auto" w:sz="4" w:space="0"/>
            </w:tcBorders>
            <w:vAlign w:val="center"/>
          </w:tcPr>
          <w:p w14:paraId="35ED66B0">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620" w:type="dxa"/>
            <w:tcBorders>
              <w:top w:val="nil"/>
              <w:left w:val="nil"/>
              <w:bottom w:val="single" w:color="auto" w:sz="4" w:space="0"/>
              <w:right w:val="single" w:color="auto" w:sz="4" w:space="0"/>
            </w:tcBorders>
            <w:vAlign w:val="center"/>
          </w:tcPr>
          <w:p w14:paraId="6F8946CD">
            <w:pPr>
              <w:widowControl/>
              <w:jc w:val="left"/>
              <w:rPr>
                <w:rFonts w:ascii="仿宋" w:hAnsi="仿宋" w:eastAsia="仿宋" w:cs="仿宋"/>
                <w:kern w:val="0"/>
                <w:sz w:val="18"/>
                <w:szCs w:val="18"/>
              </w:rPr>
            </w:pPr>
            <w:r>
              <w:rPr>
                <w:rFonts w:hint="eastAsia" w:ascii="仿宋" w:hAnsi="仿宋" w:eastAsia="仿宋" w:cs="仿宋"/>
                <w:kern w:val="0"/>
                <w:sz w:val="18"/>
                <w:szCs w:val="18"/>
              </w:rPr>
              <w:t>300≤X＜1000</w:t>
            </w:r>
          </w:p>
        </w:tc>
        <w:tc>
          <w:tcPr>
            <w:tcW w:w="1440" w:type="dxa"/>
            <w:tcBorders>
              <w:top w:val="nil"/>
              <w:left w:val="nil"/>
              <w:bottom w:val="single" w:color="auto" w:sz="4" w:space="0"/>
              <w:right w:val="single" w:color="auto" w:sz="4" w:space="0"/>
            </w:tcBorders>
            <w:vAlign w:val="center"/>
          </w:tcPr>
          <w:p w14:paraId="006E10A6">
            <w:pPr>
              <w:widowControl/>
              <w:jc w:val="left"/>
              <w:rPr>
                <w:rFonts w:ascii="仿宋" w:hAnsi="仿宋" w:eastAsia="仿宋" w:cs="仿宋"/>
                <w:kern w:val="0"/>
                <w:sz w:val="18"/>
                <w:szCs w:val="18"/>
              </w:rPr>
            </w:pPr>
            <w:r>
              <w:rPr>
                <w:rFonts w:hint="eastAsia" w:ascii="仿宋" w:hAnsi="仿宋" w:eastAsia="仿宋" w:cs="仿宋"/>
                <w:kern w:val="0"/>
                <w:sz w:val="18"/>
                <w:szCs w:val="18"/>
              </w:rPr>
              <w:t>20≤X＜300</w:t>
            </w:r>
          </w:p>
        </w:tc>
        <w:tc>
          <w:tcPr>
            <w:tcW w:w="925" w:type="dxa"/>
            <w:tcBorders>
              <w:top w:val="nil"/>
              <w:left w:val="nil"/>
              <w:bottom w:val="single" w:color="auto" w:sz="4" w:space="0"/>
              <w:right w:val="single" w:color="auto" w:sz="4" w:space="0"/>
            </w:tcBorders>
            <w:vAlign w:val="center"/>
          </w:tcPr>
          <w:p w14:paraId="1981729E">
            <w:pPr>
              <w:widowControl/>
              <w:jc w:val="left"/>
              <w:rPr>
                <w:rFonts w:ascii="仿宋" w:hAnsi="仿宋" w:eastAsia="仿宋" w:cs="仿宋"/>
                <w:kern w:val="0"/>
                <w:sz w:val="18"/>
                <w:szCs w:val="18"/>
              </w:rPr>
            </w:pPr>
            <w:r>
              <w:rPr>
                <w:rFonts w:hint="eastAsia" w:ascii="仿宋" w:hAnsi="仿宋" w:eastAsia="仿宋" w:cs="仿宋"/>
                <w:kern w:val="0"/>
                <w:sz w:val="18"/>
                <w:szCs w:val="18"/>
              </w:rPr>
              <w:t>X＜20</w:t>
            </w:r>
          </w:p>
        </w:tc>
      </w:tr>
      <w:tr w14:paraId="7ACB03F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7C47EC3">
            <w:pPr>
              <w:widowControl/>
              <w:jc w:val="center"/>
              <w:rPr>
                <w:rFonts w:ascii="仿宋" w:hAnsi="仿宋" w:eastAsia="仿宋" w:cs="仿宋"/>
                <w:b/>
                <w:bCs/>
                <w:kern w:val="0"/>
                <w:sz w:val="18"/>
                <w:szCs w:val="18"/>
              </w:rPr>
            </w:pPr>
          </w:p>
        </w:tc>
        <w:tc>
          <w:tcPr>
            <w:tcW w:w="1384" w:type="dxa"/>
            <w:tcBorders>
              <w:top w:val="nil"/>
              <w:left w:val="nil"/>
              <w:bottom w:val="single" w:color="auto" w:sz="4" w:space="0"/>
              <w:right w:val="single" w:color="auto" w:sz="4" w:space="0"/>
            </w:tcBorders>
            <w:vAlign w:val="center"/>
          </w:tcPr>
          <w:p w14:paraId="183FB2CE">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13" w:type="dxa"/>
            <w:tcBorders>
              <w:top w:val="nil"/>
              <w:left w:val="nil"/>
              <w:bottom w:val="single" w:color="auto" w:sz="4" w:space="0"/>
              <w:right w:val="single" w:color="auto" w:sz="4" w:space="0"/>
            </w:tcBorders>
            <w:vAlign w:val="center"/>
          </w:tcPr>
          <w:p w14:paraId="5EBB4E41">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620" w:type="dxa"/>
            <w:tcBorders>
              <w:top w:val="nil"/>
              <w:left w:val="nil"/>
              <w:bottom w:val="single" w:color="auto" w:sz="4" w:space="0"/>
              <w:right w:val="single" w:color="auto" w:sz="4" w:space="0"/>
            </w:tcBorders>
            <w:vAlign w:val="center"/>
          </w:tcPr>
          <w:p w14:paraId="52B60BC3">
            <w:pPr>
              <w:widowControl/>
              <w:jc w:val="left"/>
              <w:rPr>
                <w:rFonts w:ascii="仿宋" w:hAnsi="仿宋" w:eastAsia="仿宋" w:cs="仿宋"/>
                <w:kern w:val="0"/>
                <w:sz w:val="18"/>
                <w:szCs w:val="18"/>
              </w:rPr>
            </w:pPr>
            <w:r>
              <w:rPr>
                <w:rFonts w:hint="eastAsia" w:ascii="仿宋" w:hAnsi="仿宋" w:eastAsia="仿宋" w:cs="仿宋"/>
                <w:kern w:val="0"/>
                <w:sz w:val="18"/>
                <w:szCs w:val="18"/>
              </w:rPr>
              <w:t>3000≤Y＜30000</w:t>
            </w:r>
          </w:p>
        </w:tc>
        <w:tc>
          <w:tcPr>
            <w:tcW w:w="1440" w:type="dxa"/>
            <w:tcBorders>
              <w:top w:val="nil"/>
              <w:left w:val="nil"/>
              <w:bottom w:val="single" w:color="auto" w:sz="4" w:space="0"/>
              <w:right w:val="single" w:color="auto" w:sz="4" w:space="0"/>
            </w:tcBorders>
            <w:vAlign w:val="center"/>
          </w:tcPr>
          <w:p w14:paraId="2CEE0877">
            <w:pPr>
              <w:widowControl/>
              <w:jc w:val="left"/>
              <w:rPr>
                <w:rFonts w:ascii="仿宋" w:hAnsi="仿宋" w:eastAsia="仿宋" w:cs="仿宋"/>
                <w:kern w:val="0"/>
                <w:sz w:val="18"/>
                <w:szCs w:val="18"/>
              </w:rPr>
            </w:pPr>
            <w:r>
              <w:rPr>
                <w:rFonts w:hint="eastAsia" w:ascii="仿宋" w:hAnsi="仿宋" w:eastAsia="仿宋" w:cs="仿宋"/>
                <w:kern w:val="0"/>
                <w:sz w:val="18"/>
                <w:szCs w:val="18"/>
              </w:rPr>
              <w:t>200≤Y＜3000</w:t>
            </w:r>
          </w:p>
        </w:tc>
        <w:tc>
          <w:tcPr>
            <w:tcW w:w="925" w:type="dxa"/>
            <w:tcBorders>
              <w:top w:val="nil"/>
              <w:left w:val="nil"/>
              <w:bottom w:val="single" w:color="auto" w:sz="4" w:space="0"/>
              <w:right w:val="single" w:color="auto" w:sz="4" w:space="0"/>
            </w:tcBorders>
            <w:vAlign w:val="center"/>
          </w:tcPr>
          <w:p w14:paraId="42C781CA">
            <w:pPr>
              <w:widowControl/>
              <w:jc w:val="left"/>
              <w:rPr>
                <w:rFonts w:ascii="仿宋" w:hAnsi="仿宋" w:eastAsia="仿宋" w:cs="仿宋"/>
                <w:kern w:val="0"/>
                <w:sz w:val="18"/>
                <w:szCs w:val="18"/>
              </w:rPr>
            </w:pPr>
            <w:r>
              <w:rPr>
                <w:rFonts w:hint="eastAsia" w:ascii="仿宋" w:hAnsi="仿宋" w:eastAsia="仿宋" w:cs="仿宋"/>
                <w:kern w:val="0"/>
                <w:sz w:val="18"/>
                <w:szCs w:val="18"/>
              </w:rPr>
              <w:t>Y＜200</w:t>
            </w:r>
          </w:p>
        </w:tc>
      </w:tr>
      <w:tr w14:paraId="49A14B1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962FB0F">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仓储业</w:t>
            </w:r>
          </w:p>
        </w:tc>
        <w:tc>
          <w:tcPr>
            <w:tcW w:w="1384" w:type="dxa"/>
            <w:tcBorders>
              <w:top w:val="nil"/>
              <w:left w:val="nil"/>
              <w:bottom w:val="single" w:color="auto" w:sz="4" w:space="0"/>
              <w:right w:val="single" w:color="auto" w:sz="4" w:space="0"/>
            </w:tcBorders>
            <w:vAlign w:val="center"/>
          </w:tcPr>
          <w:p w14:paraId="45464571">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13" w:type="dxa"/>
            <w:tcBorders>
              <w:top w:val="nil"/>
              <w:left w:val="nil"/>
              <w:bottom w:val="single" w:color="auto" w:sz="4" w:space="0"/>
              <w:right w:val="single" w:color="auto" w:sz="4" w:space="0"/>
            </w:tcBorders>
            <w:vAlign w:val="center"/>
          </w:tcPr>
          <w:p w14:paraId="33E2D578">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620" w:type="dxa"/>
            <w:tcBorders>
              <w:top w:val="nil"/>
              <w:left w:val="nil"/>
              <w:bottom w:val="single" w:color="auto" w:sz="4" w:space="0"/>
              <w:right w:val="single" w:color="auto" w:sz="4" w:space="0"/>
            </w:tcBorders>
            <w:vAlign w:val="center"/>
          </w:tcPr>
          <w:p w14:paraId="20243922">
            <w:pPr>
              <w:widowControl/>
              <w:jc w:val="left"/>
              <w:rPr>
                <w:rFonts w:ascii="仿宋" w:hAnsi="仿宋" w:eastAsia="仿宋" w:cs="仿宋"/>
                <w:kern w:val="0"/>
                <w:sz w:val="18"/>
                <w:szCs w:val="18"/>
              </w:rPr>
            </w:pPr>
            <w:r>
              <w:rPr>
                <w:rFonts w:hint="eastAsia" w:ascii="仿宋" w:hAnsi="仿宋" w:eastAsia="仿宋" w:cs="仿宋"/>
                <w:kern w:val="0"/>
                <w:sz w:val="18"/>
                <w:szCs w:val="18"/>
              </w:rPr>
              <w:t>100≤X＜200</w:t>
            </w:r>
          </w:p>
        </w:tc>
        <w:tc>
          <w:tcPr>
            <w:tcW w:w="1440" w:type="dxa"/>
            <w:tcBorders>
              <w:top w:val="nil"/>
              <w:left w:val="nil"/>
              <w:bottom w:val="single" w:color="auto" w:sz="4" w:space="0"/>
              <w:right w:val="single" w:color="auto" w:sz="4" w:space="0"/>
            </w:tcBorders>
            <w:vAlign w:val="center"/>
          </w:tcPr>
          <w:p w14:paraId="28B08D58">
            <w:pPr>
              <w:widowControl/>
              <w:jc w:val="left"/>
              <w:rPr>
                <w:rFonts w:ascii="仿宋" w:hAnsi="仿宋" w:eastAsia="仿宋" w:cs="仿宋"/>
                <w:kern w:val="0"/>
                <w:sz w:val="18"/>
                <w:szCs w:val="18"/>
              </w:rPr>
            </w:pPr>
            <w:r>
              <w:rPr>
                <w:rFonts w:hint="eastAsia" w:ascii="仿宋" w:hAnsi="仿宋" w:eastAsia="仿宋" w:cs="仿宋"/>
                <w:kern w:val="0"/>
                <w:sz w:val="18"/>
                <w:szCs w:val="18"/>
              </w:rPr>
              <w:t>20≤X＜100</w:t>
            </w:r>
          </w:p>
        </w:tc>
        <w:tc>
          <w:tcPr>
            <w:tcW w:w="925" w:type="dxa"/>
            <w:tcBorders>
              <w:top w:val="nil"/>
              <w:left w:val="nil"/>
              <w:bottom w:val="single" w:color="auto" w:sz="4" w:space="0"/>
              <w:right w:val="single" w:color="auto" w:sz="4" w:space="0"/>
            </w:tcBorders>
            <w:vAlign w:val="center"/>
          </w:tcPr>
          <w:p w14:paraId="182B2118">
            <w:pPr>
              <w:widowControl/>
              <w:jc w:val="left"/>
              <w:rPr>
                <w:rFonts w:ascii="仿宋" w:hAnsi="仿宋" w:eastAsia="仿宋" w:cs="仿宋"/>
                <w:kern w:val="0"/>
                <w:sz w:val="18"/>
                <w:szCs w:val="18"/>
              </w:rPr>
            </w:pPr>
            <w:r>
              <w:rPr>
                <w:rFonts w:hint="eastAsia" w:ascii="仿宋" w:hAnsi="仿宋" w:eastAsia="仿宋" w:cs="仿宋"/>
                <w:kern w:val="0"/>
                <w:sz w:val="18"/>
                <w:szCs w:val="18"/>
              </w:rPr>
              <w:t>X＜20</w:t>
            </w:r>
          </w:p>
        </w:tc>
      </w:tr>
      <w:tr w14:paraId="19497FB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BC9B19A">
            <w:pPr>
              <w:widowControl/>
              <w:jc w:val="center"/>
              <w:rPr>
                <w:rFonts w:ascii="仿宋" w:hAnsi="仿宋" w:eastAsia="仿宋" w:cs="仿宋"/>
                <w:b/>
                <w:bCs/>
                <w:kern w:val="0"/>
                <w:sz w:val="18"/>
                <w:szCs w:val="18"/>
              </w:rPr>
            </w:pPr>
          </w:p>
        </w:tc>
        <w:tc>
          <w:tcPr>
            <w:tcW w:w="1384" w:type="dxa"/>
            <w:tcBorders>
              <w:top w:val="nil"/>
              <w:left w:val="nil"/>
              <w:bottom w:val="single" w:color="auto" w:sz="4" w:space="0"/>
              <w:right w:val="single" w:color="auto" w:sz="4" w:space="0"/>
            </w:tcBorders>
            <w:vAlign w:val="center"/>
          </w:tcPr>
          <w:p w14:paraId="13AF4667">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13" w:type="dxa"/>
            <w:tcBorders>
              <w:top w:val="nil"/>
              <w:left w:val="nil"/>
              <w:bottom w:val="single" w:color="auto" w:sz="4" w:space="0"/>
              <w:right w:val="single" w:color="auto" w:sz="4" w:space="0"/>
            </w:tcBorders>
            <w:vAlign w:val="center"/>
          </w:tcPr>
          <w:p w14:paraId="462C8EA5">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620" w:type="dxa"/>
            <w:tcBorders>
              <w:top w:val="nil"/>
              <w:left w:val="nil"/>
              <w:bottom w:val="single" w:color="auto" w:sz="4" w:space="0"/>
              <w:right w:val="single" w:color="auto" w:sz="4" w:space="0"/>
            </w:tcBorders>
            <w:vAlign w:val="center"/>
          </w:tcPr>
          <w:p w14:paraId="366936BE">
            <w:pPr>
              <w:widowControl/>
              <w:jc w:val="left"/>
              <w:rPr>
                <w:rFonts w:ascii="仿宋" w:hAnsi="仿宋" w:eastAsia="仿宋" w:cs="仿宋"/>
                <w:kern w:val="0"/>
                <w:sz w:val="18"/>
                <w:szCs w:val="18"/>
              </w:rPr>
            </w:pPr>
            <w:r>
              <w:rPr>
                <w:rFonts w:hint="eastAsia" w:ascii="仿宋" w:hAnsi="仿宋" w:eastAsia="仿宋" w:cs="仿宋"/>
                <w:kern w:val="0"/>
                <w:sz w:val="18"/>
                <w:szCs w:val="18"/>
              </w:rPr>
              <w:t>1000≤Y＜30000</w:t>
            </w:r>
          </w:p>
        </w:tc>
        <w:tc>
          <w:tcPr>
            <w:tcW w:w="1440" w:type="dxa"/>
            <w:tcBorders>
              <w:top w:val="nil"/>
              <w:left w:val="nil"/>
              <w:bottom w:val="single" w:color="auto" w:sz="4" w:space="0"/>
              <w:right w:val="single" w:color="auto" w:sz="4" w:space="0"/>
            </w:tcBorders>
            <w:vAlign w:val="center"/>
          </w:tcPr>
          <w:p w14:paraId="7D65F8F4">
            <w:pPr>
              <w:widowControl/>
              <w:jc w:val="left"/>
              <w:rPr>
                <w:rFonts w:ascii="仿宋" w:hAnsi="仿宋" w:eastAsia="仿宋" w:cs="仿宋"/>
                <w:kern w:val="0"/>
                <w:sz w:val="18"/>
                <w:szCs w:val="18"/>
              </w:rPr>
            </w:pPr>
            <w:r>
              <w:rPr>
                <w:rFonts w:hint="eastAsia" w:ascii="仿宋" w:hAnsi="仿宋" w:eastAsia="仿宋" w:cs="仿宋"/>
                <w:kern w:val="0"/>
                <w:sz w:val="18"/>
                <w:szCs w:val="18"/>
              </w:rPr>
              <w:t>100≤Y＜1000</w:t>
            </w:r>
          </w:p>
        </w:tc>
        <w:tc>
          <w:tcPr>
            <w:tcW w:w="925" w:type="dxa"/>
            <w:tcBorders>
              <w:top w:val="nil"/>
              <w:left w:val="nil"/>
              <w:bottom w:val="single" w:color="auto" w:sz="4" w:space="0"/>
              <w:right w:val="single" w:color="auto" w:sz="4" w:space="0"/>
            </w:tcBorders>
            <w:vAlign w:val="center"/>
          </w:tcPr>
          <w:p w14:paraId="4C0C91FD">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5B06858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3B62D8F">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邮政业</w:t>
            </w:r>
          </w:p>
        </w:tc>
        <w:tc>
          <w:tcPr>
            <w:tcW w:w="1384" w:type="dxa"/>
            <w:tcBorders>
              <w:top w:val="nil"/>
              <w:left w:val="nil"/>
              <w:bottom w:val="single" w:color="auto" w:sz="4" w:space="0"/>
              <w:right w:val="single" w:color="auto" w:sz="4" w:space="0"/>
            </w:tcBorders>
            <w:vAlign w:val="center"/>
          </w:tcPr>
          <w:p w14:paraId="6EFE8DC1">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13" w:type="dxa"/>
            <w:tcBorders>
              <w:top w:val="nil"/>
              <w:left w:val="nil"/>
              <w:bottom w:val="single" w:color="auto" w:sz="4" w:space="0"/>
              <w:right w:val="single" w:color="auto" w:sz="4" w:space="0"/>
            </w:tcBorders>
            <w:vAlign w:val="center"/>
          </w:tcPr>
          <w:p w14:paraId="369117E8">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620" w:type="dxa"/>
            <w:tcBorders>
              <w:top w:val="nil"/>
              <w:left w:val="nil"/>
              <w:bottom w:val="single" w:color="auto" w:sz="4" w:space="0"/>
              <w:right w:val="single" w:color="auto" w:sz="4" w:space="0"/>
            </w:tcBorders>
            <w:vAlign w:val="center"/>
          </w:tcPr>
          <w:p w14:paraId="774EDD3E">
            <w:pPr>
              <w:widowControl/>
              <w:jc w:val="left"/>
              <w:rPr>
                <w:rFonts w:ascii="仿宋" w:hAnsi="仿宋" w:eastAsia="仿宋" w:cs="仿宋"/>
                <w:kern w:val="0"/>
                <w:sz w:val="18"/>
                <w:szCs w:val="18"/>
              </w:rPr>
            </w:pPr>
            <w:r>
              <w:rPr>
                <w:rFonts w:hint="eastAsia" w:ascii="仿宋" w:hAnsi="仿宋" w:eastAsia="仿宋" w:cs="仿宋"/>
                <w:kern w:val="0"/>
                <w:sz w:val="18"/>
                <w:szCs w:val="18"/>
              </w:rPr>
              <w:t>300≤X＜1000</w:t>
            </w:r>
          </w:p>
        </w:tc>
        <w:tc>
          <w:tcPr>
            <w:tcW w:w="1440" w:type="dxa"/>
            <w:tcBorders>
              <w:top w:val="nil"/>
              <w:left w:val="nil"/>
              <w:bottom w:val="single" w:color="auto" w:sz="4" w:space="0"/>
              <w:right w:val="single" w:color="auto" w:sz="4" w:space="0"/>
            </w:tcBorders>
            <w:vAlign w:val="center"/>
          </w:tcPr>
          <w:p w14:paraId="278A9C0B">
            <w:pPr>
              <w:widowControl/>
              <w:jc w:val="left"/>
              <w:rPr>
                <w:rFonts w:ascii="仿宋" w:hAnsi="仿宋" w:eastAsia="仿宋" w:cs="仿宋"/>
                <w:kern w:val="0"/>
                <w:sz w:val="18"/>
                <w:szCs w:val="18"/>
              </w:rPr>
            </w:pPr>
            <w:r>
              <w:rPr>
                <w:rFonts w:hint="eastAsia" w:ascii="仿宋" w:hAnsi="仿宋" w:eastAsia="仿宋" w:cs="仿宋"/>
                <w:kern w:val="0"/>
                <w:sz w:val="18"/>
                <w:szCs w:val="18"/>
              </w:rPr>
              <w:t>20≤X＜300</w:t>
            </w:r>
          </w:p>
        </w:tc>
        <w:tc>
          <w:tcPr>
            <w:tcW w:w="925" w:type="dxa"/>
            <w:tcBorders>
              <w:top w:val="nil"/>
              <w:left w:val="nil"/>
              <w:bottom w:val="single" w:color="auto" w:sz="4" w:space="0"/>
              <w:right w:val="single" w:color="auto" w:sz="4" w:space="0"/>
            </w:tcBorders>
            <w:vAlign w:val="center"/>
          </w:tcPr>
          <w:p w14:paraId="0B912A0A">
            <w:pPr>
              <w:widowControl/>
              <w:jc w:val="left"/>
              <w:rPr>
                <w:rFonts w:ascii="仿宋" w:hAnsi="仿宋" w:eastAsia="仿宋" w:cs="仿宋"/>
                <w:kern w:val="0"/>
                <w:sz w:val="18"/>
                <w:szCs w:val="18"/>
              </w:rPr>
            </w:pPr>
            <w:r>
              <w:rPr>
                <w:rFonts w:hint="eastAsia" w:ascii="仿宋" w:hAnsi="仿宋" w:eastAsia="仿宋" w:cs="仿宋"/>
                <w:kern w:val="0"/>
                <w:sz w:val="18"/>
                <w:szCs w:val="18"/>
              </w:rPr>
              <w:t>X＜20</w:t>
            </w:r>
          </w:p>
        </w:tc>
      </w:tr>
      <w:tr w14:paraId="10045AD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43D0886">
            <w:pPr>
              <w:widowControl/>
              <w:jc w:val="center"/>
              <w:rPr>
                <w:rFonts w:ascii="仿宋" w:hAnsi="仿宋" w:eastAsia="仿宋" w:cs="仿宋"/>
                <w:b/>
                <w:bCs/>
                <w:kern w:val="0"/>
                <w:sz w:val="18"/>
                <w:szCs w:val="18"/>
              </w:rPr>
            </w:pPr>
          </w:p>
        </w:tc>
        <w:tc>
          <w:tcPr>
            <w:tcW w:w="1384" w:type="dxa"/>
            <w:tcBorders>
              <w:top w:val="nil"/>
              <w:left w:val="nil"/>
              <w:bottom w:val="single" w:color="auto" w:sz="4" w:space="0"/>
              <w:right w:val="single" w:color="auto" w:sz="4" w:space="0"/>
            </w:tcBorders>
            <w:vAlign w:val="center"/>
          </w:tcPr>
          <w:p w14:paraId="547CC1EA">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13" w:type="dxa"/>
            <w:tcBorders>
              <w:top w:val="nil"/>
              <w:left w:val="nil"/>
              <w:bottom w:val="single" w:color="auto" w:sz="4" w:space="0"/>
              <w:right w:val="single" w:color="auto" w:sz="4" w:space="0"/>
            </w:tcBorders>
            <w:vAlign w:val="center"/>
          </w:tcPr>
          <w:p w14:paraId="5128018D">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620" w:type="dxa"/>
            <w:tcBorders>
              <w:top w:val="nil"/>
              <w:left w:val="nil"/>
              <w:bottom w:val="single" w:color="auto" w:sz="4" w:space="0"/>
              <w:right w:val="single" w:color="auto" w:sz="4" w:space="0"/>
            </w:tcBorders>
            <w:vAlign w:val="center"/>
          </w:tcPr>
          <w:p w14:paraId="06D06C5F">
            <w:pPr>
              <w:widowControl/>
              <w:jc w:val="left"/>
              <w:rPr>
                <w:rFonts w:ascii="仿宋" w:hAnsi="仿宋" w:eastAsia="仿宋" w:cs="仿宋"/>
                <w:kern w:val="0"/>
                <w:sz w:val="18"/>
                <w:szCs w:val="18"/>
              </w:rPr>
            </w:pPr>
            <w:r>
              <w:rPr>
                <w:rFonts w:hint="eastAsia" w:ascii="仿宋" w:hAnsi="仿宋" w:eastAsia="仿宋" w:cs="仿宋"/>
                <w:kern w:val="0"/>
                <w:sz w:val="18"/>
                <w:szCs w:val="18"/>
              </w:rPr>
              <w:t>2000≤Y＜30000</w:t>
            </w:r>
          </w:p>
        </w:tc>
        <w:tc>
          <w:tcPr>
            <w:tcW w:w="1440" w:type="dxa"/>
            <w:tcBorders>
              <w:top w:val="nil"/>
              <w:left w:val="nil"/>
              <w:bottom w:val="single" w:color="auto" w:sz="4" w:space="0"/>
              <w:right w:val="single" w:color="auto" w:sz="4" w:space="0"/>
            </w:tcBorders>
            <w:vAlign w:val="center"/>
          </w:tcPr>
          <w:p w14:paraId="04DA2C71">
            <w:pPr>
              <w:widowControl/>
              <w:jc w:val="left"/>
              <w:rPr>
                <w:rFonts w:ascii="仿宋" w:hAnsi="仿宋" w:eastAsia="仿宋" w:cs="仿宋"/>
                <w:kern w:val="0"/>
                <w:sz w:val="18"/>
                <w:szCs w:val="18"/>
              </w:rPr>
            </w:pPr>
            <w:r>
              <w:rPr>
                <w:rFonts w:hint="eastAsia" w:ascii="仿宋" w:hAnsi="仿宋" w:eastAsia="仿宋" w:cs="仿宋"/>
                <w:kern w:val="0"/>
                <w:sz w:val="18"/>
                <w:szCs w:val="18"/>
              </w:rPr>
              <w:t>100≤Y＜2000</w:t>
            </w:r>
          </w:p>
        </w:tc>
        <w:tc>
          <w:tcPr>
            <w:tcW w:w="925" w:type="dxa"/>
            <w:tcBorders>
              <w:top w:val="nil"/>
              <w:left w:val="nil"/>
              <w:bottom w:val="single" w:color="auto" w:sz="4" w:space="0"/>
              <w:right w:val="single" w:color="auto" w:sz="4" w:space="0"/>
            </w:tcBorders>
            <w:vAlign w:val="center"/>
          </w:tcPr>
          <w:p w14:paraId="40E799CE">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2489D21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21EA0C3">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住宿业</w:t>
            </w:r>
          </w:p>
        </w:tc>
        <w:tc>
          <w:tcPr>
            <w:tcW w:w="1384" w:type="dxa"/>
            <w:tcBorders>
              <w:top w:val="nil"/>
              <w:left w:val="nil"/>
              <w:bottom w:val="single" w:color="auto" w:sz="4" w:space="0"/>
              <w:right w:val="single" w:color="auto" w:sz="4" w:space="0"/>
            </w:tcBorders>
            <w:vAlign w:val="center"/>
          </w:tcPr>
          <w:p w14:paraId="3C0A0F77">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13" w:type="dxa"/>
            <w:tcBorders>
              <w:top w:val="nil"/>
              <w:left w:val="nil"/>
              <w:bottom w:val="single" w:color="auto" w:sz="4" w:space="0"/>
              <w:right w:val="single" w:color="auto" w:sz="4" w:space="0"/>
            </w:tcBorders>
            <w:vAlign w:val="center"/>
          </w:tcPr>
          <w:p w14:paraId="69000BAA">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620" w:type="dxa"/>
            <w:tcBorders>
              <w:top w:val="nil"/>
              <w:left w:val="nil"/>
              <w:bottom w:val="single" w:color="auto" w:sz="4" w:space="0"/>
              <w:right w:val="single" w:color="auto" w:sz="4" w:space="0"/>
            </w:tcBorders>
            <w:vAlign w:val="center"/>
          </w:tcPr>
          <w:p w14:paraId="41CC64E1">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1440" w:type="dxa"/>
            <w:tcBorders>
              <w:top w:val="nil"/>
              <w:left w:val="nil"/>
              <w:bottom w:val="single" w:color="auto" w:sz="4" w:space="0"/>
              <w:right w:val="single" w:color="auto" w:sz="4" w:space="0"/>
            </w:tcBorders>
            <w:vAlign w:val="center"/>
          </w:tcPr>
          <w:p w14:paraId="5946E9B2">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925" w:type="dxa"/>
            <w:tcBorders>
              <w:top w:val="nil"/>
              <w:left w:val="nil"/>
              <w:bottom w:val="single" w:color="auto" w:sz="4" w:space="0"/>
              <w:right w:val="single" w:color="auto" w:sz="4" w:space="0"/>
            </w:tcBorders>
            <w:vAlign w:val="center"/>
          </w:tcPr>
          <w:p w14:paraId="10804954">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12A13C1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64C92A4">
            <w:pPr>
              <w:widowControl/>
              <w:jc w:val="center"/>
              <w:rPr>
                <w:rFonts w:ascii="仿宋" w:hAnsi="仿宋" w:eastAsia="仿宋" w:cs="仿宋"/>
                <w:b/>
                <w:bCs/>
                <w:kern w:val="0"/>
                <w:sz w:val="18"/>
                <w:szCs w:val="18"/>
              </w:rPr>
            </w:pPr>
          </w:p>
        </w:tc>
        <w:tc>
          <w:tcPr>
            <w:tcW w:w="1384" w:type="dxa"/>
            <w:tcBorders>
              <w:top w:val="nil"/>
              <w:left w:val="nil"/>
              <w:bottom w:val="single" w:color="auto" w:sz="4" w:space="0"/>
              <w:right w:val="single" w:color="auto" w:sz="4" w:space="0"/>
            </w:tcBorders>
            <w:vAlign w:val="center"/>
          </w:tcPr>
          <w:p w14:paraId="52A28DD2">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13" w:type="dxa"/>
            <w:tcBorders>
              <w:top w:val="nil"/>
              <w:left w:val="nil"/>
              <w:bottom w:val="single" w:color="auto" w:sz="4" w:space="0"/>
              <w:right w:val="single" w:color="auto" w:sz="4" w:space="0"/>
            </w:tcBorders>
            <w:vAlign w:val="center"/>
          </w:tcPr>
          <w:p w14:paraId="41278EE0">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620" w:type="dxa"/>
            <w:tcBorders>
              <w:top w:val="nil"/>
              <w:left w:val="nil"/>
              <w:bottom w:val="single" w:color="auto" w:sz="4" w:space="0"/>
              <w:right w:val="single" w:color="auto" w:sz="4" w:space="0"/>
            </w:tcBorders>
            <w:vAlign w:val="center"/>
          </w:tcPr>
          <w:p w14:paraId="25A0FC32">
            <w:pPr>
              <w:widowControl/>
              <w:jc w:val="left"/>
              <w:rPr>
                <w:rFonts w:ascii="仿宋" w:hAnsi="仿宋" w:eastAsia="仿宋" w:cs="仿宋"/>
                <w:kern w:val="0"/>
                <w:sz w:val="18"/>
                <w:szCs w:val="18"/>
              </w:rPr>
            </w:pPr>
            <w:r>
              <w:rPr>
                <w:rFonts w:hint="eastAsia" w:ascii="仿宋" w:hAnsi="仿宋" w:eastAsia="仿宋" w:cs="仿宋"/>
                <w:kern w:val="0"/>
                <w:sz w:val="18"/>
                <w:szCs w:val="18"/>
              </w:rPr>
              <w:t>2000≤Y＜10000</w:t>
            </w:r>
          </w:p>
        </w:tc>
        <w:tc>
          <w:tcPr>
            <w:tcW w:w="1440" w:type="dxa"/>
            <w:tcBorders>
              <w:top w:val="nil"/>
              <w:left w:val="nil"/>
              <w:bottom w:val="single" w:color="auto" w:sz="4" w:space="0"/>
              <w:right w:val="single" w:color="auto" w:sz="4" w:space="0"/>
            </w:tcBorders>
            <w:vAlign w:val="center"/>
          </w:tcPr>
          <w:p w14:paraId="2BF7D552">
            <w:pPr>
              <w:widowControl/>
              <w:jc w:val="left"/>
              <w:rPr>
                <w:rFonts w:ascii="仿宋" w:hAnsi="仿宋" w:eastAsia="仿宋" w:cs="仿宋"/>
                <w:kern w:val="0"/>
                <w:sz w:val="18"/>
                <w:szCs w:val="18"/>
              </w:rPr>
            </w:pPr>
            <w:r>
              <w:rPr>
                <w:rFonts w:hint="eastAsia" w:ascii="仿宋" w:hAnsi="仿宋" w:eastAsia="仿宋" w:cs="仿宋"/>
                <w:kern w:val="0"/>
                <w:sz w:val="18"/>
                <w:szCs w:val="18"/>
              </w:rPr>
              <w:t>100≤Y＜2000</w:t>
            </w:r>
          </w:p>
        </w:tc>
        <w:tc>
          <w:tcPr>
            <w:tcW w:w="925" w:type="dxa"/>
            <w:tcBorders>
              <w:top w:val="nil"/>
              <w:left w:val="nil"/>
              <w:bottom w:val="single" w:color="auto" w:sz="4" w:space="0"/>
              <w:right w:val="single" w:color="auto" w:sz="4" w:space="0"/>
            </w:tcBorders>
            <w:vAlign w:val="center"/>
          </w:tcPr>
          <w:p w14:paraId="5DBF6562">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670BB3F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E8B0FE0">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餐饮业</w:t>
            </w:r>
          </w:p>
        </w:tc>
        <w:tc>
          <w:tcPr>
            <w:tcW w:w="1384" w:type="dxa"/>
            <w:tcBorders>
              <w:top w:val="nil"/>
              <w:left w:val="nil"/>
              <w:bottom w:val="single" w:color="auto" w:sz="4" w:space="0"/>
              <w:right w:val="single" w:color="auto" w:sz="4" w:space="0"/>
            </w:tcBorders>
            <w:vAlign w:val="center"/>
          </w:tcPr>
          <w:p w14:paraId="47ECF631">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13" w:type="dxa"/>
            <w:tcBorders>
              <w:top w:val="nil"/>
              <w:left w:val="nil"/>
              <w:bottom w:val="single" w:color="auto" w:sz="4" w:space="0"/>
              <w:right w:val="single" w:color="auto" w:sz="4" w:space="0"/>
            </w:tcBorders>
            <w:vAlign w:val="center"/>
          </w:tcPr>
          <w:p w14:paraId="68AD8C44">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620" w:type="dxa"/>
            <w:tcBorders>
              <w:top w:val="nil"/>
              <w:left w:val="nil"/>
              <w:bottom w:val="single" w:color="auto" w:sz="4" w:space="0"/>
              <w:right w:val="single" w:color="auto" w:sz="4" w:space="0"/>
            </w:tcBorders>
            <w:vAlign w:val="center"/>
          </w:tcPr>
          <w:p w14:paraId="64EAFE11">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1440" w:type="dxa"/>
            <w:tcBorders>
              <w:top w:val="nil"/>
              <w:left w:val="nil"/>
              <w:bottom w:val="single" w:color="auto" w:sz="4" w:space="0"/>
              <w:right w:val="single" w:color="auto" w:sz="4" w:space="0"/>
            </w:tcBorders>
            <w:vAlign w:val="center"/>
          </w:tcPr>
          <w:p w14:paraId="2621CB90">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925" w:type="dxa"/>
            <w:tcBorders>
              <w:top w:val="nil"/>
              <w:left w:val="nil"/>
              <w:bottom w:val="single" w:color="auto" w:sz="4" w:space="0"/>
              <w:right w:val="single" w:color="auto" w:sz="4" w:space="0"/>
            </w:tcBorders>
            <w:vAlign w:val="center"/>
          </w:tcPr>
          <w:p w14:paraId="798B10AD">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047E771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7049D31">
            <w:pPr>
              <w:widowControl/>
              <w:jc w:val="center"/>
              <w:rPr>
                <w:rFonts w:ascii="仿宋" w:hAnsi="仿宋" w:eastAsia="仿宋" w:cs="仿宋"/>
                <w:b/>
                <w:bCs/>
                <w:kern w:val="0"/>
                <w:sz w:val="18"/>
                <w:szCs w:val="18"/>
              </w:rPr>
            </w:pPr>
          </w:p>
        </w:tc>
        <w:tc>
          <w:tcPr>
            <w:tcW w:w="1384" w:type="dxa"/>
            <w:tcBorders>
              <w:top w:val="nil"/>
              <w:left w:val="nil"/>
              <w:bottom w:val="single" w:color="auto" w:sz="4" w:space="0"/>
              <w:right w:val="single" w:color="auto" w:sz="4" w:space="0"/>
            </w:tcBorders>
            <w:vAlign w:val="center"/>
          </w:tcPr>
          <w:p w14:paraId="170F480E">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13" w:type="dxa"/>
            <w:tcBorders>
              <w:top w:val="nil"/>
              <w:left w:val="nil"/>
              <w:bottom w:val="single" w:color="auto" w:sz="4" w:space="0"/>
              <w:right w:val="single" w:color="auto" w:sz="4" w:space="0"/>
            </w:tcBorders>
            <w:vAlign w:val="center"/>
          </w:tcPr>
          <w:p w14:paraId="404C001A">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620" w:type="dxa"/>
            <w:tcBorders>
              <w:top w:val="nil"/>
              <w:left w:val="nil"/>
              <w:bottom w:val="single" w:color="auto" w:sz="4" w:space="0"/>
              <w:right w:val="single" w:color="auto" w:sz="4" w:space="0"/>
            </w:tcBorders>
            <w:vAlign w:val="center"/>
          </w:tcPr>
          <w:p w14:paraId="3EACB612">
            <w:pPr>
              <w:widowControl/>
              <w:jc w:val="left"/>
              <w:rPr>
                <w:rFonts w:ascii="仿宋" w:hAnsi="仿宋" w:eastAsia="仿宋" w:cs="仿宋"/>
                <w:kern w:val="0"/>
                <w:sz w:val="18"/>
                <w:szCs w:val="18"/>
              </w:rPr>
            </w:pPr>
            <w:r>
              <w:rPr>
                <w:rFonts w:hint="eastAsia" w:ascii="仿宋" w:hAnsi="仿宋" w:eastAsia="仿宋" w:cs="仿宋"/>
                <w:kern w:val="0"/>
                <w:sz w:val="18"/>
                <w:szCs w:val="18"/>
              </w:rPr>
              <w:t>2000≤Y＜10000</w:t>
            </w:r>
          </w:p>
        </w:tc>
        <w:tc>
          <w:tcPr>
            <w:tcW w:w="1440" w:type="dxa"/>
            <w:tcBorders>
              <w:top w:val="nil"/>
              <w:left w:val="nil"/>
              <w:bottom w:val="single" w:color="auto" w:sz="4" w:space="0"/>
              <w:right w:val="single" w:color="auto" w:sz="4" w:space="0"/>
            </w:tcBorders>
            <w:vAlign w:val="center"/>
          </w:tcPr>
          <w:p w14:paraId="02D1951A">
            <w:pPr>
              <w:widowControl/>
              <w:jc w:val="left"/>
              <w:rPr>
                <w:rFonts w:ascii="仿宋" w:hAnsi="仿宋" w:eastAsia="仿宋" w:cs="仿宋"/>
                <w:kern w:val="0"/>
                <w:sz w:val="18"/>
                <w:szCs w:val="18"/>
              </w:rPr>
            </w:pPr>
            <w:r>
              <w:rPr>
                <w:rFonts w:hint="eastAsia" w:ascii="仿宋" w:hAnsi="仿宋" w:eastAsia="仿宋" w:cs="仿宋"/>
                <w:kern w:val="0"/>
                <w:sz w:val="18"/>
                <w:szCs w:val="18"/>
              </w:rPr>
              <w:t>100≤Y＜2000</w:t>
            </w:r>
          </w:p>
        </w:tc>
        <w:tc>
          <w:tcPr>
            <w:tcW w:w="925" w:type="dxa"/>
            <w:tcBorders>
              <w:top w:val="nil"/>
              <w:left w:val="nil"/>
              <w:bottom w:val="single" w:color="auto" w:sz="4" w:space="0"/>
              <w:right w:val="single" w:color="auto" w:sz="4" w:space="0"/>
            </w:tcBorders>
            <w:vAlign w:val="center"/>
          </w:tcPr>
          <w:p w14:paraId="3D51C1A4">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0C5EF2F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2AB74EB">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信息传输业</w:t>
            </w:r>
          </w:p>
        </w:tc>
        <w:tc>
          <w:tcPr>
            <w:tcW w:w="1384" w:type="dxa"/>
            <w:tcBorders>
              <w:top w:val="nil"/>
              <w:left w:val="nil"/>
              <w:bottom w:val="single" w:color="auto" w:sz="4" w:space="0"/>
              <w:right w:val="single" w:color="auto" w:sz="4" w:space="0"/>
            </w:tcBorders>
            <w:vAlign w:val="center"/>
          </w:tcPr>
          <w:p w14:paraId="06B0FA65">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13" w:type="dxa"/>
            <w:tcBorders>
              <w:top w:val="nil"/>
              <w:left w:val="nil"/>
              <w:bottom w:val="single" w:color="auto" w:sz="4" w:space="0"/>
              <w:right w:val="single" w:color="auto" w:sz="4" w:space="0"/>
            </w:tcBorders>
            <w:vAlign w:val="center"/>
          </w:tcPr>
          <w:p w14:paraId="4E82AFD0">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620" w:type="dxa"/>
            <w:tcBorders>
              <w:top w:val="nil"/>
              <w:left w:val="nil"/>
              <w:bottom w:val="single" w:color="auto" w:sz="4" w:space="0"/>
              <w:right w:val="single" w:color="auto" w:sz="4" w:space="0"/>
            </w:tcBorders>
            <w:vAlign w:val="center"/>
          </w:tcPr>
          <w:p w14:paraId="069F9519">
            <w:pPr>
              <w:widowControl/>
              <w:jc w:val="left"/>
              <w:rPr>
                <w:rFonts w:ascii="仿宋" w:hAnsi="仿宋" w:eastAsia="仿宋" w:cs="仿宋"/>
                <w:kern w:val="0"/>
                <w:sz w:val="18"/>
                <w:szCs w:val="18"/>
              </w:rPr>
            </w:pPr>
            <w:r>
              <w:rPr>
                <w:rFonts w:hint="eastAsia" w:ascii="仿宋" w:hAnsi="仿宋" w:eastAsia="仿宋" w:cs="仿宋"/>
                <w:kern w:val="0"/>
                <w:sz w:val="18"/>
                <w:szCs w:val="18"/>
              </w:rPr>
              <w:t>100≤X＜2000</w:t>
            </w:r>
          </w:p>
        </w:tc>
        <w:tc>
          <w:tcPr>
            <w:tcW w:w="1440" w:type="dxa"/>
            <w:tcBorders>
              <w:top w:val="nil"/>
              <w:left w:val="nil"/>
              <w:bottom w:val="single" w:color="auto" w:sz="4" w:space="0"/>
              <w:right w:val="single" w:color="auto" w:sz="4" w:space="0"/>
            </w:tcBorders>
            <w:vAlign w:val="center"/>
          </w:tcPr>
          <w:p w14:paraId="3327A2C5">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925" w:type="dxa"/>
            <w:tcBorders>
              <w:top w:val="nil"/>
              <w:left w:val="nil"/>
              <w:bottom w:val="single" w:color="auto" w:sz="4" w:space="0"/>
              <w:right w:val="single" w:color="auto" w:sz="4" w:space="0"/>
            </w:tcBorders>
            <w:vAlign w:val="center"/>
          </w:tcPr>
          <w:p w14:paraId="129C2C5F">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70BE6E2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19B6E8E">
            <w:pPr>
              <w:widowControl/>
              <w:jc w:val="center"/>
              <w:rPr>
                <w:rFonts w:ascii="仿宋" w:hAnsi="仿宋" w:eastAsia="仿宋" w:cs="仿宋"/>
                <w:b/>
                <w:bCs/>
                <w:kern w:val="0"/>
                <w:sz w:val="18"/>
                <w:szCs w:val="18"/>
              </w:rPr>
            </w:pPr>
          </w:p>
        </w:tc>
        <w:tc>
          <w:tcPr>
            <w:tcW w:w="1384" w:type="dxa"/>
            <w:tcBorders>
              <w:top w:val="nil"/>
              <w:left w:val="nil"/>
              <w:bottom w:val="single" w:color="auto" w:sz="4" w:space="0"/>
              <w:right w:val="single" w:color="auto" w:sz="4" w:space="0"/>
            </w:tcBorders>
            <w:vAlign w:val="center"/>
          </w:tcPr>
          <w:p w14:paraId="32ED175A">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13" w:type="dxa"/>
            <w:tcBorders>
              <w:top w:val="nil"/>
              <w:left w:val="nil"/>
              <w:bottom w:val="single" w:color="auto" w:sz="4" w:space="0"/>
              <w:right w:val="single" w:color="auto" w:sz="4" w:space="0"/>
            </w:tcBorders>
            <w:vAlign w:val="center"/>
          </w:tcPr>
          <w:p w14:paraId="4CA5A266">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620" w:type="dxa"/>
            <w:tcBorders>
              <w:top w:val="nil"/>
              <w:left w:val="nil"/>
              <w:bottom w:val="single" w:color="auto" w:sz="4" w:space="0"/>
              <w:right w:val="single" w:color="auto" w:sz="4" w:space="0"/>
            </w:tcBorders>
            <w:vAlign w:val="center"/>
          </w:tcPr>
          <w:p w14:paraId="09540092">
            <w:pPr>
              <w:widowControl/>
              <w:jc w:val="left"/>
              <w:rPr>
                <w:rFonts w:ascii="仿宋" w:hAnsi="仿宋" w:eastAsia="仿宋" w:cs="仿宋"/>
                <w:kern w:val="0"/>
                <w:sz w:val="18"/>
                <w:szCs w:val="18"/>
              </w:rPr>
            </w:pPr>
            <w:r>
              <w:rPr>
                <w:rFonts w:hint="eastAsia" w:ascii="仿宋" w:hAnsi="仿宋" w:eastAsia="仿宋" w:cs="仿宋"/>
                <w:kern w:val="0"/>
                <w:sz w:val="18"/>
                <w:szCs w:val="18"/>
              </w:rPr>
              <w:t>1000≤Y＜100000</w:t>
            </w:r>
          </w:p>
        </w:tc>
        <w:tc>
          <w:tcPr>
            <w:tcW w:w="1440" w:type="dxa"/>
            <w:tcBorders>
              <w:top w:val="nil"/>
              <w:left w:val="nil"/>
              <w:bottom w:val="single" w:color="auto" w:sz="4" w:space="0"/>
              <w:right w:val="single" w:color="auto" w:sz="4" w:space="0"/>
            </w:tcBorders>
            <w:vAlign w:val="center"/>
          </w:tcPr>
          <w:p w14:paraId="76A68886">
            <w:pPr>
              <w:widowControl/>
              <w:jc w:val="left"/>
              <w:rPr>
                <w:rFonts w:ascii="仿宋" w:hAnsi="仿宋" w:eastAsia="仿宋" w:cs="仿宋"/>
                <w:kern w:val="0"/>
                <w:sz w:val="18"/>
                <w:szCs w:val="18"/>
              </w:rPr>
            </w:pPr>
            <w:r>
              <w:rPr>
                <w:rFonts w:hint="eastAsia" w:ascii="仿宋" w:hAnsi="仿宋" w:eastAsia="仿宋" w:cs="仿宋"/>
                <w:kern w:val="0"/>
                <w:sz w:val="18"/>
                <w:szCs w:val="18"/>
              </w:rPr>
              <w:t>100≤Y＜1000</w:t>
            </w:r>
          </w:p>
        </w:tc>
        <w:tc>
          <w:tcPr>
            <w:tcW w:w="925" w:type="dxa"/>
            <w:tcBorders>
              <w:top w:val="nil"/>
              <w:left w:val="nil"/>
              <w:bottom w:val="single" w:color="auto" w:sz="4" w:space="0"/>
              <w:right w:val="single" w:color="auto" w:sz="4" w:space="0"/>
            </w:tcBorders>
            <w:vAlign w:val="center"/>
          </w:tcPr>
          <w:p w14:paraId="6DD07251">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25226A6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494E18D">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6E9DC326">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13" w:type="dxa"/>
            <w:tcBorders>
              <w:top w:val="nil"/>
              <w:left w:val="nil"/>
              <w:bottom w:val="single" w:color="auto" w:sz="4" w:space="0"/>
              <w:right w:val="single" w:color="auto" w:sz="4" w:space="0"/>
            </w:tcBorders>
            <w:vAlign w:val="center"/>
          </w:tcPr>
          <w:p w14:paraId="35547C58">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620" w:type="dxa"/>
            <w:tcBorders>
              <w:top w:val="nil"/>
              <w:left w:val="nil"/>
              <w:bottom w:val="single" w:color="auto" w:sz="4" w:space="0"/>
              <w:right w:val="single" w:color="auto" w:sz="4" w:space="0"/>
            </w:tcBorders>
            <w:vAlign w:val="center"/>
          </w:tcPr>
          <w:p w14:paraId="05331969">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1440" w:type="dxa"/>
            <w:tcBorders>
              <w:top w:val="nil"/>
              <w:left w:val="nil"/>
              <w:bottom w:val="single" w:color="auto" w:sz="4" w:space="0"/>
              <w:right w:val="single" w:color="auto" w:sz="4" w:space="0"/>
            </w:tcBorders>
            <w:vAlign w:val="center"/>
          </w:tcPr>
          <w:p w14:paraId="146271AB">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925" w:type="dxa"/>
            <w:tcBorders>
              <w:top w:val="nil"/>
              <w:left w:val="nil"/>
              <w:bottom w:val="single" w:color="auto" w:sz="4" w:space="0"/>
              <w:right w:val="single" w:color="auto" w:sz="4" w:space="0"/>
            </w:tcBorders>
            <w:vAlign w:val="center"/>
          </w:tcPr>
          <w:p w14:paraId="1FAF5A28">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41D36A0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457C768">
            <w:pPr>
              <w:widowControl/>
              <w:jc w:val="center"/>
              <w:rPr>
                <w:rFonts w:ascii="仿宋" w:hAnsi="仿宋" w:eastAsia="仿宋" w:cs="仿宋"/>
                <w:b/>
                <w:bCs/>
                <w:kern w:val="0"/>
                <w:sz w:val="18"/>
                <w:szCs w:val="18"/>
              </w:rPr>
            </w:pPr>
          </w:p>
        </w:tc>
        <w:tc>
          <w:tcPr>
            <w:tcW w:w="1384" w:type="dxa"/>
            <w:tcBorders>
              <w:top w:val="nil"/>
              <w:left w:val="nil"/>
              <w:bottom w:val="single" w:color="auto" w:sz="4" w:space="0"/>
              <w:right w:val="single" w:color="auto" w:sz="4" w:space="0"/>
            </w:tcBorders>
            <w:vAlign w:val="center"/>
          </w:tcPr>
          <w:p w14:paraId="2689B527">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13" w:type="dxa"/>
            <w:tcBorders>
              <w:top w:val="nil"/>
              <w:left w:val="nil"/>
              <w:bottom w:val="single" w:color="auto" w:sz="4" w:space="0"/>
              <w:right w:val="single" w:color="auto" w:sz="4" w:space="0"/>
            </w:tcBorders>
            <w:vAlign w:val="center"/>
          </w:tcPr>
          <w:p w14:paraId="0BF760E1">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620" w:type="dxa"/>
            <w:tcBorders>
              <w:top w:val="nil"/>
              <w:left w:val="nil"/>
              <w:bottom w:val="single" w:color="auto" w:sz="4" w:space="0"/>
              <w:right w:val="single" w:color="auto" w:sz="4" w:space="0"/>
            </w:tcBorders>
            <w:vAlign w:val="center"/>
          </w:tcPr>
          <w:p w14:paraId="2C4C44B2">
            <w:pPr>
              <w:widowControl/>
              <w:jc w:val="left"/>
              <w:rPr>
                <w:rFonts w:ascii="仿宋" w:hAnsi="仿宋" w:eastAsia="仿宋" w:cs="仿宋"/>
                <w:kern w:val="0"/>
                <w:sz w:val="18"/>
                <w:szCs w:val="18"/>
              </w:rPr>
            </w:pPr>
            <w:r>
              <w:rPr>
                <w:rFonts w:hint="eastAsia" w:ascii="仿宋" w:hAnsi="仿宋" w:eastAsia="仿宋" w:cs="仿宋"/>
                <w:kern w:val="0"/>
                <w:sz w:val="18"/>
                <w:szCs w:val="18"/>
              </w:rPr>
              <w:t>1000≤Y＜10000</w:t>
            </w:r>
          </w:p>
        </w:tc>
        <w:tc>
          <w:tcPr>
            <w:tcW w:w="1440" w:type="dxa"/>
            <w:tcBorders>
              <w:top w:val="nil"/>
              <w:left w:val="nil"/>
              <w:bottom w:val="single" w:color="auto" w:sz="4" w:space="0"/>
              <w:right w:val="single" w:color="auto" w:sz="4" w:space="0"/>
            </w:tcBorders>
            <w:vAlign w:val="center"/>
          </w:tcPr>
          <w:p w14:paraId="04F439E8">
            <w:pPr>
              <w:widowControl/>
              <w:jc w:val="left"/>
              <w:rPr>
                <w:rFonts w:ascii="仿宋" w:hAnsi="仿宋" w:eastAsia="仿宋" w:cs="仿宋"/>
                <w:kern w:val="0"/>
                <w:sz w:val="18"/>
                <w:szCs w:val="18"/>
              </w:rPr>
            </w:pPr>
            <w:r>
              <w:rPr>
                <w:rFonts w:hint="eastAsia" w:ascii="仿宋" w:hAnsi="仿宋" w:eastAsia="仿宋" w:cs="仿宋"/>
                <w:kern w:val="0"/>
                <w:sz w:val="18"/>
                <w:szCs w:val="18"/>
              </w:rPr>
              <w:t>50≤Y＜1000</w:t>
            </w:r>
          </w:p>
        </w:tc>
        <w:tc>
          <w:tcPr>
            <w:tcW w:w="925" w:type="dxa"/>
            <w:tcBorders>
              <w:top w:val="nil"/>
              <w:left w:val="nil"/>
              <w:bottom w:val="single" w:color="auto" w:sz="4" w:space="0"/>
              <w:right w:val="single" w:color="auto" w:sz="4" w:space="0"/>
            </w:tcBorders>
            <w:vAlign w:val="center"/>
          </w:tcPr>
          <w:p w14:paraId="285E3992">
            <w:pPr>
              <w:widowControl/>
              <w:jc w:val="left"/>
              <w:rPr>
                <w:rFonts w:ascii="仿宋" w:hAnsi="仿宋" w:eastAsia="仿宋" w:cs="仿宋"/>
                <w:kern w:val="0"/>
                <w:sz w:val="18"/>
                <w:szCs w:val="18"/>
              </w:rPr>
            </w:pPr>
            <w:r>
              <w:rPr>
                <w:rFonts w:hint="eastAsia" w:ascii="仿宋" w:hAnsi="仿宋" w:eastAsia="仿宋" w:cs="仿宋"/>
                <w:kern w:val="0"/>
                <w:sz w:val="18"/>
                <w:szCs w:val="18"/>
              </w:rPr>
              <w:t>Y＜50</w:t>
            </w:r>
          </w:p>
        </w:tc>
      </w:tr>
      <w:tr w14:paraId="1A8819D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697A67F">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62DB3E0F">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13" w:type="dxa"/>
            <w:tcBorders>
              <w:top w:val="nil"/>
              <w:left w:val="nil"/>
              <w:bottom w:val="single" w:color="auto" w:sz="4" w:space="0"/>
              <w:right w:val="single" w:color="auto" w:sz="4" w:space="0"/>
            </w:tcBorders>
            <w:vAlign w:val="center"/>
          </w:tcPr>
          <w:p w14:paraId="0FE8C32F">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620" w:type="dxa"/>
            <w:tcBorders>
              <w:top w:val="nil"/>
              <w:left w:val="nil"/>
              <w:bottom w:val="single" w:color="auto" w:sz="4" w:space="0"/>
              <w:right w:val="single" w:color="auto" w:sz="4" w:space="0"/>
            </w:tcBorders>
            <w:vAlign w:val="center"/>
          </w:tcPr>
          <w:p w14:paraId="6F948D9B">
            <w:pPr>
              <w:widowControl/>
              <w:jc w:val="left"/>
              <w:rPr>
                <w:rFonts w:ascii="仿宋" w:hAnsi="仿宋" w:eastAsia="仿宋" w:cs="仿宋"/>
                <w:kern w:val="0"/>
                <w:sz w:val="18"/>
                <w:szCs w:val="18"/>
              </w:rPr>
            </w:pPr>
            <w:r>
              <w:rPr>
                <w:rFonts w:hint="eastAsia" w:ascii="仿宋" w:hAnsi="仿宋" w:eastAsia="仿宋" w:cs="仿宋"/>
                <w:kern w:val="0"/>
                <w:sz w:val="18"/>
                <w:szCs w:val="18"/>
              </w:rPr>
              <w:t>1000≤Y＜200000</w:t>
            </w:r>
          </w:p>
        </w:tc>
        <w:tc>
          <w:tcPr>
            <w:tcW w:w="1440" w:type="dxa"/>
            <w:tcBorders>
              <w:top w:val="nil"/>
              <w:left w:val="nil"/>
              <w:bottom w:val="single" w:color="auto" w:sz="4" w:space="0"/>
              <w:right w:val="single" w:color="auto" w:sz="4" w:space="0"/>
            </w:tcBorders>
            <w:vAlign w:val="center"/>
          </w:tcPr>
          <w:p w14:paraId="3109619B">
            <w:pPr>
              <w:widowControl/>
              <w:jc w:val="left"/>
              <w:rPr>
                <w:rFonts w:ascii="仿宋" w:hAnsi="仿宋" w:eastAsia="仿宋" w:cs="仿宋"/>
                <w:kern w:val="0"/>
                <w:sz w:val="18"/>
                <w:szCs w:val="18"/>
              </w:rPr>
            </w:pPr>
            <w:r>
              <w:rPr>
                <w:rFonts w:hint="eastAsia" w:ascii="仿宋" w:hAnsi="仿宋" w:eastAsia="仿宋" w:cs="仿宋"/>
                <w:kern w:val="0"/>
                <w:sz w:val="18"/>
                <w:szCs w:val="18"/>
              </w:rPr>
              <w:t>100≤X＜1000</w:t>
            </w:r>
          </w:p>
        </w:tc>
        <w:tc>
          <w:tcPr>
            <w:tcW w:w="925" w:type="dxa"/>
            <w:tcBorders>
              <w:top w:val="nil"/>
              <w:left w:val="nil"/>
              <w:bottom w:val="single" w:color="auto" w:sz="4" w:space="0"/>
              <w:right w:val="single" w:color="auto" w:sz="4" w:space="0"/>
            </w:tcBorders>
            <w:vAlign w:val="center"/>
          </w:tcPr>
          <w:p w14:paraId="4FF2392B">
            <w:pPr>
              <w:widowControl/>
              <w:jc w:val="left"/>
              <w:rPr>
                <w:rFonts w:ascii="仿宋" w:hAnsi="仿宋" w:eastAsia="仿宋" w:cs="仿宋"/>
                <w:kern w:val="0"/>
                <w:sz w:val="18"/>
                <w:szCs w:val="18"/>
              </w:rPr>
            </w:pPr>
            <w:r>
              <w:rPr>
                <w:rFonts w:hint="eastAsia" w:ascii="仿宋" w:hAnsi="仿宋" w:eastAsia="仿宋" w:cs="仿宋"/>
                <w:kern w:val="0"/>
                <w:sz w:val="18"/>
                <w:szCs w:val="18"/>
              </w:rPr>
              <w:t>X＜100</w:t>
            </w:r>
          </w:p>
        </w:tc>
      </w:tr>
      <w:tr w14:paraId="05FE9E0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254F4B2">
            <w:pPr>
              <w:widowControl/>
              <w:jc w:val="center"/>
              <w:rPr>
                <w:rFonts w:ascii="仿宋" w:hAnsi="仿宋" w:eastAsia="仿宋" w:cs="仿宋"/>
                <w:b/>
                <w:bCs/>
                <w:kern w:val="0"/>
                <w:sz w:val="18"/>
                <w:szCs w:val="18"/>
              </w:rPr>
            </w:pPr>
          </w:p>
        </w:tc>
        <w:tc>
          <w:tcPr>
            <w:tcW w:w="1384" w:type="dxa"/>
            <w:tcBorders>
              <w:top w:val="nil"/>
              <w:left w:val="nil"/>
              <w:bottom w:val="single" w:color="auto" w:sz="4" w:space="0"/>
              <w:right w:val="single" w:color="auto" w:sz="4" w:space="0"/>
            </w:tcBorders>
            <w:vAlign w:val="center"/>
          </w:tcPr>
          <w:p w14:paraId="403C4075">
            <w:pPr>
              <w:widowControl/>
              <w:jc w:val="left"/>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913" w:type="dxa"/>
            <w:tcBorders>
              <w:top w:val="nil"/>
              <w:left w:val="nil"/>
              <w:bottom w:val="single" w:color="auto" w:sz="4" w:space="0"/>
              <w:right w:val="single" w:color="auto" w:sz="4" w:space="0"/>
            </w:tcBorders>
            <w:vAlign w:val="center"/>
          </w:tcPr>
          <w:p w14:paraId="6281A2A4">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620" w:type="dxa"/>
            <w:tcBorders>
              <w:top w:val="nil"/>
              <w:left w:val="nil"/>
              <w:bottom w:val="single" w:color="auto" w:sz="4" w:space="0"/>
              <w:right w:val="single" w:color="auto" w:sz="4" w:space="0"/>
            </w:tcBorders>
            <w:vAlign w:val="center"/>
          </w:tcPr>
          <w:p w14:paraId="22495B20">
            <w:pPr>
              <w:widowControl/>
              <w:jc w:val="left"/>
              <w:rPr>
                <w:rFonts w:ascii="仿宋" w:hAnsi="仿宋" w:eastAsia="仿宋" w:cs="仿宋"/>
                <w:kern w:val="0"/>
                <w:sz w:val="18"/>
                <w:szCs w:val="18"/>
              </w:rPr>
            </w:pPr>
            <w:r>
              <w:rPr>
                <w:rFonts w:hint="eastAsia" w:ascii="仿宋" w:hAnsi="仿宋" w:eastAsia="仿宋" w:cs="仿宋"/>
                <w:kern w:val="0"/>
                <w:sz w:val="18"/>
                <w:szCs w:val="18"/>
              </w:rPr>
              <w:t>5000≤Z＜10000</w:t>
            </w:r>
          </w:p>
        </w:tc>
        <w:tc>
          <w:tcPr>
            <w:tcW w:w="1440" w:type="dxa"/>
            <w:tcBorders>
              <w:top w:val="nil"/>
              <w:left w:val="nil"/>
              <w:bottom w:val="single" w:color="auto" w:sz="4" w:space="0"/>
              <w:right w:val="single" w:color="auto" w:sz="4" w:space="0"/>
            </w:tcBorders>
            <w:vAlign w:val="center"/>
          </w:tcPr>
          <w:p w14:paraId="7339A387">
            <w:pPr>
              <w:widowControl/>
              <w:jc w:val="left"/>
              <w:rPr>
                <w:rFonts w:ascii="仿宋" w:hAnsi="仿宋" w:eastAsia="仿宋" w:cs="仿宋"/>
                <w:kern w:val="0"/>
                <w:sz w:val="18"/>
                <w:szCs w:val="18"/>
              </w:rPr>
            </w:pPr>
            <w:r>
              <w:rPr>
                <w:rFonts w:hint="eastAsia" w:ascii="仿宋" w:hAnsi="仿宋" w:eastAsia="仿宋" w:cs="仿宋"/>
                <w:kern w:val="0"/>
                <w:sz w:val="18"/>
                <w:szCs w:val="18"/>
              </w:rPr>
              <w:t>2000≤Y＜5000</w:t>
            </w:r>
          </w:p>
        </w:tc>
        <w:tc>
          <w:tcPr>
            <w:tcW w:w="925" w:type="dxa"/>
            <w:tcBorders>
              <w:top w:val="nil"/>
              <w:left w:val="nil"/>
              <w:bottom w:val="single" w:color="auto" w:sz="4" w:space="0"/>
              <w:right w:val="single" w:color="auto" w:sz="4" w:space="0"/>
            </w:tcBorders>
            <w:vAlign w:val="center"/>
          </w:tcPr>
          <w:p w14:paraId="05436822">
            <w:pPr>
              <w:widowControl/>
              <w:jc w:val="left"/>
              <w:rPr>
                <w:rFonts w:ascii="仿宋" w:hAnsi="仿宋" w:eastAsia="仿宋" w:cs="仿宋"/>
                <w:kern w:val="0"/>
                <w:sz w:val="18"/>
                <w:szCs w:val="18"/>
              </w:rPr>
            </w:pPr>
            <w:r>
              <w:rPr>
                <w:rFonts w:hint="eastAsia" w:ascii="仿宋" w:hAnsi="仿宋" w:eastAsia="仿宋" w:cs="仿宋"/>
                <w:kern w:val="0"/>
                <w:sz w:val="18"/>
                <w:szCs w:val="18"/>
              </w:rPr>
              <w:t>Y＜2000</w:t>
            </w:r>
          </w:p>
        </w:tc>
      </w:tr>
      <w:tr w14:paraId="643593C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400EC1A">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物业管理</w:t>
            </w:r>
          </w:p>
        </w:tc>
        <w:tc>
          <w:tcPr>
            <w:tcW w:w="1384" w:type="dxa"/>
            <w:tcBorders>
              <w:top w:val="nil"/>
              <w:left w:val="nil"/>
              <w:bottom w:val="single" w:color="auto" w:sz="4" w:space="0"/>
              <w:right w:val="single" w:color="auto" w:sz="4" w:space="0"/>
            </w:tcBorders>
            <w:vAlign w:val="center"/>
          </w:tcPr>
          <w:p w14:paraId="026E6376">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13" w:type="dxa"/>
            <w:tcBorders>
              <w:top w:val="nil"/>
              <w:left w:val="nil"/>
              <w:bottom w:val="single" w:color="auto" w:sz="4" w:space="0"/>
              <w:right w:val="single" w:color="auto" w:sz="4" w:space="0"/>
            </w:tcBorders>
            <w:vAlign w:val="center"/>
          </w:tcPr>
          <w:p w14:paraId="5FEA5A51">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620" w:type="dxa"/>
            <w:tcBorders>
              <w:top w:val="nil"/>
              <w:left w:val="nil"/>
              <w:bottom w:val="single" w:color="auto" w:sz="4" w:space="0"/>
              <w:right w:val="single" w:color="auto" w:sz="4" w:space="0"/>
            </w:tcBorders>
            <w:vAlign w:val="center"/>
          </w:tcPr>
          <w:p w14:paraId="3C97B4F6">
            <w:pPr>
              <w:widowControl/>
              <w:jc w:val="left"/>
              <w:rPr>
                <w:rFonts w:ascii="仿宋" w:hAnsi="仿宋" w:eastAsia="仿宋" w:cs="仿宋"/>
                <w:kern w:val="0"/>
                <w:sz w:val="18"/>
                <w:szCs w:val="18"/>
              </w:rPr>
            </w:pPr>
            <w:r>
              <w:rPr>
                <w:rFonts w:hint="eastAsia" w:ascii="仿宋" w:hAnsi="仿宋" w:eastAsia="仿宋" w:cs="仿宋"/>
                <w:kern w:val="0"/>
                <w:sz w:val="18"/>
                <w:szCs w:val="18"/>
              </w:rPr>
              <w:t>300≤X＜1000</w:t>
            </w:r>
          </w:p>
        </w:tc>
        <w:tc>
          <w:tcPr>
            <w:tcW w:w="1440" w:type="dxa"/>
            <w:tcBorders>
              <w:top w:val="nil"/>
              <w:left w:val="nil"/>
              <w:bottom w:val="single" w:color="auto" w:sz="4" w:space="0"/>
              <w:right w:val="single" w:color="auto" w:sz="4" w:space="0"/>
            </w:tcBorders>
            <w:vAlign w:val="center"/>
          </w:tcPr>
          <w:p w14:paraId="2306228D">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925" w:type="dxa"/>
            <w:tcBorders>
              <w:top w:val="nil"/>
              <w:left w:val="nil"/>
              <w:bottom w:val="single" w:color="auto" w:sz="4" w:space="0"/>
              <w:right w:val="single" w:color="auto" w:sz="4" w:space="0"/>
            </w:tcBorders>
            <w:vAlign w:val="center"/>
          </w:tcPr>
          <w:p w14:paraId="3D684541">
            <w:pPr>
              <w:widowControl/>
              <w:jc w:val="left"/>
              <w:rPr>
                <w:rFonts w:ascii="仿宋" w:hAnsi="仿宋" w:eastAsia="仿宋" w:cs="仿宋"/>
                <w:kern w:val="0"/>
                <w:sz w:val="18"/>
                <w:szCs w:val="18"/>
              </w:rPr>
            </w:pPr>
            <w:r>
              <w:rPr>
                <w:rFonts w:hint="eastAsia" w:ascii="仿宋" w:hAnsi="仿宋" w:eastAsia="仿宋" w:cs="仿宋"/>
                <w:kern w:val="0"/>
                <w:sz w:val="18"/>
                <w:szCs w:val="18"/>
              </w:rPr>
              <w:t>X＜100</w:t>
            </w:r>
          </w:p>
        </w:tc>
      </w:tr>
      <w:tr w14:paraId="090D338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672DF81">
            <w:pPr>
              <w:widowControl/>
              <w:jc w:val="center"/>
              <w:rPr>
                <w:rFonts w:ascii="仿宋" w:hAnsi="仿宋" w:eastAsia="仿宋" w:cs="仿宋"/>
                <w:b/>
                <w:bCs/>
                <w:kern w:val="0"/>
                <w:sz w:val="18"/>
                <w:szCs w:val="18"/>
              </w:rPr>
            </w:pPr>
          </w:p>
        </w:tc>
        <w:tc>
          <w:tcPr>
            <w:tcW w:w="1384" w:type="dxa"/>
            <w:tcBorders>
              <w:top w:val="nil"/>
              <w:left w:val="nil"/>
              <w:bottom w:val="single" w:color="auto" w:sz="4" w:space="0"/>
              <w:right w:val="single" w:color="auto" w:sz="4" w:space="0"/>
            </w:tcBorders>
            <w:vAlign w:val="center"/>
          </w:tcPr>
          <w:p w14:paraId="2FF54A21">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913" w:type="dxa"/>
            <w:tcBorders>
              <w:top w:val="nil"/>
              <w:left w:val="nil"/>
              <w:bottom w:val="single" w:color="auto" w:sz="4" w:space="0"/>
              <w:right w:val="single" w:color="auto" w:sz="4" w:space="0"/>
            </w:tcBorders>
            <w:vAlign w:val="center"/>
          </w:tcPr>
          <w:p w14:paraId="7029ADF9">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620" w:type="dxa"/>
            <w:tcBorders>
              <w:top w:val="nil"/>
              <w:left w:val="nil"/>
              <w:bottom w:val="single" w:color="auto" w:sz="4" w:space="0"/>
              <w:right w:val="single" w:color="auto" w:sz="4" w:space="0"/>
            </w:tcBorders>
            <w:vAlign w:val="center"/>
          </w:tcPr>
          <w:p w14:paraId="0A042F6F">
            <w:pPr>
              <w:widowControl/>
              <w:jc w:val="left"/>
              <w:rPr>
                <w:rFonts w:ascii="仿宋" w:hAnsi="仿宋" w:eastAsia="仿宋" w:cs="仿宋"/>
                <w:kern w:val="0"/>
                <w:sz w:val="18"/>
                <w:szCs w:val="18"/>
              </w:rPr>
            </w:pPr>
            <w:r>
              <w:rPr>
                <w:rFonts w:hint="eastAsia" w:ascii="仿宋" w:hAnsi="仿宋" w:eastAsia="仿宋" w:cs="仿宋"/>
                <w:kern w:val="0"/>
                <w:sz w:val="18"/>
                <w:szCs w:val="18"/>
              </w:rPr>
              <w:t>1000≤Y＜5000</w:t>
            </w:r>
          </w:p>
        </w:tc>
        <w:tc>
          <w:tcPr>
            <w:tcW w:w="1440" w:type="dxa"/>
            <w:tcBorders>
              <w:top w:val="nil"/>
              <w:left w:val="nil"/>
              <w:bottom w:val="single" w:color="auto" w:sz="4" w:space="0"/>
              <w:right w:val="single" w:color="auto" w:sz="4" w:space="0"/>
            </w:tcBorders>
            <w:vAlign w:val="center"/>
          </w:tcPr>
          <w:p w14:paraId="5D9C601B">
            <w:pPr>
              <w:widowControl/>
              <w:jc w:val="left"/>
              <w:rPr>
                <w:rFonts w:ascii="仿宋" w:hAnsi="仿宋" w:eastAsia="仿宋" w:cs="仿宋"/>
                <w:kern w:val="0"/>
                <w:sz w:val="18"/>
                <w:szCs w:val="18"/>
              </w:rPr>
            </w:pPr>
            <w:r>
              <w:rPr>
                <w:rFonts w:hint="eastAsia" w:ascii="仿宋" w:hAnsi="仿宋" w:eastAsia="仿宋" w:cs="仿宋"/>
                <w:kern w:val="0"/>
                <w:sz w:val="18"/>
                <w:szCs w:val="18"/>
              </w:rPr>
              <w:t>500≤Y＜1000</w:t>
            </w:r>
          </w:p>
        </w:tc>
        <w:tc>
          <w:tcPr>
            <w:tcW w:w="925" w:type="dxa"/>
            <w:tcBorders>
              <w:top w:val="nil"/>
              <w:left w:val="nil"/>
              <w:bottom w:val="single" w:color="auto" w:sz="4" w:space="0"/>
              <w:right w:val="single" w:color="auto" w:sz="4" w:space="0"/>
            </w:tcBorders>
            <w:vAlign w:val="center"/>
          </w:tcPr>
          <w:p w14:paraId="531FE125">
            <w:pPr>
              <w:widowControl/>
              <w:jc w:val="left"/>
              <w:rPr>
                <w:rFonts w:ascii="仿宋" w:hAnsi="仿宋" w:eastAsia="仿宋" w:cs="仿宋"/>
                <w:kern w:val="0"/>
                <w:sz w:val="18"/>
                <w:szCs w:val="18"/>
              </w:rPr>
            </w:pPr>
            <w:r>
              <w:rPr>
                <w:rFonts w:hint="eastAsia" w:ascii="仿宋" w:hAnsi="仿宋" w:eastAsia="仿宋" w:cs="仿宋"/>
                <w:kern w:val="0"/>
                <w:sz w:val="18"/>
                <w:szCs w:val="18"/>
              </w:rPr>
              <w:t>Y＜500</w:t>
            </w:r>
          </w:p>
        </w:tc>
      </w:tr>
      <w:tr w14:paraId="41AD91A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A7E1815">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326EC242">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13" w:type="dxa"/>
            <w:tcBorders>
              <w:top w:val="nil"/>
              <w:left w:val="nil"/>
              <w:bottom w:val="single" w:color="auto" w:sz="4" w:space="0"/>
              <w:right w:val="single" w:color="auto" w:sz="4" w:space="0"/>
            </w:tcBorders>
            <w:vAlign w:val="center"/>
          </w:tcPr>
          <w:p w14:paraId="5E1F35A4">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620" w:type="dxa"/>
            <w:tcBorders>
              <w:top w:val="nil"/>
              <w:left w:val="nil"/>
              <w:bottom w:val="single" w:color="auto" w:sz="4" w:space="0"/>
              <w:right w:val="single" w:color="auto" w:sz="4" w:space="0"/>
            </w:tcBorders>
            <w:vAlign w:val="center"/>
          </w:tcPr>
          <w:p w14:paraId="6E59C258">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1440" w:type="dxa"/>
            <w:tcBorders>
              <w:top w:val="nil"/>
              <w:left w:val="nil"/>
              <w:bottom w:val="single" w:color="auto" w:sz="4" w:space="0"/>
              <w:right w:val="single" w:color="auto" w:sz="4" w:space="0"/>
            </w:tcBorders>
            <w:vAlign w:val="center"/>
          </w:tcPr>
          <w:p w14:paraId="0481AE25">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925" w:type="dxa"/>
            <w:tcBorders>
              <w:top w:val="nil"/>
              <w:left w:val="nil"/>
              <w:bottom w:val="single" w:color="auto" w:sz="4" w:space="0"/>
              <w:right w:val="single" w:color="auto" w:sz="4" w:space="0"/>
            </w:tcBorders>
            <w:vAlign w:val="center"/>
          </w:tcPr>
          <w:p w14:paraId="7E0284CC">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7E0A419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AB8895B">
            <w:pPr>
              <w:widowControl/>
              <w:jc w:val="center"/>
              <w:rPr>
                <w:rFonts w:ascii="仿宋" w:hAnsi="仿宋" w:eastAsia="仿宋" w:cs="仿宋"/>
                <w:b/>
                <w:bCs/>
                <w:kern w:val="0"/>
                <w:sz w:val="18"/>
                <w:szCs w:val="18"/>
              </w:rPr>
            </w:pPr>
          </w:p>
        </w:tc>
        <w:tc>
          <w:tcPr>
            <w:tcW w:w="1384" w:type="dxa"/>
            <w:tcBorders>
              <w:top w:val="nil"/>
              <w:left w:val="nil"/>
              <w:bottom w:val="single" w:color="auto" w:sz="4" w:space="0"/>
              <w:right w:val="single" w:color="auto" w:sz="4" w:space="0"/>
            </w:tcBorders>
            <w:vAlign w:val="center"/>
          </w:tcPr>
          <w:p w14:paraId="547A46EB">
            <w:pPr>
              <w:widowControl/>
              <w:jc w:val="left"/>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913" w:type="dxa"/>
            <w:tcBorders>
              <w:top w:val="nil"/>
              <w:left w:val="nil"/>
              <w:bottom w:val="single" w:color="auto" w:sz="4" w:space="0"/>
              <w:right w:val="single" w:color="auto" w:sz="4" w:space="0"/>
            </w:tcBorders>
            <w:vAlign w:val="center"/>
          </w:tcPr>
          <w:p w14:paraId="71FF7D8F">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620" w:type="dxa"/>
            <w:tcBorders>
              <w:top w:val="nil"/>
              <w:left w:val="nil"/>
              <w:bottom w:val="single" w:color="auto" w:sz="4" w:space="0"/>
              <w:right w:val="single" w:color="auto" w:sz="4" w:space="0"/>
            </w:tcBorders>
            <w:vAlign w:val="center"/>
          </w:tcPr>
          <w:p w14:paraId="7180CF22">
            <w:pPr>
              <w:widowControl/>
              <w:jc w:val="left"/>
              <w:rPr>
                <w:rFonts w:ascii="仿宋" w:hAnsi="仿宋" w:eastAsia="仿宋" w:cs="仿宋"/>
                <w:kern w:val="0"/>
                <w:sz w:val="18"/>
                <w:szCs w:val="18"/>
              </w:rPr>
            </w:pPr>
            <w:r>
              <w:rPr>
                <w:rFonts w:hint="eastAsia" w:ascii="仿宋" w:hAnsi="仿宋" w:eastAsia="仿宋" w:cs="仿宋"/>
                <w:kern w:val="0"/>
                <w:sz w:val="18"/>
                <w:szCs w:val="18"/>
              </w:rPr>
              <w:t>8000≤Z＜120000</w:t>
            </w:r>
          </w:p>
        </w:tc>
        <w:tc>
          <w:tcPr>
            <w:tcW w:w="1440" w:type="dxa"/>
            <w:tcBorders>
              <w:top w:val="nil"/>
              <w:left w:val="nil"/>
              <w:bottom w:val="single" w:color="auto" w:sz="4" w:space="0"/>
              <w:right w:val="single" w:color="auto" w:sz="4" w:space="0"/>
            </w:tcBorders>
            <w:vAlign w:val="center"/>
          </w:tcPr>
          <w:p w14:paraId="759732AD">
            <w:pPr>
              <w:widowControl/>
              <w:jc w:val="left"/>
              <w:rPr>
                <w:rFonts w:ascii="仿宋" w:hAnsi="仿宋" w:eastAsia="仿宋" w:cs="仿宋"/>
                <w:kern w:val="0"/>
                <w:sz w:val="18"/>
                <w:szCs w:val="18"/>
              </w:rPr>
            </w:pPr>
            <w:r>
              <w:rPr>
                <w:rFonts w:hint="eastAsia" w:ascii="仿宋" w:hAnsi="仿宋" w:eastAsia="仿宋" w:cs="仿宋"/>
                <w:kern w:val="0"/>
                <w:sz w:val="18"/>
                <w:szCs w:val="18"/>
              </w:rPr>
              <w:t>100≤Z＜8000</w:t>
            </w:r>
          </w:p>
        </w:tc>
        <w:tc>
          <w:tcPr>
            <w:tcW w:w="925" w:type="dxa"/>
            <w:tcBorders>
              <w:top w:val="nil"/>
              <w:left w:val="nil"/>
              <w:bottom w:val="single" w:color="auto" w:sz="4" w:space="0"/>
              <w:right w:val="single" w:color="auto" w:sz="4" w:space="0"/>
            </w:tcBorders>
            <w:vAlign w:val="center"/>
          </w:tcPr>
          <w:p w14:paraId="44800345">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68A073B5">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6A83EBD0">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61FA8B5D">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913" w:type="dxa"/>
            <w:tcBorders>
              <w:top w:val="nil"/>
              <w:left w:val="nil"/>
              <w:bottom w:val="single" w:color="auto" w:sz="4" w:space="0"/>
              <w:right w:val="single" w:color="auto" w:sz="4" w:space="0"/>
            </w:tcBorders>
            <w:vAlign w:val="center"/>
          </w:tcPr>
          <w:p w14:paraId="63C151D7">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620" w:type="dxa"/>
            <w:tcBorders>
              <w:top w:val="nil"/>
              <w:left w:val="nil"/>
              <w:bottom w:val="single" w:color="auto" w:sz="4" w:space="0"/>
              <w:right w:val="single" w:color="auto" w:sz="4" w:space="0"/>
            </w:tcBorders>
            <w:vAlign w:val="center"/>
          </w:tcPr>
          <w:p w14:paraId="0A6D83E5">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1440" w:type="dxa"/>
            <w:tcBorders>
              <w:top w:val="nil"/>
              <w:left w:val="nil"/>
              <w:bottom w:val="single" w:color="auto" w:sz="4" w:space="0"/>
              <w:right w:val="single" w:color="auto" w:sz="4" w:space="0"/>
            </w:tcBorders>
            <w:vAlign w:val="center"/>
          </w:tcPr>
          <w:p w14:paraId="2669930D">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925" w:type="dxa"/>
            <w:tcBorders>
              <w:top w:val="nil"/>
              <w:left w:val="nil"/>
              <w:bottom w:val="single" w:color="auto" w:sz="4" w:space="0"/>
              <w:right w:val="single" w:color="auto" w:sz="4" w:space="0"/>
            </w:tcBorders>
            <w:vAlign w:val="center"/>
          </w:tcPr>
          <w:p w14:paraId="3B3B2FAB">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bl>
    <w:p w14:paraId="6E83D69F">
      <w:pPr>
        <w:spacing w:line="360" w:lineRule="auto"/>
        <w:ind w:firstLine="525" w:firstLineChars="250"/>
        <w:rPr>
          <w:rFonts w:ascii="仿宋" w:hAnsi="仿宋" w:eastAsia="仿宋" w:cs="仿宋"/>
          <w:szCs w:val="21"/>
        </w:rPr>
      </w:pPr>
    </w:p>
    <w:p w14:paraId="52CD72DE">
      <w:pPr>
        <w:spacing w:line="360" w:lineRule="auto"/>
        <w:ind w:firstLine="525" w:firstLineChars="250"/>
        <w:rPr>
          <w:rFonts w:ascii="仿宋" w:hAnsi="仿宋" w:eastAsia="仿宋" w:cs="仿宋"/>
          <w:szCs w:val="21"/>
        </w:rPr>
      </w:pPr>
      <w:r>
        <w:rPr>
          <w:rFonts w:hint="eastAsia" w:ascii="仿宋" w:hAnsi="仿宋" w:eastAsia="仿宋" w:cs="仿宋"/>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2EBC9813">
      <w:pPr>
        <w:snapToGrid w:val="0"/>
        <w:spacing w:before="120" w:beforeLines="50" w:after="50"/>
        <w:ind w:left="142"/>
        <w:jc w:val="left"/>
        <w:rPr>
          <w:rFonts w:ascii="仿宋" w:hAnsi="仿宋" w:eastAsia="仿宋" w:cs="仿宋"/>
          <w:b/>
          <w:sz w:val="24"/>
        </w:rPr>
      </w:pPr>
    </w:p>
    <w:p w14:paraId="1422DA2F">
      <w:pPr>
        <w:snapToGrid w:val="0"/>
        <w:spacing w:before="120" w:beforeLines="50" w:after="50"/>
        <w:ind w:left="142"/>
        <w:jc w:val="left"/>
        <w:rPr>
          <w:rFonts w:ascii="仿宋" w:hAnsi="仿宋" w:eastAsia="仿宋" w:cs="仿宋"/>
          <w:b/>
          <w:sz w:val="24"/>
        </w:rPr>
      </w:pPr>
    </w:p>
    <w:p w14:paraId="18190947">
      <w:pPr>
        <w:snapToGrid w:val="0"/>
        <w:spacing w:before="120" w:beforeLines="50" w:after="50"/>
        <w:ind w:left="142"/>
        <w:jc w:val="left"/>
        <w:rPr>
          <w:rFonts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3.残疾人福利性单位声明函格式</w:t>
      </w:r>
    </w:p>
    <w:p w14:paraId="1385B838">
      <w:pPr>
        <w:spacing w:line="588" w:lineRule="exact"/>
        <w:jc w:val="center"/>
        <w:rPr>
          <w:rFonts w:ascii="仿宋" w:hAnsi="仿宋" w:eastAsia="仿宋" w:cs="仿宋"/>
          <w:b/>
          <w:spacing w:val="6"/>
          <w:sz w:val="32"/>
          <w:szCs w:val="32"/>
        </w:rPr>
      </w:pPr>
    </w:p>
    <w:p w14:paraId="0BF90481">
      <w:pPr>
        <w:spacing w:line="588" w:lineRule="exact"/>
        <w:jc w:val="center"/>
        <w:rPr>
          <w:rFonts w:ascii="仿宋" w:hAnsi="仿宋" w:eastAsia="仿宋" w:cs="仿宋"/>
          <w:bCs/>
          <w:spacing w:val="6"/>
          <w:sz w:val="44"/>
          <w:szCs w:val="44"/>
        </w:rPr>
      </w:pPr>
      <w:r>
        <w:rPr>
          <w:rFonts w:hint="eastAsia" w:ascii="仿宋" w:hAnsi="仿宋" w:eastAsia="仿宋" w:cs="仿宋"/>
          <w:bCs/>
          <w:spacing w:val="6"/>
          <w:sz w:val="44"/>
          <w:szCs w:val="44"/>
        </w:rPr>
        <w:t>残疾人福利性单位声明函</w:t>
      </w:r>
    </w:p>
    <w:p w14:paraId="6B2E7944">
      <w:pPr>
        <w:spacing w:line="360" w:lineRule="auto"/>
        <w:contextualSpacing/>
        <w:rPr>
          <w:rFonts w:ascii="仿宋" w:hAnsi="仿宋" w:eastAsia="仿宋" w:cs="仿宋"/>
          <w:bCs/>
          <w:spacing w:val="6"/>
          <w:sz w:val="30"/>
          <w:szCs w:val="30"/>
        </w:rPr>
      </w:pPr>
    </w:p>
    <w:p w14:paraId="70EF0C94">
      <w:pPr>
        <w:spacing w:line="360" w:lineRule="auto"/>
        <w:ind w:firstLine="504" w:firstLineChars="200"/>
        <w:contextualSpacing/>
        <w:rPr>
          <w:rFonts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仿宋" w:hAnsi="仿宋" w:eastAsia="仿宋" w:cs="仿宋"/>
          <w:spacing w:val="-6"/>
          <w:sz w:val="24"/>
        </w:rPr>
        <w:t>疾人福利性单位制造的货物（不包括使用非残疾人福利性单位注册商标的货物）。</w:t>
      </w:r>
    </w:p>
    <w:p w14:paraId="1DC272BE">
      <w:pPr>
        <w:spacing w:line="360" w:lineRule="auto"/>
        <w:ind w:firstLine="504" w:firstLineChars="200"/>
        <w:contextualSpacing/>
        <w:rPr>
          <w:rFonts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47B8A8EE">
      <w:pPr>
        <w:spacing w:line="360" w:lineRule="auto"/>
        <w:ind w:firstLine="504" w:firstLineChars="200"/>
        <w:contextualSpacing/>
        <w:rPr>
          <w:rFonts w:ascii="仿宋" w:hAnsi="仿宋" w:eastAsia="仿宋" w:cs="仿宋"/>
          <w:spacing w:val="6"/>
          <w:sz w:val="24"/>
        </w:rPr>
      </w:pPr>
    </w:p>
    <w:p w14:paraId="12359E5C">
      <w:pPr>
        <w:spacing w:line="360" w:lineRule="auto"/>
        <w:ind w:firstLine="504" w:firstLineChars="200"/>
        <w:contextualSpacing/>
        <w:rPr>
          <w:rFonts w:ascii="仿宋" w:hAnsi="仿宋" w:eastAsia="仿宋" w:cs="仿宋"/>
          <w:spacing w:val="6"/>
          <w:sz w:val="24"/>
        </w:rPr>
      </w:pPr>
    </w:p>
    <w:p w14:paraId="2E08F87A">
      <w:pPr>
        <w:tabs>
          <w:tab w:val="left" w:pos="4860"/>
        </w:tabs>
        <w:spacing w:line="360" w:lineRule="auto"/>
        <w:ind w:right="1560" w:firstLine="504" w:firstLineChars="200"/>
        <w:contextualSpacing/>
        <w:jc w:val="center"/>
        <w:rPr>
          <w:rFonts w:ascii="仿宋" w:hAnsi="仿宋" w:eastAsia="仿宋" w:cs="仿宋"/>
          <w:spacing w:val="6"/>
          <w:sz w:val="24"/>
        </w:rPr>
      </w:pPr>
      <w:r>
        <w:rPr>
          <w:rFonts w:hint="eastAsia" w:ascii="仿宋" w:hAnsi="仿宋" w:eastAsia="仿宋" w:cs="仿宋"/>
          <w:spacing w:val="6"/>
          <w:sz w:val="24"/>
        </w:rPr>
        <w:t>单位名称（盖公章）：</w:t>
      </w:r>
    </w:p>
    <w:p w14:paraId="29313DFB">
      <w:pPr>
        <w:tabs>
          <w:tab w:val="left" w:pos="4860"/>
        </w:tabs>
        <w:spacing w:line="360" w:lineRule="auto"/>
        <w:ind w:right="1560" w:firstLine="504" w:firstLineChars="200"/>
        <w:contextualSpacing/>
        <w:jc w:val="center"/>
        <w:rPr>
          <w:rFonts w:ascii="仿宋" w:hAnsi="仿宋" w:eastAsia="仿宋" w:cs="仿宋"/>
          <w:spacing w:val="6"/>
          <w:sz w:val="24"/>
        </w:rPr>
      </w:pPr>
      <w:r>
        <w:rPr>
          <w:rFonts w:hint="eastAsia" w:ascii="仿宋" w:hAnsi="仿宋" w:eastAsia="仿宋" w:cs="仿宋"/>
          <w:spacing w:val="6"/>
          <w:sz w:val="24"/>
        </w:rPr>
        <w:t>日  期：</w:t>
      </w:r>
    </w:p>
    <w:p w14:paraId="6123A1F8">
      <w:pPr>
        <w:spacing w:line="360" w:lineRule="auto"/>
        <w:contextualSpacing/>
        <w:rPr>
          <w:rFonts w:ascii="仿宋" w:hAnsi="仿宋" w:eastAsia="仿宋" w:cs="仿宋"/>
          <w:sz w:val="24"/>
        </w:rPr>
      </w:pPr>
    </w:p>
    <w:p w14:paraId="2F09947E">
      <w:pPr>
        <w:spacing w:line="360" w:lineRule="auto"/>
        <w:contextualSpacing/>
        <w:rPr>
          <w:rFonts w:ascii="仿宋" w:hAnsi="仿宋" w:eastAsia="仿宋" w:cs="仿宋"/>
          <w:sz w:val="24"/>
        </w:rPr>
      </w:pPr>
    </w:p>
    <w:p w14:paraId="1D9260BF">
      <w:pPr>
        <w:spacing w:line="360" w:lineRule="auto"/>
        <w:contextualSpacing/>
        <w:rPr>
          <w:rFonts w:ascii="仿宋" w:hAnsi="仿宋" w:eastAsia="仿宋" w:cs="仿宋"/>
          <w:sz w:val="24"/>
        </w:rPr>
      </w:pPr>
    </w:p>
    <w:p w14:paraId="139630FE">
      <w:pPr>
        <w:spacing w:line="360" w:lineRule="auto"/>
        <w:contextualSpacing/>
        <w:rPr>
          <w:rFonts w:ascii="仿宋" w:hAnsi="仿宋" w:eastAsia="仿宋" w:cs="仿宋"/>
          <w:sz w:val="24"/>
        </w:rPr>
      </w:pPr>
      <w:r>
        <w:rPr>
          <w:rFonts w:hint="eastAsia" w:ascii="仿宋" w:hAnsi="仿宋" w:eastAsia="仿宋" w:cs="仿宋"/>
          <w:sz w:val="24"/>
        </w:rPr>
        <w:t>注：请根据自己的真实情况出具《残疾人福利性单位声明函》。依法享受中小企业优惠政策的，采购人或者采购代理机构在公告中标结果时，同时公告其《残疾人福利性单位声明函》，接受社会监督。</w:t>
      </w:r>
    </w:p>
    <w:p w14:paraId="03E23D32">
      <w:pPr>
        <w:spacing w:line="360" w:lineRule="auto"/>
        <w:jc w:val="left"/>
        <w:rPr>
          <w:rFonts w:ascii="仿宋" w:hAnsi="仿宋" w:eastAsia="仿宋" w:cs="仿宋"/>
          <w:sz w:val="24"/>
        </w:rPr>
      </w:pPr>
      <w:r>
        <w:rPr>
          <w:rFonts w:hint="eastAsia" w:ascii="仿宋" w:hAnsi="仿宋" w:eastAsia="仿宋" w:cs="仿宋"/>
          <w:sz w:val="24"/>
        </w:rPr>
        <w:br w:type="page"/>
      </w:r>
      <w:r>
        <w:rPr>
          <w:rFonts w:hint="eastAsia" w:ascii="仿宋" w:hAnsi="仿宋" w:eastAsia="仿宋" w:cs="仿宋"/>
          <w:b/>
          <w:sz w:val="24"/>
        </w:rPr>
        <w:t>4.质疑函格式</w:t>
      </w:r>
    </w:p>
    <w:p w14:paraId="19524E21">
      <w:pPr>
        <w:spacing w:line="360" w:lineRule="auto"/>
        <w:jc w:val="center"/>
        <w:rPr>
          <w:rFonts w:ascii="仿宋" w:hAnsi="仿宋" w:eastAsia="仿宋" w:cs="仿宋"/>
          <w:sz w:val="44"/>
          <w:szCs w:val="44"/>
        </w:rPr>
      </w:pPr>
      <w:r>
        <w:rPr>
          <w:rFonts w:hint="eastAsia" w:ascii="仿宋" w:hAnsi="仿宋" w:eastAsia="仿宋" w:cs="仿宋"/>
          <w:sz w:val="44"/>
          <w:szCs w:val="44"/>
        </w:rPr>
        <w:t>质疑函</w:t>
      </w:r>
    </w:p>
    <w:p w14:paraId="058C0CDA">
      <w:pPr>
        <w:pStyle w:val="24"/>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一、质疑供应商基本信息：</w:t>
      </w:r>
    </w:p>
    <w:p w14:paraId="68D5B7E6">
      <w:pPr>
        <w:pStyle w:val="24"/>
        <w:snapToGrid w:val="0"/>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质疑供应商：</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69FCCEF0">
      <w:pPr>
        <w:pStyle w:val="24"/>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229BCBF8">
      <w:pPr>
        <w:pStyle w:val="24"/>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联系人：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4DECA975">
      <w:pPr>
        <w:pStyle w:val="24"/>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授权代表：</w:t>
      </w:r>
      <w:r>
        <w:rPr>
          <w:rFonts w:hint="eastAsia" w:ascii="仿宋" w:hAnsi="仿宋" w:eastAsia="仿宋" w:cs="仿宋"/>
          <w:bCs/>
          <w:sz w:val="24"/>
          <w:szCs w:val="24"/>
          <w:u w:val="single"/>
        </w:rPr>
        <w:t xml:space="preserve">                      </w:t>
      </w:r>
    </w:p>
    <w:p w14:paraId="0B2DC878">
      <w:pPr>
        <w:pStyle w:val="24"/>
        <w:snapToGrid w:val="0"/>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76706AB3">
      <w:pPr>
        <w:pStyle w:val="24"/>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51BA3D54">
      <w:pPr>
        <w:pStyle w:val="24"/>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二、质疑项目基本情况：</w:t>
      </w:r>
    </w:p>
    <w:p w14:paraId="70CF935C">
      <w:pPr>
        <w:pStyle w:val="24"/>
        <w:spacing w:line="360" w:lineRule="auto"/>
        <w:ind w:left="25" w:leftChars="12" w:firstLine="472" w:firstLineChars="197"/>
        <w:rPr>
          <w:rFonts w:ascii="仿宋" w:hAnsi="仿宋" w:eastAsia="仿宋" w:cs="仿宋"/>
          <w:sz w:val="24"/>
          <w:szCs w:val="24"/>
        </w:rPr>
      </w:pPr>
      <w:r>
        <w:rPr>
          <w:rFonts w:hint="eastAsia" w:ascii="仿宋" w:hAnsi="仿宋" w:eastAsia="仿宋" w:cs="仿宋"/>
          <w:bCs/>
          <w:sz w:val="24"/>
          <w:szCs w:val="24"/>
        </w:rPr>
        <w:t>质疑</w:t>
      </w:r>
      <w:r>
        <w:rPr>
          <w:rFonts w:hint="eastAsia" w:ascii="仿宋" w:hAnsi="仿宋" w:eastAsia="仿宋" w:cs="仿宋"/>
          <w:sz w:val="24"/>
          <w:szCs w:val="24"/>
        </w:rPr>
        <w:t>项目的名称：</w:t>
      </w:r>
      <w:r>
        <w:rPr>
          <w:rFonts w:hint="eastAsia" w:ascii="仿宋" w:hAnsi="仿宋" w:eastAsia="仿宋" w:cs="仿宋"/>
          <w:bCs/>
          <w:sz w:val="24"/>
          <w:szCs w:val="24"/>
          <w:u w:val="single"/>
        </w:rPr>
        <w:t xml:space="preserve">                                     </w:t>
      </w:r>
    </w:p>
    <w:p w14:paraId="66551413">
      <w:pPr>
        <w:pStyle w:val="24"/>
        <w:spacing w:line="360" w:lineRule="auto"/>
        <w:ind w:left="25" w:leftChars="12" w:firstLine="472" w:firstLineChars="197"/>
        <w:rPr>
          <w:rFonts w:ascii="仿宋" w:hAnsi="仿宋" w:eastAsia="仿宋" w:cs="仿宋"/>
          <w:sz w:val="24"/>
          <w:szCs w:val="24"/>
        </w:rPr>
      </w:pPr>
      <w:r>
        <w:rPr>
          <w:rFonts w:hint="eastAsia" w:ascii="仿宋" w:hAnsi="仿宋" w:eastAsia="仿宋" w:cs="仿宋"/>
          <w:bCs/>
          <w:sz w:val="24"/>
          <w:szCs w:val="24"/>
        </w:rPr>
        <w:t>质疑</w:t>
      </w:r>
      <w:r>
        <w:rPr>
          <w:rFonts w:hint="eastAsia" w:ascii="仿宋" w:hAnsi="仿宋" w:eastAsia="仿宋" w:cs="仿宋"/>
          <w:sz w:val="24"/>
          <w:szCs w:val="24"/>
        </w:rPr>
        <w:t>项目的编号：</w:t>
      </w:r>
      <w:r>
        <w:rPr>
          <w:rFonts w:hint="eastAsia" w:ascii="仿宋" w:hAnsi="仿宋" w:eastAsia="仿宋" w:cs="仿宋"/>
          <w:bCs/>
          <w:sz w:val="24"/>
          <w:szCs w:val="24"/>
          <w:u w:val="single"/>
        </w:rPr>
        <w:t xml:space="preserve">                                     </w:t>
      </w:r>
    </w:p>
    <w:p w14:paraId="68F00D38">
      <w:pPr>
        <w:pStyle w:val="24"/>
        <w:spacing w:line="360" w:lineRule="auto"/>
        <w:ind w:left="25" w:leftChars="12" w:firstLine="472" w:firstLineChars="197"/>
        <w:rPr>
          <w:rFonts w:ascii="仿宋" w:hAnsi="仿宋" w:eastAsia="仿宋" w:cs="仿宋"/>
          <w:sz w:val="24"/>
          <w:szCs w:val="24"/>
        </w:rPr>
      </w:pPr>
      <w:r>
        <w:rPr>
          <w:rFonts w:hint="eastAsia" w:ascii="仿宋" w:hAnsi="仿宋" w:eastAsia="仿宋" w:cs="仿宋"/>
          <w:sz w:val="24"/>
          <w:szCs w:val="24"/>
        </w:rPr>
        <w:t>采购人名称：</w:t>
      </w:r>
      <w:r>
        <w:rPr>
          <w:rFonts w:hint="eastAsia" w:ascii="仿宋" w:hAnsi="仿宋" w:eastAsia="仿宋" w:cs="仿宋"/>
          <w:bCs/>
          <w:sz w:val="24"/>
          <w:szCs w:val="24"/>
          <w:u w:val="single"/>
        </w:rPr>
        <w:t xml:space="preserve">                                         </w:t>
      </w:r>
    </w:p>
    <w:p w14:paraId="5C3801E5">
      <w:pPr>
        <w:pStyle w:val="24"/>
        <w:spacing w:line="360" w:lineRule="auto"/>
        <w:ind w:left="25" w:leftChars="12" w:firstLine="472" w:firstLineChars="197"/>
        <w:rPr>
          <w:rFonts w:ascii="仿宋" w:hAnsi="仿宋" w:eastAsia="仿宋" w:cs="仿宋"/>
          <w:sz w:val="24"/>
          <w:szCs w:val="24"/>
        </w:rPr>
      </w:pPr>
      <w:r>
        <w:rPr>
          <w:rFonts w:hint="eastAsia" w:ascii="仿宋" w:hAnsi="仿宋" w:eastAsia="仿宋" w:cs="仿宋"/>
          <w:sz w:val="24"/>
          <w:szCs w:val="24"/>
        </w:rPr>
        <w:t>质疑事项：</w:t>
      </w:r>
    </w:p>
    <w:p w14:paraId="6BADA540">
      <w:pPr>
        <w:pStyle w:val="24"/>
        <w:spacing w:line="360" w:lineRule="auto"/>
        <w:ind w:left="25" w:leftChars="12" w:firstLine="352" w:firstLineChars="147"/>
        <w:rPr>
          <w:rFonts w:ascii="仿宋" w:hAnsi="仿宋" w:eastAsia="仿宋" w:cs="仿宋"/>
          <w:sz w:val="24"/>
          <w:szCs w:val="24"/>
        </w:rPr>
      </w:pPr>
      <w:r>
        <w:rPr>
          <w:rFonts w:hint="eastAsia" w:ascii="仿宋" w:hAnsi="仿宋" w:eastAsia="仿宋" w:cs="仿宋"/>
          <w:sz w:val="24"/>
          <w:szCs w:val="24"/>
        </w:rPr>
        <w:t>□招标文件   招标文件获取日期：</w:t>
      </w:r>
      <w:r>
        <w:rPr>
          <w:rFonts w:hint="eastAsia" w:ascii="仿宋" w:hAnsi="仿宋" w:eastAsia="仿宋" w:cs="仿宋"/>
          <w:bCs/>
          <w:sz w:val="24"/>
          <w:szCs w:val="24"/>
          <w:u w:val="single"/>
        </w:rPr>
        <w:t xml:space="preserve">                                   </w:t>
      </w:r>
    </w:p>
    <w:p w14:paraId="7FA97A23">
      <w:pPr>
        <w:pStyle w:val="24"/>
        <w:spacing w:line="360" w:lineRule="auto"/>
        <w:ind w:left="25" w:leftChars="12" w:firstLine="352" w:firstLineChars="147"/>
        <w:rPr>
          <w:rFonts w:ascii="仿宋" w:hAnsi="仿宋" w:eastAsia="仿宋" w:cs="仿宋"/>
          <w:sz w:val="24"/>
          <w:szCs w:val="24"/>
        </w:rPr>
      </w:pPr>
      <w:r>
        <w:rPr>
          <w:rFonts w:hint="eastAsia" w:ascii="仿宋" w:hAnsi="仿宋" w:eastAsia="仿宋" w:cs="仿宋"/>
          <w:sz w:val="24"/>
          <w:szCs w:val="24"/>
        </w:rPr>
        <w:t xml:space="preserve">□采购过程   </w:t>
      </w:r>
    </w:p>
    <w:p w14:paraId="23BF9484">
      <w:pPr>
        <w:pStyle w:val="24"/>
        <w:spacing w:line="360" w:lineRule="auto"/>
        <w:ind w:left="25" w:leftChars="12" w:firstLine="352" w:firstLineChars="147"/>
        <w:rPr>
          <w:rFonts w:ascii="仿宋" w:hAnsi="仿宋" w:eastAsia="仿宋" w:cs="仿宋"/>
          <w:bCs/>
          <w:sz w:val="24"/>
          <w:szCs w:val="24"/>
          <w:u w:val="single"/>
        </w:rPr>
      </w:pPr>
      <w:r>
        <w:rPr>
          <w:rFonts w:hint="eastAsia" w:ascii="仿宋" w:hAnsi="仿宋" w:eastAsia="仿宋" w:cs="仿宋"/>
          <w:sz w:val="24"/>
          <w:szCs w:val="24"/>
        </w:rPr>
        <w:t xml:space="preserve">□中标结果   </w:t>
      </w:r>
    </w:p>
    <w:p w14:paraId="07B152EA">
      <w:pPr>
        <w:pStyle w:val="24"/>
        <w:spacing w:line="360" w:lineRule="auto"/>
        <w:ind w:left="25" w:leftChars="12" w:firstLine="472" w:firstLineChars="196"/>
        <w:rPr>
          <w:rFonts w:ascii="仿宋" w:hAnsi="仿宋" w:eastAsia="仿宋" w:cs="仿宋"/>
          <w:b/>
          <w:sz w:val="24"/>
          <w:szCs w:val="24"/>
        </w:rPr>
      </w:pPr>
      <w:r>
        <w:rPr>
          <w:rFonts w:hint="eastAsia" w:ascii="仿宋" w:hAnsi="仿宋" w:eastAsia="仿宋" w:cs="仿宋"/>
          <w:b/>
          <w:sz w:val="24"/>
          <w:szCs w:val="24"/>
        </w:rPr>
        <w:t>三、质疑事项具体内容</w:t>
      </w:r>
    </w:p>
    <w:p w14:paraId="38C68F02">
      <w:pPr>
        <w:pStyle w:val="24"/>
        <w:spacing w:line="360" w:lineRule="auto"/>
        <w:ind w:left="25" w:leftChars="12" w:firstLine="472" w:firstLineChars="197"/>
        <w:rPr>
          <w:rFonts w:ascii="仿宋" w:hAnsi="仿宋" w:eastAsia="仿宋" w:cs="仿宋"/>
          <w:sz w:val="24"/>
          <w:szCs w:val="24"/>
        </w:rPr>
      </w:pPr>
      <w:r>
        <w:rPr>
          <w:rFonts w:hint="eastAsia" w:ascii="仿宋" w:hAnsi="仿宋" w:eastAsia="仿宋" w:cs="仿宋"/>
          <w:sz w:val="24"/>
          <w:szCs w:val="24"/>
        </w:rPr>
        <w:t>质疑事项1：</w:t>
      </w:r>
      <w:r>
        <w:rPr>
          <w:rFonts w:hint="eastAsia" w:ascii="仿宋" w:hAnsi="仿宋" w:eastAsia="仿宋" w:cs="仿宋"/>
          <w:bCs/>
          <w:sz w:val="24"/>
          <w:szCs w:val="24"/>
          <w:u w:val="single"/>
        </w:rPr>
        <w:t xml:space="preserve">                                                                    </w:t>
      </w:r>
    </w:p>
    <w:p w14:paraId="34691BD1">
      <w:pPr>
        <w:pStyle w:val="24"/>
        <w:spacing w:line="360" w:lineRule="auto"/>
        <w:ind w:left="25" w:leftChars="12" w:firstLine="472" w:firstLineChars="197"/>
        <w:rPr>
          <w:rFonts w:ascii="仿宋" w:hAnsi="仿宋" w:eastAsia="仿宋" w:cs="仿宋"/>
          <w:sz w:val="24"/>
          <w:szCs w:val="24"/>
        </w:rPr>
      </w:pPr>
      <w:r>
        <w:rPr>
          <w:rFonts w:hint="eastAsia" w:ascii="仿宋" w:hAnsi="仿宋" w:eastAsia="仿宋" w:cs="仿宋"/>
          <w:sz w:val="24"/>
          <w:szCs w:val="24"/>
        </w:rPr>
        <w:t>事实依据：</w:t>
      </w:r>
      <w:r>
        <w:rPr>
          <w:rFonts w:hint="eastAsia" w:ascii="仿宋" w:hAnsi="仿宋" w:eastAsia="仿宋" w:cs="仿宋"/>
          <w:bCs/>
          <w:sz w:val="24"/>
          <w:szCs w:val="24"/>
          <w:u w:val="single"/>
        </w:rPr>
        <w:t xml:space="preserve">                                                                      </w:t>
      </w:r>
    </w:p>
    <w:p w14:paraId="3F5CDD78">
      <w:pPr>
        <w:pStyle w:val="24"/>
        <w:spacing w:line="360" w:lineRule="auto"/>
        <w:ind w:left="25" w:leftChars="12" w:firstLine="472" w:firstLineChars="197"/>
        <w:rPr>
          <w:rFonts w:ascii="仿宋" w:hAnsi="仿宋" w:eastAsia="仿宋" w:cs="仿宋"/>
          <w:sz w:val="24"/>
          <w:szCs w:val="24"/>
        </w:rPr>
      </w:pPr>
      <w:r>
        <w:rPr>
          <w:rFonts w:hint="eastAsia" w:ascii="仿宋" w:hAnsi="仿宋" w:eastAsia="仿宋" w:cs="仿宋"/>
          <w:sz w:val="24"/>
          <w:szCs w:val="24"/>
        </w:rPr>
        <w:t>法律依据：</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 xml:space="preserve">               </w:t>
      </w:r>
    </w:p>
    <w:p w14:paraId="68A91570">
      <w:pPr>
        <w:pStyle w:val="24"/>
        <w:spacing w:line="360" w:lineRule="auto"/>
        <w:ind w:left="25" w:leftChars="12" w:firstLine="472" w:firstLineChars="197"/>
        <w:rPr>
          <w:rFonts w:ascii="仿宋" w:hAnsi="仿宋" w:eastAsia="仿宋" w:cs="仿宋"/>
          <w:sz w:val="24"/>
          <w:szCs w:val="24"/>
        </w:rPr>
      </w:pPr>
      <w:r>
        <w:rPr>
          <w:rFonts w:hint="eastAsia" w:ascii="仿宋" w:hAnsi="仿宋" w:eastAsia="仿宋" w:cs="仿宋"/>
          <w:sz w:val="24"/>
          <w:szCs w:val="24"/>
        </w:rPr>
        <w:t>质疑事项2</w:t>
      </w:r>
    </w:p>
    <w:p w14:paraId="39A86984">
      <w:pPr>
        <w:pStyle w:val="24"/>
        <w:spacing w:line="360" w:lineRule="auto"/>
        <w:ind w:left="25" w:leftChars="12" w:firstLine="472" w:firstLineChars="197"/>
        <w:rPr>
          <w:rFonts w:ascii="仿宋" w:hAnsi="仿宋" w:eastAsia="仿宋" w:cs="仿宋"/>
          <w:sz w:val="24"/>
          <w:szCs w:val="24"/>
        </w:rPr>
      </w:pPr>
      <w:r>
        <w:rPr>
          <w:rFonts w:hint="eastAsia" w:ascii="仿宋" w:hAnsi="仿宋" w:eastAsia="仿宋" w:cs="仿宋"/>
          <w:sz w:val="24"/>
          <w:szCs w:val="24"/>
        </w:rPr>
        <w:t>……</w:t>
      </w:r>
    </w:p>
    <w:p w14:paraId="0CE4C226">
      <w:pPr>
        <w:pStyle w:val="24"/>
        <w:spacing w:line="360" w:lineRule="auto"/>
        <w:ind w:left="25" w:leftChars="12" w:firstLine="472" w:firstLineChars="197"/>
        <w:rPr>
          <w:rFonts w:ascii="仿宋" w:hAnsi="仿宋" w:eastAsia="仿宋" w:cs="仿宋"/>
          <w:sz w:val="24"/>
          <w:szCs w:val="24"/>
        </w:rPr>
      </w:pPr>
      <w:r>
        <w:rPr>
          <w:rFonts w:hint="eastAsia" w:ascii="仿宋" w:hAnsi="仿宋" w:eastAsia="仿宋" w:cs="仿宋"/>
          <w:sz w:val="24"/>
          <w:szCs w:val="24"/>
        </w:rPr>
        <w:t>四、与质疑事项相关的质疑请求：</w:t>
      </w:r>
    </w:p>
    <w:p w14:paraId="3EF8F370">
      <w:pPr>
        <w:pStyle w:val="24"/>
        <w:spacing w:line="360" w:lineRule="auto"/>
        <w:ind w:left="25" w:leftChars="12" w:firstLine="472" w:firstLineChars="197"/>
        <w:rPr>
          <w:rFonts w:ascii="仿宋" w:hAnsi="仿宋" w:eastAsia="仿宋" w:cs="仿宋"/>
          <w:sz w:val="24"/>
          <w:szCs w:val="24"/>
        </w:rPr>
      </w:pPr>
      <w:r>
        <w:rPr>
          <w:rFonts w:hint="eastAsia" w:ascii="仿宋" w:hAnsi="仿宋" w:eastAsia="仿宋" w:cs="仿宋"/>
          <w:sz w:val="24"/>
          <w:szCs w:val="24"/>
        </w:rPr>
        <w:t>请求：</w:t>
      </w:r>
      <w:r>
        <w:rPr>
          <w:rFonts w:hint="eastAsia" w:ascii="仿宋" w:hAnsi="仿宋" w:eastAsia="仿宋" w:cs="仿宋"/>
          <w:bCs/>
          <w:sz w:val="24"/>
          <w:szCs w:val="24"/>
          <w:u w:val="single"/>
        </w:rPr>
        <w:t xml:space="preserve">                                                                </w:t>
      </w:r>
    </w:p>
    <w:p w14:paraId="6F9FDC09">
      <w:pPr>
        <w:pStyle w:val="24"/>
        <w:spacing w:line="360" w:lineRule="auto"/>
        <w:ind w:left="25" w:leftChars="12" w:firstLine="352" w:firstLineChars="147"/>
        <w:rPr>
          <w:rFonts w:ascii="仿宋" w:hAnsi="仿宋" w:eastAsia="仿宋" w:cs="仿宋"/>
          <w:sz w:val="24"/>
          <w:szCs w:val="24"/>
        </w:rPr>
      </w:pPr>
    </w:p>
    <w:p w14:paraId="62C948FE">
      <w:pPr>
        <w:pStyle w:val="24"/>
        <w:spacing w:line="360" w:lineRule="auto"/>
        <w:ind w:left="25" w:leftChars="12" w:firstLine="472" w:firstLineChars="197"/>
        <w:rPr>
          <w:rFonts w:ascii="仿宋" w:hAnsi="仿宋" w:eastAsia="仿宋" w:cs="仿宋"/>
          <w:sz w:val="24"/>
          <w:szCs w:val="24"/>
        </w:rPr>
      </w:pPr>
      <w:r>
        <w:rPr>
          <w:rFonts w:hint="eastAsia" w:ascii="仿宋" w:hAnsi="仿宋" w:eastAsia="仿宋" w:cs="仿宋"/>
          <w:sz w:val="24"/>
          <w:szCs w:val="24"/>
        </w:rPr>
        <w:t>签字（签章）：                                       公章：</w:t>
      </w:r>
    </w:p>
    <w:p w14:paraId="5F021EB3">
      <w:pPr>
        <w:pStyle w:val="24"/>
        <w:spacing w:line="360" w:lineRule="auto"/>
        <w:ind w:left="25" w:leftChars="12" w:firstLine="352" w:firstLineChars="147"/>
        <w:rPr>
          <w:rFonts w:ascii="仿宋" w:hAnsi="仿宋" w:eastAsia="仿宋" w:cs="仿宋"/>
          <w:sz w:val="24"/>
          <w:szCs w:val="24"/>
        </w:rPr>
      </w:pPr>
    </w:p>
    <w:p w14:paraId="6F609E7A">
      <w:pPr>
        <w:pStyle w:val="24"/>
        <w:spacing w:line="360" w:lineRule="auto"/>
        <w:ind w:left="25" w:leftChars="12" w:firstLine="472" w:firstLineChars="197"/>
        <w:rPr>
          <w:rFonts w:ascii="仿宋" w:hAnsi="仿宋" w:eastAsia="仿宋" w:cs="仿宋"/>
          <w:sz w:val="24"/>
          <w:szCs w:val="24"/>
        </w:rPr>
      </w:pPr>
      <w:r>
        <w:rPr>
          <w:rFonts w:hint="eastAsia" w:ascii="仿宋" w:hAnsi="仿宋" w:eastAsia="仿宋" w:cs="仿宋"/>
          <w:sz w:val="24"/>
          <w:szCs w:val="24"/>
        </w:rPr>
        <w:t>日期：</w:t>
      </w:r>
    </w:p>
    <w:p w14:paraId="68ACAC46">
      <w:pPr>
        <w:pStyle w:val="24"/>
        <w:snapToGrid w:val="0"/>
        <w:spacing w:line="360" w:lineRule="auto"/>
        <w:rPr>
          <w:rFonts w:ascii="仿宋" w:hAnsi="仿宋" w:eastAsia="仿宋" w:cs="仿宋"/>
          <w:b/>
          <w:sz w:val="24"/>
          <w:szCs w:val="24"/>
        </w:rPr>
      </w:pPr>
    </w:p>
    <w:p w14:paraId="4359E04E">
      <w:pPr>
        <w:pStyle w:val="24"/>
        <w:snapToGrid w:val="0"/>
        <w:spacing w:line="360" w:lineRule="auto"/>
        <w:rPr>
          <w:rFonts w:ascii="仿宋" w:hAnsi="仿宋" w:eastAsia="仿宋" w:cs="仿宋"/>
          <w:b/>
          <w:sz w:val="24"/>
          <w:szCs w:val="24"/>
        </w:rPr>
      </w:pPr>
      <w:r>
        <w:rPr>
          <w:rFonts w:hint="eastAsia" w:ascii="仿宋" w:hAnsi="仿宋" w:eastAsia="仿宋" w:cs="仿宋"/>
          <w:b/>
          <w:sz w:val="24"/>
          <w:szCs w:val="24"/>
        </w:rPr>
        <w:t>说明：</w:t>
      </w:r>
    </w:p>
    <w:p w14:paraId="69FEF93C">
      <w:pPr>
        <w:pStyle w:val="24"/>
        <w:spacing w:line="360" w:lineRule="auto"/>
        <w:ind w:left="25" w:leftChars="12" w:firstLine="354" w:firstLineChars="147"/>
        <w:rPr>
          <w:rFonts w:ascii="仿宋" w:hAnsi="仿宋" w:eastAsia="仿宋" w:cs="仿宋"/>
          <w:b/>
          <w:bCs/>
          <w:sz w:val="24"/>
          <w:szCs w:val="24"/>
        </w:rPr>
      </w:pPr>
      <w:r>
        <w:rPr>
          <w:rFonts w:hint="eastAsia" w:ascii="仿宋" w:hAnsi="仿宋" w:eastAsia="仿宋" w:cs="仿宋"/>
          <w:b/>
          <w:sz w:val="24"/>
          <w:szCs w:val="24"/>
        </w:rPr>
        <w:t>1.供应商提出质疑时，应提交质疑函和必要的证明材料</w:t>
      </w:r>
      <w:r>
        <w:rPr>
          <w:rFonts w:hint="eastAsia" w:ascii="仿宋" w:hAnsi="仿宋" w:eastAsia="仿宋" w:cs="仿宋"/>
          <w:b/>
          <w:bCs/>
          <w:sz w:val="24"/>
          <w:szCs w:val="24"/>
        </w:rPr>
        <w:t>。</w:t>
      </w:r>
    </w:p>
    <w:p w14:paraId="75AC5806">
      <w:pPr>
        <w:pStyle w:val="24"/>
        <w:spacing w:line="360" w:lineRule="auto"/>
        <w:ind w:left="25" w:leftChars="12" w:firstLine="354" w:firstLineChars="147"/>
        <w:rPr>
          <w:rFonts w:ascii="仿宋" w:hAnsi="仿宋" w:eastAsia="仿宋" w:cs="仿宋"/>
          <w:b/>
          <w:sz w:val="24"/>
          <w:szCs w:val="24"/>
        </w:rPr>
      </w:pPr>
      <w:r>
        <w:rPr>
          <w:rFonts w:hint="eastAsia" w:ascii="仿宋" w:hAnsi="仿宋" w:eastAsia="仿宋" w:cs="仿宋"/>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FB9C73A">
      <w:pPr>
        <w:pStyle w:val="24"/>
        <w:spacing w:line="360" w:lineRule="auto"/>
        <w:ind w:left="25" w:leftChars="12" w:firstLine="354" w:firstLineChars="147"/>
        <w:rPr>
          <w:rFonts w:ascii="仿宋" w:hAnsi="仿宋" w:eastAsia="仿宋" w:cs="仿宋"/>
          <w:b/>
          <w:sz w:val="24"/>
          <w:szCs w:val="24"/>
        </w:rPr>
      </w:pPr>
      <w:r>
        <w:rPr>
          <w:rFonts w:hint="eastAsia" w:ascii="仿宋" w:hAnsi="仿宋" w:eastAsia="仿宋" w:cs="仿宋"/>
          <w:b/>
          <w:sz w:val="24"/>
          <w:szCs w:val="24"/>
        </w:rPr>
        <w:t>3.质疑函的质疑事项应具体、明确，并有必要的事实依据和法律依据。</w:t>
      </w:r>
    </w:p>
    <w:p w14:paraId="451CEF63">
      <w:pPr>
        <w:pStyle w:val="24"/>
        <w:spacing w:line="360" w:lineRule="auto"/>
        <w:ind w:left="25" w:leftChars="12" w:firstLine="354" w:firstLineChars="147"/>
        <w:rPr>
          <w:rFonts w:ascii="仿宋" w:hAnsi="仿宋" w:eastAsia="仿宋" w:cs="仿宋"/>
          <w:b/>
          <w:sz w:val="24"/>
          <w:szCs w:val="24"/>
        </w:rPr>
      </w:pPr>
      <w:r>
        <w:rPr>
          <w:rFonts w:hint="eastAsia" w:ascii="仿宋" w:hAnsi="仿宋" w:eastAsia="仿宋" w:cs="仿宋"/>
          <w:b/>
          <w:sz w:val="24"/>
          <w:szCs w:val="24"/>
        </w:rPr>
        <w:t>4.质疑函的质疑请求应与质疑事项相关。</w:t>
      </w:r>
    </w:p>
    <w:p w14:paraId="0218716D">
      <w:pPr>
        <w:pStyle w:val="24"/>
        <w:spacing w:line="360" w:lineRule="auto"/>
        <w:ind w:left="25" w:leftChars="12" w:firstLine="354" w:firstLineChars="147"/>
        <w:rPr>
          <w:rFonts w:ascii="仿宋" w:hAnsi="仿宋" w:eastAsia="仿宋" w:cs="仿宋"/>
          <w:b/>
        </w:rPr>
      </w:pPr>
      <w:r>
        <w:rPr>
          <w:rFonts w:hint="eastAsia" w:ascii="仿宋" w:hAnsi="仿宋" w:eastAsia="仿宋" w:cs="仿宋"/>
          <w:b/>
          <w:sz w:val="24"/>
          <w:szCs w:val="24"/>
        </w:rPr>
        <w:t>5.质疑供应商为法人或者其他组织的，质疑函应由法定代表人、主要负责人，或者其授权代表签字或者盖章，并加盖公章。</w:t>
      </w:r>
    </w:p>
    <w:p w14:paraId="7EC40882">
      <w:pPr>
        <w:pStyle w:val="24"/>
        <w:snapToGrid w:val="0"/>
        <w:rPr>
          <w:rFonts w:ascii="仿宋" w:hAnsi="仿宋" w:eastAsia="仿宋" w:cs="仿宋"/>
          <w:b/>
          <w:sz w:val="24"/>
          <w:szCs w:val="24"/>
        </w:rPr>
      </w:pPr>
    </w:p>
    <w:p w14:paraId="41875FFC">
      <w:pPr>
        <w:spacing w:line="360" w:lineRule="auto"/>
        <w:jc w:val="left"/>
        <w:rPr>
          <w:rFonts w:ascii="仿宋" w:hAnsi="仿宋" w:eastAsia="仿宋" w:cs="仿宋"/>
          <w:b/>
          <w:bCs/>
          <w:sz w:val="32"/>
          <w:szCs w:val="32"/>
        </w:rPr>
      </w:pPr>
      <w:r>
        <w:rPr>
          <w:rFonts w:hint="eastAsia" w:ascii="仿宋" w:hAnsi="仿宋" w:eastAsia="仿宋" w:cs="仿宋"/>
          <w:sz w:val="44"/>
        </w:rPr>
        <w:br w:type="page"/>
      </w:r>
      <w:r>
        <w:rPr>
          <w:rFonts w:hint="eastAsia" w:ascii="仿宋" w:hAnsi="仿宋" w:eastAsia="仿宋" w:cs="仿宋"/>
          <w:b/>
          <w:sz w:val="24"/>
        </w:rPr>
        <w:t>5.投诉书格式</w:t>
      </w:r>
    </w:p>
    <w:p w14:paraId="017A2197">
      <w:pPr>
        <w:jc w:val="center"/>
        <w:rPr>
          <w:rFonts w:ascii="仿宋" w:hAnsi="仿宋" w:eastAsia="仿宋" w:cs="仿宋"/>
          <w:sz w:val="44"/>
          <w:szCs w:val="44"/>
        </w:rPr>
      </w:pPr>
      <w:r>
        <w:rPr>
          <w:rFonts w:hint="eastAsia" w:ascii="仿宋" w:hAnsi="仿宋" w:eastAsia="仿宋" w:cs="仿宋"/>
          <w:sz w:val="44"/>
          <w:szCs w:val="44"/>
        </w:rPr>
        <w:t>投诉书</w:t>
      </w:r>
    </w:p>
    <w:p w14:paraId="45674591">
      <w:pPr>
        <w:pStyle w:val="24"/>
        <w:snapToGrid w:val="0"/>
        <w:spacing w:line="440" w:lineRule="exact"/>
        <w:ind w:firstLine="482" w:firstLineChars="200"/>
        <w:rPr>
          <w:rFonts w:ascii="仿宋" w:hAnsi="仿宋" w:eastAsia="仿宋" w:cs="仿宋"/>
          <w:b/>
          <w:bCs/>
          <w:sz w:val="24"/>
          <w:szCs w:val="24"/>
        </w:rPr>
      </w:pPr>
    </w:p>
    <w:p w14:paraId="25E4AFDC">
      <w:pPr>
        <w:pStyle w:val="24"/>
        <w:snapToGrid w:val="0"/>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一、投诉相关主体基本情况：</w:t>
      </w:r>
    </w:p>
    <w:p w14:paraId="513B443E">
      <w:pPr>
        <w:pStyle w:val="24"/>
        <w:snapToGrid w:val="0"/>
        <w:spacing w:line="440" w:lineRule="exact"/>
        <w:ind w:firstLine="480" w:firstLineChars="200"/>
        <w:jc w:val="left"/>
        <w:rPr>
          <w:rFonts w:ascii="仿宋" w:hAnsi="仿宋" w:eastAsia="仿宋" w:cs="仿宋"/>
          <w:bCs/>
          <w:sz w:val="24"/>
          <w:szCs w:val="24"/>
          <w:u w:val="single"/>
        </w:rPr>
      </w:pPr>
      <w:r>
        <w:rPr>
          <w:rFonts w:hint="eastAsia" w:ascii="仿宋" w:hAnsi="仿宋" w:eastAsia="仿宋" w:cs="仿宋"/>
          <w:bCs/>
          <w:sz w:val="24"/>
          <w:szCs w:val="24"/>
        </w:rPr>
        <w:t>投标人：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69B5D6A3">
      <w:pPr>
        <w:pStyle w:val="24"/>
        <w:snapToGrid w:val="0"/>
        <w:spacing w:line="44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7FF81C6E">
      <w:pPr>
        <w:pStyle w:val="24"/>
        <w:snapToGrid w:val="0"/>
        <w:spacing w:line="440" w:lineRule="exact"/>
        <w:ind w:firstLine="480" w:firstLineChars="200"/>
        <w:jc w:val="left"/>
        <w:rPr>
          <w:rFonts w:ascii="仿宋" w:hAnsi="仿宋" w:eastAsia="仿宋" w:cs="仿宋"/>
          <w:bCs/>
          <w:sz w:val="24"/>
          <w:szCs w:val="24"/>
          <w:u w:val="single"/>
        </w:rPr>
      </w:pPr>
      <w:r>
        <w:rPr>
          <w:rFonts w:hint="eastAsia" w:ascii="仿宋" w:hAnsi="仿宋" w:eastAsia="仿宋" w:cs="仿宋"/>
          <w:bCs/>
          <w:sz w:val="24"/>
          <w:szCs w:val="24"/>
        </w:rPr>
        <w:t>法定代表人/主要负责人：</w:t>
      </w:r>
      <w:r>
        <w:rPr>
          <w:rFonts w:hint="eastAsia" w:ascii="仿宋" w:hAnsi="仿宋" w:eastAsia="仿宋" w:cs="仿宋"/>
          <w:bCs/>
          <w:sz w:val="24"/>
          <w:szCs w:val="24"/>
          <w:u w:val="single"/>
        </w:rPr>
        <w:t xml:space="preserve">                                                         </w:t>
      </w:r>
    </w:p>
    <w:p w14:paraId="6C679368">
      <w:pPr>
        <w:pStyle w:val="24"/>
        <w:snapToGrid w:val="0"/>
        <w:spacing w:line="44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5C8EE8E7">
      <w:pPr>
        <w:pStyle w:val="24"/>
        <w:snapToGrid w:val="0"/>
        <w:spacing w:line="440" w:lineRule="exact"/>
        <w:ind w:firstLine="480" w:firstLineChars="200"/>
        <w:jc w:val="left"/>
        <w:rPr>
          <w:rFonts w:ascii="仿宋" w:hAnsi="仿宋" w:eastAsia="仿宋" w:cs="仿宋"/>
          <w:bCs/>
          <w:sz w:val="24"/>
          <w:szCs w:val="24"/>
          <w:u w:val="single"/>
        </w:rPr>
      </w:pPr>
      <w:r>
        <w:rPr>
          <w:rFonts w:hint="eastAsia" w:ascii="仿宋" w:hAnsi="仿宋" w:eastAsia="仿宋" w:cs="仿宋"/>
          <w:bCs/>
          <w:sz w:val="24"/>
          <w:szCs w:val="24"/>
        </w:rPr>
        <w:t>授权代表：</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7189C3F3">
      <w:pPr>
        <w:pStyle w:val="24"/>
        <w:snapToGrid w:val="0"/>
        <w:spacing w:line="440" w:lineRule="exact"/>
        <w:ind w:firstLine="480" w:firstLineChars="200"/>
        <w:jc w:val="left"/>
        <w:rPr>
          <w:rFonts w:ascii="仿宋" w:hAnsi="仿宋" w:eastAsia="仿宋" w:cs="仿宋"/>
          <w:bCs/>
          <w:sz w:val="24"/>
          <w:szCs w:val="24"/>
          <w:u w:val="single"/>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p>
    <w:p w14:paraId="4D2F3FE8">
      <w:pPr>
        <w:pStyle w:val="24"/>
        <w:snapToGrid w:val="0"/>
        <w:spacing w:line="44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28B38039">
      <w:pPr>
        <w:pStyle w:val="24"/>
        <w:snapToGrid w:val="0"/>
        <w:spacing w:line="44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被投诉人1：</w:t>
      </w:r>
    </w:p>
    <w:p w14:paraId="094AD57D">
      <w:pPr>
        <w:pStyle w:val="24"/>
        <w:snapToGrid w:val="0"/>
        <w:spacing w:line="440" w:lineRule="exact"/>
        <w:ind w:firstLine="480" w:firstLineChars="200"/>
        <w:jc w:val="left"/>
        <w:rPr>
          <w:rFonts w:ascii="仿宋" w:hAnsi="仿宋" w:eastAsia="仿宋" w:cs="仿宋"/>
          <w:bCs/>
          <w:sz w:val="24"/>
          <w:szCs w:val="24"/>
          <w:u w:val="single"/>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p>
    <w:p w14:paraId="16ECDA87">
      <w:pPr>
        <w:pStyle w:val="24"/>
        <w:snapToGrid w:val="0"/>
        <w:spacing w:line="44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178836C6">
      <w:pPr>
        <w:pStyle w:val="24"/>
        <w:snapToGrid w:val="0"/>
        <w:spacing w:line="440" w:lineRule="exact"/>
        <w:ind w:firstLine="480" w:firstLineChars="200"/>
        <w:jc w:val="left"/>
        <w:rPr>
          <w:rFonts w:ascii="仿宋" w:hAnsi="仿宋" w:eastAsia="仿宋" w:cs="仿宋"/>
          <w:bCs/>
          <w:sz w:val="24"/>
          <w:szCs w:val="24"/>
          <w:u w:val="single"/>
        </w:rPr>
      </w:pPr>
      <w:r>
        <w:rPr>
          <w:rFonts w:hint="eastAsia" w:ascii="仿宋" w:hAnsi="仿宋" w:eastAsia="仿宋" w:cs="仿宋"/>
          <w:bCs/>
          <w:sz w:val="24"/>
          <w:szCs w:val="24"/>
        </w:rPr>
        <w:t>联系人：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5FAA1994">
      <w:pPr>
        <w:pStyle w:val="24"/>
        <w:snapToGrid w:val="0"/>
        <w:spacing w:line="44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被投诉人2：</w:t>
      </w:r>
    </w:p>
    <w:p w14:paraId="1BA41FD4">
      <w:pPr>
        <w:pStyle w:val="24"/>
        <w:snapToGrid w:val="0"/>
        <w:spacing w:line="44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w:t>
      </w:r>
    </w:p>
    <w:p w14:paraId="0265D26C">
      <w:pPr>
        <w:pStyle w:val="24"/>
        <w:snapToGrid w:val="0"/>
        <w:spacing w:line="440" w:lineRule="exact"/>
        <w:ind w:firstLine="480" w:firstLineChars="200"/>
        <w:jc w:val="left"/>
        <w:rPr>
          <w:rFonts w:ascii="仿宋" w:hAnsi="仿宋" w:eastAsia="仿宋" w:cs="仿宋"/>
          <w:bCs/>
          <w:sz w:val="24"/>
          <w:szCs w:val="24"/>
          <w:u w:val="single"/>
        </w:rPr>
      </w:pPr>
      <w:r>
        <w:rPr>
          <w:rFonts w:hint="eastAsia" w:ascii="仿宋" w:hAnsi="仿宋" w:eastAsia="仿宋" w:cs="仿宋"/>
          <w:bCs/>
          <w:sz w:val="24"/>
          <w:szCs w:val="24"/>
        </w:rPr>
        <w:t>相关供应商：</w:t>
      </w:r>
      <w:r>
        <w:rPr>
          <w:rFonts w:hint="eastAsia" w:ascii="仿宋" w:hAnsi="仿宋" w:eastAsia="仿宋" w:cs="仿宋"/>
          <w:bCs/>
          <w:sz w:val="24"/>
          <w:szCs w:val="24"/>
          <w:u w:val="single"/>
        </w:rPr>
        <w:t xml:space="preserve">                                                                       </w:t>
      </w:r>
    </w:p>
    <w:p w14:paraId="17463AE0">
      <w:pPr>
        <w:pStyle w:val="24"/>
        <w:snapToGrid w:val="0"/>
        <w:spacing w:line="440" w:lineRule="exact"/>
        <w:ind w:firstLine="480" w:firstLineChars="200"/>
        <w:jc w:val="left"/>
        <w:rPr>
          <w:rFonts w:ascii="仿宋" w:hAnsi="仿宋" w:eastAsia="仿宋" w:cs="仿宋"/>
          <w:bCs/>
          <w:sz w:val="24"/>
          <w:szCs w:val="24"/>
          <w:u w:val="single"/>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p>
    <w:p w14:paraId="7C4D5B58">
      <w:pPr>
        <w:pStyle w:val="24"/>
        <w:snapToGrid w:val="0"/>
        <w:spacing w:line="44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联系人：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3EB64A1C">
      <w:pPr>
        <w:pStyle w:val="24"/>
        <w:snapToGrid w:val="0"/>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二、投诉项目基本情况：</w:t>
      </w:r>
    </w:p>
    <w:p w14:paraId="7245F9D9">
      <w:pPr>
        <w:pStyle w:val="24"/>
        <w:spacing w:line="440" w:lineRule="exact"/>
        <w:ind w:left="25" w:leftChars="12" w:firstLine="472" w:firstLineChars="197"/>
        <w:rPr>
          <w:rFonts w:ascii="仿宋" w:hAnsi="仿宋" w:eastAsia="仿宋" w:cs="仿宋"/>
          <w:sz w:val="24"/>
          <w:szCs w:val="24"/>
        </w:rPr>
      </w:pPr>
      <w:r>
        <w:rPr>
          <w:rFonts w:hint="eastAsia" w:ascii="仿宋" w:hAnsi="仿宋" w:eastAsia="仿宋" w:cs="仿宋"/>
          <w:bCs/>
          <w:sz w:val="24"/>
          <w:szCs w:val="24"/>
        </w:rPr>
        <w:t>采购</w:t>
      </w:r>
      <w:r>
        <w:rPr>
          <w:rFonts w:hint="eastAsia" w:ascii="仿宋" w:hAnsi="仿宋" w:eastAsia="仿宋" w:cs="仿宋"/>
          <w:sz w:val="24"/>
          <w:szCs w:val="24"/>
        </w:rPr>
        <w:t>项目的名称：</w:t>
      </w:r>
      <w:r>
        <w:rPr>
          <w:rFonts w:hint="eastAsia" w:ascii="仿宋" w:hAnsi="仿宋" w:eastAsia="仿宋" w:cs="仿宋"/>
          <w:bCs/>
          <w:sz w:val="24"/>
          <w:szCs w:val="24"/>
          <w:u w:val="single"/>
        </w:rPr>
        <w:t xml:space="preserve">                                                                   </w:t>
      </w:r>
    </w:p>
    <w:p w14:paraId="018EE655">
      <w:pPr>
        <w:pStyle w:val="24"/>
        <w:spacing w:line="440" w:lineRule="exact"/>
        <w:ind w:left="25" w:leftChars="12" w:firstLine="472" w:firstLineChars="197"/>
        <w:rPr>
          <w:rFonts w:ascii="仿宋" w:hAnsi="仿宋" w:eastAsia="仿宋" w:cs="仿宋"/>
          <w:sz w:val="24"/>
          <w:szCs w:val="24"/>
        </w:rPr>
      </w:pPr>
      <w:r>
        <w:rPr>
          <w:rFonts w:hint="eastAsia" w:ascii="仿宋" w:hAnsi="仿宋" w:eastAsia="仿宋" w:cs="仿宋"/>
          <w:bCs/>
          <w:sz w:val="24"/>
          <w:szCs w:val="24"/>
        </w:rPr>
        <w:t>采购</w:t>
      </w:r>
      <w:r>
        <w:rPr>
          <w:rFonts w:hint="eastAsia" w:ascii="仿宋" w:hAnsi="仿宋" w:eastAsia="仿宋" w:cs="仿宋"/>
          <w:sz w:val="24"/>
          <w:szCs w:val="24"/>
        </w:rPr>
        <w:t>项目的编号：</w:t>
      </w:r>
      <w:r>
        <w:rPr>
          <w:rFonts w:hint="eastAsia" w:ascii="仿宋" w:hAnsi="仿宋" w:eastAsia="仿宋" w:cs="仿宋"/>
          <w:bCs/>
          <w:sz w:val="24"/>
          <w:szCs w:val="24"/>
          <w:u w:val="single"/>
        </w:rPr>
        <w:t xml:space="preserve">                                          </w:t>
      </w:r>
    </w:p>
    <w:p w14:paraId="6226FEF4">
      <w:pPr>
        <w:pStyle w:val="24"/>
        <w:spacing w:line="440" w:lineRule="exact"/>
        <w:ind w:left="25" w:leftChars="12" w:firstLine="472" w:firstLineChars="197"/>
        <w:rPr>
          <w:rFonts w:ascii="仿宋" w:hAnsi="仿宋" w:eastAsia="仿宋" w:cs="仿宋"/>
          <w:bCs/>
          <w:sz w:val="24"/>
          <w:szCs w:val="24"/>
          <w:u w:val="single"/>
        </w:rPr>
      </w:pPr>
      <w:r>
        <w:rPr>
          <w:rFonts w:hint="eastAsia" w:ascii="仿宋" w:hAnsi="仿宋" w:eastAsia="仿宋" w:cs="仿宋"/>
          <w:sz w:val="24"/>
          <w:szCs w:val="24"/>
        </w:rPr>
        <w:t>采购人名称：</w:t>
      </w:r>
      <w:r>
        <w:rPr>
          <w:rFonts w:hint="eastAsia" w:ascii="仿宋" w:hAnsi="仿宋" w:eastAsia="仿宋" w:cs="仿宋"/>
          <w:bCs/>
          <w:sz w:val="24"/>
          <w:szCs w:val="24"/>
          <w:u w:val="single"/>
        </w:rPr>
        <w:t xml:space="preserve">                                                                        </w:t>
      </w:r>
    </w:p>
    <w:p w14:paraId="0D0FB9B3">
      <w:pPr>
        <w:pStyle w:val="24"/>
        <w:spacing w:line="440" w:lineRule="exact"/>
        <w:ind w:left="25" w:leftChars="12" w:firstLine="472" w:firstLineChars="197"/>
        <w:rPr>
          <w:rFonts w:ascii="仿宋" w:hAnsi="仿宋" w:eastAsia="仿宋" w:cs="仿宋"/>
          <w:bCs/>
          <w:sz w:val="24"/>
          <w:szCs w:val="24"/>
          <w:u w:val="single"/>
        </w:rPr>
      </w:pPr>
      <w:r>
        <w:rPr>
          <w:rFonts w:hint="eastAsia" w:ascii="仿宋" w:hAnsi="仿宋" w:eastAsia="仿宋" w:cs="仿宋"/>
          <w:sz w:val="24"/>
          <w:szCs w:val="24"/>
        </w:rPr>
        <w:t>代理机构名称：</w:t>
      </w:r>
      <w:r>
        <w:rPr>
          <w:rFonts w:hint="eastAsia" w:ascii="仿宋" w:hAnsi="仿宋" w:eastAsia="仿宋" w:cs="仿宋"/>
          <w:bCs/>
          <w:sz w:val="24"/>
          <w:szCs w:val="24"/>
          <w:u w:val="single"/>
        </w:rPr>
        <w:t xml:space="preserve">                                                                      </w:t>
      </w:r>
    </w:p>
    <w:p w14:paraId="2F53CBEA">
      <w:pPr>
        <w:pStyle w:val="24"/>
        <w:spacing w:line="440" w:lineRule="exact"/>
        <w:ind w:left="25" w:leftChars="12" w:firstLine="472" w:firstLineChars="197"/>
        <w:rPr>
          <w:rFonts w:ascii="仿宋" w:hAnsi="仿宋" w:eastAsia="仿宋" w:cs="仿宋"/>
          <w:bCs/>
          <w:sz w:val="24"/>
          <w:szCs w:val="24"/>
          <w:u w:val="single"/>
        </w:rPr>
      </w:pPr>
      <w:r>
        <w:rPr>
          <w:rFonts w:hint="eastAsia" w:ascii="仿宋" w:hAnsi="仿宋" w:eastAsia="仿宋" w:cs="仿宋"/>
          <w:bCs/>
          <w:sz w:val="24"/>
          <w:szCs w:val="24"/>
        </w:rPr>
        <w:t>招标文件公告：</w:t>
      </w:r>
      <w:r>
        <w:rPr>
          <w:rFonts w:hint="eastAsia" w:ascii="仿宋" w:hAnsi="仿宋" w:eastAsia="仿宋" w:cs="仿宋"/>
          <w:bCs/>
          <w:sz w:val="24"/>
          <w:szCs w:val="24"/>
          <w:u w:val="single"/>
        </w:rPr>
        <w:t>是/否</w:t>
      </w:r>
      <w:r>
        <w:rPr>
          <w:rFonts w:hint="eastAsia" w:ascii="仿宋" w:hAnsi="仿宋" w:eastAsia="仿宋" w:cs="仿宋"/>
          <w:bCs/>
          <w:sz w:val="24"/>
          <w:szCs w:val="24"/>
        </w:rPr>
        <w:t>公告期限：</w:t>
      </w:r>
      <w:r>
        <w:rPr>
          <w:rFonts w:hint="eastAsia" w:ascii="仿宋" w:hAnsi="仿宋" w:eastAsia="仿宋" w:cs="仿宋"/>
          <w:bCs/>
          <w:sz w:val="24"/>
          <w:szCs w:val="24"/>
          <w:u w:val="single"/>
        </w:rPr>
        <w:t xml:space="preserve">                                                       </w:t>
      </w:r>
    </w:p>
    <w:p w14:paraId="3CC29937">
      <w:pPr>
        <w:pStyle w:val="24"/>
        <w:spacing w:line="440" w:lineRule="exact"/>
        <w:ind w:left="25" w:leftChars="12" w:firstLine="472" w:firstLineChars="197"/>
        <w:rPr>
          <w:rFonts w:ascii="仿宋" w:hAnsi="仿宋" w:eastAsia="仿宋" w:cs="仿宋"/>
          <w:b/>
          <w:sz w:val="24"/>
          <w:szCs w:val="24"/>
        </w:rPr>
      </w:pPr>
      <w:r>
        <w:rPr>
          <w:rFonts w:hint="eastAsia" w:ascii="仿宋" w:hAnsi="仿宋" w:eastAsia="仿宋" w:cs="仿宋"/>
          <w:bCs/>
          <w:sz w:val="24"/>
          <w:szCs w:val="24"/>
        </w:rPr>
        <w:t>采购结果公告：</w:t>
      </w:r>
      <w:r>
        <w:rPr>
          <w:rFonts w:hint="eastAsia" w:ascii="仿宋" w:hAnsi="仿宋" w:eastAsia="仿宋" w:cs="仿宋"/>
          <w:bCs/>
          <w:sz w:val="24"/>
          <w:szCs w:val="24"/>
          <w:u w:val="single"/>
        </w:rPr>
        <w:t>是/否</w:t>
      </w:r>
      <w:r>
        <w:rPr>
          <w:rFonts w:hint="eastAsia" w:ascii="仿宋" w:hAnsi="仿宋" w:eastAsia="仿宋" w:cs="仿宋"/>
          <w:bCs/>
          <w:sz w:val="24"/>
          <w:szCs w:val="24"/>
        </w:rPr>
        <w:t>公告期限：</w:t>
      </w:r>
      <w:r>
        <w:rPr>
          <w:rFonts w:hint="eastAsia" w:ascii="仿宋" w:hAnsi="仿宋" w:eastAsia="仿宋" w:cs="仿宋"/>
          <w:bCs/>
          <w:sz w:val="24"/>
          <w:szCs w:val="24"/>
          <w:u w:val="single"/>
        </w:rPr>
        <w:t xml:space="preserve">                                                       </w:t>
      </w:r>
    </w:p>
    <w:p w14:paraId="107C9838">
      <w:pPr>
        <w:pStyle w:val="24"/>
        <w:spacing w:line="440" w:lineRule="exact"/>
        <w:ind w:left="25" w:leftChars="12" w:firstLine="472" w:firstLineChars="196"/>
        <w:rPr>
          <w:rFonts w:ascii="仿宋" w:hAnsi="仿宋" w:eastAsia="仿宋" w:cs="仿宋"/>
          <w:b/>
          <w:sz w:val="24"/>
          <w:szCs w:val="24"/>
        </w:rPr>
      </w:pPr>
      <w:r>
        <w:rPr>
          <w:rFonts w:hint="eastAsia" w:ascii="仿宋" w:hAnsi="仿宋" w:eastAsia="仿宋" w:cs="仿宋"/>
          <w:b/>
          <w:sz w:val="24"/>
          <w:szCs w:val="24"/>
        </w:rPr>
        <w:t>三、质疑基本情况</w:t>
      </w:r>
    </w:p>
    <w:p w14:paraId="16E84987">
      <w:pPr>
        <w:pStyle w:val="24"/>
        <w:spacing w:line="440" w:lineRule="exact"/>
        <w:ind w:left="25" w:leftChars="12" w:firstLine="480" w:firstLineChars="200"/>
        <w:rPr>
          <w:rFonts w:ascii="仿宋" w:hAnsi="仿宋" w:eastAsia="仿宋" w:cs="仿宋"/>
          <w:sz w:val="24"/>
          <w:szCs w:val="24"/>
        </w:rPr>
      </w:pPr>
      <w:r>
        <w:rPr>
          <w:rFonts w:hint="eastAsia" w:ascii="仿宋" w:hAnsi="仿宋" w:eastAsia="仿宋" w:cs="仿宋"/>
          <w:sz w:val="24"/>
          <w:szCs w:val="24"/>
        </w:rPr>
        <w:t>投诉人于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日，向</w:t>
      </w:r>
      <w:r>
        <w:rPr>
          <w:rFonts w:hint="eastAsia" w:ascii="仿宋" w:hAnsi="仿宋" w:eastAsia="仿宋" w:cs="仿宋"/>
          <w:sz w:val="24"/>
          <w:szCs w:val="24"/>
          <w:u w:val="single"/>
        </w:rPr>
        <w:t xml:space="preserve">                                </w:t>
      </w:r>
      <w:r>
        <w:rPr>
          <w:rFonts w:hint="eastAsia" w:ascii="仿宋" w:hAnsi="仿宋" w:eastAsia="仿宋" w:cs="仿宋"/>
          <w:sz w:val="24"/>
          <w:szCs w:val="24"/>
        </w:rPr>
        <w:t>提出质疑，质疑事项为：</w:t>
      </w:r>
    </w:p>
    <w:p w14:paraId="685987D2">
      <w:pPr>
        <w:pStyle w:val="24"/>
        <w:spacing w:line="440" w:lineRule="exact"/>
        <w:ind w:firstLine="241"/>
        <w:rPr>
          <w:rFonts w:ascii="仿宋" w:hAnsi="仿宋" w:eastAsia="仿宋" w:cs="仿宋"/>
          <w:bCs/>
          <w:sz w:val="24"/>
          <w:szCs w:val="24"/>
          <w:u w:val="single"/>
        </w:rPr>
      </w:pPr>
      <w:r>
        <w:rPr>
          <w:rFonts w:hint="eastAsia" w:ascii="仿宋" w:hAnsi="仿宋" w:eastAsia="仿宋" w:cs="仿宋"/>
          <w:sz w:val="24"/>
          <w:szCs w:val="24"/>
        </w:rPr>
        <w:t xml:space="preserve">    </w:t>
      </w:r>
      <w:r>
        <w:rPr>
          <w:rFonts w:hint="eastAsia" w:ascii="仿宋" w:hAnsi="仿宋" w:eastAsia="仿宋" w:cs="仿宋"/>
          <w:bCs/>
          <w:sz w:val="24"/>
          <w:szCs w:val="24"/>
          <w:u w:val="single"/>
        </w:rPr>
        <w:t xml:space="preserve">                                                                                      </w:t>
      </w:r>
    </w:p>
    <w:p w14:paraId="4DBC83F1">
      <w:pPr>
        <w:pStyle w:val="24"/>
        <w:spacing w:line="440" w:lineRule="exact"/>
        <w:ind w:firstLine="241"/>
        <w:rPr>
          <w:rFonts w:ascii="仿宋" w:hAnsi="仿宋" w:eastAsia="仿宋" w:cs="仿宋"/>
          <w:bCs/>
          <w:sz w:val="24"/>
          <w:szCs w:val="24"/>
          <w:u w:val="single"/>
        </w:rPr>
      </w:pPr>
      <w:r>
        <w:rPr>
          <w:rFonts w:hint="eastAsia" w:ascii="仿宋" w:hAnsi="仿宋" w:eastAsia="仿宋" w:cs="仿宋"/>
          <w:bCs/>
          <w:sz w:val="24"/>
          <w:szCs w:val="24"/>
        </w:rPr>
        <w:t xml:space="preserve">    </w:t>
      </w:r>
      <w:r>
        <w:rPr>
          <w:rFonts w:hint="eastAsia" w:ascii="仿宋" w:hAnsi="仿宋" w:eastAsia="仿宋" w:cs="仿宋"/>
          <w:bCs/>
          <w:sz w:val="24"/>
          <w:szCs w:val="24"/>
          <w:u w:val="single"/>
        </w:rPr>
        <w:t xml:space="preserve">                                                                                      </w:t>
      </w:r>
    </w:p>
    <w:p w14:paraId="541E89AB">
      <w:pPr>
        <w:pStyle w:val="24"/>
        <w:spacing w:line="440" w:lineRule="exact"/>
        <w:ind w:firstLine="480" w:firstLineChars="200"/>
        <w:rPr>
          <w:rFonts w:ascii="仿宋" w:hAnsi="仿宋" w:eastAsia="仿宋" w:cs="仿宋"/>
          <w:sz w:val="24"/>
          <w:szCs w:val="24"/>
        </w:rPr>
      </w:pPr>
      <w:r>
        <w:rPr>
          <w:rFonts w:hint="eastAsia" w:ascii="仿宋" w:hAnsi="仿宋" w:eastAsia="仿宋" w:cs="仿宋"/>
          <w:bCs/>
          <w:sz w:val="24"/>
          <w:szCs w:val="24"/>
          <w:u w:val="single"/>
        </w:rPr>
        <w:t>采购人/代理机构</w:t>
      </w:r>
      <w:r>
        <w:rPr>
          <w:rFonts w:hint="eastAsia" w:ascii="仿宋" w:hAnsi="仿宋" w:eastAsia="仿宋" w:cs="仿宋"/>
          <w:bCs/>
          <w:sz w:val="24"/>
          <w:szCs w:val="24"/>
        </w:rPr>
        <w:t>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bCs/>
          <w:sz w:val="24"/>
          <w:szCs w:val="24"/>
        </w:rPr>
        <w:t xml:space="preserve">就质疑事项作出了答复/没有在法定期限内作出答复。                                                                                             </w:t>
      </w:r>
    </w:p>
    <w:p w14:paraId="32944C26">
      <w:pPr>
        <w:pStyle w:val="24"/>
        <w:spacing w:line="440" w:lineRule="exact"/>
        <w:ind w:left="25" w:leftChars="12" w:firstLine="472" w:firstLineChars="196"/>
        <w:rPr>
          <w:rFonts w:ascii="仿宋" w:hAnsi="仿宋" w:eastAsia="仿宋" w:cs="仿宋"/>
          <w:b/>
          <w:sz w:val="24"/>
          <w:szCs w:val="24"/>
        </w:rPr>
      </w:pPr>
      <w:r>
        <w:rPr>
          <w:rFonts w:hint="eastAsia" w:ascii="仿宋" w:hAnsi="仿宋" w:eastAsia="仿宋" w:cs="仿宋"/>
          <w:b/>
          <w:sz w:val="24"/>
          <w:szCs w:val="24"/>
        </w:rPr>
        <w:t>四、投诉事项具体内容</w:t>
      </w:r>
    </w:p>
    <w:p w14:paraId="7E3A1E46">
      <w:pPr>
        <w:pStyle w:val="24"/>
        <w:spacing w:line="440" w:lineRule="exact"/>
        <w:ind w:left="25" w:leftChars="12" w:firstLine="472" w:firstLineChars="197"/>
        <w:rPr>
          <w:rFonts w:ascii="仿宋" w:hAnsi="仿宋" w:eastAsia="仿宋" w:cs="仿宋"/>
          <w:bCs/>
          <w:sz w:val="24"/>
          <w:szCs w:val="24"/>
          <w:u w:val="single"/>
        </w:rPr>
      </w:pPr>
      <w:r>
        <w:rPr>
          <w:rFonts w:hint="eastAsia" w:ascii="仿宋" w:hAnsi="仿宋" w:eastAsia="仿宋" w:cs="仿宋"/>
          <w:sz w:val="24"/>
          <w:szCs w:val="24"/>
        </w:rPr>
        <w:t>投诉事项1：</w:t>
      </w:r>
      <w:r>
        <w:rPr>
          <w:rFonts w:hint="eastAsia" w:ascii="仿宋" w:hAnsi="仿宋" w:eastAsia="仿宋" w:cs="仿宋"/>
          <w:bCs/>
          <w:sz w:val="24"/>
          <w:szCs w:val="24"/>
          <w:u w:val="single"/>
        </w:rPr>
        <w:t xml:space="preserve">                                                                           </w:t>
      </w:r>
    </w:p>
    <w:p w14:paraId="16A866C8">
      <w:pPr>
        <w:pStyle w:val="24"/>
        <w:spacing w:line="440" w:lineRule="exact"/>
        <w:ind w:firstLine="480" w:firstLineChars="200"/>
        <w:rPr>
          <w:rFonts w:ascii="仿宋" w:hAnsi="仿宋" w:eastAsia="仿宋" w:cs="仿宋"/>
          <w:bCs/>
          <w:sz w:val="24"/>
          <w:szCs w:val="24"/>
          <w:u w:val="single"/>
        </w:rPr>
      </w:pPr>
      <w:r>
        <w:rPr>
          <w:rFonts w:hint="eastAsia" w:ascii="仿宋" w:hAnsi="仿宋" w:eastAsia="仿宋" w:cs="仿宋"/>
          <w:bCs/>
          <w:sz w:val="24"/>
          <w:szCs w:val="24"/>
        </w:rPr>
        <w:t>事实依据：</w:t>
      </w:r>
      <w:r>
        <w:rPr>
          <w:rFonts w:hint="eastAsia" w:ascii="仿宋" w:hAnsi="仿宋" w:eastAsia="仿宋" w:cs="仿宋"/>
          <w:sz w:val="24"/>
          <w:szCs w:val="24"/>
        </w:rPr>
        <w:t xml:space="preserve"> </w:t>
      </w:r>
      <w:r>
        <w:rPr>
          <w:rFonts w:hint="eastAsia" w:ascii="仿宋" w:hAnsi="仿宋" w:eastAsia="仿宋" w:cs="仿宋"/>
          <w:bCs/>
          <w:sz w:val="24"/>
          <w:szCs w:val="24"/>
          <w:u w:val="single"/>
        </w:rPr>
        <w:t xml:space="preserve">                                                                                      </w:t>
      </w:r>
    </w:p>
    <w:p w14:paraId="557BCA2A">
      <w:pPr>
        <w:pStyle w:val="24"/>
        <w:spacing w:line="440" w:lineRule="exact"/>
        <w:ind w:left="25" w:leftChars="12" w:firstLine="472" w:firstLineChars="197"/>
        <w:rPr>
          <w:rFonts w:ascii="仿宋" w:hAnsi="仿宋" w:eastAsia="仿宋" w:cs="仿宋"/>
          <w:sz w:val="24"/>
          <w:szCs w:val="24"/>
        </w:rPr>
      </w:pPr>
      <w:r>
        <w:rPr>
          <w:rFonts w:hint="eastAsia" w:ascii="仿宋" w:hAnsi="仿宋" w:eastAsia="仿宋" w:cs="仿宋"/>
          <w:bCs/>
          <w:sz w:val="24"/>
          <w:szCs w:val="24"/>
          <w:u w:val="single"/>
        </w:rPr>
        <w:t xml:space="preserve">                                                                                        </w:t>
      </w:r>
    </w:p>
    <w:p w14:paraId="0907A05A">
      <w:pPr>
        <w:pStyle w:val="24"/>
        <w:spacing w:line="440" w:lineRule="exact"/>
        <w:ind w:firstLine="480" w:firstLineChars="200"/>
        <w:rPr>
          <w:rFonts w:ascii="仿宋" w:hAnsi="仿宋" w:eastAsia="仿宋" w:cs="仿宋"/>
          <w:bCs/>
          <w:sz w:val="24"/>
          <w:szCs w:val="24"/>
          <w:u w:val="single"/>
        </w:rPr>
      </w:pPr>
      <w:r>
        <w:rPr>
          <w:rFonts w:hint="eastAsia" w:ascii="仿宋" w:hAnsi="仿宋" w:eastAsia="仿宋" w:cs="仿宋"/>
          <w:bCs/>
          <w:sz w:val="24"/>
          <w:szCs w:val="24"/>
        </w:rPr>
        <w:t>法律依据：</w:t>
      </w:r>
      <w:r>
        <w:rPr>
          <w:rFonts w:hint="eastAsia" w:ascii="仿宋" w:hAnsi="仿宋" w:eastAsia="仿宋" w:cs="仿宋"/>
          <w:sz w:val="24"/>
          <w:szCs w:val="24"/>
        </w:rPr>
        <w:t xml:space="preserve"> </w:t>
      </w:r>
      <w:r>
        <w:rPr>
          <w:rFonts w:hint="eastAsia" w:ascii="仿宋" w:hAnsi="仿宋" w:eastAsia="仿宋" w:cs="仿宋"/>
          <w:bCs/>
          <w:sz w:val="24"/>
          <w:szCs w:val="24"/>
          <w:u w:val="single"/>
        </w:rPr>
        <w:t xml:space="preserve">                                                                                      </w:t>
      </w:r>
    </w:p>
    <w:p w14:paraId="049F502D">
      <w:pPr>
        <w:pStyle w:val="24"/>
        <w:spacing w:line="440" w:lineRule="exact"/>
        <w:ind w:left="25" w:leftChars="12" w:firstLine="352" w:firstLineChars="147"/>
        <w:rPr>
          <w:rFonts w:ascii="仿宋" w:hAnsi="仿宋" w:eastAsia="仿宋" w:cs="仿宋"/>
          <w:bCs/>
          <w:sz w:val="24"/>
          <w:szCs w:val="24"/>
          <w:u w:val="single"/>
        </w:rPr>
      </w:pPr>
      <w:r>
        <w:rPr>
          <w:rFonts w:hint="eastAsia" w:ascii="仿宋" w:hAnsi="仿宋" w:eastAsia="仿宋" w:cs="仿宋"/>
          <w:bCs/>
          <w:sz w:val="24"/>
          <w:szCs w:val="24"/>
        </w:rPr>
        <w:t xml:space="preserve"> </w:t>
      </w:r>
      <w:r>
        <w:rPr>
          <w:rFonts w:hint="eastAsia" w:ascii="仿宋" w:hAnsi="仿宋" w:eastAsia="仿宋" w:cs="仿宋"/>
          <w:bCs/>
          <w:sz w:val="24"/>
          <w:szCs w:val="24"/>
          <w:u w:val="single"/>
        </w:rPr>
        <w:t xml:space="preserve">                                                                                        </w:t>
      </w:r>
    </w:p>
    <w:p w14:paraId="6ED379A7">
      <w:pPr>
        <w:pStyle w:val="24"/>
        <w:spacing w:line="440" w:lineRule="exact"/>
        <w:ind w:left="25" w:leftChars="12" w:firstLine="472" w:firstLineChars="197"/>
        <w:rPr>
          <w:rFonts w:ascii="仿宋" w:hAnsi="仿宋" w:eastAsia="仿宋" w:cs="仿宋"/>
          <w:bCs/>
          <w:sz w:val="24"/>
          <w:szCs w:val="24"/>
        </w:rPr>
      </w:pPr>
      <w:r>
        <w:rPr>
          <w:rFonts w:hint="eastAsia" w:ascii="仿宋" w:hAnsi="仿宋" w:eastAsia="仿宋" w:cs="仿宋"/>
          <w:sz w:val="24"/>
          <w:szCs w:val="24"/>
        </w:rPr>
        <w:t xml:space="preserve">投诉事项2  </w:t>
      </w:r>
      <w:r>
        <w:rPr>
          <w:rFonts w:hint="eastAsia" w:ascii="仿宋" w:hAnsi="仿宋" w:eastAsia="仿宋" w:cs="仿宋"/>
          <w:bCs/>
          <w:sz w:val="24"/>
          <w:szCs w:val="24"/>
        </w:rPr>
        <w:t xml:space="preserve">   </w:t>
      </w:r>
    </w:p>
    <w:p w14:paraId="41EEFB6C">
      <w:pPr>
        <w:pStyle w:val="24"/>
        <w:spacing w:line="440" w:lineRule="exact"/>
        <w:ind w:left="25" w:leftChars="12" w:firstLine="472" w:firstLineChars="197"/>
        <w:rPr>
          <w:rFonts w:ascii="仿宋" w:hAnsi="仿宋" w:eastAsia="仿宋" w:cs="仿宋"/>
          <w:bCs/>
          <w:sz w:val="24"/>
          <w:szCs w:val="24"/>
        </w:rPr>
      </w:pPr>
      <w:r>
        <w:rPr>
          <w:rFonts w:hint="eastAsia" w:ascii="仿宋" w:hAnsi="仿宋" w:eastAsia="仿宋" w:cs="仿宋"/>
          <w:bCs/>
          <w:sz w:val="24"/>
          <w:szCs w:val="24"/>
        </w:rPr>
        <w:t>……</w:t>
      </w:r>
    </w:p>
    <w:p w14:paraId="08302C8A">
      <w:pPr>
        <w:pStyle w:val="24"/>
        <w:spacing w:line="440" w:lineRule="exact"/>
        <w:ind w:left="25" w:leftChars="12" w:firstLine="472" w:firstLineChars="196"/>
        <w:rPr>
          <w:rFonts w:ascii="仿宋" w:hAnsi="仿宋" w:eastAsia="仿宋" w:cs="仿宋"/>
          <w:b/>
          <w:sz w:val="24"/>
          <w:szCs w:val="24"/>
        </w:rPr>
      </w:pPr>
      <w:r>
        <w:rPr>
          <w:rFonts w:hint="eastAsia" w:ascii="仿宋" w:hAnsi="仿宋" w:eastAsia="仿宋" w:cs="仿宋"/>
          <w:b/>
          <w:sz w:val="24"/>
          <w:szCs w:val="24"/>
        </w:rPr>
        <w:t>五、与投诉事项相关的投诉请求：</w:t>
      </w:r>
    </w:p>
    <w:p w14:paraId="3B29567E">
      <w:pPr>
        <w:pStyle w:val="24"/>
        <w:spacing w:line="44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请求：</w:t>
      </w:r>
      <w:r>
        <w:rPr>
          <w:rFonts w:hint="eastAsia" w:ascii="仿宋" w:hAnsi="仿宋" w:eastAsia="仿宋" w:cs="仿宋"/>
          <w:bCs/>
          <w:sz w:val="24"/>
          <w:szCs w:val="24"/>
          <w:u w:val="single"/>
        </w:rPr>
        <w:t xml:space="preserve">                                                                                 </w:t>
      </w:r>
    </w:p>
    <w:p w14:paraId="3BE7E7A1">
      <w:pPr>
        <w:pStyle w:val="24"/>
        <w:spacing w:line="440" w:lineRule="exact"/>
        <w:ind w:left="25" w:leftChars="12" w:firstLine="352" w:firstLineChars="147"/>
        <w:rPr>
          <w:rFonts w:ascii="仿宋" w:hAnsi="仿宋" w:eastAsia="仿宋" w:cs="仿宋"/>
          <w:sz w:val="24"/>
          <w:szCs w:val="24"/>
        </w:rPr>
      </w:pPr>
    </w:p>
    <w:p w14:paraId="4AADECBF">
      <w:pPr>
        <w:pStyle w:val="24"/>
        <w:spacing w:line="44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签字（签章）：                                       公章：</w:t>
      </w:r>
    </w:p>
    <w:p w14:paraId="0D602C63">
      <w:pPr>
        <w:pStyle w:val="24"/>
        <w:spacing w:line="440" w:lineRule="exact"/>
        <w:ind w:left="25" w:leftChars="12" w:firstLine="352" w:firstLineChars="147"/>
        <w:rPr>
          <w:rFonts w:ascii="仿宋" w:hAnsi="仿宋" w:eastAsia="仿宋" w:cs="仿宋"/>
          <w:sz w:val="24"/>
          <w:szCs w:val="24"/>
        </w:rPr>
      </w:pPr>
    </w:p>
    <w:p w14:paraId="3D939301">
      <w:pPr>
        <w:pStyle w:val="24"/>
        <w:spacing w:line="440" w:lineRule="exact"/>
        <w:ind w:left="25" w:leftChars="12" w:firstLine="472" w:firstLineChars="197"/>
        <w:rPr>
          <w:rFonts w:ascii="仿宋" w:hAnsi="仿宋" w:eastAsia="仿宋" w:cs="仿宋"/>
          <w:sz w:val="24"/>
          <w:szCs w:val="24"/>
        </w:rPr>
      </w:pPr>
      <w:r>
        <w:rPr>
          <w:rFonts w:hint="eastAsia" w:ascii="仿宋" w:hAnsi="仿宋" w:eastAsia="仿宋" w:cs="仿宋"/>
          <w:sz w:val="24"/>
          <w:szCs w:val="24"/>
        </w:rPr>
        <w:t>日期：</w:t>
      </w:r>
    </w:p>
    <w:p w14:paraId="617B5A50">
      <w:pPr>
        <w:pStyle w:val="24"/>
        <w:spacing w:line="440" w:lineRule="exact"/>
        <w:ind w:left="25" w:leftChars="12" w:firstLine="472" w:firstLineChars="197"/>
        <w:rPr>
          <w:rFonts w:ascii="仿宋" w:hAnsi="仿宋" w:eastAsia="仿宋" w:cs="仿宋"/>
          <w:sz w:val="24"/>
          <w:szCs w:val="24"/>
        </w:rPr>
      </w:pPr>
      <w:r>
        <w:rPr>
          <w:rFonts w:hint="eastAsia" w:ascii="仿宋" w:hAnsi="仿宋" w:eastAsia="仿宋" w:cs="仿宋"/>
          <w:bCs/>
          <w:sz w:val="24"/>
          <w:szCs w:val="24"/>
        </w:rPr>
        <w:t xml:space="preserve">                                                                              </w:t>
      </w:r>
    </w:p>
    <w:p w14:paraId="54449DCE">
      <w:pPr>
        <w:pStyle w:val="24"/>
        <w:snapToGrid w:val="0"/>
        <w:spacing w:line="440" w:lineRule="exact"/>
        <w:rPr>
          <w:rFonts w:ascii="仿宋" w:hAnsi="仿宋" w:eastAsia="仿宋" w:cs="仿宋"/>
          <w:b/>
          <w:sz w:val="24"/>
          <w:szCs w:val="24"/>
        </w:rPr>
      </w:pPr>
      <w:r>
        <w:rPr>
          <w:rFonts w:hint="eastAsia" w:ascii="仿宋" w:hAnsi="仿宋" w:eastAsia="仿宋" w:cs="仿宋"/>
          <w:b/>
          <w:sz w:val="24"/>
          <w:szCs w:val="24"/>
        </w:rPr>
        <w:t>说明：</w:t>
      </w:r>
    </w:p>
    <w:p w14:paraId="6766D381">
      <w:pPr>
        <w:pStyle w:val="24"/>
        <w:spacing w:line="440" w:lineRule="exact"/>
        <w:ind w:left="25" w:leftChars="12" w:firstLine="354" w:firstLineChars="147"/>
        <w:rPr>
          <w:rFonts w:ascii="仿宋" w:hAnsi="仿宋" w:eastAsia="仿宋" w:cs="仿宋"/>
          <w:b/>
          <w:bCs/>
          <w:sz w:val="24"/>
          <w:szCs w:val="24"/>
        </w:rPr>
      </w:pPr>
      <w:r>
        <w:rPr>
          <w:rFonts w:hint="eastAsia" w:ascii="仿宋" w:hAnsi="仿宋" w:eastAsia="仿宋" w:cs="仿宋"/>
          <w:b/>
          <w:sz w:val="24"/>
          <w:szCs w:val="24"/>
        </w:rPr>
        <w:t>1.投诉人提起投诉时，应当提交投诉书和必要的证明材料，并按照被投诉人和与投诉事项有关的供应商数量提供投诉书副本</w:t>
      </w:r>
      <w:r>
        <w:rPr>
          <w:rFonts w:hint="eastAsia" w:ascii="仿宋" w:hAnsi="仿宋" w:eastAsia="仿宋" w:cs="仿宋"/>
          <w:b/>
          <w:bCs/>
          <w:sz w:val="24"/>
          <w:szCs w:val="24"/>
        </w:rPr>
        <w:t>。</w:t>
      </w:r>
    </w:p>
    <w:p w14:paraId="6ECCFCBD">
      <w:pPr>
        <w:pStyle w:val="24"/>
        <w:spacing w:line="440" w:lineRule="exact"/>
        <w:ind w:left="25" w:leftChars="12" w:firstLine="354" w:firstLineChars="147"/>
        <w:rPr>
          <w:rFonts w:ascii="仿宋" w:hAnsi="仿宋" w:eastAsia="仿宋" w:cs="仿宋"/>
          <w:b/>
          <w:sz w:val="24"/>
          <w:szCs w:val="24"/>
        </w:rPr>
      </w:pPr>
      <w:r>
        <w:rPr>
          <w:rFonts w:hint="eastAsia" w:ascii="仿宋" w:hAnsi="仿宋" w:eastAsia="仿宋" w:cs="仿宋"/>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08C8AF">
      <w:pPr>
        <w:pStyle w:val="24"/>
        <w:spacing w:line="440" w:lineRule="exact"/>
        <w:ind w:left="25" w:leftChars="12" w:firstLine="354" w:firstLineChars="147"/>
        <w:rPr>
          <w:rFonts w:ascii="仿宋" w:hAnsi="仿宋" w:eastAsia="仿宋" w:cs="仿宋"/>
          <w:b/>
          <w:sz w:val="24"/>
          <w:szCs w:val="24"/>
        </w:rPr>
      </w:pPr>
      <w:r>
        <w:rPr>
          <w:rFonts w:hint="eastAsia" w:ascii="仿宋" w:hAnsi="仿宋" w:eastAsia="仿宋" w:cs="仿宋"/>
          <w:b/>
          <w:sz w:val="24"/>
          <w:szCs w:val="24"/>
        </w:rPr>
        <w:t>3.投诉书应简要列明质疑事项，质疑函、质疑答复等作为附件材料提供。</w:t>
      </w:r>
    </w:p>
    <w:p w14:paraId="7107BC4F">
      <w:pPr>
        <w:pStyle w:val="24"/>
        <w:spacing w:line="440" w:lineRule="exact"/>
        <w:ind w:left="25" w:leftChars="12" w:firstLine="354" w:firstLineChars="147"/>
        <w:rPr>
          <w:rFonts w:ascii="仿宋" w:hAnsi="仿宋" w:eastAsia="仿宋" w:cs="仿宋"/>
          <w:b/>
          <w:sz w:val="24"/>
          <w:szCs w:val="24"/>
        </w:rPr>
      </w:pPr>
      <w:r>
        <w:rPr>
          <w:rFonts w:hint="eastAsia" w:ascii="仿宋" w:hAnsi="仿宋" w:eastAsia="仿宋" w:cs="仿宋"/>
          <w:b/>
          <w:sz w:val="24"/>
          <w:szCs w:val="24"/>
        </w:rPr>
        <w:t>4.投诉书的投诉事项应具体、明确，并有必要的事实依据和法律依据。</w:t>
      </w:r>
    </w:p>
    <w:p w14:paraId="50D021A1">
      <w:pPr>
        <w:pStyle w:val="24"/>
        <w:spacing w:line="440" w:lineRule="exact"/>
        <w:ind w:left="25" w:leftChars="12" w:firstLine="354" w:firstLineChars="147"/>
        <w:rPr>
          <w:rFonts w:ascii="仿宋" w:hAnsi="仿宋" w:eastAsia="仿宋" w:cs="仿宋"/>
          <w:b/>
          <w:sz w:val="24"/>
          <w:szCs w:val="24"/>
        </w:rPr>
      </w:pPr>
      <w:r>
        <w:rPr>
          <w:rFonts w:hint="eastAsia" w:ascii="仿宋" w:hAnsi="仿宋" w:eastAsia="仿宋" w:cs="仿宋"/>
          <w:b/>
          <w:sz w:val="24"/>
          <w:szCs w:val="24"/>
        </w:rPr>
        <w:t>5.投诉书的投诉请求应与投诉事项相关。</w:t>
      </w:r>
    </w:p>
    <w:p w14:paraId="5BA6EBF0">
      <w:pPr>
        <w:pStyle w:val="24"/>
        <w:spacing w:line="440" w:lineRule="exact"/>
        <w:ind w:left="25" w:leftChars="12" w:firstLine="354" w:firstLineChars="147"/>
        <w:rPr>
          <w:rFonts w:ascii="仿宋" w:hAnsi="仿宋" w:eastAsia="仿宋" w:cs="仿宋"/>
          <w:b/>
        </w:rPr>
      </w:pPr>
      <w:r>
        <w:rPr>
          <w:rFonts w:hint="eastAsia" w:ascii="仿宋" w:hAnsi="仿宋" w:eastAsia="仿宋" w:cs="仿宋"/>
          <w:b/>
          <w:sz w:val="24"/>
          <w:szCs w:val="24"/>
        </w:rPr>
        <w:t>6.投诉人为法人或者其他组织的，投诉书应由法定代表人、主要负责人，或者其授权代表签字或者盖章，并加盖公章。</w:t>
      </w:r>
    </w:p>
    <w:sectPr>
      <w:footerReference r:id="rId11" w:type="first"/>
      <w:headerReference r:id="rId8" w:type="default"/>
      <w:footerReference r:id="rId9" w:type="default"/>
      <w:footerReference r:id="rId10"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Malgun Gothic Semilight"/>
    <w:panose1 w:val="020B0604020202020204"/>
    <w:charset w:val="86"/>
    <w:family w:val="swiss"/>
    <w:pitch w:val="default"/>
    <w:sig w:usb0="00000000" w:usb1="00000000" w:usb2="0000007F" w:usb3="00000000" w:csb0="003F01FF" w:csb1="00000000"/>
  </w:font>
  <w:font w:name="Malgun Gothic Semilight">
    <w:panose1 w:val="020B0502040204020203"/>
    <w:charset w:val="86"/>
    <w:family w:val="auto"/>
    <w:pitch w:val="default"/>
    <w:sig w:usb0="900002AF" w:usb1="01D77CFB" w:usb2="00000012" w:usb3="00000000" w:csb0="203E01BD" w:csb1="D7FF0000"/>
  </w:font>
  <w:font w:name="Century">
    <w:altName w:val="Times New Roman"/>
    <w:panose1 w:val="02040604050505020304"/>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黑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B868A">
    <w:pPr>
      <w:pStyle w:val="30"/>
      <w:framePr w:wrap="around" w:vAnchor="text" w:hAnchor="margin" w:xAlign="center" w:y="1"/>
      <w:rPr>
        <w:rStyle w:val="50"/>
      </w:rPr>
    </w:pPr>
    <w:r>
      <w:fldChar w:fldCharType="begin"/>
    </w:r>
    <w:r>
      <w:rPr>
        <w:rStyle w:val="50"/>
      </w:rPr>
      <w:instrText xml:space="preserve">PAGE  </w:instrText>
    </w:r>
    <w:r>
      <w:fldChar w:fldCharType="end"/>
    </w:r>
  </w:p>
  <w:p w14:paraId="3D350F4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52CD">
    <w:pPr>
      <w:pStyle w:val="30"/>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A7395">
    <w:pPr>
      <w:pStyle w:val="30"/>
      <w:jc w:val="center"/>
    </w:pPr>
    <w:r>
      <w:fldChar w:fldCharType="begin"/>
    </w:r>
    <w:r>
      <w:instrText xml:space="preserve"> PAGE   \* MERGEFORMAT </w:instrText>
    </w:r>
    <w:r>
      <w:fldChar w:fldCharType="separate"/>
    </w:r>
    <w:r>
      <w:rPr>
        <w:lang w:val="zh-CN"/>
      </w:rPr>
      <w:t>44</w:t>
    </w:r>
    <w:r>
      <w:fldChar w:fldCharType="end"/>
    </w:r>
  </w:p>
  <w:p w14:paraId="1560ECCE">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CE582">
    <w:pPr>
      <w:pStyle w:val="30"/>
      <w:jc w:val="center"/>
    </w:pPr>
    <w:r>
      <w:fldChar w:fldCharType="begin"/>
    </w:r>
    <w:r>
      <w:instrText xml:space="preserve">PAGE   \* MERGEFORMAT</w:instrText>
    </w:r>
    <w:r>
      <w:fldChar w:fldCharType="separate"/>
    </w:r>
    <w:r>
      <w:rPr>
        <w:lang w:val="zh-CN"/>
      </w:rPr>
      <w:t>1</w:t>
    </w:r>
    <w:r>
      <w:fldChar w:fldCharType="end"/>
    </w:r>
  </w:p>
  <w:p w14:paraId="215D9E58">
    <w:pPr>
      <w:pStyle w:val="30"/>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4472">
    <w:pPr>
      <w:pStyle w:val="30"/>
      <w:jc w:val="center"/>
    </w:pPr>
    <w:r>
      <w:fldChar w:fldCharType="begin"/>
    </w:r>
    <w:r>
      <w:instrText xml:space="preserve"> PAGE   \* MERGEFORMAT </w:instrText>
    </w:r>
    <w:r>
      <w:fldChar w:fldCharType="separate"/>
    </w:r>
    <w:r>
      <w:rPr>
        <w:lang w:val="zh-CN"/>
      </w:rPr>
      <w:t>85</w:t>
    </w:r>
    <w:r>
      <w:fldChar w:fldCharType="end"/>
    </w:r>
  </w:p>
  <w:p w14:paraId="47F9A247">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2D22">
    <w:pPr>
      <w:pStyle w:val="30"/>
      <w:framePr w:wrap="around" w:vAnchor="text" w:hAnchor="margin" w:xAlign="center" w:y="1"/>
      <w:rPr>
        <w:rStyle w:val="50"/>
      </w:rPr>
    </w:pPr>
    <w:r>
      <w:fldChar w:fldCharType="begin"/>
    </w:r>
    <w:r>
      <w:rPr>
        <w:rStyle w:val="50"/>
      </w:rPr>
      <w:instrText xml:space="preserve">PAGE  </w:instrText>
    </w:r>
    <w:r>
      <w:fldChar w:fldCharType="end"/>
    </w:r>
  </w:p>
  <w:p w14:paraId="016047EE">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85755">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2B028">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A61CD">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0000002A"/>
    <w:multiLevelType w:val="multilevel"/>
    <w:tmpl w:val="0000002A"/>
    <w:lvl w:ilvl="0" w:tentative="0">
      <w:start w:val="1"/>
      <w:numFmt w:val="bullet"/>
      <w:pStyle w:val="21"/>
      <w:lvlText w:val=""/>
      <w:lvlJc w:val="left"/>
      <w:pPr>
        <w:tabs>
          <w:tab w:val="left" w:pos="360"/>
        </w:tabs>
        <w:ind w:left="360" w:hanging="360"/>
      </w:pPr>
      <w:rPr>
        <w:rFonts w:hint="default" w:ascii="Wingdings" w:hAnsi="Wingdings" w:eastAsia="宋体"/>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4C601917"/>
    <w:multiLevelType w:val="singleLevel"/>
    <w:tmpl w:val="4C601917"/>
    <w:lvl w:ilvl="0" w:tentative="0">
      <w:start w:val="1"/>
      <w:numFmt w:val="decimal"/>
      <w:suff w:val="nothing"/>
      <w:lvlText w:val="（%1）"/>
      <w:lvlJc w:val="left"/>
      <w:pPr>
        <w:ind w:left="-2"/>
      </w:pPr>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65C32E2B"/>
    <w:multiLevelType w:val="singleLevel"/>
    <w:tmpl w:val="65C32E2B"/>
    <w:lvl w:ilvl="0" w:tentative="0">
      <w:start w:val="2"/>
      <w:numFmt w:val="decimal"/>
      <w:lvlText w:val="%1."/>
      <w:lvlJc w:val="left"/>
      <w:pPr>
        <w:tabs>
          <w:tab w:val="left" w:pos="312"/>
        </w:tabs>
        <w:ind w:left="840" w:firstLine="0"/>
      </w:pPr>
    </w:lvl>
  </w:abstractNum>
  <w:abstractNum w:abstractNumId="6">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kNjgyNjU2OWM5ZThjNWU4MGI3MGZjOWExMDhjMTYifQ=="/>
  </w:docVars>
  <w:rsids>
    <w:rsidRoot w:val="00F9008B"/>
    <w:rsid w:val="0000010C"/>
    <w:rsid w:val="000004FE"/>
    <w:rsid w:val="00000FE0"/>
    <w:rsid w:val="00001068"/>
    <w:rsid w:val="0000114A"/>
    <w:rsid w:val="00001731"/>
    <w:rsid w:val="00001C2D"/>
    <w:rsid w:val="00001C55"/>
    <w:rsid w:val="00001CA8"/>
    <w:rsid w:val="00001FAE"/>
    <w:rsid w:val="00002291"/>
    <w:rsid w:val="00002DBF"/>
    <w:rsid w:val="00002EC0"/>
    <w:rsid w:val="00003224"/>
    <w:rsid w:val="000033B9"/>
    <w:rsid w:val="000033F5"/>
    <w:rsid w:val="0000358C"/>
    <w:rsid w:val="0000361D"/>
    <w:rsid w:val="00003BEF"/>
    <w:rsid w:val="00004130"/>
    <w:rsid w:val="0000431F"/>
    <w:rsid w:val="00004634"/>
    <w:rsid w:val="00004A40"/>
    <w:rsid w:val="00004D8B"/>
    <w:rsid w:val="000059E2"/>
    <w:rsid w:val="000061EA"/>
    <w:rsid w:val="00006AE7"/>
    <w:rsid w:val="00006B9B"/>
    <w:rsid w:val="00006BCA"/>
    <w:rsid w:val="00006C35"/>
    <w:rsid w:val="000072B1"/>
    <w:rsid w:val="00007329"/>
    <w:rsid w:val="00007E28"/>
    <w:rsid w:val="00007E84"/>
    <w:rsid w:val="00007F72"/>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3C9"/>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715"/>
    <w:rsid w:val="000217E4"/>
    <w:rsid w:val="00021852"/>
    <w:rsid w:val="00021A12"/>
    <w:rsid w:val="000223BF"/>
    <w:rsid w:val="00022622"/>
    <w:rsid w:val="00023363"/>
    <w:rsid w:val="000235F3"/>
    <w:rsid w:val="00023644"/>
    <w:rsid w:val="00023712"/>
    <w:rsid w:val="00024E3C"/>
    <w:rsid w:val="00024EB0"/>
    <w:rsid w:val="00025045"/>
    <w:rsid w:val="00025604"/>
    <w:rsid w:val="00025DAF"/>
    <w:rsid w:val="0002646A"/>
    <w:rsid w:val="0002651D"/>
    <w:rsid w:val="00026CFD"/>
    <w:rsid w:val="00027C8B"/>
    <w:rsid w:val="00027CD9"/>
    <w:rsid w:val="00030242"/>
    <w:rsid w:val="00030B06"/>
    <w:rsid w:val="0003183A"/>
    <w:rsid w:val="00031CDC"/>
    <w:rsid w:val="00032051"/>
    <w:rsid w:val="00032461"/>
    <w:rsid w:val="0003263B"/>
    <w:rsid w:val="0003282C"/>
    <w:rsid w:val="00032F6D"/>
    <w:rsid w:val="0003304A"/>
    <w:rsid w:val="0003317E"/>
    <w:rsid w:val="00033413"/>
    <w:rsid w:val="000335D5"/>
    <w:rsid w:val="000337F3"/>
    <w:rsid w:val="00033DDB"/>
    <w:rsid w:val="00034B24"/>
    <w:rsid w:val="00034C27"/>
    <w:rsid w:val="00034E2A"/>
    <w:rsid w:val="0003577F"/>
    <w:rsid w:val="00035B29"/>
    <w:rsid w:val="00036140"/>
    <w:rsid w:val="00036466"/>
    <w:rsid w:val="0003675E"/>
    <w:rsid w:val="00037DB4"/>
    <w:rsid w:val="00037F87"/>
    <w:rsid w:val="00037FA2"/>
    <w:rsid w:val="000400D0"/>
    <w:rsid w:val="00040343"/>
    <w:rsid w:val="000424B8"/>
    <w:rsid w:val="000425AC"/>
    <w:rsid w:val="000427B8"/>
    <w:rsid w:val="00042D07"/>
    <w:rsid w:val="00042F4A"/>
    <w:rsid w:val="00043AC8"/>
    <w:rsid w:val="00043BE5"/>
    <w:rsid w:val="00043C80"/>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392"/>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57847"/>
    <w:rsid w:val="00060131"/>
    <w:rsid w:val="0006026B"/>
    <w:rsid w:val="00060293"/>
    <w:rsid w:val="00061341"/>
    <w:rsid w:val="00061AA1"/>
    <w:rsid w:val="00061BD3"/>
    <w:rsid w:val="00061BDA"/>
    <w:rsid w:val="000621FE"/>
    <w:rsid w:val="00062B90"/>
    <w:rsid w:val="00062C70"/>
    <w:rsid w:val="00062DD0"/>
    <w:rsid w:val="00062E6F"/>
    <w:rsid w:val="000630C7"/>
    <w:rsid w:val="00063F36"/>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10F"/>
    <w:rsid w:val="00072661"/>
    <w:rsid w:val="00072CCC"/>
    <w:rsid w:val="0007315D"/>
    <w:rsid w:val="00073549"/>
    <w:rsid w:val="0007483E"/>
    <w:rsid w:val="000751DB"/>
    <w:rsid w:val="0007542D"/>
    <w:rsid w:val="0007578F"/>
    <w:rsid w:val="00075E43"/>
    <w:rsid w:val="00077706"/>
    <w:rsid w:val="00077878"/>
    <w:rsid w:val="000804EF"/>
    <w:rsid w:val="00080558"/>
    <w:rsid w:val="00080D9F"/>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CE5"/>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32A"/>
    <w:rsid w:val="000B4840"/>
    <w:rsid w:val="000B4D79"/>
    <w:rsid w:val="000B5627"/>
    <w:rsid w:val="000B5671"/>
    <w:rsid w:val="000B6BF0"/>
    <w:rsid w:val="000B6CE8"/>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A32"/>
    <w:rsid w:val="000F1AC9"/>
    <w:rsid w:val="000F1CC2"/>
    <w:rsid w:val="000F1D15"/>
    <w:rsid w:val="000F270A"/>
    <w:rsid w:val="000F2FA3"/>
    <w:rsid w:val="000F34C8"/>
    <w:rsid w:val="000F38BC"/>
    <w:rsid w:val="000F3E2A"/>
    <w:rsid w:val="000F4D26"/>
    <w:rsid w:val="000F5639"/>
    <w:rsid w:val="000F58A4"/>
    <w:rsid w:val="000F5F99"/>
    <w:rsid w:val="000F6833"/>
    <w:rsid w:val="000F6A24"/>
    <w:rsid w:val="000F7502"/>
    <w:rsid w:val="000F7616"/>
    <w:rsid w:val="000F7DE9"/>
    <w:rsid w:val="000F7F7A"/>
    <w:rsid w:val="001002F4"/>
    <w:rsid w:val="0010050C"/>
    <w:rsid w:val="001006CB"/>
    <w:rsid w:val="001007B0"/>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D4C"/>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736"/>
    <w:rsid w:val="0011688E"/>
    <w:rsid w:val="00116ACD"/>
    <w:rsid w:val="00116E19"/>
    <w:rsid w:val="0011718F"/>
    <w:rsid w:val="00117B7D"/>
    <w:rsid w:val="00117C3F"/>
    <w:rsid w:val="00117EFC"/>
    <w:rsid w:val="001205A8"/>
    <w:rsid w:val="00121766"/>
    <w:rsid w:val="00122451"/>
    <w:rsid w:val="0012291C"/>
    <w:rsid w:val="00122A64"/>
    <w:rsid w:val="00123694"/>
    <w:rsid w:val="0012388A"/>
    <w:rsid w:val="0012388C"/>
    <w:rsid w:val="00123AFA"/>
    <w:rsid w:val="00123C8C"/>
    <w:rsid w:val="00123E8B"/>
    <w:rsid w:val="00124405"/>
    <w:rsid w:val="00124B43"/>
    <w:rsid w:val="00124DF8"/>
    <w:rsid w:val="001253EA"/>
    <w:rsid w:val="001254EE"/>
    <w:rsid w:val="00125B99"/>
    <w:rsid w:val="00126160"/>
    <w:rsid w:val="00126AEC"/>
    <w:rsid w:val="00126DB5"/>
    <w:rsid w:val="0012711C"/>
    <w:rsid w:val="00127178"/>
    <w:rsid w:val="00127F09"/>
    <w:rsid w:val="0013002A"/>
    <w:rsid w:val="0013085D"/>
    <w:rsid w:val="0013089C"/>
    <w:rsid w:val="00130A2D"/>
    <w:rsid w:val="00130F54"/>
    <w:rsid w:val="00131888"/>
    <w:rsid w:val="00131975"/>
    <w:rsid w:val="00131F17"/>
    <w:rsid w:val="0013212F"/>
    <w:rsid w:val="00132284"/>
    <w:rsid w:val="001323F9"/>
    <w:rsid w:val="0013251F"/>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827"/>
    <w:rsid w:val="00150B0D"/>
    <w:rsid w:val="00150E10"/>
    <w:rsid w:val="00150FAF"/>
    <w:rsid w:val="00151A32"/>
    <w:rsid w:val="00151B2C"/>
    <w:rsid w:val="00151E31"/>
    <w:rsid w:val="00151F9B"/>
    <w:rsid w:val="00152168"/>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236C"/>
    <w:rsid w:val="00162625"/>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5FB"/>
    <w:rsid w:val="001857FB"/>
    <w:rsid w:val="00185DA6"/>
    <w:rsid w:val="00185F64"/>
    <w:rsid w:val="00186096"/>
    <w:rsid w:val="001862FE"/>
    <w:rsid w:val="001864AC"/>
    <w:rsid w:val="00187317"/>
    <w:rsid w:val="00187591"/>
    <w:rsid w:val="0018772E"/>
    <w:rsid w:val="00187A94"/>
    <w:rsid w:val="0019029E"/>
    <w:rsid w:val="00190804"/>
    <w:rsid w:val="0019088F"/>
    <w:rsid w:val="00190C51"/>
    <w:rsid w:val="00192F00"/>
    <w:rsid w:val="00193ACC"/>
    <w:rsid w:val="00193BFE"/>
    <w:rsid w:val="00195322"/>
    <w:rsid w:val="0019560E"/>
    <w:rsid w:val="001958E3"/>
    <w:rsid w:val="00195FFA"/>
    <w:rsid w:val="0019601B"/>
    <w:rsid w:val="00196048"/>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2A3"/>
    <w:rsid w:val="001A46FB"/>
    <w:rsid w:val="001A4EC9"/>
    <w:rsid w:val="001A5944"/>
    <w:rsid w:val="001A5FB1"/>
    <w:rsid w:val="001A618F"/>
    <w:rsid w:val="001A698A"/>
    <w:rsid w:val="001A6CCC"/>
    <w:rsid w:val="001A6E3B"/>
    <w:rsid w:val="001A70C8"/>
    <w:rsid w:val="001A71C9"/>
    <w:rsid w:val="001A7429"/>
    <w:rsid w:val="001A760C"/>
    <w:rsid w:val="001A76F0"/>
    <w:rsid w:val="001A7977"/>
    <w:rsid w:val="001A799B"/>
    <w:rsid w:val="001A7AC7"/>
    <w:rsid w:val="001A7C38"/>
    <w:rsid w:val="001B02F8"/>
    <w:rsid w:val="001B2104"/>
    <w:rsid w:val="001B2279"/>
    <w:rsid w:val="001B2729"/>
    <w:rsid w:val="001B2866"/>
    <w:rsid w:val="001B2881"/>
    <w:rsid w:val="001B2B73"/>
    <w:rsid w:val="001B3675"/>
    <w:rsid w:val="001B37C8"/>
    <w:rsid w:val="001B48BA"/>
    <w:rsid w:val="001B4B2C"/>
    <w:rsid w:val="001B4F10"/>
    <w:rsid w:val="001B5154"/>
    <w:rsid w:val="001B651E"/>
    <w:rsid w:val="001B6E30"/>
    <w:rsid w:val="001B7C83"/>
    <w:rsid w:val="001B7F9E"/>
    <w:rsid w:val="001C0206"/>
    <w:rsid w:val="001C0246"/>
    <w:rsid w:val="001C04D4"/>
    <w:rsid w:val="001C0B34"/>
    <w:rsid w:val="001C12A3"/>
    <w:rsid w:val="001C1419"/>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116"/>
    <w:rsid w:val="001C52A8"/>
    <w:rsid w:val="001C5ADF"/>
    <w:rsid w:val="001C5E8E"/>
    <w:rsid w:val="001C6120"/>
    <w:rsid w:val="001C6516"/>
    <w:rsid w:val="001C6B5C"/>
    <w:rsid w:val="001C7155"/>
    <w:rsid w:val="001C7E48"/>
    <w:rsid w:val="001D039B"/>
    <w:rsid w:val="001D0849"/>
    <w:rsid w:val="001D1258"/>
    <w:rsid w:val="001D1AB8"/>
    <w:rsid w:val="001D26F5"/>
    <w:rsid w:val="001D286F"/>
    <w:rsid w:val="001D2C94"/>
    <w:rsid w:val="001D33D9"/>
    <w:rsid w:val="001D36F6"/>
    <w:rsid w:val="001D4303"/>
    <w:rsid w:val="001D45E5"/>
    <w:rsid w:val="001D461A"/>
    <w:rsid w:val="001D4A9D"/>
    <w:rsid w:val="001D4AA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700A"/>
    <w:rsid w:val="001E70AD"/>
    <w:rsid w:val="001E7237"/>
    <w:rsid w:val="001E7AF6"/>
    <w:rsid w:val="001F01B8"/>
    <w:rsid w:val="001F0FC3"/>
    <w:rsid w:val="001F1188"/>
    <w:rsid w:val="001F1B8D"/>
    <w:rsid w:val="001F1C50"/>
    <w:rsid w:val="001F1F0F"/>
    <w:rsid w:val="001F274F"/>
    <w:rsid w:val="001F289C"/>
    <w:rsid w:val="001F2BF9"/>
    <w:rsid w:val="001F3AF2"/>
    <w:rsid w:val="001F6008"/>
    <w:rsid w:val="001F604B"/>
    <w:rsid w:val="001F641B"/>
    <w:rsid w:val="001F6D4D"/>
    <w:rsid w:val="0020125C"/>
    <w:rsid w:val="0020130D"/>
    <w:rsid w:val="00201916"/>
    <w:rsid w:val="00201D06"/>
    <w:rsid w:val="00201E9F"/>
    <w:rsid w:val="00202F25"/>
    <w:rsid w:val="002035B3"/>
    <w:rsid w:val="00203929"/>
    <w:rsid w:val="00203CD6"/>
    <w:rsid w:val="00203D01"/>
    <w:rsid w:val="00204460"/>
    <w:rsid w:val="002051EA"/>
    <w:rsid w:val="00205CBC"/>
    <w:rsid w:val="00206259"/>
    <w:rsid w:val="00207076"/>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2C"/>
    <w:rsid w:val="00215D95"/>
    <w:rsid w:val="00215ED8"/>
    <w:rsid w:val="00215FAF"/>
    <w:rsid w:val="00217700"/>
    <w:rsid w:val="0021775A"/>
    <w:rsid w:val="002177E2"/>
    <w:rsid w:val="0021783B"/>
    <w:rsid w:val="00217B43"/>
    <w:rsid w:val="00217E71"/>
    <w:rsid w:val="002205F3"/>
    <w:rsid w:val="0022085B"/>
    <w:rsid w:val="00220E53"/>
    <w:rsid w:val="0022176C"/>
    <w:rsid w:val="002225D1"/>
    <w:rsid w:val="002230FA"/>
    <w:rsid w:val="002232B9"/>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0ADA"/>
    <w:rsid w:val="00231D05"/>
    <w:rsid w:val="0023241A"/>
    <w:rsid w:val="002336E2"/>
    <w:rsid w:val="00233AC2"/>
    <w:rsid w:val="00233BAF"/>
    <w:rsid w:val="00233F80"/>
    <w:rsid w:val="0023423A"/>
    <w:rsid w:val="00235420"/>
    <w:rsid w:val="00235700"/>
    <w:rsid w:val="00235AFA"/>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A81"/>
    <w:rsid w:val="002462A5"/>
    <w:rsid w:val="00246B86"/>
    <w:rsid w:val="00247335"/>
    <w:rsid w:val="002473EF"/>
    <w:rsid w:val="0024770A"/>
    <w:rsid w:val="002477B9"/>
    <w:rsid w:val="00247B69"/>
    <w:rsid w:val="00247CBE"/>
    <w:rsid w:val="00250208"/>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6590"/>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36"/>
    <w:rsid w:val="00272E48"/>
    <w:rsid w:val="00272FBF"/>
    <w:rsid w:val="00273A10"/>
    <w:rsid w:val="00273A58"/>
    <w:rsid w:val="00273B96"/>
    <w:rsid w:val="00274C6E"/>
    <w:rsid w:val="00274CAB"/>
    <w:rsid w:val="00274E8A"/>
    <w:rsid w:val="002755A8"/>
    <w:rsid w:val="00275FCE"/>
    <w:rsid w:val="002766B8"/>
    <w:rsid w:val="0027680F"/>
    <w:rsid w:val="00276C5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A4"/>
    <w:rsid w:val="00285BF2"/>
    <w:rsid w:val="00285C78"/>
    <w:rsid w:val="002863CE"/>
    <w:rsid w:val="00287096"/>
    <w:rsid w:val="00287E20"/>
    <w:rsid w:val="0029110F"/>
    <w:rsid w:val="00291492"/>
    <w:rsid w:val="00291527"/>
    <w:rsid w:val="002916B4"/>
    <w:rsid w:val="0029199A"/>
    <w:rsid w:val="00291BBE"/>
    <w:rsid w:val="00291FEB"/>
    <w:rsid w:val="00293146"/>
    <w:rsid w:val="0029361E"/>
    <w:rsid w:val="00293D68"/>
    <w:rsid w:val="0029408A"/>
    <w:rsid w:val="0029430F"/>
    <w:rsid w:val="00294352"/>
    <w:rsid w:val="002944A0"/>
    <w:rsid w:val="002946E4"/>
    <w:rsid w:val="0029495C"/>
    <w:rsid w:val="00294A18"/>
    <w:rsid w:val="002957D9"/>
    <w:rsid w:val="00295B52"/>
    <w:rsid w:val="00295ED9"/>
    <w:rsid w:val="00296024"/>
    <w:rsid w:val="00296293"/>
    <w:rsid w:val="002969C7"/>
    <w:rsid w:val="00296AF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3F0"/>
    <w:rsid w:val="002A6406"/>
    <w:rsid w:val="002A6432"/>
    <w:rsid w:val="002A6CF0"/>
    <w:rsid w:val="002A6FFC"/>
    <w:rsid w:val="002A7010"/>
    <w:rsid w:val="002A70BA"/>
    <w:rsid w:val="002A7A57"/>
    <w:rsid w:val="002A7BB2"/>
    <w:rsid w:val="002A7CC1"/>
    <w:rsid w:val="002A7DCB"/>
    <w:rsid w:val="002B0685"/>
    <w:rsid w:val="002B0B53"/>
    <w:rsid w:val="002B0C16"/>
    <w:rsid w:val="002B1617"/>
    <w:rsid w:val="002B1A90"/>
    <w:rsid w:val="002B1D11"/>
    <w:rsid w:val="002B21C5"/>
    <w:rsid w:val="002B273B"/>
    <w:rsid w:val="002B29AA"/>
    <w:rsid w:val="002B2A7E"/>
    <w:rsid w:val="002B2F1B"/>
    <w:rsid w:val="002B2F40"/>
    <w:rsid w:val="002B3332"/>
    <w:rsid w:val="002B34C7"/>
    <w:rsid w:val="002B3F25"/>
    <w:rsid w:val="002B5AFB"/>
    <w:rsid w:val="002B6320"/>
    <w:rsid w:val="002B66AC"/>
    <w:rsid w:val="002B6852"/>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51DF"/>
    <w:rsid w:val="002E57B9"/>
    <w:rsid w:val="002E6127"/>
    <w:rsid w:val="002E6885"/>
    <w:rsid w:val="002E72E4"/>
    <w:rsid w:val="002E739D"/>
    <w:rsid w:val="002F0F36"/>
    <w:rsid w:val="002F1276"/>
    <w:rsid w:val="002F1986"/>
    <w:rsid w:val="002F1E5F"/>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D8A"/>
    <w:rsid w:val="00305216"/>
    <w:rsid w:val="0030555B"/>
    <w:rsid w:val="003061F5"/>
    <w:rsid w:val="00306A49"/>
    <w:rsid w:val="00306D27"/>
    <w:rsid w:val="0030739C"/>
    <w:rsid w:val="00310D51"/>
    <w:rsid w:val="00311B36"/>
    <w:rsid w:val="00311C92"/>
    <w:rsid w:val="00313321"/>
    <w:rsid w:val="003133AE"/>
    <w:rsid w:val="0031371B"/>
    <w:rsid w:val="00313EC6"/>
    <w:rsid w:val="00314156"/>
    <w:rsid w:val="00314CF8"/>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1F6"/>
    <w:rsid w:val="00330C9D"/>
    <w:rsid w:val="003310AB"/>
    <w:rsid w:val="003314D2"/>
    <w:rsid w:val="00331712"/>
    <w:rsid w:val="00331A3F"/>
    <w:rsid w:val="00332191"/>
    <w:rsid w:val="00332720"/>
    <w:rsid w:val="00332EED"/>
    <w:rsid w:val="003334A7"/>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0F5"/>
    <w:rsid w:val="00345337"/>
    <w:rsid w:val="003465A5"/>
    <w:rsid w:val="00346817"/>
    <w:rsid w:val="00347440"/>
    <w:rsid w:val="003475EA"/>
    <w:rsid w:val="00347A27"/>
    <w:rsid w:val="00347CD4"/>
    <w:rsid w:val="00347E2E"/>
    <w:rsid w:val="0035019B"/>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0C1D"/>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572E"/>
    <w:rsid w:val="00366168"/>
    <w:rsid w:val="003663D9"/>
    <w:rsid w:val="003666BF"/>
    <w:rsid w:val="00366707"/>
    <w:rsid w:val="00366FA9"/>
    <w:rsid w:val="00367B19"/>
    <w:rsid w:val="00367E49"/>
    <w:rsid w:val="003700E6"/>
    <w:rsid w:val="0037017C"/>
    <w:rsid w:val="00370490"/>
    <w:rsid w:val="00371C86"/>
    <w:rsid w:val="0037236C"/>
    <w:rsid w:val="003729DE"/>
    <w:rsid w:val="00372EA2"/>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536C"/>
    <w:rsid w:val="003854D5"/>
    <w:rsid w:val="0038552A"/>
    <w:rsid w:val="003859EA"/>
    <w:rsid w:val="0038709E"/>
    <w:rsid w:val="00387D30"/>
    <w:rsid w:val="00391753"/>
    <w:rsid w:val="00391C7F"/>
    <w:rsid w:val="00392454"/>
    <w:rsid w:val="00392C85"/>
    <w:rsid w:val="00392FD8"/>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A0"/>
    <w:rsid w:val="003B11EE"/>
    <w:rsid w:val="003B15F8"/>
    <w:rsid w:val="003B166F"/>
    <w:rsid w:val="003B1B60"/>
    <w:rsid w:val="003B207E"/>
    <w:rsid w:val="003B230B"/>
    <w:rsid w:val="003B23BC"/>
    <w:rsid w:val="003B28BA"/>
    <w:rsid w:val="003B28F6"/>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DCD"/>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4F4"/>
    <w:rsid w:val="003C6D4E"/>
    <w:rsid w:val="003C724B"/>
    <w:rsid w:val="003C73DB"/>
    <w:rsid w:val="003D0185"/>
    <w:rsid w:val="003D02CB"/>
    <w:rsid w:val="003D0382"/>
    <w:rsid w:val="003D069C"/>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6B02"/>
    <w:rsid w:val="003E7109"/>
    <w:rsid w:val="003E77DC"/>
    <w:rsid w:val="003E7BC1"/>
    <w:rsid w:val="003F01D2"/>
    <w:rsid w:val="003F0453"/>
    <w:rsid w:val="003F0C9F"/>
    <w:rsid w:val="003F144A"/>
    <w:rsid w:val="003F1B02"/>
    <w:rsid w:val="003F1EFE"/>
    <w:rsid w:val="003F2240"/>
    <w:rsid w:val="003F2460"/>
    <w:rsid w:val="003F28DA"/>
    <w:rsid w:val="003F2E7B"/>
    <w:rsid w:val="003F3CD5"/>
    <w:rsid w:val="003F4473"/>
    <w:rsid w:val="003F4CF5"/>
    <w:rsid w:val="003F4E31"/>
    <w:rsid w:val="003F51EE"/>
    <w:rsid w:val="003F574E"/>
    <w:rsid w:val="003F60D6"/>
    <w:rsid w:val="003F68E9"/>
    <w:rsid w:val="003F6A6F"/>
    <w:rsid w:val="003F728C"/>
    <w:rsid w:val="003F7E15"/>
    <w:rsid w:val="003F7FDA"/>
    <w:rsid w:val="00400E65"/>
    <w:rsid w:val="004013AD"/>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724"/>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C3E"/>
    <w:rsid w:val="00426CF3"/>
    <w:rsid w:val="004275CD"/>
    <w:rsid w:val="00427E74"/>
    <w:rsid w:val="00427FEB"/>
    <w:rsid w:val="00427FF2"/>
    <w:rsid w:val="0043013F"/>
    <w:rsid w:val="004305C0"/>
    <w:rsid w:val="00430B20"/>
    <w:rsid w:val="00430B6C"/>
    <w:rsid w:val="0043227C"/>
    <w:rsid w:val="004330B1"/>
    <w:rsid w:val="004335C0"/>
    <w:rsid w:val="004337B7"/>
    <w:rsid w:val="00433B34"/>
    <w:rsid w:val="00435121"/>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357E"/>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1EA0"/>
    <w:rsid w:val="00462125"/>
    <w:rsid w:val="00463216"/>
    <w:rsid w:val="0046334D"/>
    <w:rsid w:val="00463911"/>
    <w:rsid w:val="00463C95"/>
    <w:rsid w:val="00463E1C"/>
    <w:rsid w:val="00464052"/>
    <w:rsid w:val="00464EC2"/>
    <w:rsid w:val="00465153"/>
    <w:rsid w:val="00465602"/>
    <w:rsid w:val="004656A4"/>
    <w:rsid w:val="00466A4A"/>
    <w:rsid w:val="00466AFD"/>
    <w:rsid w:val="00470696"/>
    <w:rsid w:val="004713A5"/>
    <w:rsid w:val="0047162F"/>
    <w:rsid w:val="00472177"/>
    <w:rsid w:val="00472234"/>
    <w:rsid w:val="004724C9"/>
    <w:rsid w:val="00472585"/>
    <w:rsid w:val="00473B43"/>
    <w:rsid w:val="00474130"/>
    <w:rsid w:val="00474EDD"/>
    <w:rsid w:val="00475A6C"/>
    <w:rsid w:val="004764AF"/>
    <w:rsid w:val="00476D04"/>
    <w:rsid w:val="00476F58"/>
    <w:rsid w:val="0047775E"/>
    <w:rsid w:val="0047786B"/>
    <w:rsid w:val="00477AAE"/>
    <w:rsid w:val="00477AF6"/>
    <w:rsid w:val="00477B3B"/>
    <w:rsid w:val="00477BCB"/>
    <w:rsid w:val="004801A7"/>
    <w:rsid w:val="00480E47"/>
    <w:rsid w:val="00480F16"/>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406"/>
    <w:rsid w:val="00487D3A"/>
    <w:rsid w:val="00490954"/>
    <w:rsid w:val="0049102F"/>
    <w:rsid w:val="004913B0"/>
    <w:rsid w:val="0049277A"/>
    <w:rsid w:val="00492B38"/>
    <w:rsid w:val="00492FE4"/>
    <w:rsid w:val="00493035"/>
    <w:rsid w:val="0049330F"/>
    <w:rsid w:val="00493321"/>
    <w:rsid w:val="004936DE"/>
    <w:rsid w:val="004949B0"/>
    <w:rsid w:val="00494A50"/>
    <w:rsid w:val="0049544E"/>
    <w:rsid w:val="00495670"/>
    <w:rsid w:val="0049567B"/>
    <w:rsid w:val="0049604B"/>
    <w:rsid w:val="00496666"/>
    <w:rsid w:val="00496AC9"/>
    <w:rsid w:val="004A040E"/>
    <w:rsid w:val="004A042D"/>
    <w:rsid w:val="004A11E0"/>
    <w:rsid w:val="004A1953"/>
    <w:rsid w:val="004A1FC5"/>
    <w:rsid w:val="004A2158"/>
    <w:rsid w:val="004A2975"/>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5D5"/>
    <w:rsid w:val="004D3A57"/>
    <w:rsid w:val="004D47FF"/>
    <w:rsid w:val="004D4D35"/>
    <w:rsid w:val="004D518F"/>
    <w:rsid w:val="004D54D7"/>
    <w:rsid w:val="004D5BB7"/>
    <w:rsid w:val="004D5E5C"/>
    <w:rsid w:val="004D6053"/>
    <w:rsid w:val="004D6FA4"/>
    <w:rsid w:val="004D7034"/>
    <w:rsid w:val="004D7C23"/>
    <w:rsid w:val="004E01C6"/>
    <w:rsid w:val="004E0212"/>
    <w:rsid w:val="004E0ADC"/>
    <w:rsid w:val="004E0FB1"/>
    <w:rsid w:val="004E1043"/>
    <w:rsid w:val="004E1DCA"/>
    <w:rsid w:val="004E21B4"/>
    <w:rsid w:val="004E252B"/>
    <w:rsid w:val="004E2861"/>
    <w:rsid w:val="004E2A85"/>
    <w:rsid w:val="004E320F"/>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1EE2"/>
    <w:rsid w:val="004F355B"/>
    <w:rsid w:val="004F3BD2"/>
    <w:rsid w:val="004F4372"/>
    <w:rsid w:val="004F43E0"/>
    <w:rsid w:val="004F45EB"/>
    <w:rsid w:val="004F49F4"/>
    <w:rsid w:val="004F5079"/>
    <w:rsid w:val="004F521B"/>
    <w:rsid w:val="004F52BB"/>
    <w:rsid w:val="004F5582"/>
    <w:rsid w:val="004F56B1"/>
    <w:rsid w:val="004F59B8"/>
    <w:rsid w:val="004F62A7"/>
    <w:rsid w:val="004F62F9"/>
    <w:rsid w:val="004F66B3"/>
    <w:rsid w:val="004F6FA7"/>
    <w:rsid w:val="004F72DA"/>
    <w:rsid w:val="004F7352"/>
    <w:rsid w:val="004F7889"/>
    <w:rsid w:val="0050015C"/>
    <w:rsid w:val="00500418"/>
    <w:rsid w:val="00500CCF"/>
    <w:rsid w:val="00500E62"/>
    <w:rsid w:val="00500FEC"/>
    <w:rsid w:val="005010DE"/>
    <w:rsid w:val="005011FD"/>
    <w:rsid w:val="005013F6"/>
    <w:rsid w:val="0050164B"/>
    <w:rsid w:val="00501AA5"/>
    <w:rsid w:val="00502958"/>
    <w:rsid w:val="00502BD2"/>
    <w:rsid w:val="00502DA4"/>
    <w:rsid w:val="00503790"/>
    <w:rsid w:val="005038F3"/>
    <w:rsid w:val="00503F83"/>
    <w:rsid w:val="0050421C"/>
    <w:rsid w:val="005048FF"/>
    <w:rsid w:val="00504A9B"/>
    <w:rsid w:val="00504E9A"/>
    <w:rsid w:val="00504F83"/>
    <w:rsid w:val="005059B9"/>
    <w:rsid w:val="00505F64"/>
    <w:rsid w:val="00506DCD"/>
    <w:rsid w:val="00507325"/>
    <w:rsid w:val="00507583"/>
    <w:rsid w:val="00507C56"/>
    <w:rsid w:val="00507F13"/>
    <w:rsid w:val="005109D4"/>
    <w:rsid w:val="00510CF4"/>
    <w:rsid w:val="0051160A"/>
    <w:rsid w:val="005118BA"/>
    <w:rsid w:val="00511C56"/>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575D"/>
    <w:rsid w:val="005259FC"/>
    <w:rsid w:val="00525A53"/>
    <w:rsid w:val="005260F1"/>
    <w:rsid w:val="00526569"/>
    <w:rsid w:val="00526726"/>
    <w:rsid w:val="00526F91"/>
    <w:rsid w:val="00527256"/>
    <w:rsid w:val="00527934"/>
    <w:rsid w:val="00527B57"/>
    <w:rsid w:val="00527C8D"/>
    <w:rsid w:val="00527C9C"/>
    <w:rsid w:val="00530AC4"/>
    <w:rsid w:val="00530F1B"/>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04B"/>
    <w:rsid w:val="00540A37"/>
    <w:rsid w:val="00540B49"/>
    <w:rsid w:val="005418DB"/>
    <w:rsid w:val="0054230B"/>
    <w:rsid w:val="005434EA"/>
    <w:rsid w:val="00544ABA"/>
    <w:rsid w:val="00544F0B"/>
    <w:rsid w:val="00545D55"/>
    <w:rsid w:val="00545FE8"/>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7E2"/>
    <w:rsid w:val="00555A59"/>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270"/>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3C9C"/>
    <w:rsid w:val="00584757"/>
    <w:rsid w:val="00584E21"/>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2DD"/>
    <w:rsid w:val="005A0532"/>
    <w:rsid w:val="005A071C"/>
    <w:rsid w:val="005A07E7"/>
    <w:rsid w:val="005A0A57"/>
    <w:rsid w:val="005A0B9F"/>
    <w:rsid w:val="005A0DBB"/>
    <w:rsid w:val="005A0EBD"/>
    <w:rsid w:val="005A1270"/>
    <w:rsid w:val="005A1295"/>
    <w:rsid w:val="005A1FBF"/>
    <w:rsid w:val="005A1FD5"/>
    <w:rsid w:val="005A29B1"/>
    <w:rsid w:val="005A2EBF"/>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EBD"/>
    <w:rsid w:val="005B3F0C"/>
    <w:rsid w:val="005B48E8"/>
    <w:rsid w:val="005B5464"/>
    <w:rsid w:val="005B564F"/>
    <w:rsid w:val="005B56D9"/>
    <w:rsid w:val="005B5BA3"/>
    <w:rsid w:val="005B5E62"/>
    <w:rsid w:val="005B6DBE"/>
    <w:rsid w:val="005B7E97"/>
    <w:rsid w:val="005B7F46"/>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5F7E03"/>
    <w:rsid w:val="005F7E66"/>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C9F"/>
    <w:rsid w:val="00606423"/>
    <w:rsid w:val="006068E8"/>
    <w:rsid w:val="00606ADB"/>
    <w:rsid w:val="006072DE"/>
    <w:rsid w:val="006075F4"/>
    <w:rsid w:val="006078A8"/>
    <w:rsid w:val="00607BAD"/>
    <w:rsid w:val="00607EC7"/>
    <w:rsid w:val="0061048A"/>
    <w:rsid w:val="00610AE7"/>
    <w:rsid w:val="0061108E"/>
    <w:rsid w:val="00611178"/>
    <w:rsid w:val="0061148D"/>
    <w:rsid w:val="00611D01"/>
    <w:rsid w:val="006122EC"/>
    <w:rsid w:val="006124B3"/>
    <w:rsid w:val="00612611"/>
    <w:rsid w:val="0061279A"/>
    <w:rsid w:val="00612A10"/>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734"/>
    <w:rsid w:val="006207F4"/>
    <w:rsid w:val="00620B1F"/>
    <w:rsid w:val="00620C67"/>
    <w:rsid w:val="00621646"/>
    <w:rsid w:val="00621803"/>
    <w:rsid w:val="00621A34"/>
    <w:rsid w:val="006220F1"/>
    <w:rsid w:val="00623E46"/>
    <w:rsid w:val="00624604"/>
    <w:rsid w:val="00624D2C"/>
    <w:rsid w:val="00624F7F"/>
    <w:rsid w:val="00625142"/>
    <w:rsid w:val="00625145"/>
    <w:rsid w:val="00626768"/>
    <w:rsid w:val="00626F9D"/>
    <w:rsid w:val="00627402"/>
    <w:rsid w:val="00627403"/>
    <w:rsid w:val="00627474"/>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205"/>
    <w:rsid w:val="00641761"/>
    <w:rsid w:val="006419AF"/>
    <w:rsid w:val="006425FC"/>
    <w:rsid w:val="00642631"/>
    <w:rsid w:val="00642DF5"/>
    <w:rsid w:val="0064304A"/>
    <w:rsid w:val="0064380B"/>
    <w:rsid w:val="00643A4F"/>
    <w:rsid w:val="00643F25"/>
    <w:rsid w:val="00643FF5"/>
    <w:rsid w:val="006441FD"/>
    <w:rsid w:val="00644E5A"/>
    <w:rsid w:val="00644F2C"/>
    <w:rsid w:val="00644FA4"/>
    <w:rsid w:val="00645065"/>
    <w:rsid w:val="006450DD"/>
    <w:rsid w:val="00645141"/>
    <w:rsid w:val="00645AEE"/>
    <w:rsid w:val="00646428"/>
    <w:rsid w:val="00646AFD"/>
    <w:rsid w:val="0064707F"/>
    <w:rsid w:val="006471E8"/>
    <w:rsid w:val="00647E90"/>
    <w:rsid w:val="00647FA3"/>
    <w:rsid w:val="006500F7"/>
    <w:rsid w:val="00650769"/>
    <w:rsid w:val="0065106D"/>
    <w:rsid w:val="006516B7"/>
    <w:rsid w:val="006518E4"/>
    <w:rsid w:val="006519F4"/>
    <w:rsid w:val="00651FB8"/>
    <w:rsid w:val="0065203F"/>
    <w:rsid w:val="006520D5"/>
    <w:rsid w:val="0065239B"/>
    <w:rsid w:val="00652BA0"/>
    <w:rsid w:val="00652D95"/>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8D1"/>
    <w:rsid w:val="00657CCC"/>
    <w:rsid w:val="00660162"/>
    <w:rsid w:val="0066036D"/>
    <w:rsid w:val="006604FA"/>
    <w:rsid w:val="00660879"/>
    <w:rsid w:val="00660B3F"/>
    <w:rsid w:val="006610B1"/>
    <w:rsid w:val="00661639"/>
    <w:rsid w:val="00661655"/>
    <w:rsid w:val="0066174D"/>
    <w:rsid w:val="00661E36"/>
    <w:rsid w:val="00662343"/>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1DB"/>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600D"/>
    <w:rsid w:val="006963AE"/>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B05"/>
    <w:rsid w:val="006B2DA3"/>
    <w:rsid w:val="006B2FBB"/>
    <w:rsid w:val="006B378A"/>
    <w:rsid w:val="006B3BD5"/>
    <w:rsid w:val="006B4185"/>
    <w:rsid w:val="006B4224"/>
    <w:rsid w:val="006B4493"/>
    <w:rsid w:val="006B455F"/>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C7926"/>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541C"/>
    <w:rsid w:val="006E663E"/>
    <w:rsid w:val="006E6EDF"/>
    <w:rsid w:val="006E7BA5"/>
    <w:rsid w:val="006F01E8"/>
    <w:rsid w:val="006F02D7"/>
    <w:rsid w:val="006F03EC"/>
    <w:rsid w:val="006F059F"/>
    <w:rsid w:val="006F0EBB"/>
    <w:rsid w:val="006F1E94"/>
    <w:rsid w:val="006F1E96"/>
    <w:rsid w:val="006F2D24"/>
    <w:rsid w:val="006F352A"/>
    <w:rsid w:val="006F37F7"/>
    <w:rsid w:val="006F3909"/>
    <w:rsid w:val="006F4036"/>
    <w:rsid w:val="006F428E"/>
    <w:rsid w:val="006F48E1"/>
    <w:rsid w:val="006F4FA0"/>
    <w:rsid w:val="006F5096"/>
    <w:rsid w:val="006F5160"/>
    <w:rsid w:val="006F5374"/>
    <w:rsid w:val="006F57D7"/>
    <w:rsid w:val="006F60DF"/>
    <w:rsid w:val="006F64DE"/>
    <w:rsid w:val="006F6766"/>
    <w:rsid w:val="006F68C1"/>
    <w:rsid w:val="006F690D"/>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42E"/>
    <w:rsid w:val="0070604A"/>
    <w:rsid w:val="007060D4"/>
    <w:rsid w:val="0070624C"/>
    <w:rsid w:val="00706451"/>
    <w:rsid w:val="00707E0F"/>
    <w:rsid w:val="0071068A"/>
    <w:rsid w:val="00710E19"/>
    <w:rsid w:val="00710E52"/>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3C3"/>
    <w:rsid w:val="00723C95"/>
    <w:rsid w:val="007244E7"/>
    <w:rsid w:val="0072505F"/>
    <w:rsid w:val="00725B00"/>
    <w:rsid w:val="0072680C"/>
    <w:rsid w:val="00726B3D"/>
    <w:rsid w:val="00726C64"/>
    <w:rsid w:val="007279B6"/>
    <w:rsid w:val="007310B7"/>
    <w:rsid w:val="00731237"/>
    <w:rsid w:val="00731A22"/>
    <w:rsid w:val="00731E60"/>
    <w:rsid w:val="0073207E"/>
    <w:rsid w:val="00732523"/>
    <w:rsid w:val="0073254B"/>
    <w:rsid w:val="00732664"/>
    <w:rsid w:val="00732BA7"/>
    <w:rsid w:val="007333EA"/>
    <w:rsid w:val="00733601"/>
    <w:rsid w:val="00733A57"/>
    <w:rsid w:val="00733F36"/>
    <w:rsid w:val="007340CE"/>
    <w:rsid w:val="00734684"/>
    <w:rsid w:val="00734781"/>
    <w:rsid w:val="007349FC"/>
    <w:rsid w:val="00734B6F"/>
    <w:rsid w:val="007351A5"/>
    <w:rsid w:val="00735293"/>
    <w:rsid w:val="00735376"/>
    <w:rsid w:val="007363EA"/>
    <w:rsid w:val="00736727"/>
    <w:rsid w:val="00736A02"/>
    <w:rsid w:val="00736E06"/>
    <w:rsid w:val="00736E37"/>
    <w:rsid w:val="00737286"/>
    <w:rsid w:val="007373DB"/>
    <w:rsid w:val="00737847"/>
    <w:rsid w:val="00737F27"/>
    <w:rsid w:val="00737FD3"/>
    <w:rsid w:val="00740240"/>
    <w:rsid w:val="007406CB"/>
    <w:rsid w:val="007407DB"/>
    <w:rsid w:val="00740BFC"/>
    <w:rsid w:val="00740F76"/>
    <w:rsid w:val="00741037"/>
    <w:rsid w:val="007422B3"/>
    <w:rsid w:val="007424BF"/>
    <w:rsid w:val="007435F1"/>
    <w:rsid w:val="00743BC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E99"/>
    <w:rsid w:val="00753959"/>
    <w:rsid w:val="00753DD6"/>
    <w:rsid w:val="00754A4A"/>
    <w:rsid w:val="00755F9F"/>
    <w:rsid w:val="007566FB"/>
    <w:rsid w:val="007567A8"/>
    <w:rsid w:val="00756D6A"/>
    <w:rsid w:val="00757EE2"/>
    <w:rsid w:val="0076043F"/>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846"/>
    <w:rsid w:val="00766F2F"/>
    <w:rsid w:val="00767A28"/>
    <w:rsid w:val="00767DD2"/>
    <w:rsid w:val="00770264"/>
    <w:rsid w:val="00770648"/>
    <w:rsid w:val="0077082B"/>
    <w:rsid w:val="00770E60"/>
    <w:rsid w:val="00771324"/>
    <w:rsid w:val="00771C8F"/>
    <w:rsid w:val="0077266E"/>
    <w:rsid w:val="0077292E"/>
    <w:rsid w:val="00772AC8"/>
    <w:rsid w:val="007737D4"/>
    <w:rsid w:val="007737D8"/>
    <w:rsid w:val="0077391C"/>
    <w:rsid w:val="00773D24"/>
    <w:rsid w:val="00773F06"/>
    <w:rsid w:val="00774576"/>
    <w:rsid w:val="007745DA"/>
    <w:rsid w:val="0077508A"/>
    <w:rsid w:val="00775475"/>
    <w:rsid w:val="00775567"/>
    <w:rsid w:val="00775E0D"/>
    <w:rsid w:val="00776343"/>
    <w:rsid w:val="00776416"/>
    <w:rsid w:val="00776C7B"/>
    <w:rsid w:val="00776CEF"/>
    <w:rsid w:val="007774AE"/>
    <w:rsid w:val="00777E7E"/>
    <w:rsid w:val="00777EAD"/>
    <w:rsid w:val="00777EFA"/>
    <w:rsid w:val="007804DD"/>
    <w:rsid w:val="00780EC1"/>
    <w:rsid w:val="00780F3B"/>
    <w:rsid w:val="0078115B"/>
    <w:rsid w:val="007816EE"/>
    <w:rsid w:val="00782071"/>
    <w:rsid w:val="00782783"/>
    <w:rsid w:val="00782946"/>
    <w:rsid w:val="00782ECD"/>
    <w:rsid w:val="00782F44"/>
    <w:rsid w:val="0078363B"/>
    <w:rsid w:val="00783CCF"/>
    <w:rsid w:val="00783F5B"/>
    <w:rsid w:val="00784609"/>
    <w:rsid w:val="00784720"/>
    <w:rsid w:val="0078481D"/>
    <w:rsid w:val="00785847"/>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B19"/>
    <w:rsid w:val="00794FFA"/>
    <w:rsid w:val="00795B8D"/>
    <w:rsid w:val="00795E34"/>
    <w:rsid w:val="00795F0E"/>
    <w:rsid w:val="00796495"/>
    <w:rsid w:val="00797063"/>
    <w:rsid w:val="00797D8F"/>
    <w:rsid w:val="00797FA4"/>
    <w:rsid w:val="007A0C00"/>
    <w:rsid w:val="007A0E15"/>
    <w:rsid w:val="007A176E"/>
    <w:rsid w:val="007A19BF"/>
    <w:rsid w:val="007A2A69"/>
    <w:rsid w:val="007A2CF1"/>
    <w:rsid w:val="007A384E"/>
    <w:rsid w:val="007A41B5"/>
    <w:rsid w:val="007A4486"/>
    <w:rsid w:val="007A4682"/>
    <w:rsid w:val="007A574E"/>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2DD"/>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C7FF3"/>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0CE0"/>
    <w:rsid w:val="007E107F"/>
    <w:rsid w:val="007E2F49"/>
    <w:rsid w:val="007E2FD7"/>
    <w:rsid w:val="007E310B"/>
    <w:rsid w:val="007E38DA"/>
    <w:rsid w:val="007E3D65"/>
    <w:rsid w:val="007E3EE2"/>
    <w:rsid w:val="007E47E7"/>
    <w:rsid w:val="007E4A68"/>
    <w:rsid w:val="007E4A98"/>
    <w:rsid w:val="007E4EB6"/>
    <w:rsid w:val="007E5DD7"/>
    <w:rsid w:val="007E6FB9"/>
    <w:rsid w:val="007E7139"/>
    <w:rsid w:val="007E7366"/>
    <w:rsid w:val="007E7EA1"/>
    <w:rsid w:val="007E7EA4"/>
    <w:rsid w:val="007F03CE"/>
    <w:rsid w:val="007F04D3"/>
    <w:rsid w:val="007F137D"/>
    <w:rsid w:val="007F17B5"/>
    <w:rsid w:val="007F245F"/>
    <w:rsid w:val="007F2D8D"/>
    <w:rsid w:val="007F2EBF"/>
    <w:rsid w:val="007F3044"/>
    <w:rsid w:val="007F3249"/>
    <w:rsid w:val="007F3704"/>
    <w:rsid w:val="007F4657"/>
    <w:rsid w:val="007F4B4C"/>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755"/>
    <w:rsid w:val="00816805"/>
    <w:rsid w:val="00816BE8"/>
    <w:rsid w:val="00816CD5"/>
    <w:rsid w:val="00816DBD"/>
    <w:rsid w:val="00816FE2"/>
    <w:rsid w:val="00817062"/>
    <w:rsid w:val="00817991"/>
    <w:rsid w:val="00817F58"/>
    <w:rsid w:val="008203C5"/>
    <w:rsid w:val="0082046A"/>
    <w:rsid w:val="00820B84"/>
    <w:rsid w:val="0082199B"/>
    <w:rsid w:val="00821C2A"/>
    <w:rsid w:val="008227B7"/>
    <w:rsid w:val="008241A5"/>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B9"/>
    <w:rsid w:val="00833B62"/>
    <w:rsid w:val="00834820"/>
    <w:rsid w:val="00834C82"/>
    <w:rsid w:val="00834DB6"/>
    <w:rsid w:val="00834F93"/>
    <w:rsid w:val="00835F6D"/>
    <w:rsid w:val="008375DA"/>
    <w:rsid w:val="00840C4A"/>
    <w:rsid w:val="008411B9"/>
    <w:rsid w:val="0084122F"/>
    <w:rsid w:val="00841573"/>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67F"/>
    <w:rsid w:val="00864A6C"/>
    <w:rsid w:val="00864BB1"/>
    <w:rsid w:val="00864DF7"/>
    <w:rsid w:val="00865278"/>
    <w:rsid w:val="008654F9"/>
    <w:rsid w:val="008658C0"/>
    <w:rsid w:val="00866388"/>
    <w:rsid w:val="0086644B"/>
    <w:rsid w:val="00866FE3"/>
    <w:rsid w:val="0086722D"/>
    <w:rsid w:val="008678BC"/>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626"/>
    <w:rsid w:val="0087377E"/>
    <w:rsid w:val="00874594"/>
    <w:rsid w:val="0087465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305"/>
    <w:rsid w:val="00880846"/>
    <w:rsid w:val="0088088A"/>
    <w:rsid w:val="00880A3F"/>
    <w:rsid w:val="00880EE2"/>
    <w:rsid w:val="008813BC"/>
    <w:rsid w:val="00881732"/>
    <w:rsid w:val="008818A2"/>
    <w:rsid w:val="00881FF9"/>
    <w:rsid w:val="0088213D"/>
    <w:rsid w:val="008821C6"/>
    <w:rsid w:val="0088243D"/>
    <w:rsid w:val="0088251A"/>
    <w:rsid w:val="00882554"/>
    <w:rsid w:val="00882D28"/>
    <w:rsid w:val="00883A67"/>
    <w:rsid w:val="008848E9"/>
    <w:rsid w:val="00884FD8"/>
    <w:rsid w:val="00885244"/>
    <w:rsid w:val="008857C7"/>
    <w:rsid w:val="008858B3"/>
    <w:rsid w:val="00885BF6"/>
    <w:rsid w:val="008866CF"/>
    <w:rsid w:val="00886782"/>
    <w:rsid w:val="008869A1"/>
    <w:rsid w:val="00886B3F"/>
    <w:rsid w:val="0088727A"/>
    <w:rsid w:val="0089015D"/>
    <w:rsid w:val="0089021A"/>
    <w:rsid w:val="0089022E"/>
    <w:rsid w:val="00890475"/>
    <w:rsid w:val="00890A7C"/>
    <w:rsid w:val="00890D11"/>
    <w:rsid w:val="008910EE"/>
    <w:rsid w:val="00891A26"/>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24A"/>
    <w:rsid w:val="008B3C2B"/>
    <w:rsid w:val="008B4679"/>
    <w:rsid w:val="008B4D00"/>
    <w:rsid w:val="008B4D13"/>
    <w:rsid w:val="008B4E78"/>
    <w:rsid w:val="008B4FE2"/>
    <w:rsid w:val="008B61A1"/>
    <w:rsid w:val="008B66D8"/>
    <w:rsid w:val="008B66EE"/>
    <w:rsid w:val="008B6793"/>
    <w:rsid w:val="008B6E87"/>
    <w:rsid w:val="008B75C2"/>
    <w:rsid w:val="008B787A"/>
    <w:rsid w:val="008C0A89"/>
    <w:rsid w:val="008C0AA9"/>
    <w:rsid w:val="008C0E71"/>
    <w:rsid w:val="008C1852"/>
    <w:rsid w:val="008C2CFF"/>
    <w:rsid w:val="008C2E1E"/>
    <w:rsid w:val="008C2E22"/>
    <w:rsid w:val="008C2ED2"/>
    <w:rsid w:val="008C3612"/>
    <w:rsid w:val="008C3D4D"/>
    <w:rsid w:val="008C4026"/>
    <w:rsid w:val="008C417E"/>
    <w:rsid w:val="008C4E31"/>
    <w:rsid w:val="008C5584"/>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F65"/>
    <w:rsid w:val="008E0178"/>
    <w:rsid w:val="008E02F8"/>
    <w:rsid w:val="008E03BD"/>
    <w:rsid w:val="008E12AF"/>
    <w:rsid w:val="008E1342"/>
    <w:rsid w:val="008E1ACE"/>
    <w:rsid w:val="008E1DC9"/>
    <w:rsid w:val="008E211C"/>
    <w:rsid w:val="008E28EC"/>
    <w:rsid w:val="008E2BB3"/>
    <w:rsid w:val="008E2BC5"/>
    <w:rsid w:val="008E2C79"/>
    <w:rsid w:val="008E3176"/>
    <w:rsid w:val="008E3564"/>
    <w:rsid w:val="008E3A0B"/>
    <w:rsid w:val="008E3A90"/>
    <w:rsid w:val="008E3AAB"/>
    <w:rsid w:val="008E3F34"/>
    <w:rsid w:val="008E4043"/>
    <w:rsid w:val="008E43F3"/>
    <w:rsid w:val="008E4520"/>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5F0"/>
    <w:rsid w:val="008F39C0"/>
    <w:rsid w:val="008F39E4"/>
    <w:rsid w:val="008F51F0"/>
    <w:rsid w:val="008F5349"/>
    <w:rsid w:val="008F57CD"/>
    <w:rsid w:val="008F5960"/>
    <w:rsid w:val="008F5CD0"/>
    <w:rsid w:val="008F629A"/>
    <w:rsid w:val="008F6A9B"/>
    <w:rsid w:val="008F6F03"/>
    <w:rsid w:val="008F7603"/>
    <w:rsid w:val="008F769D"/>
    <w:rsid w:val="008F76B7"/>
    <w:rsid w:val="008F76DC"/>
    <w:rsid w:val="008F7D2F"/>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5428"/>
    <w:rsid w:val="009162DD"/>
    <w:rsid w:val="009163E7"/>
    <w:rsid w:val="009165E4"/>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4E8E"/>
    <w:rsid w:val="0092523A"/>
    <w:rsid w:val="009252F1"/>
    <w:rsid w:val="00925588"/>
    <w:rsid w:val="00925733"/>
    <w:rsid w:val="00925AF5"/>
    <w:rsid w:val="00926268"/>
    <w:rsid w:val="009264A2"/>
    <w:rsid w:val="0092715D"/>
    <w:rsid w:val="00927299"/>
    <w:rsid w:val="00930632"/>
    <w:rsid w:val="009310BC"/>
    <w:rsid w:val="00931D3F"/>
    <w:rsid w:val="009324C4"/>
    <w:rsid w:val="00932671"/>
    <w:rsid w:val="00932A7A"/>
    <w:rsid w:val="00932D26"/>
    <w:rsid w:val="009330BF"/>
    <w:rsid w:val="00933817"/>
    <w:rsid w:val="009340EB"/>
    <w:rsid w:val="00934510"/>
    <w:rsid w:val="0093476C"/>
    <w:rsid w:val="00934C7D"/>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3A6"/>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1D3"/>
    <w:rsid w:val="00977A14"/>
    <w:rsid w:val="00977E9B"/>
    <w:rsid w:val="009807BF"/>
    <w:rsid w:val="009809CE"/>
    <w:rsid w:val="00980F3B"/>
    <w:rsid w:val="0098131F"/>
    <w:rsid w:val="00981479"/>
    <w:rsid w:val="00981F74"/>
    <w:rsid w:val="0098237C"/>
    <w:rsid w:val="009829B3"/>
    <w:rsid w:val="00982C31"/>
    <w:rsid w:val="00982D45"/>
    <w:rsid w:val="00983165"/>
    <w:rsid w:val="00983343"/>
    <w:rsid w:val="009833C4"/>
    <w:rsid w:val="009834E0"/>
    <w:rsid w:val="009838FF"/>
    <w:rsid w:val="00983B2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E77"/>
    <w:rsid w:val="0099177B"/>
    <w:rsid w:val="00991B8C"/>
    <w:rsid w:val="0099367E"/>
    <w:rsid w:val="00993FE4"/>
    <w:rsid w:val="0099425E"/>
    <w:rsid w:val="00994CDC"/>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6EE2"/>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8E7"/>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601"/>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543"/>
    <w:rsid w:val="00A026F0"/>
    <w:rsid w:val="00A02F2D"/>
    <w:rsid w:val="00A02F61"/>
    <w:rsid w:val="00A03529"/>
    <w:rsid w:val="00A03671"/>
    <w:rsid w:val="00A03E0E"/>
    <w:rsid w:val="00A040D1"/>
    <w:rsid w:val="00A044B7"/>
    <w:rsid w:val="00A04A0A"/>
    <w:rsid w:val="00A050A8"/>
    <w:rsid w:val="00A056A3"/>
    <w:rsid w:val="00A059AF"/>
    <w:rsid w:val="00A05A59"/>
    <w:rsid w:val="00A05B51"/>
    <w:rsid w:val="00A06286"/>
    <w:rsid w:val="00A06318"/>
    <w:rsid w:val="00A063BC"/>
    <w:rsid w:val="00A068E1"/>
    <w:rsid w:val="00A06A80"/>
    <w:rsid w:val="00A06D8A"/>
    <w:rsid w:val="00A0711F"/>
    <w:rsid w:val="00A07B0B"/>
    <w:rsid w:val="00A102A0"/>
    <w:rsid w:val="00A1065D"/>
    <w:rsid w:val="00A10860"/>
    <w:rsid w:val="00A114FA"/>
    <w:rsid w:val="00A119FD"/>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69A7"/>
    <w:rsid w:val="00A17E93"/>
    <w:rsid w:val="00A20013"/>
    <w:rsid w:val="00A2056F"/>
    <w:rsid w:val="00A20582"/>
    <w:rsid w:val="00A20C65"/>
    <w:rsid w:val="00A21767"/>
    <w:rsid w:val="00A21FD5"/>
    <w:rsid w:val="00A22751"/>
    <w:rsid w:val="00A22940"/>
    <w:rsid w:val="00A23102"/>
    <w:rsid w:val="00A233D8"/>
    <w:rsid w:val="00A2343F"/>
    <w:rsid w:val="00A23505"/>
    <w:rsid w:val="00A2428B"/>
    <w:rsid w:val="00A247E5"/>
    <w:rsid w:val="00A248BD"/>
    <w:rsid w:val="00A24D81"/>
    <w:rsid w:val="00A24EA5"/>
    <w:rsid w:val="00A25173"/>
    <w:rsid w:val="00A252F0"/>
    <w:rsid w:val="00A259F2"/>
    <w:rsid w:val="00A26463"/>
    <w:rsid w:val="00A2660E"/>
    <w:rsid w:val="00A26916"/>
    <w:rsid w:val="00A26B47"/>
    <w:rsid w:val="00A26BB5"/>
    <w:rsid w:val="00A26FF1"/>
    <w:rsid w:val="00A27547"/>
    <w:rsid w:val="00A2770B"/>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7DA"/>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4D6"/>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36E"/>
    <w:rsid w:val="00A81A16"/>
    <w:rsid w:val="00A823A7"/>
    <w:rsid w:val="00A824D4"/>
    <w:rsid w:val="00A825C8"/>
    <w:rsid w:val="00A82742"/>
    <w:rsid w:val="00A82A29"/>
    <w:rsid w:val="00A83984"/>
    <w:rsid w:val="00A83A1E"/>
    <w:rsid w:val="00A84198"/>
    <w:rsid w:val="00A841AB"/>
    <w:rsid w:val="00A849C5"/>
    <w:rsid w:val="00A84FFD"/>
    <w:rsid w:val="00A86104"/>
    <w:rsid w:val="00A8655A"/>
    <w:rsid w:val="00A87203"/>
    <w:rsid w:val="00A87744"/>
    <w:rsid w:val="00A87AE6"/>
    <w:rsid w:val="00A87B09"/>
    <w:rsid w:val="00A87C22"/>
    <w:rsid w:val="00A90590"/>
    <w:rsid w:val="00A90A97"/>
    <w:rsid w:val="00A90CB4"/>
    <w:rsid w:val="00A910DA"/>
    <w:rsid w:val="00A920E1"/>
    <w:rsid w:val="00A933AE"/>
    <w:rsid w:val="00A93863"/>
    <w:rsid w:val="00A93928"/>
    <w:rsid w:val="00A93F73"/>
    <w:rsid w:val="00A9415E"/>
    <w:rsid w:val="00A9423F"/>
    <w:rsid w:val="00A94EBD"/>
    <w:rsid w:val="00A9510D"/>
    <w:rsid w:val="00A95580"/>
    <w:rsid w:val="00A956AC"/>
    <w:rsid w:val="00A95D2A"/>
    <w:rsid w:val="00A961D6"/>
    <w:rsid w:val="00A96214"/>
    <w:rsid w:val="00A967E8"/>
    <w:rsid w:val="00A9768C"/>
    <w:rsid w:val="00A97F4B"/>
    <w:rsid w:val="00AA04C5"/>
    <w:rsid w:val="00AA10B1"/>
    <w:rsid w:val="00AA2803"/>
    <w:rsid w:val="00AA2BF2"/>
    <w:rsid w:val="00AA2D68"/>
    <w:rsid w:val="00AA2D6F"/>
    <w:rsid w:val="00AA2E92"/>
    <w:rsid w:val="00AA3987"/>
    <w:rsid w:val="00AA3B68"/>
    <w:rsid w:val="00AA3DAE"/>
    <w:rsid w:val="00AA3E79"/>
    <w:rsid w:val="00AA4FB4"/>
    <w:rsid w:val="00AA5C0B"/>
    <w:rsid w:val="00AA5E3B"/>
    <w:rsid w:val="00AA63AD"/>
    <w:rsid w:val="00AA65B4"/>
    <w:rsid w:val="00AA6A75"/>
    <w:rsid w:val="00AA745E"/>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6037"/>
    <w:rsid w:val="00AB6F2D"/>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E2"/>
    <w:rsid w:val="00AD4261"/>
    <w:rsid w:val="00AD428D"/>
    <w:rsid w:val="00AD46F5"/>
    <w:rsid w:val="00AD51A3"/>
    <w:rsid w:val="00AD598B"/>
    <w:rsid w:val="00AD7154"/>
    <w:rsid w:val="00AD797D"/>
    <w:rsid w:val="00AD7E02"/>
    <w:rsid w:val="00AE0034"/>
    <w:rsid w:val="00AE0483"/>
    <w:rsid w:val="00AE08DD"/>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5800"/>
    <w:rsid w:val="00AF61E2"/>
    <w:rsid w:val="00AF6986"/>
    <w:rsid w:val="00AF69FE"/>
    <w:rsid w:val="00AF6A77"/>
    <w:rsid w:val="00AF6D1B"/>
    <w:rsid w:val="00AF73ED"/>
    <w:rsid w:val="00AF7D69"/>
    <w:rsid w:val="00AF7ED2"/>
    <w:rsid w:val="00B004D8"/>
    <w:rsid w:val="00B00830"/>
    <w:rsid w:val="00B00CC5"/>
    <w:rsid w:val="00B016D2"/>
    <w:rsid w:val="00B02091"/>
    <w:rsid w:val="00B02B43"/>
    <w:rsid w:val="00B03697"/>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797"/>
    <w:rsid w:val="00B137BF"/>
    <w:rsid w:val="00B13A1B"/>
    <w:rsid w:val="00B13A76"/>
    <w:rsid w:val="00B142D9"/>
    <w:rsid w:val="00B145D5"/>
    <w:rsid w:val="00B14BC4"/>
    <w:rsid w:val="00B158A3"/>
    <w:rsid w:val="00B15B25"/>
    <w:rsid w:val="00B15C36"/>
    <w:rsid w:val="00B15E95"/>
    <w:rsid w:val="00B15EA0"/>
    <w:rsid w:val="00B16069"/>
    <w:rsid w:val="00B1745A"/>
    <w:rsid w:val="00B17785"/>
    <w:rsid w:val="00B17A4E"/>
    <w:rsid w:val="00B17B30"/>
    <w:rsid w:val="00B17C2F"/>
    <w:rsid w:val="00B17CDA"/>
    <w:rsid w:val="00B210F1"/>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6527"/>
    <w:rsid w:val="00B56706"/>
    <w:rsid w:val="00B57019"/>
    <w:rsid w:val="00B576DA"/>
    <w:rsid w:val="00B57710"/>
    <w:rsid w:val="00B601C9"/>
    <w:rsid w:val="00B60D04"/>
    <w:rsid w:val="00B6158F"/>
    <w:rsid w:val="00B615BC"/>
    <w:rsid w:val="00B61EE8"/>
    <w:rsid w:val="00B633A3"/>
    <w:rsid w:val="00B63533"/>
    <w:rsid w:val="00B63BDB"/>
    <w:rsid w:val="00B64A0E"/>
    <w:rsid w:val="00B64DDF"/>
    <w:rsid w:val="00B6601E"/>
    <w:rsid w:val="00B663AA"/>
    <w:rsid w:val="00B66DD5"/>
    <w:rsid w:val="00B670D0"/>
    <w:rsid w:val="00B67722"/>
    <w:rsid w:val="00B67B97"/>
    <w:rsid w:val="00B67F01"/>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B4"/>
    <w:rsid w:val="00B8787A"/>
    <w:rsid w:val="00B87887"/>
    <w:rsid w:val="00B90123"/>
    <w:rsid w:val="00B90196"/>
    <w:rsid w:val="00B911C1"/>
    <w:rsid w:val="00B91374"/>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98A"/>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4875"/>
    <w:rsid w:val="00BE4CCF"/>
    <w:rsid w:val="00BE5964"/>
    <w:rsid w:val="00BE660B"/>
    <w:rsid w:val="00BE6AFE"/>
    <w:rsid w:val="00BE6BBE"/>
    <w:rsid w:val="00BE7021"/>
    <w:rsid w:val="00BE7300"/>
    <w:rsid w:val="00BE76F7"/>
    <w:rsid w:val="00BE784F"/>
    <w:rsid w:val="00BE79C6"/>
    <w:rsid w:val="00BF0238"/>
    <w:rsid w:val="00BF0717"/>
    <w:rsid w:val="00BF1750"/>
    <w:rsid w:val="00BF178E"/>
    <w:rsid w:val="00BF189F"/>
    <w:rsid w:val="00BF1B44"/>
    <w:rsid w:val="00BF1C64"/>
    <w:rsid w:val="00BF1D88"/>
    <w:rsid w:val="00BF1F01"/>
    <w:rsid w:val="00BF1FC2"/>
    <w:rsid w:val="00BF23CC"/>
    <w:rsid w:val="00BF243F"/>
    <w:rsid w:val="00BF2708"/>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730"/>
    <w:rsid w:val="00C128C9"/>
    <w:rsid w:val="00C12CF3"/>
    <w:rsid w:val="00C12F88"/>
    <w:rsid w:val="00C131A8"/>
    <w:rsid w:val="00C1322D"/>
    <w:rsid w:val="00C135A3"/>
    <w:rsid w:val="00C1455F"/>
    <w:rsid w:val="00C1477A"/>
    <w:rsid w:val="00C14A62"/>
    <w:rsid w:val="00C158EB"/>
    <w:rsid w:val="00C159B1"/>
    <w:rsid w:val="00C15D51"/>
    <w:rsid w:val="00C161F5"/>
    <w:rsid w:val="00C16C92"/>
    <w:rsid w:val="00C16ED6"/>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6170"/>
    <w:rsid w:val="00C26734"/>
    <w:rsid w:val="00C26B5A"/>
    <w:rsid w:val="00C26BB1"/>
    <w:rsid w:val="00C26D52"/>
    <w:rsid w:val="00C303E4"/>
    <w:rsid w:val="00C30775"/>
    <w:rsid w:val="00C30B8D"/>
    <w:rsid w:val="00C30DBE"/>
    <w:rsid w:val="00C3134E"/>
    <w:rsid w:val="00C315D8"/>
    <w:rsid w:val="00C318EE"/>
    <w:rsid w:val="00C31C4A"/>
    <w:rsid w:val="00C31D2D"/>
    <w:rsid w:val="00C3209A"/>
    <w:rsid w:val="00C32639"/>
    <w:rsid w:val="00C32808"/>
    <w:rsid w:val="00C32AD2"/>
    <w:rsid w:val="00C33114"/>
    <w:rsid w:val="00C3415E"/>
    <w:rsid w:val="00C34193"/>
    <w:rsid w:val="00C347FD"/>
    <w:rsid w:val="00C34DAE"/>
    <w:rsid w:val="00C34E1E"/>
    <w:rsid w:val="00C34E5A"/>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EF"/>
    <w:rsid w:val="00C42D55"/>
    <w:rsid w:val="00C43080"/>
    <w:rsid w:val="00C4370E"/>
    <w:rsid w:val="00C43823"/>
    <w:rsid w:val="00C4384B"/>
    <w:rsid w:val="00C4393C"/>
    <w:rsid w:val="00C43A7B"/>
    <w:rsid w:val="00C43F2D"/>
    <w:rsid w:val="00C44068"/>
    <w:rsid w:val="00C44171"/>
    <w:rsid w:val="00C442AE"/>
    <w:rsid w:val="00C44C2B"/>
    <w:rsid w:val="00C4518B"/>
    <w:rsid w:val="00C45780"/>
    <w:rsid w:val="00C458D6"/>
    <w:rsid w:val="00C45919"/>
    <w:rsid w:val="00C4655A"/>
    <w:rsid w:val="00C466BF"/>
    <w:rsid w:val="00C46926"/>
    <w:rsid w:val="00C47385"/>
    <w:rsid w:val="00C474C0"/>
    <w:rsid w:val="00C47555"/>
    <w:rsid w:val="00C476AC"/>
    <w:rsid w:val="00C47E67"/>
    <w:rsid w:val="00C47FD9"/>
    <w:rsid w:val="00C50C1A"/>
    <w:rsid w:val="00C50E1E"/>
    <w:rsid w:val="00C51132"/>
    <w:rsid w:val="00C51508"/>
    <w:rsid w:val="00C51D73"/>
    <w:rsid w:val="00C51ECF"/>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5F2"/>
    <w:rsid w:val="00C567E3"/>
    <w:rsid w:val="00C56C45"/>
    <w:rsid w:val="00C573CC"/>
    <w:rsid w:val="00C57B81"/>
    <w:rsid w:val="00C57FB9"/>
    <w:rsid w:val="00C600CB"/>
    <w:rsid w:val="00C6077B"/>
    <w:rsid w:val="00C6093E"/>
    <w:rsid w:val="00C60950"/>
    <w:rsid w:val="00C60DD1"/>
    <w:rsid w:val="00C61565"/>
    <w:rsid w:val="00C61574"/>
    <w:rsid w:val="00C615B4"/>
    <w:rsid w:val="00C6184A"/>
    <w:rsid w:val="00C61AC6"/>
    <w:rsid w:val="00C61ACF"/>
    <w:rsid w:val="00C6211D"/>
    <w:rsid w:val="00C62B32"/>
    <w:rsid w:val="00C63DED"/>
    <w:rsid w:val="00C63E88"/>
    <w:rsid w:val="00C6436D"/>
    <w:rsid w:val="00C64F97"/>
    <w:rsid w:val="00C65585"/>
    <w:rsid w:val="00C656EB"/>
    <w:rsid w:val="00C65DF4"/>
    <w:rsid w:val="00C667F0"/>
    <w:rsid w:val="00C66AC8"/>
    <w:rsid w:val="00C679BB"/>
    <w:rsid w:val="00C67B49"/>
    <w:rsid w:val="00C711F5"/>
    <w:rsid w:val="00C713A1"/>
    <w:rsid w:val="00C71828"/>
    <w:rsid w:val="00C72105"/>
    <w:rsid w:val="00C74520"/>
    <w:rsid w:val="00C74954"/>
    <w:rsid w:val="00C76028"/>
    <w:rsid w:val="00C76184"/>
    <w:rsid w:val="00C76462"/>
    <w:rsid w:val="00C7673D"/>
    <w:rsid w:val="00C76A80"/>
    <w:rsid w:val="00C76C27"/>
    <w:rsid w:val="00C76E09"/>
    <w:rsid w:val="00C76F07"/>
    <w:rsid w:val="00C77EF6"/>
    <w:rsid w:val="00C80580"/>
    <w:rsid w:val="00C80B4B"/>
    <w:rsid w:val="00C80D63"/>
    <w:rsid w:val="00C80E85"/>
    <w:rsid w:val="00C8129D"/>
    <w:rsid w:val="00C812D5"/>
    <w:rsid w:val="00C81BEA"/>
    <w:rsid w:val="00C81DF5"/>
    <w:rsid w:val="00C82188"/>
    <w:rsid w:val="00C8242B"/>
    <w:rsid w:val="00C82A50"/>
    <w:rsid w:val="00C83240"/>
    <w:rsid w:val="00C83381"/>
    <w:rsid w:val="00C83607"/>
    <w:rsid w:val="00C83635"/>
    <w:rsid w:val="00C83768"/>
    <w:rsid w:val="00C83B18"/>
    <w:rsid w:val="00C840C3"/>
    <w:rsid w:val="00C841B4"/>
    <w:rsid w:val="00C84266"/>
    <w:rsid w:val="00C8466F"/>
    <w:rsid w:val="00C8489E"/>
    <w:rsid w:val="00C849E0"/>
    <w:rsid w:val="00C84B74"/>
    <w:rsid w:val="00C8512A"/>
    <w:rsid w:val="00C85378"/>
    <w:rsid w:val="00C85970"/>
    <w:rsid w:val="00C85E9B"/>
    <w:rsid w:val="00C874C8"/>
    <w:rsid w:val="00C90165"/>
    <w:rsid w:val="00C902DA"/>
    <w:rsid w:val="00C90733"/>
    <w:rsid w:val="00C921C4"/>
    <w:rsid w:val="00C9235F"/>
    <w:rsid w:val="00C9257F"/>
    <w:rsid w:val="00C9319C"/>
    <w:rsid w:val="00C9330C"/>
    <w:rsid w:val="00C934F6"/>
    <w:rsid w:val="00C93874"/>
    <w:rsid w:val="00C93A4C"/>
    <w:rsid w:val="00C944EB"/>
    <w:rsid w:val="00C94FD2"/>
    <w:rsid w:val="00C95341"/>
    <w:rsid w:val="00C95B76"/>
    <w:rsid w:val="00C962CB"/>
    <w:rsid w:val="00C964C3"/>
    <w:rsid w:val="00C964D6"/>
    <w:rsid w:val="00C96635"/>
    <w:rsid w:val="00C966B7"/>
    <w:rsid w:val="00C969DB"/>
    <w:rsid w:val="00C96A6E"/>
    <w:rsid w:val="00C97A4A"/>
    <w:rsid w:val="00C97DC9"/>
    <w:rsid w:val="00C97EE3"/>
    <w:rsid w:val="00CA042A"/>
    <w:rsid w:val="00CA12BA"/>
    <w:rsid w:val="00CA165C"/>
    <w:rsid w:val="00CA18BC"/>
    <w:rsid w:val="00CA1C0D"/>
    <w:rsid w:val="00CA1DAE"/>
    <w:rsid w:val="00CA1E62"/>
    <w:rsid w:val="00CA2267"/>
    <w:rsid w:val="00CA38AD"/>
    <w:rsid w:val="00CA3EEE"/>
    <w:rsid w:val="00CA5098"/>
    <w:rsid w:val="00CA5503"/>
    <w:rsid w:val="00CA612D"/>
    <w:rsid w:val="00CA66C3"/>
    <w:rsid w:val="00CA6CAD"/>
    <w:rsid w:val="00CA70A8"/>
    <w:rsid w:val="00CA70D0"/>
    <w:rsid w:val="00CA74A4"/>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549"/>
    <w:rsid w:val="00CB76E3"/>
    <w:rsid w:val="00CB7D17"/>
    <w:rsid w:val="00CB7D4E"/>
    <w:rsid w:val="00CB7F1F"/>
    <w:rsid w:val="00CB7F7B"/>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6DF"/>
    <w:rsid w:val="00CD1A40"/>
    <w:rsid w:val="00CD1B33"/>
    <w:rsid w:val="00CD25F3"/>
    <w:rsid w:val="00CD27FF"/>
    <w:rsid w:val="00CD2875"/>
    <w:rsid w:val="00CD2DF3"/>
    <w:rsid w:val="00CD305C"/>
    <w:rsid w:val="00CD3A6D"/>
    <w:rsid w:val="00CD3BBB"/>
    <w:rsid w:val="00CD3E5A"/>
    <w:rsid w:val="00CD3E63"/>
    <w:rsid w:val="00CD40A3"/>
    <w:rsid w:val="00CD457E"/>
    <w:rsid w:val="00CD4CD3"/>
    <w:rsid w:val="00CD589F"/>
    <w:rsid w:val="00CD60C9"/>
    <w:rsid w:val="00CD6345"/>
    <w:rsid w:val="00CD6835"/>
    <w:rsid w:val="00CD6BBB"/>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D3A"/>
    <w:rsid w:val="00CE67D8"/>
    <w:rsid w:val="00CE68EA"/>
    <w:rsid w:val="00CE7093"/>
    <w:rsid w:val="00CE7381"/>
    <w:rsid w:val="00CE7447"/>
    <w:rsid w:val="00CE74CE"/>
    <w:rsid w:val="00CE7510"/>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806"/>
    <w:rsid w:val="00CF69B0"/>
    <w:rsid w:val="00CF6C05"/>
    <w:rsid w:val="00CF7485"/>
    <w:rsid w:val="00CF7E56"/>
    <w:rsid w:val="00D01744"/>
    <w:rsid w:val="00D01C03"/>
    <w:rsid w:val="00D01D5D"/>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1FA"/>
    <w:rsid w:val="00D1033B"/>
    <w:rsid w:val="00D10477"/>
    <w:rsid w:val="00D107E2"/>
    <w:rsid w:val="00D1186B"/>
    <w:rsid w:val="00D11D76"/>
    <w:rsid w:val="00D121F5"/>
    <w:rsid w:val="00D126E4"/>
    <w:rsid w:val="00D131BF"/>
    <w:rsid w:val="00D13A90"/>
    <w:rsid w:val="00D140E6"/>
    <w:rsid w:val="00D14C7E"/>
    <w:rsid w:val="00D158EF"/>
    <w:rsid w:val="00D15C14"/>
    <w:rsid w:val="00D15E74"/>
    <w:rsid w:val="00D15FAA"/>
    <w:rsid w:val="00D162D0"/>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3609"/>
    <w:rsid w:val="00D251AB"/>
    <w:rsid w:val="00D25240"/>
    <w:rsid w:val="00D25AC6"/>
    <w:rsid w:val="00D25BF1"/>
    <w:rsid w:val="00D261D3"/>
    <w:rsid w:val="00D27086"/>
    <w:rsid w:val="00D319DF"/>
    <w:rsid w:val="00D31C02"/>
    <w:rsid w:val="00D3225E"/>
    <w:rsid w:val="00D324BC"/>
    <w:rsid w:val="00D32B9F"/>
    <w:rsid w:val="00D32DF7"/>
    <w:rsid w:val="00D331A5"/>
    <w:rsid w:val="00D33565"/>
    <w:rsid w:val="00D33761"/>
    <w:rsid w:val="00D33762"/>
    <w:rsid w:val="00D34BD1"/>
    <w:rsid w:val="00D35177"/>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104"/>
    <w:rsid w:val="00D51675"/>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D7F"/>
    <w:rsid w:val="00D61C9C"/>
    <w:rsid w:val="00D61E7B"/>
    <w:rsid w:val="00D62111"/>
    <w:rsid w:val="00D62229"/>
    <w:rsid w:val="00D625B8"/>
    <w:rsid w:val="00D626F8"/>
    <w:rsid w:val="00D627B8"/>
    <w:rsid w:val="00D636DC"/>
    <w:rsid w:val="00D63F4C"/>
    <w:rsid w:val="00D64613"/>
    <w:rsid w:val="00D64702"/>
    <w:rsid w:val="00D649DC"/>
    <w:rsid w:val="00D66BFD"/>
    <w:rsid w:val="00D66C91"/>
    <w:rsid w:val="00D674EE"/>
    <w:rsid w:val="00D67535"/>
    <w:rsid w:val="00D67BC9"/>
    <w:rsid w:val="00D67DBC"/>
    <w:rsid w:val="00D704D9"/>
    <w:rsid w:val="00D70612"/>
    <w:rsid w:val="00D70934"/>
    <w:rsid w:val="00D70BD2"/>
    <w:rsid w:val="00D713F2"/>
    <w:rsid w:val="00D71FC2"/>
    <w:rsid w:val="00D721B1"/>
    <w:rsid w:val="00D72705"/>
    <w:rsid w:val="00D738BF"/>
    <w:rsid w:val="00D73B93"/>
    <w:rsid w:val="00D73C95"/>
    <w:rsid w:val="00D7400F"/>
    <w:rsid w:val="00D745C1"/>
    <w:rsid w:val="00D74784"/>
    <w:rsid w:val="00D74E89"/>
    <w:rsid w:val="00D756F6"/>
    <w:rsid w:val="00D75731"/>
    <w:rsid w:val="00D75B45"/>
    <w:rsid w:val="00D75B5C"/>
    <w:rsid w:val="00D75F8C"/>
    <w:rsid w:val="00D76050"/>
    <w:rsid w:val="00D76309"/>
    <w:rsid w:val="00D76423"/>
    <w:rsid w:val="00D767BF"/>
    <w:rsid w:val="00D77278"/>
    <w:rsid w:val="00D775B5"/>
    <w:rsid w:val="00D776B4"/>
    <w:rsid w:val="00D77961"/>
    <w:rsid w:val="00D77A47"/>
    <w:rsid w:val="00D77B20"/>
    <w:rsid w:val="00D77B3B"/>
    <w:rsid w:val="00D77BFF"/>
    <w:rsid w:val="00D8007C"/>
    <w:rsid w:val="00D8079F"/>
    <w:rsid w:val="00D8103B"/>
    <w:rsid w:val="00D8111B"/>
    <w:rsid w:val="00D81242"/>
    <w:rsid w:val="00D812D2"/>
    <w:rsid w:val="00D82259"/>
    <w:rsid w:val="00D82C80"/>
    <w:rsid w:val="00D82D02"/>
    <w:rsid w:val="00D82D0F"/>
    <w:rsid w:val="00D83A5A"/>
    <w:rsid w:val="00D84157"/>
    <w:rsid w:val="00D84AB8"/>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7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2CB"/>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B78"/>
    <w:rsid w:val="00DE0DCF"/>
    <w:rsid w:val="00DE137B"/>
    <w:rsid w:val="00DE19D9"/>
    <w:rsid w:val="00DE1DC6"/>
    <w:rsid w:val="00DE1F77"/>
    <w:rsid w:val="00DE21C6"/>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14C"/>
    <w:rsid w:val="00DF5F13"/>
    <w:rsid w:val="00DF63DD"/>
    <w:rsid w:val="00DF6B62"/>
    <w:rsid w:val="00DF6D27"/>
    <w:rsid w:val="00DF7BD0"/>
    <w:rsid w:val="00DF7BDF"/>
    <w:rsid w:val="00E00303"/>
    <w:rsid w:val="00E00A62"/>
    <w:rsid w:val="00E010A0"/>
    <w:rsid w:val="00E010A2"/>
    <w:rsid w:val="00E0125E"/>
    <w:rsid w:val="00E01668"/>
    <w:rsid w:val="00E0173A"/>
    <w:rsid w:val="00E01849"/>
    <w:rsid w:val="00E020D1"/>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36"/>
    <w:rsid w:val="00E10D4E"/>
    <w:rsid w:val="00E1100C"/>
    <w:rsid w:val="00E11489"/>
    <w:rsid w:val="00E11711"/>
    <w:rsid w:val="00E11E63"/>
    <w:rsid w:val="00E11F94"/>
    <w:rsid w:val="00E12696"/>
    <w:rsid w:val="00E1310D"/>
    <w:rsid w:val="00E13359"/>
    <w:rsid w:val="00E138BF"/>
    <w:rsid w:val="00E147FD"/>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B5A"/>
    <w:rsid w:val="00E22B68"/>
    <w:rsid w:val="00E231C9"/>
    <w:rsid w:val="00E23EBF"/>
    <w:rsid w:val="00E23FD5"/>
    <w:rsid w:val="00E24669"/>
    <w:rsid w:val="00E24961"/>
    <w:rsid w:val="00E24A70"/>
    <w:rsid w:val="00E24C48"/>
    <w:rsid w:val="00E24EE4"/>
    <w:rsid w:val="00E25981"/>
    <w:rsid w:val="00E259BD"/>
    <w:rsid w:val="00E26056"/>
    <w:rsid w:val="00E26141"/>
    <w:rsid w:val="00E266F5"/>
    <w:rsid w:val="00E2673E"/>
    <w:rsid w:val="00E270D3"/>
    <w:rsid w:val="00E27209"/>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B6F"/>
    <w:rsid w:val="00E50EBE"/>
    <w:rsid w:val="00E50F69"/>
    <w:rsid w:val="00E50FC6"/>
    <w:rsid w:val="00E52372"/>
    <w:rsid w:val="00E5272D"/>
    <w:rsid w:val="00E52786"/>
    <w:rsid w:val="00E52F05"/>
    <w:rsid w:val="00E540CA"/>
    <w:rsid w:val="00E54C83"/>
    <w:rsid w:val="00E55460"/>
    <w:rsid w:val="00E5596B"/>
    <w:rsid w:val="00E55B28"/>
    <w:rsid w:val="00E56D4A"/>
    <w:rsid w:val="00E57119"/>
    <w:rsid w:val="00E5719E"/>
    <w:rsid w:val="00E57D7B"/>
    <w:rsid w:val="00E57F4B"/>
    <w:rsid w:val="00E601A5"/>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474"/>
    <w:rsid w:val="00E63DA2"/>
    <w:rsid w:val="00E641E8"/>
    <w:rsid w:val="00E642AF"/>
    <w:rsid w:val="00E644C6"/>
    <w:rsid w:val="00E64555"/>
    <w:rsid w:val="00E64595"/>
    <w:rsid w:val="00E646BB"/>
    <w:rsid w:val="00E64D24"/>
    <w:rsid w:val="00E64FAF"/>
    <w:rsid w:val="00E653A6"/>
    <w:rsid w:val="00E6549C"/>
    <w:rsid w:val="00E654B9"/>
    <w:rsid w:val="00E6589D"/>
    <w:rsid w:val="00E65E8C"/>
    <w:rsid w:val="00E663BF"/>
    <w:rsid w:val="00E665E7"/>
    <w:rsid w:val="00E6661C"/>
    <w:rsid w:val="00E66C96"/>
    <w:rsid w:val="00E674D0"/>
    <w:rsid w:val="00E70130"/>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C97"/>
    <w:rsid w:val="00E85005"/>
    <w:rsid w:val="00E85296"/>
    <w:rsid w:val="00E8533B"/>
    <w:rsid w:val="00E8595B"/>
    <w:rsid w:val="00E85E4E"/>
    <w:rsid w:val="00E86327"/>
    <w:rsid w:val="00E86DF0"/>
    <w:rsid w:val="00E87BD2"/>
    <w:rsid w:val="00E87CDC"/>
    <w:rsid w:val="00E90B33"/>
    <w:rsid w:val="00E910E4"/>
    <w:rsid w:val="00E911E0"/>
    <w:rsid w:val="00E92115"/>
    <w:rsid w:val="00E93407"/>
    <w:rsid w:val="00E940A8"/>
    <w:rsid w:val="00E94307"/>
    <w:rsid w:val="00E947E8"/>
    <w:rsid w:val="00E94B0F"/>
    <w:rsid w:val="00E9503F"/>
    <w:rsid w:val="00E956F3"/>
    <w:rsid w:val="00E95AA7"/>
    <w:rsid w:val="00E96E68"/>
    <w:rsid w:val="00E97013"/>
    <w:rsid w:val="00E97EA1"/>
    <w:rsid w:val="00EA0BBE"/>
    <w:rsid w:val="00EA114A"/>
    <w:rsid w:val="00EA18B9"/>
    <w:rsid w:val="00EA1FBC"/>
    <w:rsid w:val="00EA20A1"/>
    <w:rsid w:val="00EA212B"/>
    <w:rsid w:val="00EA24B5"/>
    <w:rsid w:val="00EA2AAA"/>
    <w:rsid w:val="00EA2D44"/>
    <w:rsid w:val="00EA3117"/>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1D8"/>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31F"/>
    <w:rsid w:val="00EC358E"/>
    <w:rsid w:val="00EC3FD2"/>
    <w:rsid w:val="00EC4095"/>
    <w:rsid w:val="00EC43B5"/>
    <w:rsid w:val="00EC4537"/>
    <w:rsid w:val="00EC4960"/>
    <w:rsid w:val="00EC4AE3"/>
    <w:rsid w:val="00EC5414"/>
    <w:rsid w:val="00EC54EE"/>
    <w:rsid w:val="00EC59B2"/>
    <w:rsid w:val="00EC5A3B"/>
    <w:rsid w:val="00EC6424"/>
    <w:rsid w:val="00EC786C"/>
    <w:rsid w:val="00EC7A0B"/>
    <w:rsid w:val="00EC7ADD"/>
    <w:rsid w:val="00EC7C26"/>
    <w:rsid w:val="00ED04FE"/>
    <w:rsid w:val="00ED0DD0"/>
    <w:rsid w:val="00ED1122"/>
    <w:rsid w:val="00ED1989"/>
    <w:rsid w:val="00ED28F2"/>
    <w:rsid w:val="00ED2F3E"/>
    <w:rsid w:val="00ED3145"/>
    <w:rsid w:val="00ED3309"/>
    <w:rsid w:val="00ED356E"/>
    <w:rsid w:val="00ED3792"/>
    <w:rsid w:val="00ED3BDA"/>
    <w:rsid w:val="00ED5648"/>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786"/>
    <w:rsid w:val="00EE1394"/>
    <w:rsid w:val="00EE1B0E"/>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24"/>
    <w:rsid w:val="00EF7138"/>
    <w:rsid w:val="00EF7E0B"/>
    <w:rsid w:val="00F00881"/>
    <w:rsid w:val="00F00917"/>
    <w:rsid w:val="00F00B65"/>
    <w:rsid w:val="00F00EFE"/>
    <w:rsid w:val="00F010BB"/>
    <w:rsid w:val="00F012C1"/>
    <w:rsid w:val="00F0175F"/>
    <w:rsid w:val="00F01A41"/>
    <w:rsid w:val="00F03280"/>
    <w:rsid w:val="00F0362A"/>
    <w:rsid w:val="00F0385C"/>
    <w:rsid w:val="00F038D7"/>
    <w:rsid w:val="00F03ABE"/>
    <w:rsid w:val="00F03B69"/>
    <w:rsid w:val="00F04345"/>
    <w:rsid w:val="00F047A4"/>
    <w:rsid w:val="00F04B40"/>
    <w:rsid w:val="00F04F52"/>
    <w:rsid w:val="00F0510F"/>
    <w:rsid w:val="00F0563F"/>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0A"/>
    <w:rsid w:val="00F17159"/>
    <w:rsid w:val="00F1733F"/>
    <w:rsid w:val="00F202E3"/>
    <w:rsid w:val="00F20C6E"/>
    <w:rsid w:val="00F20D6C"/>
    <w:rsid w:val="00F20F03"/>
    <w:rsid w:val="00F20F86"/>
    <w:rsid w:val="00F2255F"/>
    <w:rsid w:val="00F225CF"/>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542"/>
    <w:rsid w:val="00F448DD"/>
    <w:rsid w:val="00F44D6A"/>
    <w:rsid w:val="00F44DB8"/>
    <w:rsid w:val="00F45760"/>
    <w:rsid w:val="00F45925"/>
    <w:rsid w:val="00F468E7"/>
    <w:rsid w:val="00F46BA6"/>
    <w:rsid w:val="00F46C97"/>
    <w:rsid w:val="00F4703E"/>
    <w:rsid w:val="00F4775F"/>
    <w:rsid w:val="00F47B16"/>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35E"/>
    <w:rsid w:val="00F737AB"/>
    <w:rsid w:val="00F74216"/>
    <w:rsid w:val="00F74F0F"/>
    <w:rsid w:val="00F74F77"/>
    <w:rsid w:val="00F75731"/>
    <w:rsid w:val="00F75841"/>
    <w:rsid w:val="00F76333"/>
    <w:rsid w:val="00F770C6"/>
    <w:rsid w:val="00F77100"/>
    <w:rsid w:val="00F8090F"/>
    <w:rsid w:val="00F80A8A"/>
    <w:rsid w:val="00F8139A"/>
    <w:rsid w:val="00F813E3"/>
    <w:rsid w:val="00F82AAE"/>
    <w:rsid w:val="00F831DB"/>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A31"/>
    <w:rsid w:val="00F93D6E"/>
    <w:rsid w:val="00F9423D"/>
    <w:rsid w:val="00F942C2"/>
    <w:rsid w:val="00F94609"/>
    <w:rsid w:val="00F94F16"/>
    <w:rsid w:val="00F95182"/>
    <w:rsid w:val="00F957D2"/>
    <w:rsid w:val="00F95D94"/>
    <w:rsid w:val="00F966D7"/>
    <w:rsid w:val="00F96F86"/>
    <w:rsid w:val="00FA02B8"/>
    <w:rsid w:val="00FA0980"/>
    <w:rsid w:val="00FA0FD8"/>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2F8"/>
    <w:rsid w:val="00FB042F"/>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59D4"/>
    <w:rsid w:val="00FB5E81"/>
    <w:rsid w:val="00FB6E6C"/>
    <w:rsid w:val="00FB71B0"/>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15B"/>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6B"/>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32010A"/>
    <w:rsid w:val="013A6F48"/>
    <w:rsid w:val="019C73B7"/>
    <w:rsid w:val="01AA2C10"/>
    <w:rsid w:val="01C963F3"/>
    <w:rsid w:val="01E46D89"/>
    <w:rsid w:val="023A78CC"/>
    <w:rsid w:val="037738D8"/>
    <w:rsid w:val="038A6938"/>
    <w:rsid w:val="03E868D9"/>
    <w:rsid w:val="04272850"/>
    <w:rsid w:val="04461F7D"/>
    <w:rsid w:val="05353DA0"/>
    <w:rsid w:val="05696693"/>
    <w:rsid w:val="059D3EEA"/>
    <w:rsid w:val="05C01243"/>
    <w:rsid w:val="06127C3D"/>
    <w:rsid w:val="06495561"/>
    <w:rsid w:val="068955F4"/>
    <w:rsid w:val="06B41698"/>
    <w:rsid w:val="071D39E9"/>
    <w:rsid w:val="075F0692"/>
    <w:rsid w:val="0797664C"/>
    <w:rsid w:val="07A73980"/>
    <w:rsid w:val="07CF60C2"/>
    <w:rsid w:val="07DB054A"/>
    <w:rsid w:val="083D2AF4"/>
    <w:rsid w:val="08430582"/>
    <w:rsid w:val="0866138F"/>
    <w:rsid w:val="089A4EFC"/>
    <w:rsid w:val="08F53B23"/>
    <w:rsid w:val="09881BAA"/>
    <w:rsid w:val="09AB115C"/>
    <w:rsid w:val="0A053C89"/>
    <w:rsid w:val="0A070656"/>
    <w:rsid w:val="0A182626"/>
    <w:rsid w:val="0A913ED8"/>
    <w:rsid w:val="0B022976"/>
    <w:rsid w:val="0B1701D0"/>
    <w:rsid w:val="0B24171E"/>
    <w:rsid w:val="0B5C3243"/>
    <w:rsid w:val="0B5E59FA"/>
    <w:rsid w:val="0BAD59A4"/>
    <w:rsid w:val="0C013421"/>
    <w:rsid w:val="0C357211"/>
    <w:rsid w:val="0C466B45"/>
    <w:rsid w:val="0CE20369"/>
    <w:rsid w:val="0D352639"/>
    <w:rsid w:val="0D584403"/>
    <w:rsid w:val="0DCD2DC7"/>
    <w:rsid w:val="0DEE7765"/>
    <w:rsid w:val="0E682A23"/>
    <w:rsid w:val="0EE65A0E"/>
    <w:rsid w:val="0F204221"/>
    <w:rsid w:val="0F2B5D1F"/>
    <w:rsid w:val="0F5512C6"/>
    <w:rsid w:val="0F786841"/>
    <w:rsid w:val="0FBF4024"/>
    <w:rsid w:val="101C0A97"/>
    <w:rsid w:val="10CA1840"/>
    <w:rsid w:val="10F67974"/>
    <w:rsid w:val="11DF2409"/>
    <w:rsid w:val="124F64A1"/>
    <w:rsid w:val="12685FCD"/>
    <w:rsid w:val="12C50511"/>
    <w:rsid w:val="12D82C44"/>
    <w:rsid w:val="13C437B1"/>
    <w:rsid w:val="13E175CD"/>
    <w:rsid w:val="13EF0479"/>
    <w:rsid w:val="142100DC"/>
    <w:rsid w:val="146F2C7A"/>
    <w:rsid w:val="14877FF9"/>
    <w:rsid w:val="149E4992"/>
    <w:rsid w:val="15436065"/>
    <w:rsid w:val="157F0F75"/>
    <w:rsid w:val="15D13C62"/>
    <w:rsid w:val="16D17C8E"/>
    <w:rsid w:val="170649FE"/>
    <w:rsid w:val="170E5D26"/>
    <w:rsid w:val="1731761B"/>
    <w:rsid w:val="17694B12"/>
    <w:rsid w:val="17BE59A2"/>
    <w:rsid w:val="18185849"/>
    <w:rsid w:val="193B3DD0"/>
    <w:rsid w:val="1961582B"/>
    <w:rsid w:val="1994104B"/>
    <w:rsid w:val="1A442DE9"/>
    <w:rsid w:val="1AF8344E"/>
    <w:rsid w:val="1AFB2E83"/>
    <w:rsid w:val="1BC305D3"/>
    <w:rsid w:val="1C057BD0"/>
    <w:rsid w:val="1C093B64"/>
    <w:rsid w:val="1C17540D"/>
    <w:rsid w:val="1C19367C"/>
    <w:rsid w:val="1CC50941"/>
    <w:rsid w:val="1CD55680"/>
    <w:rsid w:val="1CDC1943"/>
    <w:rsid w:val="1D1417F2"/>
    <w:rsid w:val="1D321E13"/>
    <w:rsid w:val="1DBC044E"/>
    <w:rsid w:val="1DE9287D"/>
    <w:rsid w:val="1E24204F"/>
    <w:rsid w:val="1E276524"/>
    <w:rsid w:val="1E770620"/>
    <w:rsid w:val="1EAE696B"/>
    <w:rsid w:val="1EB52797"/>
    <w:rsid w:val="1EEC07C0"/>
    <w:rsid w:val="1F337FBF"/>
    <w:rsid w:val="1F4849CA"/>
    <w:rsid w:val="1F873477"/>
    <w:rsid w:val="1F921807"/>
    <w:rsid w:val="1FC61D6D"/>
    <w:rsid w:val="20120B0E"/>
    <w:rsid w:val="208323B0"/>
    <w:rsid w:val="20B00655"/>
    <w:rsid w:val="210D16F8"/>
    <w:rsid w:val="21455F84"/>
    <w:rsid w:val="21E666CD"/>
    <w:rsid w:val="222321E6"/>
    <w:rsid w:val="22E953BC"/>
    <w:rsid w:val="236A2BA1"/>
    <w:rsid w:val="23EB639D"/>
    <w:rsid w:val="24081C9F"/>
    <w:rsid w:val="24167068"/>
    <w:rsid w:val="24977600"/>
    <w:rsid w:val="24B831E2"/>
    <w:rsid w:val="24C575D2"/>
    <w:rsid w:val="250B120F"/>
    <w:rsid w:val="252C7220"/>
    <w:rsid w:val="259721E1"/>
    <w:rsid w:val="259A4DC9"/>
    <w:rsid w:val="25A339D6"/>
    <w:rsid w:val="264D6D44"/>
    <w:rsid w:val="266D59EE"/>
    <w:rsid w:val="2685203A"/>
    <w:rsid w:val="26A50560"/>
    <w:rsid w:val="26B94503"/>
    <w:rsid w:val="270F55EE"/>
    <w:rsid w:val="272F1A96"/>
    <w:rsid w:val="27F52753"/>
    <w:rsid w:val="27FC27CF"/>
    <w:rsid w:val="283D1F01"/>
    <w:rsid w:val="285F1218"/>
    <w:rsid w:val="287B4705"/>
    <w:rsid w:val="288A7614"/>
    <w:rsid w:val="288B6317"/>
    <w:rsid w:val="28C876FF"/>
    <w:rsid w:val="29795AB9"/>
    <w:rsid w:val="297B0CF7"/>
    <w:rsid w:val="29851533"/>
    <w:rsid w:val="29EC6874"/>
    <w:rsid w:val="2A4D7DE4"/>
    <w:rsid w:val="2AAB11FC"/>
    <w:rsid w:val="2B1C4F36"/>
    <w:rsid w:val="2B755B15"/>
    <w:rsid w:val="2B822DA1"/>
    <w:rsid w:val="2BAD0C2F"/>
    <w:rsid w:val="2BD17ACF"/>
    <w:rsid w:val="2C0B44D1"/>
    <w:rsid w:val="2D623A20"/>
    <w:rsid w:val="2D756A92"/>
    <w:rsid w:val="2DEC60C8"/>
    <w:rsid w:val="2E0A551A"/>
    <w:rsid w:val="2E7938EE"/>
    <w:rsid w:val="2EA133AF"/>
    <w:rsid w:val="2EDB033A"/>
    <w:rsid w:val="2EDD2DD9"/>
    <w:rsid w:val="2F282329"/>
    <w:rsid w:val="2F3B3A52"/>
    <w:rsid w:val="2F723467"/>
    <w:rsid w:val="2F922149"/>
    <w:rsid w:val="300D2B6B"/>
    <w:rsid w:val="304C7E54"/>
    <w:rsid w:val="305209BC"/>
    <w:rsid w:val="306835D0"/>
    <w:rsid w:val="30D15E90"/>
    <w:rsid w:val="30E24E87"/>
    <w:rsid w:val="30FD72FC"/>
    <w:rsid w:val="315A0567"/>
    <w:rsid w:val="315F16D9"/>
    <w:rsid w:val="319E5C2F"/>
    <w:rsid w:val="31F12C79"/>
    <w:rsid w:val="32153FA4"/>
    <w:rsid w:val="322113BA"/>
    <w:rsid w:val="323D1A1A"/>
    <w:rsid w:val="323F7BE8"/>
    <w:rsid w:val="32690A61"/>
    <w:rsid w:val="32A0292F"/>
    <w:rsid w:val="32A02B99"/>
    <w:rsid w:val="32B53CA7"/>
    <w:rsid w:val="32BE76B1"/>
    <w:rsid w:val="32EC19B0"/>
    <w:rsid w:val="32F56432"/>
    <w:rsid w:val="330F2BAA"/>
    <w:rsid w:val="33165B28"/>
    <w:rsid w:val="33281B74"/>
    <w:rsid w:val="3379600B"/>
    <w:rsid w:val="337D5F7B"/>
    <w:rsid w:val="33D414D0"/>
    <w:rsid w:val="33ED7470"/>
    <w:rsid w:val="3411197D"/>
    <w:rsid w:val="342015F4"/>
    <w:rsid w:val="34603E67"/>
    <w:rsid w:val="34844A0B"/>
    <w:rsid w:val="35116CFA"/>
    <w:rsid w:val="353547E3"/>
    <w:rsid w:val="35595EB8"/>
    <w:rsid w:val="355B598C"/>
    <w:rsid w:val="356419B4"/>
    <w:rsid w:val="356A51DA"/>
    <w:rsid w:val="35AA5640"/>
    <w:rsid w:val="35CD358A"/>
    <w:rsid w:val="36232DB0"/>
    <w:rsid w:val="364D069A"/>
    <w:rsid w:val="364D2448"/>
    <w:rsid w:val="36C82182"/>
    <w:rsid w:val="372C4220"/>
    <w:rsid w:val="37AE5168"/>
    <w:rsid w:val="38115675"/>
    <w:rsid w:val="385F359C"/>
    <w:rsid w:val="38D376C4"/>
    <w:rsid w:val="39BC591B"/>
    <w:rsid w:val="3A3B0C1E"/>
    <w:rsid w:val="3B2A2D58"/>
    <w:rsid w:val="3B5A188F"/>
    <w:rsid w:val="3B8F4502"/>
    <w:rsid w:val="3BA80B19"/>
    <w:rsid w:val="3BC70C27"/>
    <w:rsid w:val="3BEA7426"/>
    <w:rsid w:val="3C4240EC"/>
    <w:rsid w:val="3C6E4EC6"/>
    <w:rsid w:val="3C77021F"/>
    <w:rsid w:val="3CE8383B"/>
    <w:rsid w:val="3D711B40"/>
    <w:rsid w:val="3E776195"/>
    <w:rsid w:val="3E800AA6"/>
    <w:rsid w:val="3F18781F"/>
    <w:rsid w:val="3F2350B4"/>
    <w:rsid w:val="3F3A1FEB"/>
    <w:rsid w:val="3F5C0140"/>
    <w:rsid w:val="3FA966B8"/>
    <w:rsid w:val="40180254"/>
    <w:rsid w:val="409C3B7D"/>
    <w:rsid w:val="40A67243"/>
    <w:rsid w:val="40F462E2"/>
    <w:rsid w:val="41434B73"/>
    <w:rsid w:val="41764F49"/>
    <w:rsid w:val="42181B5C"/>
    <w:rsid w:val="42253D73"/>
    <w:rsid w:val="422C7D41"/>
    <w:rsid w:val="429531AD"/>
    <w:rsid w:val="42A930FC"/>
    <w:rsid w:val="42F02AD9"/>
    <w:rsid w:val="43087E22"/>
    <w:rsid w:val="43AE09CA"/>
    <w:rsid w:val="43EC6D56"/>
    <w:rsid w:val="44044A88"/>
    <w:rsid w:val="44B268E0"/>
    <w:rsid w:val="44E4602A"/>
    <w:rsid w:val="45594419"/>
    <w:rsid w:val="45912351"/>
    <w:rsid w:val="45B80788"/>
    <w:rsid w:val="45DD5EA8"/>
    <w:rsid w:val="45F12DF0"/>
    <w:rsid w:val="46115B46"/>
    <w:rsid w:val="46827EEC"/>
    <w:rsid w:val="46AB7443"/>
    <w:rsid w:val="46E5241C"/>
    <w:rsid w:val="46EA4E15"/>
    <w:rsid w:val="474312E7"/>
    <w:rsid w:val="475C7CCE"/>
    <w:rsid w:val="477E4B57"/>
    <w:rsid w:val="47C6205A"/>
    <w:rsid w:val="47E9061B"/>
    <w:rsid w:val="484245C7"/>
    <w:rsid w:val="48590B47"/>
    <w:rsid w:val="486567A6"/>
    <w:rsid w:val="488D7CFE"/>
    <w:rsid w:val="49323FD7"/>
    <w:rsid w:val="49B04D70"/>
    <w:rsid w:val="4A0E4855"/>
    <w:rsid w:val="4B0E7FA0"/>
    <w:rsid w:val="4C12409B"/>
    <w:rsid w:val="4C3B53D8"/>
    <w:rsid w:val="4C983D77"/>
    <w:rsid w:val="4D2C0BB1"/>
    <w:rsid w:val="4D5601C7"/>
    <w:rsid w:val="4EAC5711"/>
    <w:rsid w:val="4EC5306C"/>
    <w:rsid w:val="4ECF696D"/>
    <w:rsid w:val="4EF95800"/>
    <w:rsid w:val="4F314280"/>
    <w:rsid w:val="4FE614EB"/>
    <w:rsid w:val="504940CA"/>
    <w:rsid w:val="506568B4"/>
    <w:rsid w:val="50A53155"/>
    <w:rsid w:val="50AC1958"/>
    <w:rsid w:val="50CC2B78"/>
    <w:rsid w:val="513242BC"/>
    <w:rsid w:val="51502C40"/>
    <w:rsid w:val="519C4558"/>
    <w:rsid w:val="51B2004B"/>
    <w:rsid w:val="522441BA"/>
    <w:rsid w:val="525D06A9"/>
    <w:rsid w:val="528227A2"/>
    <w:rsid w:val="52F83A10"/>
    <w:rsid w:val="530323B4"/>
    <w:rsid w:val="5317593D"/>
    <w:rsid w:val="53554962"/>
    <w:rsid w:val="542B1BC3"/>
    <w:rsid w:val="54556AEA"/>
    <w:rsid w:val="54E53382"/>
    <w:rsid w:val="55131A57"/>
    <w:rsid w:val="552038EC"/>
    <w:rsid w:val="55622629"/>
    <w:rsid w:val="55813324"/>
    <w:rsid w:val="55AB00E6"/>
    <w:rsid w:val="55B61469"/>
    <w:rsid w:val="561E2509"/>
    <w:rsid w:val="56560FF3"/>
    <w:rsid w:val="56B64C17"/>
    <w:rsid w:val="56C03B72"/>
    <w:rsid w:val="56CD51B3"/>
    <w:rsid w:val="57004BA3"/>
    <w:rsid w:val="577D71D5"/>
    <w:rsid w:val="57C2639A"/>
    <w:rsid w:val="585F62DF"/>
    <w:rsid w:val="58BA7DE8"/>
    <w:rsid w:val="58DC348C"/>
    <w:rsid w:val="58E10AA2"/>
    <w:rsid w:val="597933D0"/>
    <w:rsid w:val="59960318"/>
    <w:rsid w:val="59B575ED"/>
    <w:rsid w:val="59C12681"/>
    <w:rsid w:val="59EE16C8"/>
    <w:rsid w:val="5A20384C"/>
    <w:rsid w:val="5A3A2DDD"/>
    <w:rsid w:val="5B2678FE"/>
    <w:rsid w:val="5BA65FD3"/>
    <w:rsid w:val="5BCC2A93"/>
    <w:rsid w:val="5BF918A2"/>
    <w:rsid w:val="5C112A18"/>
    <w:rsid w:val="5C215DF6"/>
    <w:rsid w:val="5D5E6B65"/>
    <w:rsid w:val="5D616655"/>
    <w:rsid w:val="5D9A43DB"/>
    <w:rsid w:val="5DB23D3B"/>
    <w:rsid w:val="5DDE78C3"/>
    <w:rsid w:val="5E104B24"/>
    <w:rsid w:val="5E8E347A"/>
    <w:rsid w:val="5EA93E10"/>
    <w:rsid w:val="5F0F00E1"/>
    <w:rsid w:val="5F1C0A86"/>
    <w:rsid w:val="5F6C6F8E"/>
    <w:rsid w:val="601E370A"/>
    <w:rsid w:val="60AB17D3"/>
    <w:rsid w:val="61067DDE"/>
    <w:rsid w:val="61CB0DA2"/>
    <w:rsid w:val="62093465"/>
    <w:rsid w:val="62283CF6"/>
    <w:rsid w:val="62315204"/>
    <w:rsid w:val="624B5626"/>
    <w:rsid w:val="625C57CE"/>
    <w:rsid w:val="626B1275"/>
    <w:rsid w:val="62B8336A"/>
    <w:rsid w:val="62B9483E"/>
    <w:rsid w:val="62D13935"/>
    <w:rsid w:val="62E713AB"/>
    <w:rsid w:val="63BF7C32"/>
    <w:rsid w:val="64032181"/>
    <w:rsid w:val="64337579"/>
    <w:rsid w:val="64441196"/>
    <w:rsid w:val="64FF0C2E"/>
    <w:rsid w:val="65091B75"/>
    <w:rsid w:val="65BC6440"/>
    <w:rsid w:val="65C36E7F"/>
    <w:rsid w:val="65D21A26"/>
    <w:rsid w:val="65E9231B"/>
    <w:rsid w:val="663242F3"/>
    <w:rsid w:val="663B7430"/>
    <w:rsid w:val="66C20453"/>
    <w:rsid w:val="672A0BC3"/>
    <w:rsid w:val="677F37CA"/>
    <w:rsid w:val="67B62BE6"/>
    <w:rsid w:val="68277EB4"/>
    <w:rsid w:val="687775B2"/>
    <w:rsid w:val="692B50DF"/>
    <w:rsid w:val="695928D6"/>
    <w:rsid w:val="69C51962"/>
    <w:rsid w:val="69D01AFE"/>
    <w:rsid w:val="6A0E36C1"/>
    <w:rsid w:val="6A1B14A7"/>
    <w:rsid w:val="6A2079EB"/>
    <w:rsid w:val="6A2847B0"/>
    <w:rsid w:val="6A5F216E"/>
    <w:rsid w:val="6A883473"/>
    <w:rsid w:val="6AB9187F"/>
    <w:rsid w:val="6AE0505D"/>
    <w:rsid w:val="6AE5012B"/>
    <w:rsid w:val="6B241A17"/>
    <w:rsid w:val="6B7636D8"/>
    <w:rsid w:val="6C2076DB"/>
    <w:rsid w:val="6C97562F"/>
    <w:rsid w:val="6D1E1E6D"/>
    <w:rsid w:val="6E1148C4"/>
    <w:rsid w:val="6E157491"/>
    <w:rsid w:val="6E8D3612"/>
    <w:rsid w:val="6E914282"/>
    <w:rsid w:val="6E9C0F6F"/>
    <w:rsid w:val="6F0E4EC3"/>
    <w:rsid w:val="6F1A17D3"/>
    <w:rsid w:val="6F3C2A7E"/>
    <w:rsid w:val="6F76083C"/>
    <w:rsid w:val="6F795A80"/>
    <w:rsid w:val="70557737"/>
    <w:rsid w:val="70A22DB5"/>
    <w:rsid w:val="70A87CEF"/>
    <w:rsid w:val="70AD3C34"/>
    <w:rsid w:val="70FC1286"/>
    <w:rsid w:val="71AD7318"/>
    <w:rsid w:val="71C37A53"/>
    <w:rsid w:val="720622FA"/>
    <w:rsid w:val="72322F80"/>
    <w:rsid w:val="72553376"/>
    <w:rsid w:val="72634E51"/>
    <w:rsid w:val="726D70E7"/>
    <w:rsid w:val="72A63D8F"/>
    <w:rsid w:val="72CB449C"/>
    <w:rsid w:val="73711400"/>
    <w:rsid w:val="73C975C3"/>
    <w:rsid w:val="73DB5432"/>
    <w:rsid w:val="73FA3B2E"/>
    <w:rsid w:val="74781E45"/>
    <w:rsid w:val="747C53C9"/>
    <w:rsid w:val="747D74F0"/>
    <w:rsid w:val="74831634"/>
    <w:rsid w:val="74C31ECB"/>
    <w:rsid w:val="75942919"/>
    <w:rsid w:val="76426BCC"/>
    <w:rsid w:val="767B7FD0"/>
    <w:rsid w:val="769413F2"/>
    <w:rsid w:val="77774BBD"/>
    <w:rsid w:val="77AA57AB"/>
    <w:rsid w:val="77B70362"/>
    <w:rsid w:val="77CB6CB3"/>
    <w:rsid w:val="78F47F26"/>
    <w:rsid w:val="796B01E8"/>
    <w:rsid w:val="79FF07DE"/>
    <w:rsid w:val="7A354DBB"/>
    <w:rsid w:val="7A9814B1"/>
    <w:rsid w:val="7AAA36FF"/>
    <w:rsid w:val="7B0A4CDD"/>
    <w:rsid w:val="7B161D7D"/>
    <w:rsid w:val="7B4A4345"/>
    <w:rsid w:val="7B5573A2"/>
    <w:rsid w:val="7B6B5030"/>
    <w:rsid w:val="7B79384F"/>
    <w:rsid w:val="7B9C6D7F"/>
    <w:rsid w:val="7BCD4BDA"/>
    <w:rsid w:val="7C3107EB"/>
    <w:rsid w:val="7C9C4E59"/>
    <w:rsid w:val="7D21507B"/>
    <w:rsid w:val="7D6F401F"/>
    <w:rsid w:val="7D781125"/>
    <w:rsid w:val="7D847658"/>
    <w:rsid w:val="7E1846B6"/>
    <w:rsid w:val="7E2F1D63"/>
    <w:rsid w:val="7E394D59"/>
    <w:rsid w:val="7E414ECB"/>
    <w:rsid w:val="7E80688D"/>
    <w:rsid w:val="7EE179A6"/>
    <w:rsid w:val="7EFF756B"/>
    <w:rsid w:val="7F202D26"/>
    <w:rsid w:val="7F7FF7FF"/>
    <w:rsid w:val="7FAC3308"/>
    <w:rsid w:val="7FD91C23"/>
    <w:rsid w:val="DFFD38CA"/>
    <w:rsid w:val="EF5E4D28"/>
    <w:rsid w:val="F8F91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7"/>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58"/>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59"/>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60"/>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2"/>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63"/>
    <w:unhideWhenUsed/>
    <w:qFormat/>
    <w:uiPriority w:val="0"/>
    <w:pPr>
      <w:shd w:val="clear" w:color="auto" w:fill="000080"/>
    </w:pPr>
    <w:rPr>
      <w:rFonts w:hint="eastAsia" w:ascii="宋体" w:hAnsi="宋体"/>
      <w:kern w:val="0"/>
      <w:sz w:val="20"/>
      <w:szCs w:val="20"/>
    </w:rPr>
  </w:style>
  <w:style w:type="paragraph" w:styleId="15">
    <w:name w:val="annotation text"/>
    <w:basedOn w:val="1"/>
    <w:link w:val="64"/>
    <w:unhideWhenUsed/>
    <w:qFormat/>
    <w:uiPriority w:val="0"/>
    <w:pPr>
      <w:jc w:val="left"/>
    </w:pPr>
  </w:style>
  <w:style w:type="paragraph" w:styleId="16">
    <w:name w:val="Body Text 3"/>
    <w:basedOn w:val="1"/>
    <w:link w:val="65"/>
    <w:qFormat/>
    <w:uiPriority w:val="0"/>
    <w:pPr>
      <w:spacing w:line="500" w:lineRule="exact"/>
    </w:pPr>
    <w:rPr>
      <w:b/>
      <w:bCs/>
      <w:kern w:val="0"/>
      <w:sz w:val="24"/>
    </w:rPr>
  </w:style>
  <w:style w:type="paragraph" w:styleId="17">
    <w:name w:val="Body Text"/>
    <w:basedOn w:val="1"/>
    <w:link w:val="66"/>
    <w:qFormat/>
    <w:uiPriority w:val="99"/>
    <w:pPr>
      <w:spacing w:line="380" w:lineRule="exact"/>
    </w:pPr>
    <w:rPr>
      <w:kern w:val="0"/>
      <w:sz w:val="24"/>
    </w:rPr>
  </w:style>
  <w:style w:type="paragraph" w:styleId="18">
    <w:name w:val="Body Text Indent"/>
    <w:basedOn w:val="1"/>
    <w:link w:val="67"/>
    <w:qFormat/>
    <w:uiPriority w:val="0"/>
    <w:pPr>
      <w:ind w:firstLine="830" w:firstLineChars="352"/>
    </w:pPr>
    <w:rPr>
      <w:rFonts w:ascii="仿宋_GB2312" w:eastAsia="仿宋_GB2312"/>
      <w:kern w:val="0"/>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Block Text"/>
    <w:basedOn w:val="1"/>
    <w:unhideWhenUsed/>
    <w:qFormat/>
    <w:uiPriority w:val="0"/>
    <w:pPr>
      <w:numPr>
        <w:ilvl w:val="0"/>
        <w:numId w:val="3"/>
      </w:numPr>
      <w:spacing w:after="120"/>
      <w:ind w:right="1440"/>
    </w:pPr>
    <w:rPr>
      <w:rFonts w:hint="eastAsia"/>
      <w:sz w:val="24"/>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link w:val="68"/>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69"/>
    <w:qFormat/>
    <w:uiPriority w:val="0"/>
    <w:pPr>
      <w:ind w:left="100" w:leftChars="2500"/>
    </w:pPr>
    <w:rPr>
      <w:rFonts w:ascii="宋体" w:hAnsi="Courier New"/>
      <w:kern w:val="0"/>
      <w:sz w:val="20"/>
      <w:szCs w:val="21"/>
    </w:rPr>
  </w:style>
  <w:style w:type="paragraph" w:styleId="27">
    <w:name w:val="Body Text Indent 2"/>
    <w:basedOn w:val="1"/>
    <w:link w:val="70"/>
    <w:qFormat/>
    <w:uiPriority w:val="0"/>
    <w:pPr>
      <w:ind w:firstLine="630"/>
    </w:pPr>
    <w:rPr>
      <w:kern w:val="0"/>
      <w:sz w:val="32"/>
      <w:szCs w:val="20"/>
    </w:rPr>
  </w:style>
  <w:style w:type="paragraph" w:styleId="28">
    <w:name w:val="endnote text"/>
    <w:basedOn w:val="1"/>
    <w:link w:val="71"/>
    <w:unhideWhenUsed/>
    <w:qFormat/>
    <w:uiPriority w:val="99"/>
    <w:pPr>
      <w:snapToGrid w:val="0"/>
      <w:jc w:val="left"/>
    </w:pPr>
  </w:style>
  <w:style w:type="paragraph" w:styleId="29">
    <w:name w:val="Balloon Text"/>
    <w:basedOn w:val="1"/>
    <w:link w:val="72"/>
    <w:semiHidden/>
    <w:qFormat/>
    <w:uiPriority w:val="0"/>
    <w:rPr>
      <w:kern w:val="0"/>
      <w:sz w:val="18"/>
      <w:szCs w:val="18"/>
    </w:rPr>
  </w:style>
  <w:style w:type="paragraph" w:styleId="30">
    <w:name w:val="footer"/>
    <w:basedOn w:val="1"/>
    <w:link w:val="73"/>
    <w:unhideWhenUsed/>
    <w:qFormat/>
    <w:uiPriority w:val="99"/>
    <w:pPr>
      <w:tabs>
        <w:tab w:val="center" w:pos="4153"/>
        <w:tab w:val="right" w:pos="8306"/>
      </w:tabs>
      <w:snapToGrid w:val="0"/>
      <w:jc w:val="left"/>
    </w:pPr>
    <w:rPr>
      <w:kern w:val="0"/>
      <w:sz w:val="18"/>
      <w:szCs w:val="18"/>
    </w:rPr>
  </w:style>
  <w:style w:type="paragraph" w:styleId="31">
    <w:name w:val="header"/>
    <w:basedOn w:val="1"/>
    <w:link w:val="74"/>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75"/>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6"/>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77"/>
    <w:qFormat/>
    <w:uiPriority w:val="0"/>
    <w:pPr>
      <w:spacing w:after="120" w:line="480" w:lineRule="auto"/>
    </w:pPr>
    <w:rPr>
      <w:kern w:val="0"/>
      <w:sz w:val="20"/>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78"/>
    <w:qFormat/>
    <w:uiPriority w:val="10"/>
    <w:pPr>
      <w:spacing w:before="240" w:after="60"/>
      <w:jc w:val="center"/>
      <w:outlineLvl w:val="0"/>
    </w:pPr>
    <w:rPr>
      <w:rFonts w:ascii="Cambria" w:hAnsi="Cambria"/>
      <w:b/>
      <w:bCs/>
      <w:sz w:val="32"/>
      <w:szCs w:val="32"/>
    </w:rPr>
  </w:style>
  <w:style w:type="paragraph" w:styleId="44">
    <w:name w:val="annotation subject"/>
    <w:basedOn w:val="15"/>
    <w:next w:val="15"/>
    <w:link w:val="79"/>
    <w:unhideWhenUsed/>
    <w:qFormat/>
    <w:uiPriority w:val="99"/>
    <w:rPr>
      <w:b/>
      <w:bCs/>
    </w:rPr>
  </w:style>
  <w:style w:type="paragraph" w:styleId="45">
    <w:name w:val="Body Text First Indent 2"/>
    <w:basedOn w:val="18"/>
    <w:qFormat/>
    <w:uiPriority w:val="0"/>
    <w:pPr>
      <w:ind w:firstLine="420" w:firstLineChars="2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0"/>
    <w:rPr>
      <w:color w:val="000000"/>
      <w:u w:val="none"/>
    </w:rPr>
  </w:style>
  <w:style w:type="character" w:styleId="52">
    <w:name w:val="Hyperlink"/>
    <w:qFormat/>
    <w:uiPriority w:val="99"/>
    <w:rPr>
      <w:color w:val="000000"/>
      <w:u w:val="none"/>
    </w:rPr>
  </w:style>
  <w:style w:type="character" w:styleId="53">
    <w:name w:val="annotation reference"/>
    <w:unhideWhenUsed/>
    <w:qFormat/>
    <w:uiPriority w:val="0"/>
    <w:rPr>
      <w:sz w:val="21"/>
      <w:szCs w:val="21"/>
    </w:rPr>
  </w:style>
  <w:style w:type="character" w:styleId="54">
    <w:name w:val="footnote reference"/>
    <w:unhideWhenUsed/>
    <w:qFormat/>
    <w:uiPriority w:val="99"/>
    <w:rPr>
      <w:vertAlign w:val="superscript"/>
    </w:rPr>
  </w:style>
  <w:style w:type="character" w:customStyle="1" w:styleId="55">
    <w:name w:val="标题 1 字符1"/>
    <w:link w:val="2"/>
    <w:qFormat/>
    <w:uiPriority w:val="0"/>
    <w:rPr>
      <w:rFonts w:ascii="Times New Roman" w:hAnsi="Times New Roman" w:eastAsia="宋体" w:cs="Times New Roman"/>
      <w:b/>
      <w:bCs/>
      <w:kern w:val="44"/>
      <w:sz w:val="44"/>
      <w:szCs w:val="44"/>
    </w:rPr>
  </w:style>
  <w:style w:type="character" w:customStyle="1" w:styleId="56">
    <w:name w:val="标题 2 字符"/>
    <w:link w:val="3"/>
    <w:qFormat/>
    <w:uiPriority w:val="0"/>
    <w:rPr>
      <w:rFonts w:ascii="Arial" w:hAnsi="Arial" w:eastAsia="黑体" w:cs="Times New Roman"/>
      <w:b/>
      <w:bCs/>
      <w:sz w:val="32"/>
      <w:szCs w:val="32"/>
    </w:rPr>
  </w:style>
  <w:style w:type="character" w:customStyle="1" w:styleId="57">
    <w:name w:val="标题 3 字符"/>
    <w:link w:val="4"/>
    <w:qFormat/>
    <w:uiPriority w:val="0"/>
    <w:rPr>
      <w:rFonts w:ascii="Times New Roman" w:hAnsi="Times New Roman" w:eastAsia="宋体" w:cs="Times New Roman"/>
      <w:b/>
      <w:bCs/>
      <w:sz w:val="32"/>
      <w:szCs w:val="32"/>
    </w:rPr>
  </w:style>
  <w:style w:type="character" w:customStyle="1" w:styleId="58">
    <w:name w:val="标题 5 字符"/>
    <w:link w:val="5"/>
    <w:qFormat/>
    <w:uiPriority w:val="0"/>
    <w:rPr>
      <w:b/>
      <w:kern w:val="2"/>
      <w:sz w:val="28"/>
      <w:szCs w:val="24"/>
    </w:rPr>
  </w:style>
  <w:style w:type="character" w:customStyle="1" w:styleId="59">
    <w:name w:val="标题 6 字符"/>
    <w:link w:val="7"/>
    <w:qFormat/>
    <w:uiPriority w:val="0"/>
    <w:rPr>
      <w:rFonts w:ascii="Arial" w:hAnsi="Arial" w:eastAsia="黑体"/>
      <w:b/>
      <w:kern w:val="2"/>
      <w:sz w:val="24"/>
      <w:szCs w:val="24"/>
    </w:rPr>
  </w:style>
  <w:style w:type="character" w:customStyle="1" w:styleId="60">
    <w:name w:val="标题 7 字符"/>
    <w:link w:val="8"/>
    <w:qFormat/>
    <w:uiPriority w:val="0"/>
    <w:rPr>
      <w:rFonts w:ascii="Times New Roman" w:hAnsi="Times New Roman"/>
      <w:b/>
      <w:kern w:val="2"/>
      <w:sz w:val="24"/>
      <w:szCs w:val="24"/>
    </w:rPr>
  </w:style>
  <w:style w:type="character" w:customStyle="1" w:styleId="61">
    <w:name w:val="标题 8 字符"/>
    <w:link w:val="9"/>
    <w:qFormat/>
    <w:uiPriority w:val="0"/>
    <w:rPr>
      <w:rFonts w:ascii="Arial" w:hAnsi="Arial" w:eastAsia="黑体"/>
      <w:kern w:val="2"/>
      <w:sz w:val="24"/>
      <w:szCs w:val="24"/>
    </w:rPr>
  </w:style>
  <w:style w:type="character" w:customStyle="1" w:styleId="62">
    <w:name w:val="标题 9 字符"/>
    <w:link w:val="10"/>
    <w:qFormat/>
    <w:uiPriority w:val="0"/>
    <w:rPr>
      <w:rFonts w:ascii="Arial" w:hAnsi="Arial" w:eastAsia="黑体"/>
      <w:kern w:val="2"/>
      <w:sz w:val="21"/>
      <w:szCs w:val="24"/>
    </w:rPr>
  </w:style>
  <w:style w:type="character" w:customStyle="1" w:styleId="63">
    <w:name w:val="文档结构图 字符"/>
    <w:link w:val="14"/>
    <w:qFormat/>
    <w:uiPriority w:val="0"/>
    <w:rPr>
      <w:rFonts w:hint="eastAsia" w:ascii="宋体" w:hAnsi="宋体" w:eastAsia="宋体" w:cs="宋体"/>
    </w:rPr>
  </w:style>
  <w:style w:type="character" w:customStyle="1" w:styleId="64">
    <w:name w:val="批注文字 字符2"/>
    <w:link w:val="15"/>
    <w:qFormat/>
    <w:uiPriority w:val="0"/>
    <w:rPr>
      <w:rFonts w:ascii="Times New Roman" w:hAnsi="Times New Roman"/>
      <w:kern w:val="2"/>
      <w:sz w:val="21"/>
      <w:szCs w:val="24"/>
    </w:rPr>
  </w:style>
  <w:style w:type="character" w:customStyle="1" w:styleId="65">
    <w:name w:val="正文文本 3 字符"/>
    <w:link w:val="16"/>
    <w:qFormat/>
    <w:uiPriority w:val="0"/>
    <w:rPr>
      <w:rFonts w:ascii="Times New Roman" w:hAnsi="Times New Roman" w:eastAsia="宋体" w:cs="Times New Roman"/>
      <w:b/>
      <w:bCs/>
      <w:sz w:val="24"/>
      <w:szCs w:val="24"/>
    </w:rPr>
  </w:style>
  <w:style w:type="character" w:customStyle="1" w:styleId="66">
    <w:name w:val="正文文本 字符"/>
    <w:link w:val="17"/>
    <w:qFormat/>
    <w:uiPriority w:val="99"/>
    <w:rPr>
      <w:rFonts w:ascii="Times New Roman" w:hAnsi="Times New Roman" w:eastAsia="宋体" w:cs="Times New Roman"/>
      <w:sz w:val="24"/>
      <w:szCs w:val="24"/>
    </w:rPr>
  </w:style>
  <w:style w:type="character" w:customStyle="1" w:styleId="67">
    <w:name w:val="正文文本缩进 字符1"/>
    <w:link w:val="18"/>
    <w:qFormat/>
    <w:uiPriority w:val="0"/>
    <w:rPr>
      <w:rFonts w:ascii="仿宋_GB2312" w:hAnsi="Times New Roman" w:eastAsia="仿宋_GB2312" w:cs="Times New Roman"/>
      <w:sz w:val="32"/>
      <w:szCs w:val="20"/>
    </w:rPr>
  </w:style>
  <w:style w:type="character" w:customStyle="1" w:styleId="68">
    <w:name w:val="纯文本 字符2"/>
    <w:link w:val="24"/>
    <w:qFormat/>
    <w:uiPriority w:val="0"/>
    <w:rPr>
      <w:rFonts w:ascii="宋体" w:hAnsi="Courier New" w:eastAsia="宋体" w:cs="Courier New"/>
      <w:szCs w:val="21"/>
    </w:rPr>
  </w:style>
  <w:style w:type="character" w:customStyle="1" w:styleId="69">
    <w:name w:val="日期 字符"/>
    <w:link w:val="26"/>
    <w:qFormat/>
    <w:uiPriority w:val="0"/>
    <w:rPr>
      <w:rFonts w:ascii="宋体" w:hAnsi="Courier New" w:eastAsia="宋体" w:cs="Courier New"/>
      <w:szCs w:val="21"/>
    </w:rPr>
  </w:style>
  <w:style w:type="character" w:customStyle="1" w:styleId="70">
    <w:name w:val="正文文本缩进 2 字符"/>
    <w:link w:val="27"/>
    <w:qFormat/>
    <w:uiPriority w:val="0"/>
    <w:rPr>
      <w:rFonts w:ascii="Times New Roman" w:hAnsi="Times New Roman" w:eastAsia="宋体" w:cs="Times New Roman"/>
      <w:sz w:val="32"/>
      <w:szCs w:val="20"/>
    </w:rPr>
  </w:style>
  <w:style w:type="character" w:customStyle="1" w:styleId="71">
    <w:name w:val="尾注文本 字符"/>
    <w:link w:val="28"/>
    <w:semiHidden/>
    <w:qFormat/>
    <w:uiPriority w:val="99"/>
    <w:rPr>
      <w:rFonts w:ascii="Times New Roman" w:hAnsi="Times New Roman"/>
      <w:kern w:val="2"/>
      <w:sz w:val="21"/>
      <w:szCs w:val="24"/>
    </w:rPr>
  </w:style>
  <w:style w:type="character" w:customStyle="1" w:styleId="72">
    <w:name w:val="批注框文本 字符"/>
    <w:link w:val="29"/>
    <w:semiHidden/>
    <w:qFormat/>
    <w:uiPriority w:val="0"/>
    <w:rPr>
      <w:rFonts w:ascii="Times New Roman" w:hAnsi="Times New Roman" w:eastAsia="宋体" w:cs="Times New Roman"/>
      <w:sz w:val="18"/>
      <w:szCs w:val="18"/>
    </w:rPr>
  </w:style>
  <w:style w:type="character" w:customStyle="1" w:styleId="73">
    <w:name w:val="页脚 字符1"/>
    <w:link w:val="30"/>
    <w:qFormat/>
    <w:uiPriority w:val="99"/>
    <w:rPr>
      <w:sz w:val="18"/>
      <w:szCs w:val="18"/>
    </w:rPr>
  </w:style>
  <w:style w:type="character" w:customStyle="1" w:styleId="74">
    <w:name w:val="页眉 字符"/>
    <w:link w:val="31"/>
    <w:qFormat/>
    <w:uiPriority w:val="99"/>
    <w:rPr>
      <w:rFonts w:ascii="Times New Roman" w:hAnsi="Times New Roman"/>
      <w:kern w:val="2"/>
      <w:sz w:val="18"/>
      <w:szCs w:val="18"/>
    </w:rPr>
  </w:style>
  <w:style w:type="character" w:customStyle="1" w:styleId="75">
    <w:name w:val="脚注文本 字符"/>
    <w:link w:val="35"/>
    <w:semiHidden/>
    <w:qFormat/>
    <w:uiPriority w:val="99"/>
    <w:rPr>
      <w:rFonts w:ascii="Times New Roman" w:hAnsi="Times New Roman"/>
      <w:kern w:val="2"/>
      <w:sz w:val="18"/>
      <w:szCs w:val="18"/>
    </w:rPr>
  </w:style>
  <w:style w:type="character" w:customStyle="1" w:styleId="76">
    <w:name w:val="正文文本缩进 3 字符"/>
    <w:link w:val="37"/>
    <w:qFormat/>
    <w:uiPriority w:val="0"/>
    <w:rPr>
      <w:rFonts w:ascii="Times New Roman" w:hAnsi="Times New Roman" w:eastAsia="宋体" w:cs="Times New Roman"/>
      <w:sz w:val="16"/>
      <w:szCs w:val="16"/>
    </w:rPr>
  </w:style>
  <w:style w:type="character" w:customStyle="1" w:styleId="77">
    <w:name w:val="正文文本 2 字符"/>
    <w:link w:val="40"/>
    <w:qFormat/>
    <w:uiPriority w:val="0"/>
    <w:rPr>
      <w:rFonts w:ascii="Times New Roman" w:hAnsi="Times New Roman" w:eastAsia="宋体" w:cs="Times New Roman"/>
      <w:szCs w:val="24"/>
    </w:rPr>
  </w:style>
  <w:style w:type="character" w:customStyle="1" w:styleId="78">
    <w:name w:val="标题 字符"/>
    <w:link w:val="43"/>
    <w:qFormat/>
    <w:uiPriority w:val="10"/>
    <w:rPr>
      <w:rFonts w:ascii="Cambria" w:hAnsi="Cambria" w:cs="Times New Roman"/>
      <w:b/>
      <w:bCs/>
      <w:kern w:val="2"/>
      <w:sz w:val="32"/>
      <w:szCs w:val="32"/>
    </w:rPr>
  </w:style>
  <w:style w:type="character" w:customStyle="1" w:styleId="79">
    <w:name w:val="批注主题 字符"/>
    <w:link w:val="44"/>
    <w:semiHidden/>
    <w:qFormat/>
    <w:uiPriority w:val="99"/>
    <w:rPr>
      <w:rFonts w:ascii="Times New Roman" w:hAnsi="Times New Roman"/>
      <w:b/>
      <w:bCs/>
      <w:kern w:val="2"/>
      <w:sz w:val="21"/>
      <w:szCs w:val="24"/>
    </w:rPr>
  </w:style>
  <w:style w:type="character" w:customStyle="1" w:styleId="80">
    <w:name w:val="case31"/>
    <w:qFormat/>
    <w:uiPriority w:val="0"/>
    <w:rPr>
      <w:rFonts w:hint="default"/>
      <w:sz w:val="21"/>
      <w:szCs w:val="21"/>
    </w:rPr>
  </w:style>
  <w:style w:type="character" w:customStyle="1" w:styleId="81">
    <w:name w:val="纯文本 Char2"/>
    <w:qFormat/>
    <w:uiPriority w:val="0"/>
    <w:rPr>
      <w:rFonts w:ascii="宋体" w:hAnsi="Courier New" w:eastAsia="宋体" w:cs="Courier New"/>
      <w:szCs w:val="21"/>
    </w:rPr>
  </w:style>
  <w:style w:type="character" w:customStyle="1" w:styleId="82">
    <w:name w:val="标题 1 Char1"/>
    <w:qFormat/>
    <w:uiPriority w:val="0"/>
    <w:rPr>
      <w:rFonts w:eastAsia="宋体"/>
      <w:b/>
      <w:bCs/>
      <w:kern w:val="44"/>
      <w:sz w:val="44"/>
      <w:szCs w:val="44"/>
      <w:lang w:val="en-US" w:eastAsia="zh-CN" w:bidi="ar-SA"/>
    </w:rPr>
  </w:style>
  <w:style w:type="character" w:customStyle="1" w:styleId="83">
    <w:name w:val="正文文本缩进 字符"/>
    <w:qFormat/>
    <w:uiPriority w:val="0"/>
    <w:rPr>
      <w:rFonts w:ascii="仿宋_GB2312" w:hAnsi="Times New Roman" w:eastAsia="仿宋_GB2312" w:cs="Times New Roman"/>
      <w:sz w:val="32"/>
      <w:szCs w:val="20"/>
    </w:rPr>
  </w:style>
  <w:style w:type="character" w:customStyle="1" w:styleId="84">
    <w:name w:val="页脚 字符"/>
    <w:qFormat/>
    <w:uiPriority w:val="99"/>
  </w:style>
  <w:style w:type="character" w:customStyle="1" w:styleId="85">
    <w:name w:val="纯文本 字符"/>
    <w:qFormat/>
    <w:uiPriority w:val="0"/>
    <w:rPr>
      <w:rFonts w:ascii="宋体" w:hAnsi="Courier New" w:eastAsia="宋体" w:cs="Courier New"/>
      <w:szCs w:val="21"/>
    </w:rPr>
  </w:style>
  <w:style w:type="character" w:customStyle="1" w:styleId="86">
    <w:name w:val="批注文字 字符1"/>
    <w:qFormat/>
    <w:uiPriority w:val="0"/>
    <w:rPr>
      <w:rFonts w:ascii="Times New Roman" w:hAnsi="Times New Roman"/>
      <w:kern w:val="2"/>
      <w:sz w:val="21"/>
      <w:szCs w:val="24"/>
    </w:rPr>
  </w:style>
  <w:style w:type="character" w:customStyle="1" w:styleId="87">
    <w:name w:val="正文文本 Char1"/>
    <w:semiHidden/>
    <w:qFormat/>
    <w:locked/>
    <w:uiPriority w:val="99"/>
    <w:rPr>
      <w:sz w:val="24"/>
      <w:szCs w:val="24"/>
    </w:rPr>
  </w:style>
  <w:style w:type="character" w:customStyle="1" w:styleId="88">
    <w:name w:val="纯文本 Char"/>
    <w:qFormat/>
    <w:uiPriority w:val="0"/>
    <w:rPr>
      <w:rFonts w:ascii="宋体" w:hAnsi="Courier New" w:eastAsia="宋体"/>
      <w:kern w:val="2"/>
      <w:sz w:val="21"/>
      <w:lang w:val="en-US" w:eastAsia="zh-CN" w:bidi="ar-SA"/>
    </w:rPr>
  </w:style>
  <w:style w:type="character" w:customStyle="1" w:styleId="89">
    <w:name w:val="textcontents"/>
    <w:qFormat/>
    <w:uiPriority w:val="0"/>
  </w:style>
  <w:style w:type="character" w:customStyle="1" w:styleId="90">
    <w:name w:val="纯文本 字符1"/>
    <w:qFormat/>
    <w:uiPriority w:val="0"/>
    <w:rPr>
      <w:rFonts w:ascii="宋体" w:hAnsi="Courier New"/>
    </w:rPr>
  </w:style>
  <w:style w:type="character" w:customStyle="1" w:styleId="91">
    <w:name w:val="apple-style-span"/>
    <w:qFormat/>
    <w:uiPriority w:val="0"/>
  </w:style>
  <w:style w:type="character" w:customStyle="1" w:styleId="92">
    <w:name w:val="普通文字 Char Char2"/>
    <w:qFormat/>
    <w:uiPriority w:val="0"/>
    <w:rPr>
      <w:rFonts w:ascii="宋体" w:hAnsi="Courier New" w:eastAsia="宋体"/>
      <w:kern w:val="2"/>
      <w:sz w:val="21"/>
      <w:lang w:val="en-US" w:eastAsia="zh-CN" w:bidi="ar-SA"/>
    </w:rPr>
  </w:style>
  <w:style w:type="character" w:customStyle="1" w:styleId="93">
    <w:name w:val="未处理的提及1"/>
    <w:unhideWhenUsed/>
    <w:qFormat/>
    <w:uiPriority w:val="99"/>
    <w:rPr>
      <w:color w:val="605E5C"/>
      <w:shd w:val="clear" w:color="auto" w:fill="E1DFDD"/>
    </w:rPr>
  </w:style>
  <w:style w:type="character" w:customStyle="1" w:styleId="9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5">
    <w:name w:val="标题 1 字符"/>
    <w:qFormat/>
    <w:uiPriority w:val="9"/>
    <w:rPr>
      <w:rFonts w:ascii="Times New Roman" w:hAnsi="Times New Roman" w:eastAsia="宋体" w:cs="Times New Roman"/>
      <w:b/>
      <w:bCs/>
      <w:kern w:val="44"/>
      <w:sz w:val="44"/>
      <w:szCs w:val="44"/>
    </w:rPr>
  </w:style>
  <w:style w:type="character" w:customStyle="1" w:styleId="96">
    <w:name w:val="批注文字 Char1"/>
    <w:qFormat/>
    <w:locked/>
    <w:uiPriority w:val="0"/>
    <w:rPr>
      <w:rFonts w:ascii="Times New Roman" w:hAnsi="Times New Roman"/>
      <w:kern w:val="2"/>
      <w:sz w:val="21"/>
      <w:szCs w:val="24"/>
    </w:rPr>
  </w:style>
  <w:style w:type="character" w:customStyle="1" w:styleId="97">
    <w:name w:val="批注文字 字符"/>
    <w:qFormat/>
    <w:uiPriority w:val="0"/>
    <w:rPr>
      <w:rFonts w:ascii="Times New Roman" w:hAnsi="Times New Roman"/>
      <w:kern w:val="2"/>
      <w:sz w:val="21"/>
      <w:szCs w:val="24"/>
    </w:rPr>
  </w:style>
  <w:style w:type="character" w:customStyle="1" w:styleId="98">
    <w:name w:val="font51"/>
    <w:basedOn w:val="48"/>
    <w:qFormat/>
    <w:uiPriority w:val="0"/>
    <w:rPr>
      <w:rFonts w:hint="default" w:ascii="Times New Roman" w:hAnsi="Times New Roman" w:eastAsia="宋体" w:cs="Times New Roman"/>
      <w:b/>
      <w:color w:val="000000"/>
      <w:sz w:val="18"/>
      <w:szCs w:val="18"/>
      <w:u w:val="none"/>
    </w:rPr>
  </w:style>
  <w:style w:type="character" w:customStyle="1" w:styleId="99">
    <w:name w:val="headline-content4"/>
    <w:qFormat/>
    <w:uiPriority w:val="0"/>
  </w:style>
  <w:style w:type="character" w:customStyle="1" w:styleId="100">
    <w:name w:val="批注文字 Char"/>
    <w:qFormat/>
    <w:uiPriority w:val="0"/>
    <w:rPr>
      <w:rFonts w:ascii="Times New Roman" w:hAnsi="Times New Roman"/>
      <w:kern w:val="2"/>
      <w:sz w:val="21"/>
      <w:szCs w:val="24"/>
    </w:rPr>
  </w:style>
  <w:style w:type="character" w:customStyle="1" w:styleId="101">
    <w:name w:val="标题 5 Char"/>
    <w:qFormat/>
    <w:uiPriority w:val="9"/>
    <w:rPr>
      <w:b/>
      <w:kern w:val="2"/>
      <w:sz w:val="28"/>
      <w:szCs w:val="24"/>
    </w:rPr>
  </w:style>
  <w:style w:type="paragraph" w:customStyle="1" w:styleId="10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3">
    <w:name w:val="纯文本1"/>
    <w:basedOn w:val="1"/>
    <w:qFormat/>
    <w:uiPriority w:val="0"/>
    <w:rPr>
      <w:rFonts w:ascii="宋体" w:hAnsi="Courier New" w:cs="Century"/>
      <w:szCs w:val="21"/>
    </w:rPr>
  </w:style>
  <w:style w:type="paragraph" w:customStyle="1" w:styleId="10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5">
    <w:name w:val="正文首行缩进两字符"/>
    <w:basedOn w:val="1"/>
    <w:qFormat/>
    <w:uiPriority w:val="0"/>
    <w:pPr>
      <w:spacing w:line="360" w:lineRule="auto"/>
      <w:ind w:firstLine="200" w:firstLineChars="200"/>
    </w:pPr>
  </w:style>
  <w:style w:type="paragraph" w:customStyle="1" w:styleId="10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07">
    <w:name w:val="Table Paragraph"/>
    <w:basedOn w:val="1"/>
    <w:qFormat/>
    <w:uiPriority w:val="1"/>
    <w:pPr>
      <w:jc w:val="left"/>
    </w:pPr>
    <w:rPr>
      <w:rFonts w:ascii="Calibri" w:hAnsi="Calibri"/>
      <w:kern w:val="0"/>
      <w:sz w:val="22"/>
      <w:szCs w:val="22"/>
      <w:lang w:eastAsia="en-US"/>
    </w:rPr>
  </w:style>
  <w:style w:type="paragraph" w:customStyle="1" w:styleId="108">
    <w:name w:val="样式 首行缩进:  2 字符"/>
    <w:basedOn w:val="1"/>
    <w:qFormat/>
    <w:uiPriority w:val="0"/>
    <w:pPr>
      <w:spacing w:line="400" w:lineRule="exact"/>
      <w:ind w:firstLine="200" w:firstLineChars="200"/>
    </w:pPr>
    <w:rPr>
      <w:rFonts w:cs="宋体"/>
      <w:sz w:val="24"/>
    </w:rPr>
  </w:style>
  <w:style w:type="paragraph" w:customStyle="1" w:styleId="10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10">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11">
    <w:name w:val="正文段"/>
    <w:basedOn w:val="1"/>
    <w:qFormat/>
    <w:uiPriority w:val="0"/>
    <w:pPr>
      <w:widowControl/>
      <w:snapToGrid w:val="0"/>
      <w:spacing w:after="50" w:afterLines="50"/>
      <w:ind w:firstLine="200" w:firstLineChars="200"/>
    </w:pPr>
    <w:rPr>
      <w:kern w:val="0"/>
      <w:sz w:val="24"/>
      <w:szCs w:val="20"/>
    </w:rPr>
  </w:style>
  <w:style w:type="paragraph" w:customStyle="1" w:styleId="112">
    <w:name w:val="正文（缩进）"/>
    <w:basedOn w:val="1"/>
    <w:qFormat/>
    <w:uiPriority w:val="0"/>
    <w:pPr>
      <w:spacing w:before="156" w:after="156"/>
      <w:ind w:firstLine="480"/>
    </w:pPr>
    <w:rPr>
      <w:rFonts w:ascii="Calibri" w:hAnsi="Calibri"/>
      <w:szCs w:val="21"/>
    </w:rPr>
  </w:style>
  <w:style w:type="paragraph" w:customStyle="1" w:styleId="113">
    <w:name w:val="默认段落字体 Para Char Char Char Char Char Char Char Char Char1 Char Char Char Char"/>
    <w:basedOn w:val="1"/>
    <w:qFormat/>
    <w:uiPriority w:val="0"/>
    <w:rPr>
      <w:rFonts w:ascii="Tahoma" w:hAnsi="Tahoma"/>
      <w:sz w:val="24"/>
      <w:szCs w:val="20"/>
    </w:rPr>
  </w:style>
  <w:style w:type="paragraph" w:customStyle="1" w:styleId="11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15">
    <w:name w:val="表格"/>
    <w:basedOn w:val="1"/>
    <w:qFormat/>
    <w:uiPriority w:val="0"/>
    <w:pPr>
      <w:spacing w:line="400" w:lineRule="exact"/>
    </w:pPr>
    <w:rPr>
      <w:sz w:val="24"/>
    </w:rPr>
  </w:style>
  <w:style w:type="paragraph" w:customStyle="1" w:styleId="116">
    <w:name w:val="Char1"/>
    <w:basedOn w:val="1"/>
    <w:qFormat/>
    <w:uiPriority w:val="0"/>
    <w:rPr>
      <w:szCs w:val="21"/>
    </w:rPr>
  </w:style>
  <w:style w:type="paragraph" w:styleId="117">
    <w:name w:val="List Paragraph"/>
    <w:basedOn w:val="1"/>
    <w:qFormat/>
    <w:uiPriority w:val="34"/>
    <w:pPr>
      <w:ind w:firstLine="420" w:firstLineChars="200"/>
    </w:pPr>
  </w:style>
  <w:style w:type="paragraph" w:customStyle="1" w:styleId="118">
    <w:name w:val="表内文字"/>
    <w:basedOn w:val="1"/>
    <w:qFormat/>
    <w:uiPriority w:val="0"/>
    <w:pPr>
      <w:snapToGrid w:val="0"/>
      <w:spacing w:before="50" w:after="50"/>
      <w:jc w:val="center"/>
    </w:pPr>
    <w:rPr>
      <w:rFonts w:ascii="仿宋_GB2312" w:hAnsi="宋体" w:eastAsia="仿宋_GB2312"/>
      <w:b/>
      <w:color w:val="000000"/>
      <w:sz w:val="32"/>
      <w:szCs w:val="32"/>
    </w:rPr>
  </w:style>
  <w:style w:type="table" w:customStyle="1" w:styleId="119">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20">
    <w:name w:val="font61"/>
    <w:basedOn w:val="48"/>
    <w:qFormat/>
    <w:uiPriority w:val="0"/>
    <w:rPr>
      <w:rFonts w:hint="default"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KWZB;</Company>
  <Pages>100</Pages>
  <Words>12776</Words>
  <Characters>13553</Characters>
  <Lines>876</Lines>
  <Paragraphs>2322</Paragraphs>
  <TotalTime>32</TotalTime>
  <ScaleCrop>false</ScaleCrop>
  <LinksUpToDate>false</LinksUpToDate>
  <CharactersWithSpaces>13721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2025-06-10T06:32:00Z</dcterms:created>
  <dc:creator>KWZB</dc:creator>
  <cp:lastModifiedBy>招标代理</cp:lastModifiedBy>
  <cp:lastPrinted>2025-06-09T10:06:00Z</cp:lastPrinted>
  <dcterms:modified xsi:type="dcterms:W3CDTF">2025-09-23T02:09:05Z</dcterms:modified>
  <dc:title>公开招标采购文件范本</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8563A1D3BB9249AE9C65190F1102317E_13</vt:lpwstr>
  </property>
  <property fmtid="{D5CDD505-2E9C-101B-9397-08002B2CF9AE}" pid="4" name="KSOTemplateDocerSaveRecord">
    <vt:lpwstr>eyJoZGlkIjoiMWJkNjgyNjU2OWM5ZThjNWU4MGI3MGZjOWExMDhjMTYiLCJ1c2VySWQiOiI1ODkwNDU0NzMifQ==</vt:lpwstr>
  </property>
</Properties>
</file>