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15567">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bookmarkStart w:id="354" w:name="_GoBack"/>
      <w:bookmarkEnd w:id="354"/>
      <w:r>
        <w:rPr>
          <w:rFonts w:hint="eastAsia" w:ascii="方正小标宋简体" w:hAnsi="宋体" w:eastAsia="方正小标宋简体"/>
          <w:color w:val="auto"/>
          <w:sz w:val="52"/>
          <w:szCs w:val="52"/>
          <w:highlight w:val="none"/>
          <w:lang w:eastAsia="zh-CN"/>
        </w:rPr>
        <w:t>中创名建工程管理集团有限公司</w:t>
      </w:r>
    </w:p>
    <w:p w14:paraId="31D0C3FB">
      <w:pPr>
        <w:spacing w:line="360" w:lineRule="auto"/>
        <w:jc w:val="center"/>
        <w:rPr>
          <w:rFonts w:ascii="方正小标宋简体" w:hAnsi="方正小标宋简体" w:eastAsia="方正小标宋简体" w:cs="方正小标宋简体"/>
          <w:b/>
          <w:color w:val="auto"/>
          <w:sz w:val="44"/>
          <w:szCs w:val="44"/>
          <w:highlight w:val="none"/>
        </w:rPr>
      </w:pPr>
    </w:p>
    <w:p w14:paraId="28096FC3">
      <w:pPr>
        <w:spacing w:line="360" w:lineRule="auto"/>
        <w:jc w:val="center"/>
        <w:rPr>
          <w:rFonts w:ascii="方正小标宋简体" w:hAnsi="方正小标宋简体" w:eastAsia="方正小标宋简体" w:cs="方正小标宋简体"/>
          <w:b/>
          <w:color w:val="auto"/>
          <w:sz w:val="44"/>
          <w:szCs w:val="44"/>
          <w:highlight w:val="none"/>
        </w:rPr>
      </w:pPr>
    </w:p>
    <w:p w14:paraId="2BA7EF6B">
      <w:pPr>
        <w:pStyle w:val="18"/>
        <w:rPr>
          <w:color w:val="auto"/>
          <w:highlight w:val="none"/>
        </w:rPr>
      </w:pPr>
    </w:p>
    <w:p w14:paraId="679D03C9">
      <w:pPr>
        <w:snapToGrid w:val="0"/>
        <w:spacing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竞争性磋商文件</w:t>
      </w:r>
    </w:p>
    <w:p w14:paraId="282E0606">
      <w:pPr>
        <w:snapToGrid w:val="0"/>
        <w:spacing w:beforeLines="50" w:line="360" w:lineRule="auto"/>
        <w:jc w:val="center"/>
        <w:rPr>
          <w:rFonts w:hint="eastAsia" w:ascii="仿宋_GB2312" w:hAnsi="宋体" w:eastAsia="仿宋_GB2312"/>
          <w:b/>
          <w:color w:val="auto"/>
          <w:sz w:val="40"/>
          <w:szCs w:val="40"/>
          <w:highlight w:val="none"/>
        </w:rPr>
      </w:pPr>
      <w:r>
        <w:rPr>
          <w:rFonts w:hint="eastAsia" w:ascii="仿宋_GB2312" w:hAnsi="宋体" w:eastAsia="仿宋_GB2312"/>
          <w:b/>
          <w:color w:val="auto"/>
          <w:sz w:val="40"/>
          <w:szCs w:val="40"/>
          <w:highlight w:val="none"/>
        </w:rPr>
        <w:t>（全流程电子化采购）</w:t>
      </w:r>
    </w:p>
    <w:p w14:paraId="24411245">
      <w:pPr>
        <w:pStyle w:val="63"/>
        <w:rPr>
          <w:color w:val="auto"/>
          <w:highlight w:val="none"/>
        </w:rPr>
      </w:pPr>
    </w:p>
    <w:p w14:paraId="6B751AAC">
      <w:pPr>
        <w:pStyle w:val="63"/>
        <w:rPr>
          <w:color w:val="auto"/>
          <w:highlight w:val="none"/>
        </w:rPr>
      </w:pPr>
    </w:p>
    <w:p w14:paraId="58901C53">
      <w:pPr>
        <w:snapToGrid w:val="0"/>
        <w:spacing w:line="360" w:lineRule="auto"/>
        <w:rPr>
          <w:rFonts w:ascii="仿宋_GB2312" w:hAnsi="宋体" w:eastAsia="仿宋_GB2312"/>
          <w:color w:val="auto"/>
          <w:sz w:val="30"/>
          <w:szCs w:val="72"/>
          <w:highlight w:val="none"/>
        </w:rPr>
      </w:pPr>
    </w:p>
    <w:p w14:paraId="2DD729D9">
      <w:pPr>
        <w:pStyle w:val="24"/>
        <w:keepNext w:val="0"/>
        <w:keepLines w:val="0"/>
        <w:pageBreakBefore w:val="0"/>
        <w:widowControl w:val="0"/>
        <w:kinsoku/>
        <w:wordWrap/>
        <w:overflowPunct/>
        <w:topLinePunct w:val="0"/>
        <w:autoSpaceDE/>
        <w:autoSpaceDN/>
        <w:bidi w:val="0"/>
        <w:adjustRightInd/>
        <w:snapToGrid w:val="0"/>
        <w:spacing w:line="700" w:lineRule="exact"/>
        <w:ind w:left="2102" w:leftChars="284" w:hanging="1506" w:hangingChars="50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w w:val="95"/>
          <w:sz w:val="30"/>
          <w:szCs w:val="30"/>
          <w:highlight w:val="none"/>
          <w:lang w:val="en-US" w:eastAsia="zh-CN"/>
        </w:rPr>
        <w:t>:</w:t>
      </w:r>
      <w:r>
        <w:rPr>
          <w:rFonts w:hint="eastAsia" w:hAnsi="宋体" w:cs="宋体"/>
          <w:b/>
          <w:bCs/>
          <w:color w:val="auto"/>
          <w:sz w:val="30"/>
          <w:szCs w:val="30"/>
          <w:highlight w:val="none"/>
          <w:lang w:eastAsia="zh-CN"/>
        </w:rPr>
        <w:t>融水苗族自治县油茶产业发展示范奖补项目配置水肥一体化设施工程（第三批）</w:t>
      </w:r>
    </w:p>
    <w:p w14:paraId="448680AA">
      <w:pPr>
        <w:keepNext w:val="0"/>
        <w:keepLines w:val="0"/>
        <w:pageBreakBefore w:val="0"/>
        <w:widowControl w:val="0"/>
        <w:kinsoku/>
        <w:wordWrap/>
        <w:overflowPunct/>
        <w:topLinePunct w:val="0"/>
        <w:autoSpaceDE/>
        <w:autoSpaceDN/>
        <w:bidi w:val="0"/>
        <w:adjustRightInd/>
        <w:snapToGrid w:val="0"/>
        <w:spacing w:line="700" w:lineRule="exact"/>
        <w:ind w:firstLine="572" w:firstLineChars="200"/>
        <w:textAlignment w:val="auto"/>
        <w:rPr>
          <w:rFonts w:hint="eastAsia" w:ascii="宋体" w:hAnsi="宋体" w:eastAsia="宋体" w:cs="宋体"/>
          <w:color w:val="auto"/>
          <w:sz w:val="30"/>
          <w:szCs w:val="72"/>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bCs/>
          <w:color w:val="auto"/>
          <w:w w:val="95"/>
          <w:sz w:val="30"/>
          <w:szCs w:val="30"/>
          <w:highlight w:val="none"/>
          <w:lang w:eastAsia="zh-CN"/>
        </w:rPr>
        <w:t>LZZC2025-C2-250064-ZCMJ</w:t>
      </w:r>
    </w:p>
    <w:p w14:paraId="0139331A">
      <w:pPr>
        <w:pStyle w:val="24"/>
        <w:keepNext w:val="0"/>
        <w:keepLines w:val="0"/>
        <w:pageBreakBefore w:val="0"/>
        <w:widowControl w:val="0"/>
        <w:kinsoku/>
        <w:wordWrap/>
        <w:overflowPunct/>
        <w:topLinePunct w:val="0"/>
        <w:autoSpaceDE/>
        <w:autoSpaceDN/>
        <w:bidi w:val="0"/>
        <w:adjustRightInd/>
        <w:snapToGrid w:val="0"/>
        <w:spacing w:line="700" w:lineRule="exact"/>
        <w:ind w:firstLine="572" w:firstLineChars="200"/>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lang w:eastAsia="zh-CN"/>
        </w:rPr>
        <w:t>融水苗族自治县林业局</w:t>
      </w:r>
    </w:p>
    <w:p w14:paraId="2A706E49">
      <w:pPr>
        <w:pStyle w:val="24"/>
        <w:keepNext w:val="0"/>
        <w:keepLines w:val="0"/>
        <w:pageBreakBefore w:val="0"/>
        <w:widowControl w:val="0"/>
        <w:kinsoku/>
        <w:wordWrap/>
        <w:overflowPunct/>
        <w:topLinePunct w:val="0"/>
        <w:autoSpaceDE/>
        <w:autoSpaceDN/>
        <w:bidi w:val="0"/>
        <w:adjustRightInd/>
        <w:snapToGrid w:val="0"/>
        <w:spacing w:line="700" w:lineRule="exact"/>
        <w:ind w:firstLine="572" w:firstLineChars="200"/>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中创名建工程管理集团有限公司</w:t>
      </w:r>
    </w:p>
    <w:p w14:paraId="6F147D05">
      <w:pPr>
        <w:pStyle w:val="24"/>
        <w:snapToGrid w:val="0"/>
        <w:spacing w:line="360" w:lineRule="auto"/>
        <w:rPr>
          <w:rFonts w:hint="eastAsia" w:ascii="宋体" w:hAnsi="宋体" w:eastAsia="宋体" w:cs="宋体"/>
          <w:b/>
          <w:bCs/>
          <w:color w:val="auto"/>
          <w:w w:val="95"/>
          <w:sz w:val="30"/>
          <w:szCs w:val="30"/>
          <w:highlight w:val="none"/>
        </w:rPr>
      </w:pPr>
    </w:p>
    <w:p w14:paraId="60910766">
      <w:pPr>
        <w:pStyle w:val="25"/>
        <w:rPr>
          <w:rFonts w:hint="eastAsia"/>
          <w:color w:val="auto"/>
          <w:highlight w:val="none"/>
        </w:rPr>
      </w:pPr>
    </w:p>
    <w:p w14:paraId="4F5F1888">
      <w:pPr>
        <w:pStyle w:val="24"/>
        <w:snapToGrid w:val="0"/>
        <w:spacing w:line="360" w:lineRule="auto"/>
        <w:jc w:val="center"/>
        <w:rPr>
          <w:rFonts w:hint="eastAsia" w:ascii="宋体" w:hAnsi="宋体" w:eastAsia="宋体" w:cs="宋体"/>
          <w:color w:val="auto"/>
          <w:szCs w:val="20"/>
          <w:highlight w:val="none"/>
        </w:rPr>
      </w:pPr>
      <w:r>
        <w:rPr>
          <w:rFonts w:hint="eastAsia" w:ascii="宋体" w:hAnsi="宋体" w:eastAsia="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10</w:t>
      </w:r>
      <w:r>
        <w:rPr>
          <w:rFonts w:hint="eastAsia" w:ascii="宋体" w:hAnsi="宋体" w:eastAsia="宋体" w:cs="宋体"/>
          <w:b/>
          <w:bCs/>
          <w:color w:val="auto"/>
          <w:w w:val="95"/>
          <w:sz w:val="30"/>
          <w:szCs w:val="30"/>
          <w:highlight w:val="none"/>
        </w:rPr>
        <w:t>月</w:t>
      </w:r>
    </w:p>
    <w:p w14:paraId="5679521A">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CF5BF74">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4FAB4E3B">
      <w:pPr>
        <w:spacing w:line="400" w:lineRule="exact"/>
        <w:jc w:val="center"/>
        <w:rPr>
          <w:rFonts w:ascii="宋体" w:hAnsi="宋体"/>
          <w:b/>
          <w:color w:val="auto"/>
          <w:sz w:val="44"/>
          <w:szCs w:val="44"/>
          <w:highlight w:val="none"/>
        </w:rPr>
      </w:pPr>
    </w:p>
    <w:p w14:paraId="4CA3E31E">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36"/>
          <w:szCs w:val="36"/>
          <w:highlight w:val="none"/>
        </w:rPr>
        <w:fldChar w:fldCharType="begin"/>
      </w:r>
      <w:r>
        <w:rPr>
          <w:rFonts w:hint="eastAsia" w:ascii="宋体" w:hAnsi="宋体"/>
          <w:b/>
          <w:bCs/>
          <w:color w:val="auto"/>
          <w:sz w:val="36"/>
          <w:szCs w:val="36"/>
          <w:highlight w:val="none"/>
        </w:rPr>
        <w:instrText xml:space="preserve">TOC \o "1-3" \h \z \u</w:instrText>
      </w:r>
      <w:r>
        <w:rPr>
          <w:rFonts w:ascii="宋体" w:hAnsi="宋体"/>
          <w:b/>
          <w:bCs/>
          <w:color w:val="auto"/>
          <w:sz w:val="36"/>
          <w:szCs w:val="36"/>
          <w:highlight w:val="none"/>
        </w:rPr>
        <w:fldChar w:fldCharType="separate"/>
      </w: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_Toc1714 </w:instrText>
      </w:r>
      <w:r>
        <w:rPr>
          <w:rFonts w:ascii="宋体" w:hAnsi="宋体"/>
          <w:b/>
          <w:bCs/>
          <w:color w:val="auto"/>
          <w:sz w:val="28"/>
          <w:szCs w:val="36"/>
          <w:highlight w:val="none"/>
        </w:rPr>
        <w:fldChar w:fldCharType="separate"/>
      </w:r>
      <w:r>
        <w:rPr>
          <w:rFonts w:hint="eastAsia"/>
          <w:b/>
          <w:bCs/>
          <w:color w:val="auto"/>
          <w:sz w:val="28"/>
          <w:szCs w:val="36"/>
          <w:highlight w:val="none"/>
        </w:rPr>
        <w:t>第一章</w:t>
      </w:r>
      <w:r>
        <w:rPr>
          <w:rFonts w:hint="eastAsia"/>
          <w:b/>
          <w:bCs/>
          <w:color w:val="auto"/>
          <w:sz w:val="28"/>
          <w:szCs w:val="36"/>
          <w:highlight w:val="none"/>
          <w:lang w:val="en-US" w:eastAsia="zh-CN"/>
        </w:rPr>
        <w:t xml:space="preserve"> </w:t>
      </w:r>
      <w:r>
        <w:rPr>
          <w:rFonts w:hint="eastAsia"/>
          <w:b/>
          <w:bCs/>
          <w:color w:val="auto"/>
          <w:sz w:val="28"/>
          <w:szCs w:val="36"/>
          <w:highlight w:val="none"/>
        </w:rPr>
        <w:t>竞争性磋商公告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_Toc1714 \h </w:instrText>
      </w:r>
      <w:r>
        <w:rPr>
          <w:b/>
          <w:bCs/>
          <w:color w:val="auto"/>
          <w:sz w:val="28"/>
          <w:szCs w:val="36"/>
          <w:highlight w:val="none"/>
        </w:rPr>
        <w:fldChar w:fldCharType="separate"/>
      </w:r>
      <w:r>
        <w:rPr>
          <w:b/>
          <w:bCs/>
          <w:color w:val="auto"/>
          <w:sz w:val="28"/>
          <w:szCs w:val="36"/>
          <w:highlight w:val="none"/>
        </w:rPr>
        <w:t>1</w:t>
      </w:r>
      <w:r>
        <w:rPr>
          <w:b/>
          <w:bCs/>
          <w:color w:val="auto"/>
          <w:sz w:val="28"/>
          <w:szCs w:val="36"/>
          <w:highlight w:val="none"/>
        </w:rPr>
        <w:fldChar w:fldCharType="end"/>
      </w:r>
      <w:r>
        <w:rPr>
          <w:rFonts w:ascii="宋体" w:hAnsi="宋体"/>
          <w:b/>
          <w:bCs/>
          <w:color w:val="auto"/>
          <w:sz w:val="28"/>
          <w:szCs w:val="36"/>
          <w:highlight w:val="none"/>
        </w:rPr>
        <w:fldChar w:fldCharType="end"/>
      </w:r>
    </w:p>
    <w:p w14:paraId="2518A4F4">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_Toc19324 </w:instrText>
      </w:r>
      <w:r>
        <w:rPr>
          <w:rFonts w:ascii="宋体" w:hAnsi="宋体"/>
          <w:b/>
          <w:bCs/>
          <w:color w:val="auto"/>
          <w:sz w:val="28"/>
          <w:szCs w:val="36"/>
          <w:highlight w:val="none"/>
        </w:rPr>
        <w:fldChar w:fldCharType="separate"/>
      </w:r>
      <w:r>
        <w:rPr>
          <w:rFonts w:hint="eastAsia"/>
          <w:b/>
          <w:bCs/>
          <w:color w:val="auto"/>
          <w:sz w:val="28"/>
          <w:szCs w:val="36"/>
          <w:highlight w:val="none"/>
        </w:rPr>
        <w:t>第二章</w:t>
      </w:r>
      <w:r>
        <w:rPr>
          <w:rFonts w:hint="eastAsia"/>
          <w:b/>
          <w:bCs/>
          <w:color w:val="auto"/>
          <w:sz w:val="28"/>
          <w:szCs w:val="36"/>
          <w:highlight w:val="none"/>
          <w:lang w:val="en-US" w:eastAsia="zh-CN"/>
        </w:rPr>
        <w:t xml:space="preserve"> </w:t>
      </w:r>
      <w:r>
        <w:rPr>
          <w:rFonts w:hint="eastAsia"/>
          <w:b/>
          <w:bCs/>
          <w:color w:val="auto"/>
          <w:sz w:val="28"/>
          <w:szCs w:val="36"/>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_Toc19324 \h </w:instrText>
      </w:r>
      <w:r>
        <w:rPr>
          <w:b/>
          <w:bCs/>
          <w:color w:val="auto"/>
          <w:sz w:val="28"/>
          <w:szCs w:val="36"/>
          <w:highlight w:val="none"/>
        </w:rPr>
        <w:fldChar w:fldCharType="separate"/>
      </w:r>
      <w:r>
        <w:rPr>
          <w:b/>
          <w:bCs/>
          <w:color w:val="auto"/>
          <w:sz w:val="28"/>
          <w:szCs w:val="36"/>
          <w:highlight w:val="none"/>
        </w:rPr>
        <w:t>6</w:t>
      </w:r>
      <w:r>
        <w:rPr>
          <w:b/>
          <w:bCs/>
          <w:color w:val="auto"/>
          <w:sz w:val="28"/>
          <w:szCs w:val="36"/>
          <w:highlight w:val="none"/>
        </w:rPr>
        <w:fldChar w:fldCharType="end"/>
      </w:r>
      <w:r>
        <w:rPr>
          <w:rFonts w:ascii="宋体" w:hAnsi="宋体"/>
          <w:b/>
          <w:bCs/>
          <w:color w:val="auto"/>
          <w:sz w:val="28"/>
          <w:szCs w:val="36"/>
          <w:highlight w:val="none"/>
        </w:rPr>
        <w:fldChar w:fldCharType="end"/>
      </w:r>
    </w:p>
    <w:p w14:paraId="7A2BFE73">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_Toc18595 </w:instrText>
      </w:r>
      <w:r>
        <w:rPr>
          <w:rFonts w:ascii="宋体" w:hAnsi="宋体"/>
          <w:b/>
          <w:bCs/>
          <w:color w:val="auto"/>
          <w:sz w:val="28"/>
          <w:szCs w:val="36"/>
          <w:highlight w:val="none"/>
        </w:rPr>
        <w:fldChar w:fldCharType="separate"/>
      </w:r>
      <w:r>
        <w:rPr>
          <w:rFonts w:hint="eastAsia"/>
          <w:b/>
          <w:bCs/>
          <w:color w:val="auto"/>
          <w:sz w:val="28"/>
          <w:szCs w:val="56"/>
          <w:highlight w:val="none"/>
        </w:rPr>
        <w:t>第三章 采购需求</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_Toc18595 \h </w:instrText>
      </w:r>
      <w:r>
        <w:rPr>
          <w:b/>
          <w:bCs/>
          <w:color w:val="auto"/>
          <w:sz w:val="28"/>
          <w:szCs w:val="36"/>
          <w:highlight w:val="none"/>
        </w:rPr>
        <w:fldChar w:fldCharType="separate"/>
      </w:r>
      <w:r>
        <w:rPr>
          <w:b/>
          <w:bCs/>
          <w:color w:val="auto"/>
          <w:sz w:val="28"/>
          <w:szCs w:val="36"/>
          <w:highlight w:val="none"/>
        </w:rPr>
        <w:t>26</w:t>
      </w:r>
      <w:r>
        <w:rPr>
          <w:b/>
          <w:bCs/>
          <w:color w:val="auto"/>
          <w:sz w:val="28"/>
          <w:szCs w:val="36"/>
          <w:highlight w:val="none"/>
        </w:rPr>
        <w:fldChar w:fldCharType="end"/>
      </w:r>
      <w:r>
        <w:rPr>
          <w:rFonts w:ascii="宋体" w:hAnsi="宋体"/>
          <w:b/>
          <w:bCs/>
          <w:color w:val="auto"/>
          <w:sz w:val="28"/>
          <w:szCs w:val="36"/>
          <w:highlight w:val="none"/>
        </w:rPr>
        <w:fldChar w:fldCharType="end"/>
      </w:r>
    </w:p>
    <w:p w14:paraId="4B3B7FCE">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_Toc11723 </w:instrText>
      </w:r>
      <w:r>
        <w:rPr>
          <w:rFonts w:ascii="宋体" w:hAnsi="宋体"/>
          <w:b/>
          <w:bCs/>
          <w:color w:val="auto"/>
          <w:sz w:val="28"/>
          <w:szCs w:val="36"/>
          <w:highlight w:val="none"/>
        </w:rPr>
        <w:fldChar w:fldCharType="separate"/>
      </w:r>
      <w:r>
        <w:rPr>
          <w:rFonts w:hint="eastAsia"/>
          <w:b/>
          <w:bCs/>
          <w:color w:val="auto"/>
          <w:sz w:val="28"/>
          <w:szCs w:val="56"/>
          <w:highlight w:val="none"/>
        </w:rPr>
        <w:t>第四章 评审程序、评审方法和评审标准</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_Toc11723 \h </w:instrText>
      </w:r>
      <w:r>
        <w:rPr>
          <w:b/>
          <w:bCs/>
          <w:color w:val="auto"/>
          <w:sz w:val="28"/>
          <w:szCs w:val="36"/>
          <w:highlight w:val="none"/>
        </w:rPr>
        <w:fldChar w:fldCharType="separate"/>
      </w:r>
      <w:r>
        <w:rPr>
          <w:b/>
          <w:bCs/>
          <w:color w:val="auto"/>
          <w:sz w:val="28"/>
          <w:szCs w:val="36"/>
          <w:highlight w:val="none"/>
        </w:rPr>
        <w:t>30</w:t>
      </w:r>
      <w:r>
        <w:rPr>
          <w:b/>
          <w:bCs/>
          <w:color w:val="auto"/>
          <w:sz w:val="28"/>
          <w:szCs w:val="36"/>
          <w:highlight w:val="none"/>
        </w:rPr>
        <w:fldChar w:fldCharType="end"/>
      </w:r>
      <w:r>
        <w:rPr>
          <w:rFonts w:ascii="宋体" w:hAnsi="宋体"/>
          <w:b/>
          <w:bCs/>
          <w:color w:val="auto"/>
          <w:sz w:val="28"/>
          <w:szCs w:val="36"/>
          <w:highlight w:val="none"/>
        </w:rPr>
        <w:fldChar w:fldCharType="end"/>
      </w:r>
    </w:p>
    <w:p w14:paraId="4F416971">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_Toc27371 </w:instrText>
      </w:r>
      <w:r>
        <w:rPr>
          <w:rFonts w:ascii="宋体" w:hAnsi="宋体"/>
          <w:b/>
          <w:bCs/>
          <w:color w:val="auto"/>
          <w:sz w:val="28"/>
          <w:szCs w:val="36"/>
          <w:highlight w:val="none"/>
        </w:rPr>
        <w:fldChar w:fldCharType="separate"/>
      </w:r>
      <w:r>
        <w:rPr>
          <w:rFonts w:hint="eastAsia"/>
          <w:b/>
          <w:bCs/>
          <w:color w:val="auto"/>
          <w:sz w:val="28"/>
          <w:szCs w:val="36"/>
          <w:highlight w:val="none"/>
        </w:rPr>
        <w:t>第五章</w:t>
      </w:r>
      <w:r>
        <w:rPr>
          <w:rFonts w:hint="eastAsia"/>
          <w:b/>
          <w:bCs/>
          <w:color w:val="auto"/>
          <w:sz w:val="28"/>
          <w:szCs w:val="36"/>
          <w:highlight w:val="none"/>
          <w:lang w:val="en-US" w:eastAsia="zh-CN"/>
        </w:rPr>
        <w:t xml:space="preserve"> </w:t>
      </w:r>
      <w:r>
        <w:rPr>
          <w:rFonts w:hint="eastAsia"/>
          <w:b/>
          <w:bCs/>
          <w:color w:val="auto"/>
          <w:sz w:val="28"/>
          <w:szCs w:val="36"/>
          <w:highlight w:val="none"/>
        </w:rPr>
        <w:t>工程量清单及图纸</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_Toc27371 \h </w:instrText>
      </w:r>
      <w:r>
        <w:rPr>
          <w:b/>
          <w:bCs/>
          <w:color w:val="auto"/>
          <w:sz w:val="28"/>
          <w:szCs w:val="36"/>
          <w:highlight w:val="none"/>
        </w:rPr>
        <w:fldChar w:fldCharType="separate"/>
      </w:r>
      <w:r>
        <w:rPr>
          <w:b/>
          <w:bCs/>
          <w:color w:val="auto"/>
          <w:sz w:val="28"/>
          <w:szCs w:val="36"/>
          <w:highlight w:val="none"/>
        </w:rPr>
        <w:t>40</w:t>
      </w:r>
      <w:r>
        <w:rPr>
          <w:b/>
          <w:bCs/>
          <w:color w:val="auto"/>
          <w:sz w:val="28"/>
          <w:szCs w:val="36"/>
          <w:highlight w:val="none"/>
        </w:rPr>
        <w:fldChar w:fldCharType="end"/>
      </w:r>
      <w:r>
        <w:rPr>
          <w:rFonts w:ascii="宋体" w:hAnsi="宋体"/>
          <w:b/>
          <w:bCs/>
          <w:color w:val="auto"/>
          <w:sz w:val="28"/>
          <w:szCs w:val="36"/>
          <w:highlight w:val="none"/>
        </w:rPr>
        <w:fldChar w:fldCharType="end"/>
      </w:r>
    </w:p>
    <w:p w14:paraId="28C03B14">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_Toc9847 </w:instrText>
      </w:r>
      <w:r>
        <w:rPr>
          <w:rFonts w:ascii="宋体" w:hAnsi="宋体"/>
          <w:b/>
          <w:bCs/>
          <w:color w:val="auto"/>
          <w:sz w:val="28"/>
          <w:szCs w:val="36"/>
          <w:highlight w:val="none"/>
        </w:rPr>
        <w:fldChar w:fldCharType="separate"/>
      </w:r>
      <w:r>
        <w:rPr>
          <w:rFonts w:hint="eastAsia"/>
          <w:b/>
          <w:bCs/>
          <w:color w:val="auto"/>
          <w:sz w:val="28"/>
          <w:szCs w:val="36"/>
          <w:highlight w:val="none"/>
        </w:rPr>
        <w:t>第</w:t>
      </w:r>
      <w:r>
        <w:rPr>
          <w:rFonts w:hint="eastAsia"/>
          <w:b/>
          <w:bCs/>
          <w:color w:val="auto"/>
          <w:sz w:val="28"/>
          <w:szCs w:val="36"/>
          <w:highlight w:val="none"/>
          <w:lang w:val="en-US" w:eastAsia="zh-CN"/>
        </w:rPr>
        <w:t>六</w:t>
      </w:r>
      <w:r>
        <w:rPr>
          <w:rFonts w:hint="eastAsia"/>
          <w:b/>
          <w:bCs/>
          <w:color w:val="auto"/>
          <w:sz w:val="28"/>
          <w:szCs w:val="36"/>
          <w:highlight w:val="none"/>
        </w:rPr>
        <w:t>章</w:t>
      </w:r>
      <w:r>
        <w:rPr>
          <w:rFonts w:hint="eastAsia"/>
          <w:b/>
          <w:bCs/>
          <w:color w:val="auto"/>
          <w:sz w:val="28"/>
          <w:szCs w:val="36"/>
          <w:highlight w:val="none"/>
          <w:lang w:val="en-US" w:eastAsia="zh-CN"/>
        </w:rPr>
        <w:t xml:space="preserve"> </w:t>
      </w:r>
      <w:r>
        <w:rPr>
          <w:rFonts w:hint="eastAsia"/>
          <w:b/>
          <w:bCs/>
          <w:color w:val="auto"/>
          <w:sz w:val="28"/>
          <w:szCs w:val="36"/>
          <w:highlight w:val="none"/>
        </w:rPr>
        <w:t>响应文件格式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_Toc9847 \h </w:instrText>
      </w:r>
      <w:r>
        <w:rPr>
          <w:b/>
          <w:bCs/>
          <w:color w:val="auto"/>
          <w:sz w:val="28"/>
          <w:szCs w:val="36"/>
          <w:highlight w:val="none"/>
        </w:rPr>
        <w:fldChar w:fldCharType="separate"/>
      </w:r>
      <w:r>
        <w:rPr>
          <w:b/>
          <w:bCs/>
          <w:color w:val="auto"/>
          <w:sz w:val="28"/>
          <w:szCs w:val="36"/>
          <w:highlight w:val="none"/>
        </w:rPr>
        <w:t>45</w:t>
      </w:r>
      <w:r>
        <w:rPr>
          <w:b/>
          <w:bCs/>
          <w:color w:val="auto"/>
          <w:sz w:val="28"/>
          <w:szCs w:val="36"/>
          <w:highlight w:val="none"/>
        </w:rPr>
        <w:fldChar w:fldCharType="end"/>
      </w:r>
      <w:r>
        <w:rPr>
          <w:rFonts w:ascii="宋体" w:hAnsi="宋体"/>
          <w:b/>
          <w:bCs/>
          <w:color w:val="auto"/>
          <w:sz w:val="28"/>
          <w:szCs w:val="36"/>
          <w:highlight w:val="none"/>
        </w:rPr>
        <w:fldChar w:fldCharType="end"/>
      </w:r>
    </w:p>
    <w:p w14:paraId="7288EDC4">
      <w:pPr>
        <w:pStyle w:val="25"/>
        <w:keepNext w:val="0"/>
        <w:keepLines w:val="0"/>
        <w:pageBreakBefore w:val="0"/>
        <w:widowControl w:val="0"/>
        <w:tabs>
          <w:tab w:val="right" w:leader="dot" w:pos="8879"/>
        </w:tabs>
        <w:kinsoku/>
        <w:wordWrap/>
        <w:overflowPunct/>
        <w:topLinePunct w:val="0"/>
        <w:autoSpaceDE/>
        <w:autoSpaceDN/>
        <w:bidi w:val="0"/>
        <w:adjustRightInd/>
        <w:spacing w:line="600" w:lineRule="exact"/>
        <w:textAlignment w:val="auto"/>
        <w:rPr>
          <w:b/>
          <w:bCs/>
          <w:color w:val="auto"/>
          <w:sz w:val="28"/>
          <w:szCs w:val="36"/>
          <w:highlight w:val="none"/>
        </w:rPr>
      </w:pPr>
      <w:r>
        <w:rPr>
          <w:rFonts w:ascii="宋体" w:hAnsi="宋体"/>
          <w:b/>
          <w:bCs/>
          <w:color w:val="auto"/>
          <w:sz w:val="28"/>
          <w:szCs w:val="36"/>
          <w:highlight w:val="none"/>
        </w:rPr>
        <w:fldChar w:fldCharType="begin"/>
      </w:r>
      <w:r>
        <w:rPr>
          <w:rFonts w:ascii="宋体" w:hAnsi="宋体"/>
          <w:b/>
          <w:bCs/>
          <w:color w:val="auto"/>
          <w:sz w:val="28"/>
          <w:szCs w:val="36"/>
          <w:highlight w:val="none"/>
        </w:rPr>
        <w:instrText xml:space="preserve"> HYPERLINK \l _Toc12539 </w:instrText>
      </w:r>
      <w:r>
        <w:rPr>
          <w:rFonts w:ascii="宋体" w:hAnsi="宋体"/>
          <w:b/>
          <w:bCs/>
          <w:color w:val="auto"/>
          <w:sz w:val="28"/>
          <w:szCs w:val="36"/>
          <w:highlight w:val="none"/>
        </w:rPr>
        <w:fldChar w:fldCharType="separate"/>
      </w:r>
      <w:r>
        <w:rPr>
          <w:rFonts w:hint="eastAsia"/>
          <w:b/>
          <w:bCs/>
          <w:color w:val="auto"/>
          <w:sz w:val="28"/>
          <w:szCs w:val="36"/>
          <w:highlight w:val="none"/>
        </w:rPr>
        <w:t>第</w:t>
      </w:r>
      <w:r>
        <w:rPr>
          <w:rFonts w:hint="eastAsia"/>
          <w:b/>
          <w:bCs/>
          <w:color w:val="auto"/>
          <w:sz w:val="28"/>
          <w:szCs w:val="36"/>
          <w:highlight w:val="none"/>
          <w:lang w:val="en-US" w:eastAsia="zh-CN"/>
        </w:rPr>
        <w:t>七</w:t>
      </w:r>
      <w:r>
        <w:rPr>
          <w:rFonts w:hint="eastAsia"/>
          <w:b/>
          <w:bCs/>
          <w:color w:val="auto"/>
          <w:sz w:val="28"/>
          <w:szCs w:val="36"/>
          <w:highlight w:val="none"/>
        </w:rPr>
        <w:t>章</w:t>
      </w:r>
      <w:r>
        <w:rPr>
          <w:rFonts w:hint="eastAsia"/>
          <w:b/>
          <w:bCs/>
          <w:color w:val="auto"/>
          <w:sz w:val="28"/>
          <w:szCs w:val="36"/>
          <w:highlight w:val="none"/>
          <w:lang w:val="en-US" w:eastAsia="zh-CN"/>
        </w:rPr>
        <w:t xml:space="preserve"> </w:t>
      </w:r>
      <w:r>
        <w:rPr>
          <w:rFonts w:hint="eastAsia"/>
          <w:b/>
          <w:bCs/>
          <w:color w:val="auto"/>
          <w:sz w:val="28"/>
          <w:szCs w:val="36"/>
          <w:highlight w:val="none"/>
        </w:rPr>
        <w:t>合同文本</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_Toc12539 \h </w:instrText>
      </w:r>
      <w:r>
        <w:rPr>
          <w:b/>
          <w:bCs/>
          <w:color w:val="auto"/>
          <w:sz w:val="28"/>
          <w:szCs w:val="36"/>
          <w:highlight w:val="none"/>
        </w:rPr>
        <w:fldChar w:fldCharType="separate"/>
      </w:r>
      <w:r>
        <w:rPr>
          <w:b/>
          <w:bCs/>
          <w:color w:val="auto"/>
          <w:sz w:val="28"/>
          <w:szCs w:val="36"/>
          <w:highlight w:val="none"/>
        </w:rPr>
        <w:t>82</w:t>
      </w:r>
      <w:r>
        <w:rPr>
          <w:b/>
          <w:bCs/>
          <w:color w:val="auto"/>
          <w:sz w:val="28"/>
          <w:szCs w:val="36"/>
          <w:highlight w:val="none"/>
        </w:rPr>
        <w:fldChar w:fldCharType="end"/>
      </w:r>
      <w:r>
        <w:rPr>
          <w:rFonts w:ascii="宋体" w:hAnsi="宋体"/>
          <w:b/>
          <w:bCs/>
          <w:color w:val="auto"/>
          <w:sz w:val="28"/>
          <w:szCs w:val="36"/>
          <w:highlight w:val="none"/>
        </w:rPr>
        <w:fldChar w:fldCharType="end"/>
      </w:r>
    </w:p>
    <w:p w14:paraId="0C1C67C4">
      <w:pPr>
        <w:pStyle w:val="36"/>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600" w:lineRule="exact"/>
        <w:ind w:left="0" w:leftChars="0"/>
        <w:textAlignment w:val="auto"/>
        <w:rPr>
          <w:rFonts w:ascii="宋体" w:hAnsi="宋体"/>
          <w:b/>
          <w:bCs/>
          <w:color w:val="auto"/>
          <w:sz w:val="36"/>
          <w:szCs w:val="36"/>
          <w:highlight w:val="none"/>
        </w:rPr>
      </w:pPr>
      <w:r>
        <w:rPr>
          <w:rFonts w:ascii="宋体" w:hAnsi="宋体"/>
          <w:b/>
          <w:bCs/>
          <w:color w:val="auto"/>
          <w:sz w:val="28"/>
          <w:szCs w:val="36"/>
          <w:highlight w:val="none"/>
        </w:rPr>
        <w:fldChar w:fldCharType="end"/>
      </w:r>
    </w:p>
    <w:p w14:paraId="7BC51148">
      <w:pPr>
        <w:spacing w:line="400" w:lineRule="exact"/>
        <w:jc w:val="left"/>
        <w:rPr>
          <w:rFonts w:ascii="宋体" w:hAnsi="宋体"/>
          <w:b/>
          <w:color w:val="auto"/>
          <w:sz w:val="32"/>
          <w:szCs w:val="32"/>
          <w:highlight w:val="none"/>
        </w:rPr>
      </w:pPr>
    </w:p>
    <w:p w14:paraId="0B73EB7B">
      <w:pPr>
        <w:spacing w:line="400" w:lineRule="exact"/>
        <w:jc w:val="center"/>
        <w:rPr>
          <w:rFonts w:ascii="宋体" w:hAnsi="宋体"/>
          <w:b/>
          <w:color w:val="auto"/>
          <w:sz w:val="32"/>
          <w:szCs w:val="32"/>
          <w:highlight w:val="none"/>
        </w:rPr>
      </w:pPr>
    </w:p>
    <w:p w14:paraId="7662536A">
      <w:pPr>
        <w:spacing w:line="400" w:lineRule="exact"/>
        <w:jc w:val="center"/>
        <w:rPr>
          <w:rFonts w:ascii="宋体" w:hAnsi="宋体"/>
          <w:b/>
          <w:color w:val="auto"/>
          <w:sz w:val="32"/>
          <w:szCs w:val="32"/>
          <w:highlight w:val="none"/>
        </w:rPr>
      </w:pPr>
    </w:p>
    <w:p w14:paraId="4A0440C4">
      <w:pPr>
        <w:spacing w:line="400" w:lineRule="exact"/>
        <w:jc w:val="center"/>
        <w:rPr>
          <w:rFonts w:ascii="宋体" w:hAnsi="宋体"/>
          <w:b/>
          <w:color w:val="auto"/>
          <w:sz w:val="32"/>
          <w:szCs w:val="32"/>
          <w:highlight w:val="none"/>
        </w:rPr>
      </w:pPr>
    </w:p>
    <w:p w14:paraId="73DFA355">
      <w:pPr>
        <w:spacing w:line="400" w:lineRule="exact"/>
        <w:jc w:val="center"/>
        <w:rPr>
          <w:rFonts w:ascii="宋体" w:hAnsi="宋体"/>
          <w:b/>
          <w:color w:val="auto"/>
          <w:sz w:val="32"/>
          <w:szCs w:val="32"/>
          <w:highlight w:val="none"/>
        </w:rPr>
      </w:pPr>
    </w:p>
    <w:p w14:paraId="4CC3DB07">
      <w:pPr>
        <w:spacing w:line="400" w:lineRule="exact"/>
        <w:rPr>
          <w:rFonts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68935204">
      <w:pPr>
        <w:pStyle w:val="2"/>
        <w:spacing w:after="340" w:line="360" w:lineRule="auto"/>
        <w:jc w:val="center"/>
        <w:outlineLvl w:val="0"/>
        <w:rPr>
          <w:color w:val="auto"/>
          <w:highlight w:val="none"/>
        </w:rPr>
      </w:pPr>
      <w:bookmarkStart w:id="0" w:name="_Toc1714"/>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竞争性磋商公告</w:t>
      </w:r>
      <w:bookmarkEnd w:id="0"/>
    </w:p>
    <w:p w14:paraId="6ED658FA">
      <w:pPr>
        <w:spacing w:line="400" w:lineRule="exact"/>
        <w:jc w:val="center"/>
        <w:rPr>
          <w:rFonts w:ascii="宋体" w:hAnsi="宋体"/>
          <w:color w:val="auto"/>
          <w:sz w:val="28"/>
          <w:szCs w:val="28"/>
          <w:highlight w:val="none"/>
        </w:rPr>
      </w:pPr>
      <w:r>
        <w:rPr>
          <w:rFonts w:hint="eastAsia" w:ascii="宋体" w:hAnsi="宋体" w:cs="Times New Roman"/>
          <w:b/>
          <w:bCs/>
          <w:color w:val="auto"/>
          <w:sz w:val="28"/>
          <w:szCs w:val="28"/>
          <w:highlight w:val="none"/>
          <w:lang w:eastAsia="zh-CN"/>
        </w:rPr>
        <w:t>中创名建工程管理集团有限公司</w:t>
      </w:r>
      <w:r>
        <w:rPr>
          <w:rFonts w:hint="eastAsia" w:ascii="宋体" w:hAnsi="宋体" w:eastAsia="宋体" w:cs="Times New Roman"/>
          <w:b/>
          <w:bCs/>
          <w:color w:val="auto"/>
          <w:sz w:val="28"/>
          <w:szCs w:val="28"/>
          <w:highlight w:val="none"/>
          <w:lang w:val="en-US" w:eastAsia="zh-CN"/>
        </w:rPr>
        <w:t>关于</w:t>
      </w:r>
      <w:r>
        <w:rPr>
          <w:rFonts w:hint="eastAsia" w:ascii="宋体" w:hAnsi="宋体" w:cs="Times New Roman"/>
          <w:b/>
          <w:bCs/>
          <w:color w:val="auto"/>
          <w:sz w:val="28"/>
          <w:szCs w:val="28"/>
          <w:highlight w:val="none"/>
          <w:lang w:val="en-US" w:eastAsia="zh-CN"/>
        </w:rPr>
        <w:t>融水苗族自治县油茶产业发展示范奖补项目配置水肥一体化设施工程（第三批）</w:t>
      </w:r>
      <w:r>
        <w:rPr>
          <w:rFonts w:hint="eastAsia" w:ascii="宋体" w:hAnsi="宋体" w:eastAsia="宋体" w:cs="Times New Roman"/>
          <w:b/>
          <w:bCs/>
          <w:color w:val="auto"/>
          <w:sz w:val="28"/>
          <w:szCs w:val="28"/>
          <w:highlight w:val="none"/>
          <w:lang w:val="en-US" w:eastAsia="zh-CN"/>
        </w:rPr>
        <w:t>（</w:t>
      </w:r>
      <w:r>
        <w:rPr>
          <w:rFonts w:hint="eastAsia" w:ascii="宋体" w:hAnsi="宋体" w:cs="Times New Roman"/>
          <w:b/>
          <w:bCs/>
          <w:color w:val="auto"/>
          <w:sz w:val="28"/>
          <w:szCs w:val="28"/>
          <w:highlight w:val="none"/>
          <w:lang w:eastAsia="zh-CN"/>
        </w:rPr>
        <w:t>LZZC2025-C2-250064-ZCMJ</w:t>
      </w:r>
      <w:r>
        <w:rPr>
          <w:rFonts w:hint="eastAsia" w:ascii="宋体" w:hAnsi="宋体" w:eastAsia="宋体" w:cs="Times New Roman"/>
          <w:b/>
          <w:bCs/>
          <w:color w:val="auto"/>
          <w:sz w:val="28"/>
          <w:szCs w:val="28"/>
          <w:highlight w:val="none"/>
          <w:lang w:val="en-US" w:eastAsia="zh-CN"/>
        </w:rPr>
        <w:t>）</w:t>
      </w:r>
      <w:r>
        <w:rPr>
          <w:rFonts w:hint="eastAsia" w:ascii="宋体" w:hAnsi="宋体"/>
          <w:b/>
          <w:bCs/>
          <w:color w:val="auto"/>
          <w:sz w:val="28"/>
          <w:szCs w:val="28"/>
          <w:highlight w:val="none"/>
        </w:rPr>
        <w:t>竞争性磋商公告</w:t>
      </w:r>
    </w:p>
    <w:p w14:paraId="20F4136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167DF71">
      <w:pPr>
        <w:pBdr>
          <w:top w:val="single" w:color="auto" w:sz="4" w:space="1"/>
          <w:left w:val="single" w:color="auto" w:sz="4" w:space="4"/>
          <w:bottom w:val="single" w:color="auto" w:sz="4" w:space="1"/>
          <w:right w:val="single" w:color="auto" w:sz="4" w:space="4"/>
        </w:pBdr>
        <w:spacing w:afterAutospacing="0" w:line="360" w:lineRule="auto"/>
        <w:ind w:firstLine="420" w:firstLineChars="200"/>
        <w:rPr>
          <w:rFonts w:ascii="宋体" w:hAnsi="宋体"/>
          <w:color w:val="auto"/>
          <w:szCs w:val="21"/>
          <w:highlight w:val="none"/>
        </w:rPr>
      </w:pPr>
      <w:r>
        <w:rPr>
          <w:rFonts w:hint="eastAsia" w:ascii="宋体" w:hAnsi="宋体"/>
          <w:color w:val="auto"/>
          <w:szCs w:val="21"/>
          <w:highlight w:val="none"/>
          <w:u w:val="none"/>
          <w:lang w:eastAsia="zh-CN"/>
        </w:rPr>
        <w:t>融水苗族自治县油茶产业发展示范奖补项目配置水肥一体化设施工程（第三批）</w:t>
      </w:r>
      <w:r>
        <w:rPr>
          <w:rFonts w:hint="eastAsia" w:ascii="宋体" w:hAnsi="宋体"/>
          <w:color w:val="auto"/>
          <w:szCs w:val="21"/>
          <w:highlight w:val="none"/>
          <w:u w:val="none"/>
        </w:rPr>
        <w:t>采购项目的潜在供应商应在</w:t>
      </w:r>
      <w:r>
        <w:rPr>
          <w:rFonts w:hint="eastAsia" w:ascii="宋体" w:hAnsi="宋体" w:eastAsia="宋体" w:cs="宋体"/>
          <w:i w:val="0"/>
          <w:iCs w:val="0"/>
          <w:caps w:val="0"/>
          <w:color w:val="auto"/>
          <w:spacing w:val="0"/>
          <w:sz w:val="21"/>
          <w:szCs w:val="21"/>
          <w:highlight w:val="none"/>
        </w:rPr>
        <w:t>广西政府采购云平台（https://www.gcy.zfcg.gxzf.gov.cn/）</w:t>
      </w:r>
      <w:r>
        <w:rPr>
          <w:rFonts w:hint="eastAsia" w:ascii="宋体" w:hAnsi="宋体"/>
          <w:color w:val="auto"/>
          <w:szCs w:val="21"/>
          <w:highlight w:val="none"/>
          <w:u w:val="none"/>
        </w:rPr>
        <w:t>获取采购文件，并于202</w:t>
      </w: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年</w:t>
      </w:r>
      <w:r>
        <w:rPr>
          <w:rFonts w:hint="eastAsia" w:ascii="宋体" w:hAnsi="宋体"/>
          <w:color w:val="auto"/>
          <w:szCs w:val="21"/>
          <w:highlight w:val="none"/>
          <w:u w:val="none"/>
          <w:lang w:val="en-US" w:eastAsia="zh-CN"/>
        </w:rPr>
        <w:t>11</w:t>
      </w:r>
      <w:r>
        <w:rPr>
          <w:rFonts w:hint="eastAsia" w:ascii="宋体" w:hAnsi="宋体"/>
          <w:color w:val="auto"/>
          <w:szCs w:val="21"/>
          <w:highlight w:val="none"/>
          <w:u w:val="none"/>
        </w:rPr>
        <w:t>月</w:t>
      </w:r>
      <w:r>
        <w:rPr>
          <w:rFonts w:hint="eastAsia" w:ascii="宋体" w:hAnsi="宋体"/>
          <w:color w:val="auto"/>
          <w:szCs w:val="21"/>
          <w:highlight w:val="none"/>
          <w:u w:val="none"/>
          <w:lang w:val="en-US" w:eastAsia="zh-CN"/>
        </w:rPr>
        <w:t>10</w:t>
      </w:r>
      <w:r>
        <w:rPr>
          <w:rFonts w:hint="eastAsia" w:ascii="宋体" w:hAnsi="宋体"/>
          <w:color w:val="auto"/>
          <w:szCs w:val="21"/>
          <w:highlight w:val="none"/>
          <w:u w:val="none"/>
        </w:rPr>
        <w:t>日 09:</w:t>
      </w:r>
      <w:r>
        <w:rPr>
          <w:rFonts w:hint="eastAsia" w:ascii="宋体" w:hAnsi="宋体"/>
          <w:color w:val="auto"/>
          <w:szCs w:val="21"/>
          <w:highlight w:val="none"/>
          <w:u w:val="none"/>
          <w:lang w:val="en-US" w:eastAsia="zh-CN"/>
        </w:rPr>
        <w:t>2</w:t>
      </w:r>
      <w:r>
        <w:rPr>
          <w:rFonts w:hint="eastAsia" w:ascii="宋体" w:hAnsi="宋体"/>
          <w:color w:val="auto"/>
          <w:szCs w:val="21"/>
          <w:highlight w:val="none"/>
          <w:u w:val="none"/>
        </w:rPr>
        <w:t>0（北京时间）前提交响应文件</w:t>
      </w:r>
      <w:r>
        <w:rPr>
          <w:rFonts w:hint="eastAsia" w:ascii="宋体" w:hAnsi="宋体"/>
          <w:color w:val="auto"/>
          <w:szCs w:val="21"/>
          <w:highlight w:val="none"/>
        </w:rPr>
        <w:t>。</w:t>
      </w:r>
    </w:p>
    <w:bookmarkEnd w:id="1"/>
    <w:p w14:paraId="6F8BBD21">
      <w:pPr>
        <w:pStyle w:val="39"/>
        <w:keepNext w:val="0"/>
        <w:keepLines w:val="0"/>
        <w:widowControl/>
        <w:suppressLineNumbers w:val="0"/>
        <w:spacing w:before="255"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一、项目基本情况</w:t>
      </w:r>
    </w:p>
    <w:p w14:paraId="1987543F">
      <w:pPr>
        <w:pStyle w:val="39"/>
        <w:keepNext w:val="0"/>
        <w:keepLines w:val="0"/>
        <w:widowControl/>
        <w:suppressLineNumbers w:val="0"/>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项目编号：</w:t>
      </w:r>
      <w:r>
        <w:rPr>
          <w:rFonts w:hint="eastAsia" w:ascii="宋体" w:hAnsi="宋体" w:cs="宋体"/>
          <w:i w:val="0"/>
          <w:iCs w:val="0"/>
          <w:caps w:val="0"/>
          <w:color w:val="auto"/>
          <w:spacing w:val="0"/>
          <w:sz w:val="21"/>
          <w:szCs w:val="21"/>
          <w:highlight w:val="none"/>
          <w:lang w:eastAsia="zh-CN"/>
        </w:rPr>
        <w:t>LZZC2025-C2-250064-ZCMJ</w:t>
      </w:r>
      <w:r>
        <w:rPr>
          <w:rFonts w:hint="eastAsia" w:ascii="宋体" w:hAnsi="宋体" w:eastAsia="宋体" w:cs="宋体"/>
          <w:i w:val="0"/>
          <w:iCs w:val="0"/>
          <w:caps w:val="0"/>
          <w:color w:val="auto"/>
          <w:spacing w:val="0"/>
          <w:sz w:val="21"/>
          <w:szCs w:val="21"/>
          <w:highlight w:val="none"/>
        </w:rPr>
        <w:t> </w:t>
      </w:r>
    </w:p>
    <w:p w14:paraId="32D83CF5">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 </w:t>
      </w:r>
    </w:p>
    <w:p w14:paraId="04428340">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采购方式：竞争性磋商 </w:t>
      </w:r>
    </w:p>
    <w:p w14:paraId="19AD54FE">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预算总金额（元）：3621807.92</w:t>
      </w:r>
    </w:p>
    <w:p w14:paraId="742BB967">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采购需求：</w:t>
      </w:r>
    </w:p>
    <w:p w14:paraId="1DEFB0AF">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标项一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A标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cs="宋体"/>
          <w:i w:val="0"/>
          <w:iCs w:val="0"/>
          <w:caps w:val="0"/>
          <w:color w:val="auto"/>
          <w:spacing w:val="0"/>
          <w:sz w:val="21"/>
          <w:szCs w:val="21"/>
          <w:highlight w:val="none"/>
          <w:lang w:eastAsia="zh-CN"/>
        </w:rPr>
        <w:t>：656404.8</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简要规格描述或项目基本概况介绍、用途：包含以下</w:t>
      </w:r>
      <w:r>
        <w:rPr>
          <w:rFonts w:hint="eastAsia" w:ascii="宋体" w:hAnsi="宋体" w:eastAsia="宋体" w:cs="宋体"/>
          <w:i w:val="0"/>
          <w:iCs w:val="0"/>
          <w:caps w:val="0"/>
          <w:color w:val="auto"/>
          <w:spacing w:val="0"/>
          <w:sz w:val="21"/>
          <w:szCs w:val="21"/>
          <w:highlight w:val="none"/>
          <w:lang w:val="en-US" w:eastAsia="zh-CN"/>
        </w:rPr>
        <w:t>三</w:t>
      </w:r>
      <w:r>
        <w:rPr>
          <w:rFonts w:hint="eastAsia" w:ascii="宋体" w:hAnsi="宋体" w:eastAsia="宋体" w:cs="宋体"/>
          <w:i w:val="0"/>
          <w:iCs w:val="0"/>
          <w:caps w:val="0"/>
          <w:color w:val="auto"/>
          <w:spacing w:val="0"/>
          <w:sz w:val="21"/>
          <w:szCs w:val="21"/>
          <w:highlight w:val="none"/>
        </w:rPr>
        <w:t>个部分：</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）融水县三防镇兴洞村下兴洞屯以等沟油茶基地水肥一体化项目（2024年度新造）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2</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eastAsia="zh-CN"/>
        </w:rPr>
        <w:t>融水县三防镇拉川村河口屯以板沟油茶基地水肥一体化项目（2024年度新造）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3</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eastAsia="zh-CN"/>
        </w:rPr>
        <w:t>融水县三防镇拉川村曲底屯油茶基地水肥一体化项目（2023年度新造）</w:t>
      </w:r>
      <w:r>
        <w:rPr>
          <w:rFonts w:hint="eastAsia" w:ascii="宋体" w:hAnsi="宋体" w:eastAsia="宋体" w:cs="宋体"/>
          <w:i w:val="0"/>
          <w:iCs w:val="0"/>
          <w:caps w:val="0"/>
          <w:color w:val="auto"/>
          <w:spacing w:val="0"/>
          <w:sz w:val="21"/>
          <w:szCs w:val="21"/>
          <w:highlight w:val="none"/>
        </w:rPr>
        <w:t>。包含输水管、灌溉主管、灌溉水池等，施工内容详见施工图及工程量清单。</w:t>
      </w:r>
    </w:p>
    <w:p w14:paraId="646E00A1">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最高限价（如有）：655452.05</w:t>
      </w:r>
    </w:p>
    <w:p w14:paraId="78451D11">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eastAsia="宋体" w:cs="宋体"/>
          <w:i w:val="0"/>
          <w:iCs w:val="0"/>
          <w:caps w:val="0"/>
          <w:color w:val="auto"/>
          <w:spacing w:val="0"/>
          <w:sz w:val="21"/>
          <w:szCs w:val="21"/>
          <w:highlight w:val="none"/>
          <w:lang w:val="en-US" w:eastAsia="zh-CN"/>
        </w:rPr>
        <w:t>工期：</w:t>
      </w:r>
      <w:r>
        <w:rPr>
          <w:rFonts w:hint="eastAsia" w:ascii="宋体" w:hAnsi="宋体" w:cs="宋体"/>
          <w:i w:val="0"/>
          <w:iCs w:val="0"/>
          <w:caps w:val="0"/>
          <w:color w:val="auto"/>
          <w:spacing w:val="0"/>
          <w:sz w:val="21"/>
          <w:szCs w:val="21"/>
          <w:highlight w:val="none"/>
          <w:lang w:eastAsia="zh-CN"/>
        </w:rPr>
        <w:t>90日历天</w:t>
      </w:r>
    </w:p>
    <w:p w14:paraId="7E3D554A">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本项目为线上电子招标项目，采用远程异地评标，有意向参与本项目的投标人应当做好参与全流程电子招投标交易的充分准备。</w:t>
      </w:r>
    </w:p>
    <w:p w14:paraId="6B6F9D00">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p>
    <w:p w14:paraId="61110872">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标项二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B标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：1143484.98</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简要规格描述或项目基本概况介绍、用途：包含以下</w:t>
      </w:r>
      <w:r>
        <w:rPr>
          <w:rFonts w:hint="eastAsia" w:ascii="宋体" w:hAnsi="宋体" w:cs="宋体"/>
          <w:i w:val="0"/>
          <w:iCs w:val="0"/>
          <w:caps w:val="0"/>
          <w:color w:val="auto"/>
          <w:spacing w:val="0"/>
          <w:sz w:val="21"/>
          <w:szCs w:val="21"/>
          <w:highlight w:val="none"/>
          <w:lang w:val="en-US" w:eastAsia="zh-CN"/>
        </w:rPr>
        <w:t>五</w:t>
      </w:r>
      <w:r>
        <w:rPr>
          <w:rFonts w:hint="eastAsia" w:ascii="宋体" w:hAnsi="宋体" w:eastAsia="宋体" w:cs="宋体"/>
          <w:i w:val="0"/>
          <w:iCs w:val="0"/>
          <w:caps w:val="0"/>
          <w:color w:val="auto"/>
          <w:spacing w:val="0"/>
          <w:sz w:val="21"/>
          <w:szCs w:val="21"/>
          <w:highlight w:val="none"/>
        </w:rPr>
        <w:t>个部分：</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1</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融水县大浪镇高培村良培屯岭脑油茶基地水肥一体化项目（2024年度新造）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2</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融水县大浪镇大德村虾公沟屯泗湲岭油茶基地水肥一体化项目（2024年度新造）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3</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融水县白云乡白照村白照屯集体油茶基地水肥一体化项目（2024年度新造）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4</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融水县安陲乡新塘村九仰屯棚希焕、郭麻沟油茶基地水肥一体化项目（油茶幼林、2024年度新造）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5</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融水县融水镇市林科所油茶基地水肥一体化项目（油茶幼林、2023年度新造）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包含加压输水管、灌溉主管、灌溉水池等，施工内容详见施工图及工程量清单。</w:t>
      </w:r>
    </w:p>
    <w:p w14:paraId="3B51F717">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宋体" w:hAnsi="宋体" w:eastAsia="宋体" w:cs="宋体"/>
          <w:i w:val="0"/>
          <w:iCs w:val="0"/>
          <w:caps w:val="0"/>
          <w:color w:val="auto"/>
          <w:spacing w:val="0"/>
          <w:sz w:val="21"/>
          <w:szCs w:val="21"/>
          <w:highlight w:val="none"/>
          <w:lang w:eastAsia="zh-CN"/>
        </w:rPr>
        <w:t>1132223.28</w:t>
      </w:r>
    </w:p>
    <w:p w14:paraId="63084BF1">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s="宋体"/>
          <w:i w:val="0"/>
          <w:iCs w:val="0"/>
          <w:caps w:val="0"/>
          <w:color w:val="auto"/>
          <w:spacing w:val="0"/>
          <w:sz w:val="21"/>
          <w:szCs w:val="21"/>
          <w:highlight w:val="none"/>
          <w:lang w:eastAsia="zh-CN"/>
        </w:rPr>
        <w:t>工期：90日历天</w:t>
      </w:r>
    </w:p>
    <w:p w14:paraId="6A7091B1">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本项目为线上电子招标项目，采用远程异地评标，有意向参与本项目的投标人应当做好参与全流程电子招投标交易的充分准备。</w:t>
      </w:r>
    </w:p>
    <w:p w14:paraId="73A6BCF5">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p>
    <w:p w14:paraId="5B1680DB">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标项三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C标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：497878.51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w:t>
      </w:r>
      <w:r>
        <w:rPr>
          <w:rFonts w:hint="eastAsia" w:ascii="宋体" w:hAnsi="宋体" w:eastAsia="宋体" w:cs="宋体"/>
          <w:i w:val="0"/>
          <w:iCs w:val="0"/>
          <w:caps w:val="0"/>
          <w:color w:val="auto"/>
          <w:spacing w:val="0"/>
          <w:sz w:val="21"/>
          <w:szCs w:val="21"/>
          <w:highlight w:val="none"/>
          <w:lang w:val="en-US" w:eastAsia="zh-CN"/>
        </w:rPr>
        <w:t>融水县白云乡荣帽村腊荣屯老虎洞油茶基地水肥一体化项目（2024年度新造）</w:t>
      </w:r>
      <w:r>
        <w:rPr>
          <w:rFonts w:hint="eastAsia" w:ascii="宋体" w:hAnsi="宋体" w:eastAsia="宋体" w:cs="宋体"/>
          <w:i w:val="0"/>
          <w:iCs w:val="0"/>
          <w:caps w:val="0"/>
          <w:color w:val="auto"/>
          <w:spacing w:val="0"/>
          <w:sz w:val="21"/>
          <w:szCs w:val="21"/>
          <w:highlight w:val="none"/>
        </w:rPr>
        <w:t>，包含输水管、灌溉主管、灌溉水池，施工内容详见施工图及工程量清单。</w:t>
      </w:r>
    </w:p>
    <w:p w14:paraId="229319B4">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宋体" w:hAnsi="宋体" w:eastAsia="宋体" w:cs="宋体"/>
          <w:i w:val="0"/>
          <w:iCs w:val="0"/>
          <w:caps w:val="0"/>
          <w:color w:val="auto"/>
          <w:spacing w:val="0"/>
          <w:sz w:val="21"/>
          <w:szCs w:val="21"/>
          <w:highlight w:val="none"/>
          <w:lang w:eastAsia="zh-CN"/>
        </w:rPr>
        <w:t>493124.9</w:t>
      </w:r>
    </w:p>
    <w:p w14:paraId="158E0440">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s="宋体"/>
          <w:i w:val="0"/>
          <w:iCs w:val="0"/>
          <w:caps w:val="0"/>
          <w:color w:val="auto"/>
          <w:spacing w:val="0"/>
          <w:sz w:val="21"/>
          <w:szCs w:val="21"/>
          <w:highlight w:val="none"/>
          <w:lang w:eastAsia="zh-CN"/>
        </w:rPr>
        <w:t>工期：90日历天</w:t>
      </w:r>
    </w:p>
    <w:p w14:paraId="35758AD8">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本项目为线上电子招标项目，采用远程异地评标，有意向参与本项目的投标人应当做好参与全流程电子招投标交易的充分准备。</w:t>
      </w:r>
    </w:p>
    <w:p w14:paraId="28DCBDE4">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p>
    <w:p w14:paraId="45FD528D">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标项四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D标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：906571.14</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简要规格描述或项目基本概况介绍、用途：包含以下</w:t>
      </w:r>
      <w:r>
        <w:rPr>
          <w:rFonts w:hint="eastAsia" w:ascii="宋体" w:hAnsi="宋体" w:cs="宋体"/>
          <w:i w:val="0"/>
          <w:iCs w:val="0"/>
          <w:caps w:val="0"/>
          <w:color w:val="auto"/>
          <w:spacing w:val="0"/>
          <w:sz w:val="21"/>
          <w:szCs w:val="21"/>
          <w:highlight w:val="none"/>
          <w:lang w:val="en-US" w:eastAsia="zh-CN"/>
        </w:rPr>
        <w:t>三</w:t>
      </w:r>
      <w:r>
        <w:rPr>
          <w:rFonts w:hint="eastAsia" w:ascii="宋体" w:hAnsi="宋体" w:eastAsia="宋体" w:cs="宋体"/>
          <w:i w:val="0"/>
          <w:iCs w:val="0"/>
          <w:caps w:val="0"/>
          <w:color w:val="auto"/>
          <w:spacing w:val="0"/>
          <w:sz w:val="21"/>
          <w:szCs w:val="21"/>
          <w:highlight w:val="none"/>
        </w:rPr>
        <w:t>个部分：（1）融水县永乐镇北高村覃村屯油茶基地水肥一体化项目（低效油茶林改造）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2</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融水县怀宝镇喷沟村沟尾屯油茶基地水肥一体化项目（2024年度新造）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3</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融水县汪洞乡池洞村香草屯油茶基地水肥一体化项目（2024年度新造），包含输水管、灌溉主管、灌溉水池等，施工内容详见施工图及工程量清单。</w:t>
      </w:r>
    </w:p>
    <w:p w14:paraId="62A3391F">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最高限价（如有）：898878.09</w:t>
      </w:r>
    </w:p>
    <w:p w14:paraId="5F87D0DF">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s="宋体"/>
          <w:i w:val="0"/>
          <w:iCs w:val="0"/>
          <w:caps w:val="0"/>
          <w:color w:val="auto"/>
          <w:spacing w:val="0"/>
          <w:sz w:val="21"/>
          <w:szCs w:val="21"/>
          <w:highlight w:val="none"/>
          <w:lang w:eastAsia="zh-CN"/>
        </w:rPr>
        <w:t>工期：90日历天</w:t>
      </w:r>
    </w:p>
    <w:p w14:paraId="6FFB6A6C">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本项目为线上电子招标项目，采用远程异地评标，有意向参与本项目的投标人应当做好参与全流程电子招投标交易的充分准备。</w:t>
      </w:r>
    </w:p>
    <w:p w14:paraId="15B80136">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p>
    <w:p w14:paraId="1B142CE2">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标项五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eastAsia="宋体" w:cs="宋体"/>
          <w:i w:val="0"/>
          <w:iCs w:val="0"/>
          <w:caps w:val="0"/>
          <w:color w:val="auto"/>
          <w:spacing w:val="0"/>
          <w:sz w:val="21"/>
          <w:szCs w:val="21"/>
          <w:highlight w:val="none"/>
        </w:rPr>
        <w:t>E标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：188665.76</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简要规格描述或项目基本概况介绍、用途：包含以下</w:t>
      </w:r>
      <w:r>
        <w:rPr>
          <w:rFonts w:hint="eastAsia" w:ascii="宋体" w:hAnsi="宋体" w:cs="宋体"/>
          <w:i w:val="0"/>
          <w:iCs w:val="0"/>
          <w:caps w:val="0"/>
          <w:color w:val="auto"/>
          <w:spacing w:val="0"/>
          <w:sz w:val="21"/>
          <w:szCs w:val="21"/>
          <w:highlight w:val="none"/>
          <w:lang w:val="en-US" w:eastAsia="zh-CN"/>
        </w:rPr>
        <w:t>三</w:t>
      </w:r>
      <w:r>
        <w:rPr>
          <w:rFonts w:hint="eastAsia" w:ascii="宋体" w:hAnsi="宋体" w:eastAsia="宋体" w:cs="宋体"/>
          <w:i w:val="0"/>
          <w:iCs w:val="0"/>
          <w:caps w:val="0"/>
          <w:color w:val="auto"/>
          <w:spacing w:val="0"/>
          <w:sz w:val="21"/>
          <w:szCs w:val="21"/>
          <w:highlight w:val="none"/>
        </w:rPr>
        <w:t>个部分：</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1</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融水县安太乡尧良村周许油茶基地一体化项目（2023年度新造）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2</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融水县安太乡甲报村阿朵屯污支油茶基地一体化项目（2023年度新造）</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3</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融水县安太乡洞安村洞安屯油茶基地一体化项目（2023年度新造），包含输水管、灌溉主管、灌溉水池等，施工内容详见施工图及工程量清单。</w:t>
      </w:r>
    </w:p>
    <w:p w14:paraId="30844E99">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宋体" w:hAnsi="宋体" w:eastAsia="宋体" w:cs="宋体"/>
          <w:i w:val="0"/>
          <w:iCs w:val="0"/>
          <w:caps w:val="0"/>
          <w:color w:val="auto"/>
          <w:spacing w:val="0"/>
          <w:sz w:val="21"/>
          <w:szCs w:val="21"/>
          <w:highlight w:val="none"/>
          <w:lang w:eastAsia="zh-CN"/>
        </w:rPr>
        <w:t>182155.06</w:t>
      </w:r>
    </w:p>
    <w:p w14:paraId="58F9E69F">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s="宋体"/>
          <w:i w:val="0"/>
          <w:iCs w:val="0"/>
          <w:caps w:val="0"/>
          <w:color w:val="auto"/>
          <w:spacing w:val="0"/>
          <w:sz w:val="21"/>
          <w:szCs w:val="21"/>
          <w:highlight w:val="none"/>
          <w:lang w:eastAsia="zh-CN"/>
        </w:rPr>
        <w:t>工期：90日历天</w:t>
      </w:r>
    </w:p>
    <w:p w14:paraId="2D989CD9">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本项目为线上电子招标项目，采用远程异地评标，有意向参与本项目的投标人应当做好参与全流程电子招投标交易的充分准备。</w:t>
      </w:r>
    </w:p>
    <w:p w14:paraId="5B2A8D72">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p>
    <w:p w14:paraId="19A926CE">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w:t>
      </w:r>
      <w:r>
        <w:rPr>
          <w:rFonts w:hint="eastAsia" w:ascii="宋体" w:hAnsi="宋体" w:eastAsia="宋体" w:cs="宋体"/>
          <w:i w:val="0"/>
          <w:iCs w:val="0"/>
          <w:caps w:val="0"/>
          <w:color w:val="auto"/>
          <w:spacing w:val="0"/>
          <w:sz w:val="21"/>
          <w:szCs w:val="21"/>
          <w:highlight w:val="none"/>
          <w:lang w:val="en-US" w:eastAsia="zh-CN"/>
        </w:rPr>
        <w:t>六</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融水苗族自治县油茶产业发展示范奖补项目配置水肥一体化设施工程（第三批）</w:t>
      </w:r>
      <w:r>
        <w:rPr>
          <w:rFonts w:hint="eastAsia" w:ascii="宋体" w:hAnsi="宋体" w:cs="宋体"/>
          <w:i w:val="0"/>
          <w:iCs w:val="0"/>
          <w:caps w:val="0"/>
          <w:color w:val="auto"/>
          <w:spacing w:val="0"/>
          <w:sz w:val="21"/>
          <w:szCs w:val="21"/>
          <w:highlight w:val="none"/>
          <w:lang w:val="en-US" w:eastAsia="zh-CN"/>
        </w:rPr>
        <w:t>F</w:t>
      </w:r>
      <w:r>
        <w:rPr>
          <w:rFonts w:hint="eastAsia" w:ascii="宋体" w:hAnsi="宋体" w:eastAsia="宋体" w:cs="宋体"/>
          <w:i w:val="0"/>
          <w:iCs w:val="0"/>
          <w:caps w:val="0"/>
          <w:color w:val="auto"/>
          <w:spacing w:val="0"/>
          <w:sz w:val="21"/>
          <w:szCs w:val="21"/>
          <w:highlight w:val="none"/>
        </w:rPr>
        <w:t>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：228802.73</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简要规格描述或项目基本概况介绍、用途：融水县怀宝镇河村村岑江屯高塘油茶基地水肥一体化项目（2024年度新造），包含输水管、灌溉主管、灌溉水池等，施工内容详见施工图及工程量清单。</w:t>
      </w:r>
    </w:p>
    <w:p w14:paraId="398041C6">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最高限价（如有）：222167.26</w:t>
      </w:r>
    </w:p>
    <w:p w14:paraId="555650F4">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s="宋体"/>
          <w:i w:val="0"/>
          <w:iCs w:val="0"/>
          <w:caps w:val="0"/>
          <w:color w:val="auto"/>
          <w:spacing w:val="0"/>
          <w:sz w:val="21"/>
          <w:szCs w:val="21"/>
          <w:highlight w:val="none"/>
          <w:lang w:eastAsia="zh-CN"/>
        </w:rPr>
        <w:t>工期：90日历天</w:t>
      </w:r>
    </w:p>
    <w:p w14:paraId="769756A2">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p>
    <w:p w14:paraId="57A42BF7">
      <w:pPr>
        <w:pStyle w:val="39"/>
        <w:keepNext w:val="0"/>
        <w:keepLines w:val="0"/>
        <w:widowControl/>
        <w:suppressLineNumbers w:val="0"/>
        <w:spacing w:before="75" w:beforeAutospacing="0" w:afterAutospacing="0" w:line="300" w:lineRule="atLeast"/>
        <w:ind w:left="0" w:right="0"/>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备注：本项目为线上电子招标项目，采用远程异地评标，有意向参与本项目的投标人应当做好参与全流程电子招投标交易的充分准备。</w:t>
      </w:r>
    </w:p>
    <w:p w14:paraId="41DD72B9">
      <w:pPr>
        <w:pStyle w:val="39"/>
        <w:keepNext w:val="0"/>
        <w:keepLines w:val="0"/>
        <w:widowControl/>
        <w:suppressLineNumbers w:val="0"/>
        <w:spacing w:beforeAutospacing="0" w:after="45"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二、申请人的资格要求：</w:t>
      </w:r>
    </w:p>
    <w:p w14:paraId="717F693A">
      <w:pPr>
        <w:pStyle w:val="39"/>
        <w:keepNext w:val="0"/>
        <w:keepLines w:val="0"/>
        <w:widowControl/>
        <w:suppressLineNumbers w:val="0"/>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1.满足《中华人民共和国政府采购法》第二十二条规定；</w:t>
      </w:r>
    </w:p>
    <w:p w14:paraId="22E3B467">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2.落实政府采购政策需满足的资格要求：分标1、2、3、4、5</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：本项目属于专门面向</w:t>
      </w:r>
      <w:r>
        <w:rPr>
          <w:rFonts w:hint="eastAsia" w:ascii="宋体" w:hAnsi="宋体" w:cs="宋体"/>
          <w:i w:val="0"/>
          <w:iCs w:val="0"/>
          <w:caps w:val="0"/>
          <w:color w:val="auto"/>
          <w:spacing w:val="0"/>
          <w:sz w:val="21"/>
          <w:szCs w:val="21"/>
          <w:highlight w:val="none"/>
          <w:lang w:val="en-US" w:eastAsia="zh-CN"/>
        </w:rPr>
        <w:t>中小</w:t>
      </w:r>
      <w:r>
        <w:rPr>
          <w:rFonts w:hint="eastAsia" w:ascii="宋体" w:hAnsi="宋体" w:eastAsia="宋体" w:cs="宋体"/>
          <w:i w:val="0"/>
          <w:iCs w:val="0"/>
          <w:caps w:val="0"/>
          <w:color w:val="auto"/>
          <w:spacing w:val="0"/>
          <w:sz w:val="21"/>
          <w:szCs w:val="21"/>
          <w:highlight w:val="none"/>
        </w:rPr>
        <w:t>企业采购的项目，监狱企业、残疾人福利单位视同小型、微型企业；</w:t>
      </w:r>
      <w:r>
        <w:rPr>
          <w:rFonts w:hint="eastAsia" w:ascii="宋体" w:hAnsi="宋体" w:cs="宋体"/>
          <w:i w:val="0"/>
          <w:iCs w:val="0"/>
          <w:caps w:val="0"/>
          <w:color w:val="auto"/>
          <w:spacing w:val="0"/>
          <w:sz w:val="21"/>
          <w:szCs w:val="21"/>
          <w:highlight w:val="none"/>
          <w:lang w:val="en-US" w:eastAsia="zh-CN"/>
        </w:rPr>
        <w:t>中小</w:t>
      </w:r>
      <w:r>
        <w:rPr>
          <w:rFonts w:hint="eastAsia" w:ascii="宋体" w:hAnsi="宋体" w:eastAsia="宋体" w:cs="宋体"/>
          <w:i w:val="0"/>
          <w:iCs w:val="0"/>
          <w:caps w:val="0"/>
          <w:color w:val="auto"/>
          <w:spacing w:val="0"/>
          <w:sz w:val="21"/>
          <w:szCs w:val="21"/>
          <w:highlight w:val="none"/>
        </w:rPr>
        <w:t>企业须符合本项目采购标的所属行业对应的中小企业划分标准。 </w:t>
      </w:r>
    </w:p>
    <w:p w14:paraId="675291DB">
      <w:pPr>
        <w:pStyle w:val="39"/>
        <w:keepNext w:val="0"/>
        <w:keepLines w:val="0"/>
        <w:widowControl/>
        <w:suppressLineNumbers w:val="0"/>
        <w:spacing w:before="75" w:beforeAutospacing="0"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3.本项目的特定资格要求：</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【分标1、2、3、4、5</w:t>
      </w:r>
      <w:r>
        <w:rPr>
          <w:rFonts w:hint="eastAsia" w:ascii="宋体" w:hAnsi="宋体" w:cs="宋体"/>
          <w:i w:val="0"/>
          <w:iCs w:val="0"/>
          <w:caps w:val="0"/>
          <w:color w:val="auto"/>
          <w:spacing w:val="0"/>
          <w:sz w:val="21"/>
          <w:szCs w:val="21"/>
          <w:highlight w:val="none"/>
          <w:lang w:eastAsia="zh-CN"/>
        </w:rPr>
        <w:t>、</w:t>
      </w:r>
      <w:r>
        <w:rPr>
          <w:rFonts w:hint="eastAsia" w:ascii="宋体" w:hAnsi="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磋商供应商须具备有效的市政公用工程施工总承包叁级以上（含叁级）资质，并且具有省级或以上建设行政主管部门颁发的建筑施工企业安全生产许可证；并在人员、设备、资金等方面具有相应的施工能力。</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（2）供应商拟派的项目经理具备市政工程专业贰级以上（含贰级）注册建造师执业资格，具备有效的安全生产考核合格证书 (B 类)。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（3）拟派专职安全生产管理人员须具备有效的安全生产考核合格证书（C类），且不少于1人。 </w:t>
      </w:r>
    </w:p>
    <w:p w14:paraId="37E6FA84">
      <w:pPr>
        <w:pStyle w:val="39"/>
        <w:keepNext w:val="0"/>
        <w:keepLines w:val="0"/>
        <w:widowControl/>
        <w:suppressLineNumbers w:val="0"/>
        <w:spacing w:beforeAutospacing="0" w:after="45"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三、获取采购文件</w:t>
      </w:r>
    </w:p>
    <w:p w14:paraId="492D3EFF">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rPr>
        <w:t>    </w:t>
      </w:r>
      <w:r>
        <w:rPr>
          <w:rFonts w:hint="eastAsia" w:ascii="宋体" w:hAnsi="宋体" w:eastAsia="宋体" w:cs="宋体"/>
          <w:i w:val="0"/>
          <w:iCs w:val="0"/>
          <w:caps w:val="0"/>
          <w:color w:val="auto"/>
          <w:spacing w:val="0"/>
          <w:sz w:val="21"/>
          <w:szCs w:val="21"/>
          <w:highlight w:val="none"/>
          <w:u w:val="none"/>
        </w:rPr>
        <w:t>时间：202</w:t>
      </w:r>
      <w:r>
        <w:rPr>
          <w:rFonts w:hint="eastAsia" w:ascii="宋体" w:hAnsi="宋体"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cs="宋体"/>
          <w:i w:val="0"/>
          <w:iCs w:val="0"/>
          <w:caps w:val="0"/>
          <w:color w:val="auto"/>
          <w:spacing w:val="0"/>
          <w:sz w:val="21"/>
          <w:szCs w:val="21"/>
          <w:highlight w:val="none"/>
          <w:u w:val="none"/>
          <w:lang w:val="en-US" w:eastAsia="zh-CN"/>
        </w:rPr>
        <w:t>10</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cs="宋体"/>
          <w:i w:val="0"/>
          <w:iCs w:val="0"/>
          <w:caps w:val="0"/>
          <w:color w:val="auto"/>
          <w:spacing w:val="0"/>
          <w:sz w:val="21"/>
          <w:szCs w:val="21"/>
          <w:highlight w:val="none"/>
          <w:u w:val="none"/>
          <w:lang w:val="en-US" w:eastAsia="zh-CN"/>
        </w:rPr>
        <w:t>28</w:t>
      </w:r>
      <w:r>
        <w:rPr>
          <w:rFonts w:hint="eastAsia" w:ascii="宋体" w:hAnsi="宋体" w:eastAsia="宋体" w:cs="宋体"/>
          <w:i w:val="0"/>
          <w:iCs w:val="0"/>
          <w:caps w:val="0"/>
          <w:color w:val="auto"/>
          <w:spacing w:val="0"/>
          <w:sz w:val="21"/>
          <w:szCs w:val="21"/>
          <w:highlight w:val="none"/>
          <w:u w:val="none"/>
        </w:rPr>
        <w:t>日至202</w:t>
      </w:r>
      <w:r>
        <w:rPr>
          <w:rFonts w:hint="eastAsia" w:ascii="宋体" w:hAnsi="宋体"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cs="宋体"/>
          <w:i w:val="0"/>
          <w:iCs w:val="0"/>
          <w:caps w:val="0"/>
          <w:color w:val="auto"/>
          <w:spacing w:val="0"/>
          <w:sz w:val="21"/>
          <w:szCs w:val="21"/>
          <w:highlight w:val="none"/>
          <w:u w:val="none"/>
          <w:lang w:val="en-US" w:eastAsia="zh-CN"/>
        </w:rPr>
        <w:t>11</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cs="宋体"/>
          <w:i w:val="0"/>
          <w:iCs w:val="0"/>
          <w:caps w:val="0"/>
          <w:color w:val="auto"/>
          <w:spacing w:val="0"/>
          <w:sz w:val="21"/>
          <w:szCs w:val="21"/>
          <w:highlight w:val="none"/>
          <w:u w:val="none"/>
          <w:lang w:val="en-US" w:eastAsia="zh-CN"/>
        </w:rPr>
        <w:t>4</w:t>
      </w:r>
      <w:r>
        <w:rPr>
          <w:rFonts w:hint="eastAsia" w:ascii="宋体" w:hAnsi="宋体" w:eastAsia="宋体" w:cs="宋体"/>
          <w:i w:val="0"/>
          <w:iCs w:val="0"/>
          <w:caps w:val="0"/>
          <w:color w:val="auto"/>
          <w:spacing w:val="0"/>
          <w:sz w:val="21"/>
          <w:szCs w:val="21"/>
          <w:highlight w:val="none"/>
          <w:u w:val="none"/>
        </w:rPr>
        <w:t>日，每天上午0</w:t>
      </w:r>
      <w:r>
        <w:rPr>
          <w:rFonts w:hint="eastAsia" w:ascii="宋体" w:hAnsi="宋体" w:cs="宋体"/>
          <w:i w:val="0"/>
          <w:iCs w:val="0"/>
          <w:caps w:val="0"/>
          <w:color w:val="auto"/>
          <w:spacing w:val="0"/>
          <w:sz w:val="21"/>
          <w:szCs w:val="21"/>
          <w:highlight w:val="none"/>
          <w:u w:val="none"/>
          <w:lang w:val="en-US" w:eastAsia="zh-CN"/>
        </w:rPr>
        <w:t>8</w:t>
      </w:r>
      <w:r>
        <w:rPr>
          <w:rFonts w:hint="eastAsia" w:ascii="宋体" w:hAnsi="宋体" w:eastAsia="宋体" w:cs="宋体"/>
          <w:i w:val="0"/>
          <w:iCs w:val="0"/>
          <w:caps w:val="0"/>
          <w:color w:val="auto"/>
          <w:spacing w:val="0"/>
          <w:sz w:val="21"/>
          <w:szCs w:val="21"/>
          <w:highlight w:val="none"/>
          <w:u w:val="none"/>
        </w:rPr>
        <w:t>:00至12:00，下午12:00至</w:t>
      </w:r>
      <w:r>
        <w:rPr>
          <w:rFonts w:hint="eastAsia" w:ascii="宋体" w:hAnsi="宋体" w:eastAsia="宋体" w:cs="宋体"/>
          <w:i w:val="0"/>
          <w:iCs w:val="0"/>
          <w:caps w:val="0"/>
          <w:color w:val="auto"/>
          <w:spacing w:val="0"/>
          <w:sz w:val="21"/>
          <w:szCs w:val="21"/>
          <w:highlight w:val="none"/>
          <w:u w:val="none"/>
          <w:lang w:val="en-US" w:eastAsia="zh-CN"/>
        </w:rPr>
        <w:t>23</w:t>
      </w:r>
      <w:r>
        <w:rPr>
          <w:rFonts w:hint="eastAsia" w:ascii="宋体" w:hAnsi="宋体" w:eastAsia="宋体" w:cs="宋体"/>
          <w:i w:val="0"/>
          <w:iCs w:val="0"/>
          <w:caps w:val="0"/>
          <w:color w:val="auto"/>
          <w:spacing w:val="0"/>
          <w:sz w:val="21"/>
          <w:szCs w:val="21"/>
          <w:highlight w:val="none"/>
          <w:u w:val="none"/>
        </w:rPr>
        <w:t>:</w:t>
      </w:r>
      <w:r>
        <w:rPr>
          <w:rFonts w:hint="eastAsia" w:ascii="宋体" w:hAnsi="宋体" w:eastAsia="宋体" w:cs="宋体"/>
          <w:i w:val="0"/>
          <w:iCs w:val="0"/>
          <w:caps w:val="0"/>
          <w:color w:val="auto"/>
          <w:spacing w:val="0"/>
          <w:sz w:val="21"/>
          <w:szCs w:val="21"/>
          <w:highlight w:val="none"/>
          <w:u w:val="none"/>
          <w:lang w:val="en-US" w:eastAsia="zh-CN"/>
        </w:rPr>
        <w:t>59</w:t>
      </w:r>
      <w:r>
        <w:rPr>
          <w:rFonts w:hint="eastAsia" w:ascii="宋体" w:hAnsi="宋体" w:eastAsia="宋体" w:cs="宋体"/>
          <w:i w:val="0"/>
          <w:iCs w:val="0"/>
          <w:caps w:val="0"/>
          <w:color w:val="auto"/>
          <w:spacing w:val="0"/>
          <w:sz w:val="21"/>
          <w:szCs w:val="21"/>
          <w:highlight w:val="none"/>
          <w:u w:val="none"/>
        </w:rPr>
        <w:t>（北京时间，法定节假日除外）</w:t>
      </w:r>
    </w:p>
    <w:p w14:paraId="417645DA">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地点（网址）：广西政府采购云平台（https://www.gcy.zfcg.gxzf.gov.cn/） </w:t>
      </w:r>
    </w:p>
    <w:p w14:paraId="6D91E5B6">
      <w:pPr>
        <w:pStyle w:val="39"/>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73F84A5">
      <w:pPr>
        <w:pStyle w:val="39"/>
        <w:keepNext w:val="0"/>
        <w:keepLines w:val="0"/>
        <w:widowControl/>
        <w:suppressLineNumbers w:val="0"/>
        <w:spacing w:before="75" w:beforeAutospacing="0"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售价（元）：0 </w:t>
      </w:r>
    </w:p>
    <w:p w14:paraId="4E5E4F2D">
      <w:pPr>
        <w:pStyle w:val="39"/>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四、响应文件提交</w:t>
      </w:r>
      <w:r>
        <w:rPr>
          <w:rFonts w:hint="eastAsia" w:ascii="宋体" w:hAnsi="宋体" w:eastAsia="宋体" w:cs="宋体"/>
          <w:i w:val="0"/>
          <w:iCs w:val="0"/>
          <w:caps w:val="0"/>
          <w:color w:val="auto"/>
          <w:spacing w:val="0"/>
          <w:sz w:val="21"/>
          <w:szCs w:val="21"/>
          <w:highlight w:val="none"/>
        </w:rPr>
        <w:t> </w:t>
      </w:r>
    </w:p>
    <w:p w14:paraId="3846716B">
      <w:pPr>
        <w:pStyle w:val="39"/>
        <w:keepNext w:val="0"/>
        <w:keepLines w:val="0"/>
        <w:widowControl/>
        <w:suppressLineNumbers w:val="0"/>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截止时间：202</w:t>
      </w:r>
      <w:r>
        <w:rPr>
          <w:rFonts w:hint="eastAsia" w:ascii="宋体" w:hAnsi="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年</w:t>
      </w:r>
      <w:r>
        <w:rPr>
          <w:rFonts w:hint="eastAsia" w:ascii="宋体" w:hAnsi="宋体" w:cs="宋体"/>
          <w:i w:val="0"/>
          <w:iCs w:val="0"/>
          <w:caps w:val="0"/>
          <w:color w:val="auto"/>
          <w:spacing w:val="0"/>
          <w:sz w:val="21"/>
          <w:szCs w:val="21"/>
          <w:highlight w:val="none"/>
          <w:lang w:val="en-US" w:eastAsia="zh-CN"/>
        </w:rPr>
        <w:t>11</w:t>
      </w:r>
      <w:r>
        <w:rPr>
          <w:rFonts w:hint="eastAsia" w:ascii="宋体" w:hAnsi="宋体" w:eastAsia="宋体" w:cs="宋体"/>
          <w:i w:val="0"/>
          <w:iCs w:val="0"/>
          <w:caps w:val="0"/>
          <w:color w:val="auto"/>
          <w:spacing w:val="0"/>
          <w:sz w:val="21"/>
          <w:szCs w:val="21"/>
          <w:highlight w:val="none"/>
        </w:rPr>
        <w:t>月</w:t>
      </w:r>
      <w:r>
        <w:rPr>
          <w:rFonts w:hint="eastAsia" w:ascii="宋体" w:hAnsi="宋体" w:cs="宋体"/>
          <w:i w:val="0"/>
          <w:iCs w:val="0"/>
          <w:caps w:val="0"/>
          <w:color w:val="auto"/>
          <w:spacing w:val="0"/>
          <w:sz w:val="21"/>
          <w:szCs w:val="21"/>
          <w:highlight w:val="none"/>
          <w:lang w:val="en-US" w:eastAsia="zh-CN"/>
        </w:rPr>
        <w:t>10</w:t>
      </w:r>
      <w:r>
        <w:rPr>
          <w:rFonts w:hint="eastAsia" w:ascii="宋体" w:hAnsi="宋体" w:eastAsia="宋体" w:cs="宋体"/>
          <w:i w:val="0"/>
          <w:iCs w:val="0"/>
          <w:caps w:val="0"/>
          <w:color w:val="auto"/>
          <w:spacing w:val="0"/>
          <w:sz w:val="21"/>
          <w:szCs w:val="21"/>
          <w:highlight w:val="none"/>
        </w:rPr>
        <w:t>日 09:20（北京时间）</w:t>
      </w:r>
    </w:p>
    <w:p w14:paraId="01B8F0C0">
      <w:pPr>
        <w:pStyle w:val="39"/>
        <w:keepNext w:val="0"/>
        <w:keepLines w:val="0"/>
        <w:widowControl/>
        <w:suppressLineNumbers w:val="0"/>
        <w:spacing w:before="75" w:beforeAutospacing="0"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地点（网址）：广西政府采购云平台（https://www.gcy.zfcg.gxzf.gov.cn/） </w:t>
      </w:r>
    </w:p>
    <w:p w14:paraId="49E3D956">
      <w:pPr>
        <w:pStyle w:val="39"/>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14:paraId="1A15DC32">
      <w:pPr>
        <w:pStyle w:val="39"/>
        <w:keepNext w:val="0"/>
        <w:keepLines w:val="0"/>
        <w:widowControl/>
        <w:suppressLineNumbers w:val="0"/>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开启时间：202</w:t>
      </w:r>
      <w:r>
        <w:rPr>
          <w:rFonts w:hint="eastAsia" w:ascii="宋体" w:hAnsi="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年</w:t>
      </w:r>
      <w:r>
        <w:rPr>
          <w:rFonts w:hint="eastAsia" w:ascii="宋体" w:hAnsi="宋体" w:cs="宋体"/>
          <w:i w:val="0"/>
          <w:iCs w:val="0"/>
          <w:caps w:val="0"/>
          <w:color w:val="auto"/>
          <w:spacing w:val="0"/>
          <w:sz w:val="21"/>
          <w:szCs w:val="21"/>
          <w:highlight w:val="none"/>
          <w:lang w:val="en-US" w:eastAsia="zh-CN"/>
        </w:rPr>
        <w:t>11</w:t>
      </w:r>
      <w:r>
        <w:rPr>
          <w:rFonts w:hint="eastAsia" w:ascii="宋体" w:hAnsi="宋体" w:eastAsia="宋体" w:cs="宋体"/>
          <w:i w:val="0"/>
          <w:iCs w:val="0"/>
          <w:caps w:val="0"/>
          <w:color w:val="auto"/>
          <w:spacing w:val="0"/>
          <w:sz w:val="21"/>
          <w:szCs w:val="21"/>
          <w:highlight w:val="none"/>
        </w:rPr>
        <w:t>月</w:t>
      </w:r>
      <w:r>
        <w:rPr>
          <w:rFonts w:hint="eastAsia" w:ascii="宋体" w:hAnsi="宋体" w:cs="宋体"/>
          <w:i w:val="0"/>
          <w:iCs w:val="0"/>
          <w:caps w:val="0"/>
          <w:color w:val="auto"/>
          <w:spacing w:val="0"/>
          <w:sz w:val="21"/>
          <w:szCs w:val="21"/>
          <w:highlight w:val="none"/>
          <w:lang w:val="en-US" w:eastAsia="zh-CN"/>
        </w:rPr>
        <w:t>10</w:t>
      </w:r>
      <w:r>
        <w:rPr>
          <w:rFonts w:hint="eastAsia" w:ascii="宋体" w:hAnsi="宋体" w:eastAsia="宋体" w:cs="宋体"/>
          <w:i w:val="0"/>
          <w:iCs w:val="0"/>
          <w:caps w:val="0"/>
          <w:color w:val="auto"/>
          <w:spacing w:val="0"/>
          <w:sz w:val="21"/>
          <w:szCs w:val="21"/>
          <w:highlight w:val="none"/>
        </w:rPr>
        <w:t>日 09:20 （北京时间）</w:t>
      </w:r>
    </w:p>
    <w:p w14:paraId="3A87C479">
      <w:pPr>
        <w:pStyle w:val="39"/>
        <w:keepNext w:val="0"/>
        <w:keepLines w:val="0"/>
        <w:widowControl/>
        <w:suppressLineNumbers w:val="0"/>
        <w:spacing w:before="75" w:beforeAutospacing="0"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地点：广西政府采购云平台（https://www.gcy.zfcg.gxzf.gov.cn/） </w:t>
      </w:r>
    </w:p>
    <w:p w14:paraId="4CAABA91">
      <w:pPr>
        <w:pStyle w:val="39"/>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六、公告期限</w:t>
      </w:r>
    </w:p>
    <w:p w14:paraId="0D7A0CFF">
      <w:pPr>
        <w:pStyle w:val="39"/>
        <w:keepNext w:val="0"/>
        <w:keepLines w:val="0"/>
        <w:widowControl/>
        <w:suppressLineNumbers w:val="0"/>
        <w:spacing w:beforeAutospacing="0" w:afterAutospacing="0"/>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自本公告发布之日起5个工作日。</w:t>
      </w:r>
    </w:p>
    <w:p w14:paraId="6B09BAD5">
      <w:pPr>
        <w:pStyle w:val="39"/>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14:paraId="6F92B51E">
      <w:pPr>
        <w:pStyle w:val="39"/>
        <w:keepNext w:val="0"/>
        <w:keepLines w:val="0"/>
        <w:widowControl/>
        <w:suppressLineNumbers w:val="0"/>
        <w:spacing w:beforeAutospacing="0" w:afterAutospacing="0" w:line="315" w:lineRule="atLeast"/>
        <w:ind w:left="0" w:right="0" w:firstLine="0"/>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 </w:t>
      </w:r>
      <w:r>
        <w:rPr>
          <w:rFonts w:hint="eastAsia" w:ascii="宋体" w:hAnsi="宋体" w:cs="宋体"/>
          <w:i w:val="0"/>
          <w:iCs w:val="0"/>
          <w:caps w:val="0"/>
          <w:color w:val="auto"/>
          <w:spacing w:val="0"/>
          <w:sz w:val="21"/>
          <w:szCs w:val="21"/>
          <w:highlight w:val="none"/>
          <w:lang w:val="en-US" w:eastAsia="zh-CN"/>
        </w:rPr>
        <w:t xml:space="preserve"> </w:t>
      </w:r>
      <w:r>
        <w:rPr>
          <w:rFonts w:hint="eastAsia" w:ascii="宋体" w:hAnsi="宋体" w:eastAsia="宋体" w:cs="宋体"/>
          <w:i w:val="0"/>
          <w:iCs w:val="0"/>
          <w:caps w:val="0"/>
          <w:color w:val="auto"/>
          <w:spacing w:val="0"/>
          <w:sz w:val="21"/>
          <w:szCs w:val="21"/>
          <w:highlight w:val="none"/>
        </w:rPr>
        <w:t xml:space="preserve"> 1.磋商保证金：</w:t>
      </w:r>
      <w:r>
        <w:rPr>
          <w:rFonts w:hint="eastAsia" w:ascii="宋体" w:hAnsi="宋体" w:eastAsia="宋体" w:cs="宋体"/>
          <w:i w:val="0"/>
          <w:iCs w:val="0"/>
          <w:caps w:val="0"/>
          <w:color w:val="auto"/>
          <w:spacing w:val="0"/>
          <w:sz w:val="21"/>
          <w:szCs w:val="21"/>
          <w:highlight w:val="none"/>
          <w:lang w:val="en-US" w:eastAsia="zh-CN"/>
        </w:rPr>
        <w:t>无要求</w:t>
      </w:r>
    </w:p>
    <w:p w14:paraId="088E0B56">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2.网上查询地址：</w:t>
      </w:r>
      <w:r>
        <w:rPr>
          <w:rFonts w:hint="eastAsia" w:ascii="宋体" w:hAnsi="宋体" w:eastAsia="宋体" w:cs="宋体"/>
          <w:i w:val="0"/>
          <w:iCs w:val="0"/>
          <w:caps w:val="0"/>
          <w:color w:val="auto"/>
          <w:spacing w:val="0"/>
          <w:sz w:val="21"/>
          <w:szCs w:val="21"/>
          <w:highlight w:val="none"/>
          <w:lang w:eastAsia="zh-CN"/>
        </w:rPr>
        <w:t>广西柳州政府采购网</w:t>
      </w:r>
      <w:r>
        <w:rPr>
          <w:rFonts w:hint="eastAsia" w:ascii="宋体" w:hAnsi="宋体" w:eastAsia="宋体" w:cs="宋体"/>
          <w:i w:val="0"/>
          <w:iCs w:val="0"/>
          <w:caps w:val="0"/>
          <w:color w:val="auto"/>
          <w:spacing w:val="0"/>
          <w:sz w:val="21"/>
          <w:szCs w:val="21"/>
          <w:highlight w:val="none"/>
        </w:rPr>
        <w:t>、中国政府采购网、广西壮族自治区政府采购网。</w:t>
      </w:r>
    </w:p>
    <w:p w14:paraId="27041D98">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3.供应商参与电子投标特别说明</w:t>
      </w:r>
    </w:p>
    <w:p w14:paraId="4ED57071">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1）投标文件提交方式：本项目为全流程电子化项目，通过广西政府采购云平台（https://www.gcy.zfcg.gxzf.gov.cn/）实行在线电子投标，供应商应先安装“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供应商》，供应商如在操作过程中遇到问题或需要技术支持，请致电广西政府采购云平台服务热线：95763。</w:t>
      </w:r>
    </w:p>
    <w:p w14:paraId="4CD5E837">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62D3252C">
      <w:pPr>
        <w:pStyle w:val="39"/>
        <w:keepNext w:val="0"/>
        <w:keepLines w:val="0"/>
        <w:widowControl/>
        <w:suppressLineNumbers w:val="0"/>
        <w:spacing w:beforeAutospacing="0" w:afterAutospacing="0" w:line="315" w:lineRule="atLeast"/>
        <w:ind w:left="0" w:right="0" w:firstLine="630" w:firstLineChars="3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（3）为确保网上操作合法、有效和安全，请投标供应商确保在电子投标过程中能够对相关数据电文进行加密和使用电子印章，妥善保管CA数字证书并使用有效的CA数字证书参与整个招标活动。</w:t>
      </w:r>
    </w:p>
    <w:p w14:paraId="40F48094">
      <w:pPr>
        <w:pStyle w:val="39"/>
        <w:keepNext w:val="0"/>
        <w:keepLines w:val="0"/>
        <w:widowControl/>
        <w:suppressLineNumbers w:val="0"/>
        <w:spacing w:beforeAutospacing="0" w:afterAutospacing="0" w:line="315" w:lineRule="atLeast"/>
        <w:ind w:left="0" w:right="0" w:firstLine="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A48990F">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（4）CA证书在线解密：供应商投标时，需携带制作投标文件时用来加密的有效数字证书（CA认证）登录广西政府采购云平台电子开标大厅现场按规定时间对加密的投标文件进行解密，否则后果自负。</w:t>
      </w:r>
    </w:p>
    <w:p w14:paraId="4140C3D3">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4.关于申请人资格要求</w:t>
      </w:r>
      <w:r>
        <w:rPr>
          <w:rFonts w:hint="eastAsia" w:ascii="宋体" w:hAnsi="宋体" w:eastAsia="宋体" w:cs="宋体"/>
          <w:i w:val="0"/>
          <w:iCs w:val="0"/>
          <w:caps w:val="0"/>
          <w:color w:val="auto"/>
          <w:spacing w:val="0"/>
          <w:sz w:val="21"/>
          <w:szCs w:val="21"/>
          <w:highlight w:val="none"/>
          <w:lang w:eastAsia="zh-CN"/>
        </w:rPr>
        <w:t>的其他</w:t>
      </w:r>
      <w:r>
        <w:rPr>
          <w:rFonts w:hint="eastAsia" w:ascii="宋体" w:hAnsi="宋体" w:eastAsia="宋体" w:cs="宋体"/>
          <w:i w:val="0"/>
          <w:iCs w:val="0"/>
          <w:caps w:val="0"/>
          <w:color w:val="auto"/>
          <w:spacing w:val="0"/>
          <w:sz w:val="21"/>
          <w:szCs w:val="21"/>
          <w:highlight w:val="none"/>
        </w:rPr>
        <w:t>说明</w:t>
      </w:r>
    </w:p>
    <w:p w14:paraId="4C13606D">
      <w:pPr>
        <w:pStyle w:val="39"/>
        <w:keepNext w:val="0"/>
        <w:keepLines w:val="0"/>
        <w:widowControl/>
        <w:suppressLineNumbers w:val="0"/>
        <w:spacing w:beforeAutospacing="0" w:afterAutospacing="0" w:line="315" w:lineRule="atLeas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48736D">
      <w:pPr>
        <w:pStyle w:val="39"/>
        <w:keepNext w:val="0"/>
        <w:keepLines w:val="0"/>
        <w:widowControl/>
        <w:suppressLineNumbers w:val="0"/>
        <w:spacing w:beforeAutospacing="0" w:afterAutospacing="0" w:line="315" w:lineRule="atLeast"/>
        <w:ind w:right="0" w:firstLine="420" w:firstLineChars="20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（2）对在“信用中国”网站</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www.creditchina.gov.cn)、中国政府采购网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www.ccgp.gov.cn</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i w:val="0"/>
          <w:iCs w:val="0"/>
          <w:caps w:val="0"/>
          <w:color w:val="auto"/>
          <w:spacing w:val="0"/>
          <w:sz w:val="21"/>
          <w:szCs w:val="21"/>
          <w:highlight w:val="none"/>
          <w:lang w:eastAsia="zh-CN"/>
        </w:rPr>
        <w:t>。</w:t>
      </w:r>
    </w:p>
    <w:p w14:paraId="5258E72A">
      <w:pPr>
        <w:pStyle w:val="39"/>
        <w:keepNext w:val="0"/>
        <w:keepLines w:val="0"/>
        <w:widowControl/>
        <w:suppressLineNumbers w:val="0"/>
        <w:spacing w:beforeAutospacing="0" w:afterAutospacing="0" w:line="315" w:lineRule="atLeast"/>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588F3915">
      <w:pPr>
        <w:pStyle w:val="39"/>
        <w:keepNext w:val="0"/>
        <w:keepLines w:val="0"/>
        <w:widowControl/>
        <w:suppressLineNumbers w:val="0"/>
        <w:spacing w:beforeAutospacing="0" w:afterAutospacing="0" w:line="48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5"/>
          <w:rFonts w:hint="eastAsia" w:ascii="宋体" w:hAnsi="宋体" w:eastAsia="宋体" w:cs="宋体"/>
          <w:i w:val="0"/>
          <w:iCs w:val="0"/>
          <w:caps w:val="0"/>
          <w:color w:val="auto"/>
          <w:spacing w:val="0"/>
          <w:sz w:val="21"/>
          <w:szCs w:val="21"/>
          <w:highlight w:val="none"/>
        </w:rPr>
        <w:t>八、凡对本次招标提出询问，请按以下方式联系</w:t>
      </w:r>
    </w:p>
    <w:p w14:paraId="2FD9E661">
      <w:pPr>
        <w:pStyle w:val="39"/>
        <w:keepNext w:val="0"/>
        <w:keepLines w:val="0"/>
        <w:widowControl/>
        <w:suppressLineNumbers w:val="0"/>
        <w:spacing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1.采购人信息</w:t>
      </w:r>
    </w:p>
    <w:p w14:paraId="45803CA7">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名    称：融水苗族自治县林业局 </w:t>
      </w:r>
    </w:p>
    <w:p w14:paraId="3A960E20">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    址：融水苗族自治县融水镇香山路21号 </w:t>
      </w:r>
    </w:p>
    <w:p w14:paraId="25A13EDB">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项目联系人：董柳英</w:t>
      </w:r>
    </w:p>
    <w:p w14:paraId="0E2F5699">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项目联系方式：0772-</w:t>
      </w:r>
      <w:r>
        <w:rPr>
          <w:rFonts w:hint="eastAsia" w:ascii="宋体" w:hAnsi="宋体" w:cs="宋体"/>
          <w:i w:val="0"/>
          <w:iCs w:val="0"/>
          <w:caps w:val="0"/>
          <w:color w:val="auto"/>
          <w:spacing w:val="0"/>
          <w:sz w:val="21"/>
          <w:szCs w:val="21"/>
          <w:highlight w:val="none"/>
          <w:lang w:eastAsia="zh-CN"/>
        </w:rPr>
        <w:t>5129119</w:t>
      </w:r>
      <w:r>
        <w:rPr>
          <w:rFonts w:hint="eastAsia" w:ascii="宋体" w:hAnsi="宋体" w:eastAsia="宋体" w:cs="宋体"/>
          <w:i w:val="0"/>
          <w:iCs w:val="0"/>
          <w:caps w:val="0"/>
          <w:color w:val="auto"/>
          <w:spacing w:val="0"/>
          <w:sz w:val="21"/>
          <w:szCs w:val="21"/>
          <w:highlight w:val="none"/>
        </w:rPr>
        <w:t>  </w:t>
      </w:r>
    </w:p>
    <w:p w14:paraId="216AD762">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    2.采购代理机构信息</w:t>
      </w:r>
    </w:p>
    <w:p w14:paraId="5652A4AC">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名    称：</w:t>
      </w:r>
      <w:r>
        <w:rPr>
          <w:rFonts w:hint="eastAsia" w:ascii="宋体" w:hAnsi="宋体" w:cs="宋体"/>
          <w:i w:val="0"/>
          <w:iCs w:val="0"/>
          <w:caps w:val="0"/>
          <w:color w:val="auto"/>
          <w:spacing w:val="0"/>
          <w:sz w:val="21"/>
          <w:szCs w:val="21"/>
          <w:highlight w:val="none"/>
          <w:lang w:eastAsia="zh-CN"/>
        </w:rPr>
        <w:t>中创名建工程管理集团有限公司</w:t>
      </w:r>
      <w:r>
        <w:rPr>
          <w:rFonts w:hint="eastAsia" w:ascii="宋体" w:hAnsi="宋体" w:eastAsia="宋体" w:cs="宋体"/>
          <w:i w:val="0"/>
          <w:iCs w:val="0"/>
          <w:caps w:val="0"/>
          <w:color w:val="auto"/>
          <w:spacing w:val="0"/>
          <w:sz w:val="21"/>
          <w:szCs w:val="21"/>
          <w:highlight w:val="none"/>
        </w:rPr>
        <w:t> </w:t>
      </w:r>
    </w:p>
    <w:p w14:paraId="531A70C8">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    址：</w:t>
      </w:r>
      <w:r>
        <w:rPr>
          <w:rFonts w:hint="eastAsia" w:ascii="宋体" w:hAnsi="宋体" w:cs="宋体"/>
          <w:i w:val="0"/>
          <w:iCs w:val="0"/>
          <w:caps w:val="0"/>
          <w:color w:val="auto"/>
          <w:spacing w:val="0"/>
          <w:sz w:val="21"/>
          <w:szCs w:val="21"/>
          <w:highlight w:val="none"/>
          <w:lang w:eastAsia="zh-CN"/>
        </w:rPr>
        <w:t>柳州市城中区东环路84号东祥福苑六栋1单元501</w:t>
      </w:r>
      <w:r>
        <w:rPr>
          <w:rFonts w:hint="eastAsia" w:ascii="宋体" w:hAnsi="宋体" w:eastAsia="宋体" w:cs="宋体"/>
          <w:i w:val="0"/>
          <w:iCs w:val="0"/>
          <w:caps w:val="0"/>
          <w:color w:val="auto"/>
          <w:spacing w:val="0"/>
          <w:sz w:val="21"/>
          <w:szCs w:val="21"/>
          <w:highlight w:val="none"/>
        </w:rPr>
        <w:t> </w:t>
      </w:r>
    </w:p>
    <w:p w14:paraId="6AA5AE2B">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项目联系人：</w:t>
      </w:r>
      <w:r>
        <w:rPr>
          <w:rFonts w:hint="eastAsia" w:ascii="宋体" w:hAnsi="宋体" w:cs="宋体"/>
          <w:i w:val="0"/>
          <w:iCs w:val="0"/>
          <w:caps w:val="0"/>
          <w:color w:val="auto"/>
          <w:spacing w:val="0"/>
          <w:sz w:val="21"/>
          <w:szCs w:val="21"/>
          <w:highlight w:val="none"/>
          <w:lang w:eastAsia="zh-CN"/>
        </w:rPr>
        <w:t>刘宇轩</w:t>
      </w:r>
      <w:r>
        <w:rPr>
          <w:rFonts w:hint="eastAsia" w:ascii="宋体" w:hAnsi="宋体" w:eastAsia="宋体" w:cs="宋体"/>
          <w:i w:val="0"/>
          <w:iCs w:val="0"/>
          <w:caps w:val="0"/>
          <w:color w:val="auto"/>
          <w:spacing w:val="0"/>
          <w:sz w:val="21"/>
          <w:szCs w:val="21"/>
          <w:highlight w:val="none"/>
        </w:rPr>
        <w:t> </w:t>
      </w:r>
    </w:p>
    <w:p w14:paraId="6822F613">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    项目联系方式：</w:t>
      </w:r>
      <w:r>
        <w:rPr>
          <w:rFonts w:hint="eastAsia" w:ascii="宋体" w:hAnsi="宋体" w:cs="宋体"/>
          <w:i w:val="0"/>
          <w:iCs w:val="0"/>
          <w:caps w:val="0"/>
          <w:color w:val="auto"/>
          <w:spacing w:val="0"/>
          <w:sz w:val="21"/>
          <w:szCs w:val="21"/>
          <w:highlight w:val="none"/>
          <w:lang w:eastAsia="zh-CN"/>
        </w:rPr>
        <w:t>0772-6088715</w:t>
      </w:r>
    </w:p>
    <w:p w14:paraId="28B5E1EB">
      <w:pPr>
        <w:pStyle w:val="39"/>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p>
    <w:p w14:paraId="67AF4F4D">
      <w:pPr>
        <w:rPr>
          <w:rFonts w:hint="eastAsia"/>
          <w:color w:val="auto"/>
          <w:highlight w:val="none"/>
        </w:rPr>
      </w:pPr>
      <w:r>
        <w:rPr>
          <w:rFonts w:hint="eastAsia"/>
          <w:color w:val="auto"/>
          <w:highlight w:val="none"/>
        </w:rPr>
        <w:br w:type="page"/>
      </w:r>
    </w:p>
    <w:p w14:paraId="34A14EFD">
      <w:pPr>
        <w:pStyle w:val="2"/>
        <w:spacing w:before="300" w:after="300" w:line="360" w:lineRule="auto"/>
        <w:jc w:val="center"/>
        <w:rPr>
          <w:color w:val="auto"/>
          <w:highlight w:val="none"/>
        </w:rPr>
      </w:pPr>
      <w:bookmarkStart w:id="2" w:name="_Toc19324"/>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供应商须知</w:t>
      </w:r>
      <w:bookmarkEnd w:id="2"/>
    </w:p>
    <w:p w14:paraId="032466C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5AEE313C">
      <w:pPr>
        <w:spacing w:line="400" w:lineRule="exact"/>
        <w:jc w:val="center"/>
        <w:rPr>
          <w:rFonts w:ascii="宋体" w:hAnsi="宋体"/>
          <w:b/>
          <w:color w:val="auto"/>
          <w:sz w:val="32"/>
          <w:szCs w:val="32"/>
          <w:highlight w:val="none"/>
        </w:rPr>
      </w:pP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45A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0A6746">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71FB39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内    容</w:t>
            </w:r>
          </w:p>
        </w:tc>
      </w:tr>
      <w:tr w14:paraId="2D09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55A165">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2B924A2">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DF0DDF5">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FE1162">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B4AED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F36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143BB5">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4E373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是否接受联合体竞标: </w:t>
            </w:r>
            <w:r>
              <w:rPr>
                <w:rFonts w:hint="eastAsia" w:ascii="宋体" w:hAnsi="宋体" w:cs="宋体"/>
                <w:color w:val="auto"/>
                <w:szCs w:val="21"/>
                <w:highlight w:val="none"/>
                <w:lang w:val="en-US" w:eastAsia="zh-CN"/>
              </w:rPr>
              <w:t>不接受。</w:t>
            </w:r>
          </w:p>
        </w:tc>
      </w:tr>
      <w:tr w14:paraId="54AD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9FE143">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r>
              <w:rPr>
                <w:rFonts w:hint="default" w:ascii="宋体" w:hAnsi="宋体" w:cs="宋体"/>
                <w:color w:val="auto"/>
                <w:szCs w:val="21"/>
                <w:highlight w:val="none"/>
              </w:rPr>
              <w:t>.2</w:t>
            </w:r>
          </w:p>
        </w:tc>
        <w:tc>
          <w:tcPr>
            <w:tcW w:w="7912" w:type="dxa"/>
            <w:vAlign w:val="center"/>
          </w:tcPr>
          <w:p w14:paraId="48123C4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24339FEF">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default"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w:t>
            </w:r>
          </w:p>
          <w:p w14:paraId="6478C58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FB97B3C">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7989FC6F">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4</w:t>
            </w:r>
            <w:r>
              <w:rPr>
                <w:rFonts w:hint="default"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41BEFC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w:t>
            </w:r>
            <w:r>
              <w:rPr>
                <w:rFonts w:hint="default"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40A6148D">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6</w:t>
            </w:r>
            <w:r>
              <w:rPr>
                <w:rFonts w:hint="default"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2203B2E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7</w:t>
            </w:r>
            <w:r>
              <w:rPr>
                <w:rFonts w:hint="default"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691D8F64">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8</w:t>
            </w:r>
            <w:r>
              <w:rPr>
                <w:rFonts w:hint="default"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33C3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2E2356">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5F045E3">
            <w:pPr>
              <w:pStyle w:val="16"/>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r>
              <w:rPr>
                <w:rFonts w:hint="default" w:ascii="仿宋_GB2312" w:hAnsi="仿宋" w:eastAsia="仿宋_GB2312"/>
                <w:color w:val="auto"/>
                <w:szCs w:val="21"/>
                <w:highlight w:val="none"/>
              </w:rPr>
              <w:sym w:font="Wingdings 2" w:char="F052"/>
            </w:r>
            <w:r>
              <w:rPr>
                <w:rFonts w:hint="eastAsia" w:ascii="宋体" w:hAnsi="宋体"/>
                <w:color w:val="auto"/>
                <w:szCs w:val="21"/>
                <w:highlight w:val="none"/>
              </w:rPr>
              <w:t>不允许分包</w:t>
            </w:r>
          </w:p>
          <w:p w14:paraId="225E7B1E">
            <w:pPr>
              <w:pStyle w:val="16"/>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□允许分包</w:t>
            </w:r>
          </w:p>
          <w:p w14:paraId="0F51816D">
            <w:pPr>
              <w:pStyle w:val="16"/>
              <w:keepNext w:val="0"/>
              <w:keepLines w:val="0"/>
              <w:suppressLineNumbers w:val="0"/>
              <w:spacing w:before="0" w:beforeAutospacing="0" w:after="0" w:afterAutospacing="0" w:line="360" w:lineRule="auto"/>
              <w:ind w:left="0" w:right="0"/>
              <w:rPr>
                <w:rFonts w:hint="default" w:ascii="宋体" w:hAnsi="宋体"/>
                <w:color w:val="auto"/>
                <w:szCs w:val="21"/>
                <w:highlight w:val="none"/>
                <w:u w:val="single"/>
              </w:rPr>
            </w:pPr>
            <w:r>
              <w:rPr>
                <w:rFonts w:hint="eastAsia" w:ascii="宋体" w:hAnsi="宋体"/>
                <w:color w:val="auto"/>
                <w:szCs w:val="21"/>
                <w:highlight w:val="none"/>
              </w:rPr>
              <w:t>分包内容：/。</w:t>
            </w:r>
          </w:p>
          <w:p w14:paraId="6ADABD7F">
            <w:pPr>
              <w:pStyle w:val="16"/>
              <w:keepNext w:val="0"/>
              <w:keepLines w:val="0"/>
              <w:suppressLineNumbers w:val="0"/>
              <w:spacing w:before="0" w:beforeAutospacing="0" w:after="0" w:afterAutospacing="0" w:line="360" w:lineRule="auto"/>
              <w:ind w:left="0" w:right="0"/>
              <w:rPr>
                <w:rFonts w:hint="default" w:ascii="宋体" w:hAnsi="宋体"/>
                <w:color w:val="auto"/>
                <w:szCs w:val="21"/>
                <w:highlight w:val="none"/>
                <w:u w:val="single"/>
              </w:rPr>
            </w:pPr>
            <w:r>
              <w:rPr>
                <w:rFonts w:hint="eastAsia" w:ascii="宋体" w:hAnsi="宋体"/>
                <w:color w:val="auto"/>
                <w:szCs w:val="21"/>
                <w:highlight w:val="none"/>
              </w:rPr>
              <w:t>分包金额或者比例：/。</w:t>
            </w:r>
          </w:p>
          <w:p w14:paraId="6AD6EFC0">
            <w:pPr>
              <w:pStyle w:val="16"/>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分包供应商必须具备的资质：/。</w:t>
            </w:r>
          </w:p>
        </w:tc>
      </w:tr>
      <w:tr w14:paraId="25E25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4C5412">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12.1.</w:t>
            </w:r>
            <w:r>
              <w:rPr>
                <w:rFonts w:hint="default" w:ascii="宋体" w:hAnsi="宋体" w:cs="宋体"/>
                <w:color w:val="auto"/>
                <w:szCs w:val="21"/>
                <w:highlight w:val="none"/>
              </w:rPr>
              <w:t>1</w:t>
            </w:r>
          </w:p>
        </w:tc>
        <w:tc>
          <w:tcPr>
            <w:tcW w:w="7912" w:type="dxa"/>
            <w:vAlign w:val="center"/>
          </w:tcPr>
          <w:p w14:paraId="24005AF1">
            <w:pPr>
              <w:keepNext w:val="0"/>
              <w:keepLines w:val="0"/>
              <w:suppressLineNumbers w:val="0"/>
              <w:snapToGrid w:val="0"/>
              <w:spacing w:before="0" w:beforeAutospacing="0" w:after="0" w:afterAutospacing="0" w:line="360" w:lineRule="auto"/>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资格证明文件</w:t>
            </w:r>
          </w:p>
          <w:p w14:paraId="48475F86">
            <w:pPr>
              <w:pStyle w:val="16"/>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1.供应商为法人或者其他组织的提供其营业执照等证明文件扫描件（如营业执照或者事业单位法人证书或者执业许可证或者登记证书等）；（</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3DD6C7A">
            <w:pPr>
              <w:keepNext w:val="0"/>
              <w:keepLines w:val="0"/>
              <w:suppressLineNumbers w:val="0"/>
              <w:spacing w:before="0" w:beforeAutospacing="0" w:after="0" w:afterAutospacing="0" w:line="360" w:lineRule="auto"/>
              <w:ind w:left="0" w:right="0"/>
              <w:contextualSpacing/>
              <w:jc w:val="left"/>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color w:val="auto"/>
                <w:spacing w:val="13"/>
                <w:highlight w:val="none"/>
              </w:rPr>
              <w:t>中小企业声明函或者残疾人福利性单位声明函或者供应商属于监狱企业的证明材</w:t>
            </w:r>
            <w:r>
              <w:rPr>
                <w:rFonts w:hint="default"/>
                <w:color w:val="auto"/>
                <w:spacing w:val="9"/>
                <w:highlight w:val="none"/>
              </w:rPr>
              <w:t>料</w:t>
            </w:r>
            <w:r>
              <w:rPr>
                <w:rFonts w:hint="default"/>
                <w:color w:val="auto"/>
                <w:spacing w:val="-6"/>
                <w:highlight w:val="none"/>
              </w:rPr>
              <w:t>；</w:t>
            </w:r>
            <w:r>
              <w:rPr>
                <w:rFonts w:hint="default"/>
                <w:b/>
                <w:bCs/>
                <w:color w:val="auto"/>
                <w:spacing w:val="-6"/>
                <w:highlight w:val="none"/>
              </w:rPr>
              <w:t>（</w:t>
            </w:r>
            <w:r>
              <w:rPr>
                <w:rFonts w:hint="default"/>
                <w:b/>
                <w:bCs/>
                <w:color w:val="auto"/>
                <w:spacing w:val="9"/>
                <w:highlight w:val="none"/>
              </w:rPr>
              <w:t>本项目专门面向</w:t>
            </w:r>
            <w:r>
              <w:rPr>
                <w:rFonts w:hint="eastAsia"/>
                <w:b/>
                <w:bCs/>
                <w:color w:val="auto"/>
                <w:spacing w:val="9"/>
                <w:highlight w:val="none"/>
                <w:lang w:val="en-US" w:eastAsia="zh-CN"/>
              </w:rPr>
              <w:t>中小</w:t>
            </w:r>
            <w:r>
              <w:rPr>
                <w:rFonts w:hint="default"/>
                <w:b/>
                <w:bCs/>
                <w:color w:val="auto"/>
                <w:spacing w:val="9"/>
                <w:highlight w:val="none"/>
              </w:rPr>
              <w:t>企业采购，必须提供，否则响应文件按无效响应处理）</w:t>
            </w:r>
          </w:p>
          <w:p w14:paraId="55BA6619">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C82EFBD">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C1D03F9">
            <w:pPr>
              <w:keepNext w:val="0"/>
              <w:keepLines w:val="0"/>
              <w:suppressLineNumbers w:val="0"/>
              <w:snapToGrid w:val="0"/>
              <w:spacing w:before="0" w:beforeAutospacing="0" w:after="0" w:afterAutospacing="0" w:line="360" w:lineRule="auto"/>
              <w:ind w:left="0" w:right="0"/>
              <w:jc w:val="left"/>
              <w:rPr>
                <w:rFonts w:hint="default" w:ascii="宋体" w:hAnsi="宋体" w:cs="宋体"/>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s="宋体"/>
                <w:b/>
                <w:color w:val="auto"/>
                <w:szCs w:val="21"/>
                <w:highlight w:val="none"/>
              </w:rPr>
              <w:t>特定</w:t>
            </w:r>
            <w:r>
              <w:rPr>
                <w:rFonts w:hint="default" w:ascii="宋体" w:hAnsi="宋体" w:cs="宋体"/>
                <w:b/>
                <w:color w:val="auto"/>
                <w:szCs w:val="21"/>
                <w:highlight w:val="none"/>
              </w:rPr>
              <w:t>资格</w:t>
            </w:r>
            <w:r>
              <w:rPr>
                <w:rFonts w:hint="eastAsia" w:ascii="宋体" w:hAnsi="宋体" w:cs="宋体"/>
                <w:b/>
                <w:color w:val="auto"/>
                <w:szCs w:val="21"/>
                <w:highlight w:val="none"/>
              </w:rPr>
              <w:t>要求</w:t>
            </w:r>
            <w:r>
              <w:rPr>
                <w:rFonts w:hint="default" w:ascii="宋体" w:hAnsi="宋体" w:cs="宋体"/>
                <w:b/>
                <w:color w:val="auto"/>
                <w:szCs w:val="21"/>
                <w:highlight w:val="none"/>
              </w:rPr>
              <w:t>：</w:t>
            </w:r>
            <w:r>
              <w:rPr>
                <w:rFonts w:hint="eastAsia" w:ascii="宋体" w:hAnsi="宋体"/>
                <w:b/>
                <w:color w:val="auto"/>
                <w:szCs w:val="21"/>
                <w:highlight w:val="none"/>
              </w:rPr>
              <w:t>【必须提供，否则响应文件按无效处理】</w:t>
            </w:r>
          </w:p>
          <w:p w14:paraId="1CC4249D">
            <w:pPr>
              <w:keepNext w:val="0"/>
              <w:keepLines w:val="0"/>
              <w:suppressLineNumbers w:val="0"/>
              <w:spacing w:before="0" w:beforeAutospacing="0" w:after="0" w:afterAutospacing="0" w:line="360" w:lineRule="auto"/>
              <w:ind w:left="0" w:right="0" w:firstLine="420" w:firstLineChars="200"/>
              <w:rPr>
                <w:rFonts w:hint="default" w:ascii="宋体" w:hAnsi="宋体"/>
                <w:color w:val="auto"/>
                <w:szCs w:val="21"/>
                <w:highlight w:val="none"/>
              </w:rPr>
            </w:pPr>
            <w:r>
              <w:rPr>
                <w:rFonts w:hint="eastAsia" w:ascii="宋体" w:hAnsi="宋体"/>
                <w:color w:val="auto"/>
                <w:szCs w:val="21"/>
                <w:highlight w:val="none"/>
              </w:rPr>
              <w:t>（1）磋商供应商须</w:t>
            </w:r>
            <w:r>
              <w:rPr>
                <w:rFonts w:hint="eastAsia" w:ascii="宋体" w:hAnsi="宋体" w:eastAsia="宋体" w:cs="宋体"/>
                <w:i w:val="0"/>
                <w:iCs w:val="0"/>
                <w:caps w:val="0"/>
                <w:color w:val="auto"/>
                <w:spacing w:val="0"/>
                <w:sz w:val="21"/>
                <w:szCs w:val="21"/>
                <w:highlight w:val="none"/>
              </w:rPr>
              <w:t>具备有效的</w:t>
            </w:r>
            <w:r>
              <w:rPr>
                <w:rFonts w:hint="eastAsia" w:ascii="宋体" w:hAnsi="宋体" w:eastAsia="宋体" w:cs="宋体"/>
                <w:i w:val="0"/>
                <w:iCs w:val="0"/>
                <w:caps w:val="0"/>
                <w:color w:val="auto"/>
                <w:spacing w:val="0"/>
                <w:kern w:val="0"/>
                <w:sz w:val="21"/>
                <w:szCs w:val="21"/>
                <w:highlight w:val="none"/>
                <w:lang w:val="en-US" w:eastAsia="zh-CN" w:bidi="ar-SA"/>
              </w:rPr>
              <w:t>市政公用工程施工总承包叁级（</w:t>
            </w:r>
            <w:r>
              <w:rPr>
                <w:rFonts w:hint="eastAsia" w:ascii="宋体" w:hAnsi="宋体" w:eastAsia="宋体" w:cs="宋体"/>
                <w:i w:val="0"/>
                <w:iCs w:val="0"/>
                <w:caps w:val="0"/>
                <w:color w:val="auto"/>
                <w:spacing w:val="0"/>
                <w:sz w:val="21"/>
                <w:szCs w:val="21"/>
                <w:highlight w:val="none"/>
              </w:rPr>
              <w:t>含叁级）以上资质，并且具有省级或以上建设行政主管部门颁发的建筑施工企业安全生产许可证</w:t>
            </w:r>
            <w:r>
              <w:rPr>
                <w:rFonts w:hint="default" w:ascii="宋体" w:hAnsi="宋体"/>
                <w:color w:val="auto"/>
                <w:szCs w:val="21"/>
                <w:highlight w:val="none"/>
              </w:rPr>
              <w:t>扫描件</w:t>
            </w:r>
            <w:r>
              <w:rPr>
                <w:rFonts w:hint="eastAsia" w:ascii="宋体" w:hAnsi="宋体"/>
                <w:color w:val="auto"/>
                <w:szCs w:val="21"/>
                <w:highlight w:val="none"/>
              </w:rPr>
              <w:t>；</w:t>
            </w:r>
          </w:p>
          <w:p w14:paraId="736B4588">
            <w:pPr>
              <w:keepNext w:val="0"/>
              <w:keepLines w:val="0"/>
              <w:suppressLineNumbers w:val="0"/>
              <w:spacing w:before="0" w:beforeAutospacing="0" w:after="0" w:afterAutospacing="0" w:line="360" w:lineRule="auto"/>
              <w:ind w:left="0" w:right="0" w:firstLine="420" w:firstLineChars="200"/>
              <w:rPr>
                <w:rFonts w:hint="default" w:ascii="宋体" w:hAnsi="宋体"/>
                <w:color w:val="auto"/>
                <w:szCs w:val="21"/>
                <w:highlight w:val="none"/>
              </w:rPr>
            </w:pPr>
            <w:r>
              <w:rPr>
                <w:rFonts w:hint="eastAsia" w:ascii="宋体" w:hAnsi="宋体"/>
                <w:color w:val="auto"/>
                <w:szCs w:val="21"/>
                <w:highlight w:val="none"/>
              </w:rPr>
              <w:t>（2）供应商拟派的项目经理</w:t>
            </w:r>
            <w:r>
              <w:rPr>
                <w:rFonts w:hint="eastAsia" w:ascii="宋体" w:hAnsi="宋体" w:cs="宋体"/>
                <w:i w:val="0"/>
                <w:iCs w:val="0"/>
                <w:caps w:val="0"/>
                <w:color w:val="auto"/>
                <w:spacing w:val="0"/>
                <w:sz w:val="21"/>
                <w:szCs w:val="21"/>
                <w:highlight w:val="none"/>
                <w:lang w:val="en-US" w:eastAsia="zh-CN"/>
              </w:rPr>
              <w:t>市政</w:t>
            </w:r>
            <w:r>
              <w:rPr>
                <w:rFonts w:hint="eastAsia" w:ascii="宋体" w:hAnsi="宋体" w:eastAsia="宋体" w:cs="宋体"/>
                <w:i w:val="0"/>
                <w:iCs w:val="0"/>
                <w:caps w:val="0"/>
                <w:color w:val="auto"/>
                <w:spacing w:val="0"/>
                <w:sz w:val="21"/>
                <w:szCs w:val="21"/>
                <w:highlight w:val="none"/>
              </w:rPr>
              <w:t>工程专业贰级（含贰级）以上注册建造师执业资格</w:t>
            </w:r>
            <w:r>
              <w:rPr>
                <w:rFonts w:hint="eastAsia"/>
                <w:color w:val="auto"/>
                <w:highlight w:val="none"/>
              </w:rPr>
              <w:t>、有效的安全生产考核合格证书（B类）</w:t>
            </w:r>
            <w:r>
              <w:rPr>
                <w:rFonts w:hint="eastAsia" w:ascii="宋体" w:hAnsi="宋体"/>
                <w:color w:val="auto"/>
                <w:szCs w:val="21"/>
                <w:highlight w:val="none"/>
              </w:rPr>
              <w:t>扫描件；</w:t>
            </w:r>
          </w:p>
          <w:p w14:paraId="4AF9C3F8">
            <w:pPr>
              <w:keepNext w:val="0"/>
              <w:keepLines w:val="0"/>
              <w:suppressLineNumbers w:val="0"/>
              <w:spacing w:before="0" w:beforeAutospacing="0" w:after="0" w:afterAutospacing="0" w:line="360" w:lineRule="auto"/>
              <w:ind w:left="0" w:right="0" w:firstLine="420" w:firstLineChars="200"/>
              <w:rPr>
                <w:rFonts w:hint="default" w:ascii="宋体" w:hAnsi="宋体"/>
                <w:color w:val="auto"/>
                <w:szCs w:val="21"/>
                <w:highlight w:val="none"/>
              </w:rPr>
            </w:pPr>
            <w:r>
              <w:rPr>
                <w:rFonts w:hint="eastAsia" w:ascii="宋体" w:hAnsi="宋体"/>
                <w:color w:val="auto"/>
                <w:szCs w:val="21"/>
                <w:highlight w:val="none"/>
              </w:rPr>
              <w:t>（3）拟派专职安全生产管理人员有效的安全生产考核合格证书（</w:t>
            </w:r>
            <w:r>
              <w:rPr>
                <w:rFonts w:hint="default" w:ascii="宋体" w:hAnsi="宋体"/>
                <w:color w:val="auto"/>
                <w:szCs w:val="21"/>
                <w:highlight w:val="none"/>
              </w:rPr>
              <w:t>C</w:t>
            </w:r>
            <w:r>
              <w:rPr>
                <w:rFonts w:hint="eastAsia" w:ascii="宋体" w:hAnsi="宋体"/>
                <w:color w:val="auto"/>
                <w:szCs w:val="21"/>
                <w:highlight w:val="none"/>
              </w:rPr>
              <w:t>类）扫描件。</w:t>
            </w:r>
          </w:p>
          <w:p w14:paraId="7672004A">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s="宋体"/>
                <w:color w:val="auto"/>
                <w:szCs w:val="21"/>
                <w:highlight w:val="none"/>
              </w:rPr>
              <w:t>除磋商文件规定必须提供以外，供应商认为需要提供的其他证明材料；</w:t>
            </w:r>
          </w:p>
          <w:p w14:paraId="37F59738">
            <w:pPr>
              <w:keepNext w:val="0"/>
              <w:keepLines w:val="0"/>
              <w:suppressLineNumbers w:val="0"/>
              <w:snapToGrid w:val="0"/>
              <w:spacing w:before="0" w:beforeAutospacing="0" w:after="0" w:afterAutospacing="0" w:line="360" w:lineRule="auto"/>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注：1.以上标明“必须提供”的材料属于扫描件的，必须加盖供应商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48BA4FAD">
            <w:pPr>
              <w:pStyle w:val="16"/>
              <w:keepNext w:val="0"/>
              <w:keepLines w:val="0"/>
              <w:suppressLineNumbers w:val="0"/>
              <w:spacing w:before="0" w:beforeAutospacing="0" w:after="0" w:afterAutospacing="0" w:line="360" w:lineRule="auto"/>
              <w:ind w:left="0" w:right="0" w:firstLine="422" w:firstLineChars="200"/>
              <w:rPr>
                <w:rFonts w:hint="default" w:ascii="宋体" w:hAnsi="宋体" w:cs="宋体"/>
                <w:b/>
                <w:color w:val="auto"/>
                <w:szCs w:val="21"/>
                <w:highlight w:val="none"/>
              </w:rPr>
            </w:pPr>
            <w:r>
              <w:rPr>
                <w:rFonts w:hint="eastAsia" w:ascii="宋体" w:hAnsi="宋体" w:cs="宋体"/>
                <w:b/>
                <w:color w:val="auto"/>
                <w:szCs w:val="21"/>
                <w:highlight w:val="none"/>
              </w:rPr>
              <w:t>2.联合体竞标时，第1-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1FFC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39C86E">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0D95C1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报价文件</w:t>
            </w:r>
          </w:p>
          <w:p w14:paraId="5DDBDCFE">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0AC565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04DE979">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95DDB94">
            <w:pPr>
              <w:keepNext w:val="0"/>
              <w:keepLines w:val="0"/>
              <w:suppressLineNumbers w:val="0"/>
              <w:snapToGrid w:val="0"/>
              <w:spacing w:before="0" w:beforeAutospacing="0" w:after="0" w:afterAutospacing="0" w:line="360" w:lineRule="auto"/>
              <w:ind w:left="0" w:right="0"/>
              <w:jc w:val="left"/>
              <w:rPr>
                <w:rFonts w:hint="eastAsia" w:eastAsia="宋体"/>
                <w:color w:val="auto"/>
                <w:highlight w:val="none"/>
                <w:lang w:eastAsia="zh-CN"/>
              </w:rPr>
            </w:pPr>
            <w:r>
              <w:rPr>
                <w:rFonts w:hint="eastAsia" w:ascii="宋体" w:hAnsi="宋体" w:cs="宋体"/>
                <w:color w:val="auto"/>
                <w:szCs w:val="21"/>
                <w:highlight w:val="none"/>
              </w:rPr>
              <w:t>4.供应商认为需要提供的其他有关资料</w:t>
            </w:r>
            <w:r>
              <w:rPr>
                <w:rFonts w:hint="eastAsia" w:ascii="宋体" w:hAnsi="宋体"/>
                <w:color w:val="auto"/>
                <w:szCs w:val="21"/>
                <w:highlight w:val="none"/>
                <w:lang w:eastAsia="zh-CN"/>
              </w:rPr>
              <w:t>。</w:t>
            </w:r>
          </w:p>
        </w:tc>
      </w:tr>
      <w:tr w14:paraId="1961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2AAD4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r>
              <w:rPr>
                <w:rFonts w:hint="default"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51ABC3BA">
            <w:pPr>
              <w:keepNext w:val="0"/>
              <w:keepLines w:val="0"/>
              <w:suppressLineNumbers w:val="0"/>
              <w:spacing w:before="0" w:beforeAutospacing="0" w:after="0" w:afterAutospacing="0" w:line="360" w:lineRule="auto"/>
              <w:ind w:left="0" w:right="0"/>
              <w:rPr>
                <w:rFonts w:hint="default" w:ascii="宋体" w:hAnsi="宋体" w:cs="宋体"/>
                <w:b/>
                <w:bCs/>
                <w:color w:val="auto"/>
                <w:szCs w:val="21"/>
                <w:highlight w:val="none"/>
              </w:rPr>
            </w:pPr>
            <w:r>
              <w:rPr>
                <w:rFonts w:hint="eastAsia" w:ascii="宋体" w:hAnsi="宋体" w:cs="宋体"/>
                <w:b/>
                <w:bCs/>
                <w:color w:val="auto"/>
                <w:szCs w:val="21"/>
                <w:highlight w:val="none"/>
              </w:rPr>
              <w:t>商务技术文件</w:t>
            </w:r>
          </w:p>
          <w:p w14:paraId="5665FA5A">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1BBC354">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2.法定代表人身份证明书及法定代表人有效身份证正反面扫描件（格式后附）；（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ECDCD11">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3.授权委托书及委托代理人有效身份证正反面扫描件（格式后附）；（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7F3A18ED">
            <w:pPr>
              <w:keepNext w:val="0"/>
              <w:keepLines w:val="0"/>
              <w:suppressLineNumbers w:val="0"/>
              <w:spacing w:before="0" w:beforeAutospacing="0" w:after="0" w:afterAutospacing="0" w:line="360" w:lineRule="auto"/>
              <w:ind w:left="0" w:right="0"/>
              <w:rPr>
                <w:rFonts w:hint="default"/>
                <w:b/>
                <w:bCs/>
                <w:color w:val="auto"/>
                <w:spacing w:val="8"/>
                <w:highlight w:val="none"/>
              </w:rPr>
            </w:pPr>
            <w:r>
              <w:rPr>
                <w:rFonts w:hint="eastAsia" w:ascii="宋体" w:hAnsi="宋体" w:cs="宋体"/>
                <w:color w:val="auto"/>
                <w:szCs w:val="21"/>
                <w:highlight w:val="none"/>
              </w:rPr>
              <w:t>4.</w:t>
            </w:r>
            <w:r>
              <w:rPr>
                <w:rFonts w:hint="default"/>
                <w:color w:val="auto"/>
                <w:spacing w:val="9"/>
                <w:highlight w:val="none"/>
              </w:rPr>
              <w:t>商务条款偏离表</w:t>
            </w:r>
            <w:r>
              <w:rPr>
                <w:rFonts w:hint="default"/>
                <w:color w:val="auto"/>
                <w:spacing w:val="-7"/>
                <w:highlight w:val="none"/>
              </w:rPr>
              <w:t>；</w:t>
            </w:r>
            <w:r>
              <w:rPr>
                <w:rFonts w:hint="default"/>
                <w:b/>
                <w:bCs/>
                <w:color w:val="auto"/>
                <w:spacing w:val="-7"/>
                <w:highlight w:val="none"/>
              </w:rPr>
              <w:t>（</w:t>
            </w:r>
            <w:r>
              <w:rPr>
                <w:rFonts w:hint="default"/>
                <w:b/>
                <w:bCs/>
                <w:color w:val="auto"/>
                <w:spacing w:val="9"/>
                <w:highlight w:val="none"/>
              </w:rPr>
              <w:t>必须提供，否则响应文件按无效响应</w:t>
            </w:r>
            <w:r>
              <w:rPr>
                <w:rFonts w:hint="default"/>
                <w:b/>
                <w:bCs/>
                <w:color w:val="auto"/>
                <w:spacing w:val="8"/>
                <w:highlight w:val="none"/>
              </w:rPr>
              <w:t>处理）</w:t>
            </w:r>
          </w:p>
          <w:p w14:paraId="0BC4CD92">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cs="宋体"/>
                <w:color w:val="auto"/>
                <w:spacing w:val="9"/>
                <w:highlight w:val="none"/>
                <w:lang w:val="en-US" w:eastAsia="zh-CN"/>
              </w:rPr>
              <w:t>5</w:t>
            </w:r>
            <w:r>
              <w:rPr>
                <w:rFonts w:hint="eastAsia" w:ascii="宋体" w:hAnsi="宋体" w:eastAsia="宋体" w:cs="宋体"/>
                <w:color w:val="auto"/>
                <w:spacing w:val="9"/>
                <w:highlight w:val="none"/>
                <w:lang w:val="en-US" w:eastAsia="zh-CN"/>
              </w:rPr>
              <w:t>.</w:t>
            </w:r>
            <w:r>
              <w:rPr>
                <w:rFonts w:hint="default"/>
                <w:color w:val="auto"/>
                <w:spacing w:val="9"/>
                <w:highlight w:val="none"/>
              </w:rPr>
              <w:t>技术需求偏离表</w:t>
            </w:r>
            <w:r>
              <w:rPr>
                <w:rFonts w:hint="default"/>
                <w:color w:val="auto"/>
                <w:spacing w:val="-7"/>
                <w:highlight w:val="none"/>
              </w:rPr>
              <w:t>；</w:t>
            </w:r>
            <w:r>
              <w:rPr>
                <w:rFonts w:hint="default"/>
                <w:b/>
                <w:bCs/>
                <w:color w:val="auto"/>
                <w:spacing w:val="-7"/>
                <w:highlight w:val="none"/>
              </w:rPr>
              <w:t>（</w:t>
            </w:r>
            <w:r>
              <w:rPr>
                <w:rFonts w:hint="default"/>
                <w:b/>
                <w:bCs/>
                <w:color w:val="auto"/>
                <w:spacing w:val="9"/>
                <w:highlight w:val="none"/>
              </w:rPr>
              <w:t>必须提供，否则响应文件</w:t>
            </w:r>
            <w:r>
              <w:rPr>
                <w:rFonts w:hint="default"/>
                <w:b/>
                <w:bCs/>
                <w:color w:val="auto"/>
                <w:spacing w:val="8"/>
                <w:highlight w:val="none"/>
              </w:rPr>
              <w:t>按无效响应处理）</w:t>
            </w:r>
          </w:p>
          <w:p w14:paraId="274576B4">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8DFE0E9">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3BE72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pacing w:val="3"/>
                <w:highlight w:val="none"/>
                <w:lang w:val="en-US" w:eastAsia="zh-CN"/>
              </w:rPr>
              <w:t>8</w:t>
            </w:r>
            <w:r>
              <w:rPr>
                <w:rFonts w:hint="eastAsia" w:ascii="宋体" w:hAnsi="宋体" w:eastAsia="宋体" w:cs="宋体"/>
                <w:color w:val="auto"/>
                <w:spacing w:val="3"/>
                <w:highlight w:val="none"/>
              </w:rPr>
              <w:t>.农民工工资保障金的交纳与使用承诺书</w:t>
            </w:r>
            <w:r>
              <w:rPr>
                <w:rFonts w:hint="eastAsia" w:ascii="宋体" w:hAnsi="宋体" w:eastAsia="宋体" w:cs="宋体"/>
                <w:b/>
                <w:bCs/>
                <w:color w:val="auto"/>
                <w:spacing w:val="3"/>
                <w:highlight w:val="none"/>
              </w:rPr>
              <w:t>（必须提供，否则响应文件按无效响应处理）</w:t>
            </w:r>
          </w:p>
          <w:p w14:paraId="6A0AFBB6">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default"/>
                <w:color w:val="auto"/>
                <w:spacing w:val="8"/>
                <w:highlight w:val="none"/>
              </w:rPr>
              <w:t>建设工程项目管理承诺书（</w:t>
            </w:r>
            <w:r>
              <w:rPr>
                <w:rFonts w:hint="default"/>
                <w:b/>
                <w:bCs/>
                <w:color w:val="auto"/>
                <w:spacing w:val="8"/>
                <w:highlight w:val="none"/>
              </w:rPr>
              <w:t>必须提供，否则响应文件按无效响应处理）</w:t>
            </w:r>
          </w:p>
          <w:p w14:paraId="00C964B0">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41BF905A">
            <w:pPr>
              <w:keepNext w:val="0"/>
              <w:keepLines w:val="0"/>
              <w:suppressLineNumbers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注：以上标明“必须提供”的材料属于扫描件的，必须加盖供应商电子签章，否则响应文件按无效处理。</w:t>
            </w:r>
          </w:p>
        </w:tc>
      </w:tr>
      <w:tr w14:paraId="71BF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8E2F63">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58673ABC">
            <w:pPr>
              <w:keepNext w:val="0"/>
              <w:keepLines w:val="0"/>
              <w:suppressLineNumbers w:val="0"/>
              <w:spacing w:before="0" w:beforeAutospacing="0" w:after="0" w:afterAutospacing="0" w:line="360" w:lineRule="auto"/>
              <w:ind w:left="0" w:right="0"/>
              <w:contextualSpacing/>
              <w:jc w:val="left"/>
              <w:rPr>
                <w:rFonts w:hint="default" w:ascii="宋体" w:hAnsi="宋体"/>
                <w:color w:val="auto"/>
                <w:szCs w:val="21"/>
                <w:highlight w:val="none"/>
              </w:rPr>
            </w:pPr>
            <w:r>
              <w:rPr>
                <w:rFonts w:hint="eastAsia" w:ascii="宋体" w:hAnsi="宋体"/>
                <w:color w:val="auto"/>
                <w:szCs w:val="21"/>
                <w:highlight w:val="none"/>
              </w:rPr>
              <w:t>竞标报价应按磋商文件中“竞标报价表”及“已标价工程量清单”格式填写。</w:t>
            </w:r>
          </w:p>
        </w:tc>
      </w:tr>
      <w:tr w14:paraId="4B2F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824896">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62827343">
            <w:pPr>
              <w:keepNext w:val="0"/>
              <w:keepLines w:val="0"/>
              <w:suppressLineNumbers w:val="0"/>
              <w:spacing w:before="0" w:beforeAutospacing="0" w:after="0" w:afterAutospacing="0" w:line="360" w:lineRule="auto"/>
              <w:ind w:left="0" w:right="0"/>
              <w:contextualSpacing/>
              <w:jc w:val="left"/>
              <w:rPr>
                <w:rFonts w:hint="default"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p>
        </w:tc>
      </w:tr>
      <w:tr w14:paraId="1CB3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42C45">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2E29B955">
            <w:pPr>
              <w:keepNext w:val="0"/>
              <w:keepLines w:val="0"/>
              <w:suppressLineNumbers w:val="0"/>
              <w:spacing w:before="0" w:beforeAutospacing="0" w:after="0" w:afterAutospacing="0" w:line="360" w:lineRule="auto"/>
              <w:ind w:left="0" w:right="0"/>
              <w:contextualSpacing/>
              <w:jc w:val="left"/>
              <w:rPr>
                <w:rFonts w:hint="default" w:ascii="宋体" w:hAnsi="宋体"/>
                <w:color w:val="auto"/>
                <w:szCs w:val="21"/>
                <w:highlight w:val="none"/>
              </w:rPr>
            </w:pPr>
            <w:r>
              <w:rPr>
                <w:rFonts w:hint="eastAsia" w:cs="宋体"/>
                <w:color w:val="auto"/>
                <w:highlight w:val="none"/>
              </w:rPr>
              <w:t>本工程增值税计税方法：</w:t>
            </w:r>
            <w:r>
              <w:rPr>
                <w:rFonts w:hint="default" w:ascii="仿宋_GB2312" w:hAnsi="仿宋" w:eastAsia="仿宋_GB2312"/>
                <w:color w:val="auto"/>
                <w:szCs w:val="21"/>
                <w:highlight w:val="none"/>
              </w:rPr>
              <w:sym w:font="Wingdings 2" w:char="F052"/>
            </w:r>
            <w:r>
              <w:rPr>
                <w:rFonts w:hint="eastAsia" w:cs="宋体"/>
                <w:color w:val="auto"/>
                <w:highlight w:val="none"/>
              </w:rPr>
              <w:t>一般计税法；□简易计税法</w:t>
            </w:r>
          </w:p>
        </w:tc>
      </w:tr>
      <w:tr w14:paraId="5EDC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FACE7B">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r>
              <w:rPr>
                <w:rFonts w:hint="default" w:ascii="宋体" w:hAnsi="宋体" w:cs="宋体"/>
                <w:color w:val="auto"/>
                <w:szCs w:val="21"/>
                <w:highlight w:val="none"/>
              </w:rPr>
              <w:t>2</w:t>
            </w:r>
          </w:p>
        </w:tc>
        <w:tc>
          <w:tcPr>
            <w:tcW w:w="7912" w:type="dxa"/>
            <w:vAlign w:val="center"/>
          </w:tcPr>
          <w:p w14:paraId="17301C5C">
            <w:pPr>
              <w:pStyle w:val="12"/>
              <w:keepNext w:val="0"/>
              <w:keepLines w:val="0"/>
              <w:widowControl w:val="0"/>
              <w:suppressLineNumbers w:val="0"/>
              <w:tabs>
                <w:tab w:val="clear" w:pos="454"/>
              </w:tabs>
              <w:snapToGrid w:val="0"/>
              <w:spacing w:before="0" w:beforeAutospacing="0" w:after="0" w:afterLines="0" w:afterAutospacing="0" w:line="360" w:lineRule="auto"/>
              <w:ind w:left="283" w:right="0" w:hanging="283" w:hangingChars="135"/>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default"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05D5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B3B2C7">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6D21007">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p w14:paraId="713E3A62">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default" w:ascii="仿宋_GB2312" w:hAnsi="仿宋" w:eastAsia="仿宋_GB2312"/>
                <w:color w:val="auto"/>
                <w:szCs w:val="21"/>
                <w:highlight w:val="none"/>
              </w:rPr>
              <w:sym w:font="Wingdings 2" w:char="00A3"/>
            </w:r>
            <w:r>
              <w:rPr>
                <w:rFonts w:hint="eastAsia" w:ascii="宋体" w:hAnsi="宋体"/>
                <w:color w:val="auto"/>
                <w:szCs w:val="21"/>
                <w:highlight w:val="none"/>
              </w:rPr>
              <w:t>本项目收取磋商保证金，具体规定如下：</w:t>
            </w:r>
          </w:p>
          <w:p w14:paraId="63F30354">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rPr>
              <w:t>元。</w:t>
            </w:r>
          </w:p>
          <w:p w14:paraId="5FAFAF8A">
            <w:pPr>
              <w:keepNext w:val="0"/>
              <w:keepLines w:val="0"/>
              <w:suppressLineNumbers w:val="0"/>
              <w:snapToGrid w:val="0"/>
              <w:spacing w:before="0" w:beforeAutospacing="0" w:after="0" w:afterAutospacing="0" w:line="36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磋商保证金的交纳方式：银行转账、支票、汇票、本票或者银行、保险机构出具的保函，禁止采用现钞方式。采用银行转账方式的，在响应文件提交截止时间前交至指定账户并且到账【开户名称：</w:t>
            </w:r>
            <w:r>
              <w:rPr>
                <w:rFonts w:hint="eastAsia" w:ascii="宋体" w:hAnsi="宋体" w:cs="宋体"/>
                <w:color w:val="auto"/>
                <w:kern w:val="0"/>
                <w:szCs w:val="21"/>
                <w:highlight w:val="none"/>
                <w:lang w:eastAsia="zh-CN"/>
              </w:rPr>
              <w:t>中创名建工程管理集团有限公司，银行账号：</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，开户银行：</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22A30463">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相关要求：</w:t>
            </w:r>
          </w:p>
          <w:p w14:paraId="2AE6F17C">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1.磋商保证金采用银行转账交纳方式的，在响应文件提交截止时间前交至指定账户并且到账，供应商应将银行转账底单的扫描件作为磋商保证金提交凭证，放置于商务技术文件中，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02E118EE">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2.磋商保证金采用支票、汇票、本票或者银行、保险机构出具的保函交纳方式的，供应商应将支票、汇票、本票或者银行、保险机构出具的保函的扫描件作为磋商保证金提交凭证，放</w:t>
            </w:r>
            <w:r>
              <w:rPr>
                <w:rFonts w:hint="eastAsia" w:ascii="宋体" w:hAnsi="宋体" w:eastAsia="宋体" w:cs="宋体"/>
                <w:color w:val="auto"/>
                <w:szCs w:val="21"/>
                <w:highlight w:val="none"/>
              </w:rPr>
              <w:t>置于商务技术文件中，</w:t>
            </w:r>
            <w:r>
              <w:rPr>
                <w:rFonts w:hint="eastAsia" w:ascii="宋体" w:hAnsi="宋体" w:eastAsia="宋体" w:cs="宋体"/>
                <w:b/>
                <w:color w:val="auto"/>
                <w:szCs w:val="21"/>
                <w:highlight w:val="none"/>
              </w:rPr>
              <w:t>否则响应文件按无效处理</w:t>
            </w:r>
            <w:r>
              <w:rPr>
                <w:rFonts w:hint="eastAsia" w:ascii="宋体" w:hAnsi="宋体" w:eastAsia="宋体" w:cs="宋体"/>
                <w:color w:val="auto"/>
                <w:szCs w:val="21"/>
                <w:highlight w:val="none"/>
              </w:rPr>
              <w:t>。供应商必须</w:t>
            </w:r>
            <w:r>
              <w:rPr>
                <w:rFonts w:hint="eastAsia" w:ascii="宋体" w:hAnsi="宋体" w:eastAsia="宋体" w:cs="宋体"/>
                <w:color w:val="auto"/>
                <w:highlight w:val="none"/>
              </w:rPr>
              <w:t>在响应文件提交截止时间前采用现场或邮寄方式（现场提交地址：</w:t>
            </w:r>
            <w:r>
              <w:rPr>
                <w:rFonts w:hint="eastAsia" w:ascii="宋体" w:hAnsi="宋体" w:eastAsia="宋体" w:cs="宋体"/>
                <w:color w:val="auto"/>
                <w:highlight w:val="none"/>
                <w:u w:val="single"/>
                <w:lang w:val="en-US" w:eastAsia="zh-CN"/>
              </w:rPr>
              <w:t>柳州市城中区东环路84号东祥福苑六栋1单元501</w:t>
            </w:r>
            <w:r>
              <w:rPr>
                <w:rFonts w:hint="eastAsia" w:ascii="宋体" w:hAnsi="宋体" w:eastAsia="宋体" w:cs="宋体"/>
                <w:color w:val="auto"/>
                <w:highlight w:val="none"/>
              </w:rPr>
              <w:t>；邮寄地址：</w:t>
            </w:r>
            <w:r>
              <w:rPr>
                <w:rFonts w:hint="eastAsia" w:ascii="宋体" w:hAnsi="宋体" w:eastAsia="宋体" w:cs="宋体"/>
                <w:color w:val="auto"/>
                <w:highlight w:val="none"/>
                <w:u w:val="single"/>
                <w:lang w:val="en-US" w:eastAsia="zh-CN"/>
              </w:rPr>
              <w:t>柳州市城中区东环路84号东祥福苑六栋1单元501</w:t>
            </w:r>
            <w:r>
              <w:rPr>
                <w:rFonts w:hint="eastAsia" w:ascii="宋体" w:hAnsi="宋体" w:eastAsia="宋体" w:cs="宋体"/>
                <w:color w:val="auto"/>
                <w:highlight w:val="none"/>
              </w:rPr>
              <w:t>，收件人：</w:t>
            </w:r>
            <w:r>
              <w:rPr>
                <w:rFonts w:hint="eastAsia" w:ascii="宋体" w:hAnsi="宋体" w:eastAsia="宋体" w:cs="宋体"/>
                <w:color w:val="auto"/>
                <w:highlight w:val="none"/>
                <w:u w:val="single"/>
                <w:lang w:val="en-US" w:eastAsia="zh-CN"/>
              </w:rPr>
              <w:t>刘宇轩</w:t>
            </w:r>
            <w:r>
              <w:rPr>
                <w:rFonts w:hint="eastAsia" w:ascii="宋体" w:hAnsi="宋体" w:eastAsia="宋体" w:cs="宋体"/>
                <w:color w:val="auto"/>
                <w:highlight w:val="none"/>
              </w:rPr>
              <w:t>，联系方式：</w:t>
            </w:r>
            <w:r>
              <w:rPr>
                <w:rFonts w:hint="eastAsia" w:ascii="宋体" w:hAnsi="宋体" w:eastAsia="宋体" w:cs="宋体"/>
                <w:color w:val="auto"/>
                <w:highlight w:val="none"/>
                <w:u w:val="single"/>
                <w:lang w:eastAsia="zh-CN"/>
              </w:rPr>
              <w:t>0772-6088715</w:t>
            </w:r>
            <w:r>
              <w:rPr>
                <w:rFonts w:hint="eastAsia" w:ascii="宋体" w:hAnsi="宋体" w:eastAsia="宋体" w:cs="宋体"/>
                <w:color w:val="auto"/>
                <w:highlight w:val="none"/>
              </w:rPr>
              <w:t>）</w:t>
            </w:r>
            <w:r>
              <w:rPr>
                <w:rFonts w:hint="eastAsia" w:ascii="宋体" w:hAnsi="宋体" w:eastAsia="宋体" w:cs="宋体"/>
                <w:color w:val="auto"/>
                <w:szCs w:val="21"/>
                <w:highlight w:val="none"/>
              </w:rPr>
              <w:t>将</w:t>
            </w:r>
            <w:r>
              <w:rPr>
                <w:rFonts w:hint="eastAsia" w:ascii="宋体" w:hAnsi="宋体" w:eastAsia="宋体" w:cs="宋体"/>
                <w:color w:val="auto"/>
                <w:kern w:val="0"/>
                <w:szCs w:val="21"/>
                <w:highlight w:val="none"/>
              </w:rPr>
              <w:t>单独密封的</w:t>
            </w:r>
            <w:r>
              <w:rPr>
                <w:rFonts w:hint="eastAsia" w:ascii="宋体" w:hAnsi="宋体" w:eastAsia="宋体" w:cs="宋体"/>
                <w:color w:val="auto"/>
                <w:szCs w:val="21"/>
                <w:highlight w:val="none"/>
              </w:rPr>
              <w:t>支票、汇票、本票或者银行、保险机构出具的保函原件提交给采购人或者采购代理机构，由采购人或者采购代理机构向供应商出具回执（邮寄方式的除外）</w:t>
            </w:r>
            <w:r>
              <w:rPr>
                <w:rFonts w:hint="eastAsia" w:ascii="宋体" w:hAnsi="宋体"/>
                <w:color w:val="auto"/>
                <w:szCs w:val="21"/>
                <w:highlight w:val="none"/>
              </w:rPr>
              <w:t>，并妥善保管。</w:t>
            </w:r>
          </w:p>
          <w:p w14:paraId="661BF497">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7BF206BE">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 xml:space="preserve">备注： </w:t>
            </w:r>
          </w:p>
          <w:p w14:paraId="24646A72">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0823825B">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2.供应商采用现钞方式或者从个人账户转出的磋商保证金，视为无效磋商保证金。</w:t>
            </w:r>
          </w:p>
          <w:p w14:paraId="03AD9F03">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25446622">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73D94FF9">
            <w:pPr>
              <w:keepNext w:val="0"/>
              <w:keepLines w:val="0"/>
              <w:suppressLineNumbers w:val="0"/>
              <w:snapToGrid w:val="0"/>
              <w:spacing w:before="0" w:beforeAutospacing="0" w:after="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p w14:paraId="381482F1">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b/>
                <w:color w:val="auto"/>
                <w:szCs w:val="21"/>
                <w:highlight w:val="none"/>
              </w:rPr>
              <w:t>6</w:t>
            </w:r>
            <w:r>
              <w:rPr>
                <w:rFonts w:hint="default" w:ascii="宋体" w:hAnsi="宋体"/>
                <w:b/>
                <w:color w:val="auto"/>
                <w:szCs w:val="21"/>
                <w:highlight w:val="none"/>
              </w:rPr>
              <w:t>.</w:t>
            </w:r>
            <w:r>
              <w:rPr>
                <w:rFonts w:hint="eastAsia" w:ascii="宋体" w:hAnsi="宋体"/>
                <w:b/>
                <w:color w:val="auto"/>
                <w:szCs w:val="21"/>
                <w:highlight w:val="none"/>
                <w:lang w:val="en-US" w:eastAsia="zh-CN"/>
              </w:rPr>
              <w:t>广西政府采购云平台</w:t>
            </w:r>
            <w:r>
              <w:rPr>
                <w:rFonts w:hint="eastAsia" w:ascii="宋体" w:hAnsi="宋体"/>
                <w:b/>
                <w:color w:val="auto"/>
                <w:szCs w:val="21"/>
                <w:highlight w:val="none"/>
              </w:rPr>
              <w:t>暂未</w:t>
            </w:r>
            <w:r>
              <w:rPr>
                <w:rFonts w:hint="default" w:ascii="宋体" w:hAnsi="宋体"/>
                <w:b/>
                <w:color w:val="auto"/>
                <w:szCs w:val="21"/>
                <w:highlight w:val="none"/>
              </w:rPr>
              <w:t>支持电子保函功能</w:t>
            </w:r>
            <w:r>
              <w:rPr>
                <w:rFonts w:hint="eastAsia" w:ascii="宋体" w:hAnsi="宋体"/>
                <w:b/>
                <w:color w:val="auto"/>
                <w:szCs w:val="21"/>
                <w:highlight w:val="none"/>
              </w:rPr>
              <w:t>，</w:t>
            </w:r>
            <w:r>
              <w:rPr>
                <w:rFonts w:hint="default"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7D76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1BE775">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19</w:t>
            </w:r>
          </w:p>
        </w:tc>
        <w:tc>
          <w:tcPr>
            <w:tcW w:w="7912" w:type="dxa"/>
            <w:vAlign w:val="center"/>
          </w:tcPr>
          <w:p w14:paraId="0355994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DB9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48EE16">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B27FADA">
            <w:pPr>
              <w:keepNext w:val="0"/>
              <w:keepLines w:val="0"/>
              <w:suppressLineNumbers w:val="0"/>
              <w:spacing w:before="0" w:beforeAutospacing="0" w:after="0" w:afterAutospacing="0" w:line="360" w:lineRule="auto"/>
              <w:ind w:left="0" w:right="0"/>
              <w:contextualSpacing/>
              <w:jc w:val="left"/>
              <w:rPr>
                <w:rFonts w:hint="default"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0F04FCE">
            <w:pPr>
              <w:keepNext w:val="0"/>
              <w:keepLines w:val="0"/>
              <w:suppressLineNumbers w:val="0"/>
              <w:spacing w:before="0" w:beforeAutospacing="0" w:after="0" w:afterAutospacing="0" w:line="360" w:lineRule="auto"/>
              <w:ind w:left="0" w:right="0"/>
              <w:contextualSpacing/>
              <w:jc w:val="left"/>
              <w:rPr>
                <w:rFonts w:hint="default"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B08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AA7F67">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779E67A">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default" w:ascii="宋体" w:hAnsi="宋体" w:cs="宋体"/>
                <w:color w:val="auto"/>
                <w:szCs w:val="21"/>
                <w:highlight w:val="none"/>
                <w:u w:val="single"/>
              </w:rPr>
              <w:t>3</w:t>
            </w:r>
            <w:r>
              <w:rPr>
                <w:rFonts w:hint="eastAsia" w:ascii="宋体" w:hAnsi="宋体" w:cs="宋体"/>
                <w:color w:val="auto"/>
                <w:szCs w:val="21"/>
                <w:highlight w:val="none"/>
              </w:rPr>
              <w:t>人。</w:t>
            </w:r>
          </w:p>
        </w:tc>
      </w:tr>
      <w:tr w14:paraId="418A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269300">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5</w:t>
            </w:r>
          </w:p>
        </w:tc>
        <w:tc>
          <w:tcPr>
            <w:tcW w:w="7912" w:type="dxa"/>
            <w:vAlign w:val="center"/>
          </w:tcPr>
          <w:p w14:paraId="44FD90A6">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7B44400">
            <w:pPr>
              <w:keepNext w:val="0"/>
              <w:keepLines w:val="0"/>
              <w:suppressLineNumbers w:val="0"/>
              <w:snapToGrid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分钟</w:t>
            </w:r>
          </w:p>
        </w:tc>
      </w:tr>
      <w:tr w14:paraId="58BC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1EBDD7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6.3</w:t>
            </w:r>
          </w:p>
        </w:tc>
        <w:tc>
          <w:tcPr>
            <w:tcW w:w="7912" w:type="dxa"/>
            <w:vAlign w:val="center"/>
          </w:tcPr>
          <w:p w14:paraId="13124E4C">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2</w:t>
            </w:r>
            <w:r>
              <w:rPr>
                <w:rFonts w:hint="eastAsia" w:ascii="宋体" w:hAnsi="宋体" w:cs="宋体"/>
                <w:color w:val="auto"/>
                <w:szCs w:val="21"/>
                <w:highlight w:val="none"/>
              </w:rPr>
              <w:t>项。</w:t>
            </w:r>
          </w:p>
          <w:p w14:paraId="2CF5BAEF">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2</w:t>
            </w:r>
            <w:r>
              <w:rPr>
                <w:rFonts w:hint="eastAsia" w:ascii="宋体" w:hAnsi="宋体" w:cs="宋体"/>
                <w:color w:val="auto"/>
                <w:szCs w:val="21"/>
                <w:highlight w:val="none"/>
              </w:rPr>
              <w:t>项。</w:t>
            </w:r>
          </w:p>
        </w:tc>
      </w:tr>
      <w:tr w14:paraId="197E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031D5F">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28.1</w:t>
            </w:r>
          </w:p>
        </w:tc>
        <w:tc>
          <w:tcPr>
            <w:tcW w:w="7912" w:type="dxa"/>
            <w:vAlign w:val="center"/>
          </w:tcPr>
          <w:p w14:paraId="20E85ACC">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66DB587">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default" w:ascii="仿宋_GB2312" w:hAnsi="仿宋" w:eastAsia="仿宋_GB2312"/>
                <w:color w:val="auto"/>
                <w:szCs w:val="21"/>
                <w:highlight w:val="none"/>
              </w:rPr>
              <w:sym w:font="Wingdings 2" w:char="00A3"/>
            </w:r>
            <w:r>
              <w:rPr>
                <w:rFonts w:hint="eastAsia" w:ascii="宋体" w:hAnsi="宋体"/>
                <w:color w:val="auto"/>
                <w:szCs w:val="21"/>
                <w:highlight w:val="none"/>
              </w:rPr>
              <w:t>本项目收取履约保证金，具体规定如下：</w:t>
            </w:r>
          </w:p>
          <w:p w14:paraId="0CECDFE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履约保证金金额：</w:t>
            </w:r>
            <w:r>
              <w:rPr>
                <w:rFonts w:hint="default" w:hAnsi="宋体"/>
                <w:color w:val="auto"/>
                <w:szCs w:val="21"/>
                <w:highlight w:val="none"/>
                <w:u w:val="single"/>
              </w:rPr>
              <w:t>合同价款的</w:t>
            </w:r>
            <w:r>
              <w:rPr>
                <w:rFonts w:hint="eastAsia" w:hAnsi="宋体"/>
                <w:color w:val="auto"/>
                <w:szCs w:val="21"/>
                <w:highlight w:val="none"/>
                <w:u w:val="single"/>
                <w:lang w:val="en-US" w:eastAsia="zh-CN"/>
              </w:rPr>
              <w:t>2</w:t>
            </w:r>
            <w:r>
              <w:rPr>
                <w:rFonts w:hint="default" w:hAnsi="宋体"/>
                <w:color w:val="auto"/>
                <w:szCs w:val="21"/>
                <w:highlight w:val="none"/>
                <w:u w:val="single"/>
              </w:rPr>
              <w:t>%</w:t>
            </w:r>
            <w:r>
              <w:rPr>
                <w:rFonts w:hint="eastAsia" w:ascii="宋体" w:hAnsi="宋体" w:cs="宋体"/>
                <w:color w:val="auto"/>
                <w:szCs w:val="21"/>
                <w:highlight w:val="none"/>
              </w:rPr>
              <w:t>。</w:t>
            </w:r>
            <w:r>
              <w:rPr>
                <w:rFonts w:hint="eastAsia" w:ascii="宋体" w:hAnsi="宋体" w:cs="宋体"/>
                <w:b/>
                <w:i w:val="0"/>
                <w:iCs/>
                <w:color w:val="auto"/>
                <w:szCs w:val="21"/>
                <w:highlight w:val="none"/>
              </w:rPr>
              <w:t>（注：履约保证金不超过</w:t>
            </w:r>
            <w:r>
              <w:rPr>
                <w:rFonts w:hint="eastAsia"/>
                <w:b/>
                <w:i w:val="0"/>
                <w:iCs/>
                <w:color w:val="auto"/>
                <w:highlight w:val="none"/>
              </w:rPr>
              <w:t>政府采购合同金额的</w:t>
            </w:r>
            <w:r>
              <w:rPr>
                <w:rFonts w:hint="default" w:ascii="宋体" w:hAnsi="宋体" w:cs="宋体"/>
                <w:b/>
                <w:i w:val="0"/>
                <w:iCs/>
                <w:color w:val="auto"/>
                <w:szCs w:val="21"/>
                <w:highlight w:val="none"/>
              </w:rPr>
              <w:t>5</w:t>
            </w:r>
            <w:r>
              <w:rPr>
                <w:rFonts w:hint="eastAsia" w:ascii="宋体" w:hAnsi="宋体" w:cs="宋体"/>
                <w:b/>
                <w:i w:val="0"/>
                <w:iCs/>
                <w:color w:val="auto"/>
                <w:szCs w:val="21"/>
                <w:highlight w:val="none"/>
              </w:rPr>
              <w:t>%，对中小企业收取的履约保证金数额不得超过政府采购合同金额的2%。采购人可根据供应商的资信等情况减免履约保证金。</w:t>
            </w:r>
            <w:r>
              <w:rPr>
                <w:rFonts w:hint="eastAsia" w:ascii="宋体" w:hAnsi="宋体" w:cs="宋体"/>
                <w:b/>
                <w:i w:val="0"/>
                <w:iCs/>
                <w:color w:val="auto"/>
                <w:szCs w:val="21"/>
                <w:highlight w:val="none"/>
                <w:lang w:eastAsia="zh-CN"/>
              </w:rPr>
              <w:t>）</w:t>
            </w:r>
          </w:p>
          <w:p w14:paraId="40C3C25F">
            <w:pPr>
              <w:keepNext w:val="0"/>
              <w:keepLines w:val="0"/>
              <w:suppressLineNumbers w:val="0"/>
              <w:spacing w:before="0" w:beforeAutospacing="0" w:after="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6469B4FA">
            <w:pPr>
              <w:keepNext w:val="0"/>
              <w:keepLines w:val="0"/>
              <w:suppressLineNumbers w:val="0"/>
              <w:spacing w:before="0" w:beforeAutospacing="0" w:after="0" w:afterAutospacing="0" w:line="360" w:lineRule="auto"/>
              <w:ind w:left="0" w:right="0"/>
              <w:contextualSpacing/>
              <w:rPr>
                <w:rFonts w:hint="default"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hAnsi="宋体"/>
                <w:color w:val="auto"/>
                <w:szCs w:val="21"/>
                <w:highlight w:val="none"/>
              </w:rPr>
              <w:t>采购</w:t>
            </w:r>
            <w:r>
              <w:rPr>
                <w:rFonts w:hint="default" w:hAnsi="宋体"/>
                <w:color w:val="auto"/>
                <w:szCs w:val="21"/>
                <w:highlight w:val="none"/>
              </w:rPr>
              <w:t>人应在收到申请之日起28个日历天内扣减</w:t>
            </w:r>
            <w:r>
              <w:rPr>
                <w:rFonts w:hint="eastAsia" w:hAnsi="宋体"/>
                <w:color w:val="auto"/>
                <w:szCs w:val="21"/>
                <w:highlight w:val="none"/>
              </w:rPr>
              <w:t>供应商</w:t>
            </w:r>
            <w:r>
              <w:rPr>
                <w:rFonts w:hint="default" w:hAnsi="宋体"/>
                <w:color w:val="auto"/>
                <w:szCs w:val="21"/>
                <w:highlight w:val="none"/>
              </w:rPr>
              <w:t>赔偿金和其他应从</w:t>
            </w:r>
            <w:r>
              <w:rPr>
                <w:rFonts w:hint="eastAsia" w:hAnsi="宋体"/>
                <w:color w:val="auto"/>
                <w:szCs w:val="21"/>
                <w:highlight w:val="none"/>
              </w:rPr>
              <w:t>供应商</w:t>
            </w:r>
            <w:r>
              <w:rPr>
                <w:rFonts w:hint="default" w:hAnsi="宋体"/>
                <w:color w:val="auto"/>
                <w:szCs w:val="21"/>
                <w:highlight w:val="none"/>
              </w:rPr>
              <w:t>扣回的款项后，</w:t>
            </w:r>
            <w:r>
              <w:rPr>
                <w:rFonts w:hint="eastAsia" w:hAnsi="宋体"/>
                <w:color w:val="auto"/>
                <w:szCs w:val="21"/>
                <w:highlight w:val="none"/>
              </w:rPr>
              <w:t>将履约金退给供应商（无息）</w:t>
            </w:r>
            <w:r>
              <w:rPr>
                <w:rFonts w:hint="eastAsia" w:ascii="宋体" w:hAnsi="宋体" w:cs="宋体"/>
                <w:color w:val="auto"/>
                <w:szCs w:val="21"/>
                <w:highlight w:val="none"/>
              </w:rPr>
              <w:t>。</w:t>
            </w:r>
          </w:p>
          <w:p w14:paraId="66362664">
            <w:pPr>
              <w:keepNext w:val="0"/>
              <w:keepLines w:val="0"/>
              <w:suppressLineNumbers w:val="0"/>
              <w:spacing w:before="0" w:beforeAutospacing="0" w:after="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履约保证金指定账户：（合同签订前提供）</w:t>
            </w:r>
          </w:p>
          <w:p w14:paraId="40EDA7C9">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w:t>
            </w:r>
          </w:p>
          <w:p w14:paraId="2FF51A17">
            <w:pPr>
              <w:keepNext w:val="0"/>
              <w:keepLines w:val="0"/>
              <w:suppressLineNumbers w:val="0"/>
              <w:spacing w:before="0" w:beforeAutospacing="0" w:after="0" w:afterAutospacing="0" w:line="360" w:lineRule="auto"/>
              <w:ind w:left="0" w:right="0"/>
              <w:contextualSpacing/>
              <w:rPr>
                <w:rFonts w:hint="default" w:ascii="宋体" w:hAnsi="宋体" w:cs="宋体"/>
                <w:b/>
                <w:color w:val="auto"/>
                <w:szCs w:val="21"/>
                <w:highlight w:val="none"/>
              </w:rPr>
            </w:pPr>
            <w:r>
              <w:rPr>
                <w:rFonts w:hint="eastAsia" w:ascii="宋体" w:hAnsi="宋体" w:cs="宋体"/>
                <w:b/>
                <w:color w:val="auto"/>
                <w:szCs w:val="21"/>
                <w:highlight w:val="none"/>
              </w:rPr>
              <w:t>1</w:t>
            </w:r>
            <w:r>
              <w:rPr>
                <w:rFonts w:hint="default" w:ascii="宋体" w:hAnsi="宋体" w:cs="宋体"/>
                <w:b/>
                <w:color w:val="auto"/>
                <w:szCs w:val="21"/>
                <w:highlight w:val="none"/>
              </w:rPr>
              <w:t>.</w:t>
            </w:r>
            <w:bookmarkStart w:id="3" w:name="_Hlk54170335"/>
            <w:r>
              <w:rPr>
                <w:rFonts w:hint="eastAsia" w:ascii="宋体" w:hAnsi="宋体"/>
                <w:b/>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
          </w:p>
          <w:p w14:paraId="6902887F">
            <w:pPr>
              <w:keepNext w:val="0"/>
              <w:keepLines w:val="0"/>
              <w:suppressLineNumbers w:val="0"/>
              <w:spacing w:before="0" w:beforeAutospacing="0" w:after="0" w:afterAutospacing="0" w:line="360" w:lineRule="auto"/>
              <w:ind w:left="0" w:right="0"/>
              <w:contextualSpacing/>
              <w:rPr>
                <w:rFonts w:hint="eastAsia" w:ascii="宋体" w:hAnsi="宋体" w:eastAsia="宋体"/>
                <w:b/>
                <w:color w:val="auto"/>
                <w:szCs w:val="21"/>
                <w:highlight w:val="none"/>
                <w:lang w:eastAsia="zh-CN"/>
              </w:rPr>
            </w:pPr>
            <w:r>
              <w:rPr>
                <w:rFonts w:hint="eastAsia" w:ascii="宋体" w:hAnsi="宋体" w:cs="宋体"/>
                <w:b/>
                <w:color w:val="auto"/>
                <w:szCs w:val="21"/>
                <w:highlight w:val="none"/>
              </w:rPr>
              <w:t>2</w:t>
            </w:r>
            <w:r>
              <w:rPr>
                <w:rFonts w:hint="default"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highlight w:val="none"/>
              </w:rPr>
              <w:t>止）的，不予签订合同。</w:t>
            </w:r>
          </w:p>
          <w:p w14:paraId="51991748">
            <w:pPr>
              <w:keepNext w:val="0"/>
              <w:keepLines w:val="0"/>
              <w:suppressLineNumbers w:val="0"/>
              <w:spacing w:before="0" w:beforeAutospacing="0" w:after="0" w:afterAutospacing="0" w:line="360" w:lineRule="auto"/>
              <w:ind w:left="0" w:right="0"/>
              <w:contextualSpacing/>
              <w:rPr>
                <w:rFonts w:hint="default" w:ascii="宋体" w:hAnsi="宋体"/>
                <w:b/>
                <w:color w:val="auto"/>
                <w:szCs w:val="21"/>
                <w:highlight w:val="none"/>
              </w:rPr>
            </w:pPr>
            <w:r>
              <w:rPr>
                <w:rFonts w:hint="default" w:ascii="宋体" w:hAnsi="宋体"/>
                <w:b/>
                <w:color w:val="auto"/>
                <w:szCs w:val="21"/>
                <w:highlight w:val="none"/>
              </w:rPr>
              <w:t>3.</w:t>
            </w:r>
            <w:r>
              <w:rPr>
                <w:rFonts w:hint="eastAsia" w:ascii="宋体" w:hAnsi="宋体"/>
                <w:b/>
                <w:color w:val="auto"/>
                <w:szCs w:val="21"/>
                <w:highlight w:val="none"/>
              </w:rPr>
              <w:t>采用银行、保险机构出具的保函的，必须为无条件保函，否则不予签订合同。</w:t>
            </w:r>
          </w:p>
          <w:p w14:paraId="0A066663">
            <w:pPr>
              <w:keepNext w:val="0"/>
              <w:keepLines w:val="0"/>
              <w:suppressLineNumbers w:val="0"/>
              <w:spacing w:before="0" w:beforeAutospacing="0" w:after="0" w:afterAutospacing="0" w:line="360" w:lineRule="auto"/>
              <w:ind w:left="0" w:right="0"/>
              <w:contextualSpacing/>
              <w:rPr>
                <w:rFonts w:hint="default" w:ascii="宋体" w:hAnsi="宋体" w:cs="宋体"/>
                <w:color w:val="auto"/>
                <w:szCs w:val="21"/>
                <w:highlight w:val="none"/>
              </w:rPr>
            </w:pPr>
            <w:r>
              <w:rPr>
                <w:rFonts w:hint="default" w:ascii="宋体" w:hAnsi="宋体"/>
                <w:b/>
                <w:color w:val="auto"/>
                <w:szCs w:val="21"/>
                <w:highlight w:val="none"/>
              </w:rPr>
              <w:t>4.</w:t>
            </w:r>
            <w:r>
              <w:rPr>
                <w:rFonts w:hint="eastAsia" w:ascii="宋体" w:hAnsi="宋体"/>
                <w:b/>
                <w:color w:val="auto"/>
                <w:szCs w:val="21"/>
                <w:highlight w:val="none"/>
              </w:rPr>
              <w:t>供应商为联合体的，由联合体任意一方按规定提交的履约保证金，视为有效履约保证金。</w:t>
            </w:r>
          </w:p>
        </w:tc>
      </w:tr>
      <w:tr w14:paraId="4969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0201A">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29.1</w:t>
            </w:r>
          </w:p>
        </w:tc>
        <w:tc>
          <w:tcPr>
            <w:tcW w:w="7912" w:type="dxa"/>
            <w:vAlign w:val="center"/>
          </w:tcPr>
          <w:p w14:paraId="67C3D247">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rPr>
              <w:t xml:space="preserve">签订合同携带的证明材料： </w:t>
            </w:r>
          </w:p>
          <w:p w14:paraId="528948C2">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B86E385">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hint="default" w:ascii="宋体" w:hAnsi="宋体"/>
                <w:color w:val="auto"/>
                <w:szCs w:val="21"/>
                <w:highlight w:val="none"/>
              </w:rPr>
              <w:t>身份证明原件</w:t>
            </w:r>
            <w:r>
              <w:rPr>
                <w:rFonts w:hint="eastAsia" w:ascii="宋体" w:hAnsi="宋体"/>
                <w:color w:val="auto"/>
                <w:szCs w:val="21"/>
                <w:highlight w:val="none"/>
              </w:rPr>
              <w:t>及</w:t>
            </w:r>
            <w:r>
              <w:rPr>
                <w:rFonts w:hint="default" w:ascii="宋体" w:hAnsi="宋体"/>
                <w:color w:val="auto"/>
                <w:szCs w:val="21"/>
                <w:highlight w:val="none"/>
              </w:rPr>
              <w:t>身份证原件</w:t>
            </w:r>
            <w:r>
              <w:rPr>
                <w:rFonts w:hint="eastAsia" w:ascii="宋体" w:hAnsi="宋体"/>
                <w:color w:val="auto"/>
                <w:szCs w:val="21"/>
                <w:highlight w:val="none"/>
              </w:rPr>
              <w:t>等其他证明材料。</w:t>
            </w:r>
          </w:p>
        </w:tc>
      </w:tr>
      <w:tr w14:paraId="6C7C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CC2342">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1.2</w:t>
            </w:r>
          </w:p>
        </w:tc>
        <w:tc>
          <w:tcPr>
            <w:tcW w:w="7912" w:type="dxa"/>
            <w:vAlign w:val="center"/>
          </w:tcPr>
          <w:p w14:paraId="09E9A597">
            <w:pPr>
              <w:keepNext w:val="0"/>
              <w:keepLines w:val="0"/>
              <w:suppressLineNumbers w:val="0"/>
              <w:snapToGrid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接收质疑函方式：书面形式或者</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系统在线形式</w:t>
            </w:r>
          </w:p>
          <w:p w14:paraId="578AD840">
            <w:pPr>
              <w:pStyle w:val="24"/>
              <w:keepNext w:val="0"/>
              <w:keepLines w:val="0"/>
              <w:suppressLineNumbers w:val="0"/>
              <w:snapToGrid w:val="0"/>
              <w:spacing w:before="0" w:beforeAutospacing="0" w:after="0" w:afterAutospacing="0" w:line="360" w:lineRule="auto"/>
              <w:ind w:left="0" w:right="0"/>
              <w:rPr>
                <w:rFonts w:hint="default"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lang w:eastAsia="zh-CN"/>
              </w:rPr>
              <w:t>中创名建工程管理集团有限公司</w:t>
            </w:r>
            <w:r>
              <w:rPr>
                <w:rFonts w:hint="eastAsia" w:hAnsi="宋体" w:cs="Courier New"/>
                <w:color w:val="auto"/>
                <w:kern w:val="2"/>
                <w:sz w:val="21"/>
                <w:highlight w:val="none"/>
              </w:rPr>
              <w:t>，联系电话：</w:t>
            </w:r>
            <w:r>
              <w:rPr>
                <w:rFonts w:hint="eastAsia" w:hAnsi="宋体" w:cs="Courier New"/>
                <w:color w:val="auto"/>
                <w:kern w:val="2"/>
                <w:sz w:val="21"/>
                <w:highlight w:val="none"/>
                <w:lang w:eastAsia="zh-CN"/>
              </w:rPr>
              <w:t>0772-6088715</w:t>
            </w:r>
            <w:r>
              <w:rPr>
                <w:rFonts w:hint="eastAsia" w:hAnsi="宋体" w:cs="Courier New"/>
                <w:color w:val="auto"/>
                <w:kern w:val="2"/>
                <w:sz w:val="21"/>
                <w:highlight w:val="none"/>
              </w:rPr>
              <w:t>，通讯地址：</w:t>
            </w:r>
            <w:r>
              <w:rPr>
                <w:rFonts w:hint="eastAsia" w:hAnsi="宋体"/>
                <w:bCs/>
                <w:color w:val="auto"/>
                <w:sz w:val="21"/>
                <w:highlight w:val="none"/>
                <w:u w:val="single"/>
                <w:lang w:eastAsia="zh-CN"/>
              </w:rPr>
              <w:t>柳州市城中区东环路84号东祥福苑六栋1单元501</w:t>
            </w:r>
            <w:r>
              <w:rPr>
                <w:rFonts w:hint="eastAsia" w:hAnsi="宋体"/>
                <w:bCs/>
                <w:color w:val="auto"/>
                <w:sz w:val="21"/>
                <w:highlight w:val="none"/>
              </w:rPr>
              <w:t>。</w:t>
            </w:r>
          </w:p>
          <w:p w14:paraId="7FA26D2D">
            <w:pPr>
              <w:keepNext w:val="0"/>
              <w:keepLines w:val="0"/>
              <w:suppressLineNumbers w:val="0"/>
              <w:autoSpaceDE w:val="0"/>
              <w:autoSpaceDN w:val="0"/>
              <w:snapToGrid w:val="0"/>
              <w:spacing w:before="0" w:beforeAutospacing="0" w:after="0" w:afterAutospacing="0" w:line="360" w:lineRule="auto"/>
              <w:ind w:left="0" w:right="0"/>
              <w:textAlignment w:val="bottom"/>
              <w:rPr>
                <w:rFonts w:hint="default"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hint="default" w:ascii="宋体" w:hAnsi="宋体" w:cs="宋体"/>
                <w:color w:val="auto"/>
                <w:kern w:val="0"/>
                <w:highlight w:val="none"/>
              </w:rPr>
              <w:t>8</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w:t>
            </w:r>
            <w:r>
              <w:rPr>
                <w:rFonts w:hint="default" w:ascii="宋体" w:hAnsi="宋体" w:cs="宋体"/>
                <w:color w:val="auto"/>
                <w:kern w:val="0"/>
                <w:highlight w:val="none"/>
              </w:rPr>
              <w:t>0</w:t>
            </w:r>
            <w:r>
              <w:rPr>
                <w:rFonts w:hint="eastAsia" w:ascii="宋体" w:hAnsi="宋体" w:cs="宋体"/>
                <w:color w:val="auto"/>
                <w:kern w:val="0"/>
                <w:highlight w:val="none"/>
              </w:rPr>
              <w:t>分到</w:t>
            </w:r>
            <w:r>
              <w:rPr>
                <w:rFonts w:hint="default" w:ascii="宋体" w:hAnsi="宋体" w:cs="宋体"/>
                <w:color w:val="auto"/>
                <w:kern w:val="0"/>
                <w:highlight w:val="none"/>
              </w:rPr>
              <w:t>12</w:t>
            </w:r>
            <w:r>
              <w:rPr>
                <w:rFonts w:hint="eastAsia" w:ascii="宋体" w:hAnsi="宋体" w:cs="宋体"/>
                <w:color w:val="auto"/>
                <w:kern w:val="0"/>
                <w:highlight w:val="none"/>
              </w:rPr>
              <w:t>时</w:t>
            </w:r>
            <w:r>
              <w:rPr>
                <w:rFonts w:hint="default" w:ascii="宋体" w:hAnsi="宋体" w:cs="宋体"/>
                <w:color w:val="auto"/>
                <w:kern w:val="0"/>
                <w:highlight w:val="none"/>
              </w:rPr>
              <w:t>00</w:t>
            </w:r>
            <w:r>
              <w:rPr>
                <w:rFonts w:hint="eastAsia" w:ascii="宋体" w:hAnsi="宋体" w:cs="宋体"/>
                <w:color w:val="auto"/>
                <w:kern w:val="0"/>
                <w:highlight w:val="none"/>
              </w:rPr>
              <w:t>分，下午</w:t>
            </w:r>
            <w:r>
              <w:rPr>
                <w:rFonts w:hint="eastAsia" w:ascii="宋体" w:hAnsi="宋体" w:cs="宋体"/>
                <w:color w:val="auto"/>
                <w:kern w:val="0"/>
                <w:highlight w:val="none"/>
                <w:lang w:val="en-US" w:eastAsia="zh-CN"/>
              </w:rPr>
              <w:t>14</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w:t>
            </w:r>
            <w:r>
              <w:rPr>
                <w:rFonts w:hint="default" w:ascii="宋体" w:hAnsi="宋体" w:cs="宋体"/>
                <w:color w:val="auto"/>
                <w:kern w:val="0"/>
                <w:highlight w:val="none"/>
              </w:rPr>
              <w:t>0</w:t>
            </w:r>
            <w:r>
              <w:rPr>
                <w:rFonts w:hint="eastAsia" w:ascii="宋体" w:hAnsi="宋体" w:cs="宋体"/>
                <w:color w:val="auto"/>
                <w:kern w:val="0"/>
                <w:highlight w:val="none"/>
              </w:rPr>
              <w:t>分到</w:t>
            </w:r>
            <w:r>
              <w:rPr>
                <w:rFonts w:hint="eastAsia" w:ascii="宋体" w:hAnsi="宋体" w:cs="宋体"/>
                <w:color w:val="auto"/>
                <w:kern w:val="0"/>
                <w:highlight w:val="none"/>
                <w:lang w:val="en-US" w:eastAsia="zh-CN"/>
              </w:rPr>
              <w:t>17</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w:t>
            </w:r>
            <w:r>
              <w:rPr>
                <w:rFonts w:hint="default" w:ascii="宋体" w:hAnsi="宋体" w:cs="宋体"/>
                <w:color w:val="auto"/>
                <w:kern w:val="0"/>
                <w:highlight w:val="none"/>
              </w:rPr>
              <w:t>0</w:t>
            </w:r>
            <w:r>
              <w:rPr>
                <w:rFonts w:hint="eastAsia" w:ascii="宋体" w:hAnsi="宋体" w:cs="宋体"/>
                <w:color w:val="auto"/>
                <w:kern w:val="0"/>
                <w:highlight w:val="none"/>
              </w:rPr>
              <w:t>分。</w:t>
            </w:r>
          </w:p>
        </w:tc>
      </w:tr>
      <w:tr w14:paraId="2963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4A5B8A">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32.1</w:t>
            </w:r>
          </w:p>
        </w:tc>
        <w:tc>
          <w:tcPr>
            <w:tcW w:w="7912" w:type="dxa"/>
            <w:vAlign w:val="center"/>
          </w:tcPr>
          <w:p w14:paraId="7D75424D">
            <w:pPr>
              <w:pStyle w:val="24"/>
              <w:keepNext w:val="0"/>
              <w:keepLines w:val="0"/>
              <w:suppressLineNumbers w:val="0"/>
              <w:snapToGrid w:val="0"/>
              <w:spacing w:before="0" w:beforeAutospacing="0" w:after="0" w:afterAutospacing="0" w:line="360" w:lineRule="auto"/>
              <w:ind w:left="0" w:right="0"/>
              <w:rPr>
                <w:rFonts w:hint="default" w:hAnsi="宋体" w:cs="宋体"/>
                <w:color w:val="auto"/>
                <w:sz w:val="21"/>
                <w:highlight w:val="none"/>
              </w:rPr>
            </w:pPr>
            <w:r>
              <w:rPr>
                <w:rFonts w:hint="eastAsia" w:hAnsi="宋体" w:cs="宋体"/>
                <w:color w:val="auto"/>
                <w:sz w:val="21"/>
                <w:highlight w:val="none"/>
                <w:lang w:val="en-US" w:eastAsia="zh-CN"/>
              </w:rPr>
              <w:t>代理服务费：各分标代理服务费参照原国家发展计划委员会计价格[2002]1980号《招标代理服务费管理暂行办法》收</w:t>
            </w:r>
            <w:r>
              <w:rPr>
                <w:rFonts w:hint="eastAsia" w:hAnsi="宋体" w:cs="宋体"/>
                <w:b w:val="0"/>
                <w:bCs w:val="0"/>
                <w:color w:val="auto"/>
                <w:sz w:val="21"/>
                <w:highlight w:val="none"/>
                <w:lang w:val="en-US" w:eastAsia="zh-CN"/>
              </w:rPr>
              <w:t>费标准、发改办价格[2003]857号、发改价格｛2011}534号文按工程类收费标准向成交供应商收取，代理服务费不足三千元的分标按三千元收取。领取成交通知书前，成交供应商应向采购</w:t>
            </w:r>
            <w:r>
              <w:rPr>
                <w:rFonts w:hint="eastAsia" w:hAnsi="宋体" w:cs="宋体"/>
                <w:color w:val="auto"/>
                <w:sz w:val="21"/>
                <w:highlight w:val="none"/>
                <w:lang w:val="en-US" w:eastAsia="zh-CN"/>
              </w:rPr>
              <w:t>代理机构一次付清代理服务费。</w:t>
            </w:r>
          </w:p>
        </w:tc>
      </w:tr>
      <w:tr w14:paraId="4810B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20E512">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3.1</w:t>
            </w:r>
          </w:p>
        </w:tc>
        <w:tc>
          <w:tcPr>
            <w:tcW w:w="7912" w:type="dxa"/>
            <w:vAlign w:val="center"/>
          </w:tcPr>
          <w:p w14:paraId="622B0E4F">
            <w:pPr>
              <w:pStyle w:val="24"/>
              <w:keepNext w:val="0"/>
              <w:keepLines w:val="0"/>
              <w:suppressLineNumbers w:val="0"/>
              <w:snapToGrid w:val="0"/>
              <w:spacing w:before="0" w:beforeAutospacing="0" w:after="0" w:afterAutospacing="0" w:line="360" w:lineRule="auto"/>
              <w:ind w:left="0" w:right="0"/>
              <w:rPr>
                <w:rFonts w:hint="default" w:hAnsi="宋体" w:cs="宋体"/>
                <w:color w:val="auto"/>
                <w:kern w:val="2"/>
                <w:sz w:val="21"/>
                <w:highlight w:val="none"/>
              </w:rPr>
            </w:pPr>
            <w:r>
              <w:rPr>
                <w:rFonts w:hint="eastAsia" w:hAnsi="宋体"/>
                <w:color w:val="auto"/>
                <w:sz w:val="21"/>
                <w:highlight w:val="none"/>
              </w:rPr>
              <w:t>解释：</w:t>
            </w:r>
            <w:r>
              <w:rPr>
                <w:rFonts w:hint="default" w:hAnsi="宋体"/>
                <w:color w:val="auto"/>
                <w:sz w:val="21"/>
                <w:highlight w:val="none"/>
              </w:rPr>
              <w:t>构成本</w:t>
            </w:r>
            <w:r>
              <w:rPr>
                <w:rFonts w:hint="eastAsia" w:hAnsi="宋体"/>
                <w:color w:val="auto"/>
                <w:sz w:val="21"/>
                <w:highlight w:val="none"/>
              </w:rPr>
              <w:t>磋商文件</w:t>
            </w:r>
            <w:r>
              <w:rPr>
                <w:rFonts w:hint="default" w:hAnsi="宋体"/>
                <w:color w:val="auto"/>
                <w:sz w:val="21"/>
                <w:highlight w:val="none"/>
              </w:rPr>
              <w:t>的各个组成文件应互为解释，互为说明；除</w:t>
            </w:r>
            <w:r>
              <w:rPr>
                <w:rFonts w:hint="eastAsia" w:hAnsi="宋体"/>
                <w:color w:val="auto"/>
                <w:sz w:val="21"/>
                <w:highlight w:val="none"/>
              </w:rPr>
              <w:t>磋商文件</w:t>
            </w:r>
            <w:r>
              <w:rPr>
                <w:rFonts w:hint="default" w:hAnsi="宋体"/>
                <w:color w:val="auto"/>
                <w:sz w:val="21"/>
                <w:highlight w:val="none"/>
              </w:rPr>
              <w:t>中有特别规定外，仅适用于</w:t>
            </w:r>
            <w:r>
              <w:rPr>
                <w:rFonts w:hint="eastAsia" w:hAnsi="宋体"/>
                <w:color w:val="auto"/>
                <w:sz w:val="21"/>
                <w:highlight w:val="none"/>
              </w:rPr>
              <w:t>竞标</w:t>
            </w:r>
            <w:r>
              <w:rPr>
                <w:rFonts w:hint="default" w:hAnsi="宋体"/>
                <w:color w:val="auto"/>
                <w:sz w:val="21"/>
                <w:highlight w:val="none"/>
              </w:rPr>
              <w:t>阶段的规定，按</w:t>
            </w:r>
            <w:r>
              <w:rPr>
                <w:rFonts w:hint="eastAsia" w:hAnsi="宋体"/>
                <w:color w:val="auto"/>
                <w:sz w:val="21"/>
                <w:highlight w:val="none"/>
              </w:rPr>
              <w:t>更正公告（澄清公告）</w:t>
            </w:r>
            <w:r>
              <w:rPr>
                <w:rFonts w:hint="default" w:hAnsi="宋体"/>
                <w:color w:val="auto"/>
                <w:sz w:val="21"/>
                <w:highlight w:val="none"/>
              </w:rPr>
              <w:t>、</w:t>
            </w:r>
            <w:r>
              <w:rPr>
                <w:rFonts w:hint="eastAsia" w:hAnsi="宋体"/>
                <w:color w:val="auto"/>
                <w:sz w:val="21"/>
                <w:highlight w:val="none"/>
              </w:rPr>
              <w:t>竞争性磋商</w:t>
            </w:r>
            <w:r>
              <w:rPr>
                <w:rFonts w:hint="default" w:hAnsi="宋体"/>
                <w:color w:val="auto"/>
                <w:sz w:val="21"/>
                <w:highlight w:val="none"/>
              </w:rPr>
              <w:t>公告、</w:t>
            </w:r>
            <w:r>
              <w:rPr>
                <w:rFonts w:hint="eastAsia" w:hAnsi="宋体"/>
                <w:color w:val="auto"/>
                <w:sz w:val="21"/>
                <w:highlight w:val="none"/>
              </w:rPr>
              <w:t>供应商</w:t>
            </w:r>
            <w:r>
              <w:rPr>
                <w:rFonts w:hint="default" w:hAnsi="宋体"/>
                <w:color w:val="auto"/>
                <w:sz w:val="21"/>
                <w:highlight w:val="none"/>
              </w:rPr>
              <w:t>须知</w:t>
            </w:r>
            <w:r>
              <w:rPr>
                <w:rFonts w:hint="eastAsia" w:hAnsi="宋体"/>
                <w:color w:val="auto"/>
                <w:sz w:val="21"/>
                <w:highlight w:val="none"/>
              </w:rPr>
              <w:t>、采购需求</w:t>
            </w:r>
            <w:r>
              <w:rPr>
                <w:rFonts w:hint="default" w:hAnsi="宋体"/>
                <w:color w:val="auto"/>
                <w:sz w:val="21"/>
                <w:highlight w:val="none"/>
              </w:rPr>
              <w:t>、</w:t>
            </w:r>
            <w:r>
              <w:rPr>
                <w:rFonts w:hint="eastAsia"/>
                <w:color w:val="auto"/>
                <w:sz w:val="21"/>
                <w:highlight w:val="none"/>
              </w:rPr>
              <w:t>评审程序、评审方法和评审标准</w:t>
            </w:r>
            <w:r>
              <w:rPr>
                <w:rFonts w:hint="default" w:hAnsi="宋体"/>
                <w:color w:val="auto"/>
                <w:sz w:val="21"/>
                <w:highlight w:val="none"/>
              </w:rPr>
              <w:t>、</w:t>
            </w:r>
            <w:r>
              <w:rPr>
                <w:rFonts w:hint="eastAsia" w:hAnsi="宋体"/>
                <w:color w:val="auto"/>
                <w:sz w:val="21"/>
                <w:highlight w:val="none"/>
              </w:rPr>
              <w:t>响应</w:t>
            </w:r>
            <w:r>
              <w:rPr>
                <w:rFonts w:hint="default" w:hAnsi="宋体"/>
                <w:color w:val="auto"/>
                <w:sz w:val="21"/>
                <w:highlight w:val="none"/>
              </w:rPr>
              <w:t>文件格式</w:t>
            </w:r>
            <w:r>
              <w:rPr>
                <w:rFonts w:hint="eastAsia" w:hAnsi="宋体"/>
                <w:color w:val="auto"/>
                <w:sz w:val="21"/>
                <w:highlight w:val="none"/>
              </w:rPr>
              <w:t>、合同文本</w:t>
            </w:r>
            <w:r>
              <w:rPr>
                <w:rFonts w:hint="default"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int="default" w:hAnsi="宋体"/>
                <w:color w:val="auto"/>
                <w:sz w:val="21"/>
                <w:highlight w:val="none"/>
              </w:rPr>
              <w:t>与同步更新的</w:t>
            </w:r>
            <w:r>
              <w:rPr>
                <w:rFonts w:hint="eastAsia" w:hAnsi="宋体"/>
                <w:color w:val="auto"/>
                <w:sz w:val="21"/>
                <w:highlight w:val="none"/>
              </w:rPr>
              <w:t>磋商文件</w:t>
            </w:r>
            <w:r>
              <w:rPr>
                <w:rFonts w:hint="default" w:hAnsi="宋体"/>
                <w:color w:val="auto"/>
                <w:sz w:val="21"/>
                <w:highlight w:val="none"/>
              </w:rPr>
              <w:t>不一致时以</w:t>
            </w:r>
            <w:r>
              <w:rPr>
                <w:rFonts w:hint="eastAsia" w:hAnsi="宋体"/>
                <w:color w:val="auto"/>
                <w:sz w:val="21"/>
                <w:highlight w:val="none"/>
              </w:rPr>
              <w:t>更正公告（澄清公告）</w:t>
            </w:r>
            <w:r>
              <w:rPr>
                <w:rFonts w:hint="default" w:hAnsi="宋体"/>
                <w:color w:val="auto"/>
                <w:sz w:val="21"/>
                <w:highlight w:val="none"/>
              </w:rPr>
              <w:t>为准。按本款前述规定仍不能形成结论的，由</w:t>
            </w:r>
            <w:r>
              <w:rPr>
                <w:rFonts w:hint="eastAsia" w:hAnsi="宋体"/>
                <w:color w:val="auto"/>
                <w:sz w:val="21"/>
                <w:highlight w:val="none"/>
              </w:rPr>
              <w:t>采购</w:t>
            </w:r>
            <w:r>
              <w:rPr>
                <w:rFonts w:hint="default" w:hAnsi="宋体"/>
                <w:color w:val="auto"/>
                <w:sz w:val="21"/>
                <w:highlight w:val="none"/>
              </w:rPr>
              <w:t>人</w:t>
            </w:r>
            <w:r>
              <w:rPr>
                <w:rFonts w:hint="eastAsia" w:hAnsi="宋体"/>
                <w:color w:val="auto"/>
                <w:sz w:val="21"/>
                <w:highlight w:val="none"/>
              </w:rPr>
              <w:t>或者采购代理机构</w:t>
            </w:r>
            <w:r>
              <w:rPr>
                <w:rFonts w:hint="default" w:hAnsi="宋体"/>
                <w:color w:val="auto"/>
                <w:sz w:val="21"/>
                <w:highlight w:val="none"/>
              </w:rPr>
              <w:t>负责解释。</w:t>
            </w:r>
          </w:p>
        </w:tc>
      </w:tr>
      <w:tr w14:paraId="00D4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9FF5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F390363">
            <w:pPr>
              <w:pStyle w:val="24"/>
              <w:keepNext w:val="0"/>
              <w:keepLines w:val="0"/>
              <w:suppressLineNumbers w:val="0"/>
              <w:snapToGrid w:val="0"/>
              <w:spacing w:before="0" w:beforeAutospacing="0" w:after="0" w:afterAutospacing="0" w:line="360" w:lineRule="auto"/>
              <w:ind w:left="0" w:right="0"/>
              <w:rPr>
                <w:rFonts w:hint="default"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w:t>
            </w:r>
            <w:r>
              <w:rPr>
                <w:rFonts w:hint="eastAsia" w:hAnsi="宋体"/>
                <w:color w:val="auto"/>
                <w:sz w:val="21"/>
                <w:highlight w:val="none"/>
              </w:rPr>
              <w:t>户，也可以使用银行保函。工程竣工验收结算经审定后，按照规定程序，将农民工工资保证金没有使用或剩余的金额退还给承包人。</w:t>
            </w:r>
          </w:p>
        </w:tc>
      </w:tr>
      <w:tr w14:paraId="6034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75B814">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14F7D5D4">
            <w:pPr>
              <w:pStyle w:val="24"/>
              <w:keepNext w:val="0"/>
              <w:keepLines w:val="0"/>
              <w:suppressLineNumbers w:val="0"/>
              <w:snapToGrid w:val="0"/>
              <w:spacing w:before="0" w:beforeAutospacing="0" w:after="0" w:afterAutospacing="0" w:line="360" w:lineRule="auto"/>
              <w:ind w:left="0" w:right="0"/>
              <w:rPr>
                <w:rFonts w:hint="default"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556055">
            <w:pPr>
              <w:pStyle w:val="24"/>
              <w:keepNext w:val="0"/>
              <w:keepLines w:val="0"/>
              <w:suppressLineNumbers w:val="0"/>
              <w:snapToGrid w:val="0"/>
              <w:spacing w:before="0" w:beforeAutospacing="0" w:after="0" w:afterAutospacing="0" w:line="360" w:lineRule="auto"/>
              <w:ind w:left="0" w:right="0"/>
              <w:rPr>
                <w:rFonts w:hint="default"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olor w:val="auto"/>
                <w:sz w:val="21"/>
                <w:highlight w:val="none"/>
                <w:lang w:val="en-US" w:eastAsia="zh-CN"/>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4A8962C8">
            <w:pPr>
              <w:pStyle w:val="24"/>
              <w:keepNext w:val="0"/>
              <w:keepLines w:val="0"/>
              <w:suppressLineNumbers w:val="0"/>
              <w:snapToGrid w:val="0"/>
              <w:spacing w:before="0" w:beforeAutospacing="0" w:after="0" w:afterAutospacing="0" w:line="360" w:lineRule="auto"/>
              <w:ind w:left="0" w:right="0"/>
              <w:rPr>
                <w:rFonts w:hint="default" w:hAnsi="宋体" w:cs="宋体"/>
                <w:bCs/>
                <w:color w:val="auto"/>
                <w:sz w:val="21"/>
                <w:highlight w:val="none"/>
              </w:rPr>
            </w:pPr>
            <w:r>
              <w:rPr>
                <w:rFonts w:hint="default"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2BB8F3F8">
            <w:pPr>
              <w:pStyle w:val="24"/>
              <w:keepNext w:val="0"/>
              <w:keepLines w:val="0"/>
              <w:suppressLineNumbers w:val="0"/>
              <w:snapToGrid w:val="0"/>
              <w:spacing w:before="0" w:beforeAutospacing="0" w:after="0" w:afterAutospacing="0" w:line="360" w:lineRule="auto"/>
              <w:ind w:left="0" w:right="0"/>
              <w:rPr>
                <w:rFonts w:hint="default" w:hAnsi="宋体" w:cs="宋体"/>
                <w:color w:val="auto"/>
                <w:sz w:val="21"/>
                <w:highlight w:val="none"/>
              </w:rPr>
            </w:pPr>
            <w:r>
              <w:rPr>
                <w:rFonts w:hint="default"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7BE540BA">
            <w:pPr>
              <w:pStyle w:val="24"/>
              <w:keepNext w:val="0"/>
              <w:keepLines w:val="0"/>
              <w:suppressLineNumbers w:val="0"/>
              <w:snapToGrid w:val="0"/>
              <w:spacing w:before="0" w:beforeAutospacing="0" w:after="0" w:afterAutospacing="0" w:line="360" w:lineRule="auto"/>
              <w:ind w:left="0" w:right="0"/>
              <w:rPr>
                <w:rFonts w:hint="default" w:hAnsi="宋体" w:cs="宋体"/>
                <w:color w:val="auto"/>
                <w:sz w:val="21"/>
                <w:highlight w:val="none"/>
              </w:rPr>
            </w:pPr>
            <w:r>
              <w:rPr>
                <w:rFonts w:hint="eastAsia" w:hAnsi="宋体" w:cs="宋体"/>
                <w:color w:val="auto"/>
                <w:sz w:val="21"/>
                <w:highlight w:val="none"/>
              </w:rPr>
              <w:t>5</w:t>
            </w:r>
            <w:r>
              <w:rPr>
                <w:rFonts w:hint="default"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5B7A842B">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19289F73">
      <w:pPr>
        <w:spacing w:line="400" w:lineRule="exact"/>
        <w:jc w:val="center"/>
        <w:rPr>
          <w:rFonts w:ascii="宋体" w:hAnsi="宋体"/>
          <w:b/>
          <w:color w:val="auto"/>
          <w:sz w:val="32"/>
          <w:szCs w:val="32"/>
          <w:highlight w:val="none"/>
        </w:rPr>
      </w:pPr>
    </w:p>
    <w:p w14:paraId="7CEFBAA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62D6D26">
      <w:pPr>
        <w:spacing w:line="400" w:lineRule="exact"/>
        <w:rPr>
          <w:rFonts w:ascii="宋体" w:hAnsi="宋体"/>
          <w:color w:val="auto"/>
          <w:szCs w:val="21"/>
          <w:highlight w:val="none"/>
        </w:rPr>
      </w:pPr>
    </w:p>
    <w:p w14:paraId="20564C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B35F9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ADD6D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4161FE5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6A848F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A4AFA7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31F4B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1A67C4B">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264CEC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238C9DC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3043B1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0319D44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08FB265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7D38233">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4494382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03CC9A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67FF204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27EC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830D47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5047B5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F6E33E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36E98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481A1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29EB1F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4" w:name="_Hlk66782192"/>
      <w:r>
        <w:rPr>
          <w:rFonts w:hint="eastAsia" w:ascii="宋体" w:hAnsi="宋体"/>
          <w:color w:val="auto"/>
          <w:szCs w:val="21"/>
          <w:highlight w:val="none"/>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4"/>
    </w:p>
    <w:p w14:paraId="1182854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59DCAA8">
      <w:pPr>
        <w:keepNext w:val="0"/>
        <w:keepLines w:val="0"/>
        <w:spacing w:before="0" w:after="0" w:line="360" w:lineRule="auto"/>
        <w:ind w:left="420" w:leftChars="200"/>
        <w:outlineLvl w:val="9"/>
        <w:rPr>
          <w:rFonts w:ascii="宋体" w:hAnsi="宋体"/>
          <w:b w:val="0"/>
          <w:color w:val="auto"/>
          <w:sz w:val="21"/>
          <w:szCs w:val="21"/>
          <w:highlight w:val="none"/>
        </w:rPr>
      </w:pPr>
      <w:bookmarkStart w:id="5" w:name="_Toc254970532"/>
      <w:bookmarkStart w:id="6" w:name="_Toc254970673"/>
      <w:r>
        <w:rPr>
          <w:rFonts w:hint="eastAsia" w:ascii="宋体" w:hAnsi="宋体"/>
          <w:b w:val="0"/>
          <w:color w:val="auto"/>
          <w:sz w:val="21"/>
          <w:szCs w:val="21"/>
          <w:highlight w:val="none"/>
        </w:rPr>
        <w:t>6.1本项目不允许转包。</w:t>
      </w:r>
    </w:p>
    <w:p w14:paraId="57BC57D5">
      <w:pPr>
        <w:keepNext w:val="0"/>
        <w:keepLines w:val="0"/>
        <w:spacing w:before="0" w:after="0" w:line="360" w:lineRule="auto"/>
        <w:ind w:firstLine="315" w:firstLineChars="150"/>
        <w:outlineLvl w:val="9"/>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268FD8C">
      <w:pPr>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B030691">
      <w:pPr>
        <w:keepNext w:val="0"/>
        <w:keepLines w:val="0"/>
        <w:spacing w:before="0" w:after="0" w:line="360" w:lineRule="auto"/>
        <w:ind w:firstLine="315" w:firstLineChars="150"/>
        <w:outlineLvl w:val="9"/>
        <w:rPr>
          <w:rFonts w:hint="default" w:ascii="宋体" w:hAnsi="宋体" w:eastAsia="宋体" w:cs="Times New Roman"/>
          <w:b w:val="0"/>
          <w:color w:val="auto"/>
          <w:sz w:val="21"/>
          <w:szCs w:val="21"/>
          <w:highlight w:val="none"/>
          <w:lang w:val="en-US" w:eastAsia="zh-CN"/>
        </w:rPr>
      </w:pPr>
      <w:r>
        <w:rPr>
          <w:rFonts w:hint="eastAsia" w:ascii="宋体" w:hAnsi="宋体" w:eastAsia="宋体" w:cs="Times New Roman"/>
          <w:b w:val="0"/>
          <w:color w:val="auto"/>
          <w:sz w:val="21"/>
          <w:szCs w:val="21"/>
          <w:highlight w:val="none"/>
          <w:lang w:val="en-US" w:eastAsia="zh-CN"/>
        </w:rPr>
        <w:t>6.4</w:t>
      </w:r>
      <w:r>
        <w:rPr>
          <w:rFonts w:hint="eastAsia" w:ascii="宋体" w:hAnsi="宋体" w:eastAsia="宋体" w:cs="Times New Roman"/>
          <w:b w:val="0"/>
          <w:color w:val="auto"/>
          <w:sz w:val="21"/>
          <w:szCs w:val="21"/>
          <w:highlight w:val="none"/>
        </w:rPr>
        <w:t>按照《政府采购促进中小企业发展管理办法》（财库〔2020〕46号）的规定，依据该办法规定享受扶持政策获得政府采购合同的，小微企业不得将合同分包给大中型企业，中型企业不得将合同分包给大型企业。</w:t>
      </w:r>
    </w:p>
    <w:p w14:paraId="1E2D801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
      <w:bookmarkEnd w:id="6"/>
    </w:p>
    <w:p w14:paraId="225E8EB2">
      <w:pPr>
        <w:spacing w:line="360" w:lineRule="auto"/>
        <w:ind w:firstLine="420" w:firstLineChars="200"/>
        <w:rPr>
          <w:rFonts w:ascii="宋体" w:hAnsi="宋体" w:cs="宋体"/>
          <w:color w:val="auto"/>
          <w:szCs w:val="21"/>
          <w:highlight w:val="none"/>
        </w:rPr>
      </w:pPr>
      <w:bookmarkStart w:id="7" w:name="_8.1提供相同品牌产品且通过资格审查、符合性审查的不同投标人参加同一合"/>
      <w:bookmarkEnd w:id="7"/>
      <w:r>
        <w:rPr>
          <w:rFonts w:hint="eastAsia" w:ascii="宋体" w:hAnsi="宋体" w:cs="宋体"/>
          <w:color w:val="auto"/>
          <w:szCs w:val="21"/>
          <w:highlight w:val="none"/>
        </w:rPr>
        <w:t>7.</w:t>
      </w:r>
      <w:r>
        <w:rPr>
          <w:rFonts w:ascii="宋体" w:hAnsi="宋体" w:cs="宋体"/>
          <w:color w:val="auto"/>
          <w:szCs w:val="21"/>
          <w:highlight w:val="none"/>
        </w:rPr>
        <w:t>1</w:t>
      </w:r>
      <w:bookmarkStart w:id="8"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8"/>
    <w:p w14:paraId="0CF47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222AD8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5D8688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D19F5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0BBCB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7DCE7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713F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34D19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865F7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D9BA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2AD51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BC269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66DD8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98F9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C2393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029F194">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6A3DD7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DBE00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7EB95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51493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EC7D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A6CC5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39F1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F9248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88817CA">
      <w:pPr>
        <w:spacing w:line="360" w:lineRule="auto"/>
        <w:ind w:firstLine="420" w:firstLineChars="200"/>
        <w:rPr>
          <w:rFonts w:ascii="宋体" w:hAnsi="宋体" w:cs="宋体"/>
          <w:color w:val="auto"/>
          <w:szCs w:val="21"/>
          <w:highlight w:val="none"/>
        </w:rPr>
      </w:pPr>
    </w:p>
    <w:p w14:paraId="36DD1F33">
      <w:pPr>
        <w:spacing w:line="360" w:lineRule="auto"/>
        <w:ind w:left="1" w:firstLine="417" w:firstLineChars="199"/>
        <w:jc w:val="center"/>
        <w:rPr>
          <w:rFonts w:ascii="宋体" w:hAnsi="宋体"/>
          <w:color w:val="auto"/>
          <w:highlight w:val="none"/>
        </w:rPr>
      </w:pPr>
      <w:bookmarkStart w:id="9" w:name="_Toc254970675"/>
      <w:bookmarkStart w:id="10" w:name="_Toc254970534"/>
    </w:p>
    <w:p w14:paraId="6E4DEE4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9"/>
      <w:bookmarkEnd w:id="10"/>
    </w:p>
    <w:p w14:paraId="1A095091">
      <w:pPr>
        <w:spacing w:line="360" w:lineRule="auto"/>
        <w:rPr>
          <w:rFonts w:ascii="宋体" w:hAnsi="宋体"/>
          <w:color w:val="auto"/>
          <w:szCs w:val="21"/>
          <w:highlight w:val="none"/>
        </w:rPr>
      </w:pPr>
    </w:p>
    <w:p w14:paraId="4B2E624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22B32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0CDC93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7F4819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采购需求；</w:t>
      </w:r>
    </w:p>
    <w:p w14:paraId="5A23ED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3F9C8AB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14995B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响应文件格式；</w:t>
      </w:r>
    </w:p>
    <w:p w14:paraId="36D93E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合同文本。</w:t>
      </w:r>
    </w:p>
    <w:p w14:paraId="2CB874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A875B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7F8CB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06750C5">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1985969C">
      <w:pPr>
        <w:spacing w:line="360" w:lineRule="auto"/>
        <w:rPr>
          <w:rFonts w:ascii="宋体" w:hAnsi="宋体"/>
          <w:color w:val="auto"/>
          <w:szCs w:val="21"/>
          <w:highlight w:val="none"/>
        </w:rPr>
      </w:pPr>
    </w:p>
    <w:p w14:paraId="45A2CD0A">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0987261C">
      <w:pPr>
        <w:spacing w:line="360" w:lineRule="auto"/>
        <w:rPr>
          <w:rFonts w:ascii="宋体" w:hAnsi="宋体"/>
          <w:color w:val="auto"/>
          <w:szCs w:val="21"/>
          <w:highlight w:val="none"/>
        </w:rPr>
      </w:pPr>
    </w:p>
    <w:p w14:paraId="2BF3812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8E25A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D56701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8533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24C58F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A7DB65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117A1B6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65DF4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CAE92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F27D08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2506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D855A0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04BA1CE6">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15.1竞标报价应按磋商文件中“竞标报价表”及</w:t>
      </w:r>
      <w:r>
        <w:rPr>
          <w:rFonts w:ascii="宋体" w:hAnsi="宋体" w:cs="宋体"/>
          <w:color w:val="auto"/>
          <w:szCs w:val="21"/>
          <w:highlight w:val="none"/>
        </w:rPr>
        <w:t>“</w:t>
      </w:r>
      <w:r>
        <w:rPr>
          <w:rFonts w:hint="eastAsia" w:ascii="宋体" w:hAnsi="宋体" w:cs="宋体"/>
          <w:color w:val="auto"/>
          <w:szCs w:val="21"/>
          <w:highlight w:val="none"/>
        </w:rPr>
        <w:t>已标价工程量清单</w:t>
      </w:r>
      <w:r>
        <w:rPr>
          <w:rFonts w:ascii="宋体" w:hAnsi="宋体" w:cs="宋体"/>
          <w:color w:val="auto"/>
          <w:szCs w:val="21"/>
          <w:highlight w:val="none"/>
        </w:rPr>
        <w:t>”</w:t>
      </w:r>
      <w:r>
        <w:rPr>
          <w:rFonts w:hint="eastAsia" w:ascii="宋体" w:hAnsi="宋体" w:cs="宋体"/>
          <w:color w:val="auto"/>
          <w:szCs w:val="21"/>
          <w:highlight w:val="none"/>
        </w:rPr>
        <w:t>格式填写。</w:t>
      </w:r>
    </w:p>
    <w:p w14:paraId="4B625D4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0F6757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100900E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15.4竞标报价要求</w:t>
      </w:r>
    </w:p>
    <w:p w14:paraId="25D80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6134E3A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0D29A959">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0BB5AB5">
      <w:pPr>
        <w:numPr>
          <w:ilvl w:val="0"/>
          <w:numId w:val="1"/>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供应商必须就所竞标的分标的单项内容作唯一报价。</w:t>
      </w:r>
    </w:p>
    <w:p w14:paraId="33AE3EA9">
      <w:pPr>
        <w:numPr>
          <w:ilvl w:val="0"/>
          <w:numId w:val="1"/>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供应商竞标报价（含总报价和单项报价）如明显低于其他通过符合性审查供应商的报价，有可能不能诚信履约的，磋商</w:t>
      </w:r>
      <w:r>
        <w:rPr>
          <w:rFonts w:ascii="宋体" w:hAnsi="宋体" w:cs="宋体"/>
          <w:color w:val="auto"/>
          <w:szCs w:val="21"/>
          <w:highlight w:val="none"/>
        </w:rPr>
        <w:t>小组可</w:t>
      </w:r>
      <w:r>
        <w:rPr>
          <w:rFonts w:hint="eastAsia" w:ascii="宋体" w:hAnsi="宋体" w:cs="宋体"/>
          <w:color w:val="auto"/>
          <w:szCs w:val="21"/>
          <w:highlight w:val="none"/>
        </w:rPr>
        <w:t>要求其在评标现场合理的时间内提供书面说明。如无法提供说明，或者说明不足以证明合理性的，经磋商小组评定，响应文件按无效处理。</w:t>
      </w:r>
    </w:p>
    <w:p w14:paraId="5874D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332CFB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11" w:name="_Hlk42592874"/>
      <w:r>
        <w:rPr>
          <w:rFonts w:hint="eastAsia" w:ascii="宋体" w:hAnsi="宋体" w:cs="宋体"/>
          <w:color w:val="auto"/>
          <w:szCs w:val="21"/>
          <w:highlight w:val="none"/>
        </w:rPr>
        <w:t>竞标报价（包含首次报价、最后报价）超过分项采购预算金额或者最高限价的（如有要求），其响应文件将按无效处理。</w:t>
      </w:r>
    </w:p>
    <w:p w14:paraId="136834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11"/>
    <w:p w14:paraId="093D7EA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1A489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43A8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C89D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1E622F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733F831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024B6D1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5DFFA62E">
      <w:pPr>
        <w:spacing w:line="360" w:lineRule="auto"/>
        <w:ind w:firstLine="420" w:firstLineChars="200"/>
        <w:rPr>
          <w:rFonts w:ascii="宋体" w:hAnsi="宋体" w:cs="宋体"/>
          <w:color w:val="auto"/>
          <w:szCs w:val="21"/>
          <w:highlight w:val="none"/>
        </w:rPr>
      </w:pPr>
      <w:bookmarkStart w:id="12" w:name="_Hlk66782243"/>
      <w:r>
        <w:rPr>
          <w:rFonts w:hint="eastAsia" w:ascii="宋体" w:hAnsi="宋体" w:cs="宋体"/>
          <w:color w:val="auto"/>
          <w:szCs w:val="21"/>
          <w:highlight w:val="none"/>
        </w:rPr>
        <w:t>未成交供应商的磋商保证金自成交通知书发出之日起4个工作日内退还；成交供应商的磋商保证金自签订合同之日起4个工作日内退还或者转为成交供应商的履约保证金。</w:t>
      </w:r>
      <w:bookmarkEnd w:id="12"/>
    </w:p>
    <w:p w14:paraId="5E65633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1976BBD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C229F1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D7E5C6D">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99F8A2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B1936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59C055E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B8EEE9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0A79D8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9E946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142338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69AE2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DA131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6848E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5895892">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D5A579C">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lang w:val="en-US" w:eastAsia="zh-CN"/>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3977ECE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AAFE75A">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w:t>
      </w:r>
      <w:r>
        <w:rPr>
          <w:rFonts w:hint="eastAsia" w:ascii="宋体" w:hAnsi="宋体" w:cs="宋体"/>
          <w:color w:val="auto"/>
          <w:szCs w:val="21"/>
          <w:highlight w:val="none"/>
          <w:lang w:val="en-US" w:eastAsia="zh-CN"/>
        </w:rPr>
        <w:t>广西政府采购云平台</w:t>
      </w:r>
      <w:r>
        <w:rPr>
          <w:rFonts w:hint="eastAsia" w:ascii="宋体" w:hAnsi="宋体"/>
          <w:color w:val="auto"/>
          <w:szCs w:val="21"/>
          <w:highlight w:val="none"/>
        </w:rPr>
        <w:t>”</w:t>
      </w:r>
      <w:r>
        <w:rPr>
          <w:rFonts w:hint="eastAsia" w:hAnsi="宋体"/>
          <w:bCs/>
          <w:color w:val="auto"/>
          <w:szCs w:val="21"/>
          <w:highlight w:val="none"/>
        </w:rPr>
        <w:t>。</w:t>
      </w:r>
    </w:p>
    <w:p w14:paraId="0E51CFA5">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lang w:val="en-US" w:eastAsia="zh-CN"/>
        </w:rPr>
        <w:t>广西政府采购云平台</w:t>
      </w:r>
      <w:r>
        <w:rPr>
          <w:rFonts w:hint="eastAsia" w:ascii="宋体" w:hAnsi="宋体"/>
          <w:color w:val="auto"/>
          <w:szCs w:val="21"/>
          <w:highlight w:val="none"/>
        </w:rPr>
        <w:t>”平台将拒收。</w:t>
      </w:r>
    </w:p>
    <w:p w14:paraId="1BED655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48E503E">
      <w:pPr>
        <w:spacing w:line="360" w:lineRule="auto"/>
        <w:ind w:firstLine="420" w:firstLineChars="200"/>
        <w:rPr>
          <w:rFonts w:hAnsi="宋体"/>
          <w:bCs/>
          <w:color w:val="auto"/>
          <w:szCs w:val="21"/>
          <w:highlight w:val="none"/>
        </w:rPr>
      </w:pPr>
      <w:bookmarkStart w:id="13" w:name="_Toc254970543"/>
      <w:bookmarkStart w:id="14"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lang w:val="en-US" w:eastAsia="zh-CN"/>
        </w:rPr>
        <w:t>广西政府采购云平台</w:t>
      </w:r>
      <w:r>
        <w:rPr>
          <w:rFonts w:hint="eastAsia" w:hAnsi="宋体"/>
          <w:bCs/>
          <w:color w:val="auto"/>
          <w:szCs w:val="21"/>
          <w:highlight w:val="none"/>
        </w:rPr>
        <w:t>”平台将予以拒收。（注：补充、修改或者撤回方式可登陆“</w:t>
      </w:r>
      <w:r>
        <w:rPr>
          <w:rFonts w:hint="eastAsia" w:ascii="宋体" w:hAnsi="宋体" w:cs="宋体"/>
          <w:color w:val="auto"/>
          <w:szCs w:val="21"/>
          <w:highlight w:val="none"/>
          <w:lang w:val="en-US" w:eastAsia="zh-CN"/>
        </w:rPr>
        <w:t>广西政府采购云平台</w:t>
      </w:r>
      <w:r>
        <w:rPr>
          <w:rFonts w:hint="eastAsia" w:hAnsi="宋体"/>
          <w:bCs/>
          <w:color w:val="auto"/>
          <w:szCs w:val="21"/>
          <w:highlight w:val="none"/>
        </w:rPr>
        <w:t>”，进入“服务中心”中查看“电子投标文件制作与投送教程”）</w:t>
      </w:r>
    </w:p>
    <w:bookmarkEnd w:id="13"/>
    <w:bookmarkEnd w:id="14"/>
    <w:p w14:paraId="1C0AC84D">
      <w:pPr>
        <w:pStyle w:val="158"/>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350EDDA">
      <w:pPr>
        <w:spacing w:line="360" w:lineRule="auto"/>
        <w:ind w:firstLine="482" w:firstLineChars="200"/>
        <w:rPr>
          <w:rFonts w:ascii="黑体" w:hAnsi="黑体" w:eastAsia="黑体" w:cs="宋体"/>
          <w:b/>
          <w:bCs/>
          <w:color w:val="auto"/>
          <w:sz w:val="24"/>
          <w:highlight w:val="none"/>
        </w:rPr>
      </w:pPr>
      <w:bookmarkStart w:id="15" w:name="_Hlk45702405"/>
      <w:r>
        <w:rPr>
          <w:rFonts w:hint="eastAsia" w:ascii="黑体" w:hAnsi="黑体" w:eastAsia="黑体" w:cs="宋体"/>
          <w:b/>
          <w:bCs/>
          <w:color w:val="auto"/>
          <w:sz w:val="24"/>
          <w:highlight w:val="none"/>
        </w:rPr>
        <w:t>22.响应文件的退回</w:t>
      </w:r>
    </w:p>
    <w:p w14:paraId="0CF4C7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510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6EA24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15"/>
    <w:p w14:paraId="1E7810E5">
      <w:pPr>
        <w:spacing w:line="360" w:lineRule="auto"/>
        <w:rPr>
          <w:rFonts w:ascii="宋体" w:hAnsi="宋体"/>
          <w:color w:val="auto"/>
          <w:szCs w:val="21"/>
          <w:highlight w:val="none"/>
        </w:rPr>
      </w:pPr>
    </w:p>
    <w:p w14:paraId="064692E3">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408FEC5E">
      <w:pPr>
        <w:spacing w:line="360" w:lineRule="auto"/>
        <w:ind w:left="420" w:firstLine="420"/>
        <w:rPr>
          <w:rFonts w:ascii="宋体" w:hAnsi="宋体"/>
          <w:color w:val="auto"/>
          <w:szCs w:val="21"/>
          <w:highlight w:val="none"/>
        </w:rPr>
      </w:pPr>
    </w:p>
    <w:p w14:paraId="5333EB4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B8C6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F8AE5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06BB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lang w:val="en-US" w:eastAsia="zh-CN"/>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17AD8B9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A5A5C04">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lang w:val="en-US" w:eastAsia="zh-CN"/>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lang w:val="en-US" w:eastAsia="zh-CN"/>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26EE44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73FA4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4FA1C76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59E370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113A9A19">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24F8C0E">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5AEA1E56">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14:paraId="7D817F16">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8B95FF3">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7D44368">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14:paraId="2CBF21ED">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DF1FF31">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6BC99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1C0F56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867AF84">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6"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16"/>
    </w:p>
    <w:p w14:paraId="336B1C2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21E4058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1BF189E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D64AD9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1B162D7F">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924634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9D81E70">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3A8D42F">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w:t>
      </w:r>
      <w:r>
        <w:rPr>
          <w:rFonts w:hint="eastAsia" w:ascii="宋体" w:hAnsi="宋体" w:cs="宋体"/>
          <w:color w:val="auto"/>
          <w:szCs w:val="21"/>
          <w:highlight w:val="none"/>
          <w:lang w:eastAsia="zh-CN"/>
        </w:rPr>
        <w:t>账</w:t>
      </w:r>
      <w:r>
        <w:rPr>
          <w:rFonts w:hint="eastAsia" w:ascii="宋体" w:hAnsi="宋体" w:cs="宋体"/>
          <w:color w:val="auto"/>
          <w:szCs w:val="21"/>
          <w:highlight w:val="none"/>
        </w:rPr>
        <w:t>号有变动的，请以书面形式通知履约保证金收取单位，否则由此产生的后果由成交供应商自行承担。</w:t>
      </w:r>
    </w:p>
    <w:p w14:paraId="7F6C6C1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08B1EB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E4491D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23A493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6E7CA00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1D80BC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63CEF2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719BB5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3F982C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1E9B22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80193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229B42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01F8CF3">
      <w:pPr>
        <w:pStyle w:val="13"/>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828A4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B5D90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DC776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4F8BF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C9BBF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BB656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F5E44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318D3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96D6C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5989E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A7A30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3672A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B0724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B14A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410E4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D6D31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3522B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99C6C6D">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610CC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347904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56618EB4">
      <w:pPr>
        <w:tabs>
          <w:tab w:val="left" w:pos="2835"/>
        </w:tabs>
        <w:spacing w:line="360" w:lineRule="auto"/>
        <w:ind w:firstLine="420" w:firstLineChars="200"/>
        <w:rPr>
          <w:rFonts w:hint="default" w:ascii="宋体" w:hAnsi="宋体" w:eastAsia="宋体" w:cs="宋体"/>
          <w:color w:val="auto"/>
          <w:szCs w:val="21"/>
          <w:highlight w:val="none"/>
          <w:lang w:val="en-US" w:eastAsia="zh-CN"/>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r>
        <w:rPr>
          <w:rFonts w:hint="eastAsia" w:ascii="宋体" w:hAnsi="宋体" w:cs="宋体"/>
          <w:color w:val="auto"/>
          <w:szCs w:val="21"/>
          <w:highlight w:val="none"/>
          <w:lang w:val="en-US" w:eastAsia="zh-CN"/>
        </w:rPr>
        <w:t>按收费标准收取服务费。</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25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69B8459">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费率</w:t>
            </w:r>
          </w:p>
          <w:p w14:paraId="0E593B9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4C4FDBF6">
            <w:pPr>
              <w:keepNext w:val="0"/>
              <w:keepLines w:val="0"/>
              <w:suppressLineNumbers w:val="0"/>
              <w:spacing w:before="0" w:beforeAutospacing="0" w:after="0" w:afterAutospacing="0" w:line="360" w:lineRule="auto"/>
              <w:ind w:left="0" w:right="0" w:firstLine="105" w:firstLineChars="50"/>
              <w:jc w:val="center"/>
              <w:rPr>
                <w:rFonts w:hint="default"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6A924E94">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7A15DD39">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工程类</w:t>
            </w:r>
          </w:p>
        </w:tc>
      </w:tr>
      <w:tr w14:paraId="3E79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3E75C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29661697">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795A9AEB">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35CAF880">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57A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BC5C81">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932D0B9">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4A211514">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5A2D3525">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62F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D27FA1C">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235224E5">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235FFBF">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33A02B3D">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0.55%</w:t>
            </w:r>
          </w:p>
        </w:tc>
      </w:tr>
      <w:tr w14:paraId="4C64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046CB7">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392AC5B3">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1F1A4A64">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22DFDA70">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199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1DBF5E">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2927473D">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7F234630">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24BF096C">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kern w:val="0"/>
                <w:szCs w:val="21"/>
                <w:highlight w:val="none"/>
              </w:rPr>
              <w:t>0.2%</w:t>
            </w:r>
          </w:p>
        </w:tc>
      </w:tr>
      <w:tr w14:paraId="1C38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11326">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37C54A7A">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18191CE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7F6BA712">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0.05%</w:t>
            </w:r>
          </w:p>
        </w:tc>
      </w:tr>
      <w:tr w14:paraId="3A5C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9C7672">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83B4AF6">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157A614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301A52F7">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0.035%</w:t>
            </w:r>
          </w:p>
        </w:tc>
      </w:tr>
      <w:tr w14:paraId="2819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D5A169">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3913500A">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EE923E2">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32629A8C">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0.008%</w:t>
            </w:r>
          </w:p>
        </w:tc>
      </w:tr>
      <w:tr w14:paraId="3310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5302AA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340C08B4">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778C5CD1">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1D4D2F71">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0.006%</w:t>
            </w:r>
          </w:p>
        </w:tc>
      </w:tr>
      <w:tr w14:paraId="0E35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D14B9E">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52D4A25A">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3D33450E">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67CA8EFE">
            <w:pPr>
              <w:keepNext w:val="0"/>
              <w:keepLines w:val="0"/>
              <w:suppressLineNumbers w:val="0"/>
              <w:spacing w:before="0" w:beforeAutospacing="0" w:after="0" w:afterAutospacing="0" w:line="360" w:lineRule="auto"/>
              <w:ind w:left="0" w:right="0" w:firstLine="105" w:firstLineChars="50"/>
              <w:rPr>
                <w:rFonts w:hint="default" w:ascii="宋体" w:hAnsi="宋体" w:cs="宋体"/>
                <w:color w:val="auto"/>
                <w:szCs w:val="21"/>
                <w:highlight w:val="none"/>
              </w:rPr>
            </w:pPr>
            <w:r>
              <w:rPr>
                <w:rFonts w:hint="eastAsia" w:ascii="宋体" w:hAnsi="宋体" w:cs="宋体"/>
                <w:color w:val="auto"/>
                <w:szCs w:val="21"/>
                <w:highlight w:val="none"/>
              </w:rPr>
              <w:t>0.004%</w:t>
            </w:r>
          </w:p>
        </w:tc>
      </w:tr>
    </w:tbl>
    <w:p w14:paraId="79F311D0">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26D176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0E04A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4391661">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20D9A6ED">
      <w:pPr>
        <w:spacing w:line="360" w:lineRule="auto"/>
        <w:ind w:firstLine="420" w:firstLineChars="20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0648F7DD">
      <w:pPr>
        <w:spacing w:line="360" w:lineRule="auto"/>
        <w:ind w:firstLine="420" w:firstLineChars="20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7E0BF382">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077C59F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59E8C380">
      <w:pPr>
        <w:pStyle w:val="2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1C11EC6B">
      <w:pPr>
        <w:pStyle w:val="2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11C69001">
      <w:pPr>
        <w:pStyle w:val="24"/>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F0D29D5">
      <w:pPr>
        <w:pStyle w:val="2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3F96252">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6579D90">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5B01308B">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6ECA84">
      <w:pPr>
        <w:pStyle w:val="24"/>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5B2B0A38">
      <w:pPr>
        <w:pStyle w:val="24"/>
        <w:spacing w:line="360" w:lineRule="auto"/>
        <w:ind w:firstLine="420" w:firstLineChars="200"/>
        <w:contextualSpacing/>
        <w:rPr>
          <w:rFonts w:hint="eastAsia" w:hAnsi="宋体" w:eastAsia="宋体" w:cs="宋体"/>
          <w:color w:val="auto"/>
          <w:kern w:val="2"/>
          <w:sz w:val="21"/>
          <w:highlight w:val="none"/>
          <w:lang w:eastAsia="zh-CN"/>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int="eastAsia" w:hAnsi="宋体" w:cs="宋体"/>
          <w:color w:val="auto"/>
          <w:kern w:val="2"/>
          <w:sz w:val="21"/>
          <w:highlight w:val="none"/>
          <w:lang w:eastAsia="zh-CN"/>
        </w:rPr>
        <w:t>。</w:t>
      </w:r>
    </w:p>
    <w:p w14:paraId="3EABEAE0">
      <w:pPr>
        <w:rPr>
          <w:rFonts w:hint="eastAsia"/>
          <w:b/>
          <w:color w:val="auto"/>
          <w:sz w:val="44"/>
          <w:szCs w:val="44"/>
          <w:highlight w:val="none"/>
        </w:rPr>
      </w:pPr>
      <w:r>
        <w:rPr>
          <w:rFonts w:hint="eastAsia"/>
          <w:b/>
          <w:color w:val="auto"/>
          <w:sz w:val="44"/>
          <w:szCs w:val="44"/>
          <w:highlight w:val="none"/>
        </w:rPr>
        <w:br w:type="page"/>
      </w:r>
    </w:p>
    <w:p w14:paraId="70032F11">
      <w:pPr>
        <w:pStyle w:val="24"/>
        <w:spacing w:before="340" w:after="340" w:line="360" w:lineRule="auto"/>
        <w:ind w:firstLine="883" w:firstLineChars="200"/>
        <w:jc w:val="center"/>
        <w:textAlignment w:val="center"/>
        <w:outlineLvl w:val="0"/>
        <w:rPr>
          <w:b/>
          <w:color w:val="auto"/>
          <w:sz w:val="44"/>
          <w:szCs w:val="44"/>
          <w:highlight w:val="none"/>
        </w:rPr>
      </w:pPr>
      <w:bookmarkStart w:id="17" w:name="_Toc18595"/>
      <w:r>
        <w:rPr>
          <w:rFonts w:hint="eastAsia"/>
          <w:b/>
          <w:color w:val="auto"/>
          <w:sz w:val="44"/>
          <w:szCs w:val="44"/>
          <w:highlight w:val="none"/>
        </w:rPr>
        <w:t>第三章 采购需求</w:t>
      </w:r>
      <w:bookmarkEnd w:id="17"/>
    </w:p>
    <w:p w14:paraId="6041001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5612C6C3">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s="宋体"/>
          <w:color w:val="auto"/>
          <w:szCs w:val="21"/>
          <w:highlight w:val="none"/>
        </w:rPr>
        <w:t>：</w:t>
      </w:r>
    </w:p>
    <w:p w14:paraId="40675383">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FBF8A37">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394715C">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F66A953">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3952D8C">
      <w:pPr>
        <w:spacing w:line="360" w:lineRule="auto"/>
        <w:ind w:firstLine="424" w:firstLineChars="202"/>
        <w:rPr>
          <w:rFonts w:ascii="宋体" w:hAnsi="宋体" w:cs="宋体"/>
          <w:color w:val="auto"/>
          <w:szCs w:val="21"/>
          <w:highlight w:val="none"/>
        </w:rPr>
      </w:pPr>
      <w:r>
        <w:rPr>
          <w:rFonts w:hint="eastAsia" w:ascii="宋体" w:hAnsi="宋体" w:cs="宋体"/>
          <w:color w:val="auto"/>
          <w:kern w:val="0"/>
          <w:szCs w:val="21"/>
          <w:highlight w:val="none"/>
        </w:rPr>
        <w:t>（5）政府采购支持监狱企业发展。</w:t>
      </w:r>
    </w:p>
    <w:p w14:paraId="24F0ECA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6EB53F8A">
      <w:pPr>
        <w:spacing w:line="360" w:lineRule="auto"/>
        <w:ind w:firstLine="424" w:firstLineChars="202"/>
        <w:jc w:val="left"/>
        <w:rPr>
          <w:rFonts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5738A36D">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 xml:space="preserve">  采购预算：</w:t>
      </w:r>
      <w:r>
        <w:rPr>
          <w:rFonts w:hint="eastAsia" w:ascii="宋体" w:hAnsi="宋体"/>
          <w:color w:val="auto"/>
          <w:szCs w:val="21"/>
          <w:highlight w:val="none"/>
          <w:u w:val="single"/>
          <w:lang w:val="en-US" w:eastAsia="zh-CN"/>
        </w:rPr>
        <w:t xml:space="preserve"> 标项一：656404.8元， 标项二：1143484.98元，标项三：497878.51元，标项四：906571.14元，标项五：188665.76元，标项六：228802.73元</w:t>
      </w:r>
      <w:r>
        <w:rPr>
          <w:rFonts w:ascii="宋体" w:hAnsi="宋体" w:cs="Arial"/>
          <w:bCs/>
          <w:color w:val="auto"/>
          <w:szCs w:val="21"/>
          <w:highlight w:val="none"/>
          <w:u w:val="single"/>
        </w:rPr>
        <w:t>。</w:t>
      </w:r>
    </w:p>
    <w:p w14:paraId="500825D7">
      <w:pPr>
        <w:spacing w:line="360" w:lineRule="auto"/>
        <w:ind w:firstLine="521" w:firstLineChars="247"/>
        <w:jc w:val="left"/>
        <w:rPr>
          <w:rFonts w:ascii="宋体" w:hAnsi="宋体" w:cs="Arial"/>
          <w:bCs/>
          <w:color w:val="auto"/>
          <w:szCs w:val="21"/>
          <w:highlight w:val="none"/>
          <w:u w:val="single"/>
        </w:rPr>
      </w:pPr>
      <w:r>
        <w:rPr>
          <w:rFonts w:hint="eastAsia" w:ascii="宋体" w:hAnsi="宋体" w:cs="Arial"/>
          <w:b/>
          <w:bCs/>
          <w:color w:val="auto"/>
          <w:szCs w:val="21"/>
          <w:highlight w:val="none"/>
          <w:u w:val="none"/>
        </w:rPr>
        <w:t>最高限价</w:t>
      </w:r>
      <w:r>
        <w:rPr>
          <w:rFonts w:hint="eastAsia" w:ascii="宋体" w:hAnsi="宋体" w:cs="Arial"/>
          <w:bCs/>
          <w:color w:val="auto"/>
          <w:szCs w:val="21"/>
          <w:highlight w:val="none"/>
          <w:u w:val="none"/>
        </w:rPr>
        <w:t>：</w:t>
      </w:r>
      <w:r>
        <w:rPr>
          <w:rFonts w:hint="eastAsia" w:ascii="宋体" w:hAnsi="宋体" w:cs="Arial"/>
          <w:bCs/>
          <w:color w:val="auto"/>
          <w:szCs w:val="21"/>
          <w:highlight w:val="none"/>
          <w:u w:val="single"/>
          <w:lang w:val="en-US" w:eastAsia="zh-CN"/>
        </w:rPr>
        <w:t xml:space="preserve"> </w:t>
      </w:r>
      <w:r>
        <w:rPr>
          <w:rFonts w:hint="eastAsia" w:ascii="宋体" w:hAnsi="宋体"/>
          <w:color w:val="auto"/>
          <w:szCs w:val="21"/>
          <w:highlight w:val="none"/>
          <w:u w:val="single"/>
          <w:lang w:val="en-US" w:eastAsia="zh-CN"/>
        </w:rPr>
        <w:t>标项一：655452.05元， 标项二：1132223.28元，标项三：493124.90元，标项四：898878.09元，标项五：182155.06元，标项六：222167.26元</w:t>
      </w:r>
      <w:r>
        <w:rPr>
          <w:rFonts w:ascii="宋体" w:hAnsi="宋体" w:cs="Arial"/>
          <w:bCs/>
          <w:color w:val="auto"/>
          <w:szCs w:val="21"/>
          <w:highlight w:val="none"/>
          <w:u w:val="single"/>
        </w:rPr>
        <w:t>。</w:t>
      </w:r>
    </w:p>
    <w:tbl>
      <w:tblPr>
        <w:tblStyle w:val="42"/>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566"/>
        <w:gridCol w:w="1035"/>
        <w:gridCol w:w="824"/>
        <w:gridCol w:w="763"/>
        <w:gridCol w:w="4640"/>
      </w:tblGrid>
      <w:tr w14:paraId="7B4F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709" w:type="dxa"/>
            <w:vAlign w:val="center"/>
          </w:tcPr>
          <w:p w14:paraId="33D9B879">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601" w:type="dxa"/>
            <w:gridSpan w:val="2"/>
            <w:vAlign w:val="center"/>
          </w:tcPr>
          <w:p w14:paraId="042E9F6A">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标的名称</w:t>
            </w:r>
          </w:p>
        </w:tc>
        <w:tc>
          <w:tcPr>
            <w:tcW w:w="824" w:type="dxa"/>
            <w:vAlign w:val="center"/>
          </w:tcPr>
          <w:p w14:paraId="218E8CB2">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数量及单位</w:t>
            </w:r>
          </w:p>
        </w:tc>
        <w:tc>
          <w:tcPr>
            <w:tcW w:w="763" w:type="dxa"/>
            <w:vAlign w:val="center"/>
          </w:tcPr>
          <w:p w14:paraId="72033748">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所属行业</w:t>
            </w:r>
          </w:p>
        </w:tc>
        <w:tc>
          <w:tcPr>
            <w:tcW w:w="4640" w:type="dxa"/>
            <w:vAlign w:val="center"/>
          </w:tcPr>
          <w:p w14:paraId="30626737">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▲技术要求</w:t>
            </w:r>
          </w:p>
        </w:tc>
      </w:tr>
      <w:tr w14:paraId="7AAB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7" w:hRule="atLeast"/>
          <w:jc w:val="center"/>
        </w:trPr>
        <w:tc>
          <w:tcPr>
            <w:tcW w:w="709" w:type="dxa"/>
            <w:vAlign w:val="center"/>
          </w:tcPr>
          <w:p w14:paraId="2B1ADD35">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601" w:type="dxa"/>
            <w:gridSpan w:val="2"/>
            <w:vAlign w:val="center"/>
          </w:tcPr>
          <w:p w14:paraId="1FD1E06A">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标项一：</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w:t>
            </w:r>
            <w:r>
              <w:rPr>
                <w:rFonts w:hint="eastAsia" w:ascii="宋体" w:hAnsi="宋体" w:eastAsia="宋体" w:cs="宋体"/>
                <w:i w:val="0"/>
                <w:iCs w:val="0"/>
                <w:color w:val="auto"/>
                <w:kern w:val="0"/>
                <w:sz w:val="21"/>
                <w:szCs w:val="21"/>
                <w:highlight w:val="none"/>
                <w:u w:val="none"/>
                <w:lang w:val="en-US" w:eastAsia="zh-CN" w:bidi="ar"/>
              </w:rPr>
              <w:t>A标</w:t>
            </w:r>
          </w:p>
          <w:p w14:paraId="6F0907DD">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标项二：</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融水苗族自治县油茶产业发展示范奖补项目配置水肥一体化设施工程（第三批）B</w:t>
            </w:r>
            <w:r>
              <w:rPr>
                <w:rFonts w:hint="eastAsia" w:ascii="宋体" w:hAnsi="宋体" w:eastAsia="宋体" w:cs="宋体"/>
                <w:i w:val="0"/>
                <w:iCs w:val="0"/>
                <w:color w:val="auto"/>
                <w:kern w:val="0"/>
                <w:sz w:val="21"/>
                <w:szCs w:val="21"/>
                <w:highlight w:val="none"/>
                <w:u w:val="none"/>
                <w:lang w:val="en-US" w:eastAsia="zh-CN" w:bidi="ar"/>
              </w:rPr>
              <w:t>标</w:t>
            </w:r>
          </w:p>
          <w:p w14:paraId="54E22B94">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标项三：</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融水苗族自治县油茶产业发展示范奖补项目配置水肥一体化设施工程（第三批）C标</w:t>
            </w:r>
          </w:p>
          <w:p w14:paraId="7F80E53C">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标项四：</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融水苗族自治县油茶产业发展示范奖补项目配置水肥一体化设施工程（第三批）D标</w:t>
            </w:r>
          </w:p>
          <w:p w14:paraId="02D9965E">
            <w:pPr>
              <w:keepNext w:val="0"/>
              <w:keepLines w:val="0"/>
              <w:suppressLineNumbers w:val="0"/>
              <w:tabs>
                <w:tab w:val="left" w:pos="180"/>
                <w:tab w:val="left" w:pos="1620"/>
              </w:tabs>
              <w:spacing w:before="0" w:beforeAutospacing="0" w:after="0" w:afterAutospacing="0" w:line="360" w:lineRule="auto"/>
              <w:ind w:left="0" w:right="0"/>
              <w:jc w:val="center"/>
              <w:rPr>
                <w:rFonts w:hint="default" w:eastAsia="宋体"/>
                <w:color w:val="auto"/>
                <w:highlight w:val="none"/>
                <w:lang w:val="en-US" w:eastAsia="zh-CN"/>
              </w:rPr>
            </w:pPr>
            <w:r>
              <w:rPr>
                <w:rFonts w:hint="eastAsia" w:ascii="宋体" w:hAnsi="宋体" w:cs="宋体"/>
                <w:b/>
                <w:bCs/>
                <w:i w:val="0"/>
                <w:iCs w:val="0"/>
                <w:color w:val="auto"/>
                <w:kern w:val="0"/>
                <w:sz w:val="21"/>
                <w:szCs w:val="21"/>
                <w:highlight w:val="none"/>
                <w:u w:val="none"/>
                <w:lang w:val="en-US" w:eastAsia="zh-CN" w:bidi="ar"/>
              </w:rPr>
              <w:t>标项五：</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融水苗族自治县油茶产业发展示范奖补项目配置水肥一体化设施工程（第三批）E标</w:t>
            </w:r>
          </w:p>
          <w:p w14:paraId="1948B931">
            <w:pPr>
              <w:keepNext w:val="0"/>
              <w:keepLines w:val="0"/>
              <w:suppressLineNumbers w:val="0"/>
              <w:tabs>
                <w:tab w:val="left" w:pos="180"/>
                <w:tab w:val="left" w:pos="1620"/>
              </w:tabs>
              <w:spacing w:before="0" w:beforeAutospacing="0" w:after="0" w:afterAutospacing="0" w:line="360" w:lineRule="auto"/>
              <w:ind w:left="0" w:right="0"/>
              <w:jc w:val="center"/>
              <w:rPr>
                <w:rFonts w:hint="default" w:eastAsia="宋体"/>
                <w:color w:val="auto"/>
                <w:highlight w:val="none"/>
                <w:lang w:val="en-US" w:eastAsia="zh-CN"/>
              </w:rPr>
            </w:pPr>
            <w:r>
              <w:rPr>
                <w:rFonts w:hint="eastAsia" w:ascii="宋体" w:hAnsi="宋体" w:cs="宋体"/>
                <w:b/>
                <w:bCs/>
                <w:i w:val="0"/>
                <w:iCs w:val="0"/>
                <w:color w:val="auto"/>
                <w:kern w:val="0"/>
                <w:sz w:val="21"/>
                <w:szCs w:val="21"/>
                <w:highlight w:val="none"/>
                <w:u w:val="none"/>
                <w:lang w:val="en-US" w:eastAsia="zh-CN" w:bidi="ar"/>
              </w:rPr>
              <w:t>标项六：</w:t>
            </w:r>
            <w:r>
              <w:rPr>
                <w:rFonts w:hint="eastAsia" w:ascii="宋体" w:hAnsi="宋体" w:cs="宋体"/>
                <w:i w:val="0"/>
                <w:iCs w:val="0"/>
                <w:color w:val="auto"/>
                <w:kern w:val="0"/>
                <w:sz w:val="21"/>
                <w:szCs w:val="21"/>
                <w:highlight w:val="none"/>
                <w:u w:val="none"/>
                <w:lang w:val="en-US" w:eastAsia="zh-CN" w:bidi="ar"/>
              </w:rPr>
              <w:t>融水苗族自治县油茶产业发展示范奖补项目配置水肥一体化设施工程（第三批）F标</w:t>
            </w:r>
          </w:p>
          <w:p w14:paraId="70B44C83">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p>
        </w:tc>
        <w:tc>
          <w:tcPr>
            <w:tcW w:w="824" w:type="dxa"/>
            <w:vAlign w:val="center"/>
          </w:tcPr>
          <w:p w14:paraId="7445D472">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1项</w:t>
            </w:r>
          </w:p>
        </w:tc>
        <w:tc>
          <w:tcPr>
            <w:tcW w:w="763" w:type="dxa"/>
            <w:vAlign w:val="center"/>
          </w:tcPr>
          <w:p w14:paraId="1AF9349E">
            <w:pPr>
              <w:keepNext w:val="0"/>
              <w:keepLines w:val="0"/>
              <w:suppressLineNumbers w:val="0"/>
              <w:tabs>
                <w:tab w:val="left" w:pos="180"/>
                <w:tab w:val="left" w:pos="1620"/>
              </w:tabs>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建筑业</w:t>
            </w:r>
          </w:p>
        </w:tc>
        <w:tc>
          <w:tcPr>
            <w:tcW w:w="4640" w:type="dxa"/>
            <w:vAlign w:val="center"/>
          </w:tcPr>
          <w:p w14:paraId="0D21717C">
            <w:pPr>
              <w:keepNext w:val="0"/>
              <w:keepLines w:val="0"/>
              <w:suppressLineNumbers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1.项目概况</w:t>
            </w:r>
            <w:r>
              <w:rPr>
                <w:rFonts w:hint="default" w:ascii="宋体" w:hAnsi="宋体"/>
                <w:color w:val="auto"/>
                <w:szCs w:val="21"/>
                <w:highlight w:val="none"/>
              </w:rPr>
              <w:t>：</w:t>
            </w:r>
          </w:p>
          <w:p w14:paraId="66E6A66D">
            <w:pPr>
              <w:keepNext w:val="0"/>
              <w:keepLines w:val="0"/>
              <w:suppressLineNumbers w:val="0"/>
              <w:snapToGrid w:val="0"/>
              <w:spacing w:before="0" w:beforeAutospacing="0" w:after="0" w:afterAutospacing="0" w:line="360" w:lineRule="auto"/>
              <w:ind w:left="0" w:right="0"/>
              <w:rPr>
                <w:rFonts w:hint="default"/>
                <w:color w:val="auto"/>
                <w:highlight w:val="none"/>
              </w:rPr>
            </w:pPr>
            <w:r>
              <w:rPr>
                <w:rFonts w:hint="eastAsia"/>
                <w:color w:val="auto"/>
                <w:highlight w:val="none"/>
                <w:lang w:val="en-US" w:eastAsia="zh-CN"/>
              </w:rPr>
              <w:t>详见各标项图纸及招标控制价</w:t>
            </w:r>
            <w:r>
              <w:rPr>
                <w:rFonts w:hint="eastAsia"/>
                <w:color w:val="auto"/>
                <w:highlight w:val="none"/>
              </w:rPr>
              <w:t>。</w:t>
            </w:r>
          </w:p>
          <w:p w14:paraId="5A515048">
            <w:pPr>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.采购范围：</w:t>
            </w:r>
            <w:r>
              <w:rPr>
                <w:rFonts w:hint="eastAsia" w:ascii="宋体" w:hAnsi="宋体"/>
                <w:color w:val="auto"/>
                <w:highlight w:val="none"/>
              </w:rPr>
              <w:t>详见工程量清单及图纸。</w:t>
            </w:r>
          </w:p>
          <w:p w14:paraId="5E58A46E">
            <w:pPr>
              <w:pStyle w:val="16"/>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rPr>
              <w:t>3.</w:t>
            </w:r>
            <w:r>
              <w:rPr>
                <w:rFonts w:hint="eastAsia" w:ascii="宋体" w:hAnsi="宋体" w:cs="宋体"/>
                <w:color w:val="auto"/>
                <w:szCs w:val="21"/>
                <w:highlight w:val="none"/>
              </w:rPr>
              <w:t>技术标准</w:t>
            </w:r>
            <w:r>
              <w:rPr>
                <w:rFonts w:hint="default" w:ascii="宋体" w:hAnsi="宋体" w:cs="宋体"/>
                <w:color w:val="auto"/>
                <w:szCs w:val="21"/>
                <w:highlight w:val="none"/>
              </w:rPr>
              <w:t>和</w:t>
            </w:r>
            <w:r>
              <w:rPr>
                <w:rFonts w:hint="eastAsia" w:ascii="宋体" w:hAnsi="宋体" w:cs="宋体"/>
                <w:color w:val="auto"/>
                <w:szCs w:val="21"/>
                <w:highlight w:val="none"/>
              </w:rPr>
              <w:t>要求</w:t>
            </w:r>
            <w:r>
              <w:rPr>
                <w:rFonts w:hint="default" w:ascii="宋体" w:hAnsi="宋体" w:cs="宋体"/>
                <w:color w:val="auto"/>
                <w:szCs w:val="21"/>
                <w:highlight w:val="none"/>
              </w:rPr>
              <w:t>：</w:t>
            </w:r>
            <w:r>
              <w:rPr>
                <w:rFonts w:hint="eastAsia" w:ascii="宋体" w:hAnsi="宋体" w:cs="宋体"/>
                <w:color w:val="auto"/>
                <w:szCs w:val="21"/>
                <w:highlight w:val="none"/>
              </w:rPr>
              <w:t>符合国家现行的工程建设标准、技术规范及强制性标准条文、以及施工图纸载明的其他有关规范标准。</w:t>
            </w:r>
          </w:p>
          <w:p w14:paraId="09C5E235">
            <w:pPr>
              <w:pStyle w:val="16"/>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rPr>
              <w:t>4.</w:t>
            </w:r>
            <w:r>
              <w:rPr>
                <w:rFonts w:hint="eastAsia" w:ascii="宋体" w:hAnsi="宋体" w:cs="宋体"/>
                <w:color w:val="auto"/>
                <w:szCs w:val="21"/>
                <w:highlight w:val="none"/>
              </w:rPr>
              <w:t>质量</w:t>
            </w:r>
            <w:r>
              <w:rPr>
                <w:rFonts w:hint="default" w:ascii="宋体" w:hAnsi="宋体" w:cs="宋体"/>
                <w:color w:val="auto"/>
                <w:szCs w:val="21"/>
                <w:highlight w:val="none"/>
              </w:rPr>
              <w:t>标准</w:t>
            </w:r>
            <w:r>
              <w:rPr>
                <w:rFonts w:hint="eastAsia" w:ascii="宋体" w:hAnsi="宋体" w:cs="宋体"/>
                <w:color w:val="auto"/>
                <w:szCs w:val="21"/>
                <w:highlight w:val="none"/>
              </w:rPr>
              <w:t>：</w:t>
            </w:r>
            <w:r>
              <w:rPr>
                <w:rFonts w:hint="default" w:ascii="宋体" w:hAnsi="宋体" w:cs="宋体"/>
                <w:color w:val="auto"/>
                <w:szCs w:val="21"/>
                <w:highlight w:val="none"/>
              </w:rPr>
              <w:t>合格。</w:t>
            </w:r>
          </w:p>
          <w:p w14:paraId="3BA619B8">
            <w:pPr>
              <w:pStyle w:val="16"/>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rPr>
              <w:t>5</w:t>
            </w:r>
            <w:r>
              <w:rPr>
                <w:rFonts w:hint="eastAsia" w:ascii="宋体" w:hAnsi="宋体" w:cs="宋体"/>
                <w:color w:val="auto"/>
                <w:szCs w:val="21"/>
                <w:highlight w:val="none"/>
              </w:rPr>
              <w:t>.报价</w:t>
            </w:r>
            <w:r>
              <w:rPr>
                <w:rFonts w:hint="default" w:ascii="宋体" w:hAnsi="宋体" w:cs="宋体"/>
                <w:color w:val="auto"/>
                <w:szCs w:val="21"/>
                <w:highlight w:val="none"/>
              </w:rPr>
              <w:t>方式：</w:t>
            </w:r>
            <w:r>
              <w:rPr>
                <w:rFonts w:hint="eastAsia" w:ascii="宋体" w:hAnsi="宋体" w:cs="宋体"/>
                <w:color w:val="auto"/>
                <w:szCs w:val="21"/>
                <w:highlight w:val="none"/>
              </w:rPr>
              <w:t>工程量</w:t>
            </w:r>
            <w:r>
              <w:rPr>
                <w:rFonts w:hint="default" w:ascii="宋体" w:hAnsi="宋体" w:cs="宋体"/>
                <w:color w:val="auto"/>
                <w:szCs w:val="21"/>
                <w:highlight w:val="none"/>
              </w:rPr>
              <w:t>清单报价。</w:t>
            </w:r>
          </w:p>
          <w:p w14:paraId="653AD470">
            <w:pPr>
              <w:pStyle w:val="16"/>
              <w:keepNext w:val="0"/>
              <w:keepLines w:val="0"/>
              <w:suppressLineNumbers w:val="0"/>
              <w:spacing w:before="0" w:beforeAutospacing="0" w:after="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rPr>
              <w:t>6</w:t>
            </w:r>
            <w:r>
              <w:rPr>
                <w:rFonts w:hint="eastAsia" w:ascii="宋体" w:hAnsi="宋体" w:cs="宋体"/>
                <w:color w:val="auto"/>
                <w:szCs w:val="21"/>
                <w:highlight w:val="none"/>
              </w:rPr>
              <w:t>.承包方式</w:t>
            </w:r>
            <w:r>
              <w:rPr>
                <w:rFonts w:hint="default" w:ascii="宋体" w:hAnsi="宋体" w:cs="宋体"/>
                <w:color w:val="auto"/>
                <w:szCs w:val="21"/>
                <w:highlight w:val="none"/>
              </w:rPr>
              <w:t>：</w:t>
            </w:r>
            <w:r>
              <w:rPr>
                <w:rFonts w:hint="eastAsia" w:ascii="宋体" w:hAnsi="宋体" w:cs="宋体"/>
                <w:color w:val="auto"/>
                <w:szCs w:val="21"/>
                <w:highlight w:val="none"/>
              </w:rPr>
              <w:t>固定</w:t>
            </w:r>
            <w:r>
              <w:rPr>
                <w:rFonts w:hint="eastAsia" w:ascii="宋体" w:hAnsi="宋体" w:cs="宋体"/>
                <w:color w:val="auto"/>
                <w:szCs w:val="21"/>
                <w:highlight w:val="none"/>
                <w:lang w:val="en-US" w:eastAsia="zh-CN"/>
              </w:rPr>
              <w:t>综合</w:t>
            </w:r>
            <w:r>
              <w:rPr>
                <w:rFonts w:hint="eastAsia" w:ascii="宋体" w:hAnsi="宋体" w:cs="宋体"/>
                <w:color w:val="auto"/>
                <w:szCs w:val="21"/>
                <w:highlight w:val="none"/>
              </w:rPr>
              <w:t>单价</w:t>
            </w:r>
            <w:r>
              <w:rPr>
                <w:rFonts w:hint="default" w:ascii="宋体" w:hAnsi="宋体" w:cs="宋体"/>
                <w:color w:val="auto"/>
                <w:szCs w:val="21"/>
                <w:highlight w:val="none"/>
              </w:rPr>
              <w:t>。</w:t>
            </w:r>
          </w:p>
          <w:p w14:paraId="6EA40DF9">
            <w:pPr>
              <w:pStyle w:val="16"/>
              <w:keepNext w:val="0"/>
              <w:keepLines w:val="0"/>
              <w:suppressLineNumbers w:val="0"/>
              <w:spacing w:before="0" w:beforeAutospacing="0" w:after="0" w:afterAutospacing="0" w:line="360" w:lineRule="auto"/>
              <w:ind w:left="0" w:right="0"/>
              <w:rPr>
                <w:rFonts w:hint="eastAsia"/>
                <w:color w:val="auto"/>
                <w:highlight w:val="none"/>
              </w:rPr>
            </w:pPr>
            <w:r>
              <w:rPr>
                <w:rFonts w:hint="default" w:ascii="宋体" w:hAnsi="宋体" w:cs="宋体"/>
                <w:color w:val="auto"/>
                <w:szCs w:val="21"/>
                <w:highlight w:val="none"/>
              </w:rPr>
              <w:t>7</w:t>
            </w:r>
            <w:r>
              <w:rPr>
                <w:rFonts w:hint="eastAsia" w:ascii="宋体" w:hAnsi="宋体" w:cs="宋体"/>
                <w:color w:val="auto"/>
                <w:szCs w:val="21"/>
                <w:highlight w:val="none"/>
              </w:rPr>
              <w:t>.</w:t>
            </w:r>
            <w:r>
              <w:rPr>
                <w:rFonts w:hint="eastAsia"/>
                <w:color w:val="auto"/>
                <w:highlight w:val="none"/>
              </w:rPr>
              <w:t>开工日期：以签订合同后采购人通知为准。</w:t>
            </w:r>
          </w:p>
          <w:p w14:paraId="3796C8E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9.</w:t>
            </w:r>
            <w:r>
              <w:rPr>
                <w:rFonts w:hint="eastAsia" w:ascii="宋体" w:hAnsi="宋体" w:eastAsia="宋体" w:cs="Times New Roman"/>
                <w:color w:val="auto"/>
                <w:highlight w:val="none"/>
              </w:rPr>
              <w:t>员最低配备要求：</w:t>
            </w:r>
          </w:p>
          <w:p w14:paraId="3CC757F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拟投入本工程的人员必须是本单位的在岗人员，并持有相应的执业资格证书，对相关人员的具体条件要求如下：</w:t>
            </w:r>
          </w:p>
          <w:p w14:paraId="4902F95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(1) 项目经理:持有贰级或贰级以上建造师注册证书，专业是市政公用工程专业(以建造师注册证书 中“专业类别 ”栏所填写的专业为准)</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持有有效的B类安全生产考核合格证书。项目经理不得在任何在建工程中担任项目经理职务。</w:t>
            </w:r>
          </w:p>
          <w:p w14:paraId="5EA22781">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(2) 技术负责人</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持有中级</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以上技术职称</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市政工程或工民建或土木工程或建筑工程相关专业</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w:t>
            </w:r>
          </w:p>
          <w:p w14:paraId="5A0AEA1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(3)专职安全员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持有有效的</w:t>
            </w:r>
            <w:r>
              <w:rPr>
                <w:rFonts w:hint="eastAsia" w:ascii="宋体" w:hAnsi="宋体" w:eastAsia="宋体" w:cs="Times New Roman"/>
                <w:color w:val="auto"/>
                <w:highlight w:val="none"/>
                <w:lang w:val="en-US" w:eastAsia="zh-CN"/>
              </w:rPr>
              <w:t>C</w:t>
            </w:r>
            <w:r>
              <w:rPr>
                <w:rFonts w:hint="eastAsia" w:ascii="宋体" w:hAnsi="宋体" w:eastAsia="宋体" w:cs="Times New Roman"/>
                <w:color w:val="auto"/>
                <w:highlight w:val="none"/>
              </w:rPr>
              <w:t>类安全生产考核合 格证书。</w:t>
            </w:r>
          </w:p>
          <w:p w14:paraId="536CD28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(4) 施工员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须持有有效的工程施工员岗位证书</w:t>
            </w:r>
          </w:p>
          <w:p w14:paraId="309AF80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highlight w:val="none"/>
              </w:rPr>
            </w:pPr>
            <w:r>
              <w:rPr>
                <w:rFonts w:hint="eastAsia" w:ascii="宋体" w:hAnsi="宋体" w:eastAsia="宋体" w:cs="Times New Roman"/>
                <w:color w:val="auto"/>
                <w:highlight w:val="none"/>
              </w:rPr>
              <w:t>(5)材料员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须持有有效的工程材料员岗位证</w:t>
            </w:r>
          </w:p>
          <w:p w14:paraId="3F229AA3">
            <w:pPr>
              <w:keepNext w:val="0"/>
              <w:keepLines w:val="0"/>
              <w:suppressLineNumbers w:val="0"/>
              <w:spacing w:before="0" w:beforeAutospacing="0" w:after="0" w:afterAutospacing="0" w:line="360" w:lineRule="auto"/>
              <w:ind w:left="0" w:right="0"/>
              <w:rPr>
                <w:rFonts w:hint="default" w:eastAsia="宋体"/>
                <w:color w:val="auto"/>
                <w:highlight w:val="none"/>
                <w:lang w:val="en-US"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6</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质量员</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须持有有效的工程质量员岗位证书</w:t>
            </w:r>
          </w:p>
        </w:tc>
      </w:tr>
      <w:tr w14:paraId="55A23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37" w:type="dxa"/>
            <w:gridSpan w:val="6"/>
            <w:tcBorders>
              <w:top w:val="single" w:color="auto" w:sz="4" w:space="0"/>
              <w:left w:val="single" w:color="auto" w:sz="4" w:space="0"/>
              <w:bottom w:val="single" w:color="auto" w:sz="4" w:space="0"/>
              <w:right w:val="single" w:color="auto" w:sz="4" w:space="0"/>
            </w:tcBorders>
          </w:tcPr>
          <w:p w14:paraId="22E541A4">
            <w:pPr>
              <w:keepNext w:val="0"/>
              <w:keepLines w:val="0"/>
              <w:suppressLineNumbers w:val="0"/>
              <w:spacing w:before="0" w:beforeAutospacing="0" w:after="0" w:afterAutospacing="0" w:line="360" w:lineRule="auto"/>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b/>
                <w:color w:val="auto"/>
                <w:szCs w:val="21"/>
                <w:highlight w:val="none"/>
              </w:rPr>
              <w:t>商务要求</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标项一、标项二、标项三、标项四、标项五、标项六</w:t>
            </w:r>
            <w:r>
              <w:rPr>
                <w:rFonts w:hint="eastAsia" w:ascii="宋体" w:hAnsi="宋体"/>
                <w:b/>
                <w:color w:val="auto"/>
                <w:szCs w:val="21"/>
                <w:highlight w:val="none"/>
                <w:lang w:eastAsia="zh-CN"/>
              </w:rPr>
              <w:t>）</w:t>
            </w:r>
          </w:p>
        </w:tc>
      </w:tr>
      <w:tr w14:paraId="6B803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210CD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b/>
                <w:color w:val="auto"/>
                <w:szCs w:val="21"/>
                <w:highlight w:val="none"/>
              </w:rPr>
            </w:pPr>
            <w:r>
              <w:rPr>
                <w:rFonts w:hint="eastAsia" w:ascii="宋体" w:hAnsi="宋体" w:cs="宋体"/>
                <w:color w:val="auto"/>
                <w:szCs w:val="21"/>
                <w:highlight w:val="none"/>
              </w:rPr>
              <w:t>计划工期</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07E09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highlight w:val="none"/>
                <w:lang w:val="zh-CN"/>
              </w:rPr>
            </w:pPr>
            <w:r>
              <w:rPr>
                <w:rFonts w:hint="eastAsia" w:ascii="宋体" w:hAnsi="宋体" w:cs="宋体"/>
                <w:color w:val="auto"/>
                <w:szCs w:val="21"/>
                <w:highlight w:val="none"/>
              </w:rPr>
              <w:t>计划工期：</w:t>
            </w:r>
            <w:r>
              <w:rPr>
                <w:rFonts w:hint="eastAsia" w:ascii="宋体" w:hAnsi="宋体" w:cs="宋体"/>
                <w:color w:val="auto"/>
                <w:szCs w:val="21"/>
                <w:highlight w:val="none"/>
                <w:lang w:val="en-US" w:eastAsia="zh-CN"/>
              </w:rPr>
              <w:t>90日历天</w:t>
            </w:r>
            <w:r>
              <w:rPr>
                <w:rFonts w:hint="eastAsia" w:ascii="宋体" w:hAnsi="宋体"/>
                <w:color w:val="auto"/>
                <w:szCs w:val="21"/>
                <w:highlight w:val="none"/>
              </w:rPr>
              <w:t>。</w:t>
            </w:r>
          </w:p>
        </w:tc>
      </w:tr>
      <w:tr w14:paraId="5C4E6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3331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color w:val="auto"/>
                <w:szCs w:val="21"/>
                <w:highlight w:val="none"/>
              </w:rPr>
            </w:pPr>
            <w:r>
              <w:rPr>
                <w:rFonts w:hint="eastAsia" w:ascii="宋体" w:hAnsi="宋体"/>
                <w:color w:val="auto"/>
                <w:szCs w:val="21"/>
                <w:highlight w:val="none"/>
              </w:rPr>
              <w:t>建设地点</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5A4AF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融水苗族自治县</w:t>
            </w:r>
          </w:p>
        </w:tc>
      </w:tr>
      <w:tr w14:paraId="37CBD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78E5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b/>
                <w:color w:val="auto"/>
                <w:szCs w:val="21"/>
                <w:highlight w:val="none"/>
              </w:rPr>
            </w:pPr>
            <w:r>
              <w:rPr>
                <w:rFonts w:hint="eastAsia" w:ascii="宋体" w:hAnsi="宋体"/>
                <w:color w:val="auto"/>
                <w:szCs w:val="21"/>
                <w:highlight w:val="none"/>
              </w:rPr>
              <w:t>合同签订时间</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0791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b/>
                <w:color w:val="auto"/>
                <w:szCs w:val="21"/>
                <w:highlight w:val="none"/>
              </w:rPr>
            </w:pPr>
            <w:r>
              <w:rPr>
                <w:rFonts w:hint="eastAsia" w:ascii="宋体" w:hAnsi="宋体"/>
                <w:color w:val="auto"/>
                <w:szCs w:val="21"/>
                <w:highlight w:val="none"/>
              </w:rPr>
              <w:t xml:space="preserve">自成交通知书发出之日起 </w:t>
            </w:r>
            <w:r>
              <w:rPr>
                <w:rFonts w:hint="default" w:ascii="宋体" w:hAnsi="宋体"/>
                <w:color w:val="auto"/>
                <w:szCs w:val="21"/>
                <w:highlight w:val="none"/>
                <w:u w:val="single"/>
              </w:rPr>
              <w:t>25</w:t>
            </w:r>
            <w:r>
              <w:rPr>
                <w:rFonts w:hint="eastAsia" w:ascii="宋体" w:hAnsi="宋体"/>
                <w:color w:val="auto"/>
                <w:szCs w:val="21"/>
                <w:highlight w:val="none"/>
              </w:rPr>
              <w:t>日内</w:t>
            </w:r>
          </w:p>
        </w:tc>
      </w:tr>
      <w:tr w14:paraId="7B62E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77CBD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color w:val="auto"/>
                <w:szCs w:val="21"/>
                <w:highlight w:val="none"/>
              </w:rPr>
            </w:pPr>
            <w:r>
              <w:rPr>
                <w:rFonts w:hint="eastAsia" w:ascii="宋体" w:hAnsi="宋体"/>
                <w:color w:val="auto"/>
                <w:szCs w:val="21"/>
                <w:highlight w:val="none"/>
              </w:rPr>
              <w:t>验收标准</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5AF8E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color w:val="auto"/>
                <w:szCs w:val="21"/>
                <w:highlight w:val="none"/>
              </w:rPr>
            </w:pPr>
            <w:r>
              <w:rPr>
                <w:rFonts w:hint="eastAsia" w:ascii="宋体" w:hAnsi="宋体"/>
                <w:color w:val="auto"/>
                <w:szCs w:val="21"/>
                <w:highlight w:val="none"/>
              </w:rPr>
              <w:t>按国家现行规范合格标准执行。</w:t>
            </w:r>
          </w:p>
        </w:tc>
      </w:tr>
      <w:tr w14:paraId="688FB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6D10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b/>
                <w:color w:val="auto"/>
                <w:szCs w:val="21"/>
                <w:highlight w:val="none"/>
              </w:rPr>
            </w:pPr>
            <w:r>
              <w:rPr>
                <w:rFonts w:hint="eastAsia" w:ascii="宋体" w:hAnsi="宋体"/>
                <w:color w:val="auto"/>
                <w:szCs w:val="21"/>
                <w:highlight w:val="none"/>
              </w:rPr>
              <w:t>付款条件（进度和方式）</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D7DD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（1）本施工合同签订后，凭中标通知书、施工合同、开工令、</w:t>
            </w:r>
            <w:r>
              <w:rPr>
                <w:rFonts w:hint="eastAsia" w:ascii="宋体" w:hAnsi="宋体"/>
                <w:color w:val="auto"/>
                <w:szCs w:val="21"/>
                <w:highlight w:val="none"/>
                <w:lang w:val="en-US" w:eastAsia="zh-CN"/>
              </w:rPr>
              <w:t>普通</w:t>
            </w:r>
            <w:r>
              <w:rPr>
                <w:rFonts w:hint="eastAsia" w:ascii="宋体" w:hAnsi="宋体"/>
                <w:color w:val="auto"/>
                <w:szCs w:val="21"/>
                <w:highlight w:val="none"/>
              </w:rPr>
              <w:t>发票、保险单、</w:t>
            </w:r>
            <w:r>
              <w:rPr>
                <w:rFonts w:hint="default" w:ascii="宋体" w:hAnsi="宋体"/>
                <w:color w:val="auto"/>
                <w:szCs w:val="21"/>
                <w:highlight w:val="none"/>
                <w:lang w:val="en-US"/>
              </w:rPr>
              <w:t>农民工工资保证金凭证</w:t>
            </w:r>
            <w:r>
              <w:rPr>
                <w:rFonts w:hint="eastAsia" w:ascii="宋体" w:hAnsi="宋体"/>
                <w:color w:val="auto"/>
                <w:szCs w:val="21"/>
                <w:highlight w:val="none"/>
              </w:rPr>
              <w:t>，甲方向乙方</w:t>
            </w:r>
            <w:r>
              <w:rPr>
                <w:rFonts w:hint="eastAsia" w:ascii="宋体" w:hAnsi="宋体"/>
                <w:color w:val="auto"/>
                <w:szCs w:val="21"/>
                <w:highlight w:val="none"/>
                <w:lang w:val="en-US"/>
              </w:rPr>
              <w:t>申请</w:t>
            </w:r>
            <w:r>
              <w:rPr>
                <w:rFonts w:hint="eastAsia" w:ascii="宋体" w:hAnsi="宋体"/>
                <w:color w:val="auto"/>
                <w:szCs w:val="21"/>
                <w:highlight w:val="none"/>
              </w:rPr>
              <w:t>预付合同价款的30%。</w:t>
            </w:r>
          </w:p>
          <w:p w14:paraId="22877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（2）项目工程</w:t>
            </w:r>
            <w:r>
              <w:rPr>
                <w:rFonts w:hint="eastAsia" w:ascii="宋体" w:hAnsi="宋体"/>
                <w:color w:val="auto"/>
                <w:szCs w:val="21"/>
                <w:highlight w:val="none"/>
                <w:lang w:val="en-US"/>
              </w:rPr>
              <w:t>按合同约定</w:t>
            </w:r>
            <w:r>
              <w:rPr>
                <w:rFonts w:hint="eastAsia" w:ascii="宋体" w:hAnsi="宋体"/>
                <w:color w:val="auto"/>
                <w:szCs w:val="21"/>
                <w:highlight w:val="none"/>
              </w:rPr>
              <w:t>完成70%</w:t>
            </w:r>
            <w:r>
              <w:rPr>
                <w:rFonts w:hint="eastAsia" w:ascii="宋体" w:hAnsi="宋体"/>
                <w:color w:val="auto"/>
                <w:szCs w:val="21"/>
                <w:highlight w:val="none"/>
                <w:lang w:val="en-US"/>
              </w:rPr>
              <w:t>的</w:t>
            </w:r>
            <w:r>
              <w:rPr>
                <w:rFonts w:hint="eastAsia" w:ascii="宋体" w:hAnsi="宋体"/>
                <w:color w:val="auto"/>
                <w:szCs w:val="21"/>
                <w:highlight w:val="none"/>
              </w:rPr>
              <w:t>工程量，经业主、监理确认后，可</w:t>
            </w:r>
            <w:r>
              <w:rPr>
                <w:rFonts w:hint="eastAsia" w:ascii="宋体" w:hAnsi="宋体"/>
                <w:color w:val="auto"/>
                <w:szCs w:val="21"/>
                <w:highlight w:val="none"/>
                <w:lang w:val="en-US"/>
              </w:rPr>
              <w:t>申请拨付合同价款的60%</w:t>
            </w:r>
            <w:r>
              <w:rPr>
                <w:rFonts w:hint="eastAsia" w:ascii="宋体" w:hAnsi="宋体"/>
                <w:color w:val="auto"/>
                <w:szCs w:val="21"/>
                <w:highlight w:val="none"/>
              </w:rPr>
              <w:t>（不超合同价）。</w:t>
            </w:r>
          </w:p>
          <w:p w14:paraId="07230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olor w:val="auto"/>
                <w:szCs w:val="21"/>
                <w:highlight w:val="none"/>
              </w:rPr>
            </w:pPr>
            <w:r>
              <w:rPr>
                <w:rFonts w:hint="eastAsia" w:ascii="宋体" w:hAnsi="宋体"/>
                <w:color w:val="auto"/>
                <w:szCs w:val="21"/>
                <w:highlight w:val="none"/>
              </w:rPr>
              <w:t>（3）项目完工经业主、监理确认后，</w:t>
            </w:r>
            <w:r>
              <w:rPr>
                <w:rFonts w:hint="eastAsia" w:ascii="宋体" w:hAnsi="宋体"/>
                <w:color w:val="auto"/>
                <w:szCs w:val="21"/>
                <w:highlight w:val="none"/>
                <w:lang w:val="en-US"/>
              </w:rPr>
              <w:t>完成竣工验收，</w:t>
            </w:r>
            <w:r>
              <w:rPr>
                <w:rFonts w:hint="eastAsia" w:ascii="宋体" w:hAnsi="宋体"/>
                <w:color w:val="auto"/>
                <w:szCs w:val="21"/>
                <w:highlight w:val="none"/>
              </w:rPr>
              <w:t>可</w:t>
            </w:r>
            <w:r>
              <w:rPr>
                <w:rFonts w:hint="eastAsia" w:ascii="宋体" w:hAnsi="宋体"/>
                <w:color w:val="auto"/>
                <w:szCs w:val="21"/>
                <w:highlight w:val="none"/>
                <w:lang w:val="en-US"/>
              </w:rPr>
              <w:t>申请拨付合同价款的80%</w:t>
            </w:r>
            <w:r>
              <w:rPr>
                <w:rFonts w:hint="eastAsia" w:ascii="宋体" w:hAnsi="宋体"/>
                <w:color w:val="auto"/>
                <w:szCs w:val="21"/>
                <w:highlight w:val="none"/>
              </w:rPr>
              <w:t>（不超合同价）。</w:t>
            </w:r>
          </w:p>
          <w:p w14:paraId="7C33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宋体" w:hAnsi="宋体"/>
                <w:color w:val="auto"/>
                <w:szCs w:val="21"/>
                <w:highlight w:val="none"/>
              </w:rPr>
            </w:pPr>
            <w:r>
              <w:rPr>
                <w:rFonts w:hint="eastAsia" w:ascii="宋体" w:hAnsi="宋体"/>
                <w:color w:val="auto"/>
                <w:szCs w:val="21"/>
                <w:highlight w:val="none"/>
              </w:rPr>
              <w:t>（4）项目竣工</w:t>
            </w:r>
            <w:r>
              <w:rPr>
                <w:rFonts w:hint="eastAsia" w:ascii="宋体" w:hAnsi="宋体"/>
                <w:color w:val="auto"/>
                <w:szCs w:val="21"/>
                <w:highlight w:val="none"/>
                <w:lang w:val="en-US"/>
              </w:rPr>
              <w:t>验收</w:t>
            </w:r>
            <w:r>
              <w:rPr>
                <w:rFonts w:hint="eastAsia" w:ascii="宋体" w:hAnsi="宋体"/>
                <w:color w:val="auto"/>
                <w:szCs w:val="21"/>
                <w:highlight w:val="none"/>
              </w:rPr>
              <w:t>并经县级验收合格，</w:t>
            </w:r>
            <w:r>
              <w:rPr>
                <w:rFonts w:hint="eastAsia" w:ascii="宋体" w:hAnsi="宋体"/>
                <w:color w:val="auto"/>
                <w:szCs w:val="21"/>
                <w:highlight w:val="none"/>
                <w:lang w:val="en-US"/>
              </w:rPr>
              <w:t>经财政评审</w:t>
            </w:r>
            <w:r>
              <w:rPr>
                <w:rFonts w:hint="eastAsia" w:ascii="宋体" w:hAnsi="宋体"/>
                <w:color w:val="auto"/>
                <w:szCs w:val="21"/>
                <w:highlight w:val="none"/>
              </w:rPr>
              <w:t>结算审定后，可</w:t>
            </w:r>
            <w:r>
              <w:rPr>
                <w:rFonts w:hint="eastAsia" w:ascii="宋体" w:hAnsi="宋体"/>
                <w:color w:val="auto"/>
                <w:szCs w:val="21"/>
                <w:highlight w:val="none"/>
                <w:lang w:val="en-US"/>
              </w:rPr>
              <w:t>申请</w:t>
            </w:r>
            <w:r>
              <w:rPr>
                <w:rFonts w:hint="eastAsia" w:ascii="宋体" w:hAnsi="宋体"/>
                <w:color w:val="auto"/>
                <w:szCs w:val="21"/>
                <w:highlight w:val="none"/>
              </w:rPr>
              <w:t>拨付至审定结算价的100%，3%质量保证金乙方提前存甲方指定账户，待质量保证期到期后，如工程无质量问题，甲方向乙方结清。</w:t>
            </w:r>
          </w:p>
        </w:tc>
      </w:tr>
      <w:tr w14:paraId="0A246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9"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2C2C4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252F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Arial" w:hAnsi="Arial" w:cs="Arial"/>
                <w:color w:val="auto"/>
                <w:szCs w:val="21"/>
                <w:highlight w:val="none"/>
                <w:lang w:val="en-US" w:eastAsia="zh-CN"/>
              </w:rPr>
            </w:pPr>
            <w:r>
              <w:rPr>
                <w:rFonts w:hint="eastAsia" w:ascii="Arial" w:hAnsi="Arial" w:cs="Arial"/>
                <w:color w:val="auto"/>
                <w:szCs w:val="21"/>
                <w:highlight w:val="none"/>
                <w:lang w:eastAsia="zh-CN"/>
              </w:rPr>
              <w:t>采用工程清单报价方式，投标报价不得高于最高限价，且其投标报价中的每一项综合单价不得高于招标控制价清单相应的综合单价，否则竞标无效。本项目采用二次报价方式，竞标人的最终报价如有变动，则必须以工程量清单报价表的格式编制提交，竞标人须提前做好相关准备并按时递交最终报价文件，否则报价无效。</w:t>
            </w:r>
          </w:p>
        </w:tc>
      </w:tr>
      <w:tr w14:paraId="2DB2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03642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其他要求</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6F211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每个标项各分部报价不得超过对应标项各分部限价，否则报价无效。详见如下附件《融水苗族自治县油茶产业发展示范奖补项目配置水肥一体化设施工程（第三批）》各标项分布上限价一览表</w:t>
            </w:r>
          </w:p>
        </w:tc>
      </w:tr>
    </w:tbl>
    <w:p w14:paraId="391BC0E3">
      <w:pPr>
        <w:snapToGrid w:val="0"/>
        <w:spacing w:line="360" w:lineRule="auto"/>
        <w:ind w:firstLine="422" w:firstLineChars="200"/>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附件：《融水苗族自治县油茶产业发展示范奖补项目配置水肥一体化设施工程（第三批）》各标项分布上限价一览表</w:t>
      </w:r>
    </w:p>
    <w:tbl>
      <w:tblPr>
        <w:tblStyle w:val="42"/>
        <w:tblW w:w="10398" w:type="dxa"/>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297"/>
        <w:gridCol w:w="834"/>
        <w:gridCol w:w="3900"/>
        <w:gridCol w:w="1483"/>
        <w:gridCol w:w="1065"/>
      </w:tblGrid>
      <w:tr w14:paraId="6552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标项号</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8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7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分部号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分部名称</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上限价（万元）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B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上限价合计（万元）</w:t>
            </w:r>
          </w:p>
        </w:tc>
      </w:tr>
      <w:tr w14:paraId="4338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19" w:type="dxa"/>
            <w:vMerge w:val="restart"/>
            <w:tcBorders>
              <w:top w:val="single" w:color="000000" w:sz="4" w:space="0"/>
              <w:left w:val="single" w:color="000000" w:sz="4" w:space="0"/>
              <w:right w:val="single" w:color="000000" w:sz="4" w:space="0"/>
            </w:tcBorders>
            <w:shd w:val="clear" w:color="auto" w:fill="auto"/>
            <w:vAlign w:val="center"/>
          </w:tcPr>
          <w:p w14:paraId="5580A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标项一</w:t>
            </w:r>
          </w:p>
        </w:tc>
        <w:tc>
          <w:tcPr>
            <w:tcW w:w="2297" w:type="dxa"/>
            <w:vMerge w:val="restart"/>
            <w:tcBorders>
              <w:top w:val="single" w:color="000000" w:sz="4" w:space="0"/>
              <w:left w:val="single" w:color="000000" w:sz="4" w:space="0"/>
              <w:right w:val="single" w:color="000000" w:sz="4" w:space="0"/>
            </w:tcBorders>
            <w:shd w:val="clear" w:color="auto" w:fill="auto"/>
            <w:vAlign w:val="center"/>
          </w:tcPr>
          <w:p w14:paraId="163FE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融水苗族自治县油茶产业发展示范奖补项目配置水肥一体化设施工程（第三批）A标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融水县三防镇兴洞村下兴洞屯以等沟油茶基地水肥一体化项目（2024年度新造）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30.099584</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9D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65.545205</w:t>
            </w:r>
          </w:p>
        </w:tc>
      </w:tr>
      <w:tr w14:paraId="5754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19" w:type="dxa"/>
            <w:vMerge w:val="continue"/>
            <w:tcBorders>
              <w:left w:val="single" w:color="000000" w:sz="4" w:space="0"/>
              <w:right w:val="single" w:color="000000" w:sz="4" w:space="0"/>
            </w:tcBorders>
            <w:shd w:val="clear" w:color="auto" w:fill="auto"/>
            <w:vAlign w:val="center"/>
          </w:tcPr>
          <w:p w14:paraId="173FF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71A47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4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融水县三防镇拉川村河口屯以板沟油茶基地水肥一体化项目（2024年度新造）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B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30.295328</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A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AA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19" w:type="dxa"/>
            <w:vMerge w:val="continue"/>
            <w:tcBorders>
              <w:left w:val="single" w:color="000000" w:sz="4" w:space="0"/>
              <w:bottom w:val="single" w:color="000000" w:sz="4" w:space="0"/>
              <w:right w:val="single" w:color="000000" w:sz="4" w:space="0"/>
            </w:tcBorders>
            <w:shd w:val="clear" w:color="auto" w:fill="auto"/>
            <w:vAlign w:val="center"/>
          </w:tcPr>
          <w:p w14:paraId="149A8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bottom w:val="single" w:color="000000" w:sz="4" w:space="0"/>
              <w:right w:val="single" w:color="000000" w:sz="4" w:space="0"/>
            </w:tcBorders>
            <w:shd w:val="clear" w:color="auto" w:fill="auto"/>
            <w:vAlign w:val="center"/>
          </w:tcPr>
          <w:p w14:paraId="51082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03</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5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融水县三防镇拉川村曲底屯油茶基地水肥一体化项目（2023年度新造）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E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5.150293</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B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43F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19" w:type="dxa"/>
            <w:vMerge w:val="restart"/>
            <w:tcBorders>
              <w:top w:val="single" w:color="000000" w:sz="4" w:space="0"/>
              <w:left w:val="single" w:color="000000" w:sz="4" w:space="0"/>
              <w:right w:val="single" w:color="000000" w:sz="4" w:space="0"/>
            </w:tcBorders>
            <w:shd w:val="clear" w:color="auto" w:fill="auto"/>
            <w:vAlign w:val="center"/>
          </w:tcPr>
          <w:p w14:paraId="6BAE9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标项二</w:t>
            </w:r>
          </w:p>
        </w:tc>
        <w:tc>
          <w:tcPr>
            <w:tcW w:w="2297" w:type="dxa"/>
            <w:vMerge w:val="restart"/>
            <w:tcBorders>
              <w:top w:val="single" w:color="000000" w:sz="4" w:space="0"/>
              <w:left w:val="single" w:color="000000" w:sz="4" w:space="0"/>
              <w:right w:val="single" w:color="000000" w:sz="4" w:space="0"/>
            </w:tcBorders>
            <w:shd w:val="clear" w:color="auto" w:fill="auto"/>
            <w:vAlign w:val="center"/>
          </w:tcPr>
          <w:p w14:paraId="509DB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融水苗族自治县油茶产业发展示范奖补项目配置水肥一体化设施工程（第三批）B标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融水县大浪镇高培村良培屯岭脑油茶基地水肥一体化项目（2024年度新造）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9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7.308723</w:t>
            </w:r>
          </w:p>
        </w:tc>
        <w:tc>
          <w:tcPr>
            <w:tcW w:w="1065" w:type="dxa"/>
            <w:vMerge w:val="restart"/>
            <w:tcBorders>
              <w:top w:val="single" w:color="000000" w:sz="4" w:space="0"/>
              <w:left w:val="single" w:color="000000" w:sz="4" w:space="0"/>
              <w:right w:val="single" w:color="000000" w:sz="4" w:space="0"/>
            </w:tcBorders>
            <w:shd w:val="clear" w:color="auto" w:fill="auto"/>
            <w:vAlign w:val="center"/>
          </w:tcPr>
          <w:p w14:paraId="35921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113.222328</w:t>
            </w:r>
          </w:p>
        </w:tc>
      </w:tr>
      <w:tr w14:paraId="5577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9" w:type="dxa"/>
            <w:vMerge w:val="continue"/>
            <w:tcBorders>
              <w:left w:val="single" w:color="000000" w:sz="4" w:space="0"/>
              <w:right w:val="single" w:color="000000" w:sz="4" w:space="0"/>
            </w:tcBorders>
            <w:shd w:val="clear" w:color="auto" w:fill="auto"/>
            <w:vAlign w:val="center"/>
          </w:tcPr>
          <w:p w14:paraId="4BD34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296FD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5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E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融水县大浪镇大德村虾公沟屯泗湲岭油茶基地水肥一体化项目（2024年度新造）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6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24.736595</w:t>
            </w:r>
          </w:p>
        </w:tc>
        <w:tc>
          <w:tcPr>
            <w:tcW w:w="1065" w:type="dxa"/>
            <w:vMerge w:val="continue"/>
            <w:tcBorders>
              <w:left w:val="single" w:color="000000" w:sz="4" w:space="0"/>
              <w:right w:val="single" w:color="000000" w:sz="4" w:space="0"/>
            </w:tcBorders>
            <w:shd w:val="clear" w:color="auto" w:fill="auto"/>
            <w:vAlign w:val="center"/>
          </w:tcPr>
          <w:p w14:paraId="202EB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E15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9" w:type="dxa"/>
            <w:vMerge w:val="continue"/>
            <w:tcBorders>
              <w:left w:val="single" w:color="000000" w:sz="4" w:space="0"/>
              <w:right w:val="single" w:color="000000" w:sz="4" w:space="0"/>
            </w:tcBorders>
            <w:shd w:val="clear" w:color="auto" w:fill="auto"/>
            <w:vAlign w:val="center"/>
          </w:tcPr>
          <w:p w14:paraId="02EB4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41B81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5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03</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融水县白云乡白照村白照屯集体油茶基地水肥一体化项目（2024年度新造）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3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31.917762</w:t>
            </w:r>
          </w:p>
        </w:tc>
        <w:tc>
          <w:tcPr>
            <w:tcW w:w="1065" w:type="dxa"/>
            <w:vMerge w:val="continue"/>
            <w:tcBorders>
              <w:left w:val="single" w:color="000000" w:sz="4" w:space="0"/>
              <w:right w:val="single" w:color="000000" w:sz="4" w:space="0"/>
            </w:tcBorders>
            <w:shd w:val="clear" w:color="auto" w:fill="auto"/>
            <w:vAlign w:val="center"/>
          </w:tcPr>
          <w:p w14:paraId="2E4D6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76F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19" w:type="dxa"/>
            <w:vMerge w:val="continue"/>
            <w:tcBorders>
              <w:left w:val="single" w:color="000000" w:sz="4" w:space="0"/>
              <w:right w:val="single" w:color="000000" w:sz="4" w:space="0"/>
            </w:tcBorders>
            <w:shd w:val="clear" w:color="auto" w:fill="auto"/>
            <w:vAlign w:val="center"/>
          </w:tcPr>
          <w:p w14:paraId="0C54C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367F7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C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04</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1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融水县安陲乡新塘村九仰屯棚希焕、郭麻沟油茶基地水肥一体化项目（油茶幼林、2024年度新造）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16.804834</w:t>
            </w:r>
          </w:p>
        </w:tc>
        <w:tc>
          <w:tcPr>
            <w:tcW w:w="1065" w:type="dxa"/>
            <w:vMerge w:val="continue"/>
            <w:tcBorders>
              <w:left w:val="single" w:color="000000" w:sz="4" w:space="0"/>
              <w:right w:val="single" w:color="000000" w:sz="4" w:space="0"/>
            </w:tcBorders>
            <w:shd w:val="clear" w:color="auto" w:fill="auto"/>
            <w:vAlign w:val="center"/>
          </w:tcPr>
          <w:p w14:paraId="34EAE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6F4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9" w:type="dxa"/>
            <w:vMerge w:val="continue"/>
            <w:tcBorders>
              <w:left w:val="single" w:color="000000" w:sz="4" w:space="0"/>
              <w:bottom w:val="single" w:color="000000" w:sz="4" w:space="0"/>
              <w:right w:val="single" w:color="000000" w:sz="4" w:space="0"/>
            </w:tcBorders>
            <w:shd w:val="clear" w:color="auto" w:fill="auto"/>
            <w:vAlign w:val="center"/>
          </w:tcPr>
          <w:p w14:paraId="5A5FA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bottom w:val="single" w:color="000000" w:sz="4" w:space="0"/>
              <w:right w:val="single" w:color="000000" w:sz="4" w:space="0"/>
            </w:tcBorders>
            <w:shd w:val="clear" w:color="auto" w:fill="auto"/>
            <w:vAlign w:val="center"/>
          </w:tcPr>
          <w:p w14:paraId="25E64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7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05</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0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融水县融水镇市林科所油茶基地水肥一体化项目（油茶幼林、2023年度新造）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32.454414</w:t>
            </w:r>
          </w:p>
        </w:tc>
        <w:tc>
          <w:tcPr>
            <w:tcW w:w="1065" w:type="dxa"/>
            <w:vMerge w:val="continue"/>
            <w:tcBorders>
              <w:left w:val="single" w:color="000000" w:sz="4" w:space="0"/>
              <w:bottom w:val="single" w:color="000000" w:sz="4" w:space="0"/>
              <w:right w:val="single" w:color="000000" w:sz="4" w:space="0"/>
            </w:tcBorders>
            <w:shd w:val="clear" w:color="auto" w:fill="auto"/>
            <w:vAlign w:val="center"/>
          </w:tcPr>
          <w:p w14:paraId="0EC09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BC9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19" w:type="dxa"/>
            <w:tcBorders>
              <w:top w:val="single" w:color="000000" w:sz="4" w:space="0"/>
              <w:left w:val="single" w:color="000000" w:sz="4" w:space="0"/>
              <w:right w:val="single" w:color="000000" w:sz="4" w:space="0"/>
            </w:tcBorders>
            <w:shd w:val="clear" w:color="auto" w:fill="auto"/>
            <w:vAlign w:val="center"/>
          </w:tcPr>
          <w:p w14:paraId="60184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标项三</w:t>
            </w:r>
          </w:p>
          <w:p w14:paraId="2380C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tcBorders>
              <w:top w:val="single" w:color="000000" w:sz="4" w:space="0"/>
              <w:left w:val="single" w:color="000000" w:sz="4" w:space="0"/>
              <w:right w:val="single" w:color="000000" w:sz="4" w:space="0"/>
            </w:tcBorders>
            <w:shd w:val="clear" w:color="auto" w:fill="auto"/>
            <w:vAlign w:val="center"/>
          </w:tcPr>
          <w:p w14:paraId="36C6A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融水苗族自治县油茶产业发展示范奖补项目配置水肥一体化设施工程（第三批）C标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A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融水县白云乡荣帽村腊荣屯老虎洞油茶基地水肥一体化项目（2024年度新造）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49.31249</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54BA1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49.31249</w:t>
            </w:r>
          </w:p>
        </w:tc>
      </w:tr>
      <w:tr w14:paraId="42FC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19" w:type="dxa"/>
            <w:vMerge w:val="restart"/>
            <w:tcBorders>
              <w:top w:val="single" w:color="000000" w:sz="4" w:space="0"/>
              <w:left w:val="single" w:color="000000" w:sz="4" w:space="0"/>
              <w:right w:val="single" w:color="000000" w:sz="4" w:space="0"/>
            </w:tcBorders>
            <w:shd w:val="clear" w:color="auto" w:fill="auto"/>
            <w:vAlign w:val="center"/>
          </w:tcPr>
          <w:p w14:paraId="4B798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标项四</w:t>
            </w:r>
          </w:p>
        </w:tc>
        <w:tc>
          <w:tcPr>
            <w:tcW w:w="2297" w:type="dxa"/>
            <w:vMerge w:val="restart"/>
            <w:tcBorders>
              <w:top w:val="single" w:color="000000" w:sz="4" w:space="0"/>
              <w:left w:val="single" w:color="000000" w:sz="4" w:space="0"/>
              <w:right w:val="single" w:color="000000" w:sz="4" w:space="0"/>
            </w:tcBorders>
            <w:shd w:val="clear" w:color="auto" w:fill="auto"/>
            <w:vAlign w:val="center"/>
          </w:tcPr>
          <w:p w14:paraId="0AB62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融水苗族自治县油茶产业发展示范奖补项目配置水肥一体化设施工程（第三批）D标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6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融水县永乐镇北高村覃村屯油茶基地水肥一体化项目（低效油茶林改造）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D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63.138823</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A1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89.887809</w:t>
            </w:r>
          </w:p>
        </w:tc>
      </w:tr>
      <w:tr w14:paraId="1236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819" w:type="dxa"/>
            <w:vMerge w:val="continue"/>
            <w:tcBorders>
              <w:left w:val="single" w:color="000000" w:sz="4" w:space="0"/>
              <w:right w:val="single" w:color="000000" w:sz="4" w:space="0"/>
            </w:tcBorders>
            <w:shd w:val="clear" w:color="auto" w:fill="auto"/>
            <w:vAlign w:val="center"/>
          </w:tcPr>
          <w:p w14:paraId="59911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003FB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8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融水县怀宝镇喷沟村沟尾屯油茶基地水肥一体化项目（2024年度新造）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F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12.890446</w:t>
            </w:r>
          </w:p>
        </w:tc>
        <w:tc>
          <w:tcPr>
            <w:tcW w:w="1065" w:type="dxa"/>
            <w:vMerge w:val="continue"/>
            <w:tcBorders>
              <w:left w:val="single" w:color="000000" w:sz="4" w:space="0"/>
              <w:right w:val="single" w:color="000000" w:sz="4" w:space="0"/>
            </w:tcBorders>
            <w:shd w:val="clear" w:color="auto" w:fill="auto"/>
            <w:vAlign w:val="center"/>
          </w:tcPr>
          <w:p w14:paraId="64D53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6C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19" w:type="dxa"/>
            <w:vMerge w:val="continue"/>
            <w:tcBorders>
              <w:left w:val="single" w:color="000000" w:sz="4" w:space="0"/>
              <w:bottom w:val="single" w:color="000000" w:sz="4" w:space="0"/>
              <w:right w:val="single" w:color="000000" w:sz="4" w:space="0"/>
            </w:tcBorders>
            <w:shd w:val="clear" w:color="auto" w:fill="auto"/>
            <w:vAlign w:val="center"/>
          </w:tcPr>
          <w:p w14:paraId="177AD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bottom w:val="single" w:color="000000" w:sz="4" w:space="0"/>
              <w:right w:val="single" w:color="000000" w:sz="4" w:space="0"/>
            </w:tcBorders>
            <w:shd w:val="clear" w:color="auto" w:fill="auto"/>
            <w:vAlign w:val="center"/>
          </w:tcPr>
          <w:p w14:paraId="35A92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DB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03</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8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融水县汪洞乡池洞村香草屯油茶基地水肥一体化项目（2024年度新造）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D1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13.85854</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E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87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819" w:type="dxa"/>
            <w:vMerge w:val="restart"/>
            <w:tcBorders>
              <w:top w:val="single" w:color="000000" w:sz="4" w:space="0"/>
              <w:left w:val="single" w:color="000000" w:sz="4" w:space="0"/>
              <w:right w:val="single" w:color="000000" w:sz="4" w:space="0"/>
            </w:tcBorders>
            <w:shd w:val="clear" w:color="auto" w:fill="auto"/>
            <w:vAlign w:val="center"/>
          </w:tcPr>
          <w:p w14:paraId="33BA6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标项五</w:t>
            </w:r>
          </w:p>
        </w:tc>
        <w:tc>
          <w:tcPr>
            <w:tcW w:w="2297" w:type="dxa"/>
            <w:vMerge w:val="restart"/>
            <w:tcBorders>
              <w:top w:val="single" w:color="000000" w:sz="4" w:space="0"/>
              <w:left w:val="single" w:color="000000" w:sz="4" w:space="0"/>
              <w:right w:val="single" w:color="000000" w:sz="4" w:space="0"/>
            </w:tcBorders>
            <w:shd w:val="clear" w:color="auto" w:fill="auto"/>
            <w:vAlign w:val="center"/>
          </w:tcPr>
          <w:p w14:paraId="5308F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融水苗族自治县油茶产业发展示范奖补项目配置水肥一体化设施工程（第三批）E标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9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融水县安太乡尧良村周许油茶基地一体化项目（2023年度新造）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D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5.300525</w:t>
            </w:r>
          </w:p>
        </w:tc>
        <w:tc>
          <w:tcPr>
            <w:tcW w:w="1065" w:type="dxa"/>
            <w:vMerge w:val="restart"/>
            <w:tcBorders>
              <w:top w:val="single" w:color="000000" w:sz="4" w:space="0"/>
              <w:left w:val="single" w:color="000000" w:sz="4" w:space="0"/>
              <w:right w:val="single" w:color="000000" w:sz="4" w:space="0"/>
            </w:tcBorders>
            <w:shd w:val="clear" w:color="auto" w:fill="auto"/>
            <w:vAlign w:val="center"/>
          </w:tcPr>
          <w:p w14:paraId="7C27B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18.215506</w:t>
            </w:r>
          </w:p>
        </w:tc>
      </w:tr>
      <w:tr w14:paraId="2C53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819" w:type="dxa"/>
            <w:vMerge w:val="continue"/>
            <w:tcBorders>
              <w:left w:val="single" w:color="000000" w:sz="4" w:space="0"/>
              <w:right w:val="single" w:color="000000" w:sz="4" w:space="0"/>
            </w:tcBorders>
            <w:shd w:val="clear" w:color="auto" w:fill="auto"/>
            <w:vAlign w:val="center"/>
          </w:tcPr>
          <w:p w14:paraId="2CDB8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right w:val="single" w:color="000000" w:sz="4" w:space="0"/>
            </w:tcBorders>
            <w:shd w:val="clear" w:color="auto" w:fill="auto"/>
            <w:vAlign w:val="center"/>
          </w:tcPr>
          <w:p w14:paraId="725AF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F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9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融水县安太乡甲报村阿朵屯污支油茶基地一体化项目（2023年度新造）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1E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4.81989</w:t>
            </w:r>
          </w:p>
        </w:tc>
        <w:tc>
          <w:tcPr>
            <w:tcW w:w="1065" w:type="dxa"/>
            <w:vMerge w:val="continue"/>
            <w:tcBorders>
              <w:left w:val="single" w:color="000000" w:sz="4" w:space="0"/>
              <w:right w:val="single" w:color="000000" w:sz="4" w:space="0"/>
            </w:tcBorders>
            <w:shd w:val="clear" w:color="auto" w:fill="auto"/>
            <w:vAlign w:val="center"/>
          </w:tcPr>
          <w:p w14:paraId="18554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8F6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19" w:type="dxa"/>
            <w:vMerge w:val="continue"/>
            <w:tcBorders>
              <w:left w:val="single" w:color="000000" w:sz="4" w:space="0"/>
              <w:bottom w:val="single" w:color="000000" w:sz="4" w:space="0"/>
              <w:right w:val="single" w:color="000000" w:sz="4" w:space="0"/>
            </w:tcBorders>
            <w:shd w:val="clear" w:color="auto" w:fill="auto"/>
            <w:vAlign w:val="center"/>
          </w:tcPr>
          <w:p w14:paraId="45BDC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297" w:type="dxa"/>
            <w:vMerge w:val="continue"/>
            <w:tcBorders>
              <w:left w:val="single" w:color="000000" w:sz="4" w:space="0"/>
              <w:bottom w:val="single" w:color="000000" w:sz="4" w:space="0"/>
              <w:right w:val="single" w:color="000000" w:sz="4" w:space="0"/>
            </w:tcBorders>
            <w:shd w:val="clear" w:color="auto" w:fill="auto"/>
            <w:vAlign w:val="center"/>
          </w:tcPr>
          <w:p w14:paraId="05CA2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9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03</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F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融水县安太乡洞安村洞安屯油茶基地一体化项目（2023年度新造）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8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8.095091</w:t>
            </w:r>
          </w:p>
        </w:tc>
        <w:tc>
          <w:tcPr>
            <w:tcW w:w="1065" w:type="dxa"/>
            <w:vMerge w:val="continue"/>
            <w:tcBorders>
              <w:left w:val="single" w:color="000000" w:sz="4" w:space="0"/>
              <w:bottom w:val="single" w:color="000000" w:sz="4" w:space="0"/>
              <w:right w:val="single" w:color="000000" w:sz="4" w:space="0"/>
            </w:tcBorders>
            <w:shd w:val="clear" w:color="auto" w:fill="auto"/>
            <w:vAlign w:val="center"/>
          </w:tcPr>
          <w:p w14:paraId="16C3F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10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F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标项六</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融水苗族自治县油茶产业发展示范奖补项目配置水肥一体化设施工程（第三批）F标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8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01</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7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融水县怀宝镇河村村岑江屯高塘油茶基地水肥一体化项目（2024年度新造）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22.216726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22.216726</w:t>
            </w:r>
          </w:p>
        </w:tc>
      </w:tr>
    </w:tbl>
    <w:p w14:paraId="71F0198E">
      <w:pPr>
        <w:snapToGrid w:val="0"/>
        <w:spacing w:line="360" w:lineRule="auto"/>
        <w:rPr>
          <w:rFonts w:hint="eastAsia"/>
          <w:b/>
          <w:color w:val="auto"/>
          <w:sz w:val="44"/>
          <w:szCs w:val="44"/>
          <w:highlight w:val="none"/>
        </w:rPr>
      </w:pPr>
      <w:r>
        <w:rPr>
          <w:rFonts w:hint="eastAsia"/>
          <w:b/>
          <w:color w:val="auto"/>
          <w:sz w:val="44"/>
          <w:szCs w:val="44"/>
          <w:highlight w:val="none"/>
        </w:rPr>
        <w:br w:type="page"/>
      </w:r>
    </w:p>
    <w:p w14:paraId="6EAACE9A">
      <w:pPr>
        <w:pStyle w:val="24"/>
        <w:spacing w:before="340" w:after="340" w:line="360" w:lineRule="auto"/>
        <w:jc w:val="center"/>
        <w:textAlignment w:val="center"/>
        <w:outlineLvl w:val="0"/>
        <w:rPr>
          <w:color w:val="auto"/>
          <w:highlight w:val="none"/>
        </w:rPr>
      </w:pPr>
      <w:bookmarkStart w:id="18" w:name="_Toc11723"/>
      <w:r>
        <w:rPr>
          <w:rFonts w:hint="eastAsia"/>
          <w:b/>
          <w:color w:val="auto"/>
          <w:sz w:val="44"/>
          <w:szCs w:val="44"/>
          <w:highlight w:val="none"/>
        </w:rPr>
        <w:t>第四章 评审程序、评审方法和评审标准</w:t>
      </w:r>
      <w:bookmarkEnd w:id="18"/>
    </w:p>
    <w:p w14:paraId="53D0EA2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14E8BB1E">
      <w:pPr>
        <w:spacing w:line="360" w:lineRule="auto"/>
        <w:ind w:firstLine="354" w:firstLineChars="147"/>
        <w:jc w:val="left"/>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A2C8ED4">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06B28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0F0665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”“信用中国”网站（www.creditchina.gov.cn）、中国政府采购网（www.ccgp.gov.cn）链接入口。</w:t>
      </w:r>
    </w:p>
    <w:p w14:paraId="0885845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E526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987C1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E3922C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5D180D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3EDAD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AF3D2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FF51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544284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823E1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3E604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B45DF2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AD5BC44">
      <w:pPr>
        <w:spacing w:line="360" w:lineRule="auto"/>
        <w:ind w:firstLine="420" w:firstLineChars="200"/>
        <w:rPr>
          <w:rFonts w:ascii="宋体" w:hAnsi="宋体" w:cs="宋体"/>
          <w:color w:val="auto"/>
          <w:szCs w:val="21"/>
          <w:highlight w:val="none"/>
        </w:rPr>
      </w:pPr>
      <w:bookmarkStart w:id="19"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19"/>
    <w:p w14:paraId="108E79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FF8557">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F1409BB">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1BFEED3">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D535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FB95B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DD4D4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7AC8A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39877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6BF3B6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3FA857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189AB3E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1317E7F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500C3B5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54D826A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45BAA65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2353851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59AB84A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6）未对竞标有效期作出响应或者响应文件承诺的竞标有效期不满足磋商文件要求的；</w:t>
      </w:r>
    </w:p>
    <w:p w14:paraId="18794C4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7）响应文件的实质性内容未使用中文表述、使用计量单位不符合磋商文件要求的；</w:t>
      </w:r>
    </w:p>
    <w:p w14:paraId="77B42C5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8）响应文件中的文件资料因填写不齐全或者内容虚假或者出现其他情形而导致被磋商小组认定无效的；</w:t>
      </w:r>
    </w:p>
    <w:p w14:paraId="6EE866E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9）响应文件含有采购人不能接受的附加条件的；</w:t>
      </w:r>
    </w:p>
    <w:p w14:paraId="4B2E898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5279228D">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1）技术要求允许负偏离的条款数超过“供应商须知前附表”规定项数的；</w:t>
      </w:r>
    </w:p>
    <w:p w14:paraId="54986F47">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2）虚假竞标，或者出现其他情形而导致被磋商小组认定无效的；</w:t>
      </w:r>
    </w:p>
    <w:p w14:paraId="696942EA">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bookmarkStart w:id="20"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20"/>
    </w:p>
    <w:p w14:paraId="19DE6FC5">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4）响应文件标注的项目名称或者项目编号与磋商文件标注的项目名称或者项目编号不一致的；</w:t>
      </w:r>
    </w:p>
    <w:p w14:paraId="2F44BF6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b/>
          <w:color w:val="auto"/>
          <w:szCs w:val="21"/>
          <w:highlight w:val="none"/>
        </w:rPr>
        <w:t>竞争性磋商文件明确不允许分包，响应文件拟分包的；</w:t>
      </w:r>
    </w:p>
    <w:p w14:paraId="53A41400">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7A1CF1C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17）法律、法规和磋商文件规定的其他无效情形。</w:t>
      </w:r>
    </w:p>
    <w:p w14:paraId="3F056C1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2B38A9C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71138B3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6A00D6B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9F3546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21" w:name="_Hlk42596405"/>
      <w:r>
        <w:rPr>
          <w:rFonts w:hint="eastAsia" w:ascii="宋体" w:hAnsi="宋体" w:cs="宋体"/>
          <w:b/>
          <w:color w:val="auto"/>
          <w:szCs w:val="21"/>
          <w:highlight w:val="none"/>
        </w:rPr>
        <w:t>竞标报价（包含首次报价、最后报价）</w:t>
      </w:r>
      <w:bookmarkEnd w:id="21"/>
      <w:bookmarkStart w:id="22" w:name="_Hlk42596276"/>
      <w:r>
        <w:rPr>
          <w:rFonts w:hint="eastAsia" w:ascii="宋体" w:hAnsi="宋体" w:cs="宋体"/>
          <w:b/>
          <w:color w:val="auto"/>
          <w:szCs w:val="21"/>
          <w:highlight w:val="none"/>
        </w:rPr>
        <w:t>超过磋商文件分项采购预算金额或者最高限价的</w:t>
      </w:r>
      <w:bookmarkEnd w:id="22"/>
      <w:r>
        <w:rPr>
          <w:rFonts w:hint="eastAsia" w:ascii="宋体" w:hAnsi="宋体" w:cs="宋体"/>
          <w:b/>
          <w:color w:val="auto"/>
          <w:szCs w:val="21"/>
          <w:highlight w:val="none"/>
        </w:rPr>
        <w:t>（如本项目有要求并公布了分项采购预算金额或者最高限价）；</w:t>
      </w:r>
    </w:p>
    <w:p w14:paraId="37641CE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3FC47DA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6691DA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40B0DC0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8）安全文明施工费和规费、增值税不按广西区费用定额及造价管理相关文件规定报价的（园林绿化及仿古建筑工程除外）；（适用于房屋建筑和市政工程项目）</w:t>
      </w:r>
    </w:p>
    <w:p w14:paraId="33C829E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9）供应商已标价工程量清单的项目编码（12位）、计量单位、工程量任何一处与工程量清单不一致的； </w:t>
      </w:r>
    </w:p>
    <w:p w14:paraId="012A706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6565CE8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51EA07F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65063EA9">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响应文件响应的标的数量及单位与竞争性磋商采购文件要求实质性不一致的；</w:t>
      </w:r>
    </w:p>
    <w:p w14:paraId="4D73DA6D">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4800147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06C9A5D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5765CD7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49947BB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0DEF82F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581D2A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549D773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CFBE4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306A3892">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1D2DF944">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EB674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B337E25">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A9C9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2CB5F3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val="en-US" w:eastAsia="zh-CN"/>
        </w:rPr>
        <w:t>广西政府采购云平台</w:t>
      </w:r>
      <w:r>
        <w:rPr>
          <w:rFonts w:hint="eastAsia" w:ascii="宋体" w:hAnsi="宋体" w:cs="宋体"/>
          <w:color w:val="auto"/>
          <w:szCs w:val="21"/>
          <w:highlight w:val="none"/>
        </w:rPr>
        <w:t>”开标大厅提交最后报价。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0EBB22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411883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66142F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78511F3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5D3BF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169E668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AE253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39192C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CF4D8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15A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A9040A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3BE997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5075F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356D2A2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E7EA07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576E7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C5FA00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6210A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EDBB0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4B668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D825CE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成交供应商荐原则</w:t>
      </w:r>
    </w:p>
    <w:p w14:paraId="399E7232">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highlight w:val="none"/>
        </w:rPr>
        <w:t>。</w:t>
      </w:r>
    </w:p>
    <w:p w14:paraId="6563BF65">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476E9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3986CC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2"/>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18"/>
        <w:gridCol w:w="6286"/>
        <w:gridCol w:w="853"/>
      </w:tblGrid>
      <w:tr w14:paraId="287F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vAlign w:val="center"/>
          </w:tcPr>
          <w:p w14:paraId="3AB4D57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18" w:type="dxa"/>
            <w:vAlign w:val="center"/>
          </w:tcPr>
          <w:p w14:paraId="4B9008C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6" w:type="dxa"/>
            <w:vAlign w:val="center"/>
          </w:tcPr>
          <w:p w14:paraId="2C69F60E">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c>
          <w:tcPr>
            <w:tcW w:w="853" w:type="dxa"/>
            <w:vAlign w:val="center"/>
          </w:tcPr>
          <w:p w14:paraId="0B4BF5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7BA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vAlign w:val="center"/>
          </w:tcPr>
          <w:p w14:paraId="6AFD310A">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18" w:type="dxa"/>
            <w:vAlign w:val="center"/>
          </w:tcPr>
          <w:p w14:paraId="336FD70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286" w:type="dxa"/>
          </w:tcPr>
          <w:p w14:paraId="6E197AE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注：本项目专门面向</w:t>
            </w:r>
            <w:r>
              <w:rPr>
                <w:rFonts w:hint="eastAsia" w:hAnsi="宋体" w:cs="宋体"/>
                <w:b/>
                <w:bCs w:val="0"/>
                <w:color w:val="auto"/>
                <w:kern w:val="2"/>
                <w:sz w:val="21"/>
                <w:szCs w:val="21"/>
                <w:highlight w:val="none"/>
                <w:lang w:val="en-US" w:eastAsia="zh-CN"/>
              </w:rPr>
              <w:t>中小</w:t>
            </w:r>
            <w:r>
              <w:rPr>
                <w:rFonts w:hint="eastAsia" w:ascii="宋体" w:hAnsi="宋体" w:eastAsia="宋体" w:cs="宋体"/>
                <w:b/>
                <w:bCs w:val="0"/>
                <w:color w:val="auto"/>
                <w:kern w:val="2"/>
                <w:sz w:val="21"/>
                <w:szCs w:val="21"/>
                <w:highlight w:val="none"/>
              </w:rPr>
              <w:t>企业采购，不再享受政府采购优惠政策。</w:t>
            </w:r>
          </w:p>
          <w:p w14:paraId="26819E9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评标基准价的确定方法：采用低价优先法计算，即满足磋商文件要求且最后报价最低的供应商的价格为磋商基准价，其价格分为满分。</w:t>
            </w:r>
          </w:p>
          <w:p w14:paraId="15C8E28F">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其他供应商的价格分统一按照下列公式计算：磋商报价得分= （评审基准价/磋商报价） × </w:t>
            </w:r>
            <w:r>
              <w:rPr>
                <w:rFonts w:hint="eastAsia" w:hAnsi="宋体" w:cs="宋体"/>
                <w:bCs/>
                <w:color w:val="auto"/>
                <w:kern w:val="2"/>
                <w:sz w:val="21"/>
                <w:szCs w:val="21"/>
                <w:highlight w:val="none"/>
                <w:lang w:val="en-US" w:eastAsia="zh-CN"/>
              </w:rPr>
              <w:t>30</w:t>
            </w:r>
            <w:r>
              <w:rPr>
                <w:rFonts w:hint="eastAsia" w:ascii="宋体" w:hAnsi="宋体" w:eastAsia="宋体" w:cs="宋体"/>
                <w:bCs/>
                <w:color w:val="auto"/>
                <w:kern w:val="2"/>
                <w:sz w:val="21"/>
                <w:szCs w:val="21"/>
                <w:highlight w:val="none"/>
              </w:rPr>
              <w:t>分。</w:t>
            </w:r>
          </w:p>
        </w:tc>
        <w:tc>
          <w:tcPr>
            <w:tcW w:w="853" w:type="dxa"/>
            <w:vAlign w:val="center"/>
          </w:tcPr>
          <w:p w14:paraId="56C7E83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r>
      <w:tr w14:paraId="5A8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FAC6FE7">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lang w:eastAsia="zh-CN"/>
              </w:rPr>
            </w:pPr>
            <w:r>
              <w:rPr>
                <w:rFonts w:hint="eastAsia" w:ascii="宋体" w:hAnsi="宋体" w:cs="宋体"/>
                <w:b/>
                <w:bCs w:val="0"/>
                <w:color w:val="auto"/>
                <w:kern w:val="0"/>
                <w:sz w:val="21"/>
                <w:szCs w:val="21"/>
                <w:highlight w:val="none"/>
                <w:lang w:val="en-US" w:eastAsia="zh-CN"/>
              </w:rPr>
              <w:t>2</w:t>
            </w:r>
          </w:p>
        </w:tc>
        <w:tc>
          <w:tcPr>
            <w:tcW w:w="1418" w:type="dxa"/>
            <w:vAlign w:val="center"/>
          </w:tcPr>
          <w:p w14:paraId="65A5813A">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lang w:eastAsia="zh-CN"/>
              </w:rPr>
            </w:pPr>
            <w:r>
              <w:rPr>
                <w:rFonts w:hint="eastAsia" w:ascii="宋体" w:hAnsi="宋体" w:cs="宋体"/>
                <w:b/>
                <w:bCs w:val="0"/>
                <w:color w:val="auto"/>
                <w:sz w:val="21"/>
                <w:szCs w:val="21"/>
                <w:highlight w:val="none"/>
                <w:lang w:val="en-US" w:eastAsia="zh-CN"/>
              </w:rPr>
              <w:t>技术分</w:t>
            </w:r>
          </w:p>
        </w:tc>
        <w:tc>
          <w:tcPr>
            <w:tcW w:w="6286" w:type="dxa"/>
            <w:vAlign w:val="center"/>
          </w:tcPr>
          <w:p w14:paraId="4B58BA9B">
            <w:pPr>
              <w:keepNext w:val="0"/>
              <w:keepLines w:val="0"/>
              <w:pageBreakBefore w:val="0"/>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评审标准</w:t>
            </w:r>
          </w:p>
        </w:tc>
        <w:tc>
          <w:tcPr>
            <w:tcW w:w="853" w:type="dxa"/>
            <w:vAlign w:val="center"/>
          </w:tcPr>
          <w:p w14:paraId="412D8688">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val="en-US" w:eastAsia="zh-CN"/>
              </w:rPr>
              <w:t>70</w:t>
            </w:r>
            <w:r>
              <w:rPr>
                <w:rFonts w:hint="eastAsia" w:ascii="宋体" w:hAnsi="宋体" w:eastAsia="宋体" w:cs="宋体"/>
                <w:b/>
                <w:bCs w:val="0"/>
                <w:color w:val="auto"/>
                <w:kern w:val="0"/>
                <w:sz w:val="21"/>
                <w:szCs w:val="21"/>
                <w:highlight w:val="none"/>
              </w:rPr>
              <w:t>分</w:t>
            </w:r>
          </w:p>
        </w:tc>
      </w:tr>
      <w:tr w14:paraId="53E7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7DBB387C">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2.1</w:t>
            </w:r>
          </w:p>
        </w:tc>
        <w:tc>
          <w:tcPr>
            <w:tcW w:w="1418" w:type="dxa"/>
            <w:vAlign w:val="center"/>
          </w:tcPr>
          <w:p w14:paraId="17CEDC7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主要施工方法（满分</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6286" w:type="dxa"/>
            <w:vAlign w:val="center"/>
          </w:tcPr>
          <w:p w14:paraId="4702FD4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 分） ：对项目施工总体有深刻认识，表述清晰、完整、严 谨、合理，措施先进、具体、有效、成熟，采用了已论证的新技术、 新工艺、新材料、新设备；施工段划分呼应总体表述，划分清晰、 合理，符合规范要求。</w:t>
            </w:r>
          </w:p>
          <w:p w14:paraId="7793B7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良（7 分）：对项目总体有良好认识，表述清晰、完整，措施具体 有效；施工段划分呼应总体表述，划分清晰，符合规范要求。</w:t>
            </w:r>
          </w:p>
          <w:p w14:paraId="0BC0983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中（5 分）：对项目总体有一定认识，表述基本清晰、完整，措施 具体有效；施工段划分呼应总体表述，划分清晰，符合规范要求。 差（2 分）：对项目施工认识不足，表述不清晰，措施不具体；施 工段划分不合理。</w:t>
            </w:r>
          </w:p>
        </w:tc>
        <w:tc>
          <w:tcPr>
            <w:tcW w:w="853" w:type="dxa"/>
            <w:vAlign w:val="center"/>
          </w:tcPr>
          <w:p w14:paraId="401B4AF0">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10分</w:t>
            </w:r>
          </w:p>
        </w:tc>
      </w:tr>
      <w:tr w14:paraId="4909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5B6649B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2.2</w:t>
            </w:r>
          </w:p>
        </w:tc>
        <w:tc>
          <w:tcPr>
            <w:tcW w:w="1418" w:type="dxa"/>
            <w:vAlign w:val="center"/>
          </w:tcPr>
          <w:p w14:paraId="64658BA7">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拟投入的主要物资计划（满分6分）</w:t>
            </w:r>
          </w:p>
        </w:tc>
        <w:tc>
          <w:tcPr>
            <w:tcW w:w="6286" w:type="dxa"/>
            <w:vAlign w:val="center"/>
          </w:tcPr>
          <w:p w14:paraId="7B80046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优（6分） ：投入的施工材料有详细的组织计划且计划周密，数 量、选型配置、进场时间安排合理，满足施工需要。</w:t>
            </w:r>
          </w:p>
          <w:p w14:paraId="4B5CC76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良（4 分）：投入的施工材料有满足施工的组织计划，在材料数量、 选型配置、进场时间上有安排，较好满足施工需要。</w:t>
            </w:r>
          </w:p>
          <w:p w14:paraId="5702F8A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中（2分）：投入的施工材料基本满足施工的组织计划，在材料数量、选型配置、进场时间上有安排，基本满足施工需要。</w:t>
            </w:r>
          </w:p>
          <w:p w14:paraId="55A27AF3">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SA"/>
              </w:rPr>
              <w:t>差（0分）：投入的施工材料组织计划不合理，表述不清晰，不能满足施工需要。</w:t>
            </w:r>
          </w:p>
        </w:tc>
        <w:tc>
          <w:tcPr>
            <w:tcW w:w="853" w:type="dxa"/>
            <w:vAlign w:val="center"/>
          </w:tcPr>
          <w:p w14:paraId="161FEB0D">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6分</w:t>
            </w:r>
          </w:p>
        </w:tc>
      </w:tr>
      <w:tr w14:paraId="6651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6CE7D5D9">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2.3</w:t>
            </w:r>
          </w:p>
        </w:tc>
        <w:tc>
          <w:tcPr>
            <w:tcW w:w="1418" w:type="dxa"/>
            <w:shd w:val="clear" w:color="auto" w:fill="auto"/>
            <w:vAlign w:val="top"/>
          </w:tcPr>
          <w:p w14:paraId="7A3D38C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zh-CN" w:bidi="ar-SA"/>
              </w:rPr>
              <w:t>拟投入的主  要施工机械、 设备计划（</w:t>
            </w:r>
            <w:r>
              <w:rPr>
                <w:rFonts w:hint="eastAsia" w:ascii="宋体" w:hAnsi="宋体" w:cs="宋体"/>
                <w:bCs/>
                <w:color w:val="auto"/>
                <w:sz w:val="21"/>
                <w:szCs w:val="21"/>
                <w:highlight w:val="none"/>
              </w:rPr>
              <w:t>满分6分</w:t>
            </w:r>
            <w:r>
              <w:rPr>
                <w:rFonts w:hint="eastAsia" w:ascii="宋体" w:hAnsi="宋体" w:eastAsia="宋体" w:cs="宋体"/>
                <w:color w:val="auto"/>
                <w:kern w:val="2"/>
                <w:sz w:val="21"/>
                <w:szCs w:val="21"/>
                <w:highlight w:val="none"/>
                <w:lang w:val="en-US" w:eastAsia="zh-CN" w:bidi="ar-SA"/>
              </w:rPr>
              <w:t>）</w:t>
            </w:r>
          </w:p>
        </w:tc>
        <w:tc>
          <w:tcPr>
            <w:tcW w:w="6286" w:type="dxa"/>
            <w:shd w:val="clear" w:color="auto" w:fill="auto"/>
            <w:vAlign w:val="top"/>
          </w:tcPr>
          <w:p w14:paraId="0BC1FDB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优（6 分） ：投入计划与进度计划呼应，较好满足施工需要，采 用先进机械设备。</w:t>
            </w:r>
          </w:p>
          <w:p w14:paraId="0EFB76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良（4 分）：投入计划与进度计划呼应，满足施工需要。</w:t>
            </w:r>
          </w:p>
          <w:p w14:paraId="08B2FE2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中（2分）：投入计划与进度计划有一定呼应，基本满足施工需要。 差（0分）：投入计划与进度计划不呼应，不能满足施工需要。</w:t>
            </w:r>
          </w:p>
        </w:tc>
        <w:tc>
          <w:tcPr>
            <w:tcW w:w="853" w:type="dxa"/>
            <w:vAlign w:val="center"/>
          </w:tcPr>
          <w:p w14:paraId="13FB681C">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6分</w:t>
            </w:r>
          </w:p>
        </w:tc>
      </w:tr>
      <w:tr w14:paraId="141C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6F46E22C">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2.4</w:t>
            </w:r>
          </w:p>
        </w:tc>
        <w:tc>
          <w:tcPr>
            <w:tcW w:w="1418" w:type="dxa"/>
            <w:vAlign w:val="center"/>
          </w:tcPr>
          <w:p w14:paraId="74677EDC">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劳动力安排计划（满分6分）</w:t>
            </w:r>
          </w:p>
        </w:tc>
        <w:tc>
          <w:tcPr>
            <w:tcW w:w="6286" w:type="dxa"/>
            <w:vAlign w:val="center"/>
          </w:tcPr>
          <w:p w14:paraId="13B422A6">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优（6分）：各主要施工工序具有详细周密的劳动力安排计划，计划与进度呼应，有各工种劳动力安排计划， 劳动力投入合理，很好的满足施工需要。 </w:t>
            </w:r>
          </w:p>
          <w:p w14:paraId="246EF6D3">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良（4分）： 各主要施工工序具有详细的劳动力安排计划，计划与进 度呼应，有各工种劳动力安排计划，劳动力投入合理。 </w:t>
            </w:r>
          </w:p>
          <w:p w14:paraId="439C1CF5">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中 （2分）：各主要施工工序具有劳动力安排计划，有各工种劳动力安排计划，劳动力投入基本合理。 </w:t>
            </w:r>
          </w:p>
          <w:p w14:paraId="56F90B1C">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差（0分）：没有劳动力安排计划，劳动力安排计划及劳动力投入不合理。</w:t>
            </w:r>
          </w:p>
        </w:tc>
        <w:tc>
          <w:tcPr>
            <w:tcW w:w="853" w:type="dxa"/>
            <w:vAlign w:val="center"/>
          </w:tcPr>
          <w:p w14:paraId="064B743A">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6分</w:t>
            </w:r>
          </w:p>
        </w:tc>
      </w:tr>
      <w:tr w14:paraId="7C7E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4F800C64">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2.5</w:t>
            </w:r>
          </w:p>
        </w:tc>
        <w:tc>
          <w:tcPr>
            <w:tcW w:w="1418" w:type="dxa"/>
            <w:vAlign w:val="center"/>
          </w:tcPr>
          <w:p w14:paraId="690860DA">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确保工程质量的技术组织措施（满分</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tc>
        <w:tc>
          <w:tcPr>
            <w:tcW w:w="6286" w:type="dxa"/>
            <w:vAlign w:val="center"/>
          </w:tcPr>
          <w:p w14:paraId="486A8935">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优（</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 xml:space="preserve">分）：设有专门的质量技术管理班子和制度， 且人员配备合理，制度健全。主要工序有质量技术保证措施和手段，自控体系完整，能有效保证技术质量，达到承诺的质量标准。 </w:t>
            </w:r>
          </w:p>
          <w:p w14:paraId="22F7F911">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良（</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 xml:space="preserve">分）：设有质量技术管理班子和制度，人员配备合理，有基本的质量制度。主要工序有质量技术保证措施和手段，有自控体系，达到承诺的质量标准。 </w:t>
            </w:r>
          </w:p>
          <w:p w14:paraId="060D7AC5">
            <w:pPr>
              <w:keepNext w:val="0"/>
              <w:keepLines w:val="0"/>
              <w:suppressLineNumbers w:val="0"/>
              <w:spacing w:before="0" w:beforeAutospacing="0" w:after="0" w:afterAutospacing="0" w:line="400" w:lineRule="exact"/>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中（</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 xml:space="preserve">分）：设有质量技术管理班子和制度，人员配备基本合理。主要工序有质量技术保证措施和手段，基本达到承诺的质量标准。 </w:t>
            </w:r>
          </w:p>
          <w:p w14:paraId="39AA370C">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差（</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rPr>
              <w:t>分）：没有技术管理班子和制度，人员配备不合理。没有质量技术保证措施和手段，达不到承诺的质量标准。</w:t>
            </w:r>
          </w:p>
        </w:tc>
        <w:tc>
          <w:tcPr>
            <w:tcW w:w="853" w:type="dxa"/>
            <w:vAlign w:val="center"/>
          </w:tcPr>
          <w:p w14:paraId="2E15EF17">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10分</w:t>
            </w:r>
          </w:p>
        </w:tc>
      </w:tr>
      <w:tr w14:paraId="3DF2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1B4765F">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2.6</w:t>
            </w:r>
          </w:p>
        </w:tc>
        <w:tc>
          <w:tcPr>
            <w:tcW w:w="1418" w:type="dxa"/>
            <w:vAlign w:val="center"/>
          </w:tcPr>
          <w:p w14:paraId="4B156AD6">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确保安全生产的技术组织措施（满分6分）</w:t>
            </w:r>
          </w:p>
        </w:tc>
        <w:tc>
          <w:tcPr>
            <w:tcW w:w="6286" w:type="dxa"/>
            <w:vAlign w:val="center"/>
          </w:tcPr>
          <w:p w14:paraId="14B77D41">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优（6分）：设有专门的安全管理人员和制度，且人员配备合理，制度健全，各道工序安全技术措施针对性强，符合实际且满足有关安全技术标准要求。现场防火、应急救援、社会治安安全措施得力。</w:t>
            </w:r>
          </w:p>
          <w:p w14:paraId="2AB5608E">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良（4分）：设有专门的安全管理人员和制度，人员配备合理，制度健全，有各道工序安全技术措施，符合实际、满足有关安全技术标准要求。制定有现场防火、 应急救援、社会治安安全措施。 </w:t>
            </w:r>
          </w:p>
          <w:p w14:paraId="3FD11460">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中（2分）：配备有安全管理人员和制度，有安全技术措施，基本符合实际、 基本满足安全技术标准要求。有基本的现场防火、应急救援。 </w:t>
            </w:r>
          </w:p>
          <w:p w14:paraId="479E7079">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差（0分）：没有安全管理人员和制度，没有安全技术措施及应急救援措施。</w:t>
            </w:r>
          </w:p>
        </w:tc>
        <w:tc>
          <w:tcPr>
            <w:tcW w:w="853" w:type="dxa"/>
            <w:vAlign w:val="center"/>
          </w:tcPr>
          <w:p w14:paraId="08759403">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6分</w:t>
            </w:r>
          </w:p>
        </w:tc>
      </w:tr>
      <w:tr w14:paraId="4E63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4854FC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2.7</w:t>
            </w:r>
          </w:p>
        </w:tc>
        <w:tc>
          <w:tcPr>
            <w:tcW w:w="1418" w:type="dxa"/>
            <w:vAlign w:val="center"/>
          </w:tcPr>
          <w:p w14:paraId="6643DBC1">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确保工期的技术组织措施（满分</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分）</w:t>
            </w:r>
          </w:p>
        </w:tc>
        <w:tc>
          <w:tcPr>
            <w:tcW w:w="6286" w:type="dxa"/>
            <w:vAlign w:val="center"/>
          </w:tcPr>
          <w:p w14:paraId="0D882B8F">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优（</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 xml:space="preserve">分）：工程的施工工艺、施工方法、 材料选用、劳动力安排、技术等方面有保证工期的具体措施且措施得当。有控制工期的施工进度计划。编制有施工总进度表或施工网络图，各项计划图表编制完善，安排科学合理，符合本项目施工实际要求。 </w:t>
            </w:r>
          </w:p>
          <w:p w14:paraId="1C7EEAAF">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 xml:space="preserve">分）：工程的施工工艺、施工方法、材料选用、劳动力安排、 技术等方面有保证工期的措施。有控制工期的施工进度计划。编制有施工总进度表或施工网络图，编制有各项计划图表，符合本项目施工要求。 </w:t>
            </w:r>
          </w:p>
          <w:p w14:paraId="31C91369">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中（</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分）：有保证工期的措施和施工进度计划、有施工总进度表或施工网络图，基本符合本项目施工要求。</w:t>
            </w:r>
          </w:p>
          <w:p w14:paraId="69B06CA7">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差（0分）：没有保证工期的措施，不符合本项目施工要求。</w:t>
            </w:r>
          </w:p>
        </w:tc>
        <w:tc>
          <w:tcPr>
            <w:tcW w:w="853" w:type="dxa"/>
            <w:vAlign w:val="center"/>
          </w:tcPr>
          <w:p w14:paraId="3463B6F1">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8分</w:t>
            </w:r>
          </w:p>
        </w:tc>
      </w:tr>
      <w:tr w14:paraId="7AC3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04CAC75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2.8</w:t>
            </w:r>
          </w:p>
        </w:tc>
        <w:tc>
          <w:tcPr>
            <w:tcW w:w="1418" w:type="dxa"/>
            <w:shd w:val="clear" w:color="auto" w:fill="auto"/>
            <w:vAlign w:val="center"/>
          </w:tcPr>
          <w:p w14:paraId="60512229">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2"/>
                <w:sz w:val="21"/>
                <w:szCs w:val="21"/>
                <w:highlight w:val="none"/>
                <w:lang w:val="en-US" w:eastAsia="en-US" w:bidi="ar-SA"/>
              </w:rPr>
            </w:pPr>
            <w:r>
              <w:rPr>
                <w:rFonts w:hint="eastAsia" w:ascii="宋体" w:hAnsi="宋体" w:cs="宋体"/>
                <w:bCs/>
                <w:color w:val="auto"/>
                <w:sz w:val="21"/>
                <w:szCs w:val="21"/>
                <w:highlight w:val="none"/>
              </w:rPr>
              <w:t>确保文明施工的技术组织措施（满分6分）</w:t>
            </w:r>
          </w:p>
        </w:tc>
        <w:tc>
          <w:tcPr>
            <w:tcW w:w="6286" w:type="dxa"/>
            <w:shd w:val="clear" w:color="auto" w:fill="auto"/>
            <w:vAlign w:val="center"/>
          </w:tcPr>
          <w:p w14:paraId="03B1170A">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优（6分）：针对项目实际情况，有现场文明施工、环境保护措施，且措施内容应达到《建筑施工安全生产检查标准》（JGJ59-2011）合格标准并符合《广西壮族自治区建筑 工程文明施工导则》要求。各项措施周全、具体、有效。 有具体实现现场文明施工目标的承诺。 </w:t>
            </w:r>
          </w:p>
          <w:p w14:paraId="483A14EF">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良（4分）：针对项目实际情况，有合理的现场文明施工、环境保护措施且具体、完整，采用规范正确。 </w:t>
            </w:r>
          </w:p>
          <w:p w14:paraId="0B4724CF">
            <w:pPr>
              <w:keepNext w:val="0"/>
              <w:keepLines w:val="0"/>
              <w:suppressLineNumbers w:val="0"/>
              <w:wordWrap w:val="0"/>
              <w:snapToGrid w:val="0"/>
              <w:spacing w:before="0" w:beforeAutospacing="0" w:after="0" w:afterAutospacing="0" w:line="360" w:lineRule="auto"/>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中（2分）：有基本合理的现场文明施工、环境保护措施，采用规范正确。</w:t>
            </w:r>
          </w:p>
          <w:p w14:paraId="61918C3B">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cs="宋体"/>
                <w:bCs/>
                <w:color w:val="auto"/>
                <w:sz w:val="21"/>
                <w:szCs w:val="21"/>
                <w:highlight w:val="none"/>
              </w:rPr>
              <w:t>差（0分）：安全文明措施不得力，采用规范不正确。</w:t>
            </w:r>
          </w:p>
        </w:tc>
        <w:tc>
          <w:tcPr>
            <w:tcW w:w="853" w:type="dxa"/>
            <w:shd w:val="clear" w:color="auto" w:fill="auto"/>
            <w:vAlign w:val="center"/>
          </w:tcPr>
          <w:p w14:paraId="5927B4D2">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6分</w:t>
            </w:r>
          </w:p>
        </w:tc>
      </w:tr>
      <w:tr w14:paraId="0D72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40009A65">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2.9</w:t>
            </w:r>
          </w:p>
        </w:tc>
        <w:tc>
          <w:tcPr>
            <w:tcW w:w="1418" w:type="dxa"/>
            <w:shd w:val="clear" w:color="auto" w:fill="auto"/>
            <w:vAlign w:val="top"/>
          </w:tcPr>
          <w:p w14:paraId="75B08B78">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工程施工的 重点和难点 及保证措施 （</w:t>
            </w:r>
            <w:r>
              <w:rPr>
                <w:rFonts w:hint="eastAsia" w:ascii="宋体" w:hAnsi="宋体" w:cs="宋体"/>
                <w:bCs/>
                <w:color w:val="auto"/>
                <w:sz w:val="21"/>
                <w:szCs w:val="21"/>
                <w:highlight w:val="none"/>
              </w:rPr>
              <w:t>满分6分</w:t>
            </w:r>
            <w:r>
              <w:rPr>
                <w:rFonts w:hint="eastAsia" w:ascii="宋体" w:hAnsi="宋体" w:eastAsia="宋体" w:cs="宋体"/>
                <w:bCs/>
                <w:color w:val="auto"/>
                <w:sz w:val="21"/>
                <w:szCs w:val="21"/>
                <w:highlight w:val="none"/>
              </w:rPr>
              <w:t>）</w:t>
            </w:r>
          </w:p>
        </w:tc>
        <w:tc>
          <w:tcPr>
            <w:tcW w:w="6286" w:type="dxa"/>
            <w:shd w:val="clear" w:color="auto" w:fill="auto"/>
            <w:vAlign w:val="top"/>
          </w:tcPr>
          <w:p w14:paraId="70138AA2">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分）：针对本工程的特点，阐述工程的重点和难点，有解 决重点和难点问题的切实可行方案且措施得力。</w:t>
            </w:r>
          </w:p>
          <w:p w14:paraId="683523E9">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分）：针对本工程的特点，阐述工程的重点和难点，有解决重点和难点问题的方案。</w:t>
            </w:r>
          </w:p>
          <w:p w14:paraId="7117F40C">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分）：针对本工程的特点，能简单阐述工程的重点和难点，解决重点和难点问题的方案，方案基本可行。</w:t>
            </w:r>
          </w:p>
          <w:p w14:paraId="1DE76CC3">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差（</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分）：针对本工程的特点有表述，对重点、难点有建议，但解决方案不可行。</w:t>
            </w:r>
          </w:p>
        </w:tc>
        <w:tc>
          <w:tcPr>
            <w:tcW w:w="853" w:type="dxa"/>
            <w:shd w:val="clear" w:color="auto" w:fill="auto"/>
            <w:vAlign w:val="center"/>
          </w:tcPr>
          <w:p w14:paraId="17E37389">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6</w:t>
            </w:r>
          </w:p>
        </w:tc>
      </w:tr>
      <w:tr w14:paraId="3F81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1B8A64AE">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2.10</w:t>
            </w:r>
          </w:p>
        </w:tc>
        <w:tc>
          <w:tcPr>
            <w:tcW w:w="1418" w:type="dxa"/>
            <w:vAlign w:val="center"/>
          </w:tcPr>
          <w:p w14:paraId="20443E1A">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kern w:val="0"/>
                <w:sz w:val="21"/>
                <w:szCs w:val="21"/>
                <w:highlight w:val="none"/>
              </w:rPr>
              <w:t>施工总平面布置图（满分</w:t>
            </w:r>
            <w:r>
              <w:rPr>
                <w:rFonts w:hint="eastAsia" w:ascii="宋体" w:hAnsi="宋体" w:cs="宋体"/>
                <w:bCs/>
                <w:color w:val="auto"/>
                <w:kern w:val="0"/>
                <w:sz w:val="21"/>
                <w:szCs w:val="21"/>
                <w:highlight w:val="none"/>
                <w:lang w:val="en-US" w:eastAsia="zh-CN"/>
              </w:rPr>
              <w:t>6</w:t>
            </w:r>
            <w:r>
              <w:rPr>
                <w:rFonts w:hint="eastAsia" w:ascii="宋体" w:hAnsi="宋体" w:cs="宋体"/>
                <w:bCs/>
                <w:color w:val="auto"/>
                <w:kern w:val="0"/>
                <w:sz w:val="21"/>
                <w:szCs w:val="21"/>
                <w:highlight w:val="none"/>
              </w:rPr>
              <w:t>分）</w:t>
            </w:r>
          </w:p>
        </w:tc>
        <w:tc>
          <w:tcPr>
            <w:tcW w:w="6286" w:type="dxa"/>
            <w:vAlign w:val="center"/>
          </w:tcPr>
          <w:p w14:paraId="0B7AF9BE">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优（</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有施工总平面布置图，安排科学合理、详尽，完全符合本项目施工实际要求</w:t>
            </w:r>
            <w:r>
              <w:rPr>
                <w:rFonts w:hint="eastAsia" w:ascii="宋体" w:hAnsi="宋体" w:cs="宋体"/>
                <w:bCs/>
                <w:color w:val="auto"/>
                <w:sz w:val="21"/>
                <w:szCs w:val="21"/>
                <w:highlight w:val="none"/>
              </w:rPr>
              <w:t xml:space="preserve">。 </w:t>
            </w:r>
          </w:p>
          <w:p w14:paraId="01922FB7">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良（</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有施工总平面布置图，安排较合理，能满足本项目施工实际要求</w:t>
            </w:r>
            <w:r>
              <w:rPr>
                <w:rFonts w:hint="eastAsia" w:ascii="宋体" w:hAnsi="宋体" w:cs="宋体"/>
                <w:bCs/>
                <w:color w:val="auto"/>
                <w:sz w:val="21"/>
                <w:szCs w:val="21"/>
                <w:highlight w:val="none"/>
              </w:rPr>
              <w:t xml:space="preserve">。 </w:t>
            </w:r>
          </w:p>
          <w:p w14:paraId="7A2A86C7">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中（</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有施工总平面布置图，安排基本合理，基本符合本项目施工实际要求</w:t>
            </w:r>
            <w:r>
              <w:rPr>
                <w:rFonts w:hint="eastAsia" w:ascii="宋体" w:hAnsi="宋体" w:cs="宋体"/>
                <w:bCs/>
                <w:color w:val="auto"/>
                <w:sz w:val="21"/>
                <w:szCs w:val="21"/>
                <w:highlight w:val="none"/>
              </w:rPr>
              <w:t xml:space="preserve">。 </w:t>
            </w:r>
          </w:p>
          <w:p w14:paraId="54050460">
            <w:pPr>
              <w:keepNext w:val="0"/>
              <w:keepLines w:val="0"/>
              <w:suppressLineNumbers w:val="0"/>
              <w:spacing w:before="0" w:beforeAutospacing="0" w:after="0" w:afterAutospacing="0" w:line="360" w:lineRule="auto"/>
              <w:ind w:left="0" w:right="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差（0分）：</w:t>
            </w:r>
            <w:r>
              <w:rPr>
                <w:rFonts w:hint="eastAsia" w:ascii="宋体" w:hAnsi="宋体" w:cs="宋体"/>
                <w:bCs/>
                <w:color w:val="auto"/>
                <w:sz w:val="21"/>
                <w:szCs w:val="21"/>
                <w:highlight w:val="none"/>
                <w:lang w:val="en-US" w:eastAsia="zh-CN"/>
              </w:rPr>
              <w:t>无</w:t>
            </w:r>
            <w:r>
              <w:rPr>
                <w:rFonts w:hint="eastAsia" w:ascii="宋体" w:hAnsi="宋体" w:cs="宋体"/>
                <w:bCs/>
                <w:color w:val="auto"/>
                <w:sz w:val="21"/>
                <w:szCs w:val="21"/>
                <w:highlight w:val="none"/>
              </w:rPr>
              <w:t>施工总平面布置图</w:t>
            </w:r>
            <w:r>
              <w:rPr>
                <w:rFonts w:hint="eastAsia" w:ascii="宋体" w:hAnsi="宋体" w:cs="宋体"/>
                <w:bCs/>
                <w:color w:val="auto"/>
                <w:sz w:val="21"/>
                <w:szCs w:val="21"/>
                <w:highlight w:val="none"/>
                <w:lang w:val="en-US" w:eastAsia="zh-CN"/>
              </w:rPr>
              <w:t>或总平面布置图</w:t>
            </w:r>
            <w:r>
              <w:rPr>
                <w:rFonts w:hint="eastAsia" w:ascii="宋体" w:hAnsi="宋体" w:cs="宋体"/>
                <w:bCs/>
                <w:color w:val="auto"/>
                <w:sz w:val="21"/>
                <w:szCs w:val="21"/>
                <w:highlight w:val="none"/>
              </w:rPr>
              <w:t>不合理。</w:t>
            </w:r>
          </w:p>
        </w:tc>
        <w:tc>
          <w:tcPr>
            <w:tcW w:w="853" w:type="dxa"/>
            <w:vAlign w:val="center"/>
          </w:tcPr>
          <w:p w14:paraId="074CBB2B">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6分</w:t>
            </w:r>
          </w:p>
        </w:tc>
      </w:tr>
      <w:tr w14:paraId="6B6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365" w:type="dxa"/>
            <w:gridSpan w:val="3"/>
          </w:tcPr>
          <w:p w14:paraId="762F4E06">
            <w:pPr>
              <w:pStyle w:val="24"/>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w:t>
            </w:r>
          </w:p>
        </w:tc>
        <w:tc>
          <w:tcPr>
            <w:tcW w:w="853" w:type="dxa"/>
            <w:vAlign w:val="center"/>
          </w:tcPr>
          <w:p w14:paraId="77EF12A3">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1C87DDFD">
      <w:pPr>
        <w:pStyle w:val="2"/>
        <w:jc w:val="center"/>
        <w:rPr>
          <w:rFonts w:hint="eastAsia"/>
          <w:color w:val="auto"/>
          <w:highlight w:val="none"/>
        </w:rPr>
      </w:pPr>
      <w:r>
        <w:rPr>
          <w:rFonts w:ascii="宋体" w:hAnsi="宋体" w:cs="宋体"/>
          <w:color w:val="auto"/>
          <w:highlight w:val="none"/>
        </w:rPr>
        <w:br w:type="page"/>
      </w:r>
      <w:bookmarkStart w:id="23" w:name="_Toc27371"/>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工程量清单及图纸</w:t>
      </w:r>
      <w:bookmarkEnd w:id="23"/>
    </w:p>
    <w:p w14:paraId="7CFDEC1D">
      <w:pPr>
        <w:spacing w:before="0" w:after="0" w:line="360" w:lineRule="auto"/>
        <w:jc w:val="both"/>
        <w:outlineLvl w:val="9"/>
        <w:rPr>
          <w:b/>
          <w:bCs/>
          <w:color w:val="auto"/>
          <w:kern w:val="44"/>
          <w:sz w:val="28"/>
          <w:szCs w:val="28"/>
          <w:highlight w:val="none"/>
        </w:rPr>
      </w:pPr>
      <w:bookmarkStart w:id="24" w:name="_Toc1386396751"/>
      <w:bookmarkStart w:id="25" w:name="_Toc1392571603"/>
      <w:bookmarkStart w:id="26" w:name="_Toc407135284"/>
      <w:bookmarkStart w:id="27" w:name="_Toc78449869"/>
      <w:r>
        <w:rPr>
          <w:b/>
          <w:bCs/>
          <w:color w:val="auto"/>
          <w:sz w:val="28"/>
          <w:szCs w:val="28"/>
          <w:highlight w:val="none"/>
        </w:rPr>
        <w:t>1</w:t>
      </w:r>
      <w:r>
        <w:rPr>
          <w:rFonts w:hint="eastAsia"/>
          <w:b/>
          <w:bCs/>
          <w:color w:val="auto"/>
          <w:sz w:val="28"/>
          <w:szCs w:val="28"/>
          <w:highlight w:val="none"/>
        </w:rPr>
        <w:t>.</w:t>
      </w:r>
      <w:r>
        <w:rPr>
          <w:rFonts w:hint="eastAsia" w:cs="黑体"/>
          <w:b/>
          <w:bCs/>
          <w:color w:val="auto"/>
          <w:sz w:val="28"/>
          <w:szCs w:val="28"/>
          <w:highlight w:val="none"/>
        </w:rPr>
        <w:t>工程量清单编制说明</w:t>
      </w:r>
      <w:bookmarkEnd w:id="24"/>
      <w:bookmarkEnd w:id="25"/>
      <w:bookmarkEnd w:id="26"/>
      <w:bookmarkEnd w:id="27"/>
    </w:p>
    <w:p w14:paraId="1843CE94">
      <w:pPr>
        <w:spacing w:line="360" w:lineRule="auto"/>
        <w:ind w:firstLine="420" w:firstLineChars="200"/>
        <w:rPr>
          <w:color w:val="auto"/>
          <w:highlight w:val="none"/>
        </w:rPr>
      </w:pPr>
      <w:r>
        <w:rPr>
          <w:color w:val="auto"/>
          <w:highlight w:val="none"/>
        </w:rPr>
        <w:t>1.1</w:t>
      </w:r>
      <w:r>
        <w:rPr>
          <w:rFonts w:hint="eastAsia"/>
          <w:color w:val="auto"/>
          <w:highlight w:val="none"/>
        </w:rPr>
        <w:t>本工程量清单依据《建设工程工程量清单计价规范（GB50500-2013）广西实施细则》（以下简称“《计价规范》”）、《工程量清单计算规范（GB50854~50862-2013）》及广西实施细则（修订本）（以下简称“《计算规范》”）、《关于建筑业实施营业税改征增值税后广西壮族自治区建设工程计价依据调整的通知》（桂建标〔2016〕17号）、磋商文件、施工图等编制。计算规范中没有的清单项目，应在本章第1.4款约定</w:t>
      </w:r>
      <w:r>
        <w:rPr>
          <w:rFonts w:hint="eastAsia" w:hAnsi="宋体" w:cs="宋体"/>
          <w:color w:val="auto"/>
          <w:highlight w:val="none"/>
        </w:rPr>
        <w:t>。</w:t>
      </w:r>
    </w:p>
    <w:p w14:paraId="1FA92332">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4A2158BA">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工程量清单是磋商文件的组成部分，是工程量清单计价的基础，作为编制招标控制价、竞标报价、计算或调整工程量、索赔等的依据之一。</w:t>
      </w:r>
    </w:p>
    <w:p w14:paraId="27E86521">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color w:val="auto"/>
          <w:highlight w:val="none"/>
        </w:rPr>
        <w:t>无</w:t>
      </w:r>
      <w:r>
        <w:rPr>
          <w:rFonts w:hint="eastAsia" w:hAnsi="宋体" w:cs="宋体"/>
          <w:color w:val="auto"/>
          <w:highlight w:val="none"/>
        </w:rPr>
        <w:t>。</w:t>
      </w:r>
    </w:p>
    <w:p w14:paraId="023C9BB8">
      <w:pPr>
        <w:pStyle w:val="24"/>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1.5 </w:t>
      </w:r>
      <w:r>
        <w:rPr>
          <w:rFonts w:hint="eastAsia" w:ascii="Times New Roman" w:hAnsi="Times New Roman"/>
          <w:color w:val="auto"/>
          <w:sz w:val="21"/>
          <w:highlight w:val="none"/>
        </w:rPr>
        <w:t>《允许调整主要材料和工程设备一览表》（表</w:t>
      </w:r>
      <w:r>
        <w:rPr>
          <w:rFonts w:ascii="Times New Roman" w:hAnsi="Times New Roman"/>
          <w:color w:val="auto"/>
          <w:sz w:val="21"/>
          <w:highlight w:val="none"/>
        </w:rPr>
        <w:t>-22</w:t>
      </w:r>
      <w:r>
        <w:rPr>
          <w:rFonts w:hint="eastAsia" w:ascii="Times New Roman" w:hAnsi="Times New Roman"/>
          <w:color w:val="auto"/>
          <w:sz w:val="21"/>
          <w:highlight w:val="none"/>
        </w:rPr>
        <w:t>，表格编号为计价规范相应表格编号，下同）作为项目实施过程中材料和设备价格风险调整依据。</w:t>
      </w:r>
    </w:p>
    <w:p w14:paraId="0BC521B1">
      <w:pPr>
        <w:pStyle w:val="24"/>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1.6 </w:t>
      </w:r>
      <w:r>
        <w:rPr>
          <w:rFonts w:hint="eastAsia" w:ascii="Times New Roman" w:hAnsi="Times New Roman"/>
          <w:color w:val="auto"/>
          <w:sz w:val="21"/>
          <w:highlight w:val="none"/>
        </w:rPr>
        <w:t>本工程</w:t>
      </w:r>
      <w:r>
        <w:rPr>
          <w:rFonts w:hint="eastAsia" w:ascii="Times New Roman" w:hAnsi="Times New Roman"/>
          <w:color w:val="auto"/>
          <w:sz w:val="21"/>
          <w:highlight w:val="none"/>
          <w:lang w:val="en-US" w:eastAsia="zh-CN"/>
        </w:rPr>
        <w:t>不设</w:t>
      </w:r>
      <w:r>
        <w:rPr>
          <w:rFonts w:hint="eastAsia" w:ascii="Times New Roman" w:hAnsi="Times New Roman"/>
          <w:color w:val="auto"/>
          <w:sz w:val="21"/>
          <w:highlight w:val="none"/>
        </w:rPr>
        <w:t>暂列金额。</w:t>
      </w:r>
    </w:p>
    <w:p w14:paraId="36B3F3A1">
      <w:pPr>
        <w:pStyle w:val="24"/>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1.7 </w:t>
      </w:r>
      <w:r>
        <w:rPr>
          <w:rFonts w:hint="eastAsia" w:ascii="Times New Roman" w:hAnsi="Times New Roman"/>
          <w:color w:val="auto"/>
          <w:sz w:val="21"/>
          <w:highlight w:val="none"/>
        </w:rPr>
        <w:t>本工程发包人提供的材料和设备详见《发包人提供的主要材料和工程设备一览表》（表</w:t>
      </w:r>
      <w:r>
        <w:rPr>
          <w:rFonts w:ascii="Times New Roman" w:hAnsi="Times New Roman"/>
          <w:color w:val="auto"/>
          <w:sz w:val="21"/>
          <w:highlight w:val="none"/>
        </w:rPr>
        <w:t>-21</w:t>
      </w:r>
      <w:r>
        <w:rPr>
          <w:rFonts w:hint="eastAsia" w:ascii="Times New Roman" w:hAnsi="Times New Roman"/>
          <w:color w:val="auto"/>
          <w:sz w:val="21"/>
          <w:highlight w:val="none"/>
        </w:rPr>
        <w:t>）。</w:t>
      </w:r>
    </w:p>
    <w:p w14:paraId="6A582EC9">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58828BE3">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2C352E4E">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号的清单项目作为主要清单项目，需要供应商提供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7796B61A">
      <w:pPr>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其它需要说明的问题：</w:t>
      </w:r>
      <w:r>
        <w:rPr>
          <w:rFonts w:hint="eastAsia"/>
          <w:color w:val="auto"/>
          <w:highlight w:val="none"/>
          <w:u w:val="single"/>
        </w:rPr>
        <w:t>无</w:t>
      </w:r>
      <w:r>
        <w:rPr>
          <w:rFonts w:hint="eastAsia" w:cs="宋体"/>
          <w:color w:val="auto"/>
          <w:highlight w:val="none"/>
        </w:rPr>
        <w:t>。</w:t>
      </w:r>
    </w:p>
    <w:p w14:paraId="76B7A051">
      <w:pPr>
        <w:spacing w:line="360" w:lineRule="auto"/>
        <w:ind w:firstLine="420" w:firstLineChars="200"/>
        <w:jc w:val="left"/>
        <w:rPr>
          <w:color w:val="auto"/>
          <w:highlight w:val="none"/>
        </w:rPr>
      </w:pPr>
      <w:r>
        <w:rPr>
          <w:color w:val="auto"/>
          <w:highlight w:val="none"/>
        </w:rPr>
        <w:t xml:space="preserve">1.12 </w:t>
      </w:r>
      <w:r>
        <w:rPr>
          <w:rFonts w:hint="eastAsia" w:cs="宋体"/>
          <w:color w:val="auto"/>
          <w:highlight w:val="none"/>
        </w:rPr>
        <w:t>工程量清单与磋商文件同时发布。一般计税法建设工程的工程量清单表格按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101954F9">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6ABA755C">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365D04C6">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0CA169C0">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75E916EB">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068C3A10">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389FF6BD">
      <w:pPr>
        <w:spacing w:line="360" w:lineRule="auto"/>
        <w:ind w:firstLine="630" w:firstLineChars="300"/>
        <w:jc w:val="left"/>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4698DA65">
      <w:pPr>
        <w:spacing w:line="360" w:lineRule="auto"/>
        <w:ind w:firstLine="630" w:firstLineChars="300"/>
        <w:jc w:val="left"/>
        <w:rPr>
          <w:color w:val="auto"/>
          <w:highlight w:val="none"/>
        </w:rPr>
      </w:pPr>
      <w:r>
        <w:rPr>
          <w:color w:val="auto"/>
          <w:highlight w:val="none"/>
        </w:rPr>
        <w:t xml:space="preserve">1.8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2ECF5C7F">
      <w:pPr>
        <w:spacing w:line="360" w:lineRule="auto"/>
        <w:ind w:firstLine="630" w:firstLineChars="300"/>
        <w:jc w:val="left"/>
        <w:rPr>
          <w:color w:val="auto"/>
          <w:highlight w:val="none"/>
        </w:rPr>
      </w:pPr>
      <w:r>
        <w:rPr>
          <w:color w:val="auto"/>
          <w:highlight w:val="none"/>
        </w:rPr>
        <w:t xml:space="preserve">1.9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778B1AF1">
      <w:pPr>
        <w:spacing w:line="360" w:lineRule="auto"/>
        <w:ind w:firstLine="630" w:firstLineChars="300"/>
        <w:jc w:val="left"/>
        <w:rPr>
          <w:color w:val="auto"/>
          <w:highlight w:val="none"/>
        </w:rPr>
      </w:pPr>
      <w:r>
        <w:rPr>
          <w:color w:val="auto"/>
          <w:highlight w:val="none"/>
        </w:rPr>
        <w:t xml:space="preserve">1.10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26664BAA">
      <w:pPr>
        <w:spacing w:line="360" w:lineRule="auto"/>
        <w:ind w:firstLine="630" w:firstLineChars="300"/>
        <w:jc w:val="left"/>
        <w:rPr>
          <w:color w:val="auto"/>
          <w:highlight w:val="none"/>
        </w:rPr>
      </w:pPr>
      <w:r>
        <w:rPr>
          <w:color w:val="auto"/>
          <w:highlight w:val="none"/>
        </w:rPr>
        <w:t xml:space="preserve">1.11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3A2E75FA">
      <w:pPr>
        <w:spacing w:line="360" w:lineRule="auto"/>
        <w:ind w:firstLine="630" w:firstLineChars="300"/>
        <w:jc w:val="left"/>
        <w:rPr>
          <w:color w:val="auto"/>
          <w:highlight w:val="none"/>
        </w:rPr>
      </w:pPr>
      <w:r>
        <w:rPr>
          <w:color w:val="auto"/>
          <w:highlight w:val="none"/>
        </w:rPr>
        <w:t xml:space="preserve">1.12 </w:t>
      </w:r>
      <w:r>
        <w:rPr>
          <w:rFonts w:hint="eastAsia" w:cs="宋体"/>
          <w:color w:val="auto"/>
          <w:highlight w:val="none"/>
        </w:rPr>
        <w:t>专业工程暂估价</w:t>
      </w:r>
      <w:r>
        <w:rPr>
          <w:rFonts w:hint="eastAsia"/>
          <w:color w:val="auto"/>
          <w:highlight w:val="none"/>
        </w:rPr>
        <w:t>及结算价</w:t>
      </w:r>
      <w:r>
        <w:rPr>
          <w:rFonts w:hint="eastAsia" w:cs="宋体"/>
          <w:color w:val="auto"/>
          <w:highlight w:val="none"/>
        </w:rPr>
        <w:t>表（表</w:t>
      </w:r>
      <w:r>
        <w:rPr>
          <w:color w:val="auto"/>
          <w:highlight w:val="none"/>
        </w:rPr>
        <w:t>12-3</w:t>
      </w:r>
      <w:r>
        <w:rPr>
          <w:rFonts w:hint="eastAsia" w:cs="宋体"/>
          <w:color w:val="auto"/>
          <w:highlight w:val="none"/>
        </w:rPr>
        <w:t>）</w:t>
      </w:r>
    </w:p>
    <w:p w14:paraId="16632DB9">
      <w:pPr>
        <w:spacing w:line="360" w:lineRule="auto"/>
        <w:ind w:firstLine="630" w:firstLineChars="300"/>
        <w:jc w:val="left"/>
        <w:rPr>
          <w:color w:val="auto"/>
          <w:highlight w:val="none"/>
        </w:rPr>
      </w:pPr>
      <w:r>
        <w:rPr>
          <w:color w:val="auto"/>
          <w:highlight w:val="none"/>
        </w:rPr>
        <w:t xml:space="preserve">1.13 </w:t>
      </w:r>
      <w:r>
        <w:rPr>
          <w:rFonts w:hint="eastAsia" w:cs="宋体"/>
          <w:color w:val="auto"/>
          <w:highlight w:val="none"/>
        </w:rPr>
        <w:t>计日工表（表</w:t>
      </w:r>
      <w:r>
        <w:rPr>
          <w:color w:val="auto"/>
          <w:highlight w:val="none"/>
        </w:rPr>
        <w:t>12-4</w:t>
      </w:r>
      <w:r>
        <w:rPr>
          <w:rFonts w:hint="eastAsia" w:cs="宋体"/>
          <w:color w:val="auto"/>
          <w:highlight w:val="none"/>
        </w:rPr>
        <w:t>）</w:t>
      </w:r>
    </w:p>
    <w:p w14:paraId="11DA7CA9">
      <w:pPr>
        <w:spacing w:line="360" w:lineRule="auto"/>
        <w:ind w:firstLine="630" w:firstLineChars="300"/>
        <w:jc w:val="left"/>
        <w:rPr>
          <w:color w:val="auto"/>
          <w:highlight w:val="none"/>
        </w:rPr>
      </w:pPr>
      <w:r>
        <w:rPr>
          <w:color w:val="auto"/>
          <w:highlight w:val="none"/>
        </w:rPr>
        <w:t xml:space="preserve">1.14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7B15EDFE">
      <w:pPr>
        <w:spacing w:line="360" w:lineRule="auto"/>
        <w:ind w:firstLine="630" w:firstLineChars="300"/>
        <w:jc w:val="left"/>
        <w:rPr>
          <w:color w:val="auto"/>
          <w:highlight w:val="none"/>
        </w:rPr>
      </w:pPr>
      <w:r>
        <w:rPr>
          <w:color w:val="auto"/>
          <w:highlight w:val="none"/>
        </w:rPr>
        <w:t xml:space="preserve">1.15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419F2BB8">
      <w:pPr>
        <w:spacing w:line="360" w:lineRule="auto"/>
        <w:ind w:firstLine="630" w:firstLineChars="300"/>
        <w:jc w:val="left"/>
        <w:rPr>
          <w:color w:val="auto"/>
          <w:highlight w:val="none"/>
        </w:rPr>
      </w:pPr>
      <w:r>
        <w:rPr>
          <w:color w:val="auto"/>
          <w:highlight w:val="none"/>
        </w:rPr>
        <w:t xml:space="preserve">1.16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0D9A33CE">
      <w:pPr>
        <w:spacing w:line="360" w:lineRule="auto"/>
        <w:ind w:firstLine="630" w:firstLineChars="300"/>
        <w:jc w:val="left"/>
        <w:rPr>
          <w:color w:val="auto"/>
          <w:highlight w:val="none"/>
        </w:rPr>
      </w:pPr>
      <w:r>
        <w:rPr>
          <w:color w:val="auto"/>
          <w:highlight w:val="none"/>
        </w:rPr>
        <w:t xml:space="preserve">1.17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12E4FA19">
      <w:pPr>
        <w:spacing w:line="360" w:lineRule="auto"/>
        <w:ind w:firstLine="630" w:firstLineChars="300"/>
        <w:jc w:val="left"/>
        <w:rPr>
          <w:color w:val="auto"/>
          <w:highlight w:val="none"/>
        </w:rPr>
      </w:pPr>
      <w:r>
        <w:rPr>
          <w:color w:val="auto"/>
          <w:highlight w:val="none"/>
        </w:rPr>
        <w:t xml:space="preserve">1.18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17208AFC">
      <w:pPr>
        <w:spacing w:line="360" w:lineRule="auto"/>
        <w:ind w:firstLine="630" w:firstLineChars="300"/>
        <w:jc w:val="left"/>
        <w:rPr>
          <w:rFonts w:cs="宋体"/>
          <w:color w:val="auto"/>
          <w:highlight w:val="none"/>
        </w:rPr>
      </w:pPr>
      <w:r>
        <w:rPr>
          <w:color w:val="auto"/>
          <w:highlight w:val="none"/>
        </w:rPr>
        <w:t>1.19</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3D3ACA0B">
      <w:pPr>
        <w:spacing w:line="360" w:lineRule="auto"/>
        <w:ind w:firstLine="630" w:firstLineChars="300"/>
        <w:jc w:val="left"/>
        <w:rPr>
          <w:rFonts w:cs="宋体"/>
          <w:color w:val="auto"/>
          <w:highlight w:val="none"/>
        </w:rPr>
      </w:pPr>
      <w:r>
        <w:rPr>
          <w:rFonts w:hint="eastAsia" w:cs="宋体"/>
          <w:color w:val="auto"/>
          <w:highlight w:val="none"/>
        </w:rPr>
        <w:t>1.20本工程</w:t>
      </w:r>
      <w:r>
        <w:rPr>
          <w:rFonts w:cs="宋体"/>
          <w:color w:val="auto"/>
          <w:highlight w:val="none"/>
        </w:rPr>
        <w:t>材料和工程设备</w:t>
      </w:r>
      <w:r>
        <w:rPr>
          <w:rFonts w:hint="eastAsia" w:cs="宋体"/>
          <w:color w:val="auto"/>
          <w:highlight w:val="none"/>
        </w:rPr>
        <w:t>一览表（表-24）</w:t>
      </w:r>
    </w:p>
    <w:p w14:paraId="03E57F07">
      <w:pPr>
        <w:spacing w:line="360" w:lineRule="auto"/>
        <w:ind w:firstLine="630" w:firstLineChars="300"/>
        <w:jc w:val="left"/>
        <w:rPr>
          <w:rFonts w:cs="宋体"/>
          <w:color w:val="auto"/>
          <w:highlight w:val="none"/>
        </w:rPr>
      </w:pPr>
      <w:r>
        <w:rPr>
          <w:rFonts w:hint="eastAsia" w:cs="宋体"/>
          <w:color w:val="auto"/>
          <w:highlight w:val="none"/>
        </w:rPr>
        <w:t>注：如本工程在合同中约定采用造价信息价差调整法，1.</w:t>
      </w:r>
      <w:r>
        <w:rPr>
          <w:color w:val="auto"/>
          <w:highlight w:val="none"/>
        </w:rPr>
        <w:t xml:space="preserve">18 </w:t>
      </w:r>
      <w:r>
        <w:rPr>
          <w:rFonts w:cs="宋体"/>
          <w:color w:val="auto"/>
          <w:highlight w:val="none"/>
        </w:rPr>
        <w:t>允许调整</w:t>
      </w:r>
      <w:r>
        <w:rPr>
          <w:rFonts w:hint="eastAsia" w:cs="宋体"/>
          <w:color w:val="auto"/>
          <w:highlight w:val="none"/>
        </w:rPr>
        <w:t>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397E59CB">
      <w:pPr>
        <w:spacing w:line="360" w:lineRule="auto"/>
        <w:ind w:firstLine="630" w:firstLineChars="300"/>
        <w:jc w:val="left"/>
        <w:rPr>
          <w:color w:val="auto"/>
          <w:highlight w:val="none"/>
        </w:rPr>
      </w:pPr>
      <w:r>
        <w:rPr>
          <w:rFonts w:hint="eastAsia" w:cs="宋体"/>
          <w:color w:val="auto"/>
          <w:highlight w:val="none"/>
        </w:rPr>
        <w:t>以下表格视工程实际需要选用，如该工程不发生如下表格相关项目和费用，所编制工程量清单则不需列入相应表格：</w:t>
      </w:r>
    </w:p>
    <w:p w14:paraId="76188E81">
      <w:pPr>
        <w:spacing w:line="360" w:lineRule="auto"/>
        <w:ind w:firstLine="630" w:firstLineChars="300"/>
        <w:jc w:val="left"/>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1DDDE0F7">
      <w:pPr>
        <w:spacing w:line="360" w:lineRule="auto"/>
        <w:ind w:firstLine="630" w:firstLineChars="300"/>
        <w:jc w:val="left"/>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41062674">
      <w:pPr>
        <w:spacing w:line="360" w:lineRule="auto"/>
        <w:ind w:firstLine="630" w:firstLineChars="300"/>
        <w:jc w:val="left"/>
        <w:rPr>
          <w:color w:val="auto"/>
          <w:highlight w:val="none"/>
        </w:rPr>
      </w:pPr>
      <w:r>
        <w:rPr>
          <w:rFonts w:hint="eastAsia" w:cs="宋体"/>
          <w:color w:val="auto"/>
          <w:highlight w:val="none"/>
        </w:rPr>
        <w:t>③材料（工程设备）暂估单价及调整表（表</w:t>
      </w:r>
      <w:r>
        <w:rPr>
          <w:color w:val="auto"/>
          <w:highlight w:val="none"/>
        </w:rPr>
        <w:t>12-2</w:t>
      </w:r>
      <w:r>
        <w:rPr>
          <w:rFonts w:hint="eastAsia" w:cs="宋体"/>
          <w:color w:val="auto"/>
          <w:highlight w:val="none"/>
        </w:rPr>
        <w:t>）</w:t>
      </w:r>
    </w:p>
    <w:p w14:paraId="78EAAEE4">
      <w:pPr>
        <w:spacing w:line="360" w:lineRule="auto"/>
        <w:ind w:firstLine="630" w:firstLineChars="300"/>
        <w:jc w:val="left"/>
        <w:rPr>
          <w:color w:val="auto"/>
          <w:highlight w:val="none"/>
        </w:rPr>
      </w:pPr>
      <w:r>
        <w:rPr>
          <w:rFonts w:hint="eastAsia" w:cs="宋体"/>
          <w:color w:val="auto"/>
          <w:highlight w:val="none"/>
        </w:rPr>
        <w:t>④专业工程暂估价表（表</w:t>
      </w:r>
      <w:r>
        <w:rPr>
          <w:color w:val="auto"/>
          <w:highlight w:val="none"/>
        </w:rPr>
        <w:t>12-3</w:t>
      </w:r>
      <w:r>
        <w:rPr>
          <w:rFonts w:hint="eastAsia" w:cs="宋体"/>
          <w:color w:val="auto"/>
          <w:highlight w:val="none"/>
        </w:rPr>
        <w:t>）</w:t>
      </w:r>
    </w:p>
    <w:p w14:paraId="27815250">
      <w:pPr>
        <w:spacing w:line="360" w:lineRule="auto"/>
        <w:ind w:firstLine="630" w:firstLineChars="300"/>
        <w:jc w:val="left"/>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17314909">
      <w:pPr>
        <w:spacing w:line="360" w:lineRule="auto"/>
        <w:ind w:firstLine="630" w:firstLineChars="300"/>
        <w:jc w:val="left"/>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1E5CFAA7">
      <w:pPr>
        <w:spacing w:line="360" w:lineRule="auto"/>
        <w:ind w:firstLine="630" w:firstLineChars="300"/>
        <w:jc w:val="left"/>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4CA7B45C">
      <w:pPr>
        <w:spacing w:line="360" w:lineRule="auto"/>
        <w:ind w:firstLine="630" w:firstLineChars="300"/>
        <w:rPr>
          <w:color w:val="auto"/>
          <w:highlight w:val="none"/>
        </w:rPr>
      </w:pPr>
      <w:r>
        <w:rPr>
          <w:color w:val="auto"/>
          <w:highlight w:val="none"/>
        </w:rPr>
        <w:fldChar w:fldCharType="begin"/>
      </w:r>
      <w:r>
        <w:rPr>
          <w:rFonts w:hint="eastAsia"/>
          <w:color w:val="auto"/>
          <w:highlight w:val="none"/>
        </w:rPr>
        <w:instrText xml:space="preserve">= 8 \* GB3</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7417719C">
      <w:pPr>
        <w:spacing w:before="0" w:after="0" w:line="360" w:lineRule="auto"/>
        <w:outlineLvl w:val="9"/>
        <w:rPr>
          <w:color w:val="auto"/>
          <w:highlight w:val="none"/>
        </w:rPr>
      </w:pPr>
      <w:bookmarkStart w:id="28" w:name="_Toc407135285"/>
      <w:bookmarkStart w:id="29" w:name="_Toc347872619"/>
      <w:bookmarkStart w:id="30" w:name="_Toc78449870"/>
      <w:bookmarkStart w:id="31" w:name="_Toc990933621"/>
      <w:r>
        <w:rPr>
          <w:color w:val="auto"/>
          <w:highlight w:val="none"/>
        </w:rPr>
        <w:t>2</w:t>
      </w:r>
      <w:r>
        <w:rPr>
          <w:rFonts w:hint="eastAsia"/>
          <w:color w:val="auto"/>
          <w:highlight w:val="none"/>
        </w:rPr>
        <w:t>.</w:t>
      </w:r>
      <w:r>
        <w:rPr>
          <w:rFonts w:hint="eastAsia" w:cs="黑体"/>
          <w:color w:val="auto"/>
          <w:highlight w:val="none"/>
        </w:rPr>
        <w:t>招标控制价编制说明</w:t>
      </w:r>
      <w:bookmarkEnd w:id="28"/>
      <w:bookmarkEnd w:id="29"/>
      <w:bookmarkEnd w:id="30"/>
      <w:bookmarkEnd w:id="31"/>
    </w:p>
    <w:p w14:paraId="777C4FF6">
      <w:pPr>
        <w:spacing w:before="0" w:after="0" w:line="360" w:lineRule="auto"/>
        <w:jc w:val="both"/>
        <w:outlineLvl w:val="9"/>
        <w:rPr>
          <w:rFonts w:hint="eastAsia" w:cs="黑体"/>
          <w:b/>
          <w:bCs/>
          <w:color w:val="auto"/>
          <w:sz w:val="28"/>
          <w:szCs w:val="28"/>
          <w:highlight w:val="none"/>
        </w:rPr>
      </w:pPr>
      <w:r>
        <w:rPr>
          <w:rFonts w:hint="eastAsia" w:cs="黑体"/>
          <w:b/>
          <w:bCs/>
          <w:color w:val="auto"/>
          <w:sz w:val="28"/>
          <w:szCs w:val="28"/>
          <w:highlight w:val="none"/>
        </w:rPr>
        <w:t>2.1 招标控制价编制依据：</w:t>
      </w:r>
    </w:p>
    <w:p w14:paraId="022F31D1">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46C9E1BC">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）自治区住房城乡建设行政主管部门颁发的计价定额及有关规定：详见招标控制价编制说明。</w:t>
      </w:r>
    </w:p>
    <w:p w14:paraId="674F41BF">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rFonts w:hint="eastAsia"/>
          <w:color w:val="auto"/>
          <w:highlight w:val="none"/>
          <w:u w:val="single"/>
        </w:rPr>
        <w:t>详见</w:t>
      </w:r>
      <w:r>
        <w:rPr>
          <w:color w:val="auto"/>
          <w:highlight w:val="none"/>
          <w:u w:val="single"/>
        </w:rPr>
        <w:t>施工图纸</w:t>
      </w:r>
      <w:r>
        <w:rPr>
          <w:rFonts w:hint="eastAsia" w:cs="宋体"/>
          <w:color w:val="auto"/>
          <w:highlight w:val="none"/>
        </w:rPr>
        <w:t>。</w:t>
      </w:r>
    </w:p>
    <w:p w14:paraId="484FBD4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）本工程磋商文件及工程量清单；</w:t>
      </w:r>
    </w:p>
    <w:p w14:paraId="0DB0ABE7">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112B21B5">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126C8F3A">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：本工程材料价参照2025年《柳州市建设工程造价信息》第</w:t>
      </w:r>
      <w:r>
        <w:rPr>
          <w:rFonts w:hint="eastAsia" w:hAnsi="宋体" w:cs="宋体"/>
          <w:color w:val="auto"/>
          <w:highlight w:val="none"/>
          <w:lang w:val="en-US" w:eastAsia="zh-CN"/>
        </w:rPr>
        <w:t xml:space="preserve">  </w:t>
      </w:r>
      <w:r>
        <w:rPr>
          <w:rFonts w:hint="eastAsia" w:hAnsi="宋体" w:cs="宋体"/>
          <w:color w:val="auto"/>
          <w:highlight w:val="none"/>
        </w:rPr>
        <w:t>期</w:t>
      </w:r>
      <w:r>
        <w:rPr>
          <w:rFonts w:hint="eastAsia" w:hAnsi="宋体" w:cs="宋体"/>
          <w:color w:val="auto"/>
          <w:highlight w:val="none"/>
          <w:lang w:eastAsia="zh-CN"/>
        </w:rPr>
        <w:t>（</w:t>
      </w:r>
      <w:r>
        <w:rPr>
          <w:rFonts w:hint="eastAsia" w:hAnsi="宋体" w:cs="宋体"/>
          <w:color w:val="auto"/>
          <w:highlight w:val="none"/>
          <w:lang w:val="en-US" w:eastAsia="zh-CN"/>
        </w:rPr>
        <w:t>详见招标控制价编制</w:t>
      </w:r>
      <w:r>
        <w:rPr>
          <w:rFonts w:hint="eastAsia" w:hAnsi="宋体" w:cs="宋体"/>
          <w:color w:val="auto"/>
          <w:highlight w:val="none"/>
          <w:lang w:eastAsia="zh-CN"/>
        </w:rPr>
        <w:t>）</w:t>
      </w:r>
      <w:r>
        <w:rPr>
          <w:rFonts w:hint="eastAsia" w:hAnsi="宋体" w:cs="宋体"/>
          <w:color w:val="auto"/>
          <w:highlight w:val="none"/>
        </w:rPr>
        <w:t>发布的融水县信息价格，无融水县信息价的参考柳州市信息价，柳州市也没有的材料价参考市场询价计算。</w:t>
      </w:r>
    </w:p>
    <w:p w14:paraId="0966FDCD">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41DBEB40">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总价措施项目应根据拟定的磋商文件和常规施工方案按《计价规范》和《计算规范》规定编制。</w:t>
      </w:r>
    </w:p>
    <w:p w14:paraId="03B350FD">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3ABE4A60">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45ED6A89">
      <w:pPr>
        <w:pStyle w:val="197"/>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71E5B058">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15F0BCA8">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4C98FD32">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213A7196">
      <w:pPr>
        <w:spacing w:line="360" w:lineRule="auto"/>
        <w:ind w:firstLine="420" w:firstLineChars="200"/>
        <w:rPr>
          <w:color w:val="auto"/>
          <w:highlight w:val="none"/>
        </w:rPr>
      </w:pPr>
      <w:r>
        <w:rPr>
          <w:rFonts w:hint="eastAsia"/>
          <w:color w:val="auto"/>
          <w:highlight w:val="none"/>
        </w:rPr>
        <w:t>（6）对建设单位创建优质工程的，鼓励在招标控制价和预算中按广西区工程建设定额规定计列工程优质费，并明确工程优质费不可竞争。</w:t>
      </w:r>
    </w:p>
    <w:p w14:paraId="6ACDF200">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351DEB60">
      <w:pPr>
        <w:spacing w:line="360" w:lineRule="auto"/>
        <w:ind w:firstLine="420"/>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rFonts w:hint="eastAsia"/>
          <w:color w:val="auto"/>
          <w:highlight w:val="none"/>
          <w:u w:val="single"/>
        </w:rPr>
        <w:t>无</w:t>
      </w:r>
      <w:r>
        <w:rPr>
          <w:rFonts w:hint="eastAsia" w:hAnsi="宋体" w:cs="宋体"/>
          <w:color w:val="auto"/>
          <w:highlight w:val="none"/>
        </w:rPr>
        <w:t>。</w:t>
      </w:r>
    </w:p>
    <w:p w14:paraId="3BA2FA0A">
      <w:pPr>
        <w:spacing w:before="0" w:after="0" w:line="360" w:lineRule="auto"/>
        <w:outlineLvl w:val="9"/>
        <w:rPr>
          <w:rFonts w:hint="eastAsia" w:ascii="Times New Roman" w:hAnsi="Times New Roman" w:eastAsia="宋体" w:cs="黑体"/>
          <w:b/>
          <w:bCs/>
          <w:color w:val="auto"/>
          <w:kern w:val="2"/>
          <w:sz w:val="28"/>
          <w:szCs w:val="28"/>
          <w:highlight w:val="none"/>
          <w:lang w:val="en-US" w:eastAsia="zh-CN" w:bidi="ar-SA"/>
        </w:rPr>
      </w:pPr>
      <w:bookmarkStart w:id="32" w:name="_Toc879821176"/>
      <w:bookmarkStart w:id="33" w:name="_Toc407135286"/>
      <w:bookmarkStart w:id="34" w:name="_Toc378483916"/>
      <w:bookmarkStart w:id="35" w:name="_Toc78449871"/>
      <w:r>
        <w:rPr>
          <w:rFonts w:hint="eastAsia" w:ascii="Times New Roman" w:hAnsi="Times New Roman" w:eastAsia="宋体" w:cs="黑体"/>
          <w:b/>
          <w:bCs/>
          <w:color w:val="auto"/>
          <w:kern w:val="2"/>
          <w:sz w:val="28"/>
          <w:szCs w:val="28"/>
          <w:highlight w:val="none"/>
          <w:lang w:val="en-US" w:eastAsia="zh-CN" w:bidi="ar-SA"/>
        </w:rPr>
        <w:t>3.竞标报价（已标价工程量清单）编制说明</w:t>
      </w:r>
      <w:bookmarkEnd w:id="32"/>
      <w:bookmarkEnd w:id="33"/>
      <w:bookmarkEnd w:id="34"/>
      <w:bookmarkEnd w:id="35"/>
    </w:p>
    <w:p w14:paraId="1BE74DE4">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2B4E10B5">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供应商应按工程量清单填报价格。项目编码、项目名称、项目特征、计量单位、工程量必须与工程量清单一致，</w:t>
      </w:r>
      <w:r>
        <w:rPr>
          <w:rFonts w:hint="eastAsia" w:hAnsi="宋体" w:cs="宋体"/>
          <w:color w:val="auto"/>
          <w:highlight w:val="none"/>
        </w:rPr>
        <w:t>供应商不得对工程量清单项目进行增减调整。</w:t>
      </w:r>
    </w:p>
    <w:p w14:paraId="7D8391DB">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综合单价中应包含磋商文件中划分的应由供应商承担的风险范围及其费用。</w:t>
      </w:r>
    </w:p>
    <w:p w14:paraId="120422C7">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317164AC">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1018BEC4">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4E55C171">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66AB8E3A">
      <w:pPr>
        <w:pStyle w:val="197"/>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0EF8ED57">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74EF1B11">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31829865">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6CF2C884">
      <w:pPr>
        <w:spacing w:line="360" w:lineRule="auto"/>
        <w:ind w:firstLine="420" w:firstLineChars="200"/>
        <w:rPr>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14:paraId="7668A813">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14:paraId="397DF94F">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14C5CF01">
      <w:pPr>
        <w:spacing w:line="360" w:lineRule="auto"/>
        <w:ind w:firstLine="420" w:firstLineChars="200"/>
        <w:rPr>
          <w:color w:val="auto"/>
          <w:highlight w:val="none"/>
        </w:rPr>
      </w:pPr>
      <w:r>
        <w:rPr>
          <w:color w:val="auto"/>
          <w:highlight w:val="none"/>
        </w:rPr>
        <w:t xml:space="preserve">3.9 </w:t>
      </w:r>
      <w:r>
        <w:rPr>
          <w:rFonts w:hint="eastAsia" w:cs="宋体"/>
          <w:color w:val="auto"/>
          <w:highlight w:val="none"/>
        </w:rPr>
        <w:t>投标总价应当与分部分项工程费、措施项目费、其他项目费和规费、增值税的合计金额一致。</w:t>
      </w:r>
    </w:p>
    <w:p w14:paraId="07C58DE4">
      <w:pPr>
        <w:spacing w:line="360" w:lineRule="auto"/>
        <w:ind w:firstLine="420" w:firstLineChars="200"/>
        <w:rPr>
          <w:color w:val="auto"/>
          <w:highlight w:val="none"/>
        </w:rPr>
      </w:pPr>
      <w:r>
        <w:rPr>
          <w:color w:val="auto"/>
          <w:highlight w:val="none"/>
        </w:rPr>
        <w:t>3.1</w:t>
      </w:r>
      <w:r>
        <w:rPr>
          <w:rFonts w:hint="eastAsia"/>
          <w:color w:val="auto"/>
          <w:highlight w:val="none"/>
        </w:rPr>
        <w:t>0</w:t>
      </w:r>
      <w:r>
        <w:rPr>
          <w:rFonts w:hint="eastAsia" w:cs="宋体"/>
          <w:color w:val="auto"/>
          <w:highlight w:val="none"/>
        </w:rPr>
        <w:t>供应商应按《允许调整主要材料和工程设备一览表》的内容填报，不得擅自调整材料和设备名称型号规格、单位、风险系数、基准单价。</w:t>
      </w:r>
    </w:p>
    <w:p w14:paraId="7BB0B015">
      <w:pPr>
        <w:spacing w:line="360" w:lineRule="auto"/>
        <w:ind w:firstLine="420" w:firstLineChars="200"/>
        <w:rPr>
          <w:rFonts w:hAnsi="宋体"/>
          <w:color w:val="auto"/>
          <w:highlight w:val="none"/>
        </w:rPr>
      </w:pPr>
      <w:r>
        <w:rPr>
          <w:color w:val="auto"/>
          <w:highlight w:val="none"/>
        </w:rPr>
        <w:t>3.1</w:t>
      </w:r>
      <w:r>
        <w:rPr>
          <w:rFonts w:hint="eastAsia"/>
          <w:color w:val="auto"/>
          <w:highlight w:val="none"/>
        </w:rPr>
        <w:t>1</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应按磋商文件的要求，附上《工程量清单综合单价分析表》（表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6F7A232C">
      <w:pPr>
        <w:spacing w:line="360" w:lineRule="auto"/>
        <w:ind w:firstLine="420" w:firstLineChars="200"/>
        <w:rPr>
          <w:color w:val="auto"/>
          <w:highlight w:val="none"/>
          <w:u w:val="single"/>
        </w:rPr>
      </w:pPr>
      <w:r>
        <w:rPr>
          <w:rFonts w:hint="eastAsia" w:cs="宋体"/>
          <w:color w:val="auto"/>
          <w:highlight w:val="none"/>
        </w:rPr>
        <w:t>未尽事宜详见本工程工程量清单、招标控制价编制说明以及现行《计价规范》等有关规定执行。</w:t>
      </w:r>
    </w:p>
    <w:p w14:paraId="56CEFCCD">
      <w:pPr>
        <w:spacing w:line="360" w:lineRule="auto"/>
        <w:ind w:firstLine="420" w:firstLineChars="200"/>
        <w:rPr>
          <w:rFonts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A517DA4">
      <w:pPr>
        <w:numPr>
          <w:ilvl w:val="0"/>
          <w:numId w:val="2"/>
        </w:numPr>
        <w:spacing w:before="0" w:after="0" w:line="360" w:lineRule="auto"/>
        <w:outlineLvl w:val="9"/>
        <w:rPr>
          <w:rFonts w:hint="eastAsia" w:ascii="Times New Roman" w:hAnsi="Times New Roman" w:eastAsia="宋体" w:cs="黑体"/>
          <w:b/>
          <w:bCs/>
          <w:color w:val="auto"/>
          <w:kern w:val="2"/>
          <w:sz w:val="28"/>
          <w:szCs w:val="28"/>
          <w:highlight w:val="none"/>
          <w:lang w:val="en-US" w:eastAsia="zh-CN" w:bidi="ar-SA"/>
        </w:rPr>
      </w:pPr>
      <w:r>
        <w:rPr>
          <w:rFonts w:hint="eastAsia" w:ascii="Times New Roman" w:hAnsi="Times New Roman" w:eastAsia="宋体" w:cs="黑体"/>
          <w:b/>
          <w:bCs/>
          <w:color w:val="auto"/>
          <w:kern w:val="2"/>
          <w:sz w:val="28"/>
          <w:szCs w:val="28"/>
          <w:highlight w:val="none"/>
          <w:lang w:val="en-US" w:eastAsia="zh-CN" w:bidi="ar-SA"/>
        </w:rPr>
        <w:t>工程量清单和图纸（另册）</w:t>
      </w:r>
    </w:p>
    <w:p w14:paraId="12B87E08">
      <w:pPr>
        <w:spacing w:before="0" w:after="0" w:line="360" w:lineRule="auto"/>
        <w:jc w:val="both"/>
        <w:outlineLvl w:val="9"/>
        <w:rPr>
          <w:color w:val="auto"/>
          <w:highlight w:val="none"/>
        </w:rPr>
      </w:pPr>
      <w:r>
        <w:rPr>
          <w:rFonts w:cs="黑体"/>
          <w:color w:val="auto"/>
          <w:highlight w:val="none"/>
        </w:rPr>
        <w:br w:type="page"/>
      </w:r>
    </w:p>
    <w:p w14:paraId="185A631D">
      <w:pPr>
        <w:pStyle w:val="2"/>
        <w:jc w:val="center"/>
        <w:rPr>
          <w:color w:val="auto"/>
          <w:highlight w:val="none"/>
        </w:rPr>
      </w:pPr>
      <w:bookmarkStart w:id="36" w:name="_Toc9847"/>
      <w:r>
        <w:rPr>
          <w:rFonts w:hint="eastAsia"/>
          <w:color w:val="auto"/>
          <w:highlight w:val="none"/>
        </w:rPr>
        <w:t>第</w:t>
      </w:r>
      <w:r>
        <w:rPr>
          <w:rFonts w:hint="eastAsia"/>
          <w:color w:val="auto"/>
          <w:highlight w:val="none"/>
          <w:lang w:val="en-US" w:eastAsia="zh-CN"/>
        </w:rPr>
        <w:t>六</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36"/>
    </w:p>
    <w:p w14:paraId="17935E6B">
      <w:pPr>
        <w:rPr>
          <w:b/>
          <w:color w:val="auto"/>
          <w:sz w:val="32"/>
          <w:szCs w:val="32"/>
          <w:highlight w:val="none"/>
        </w:rPr>
      </w:pPr>
      <w:bookmarkStart w:id="37" w:name="_Toc35611438"/>
      <w:bookmarkStart w:id="38" w:name="_Toc44229899"/>
      <w:bookmarkStart w:id="39" w:name="_Toc71366186"/>
      <w:bookmarkStart w:id="40" w:name="_Toc35611516"/>
      <w:bookmarkStart w:id="41" w:name="_Toc31728084"/>
      <w:bookmarkStart w:id="42" w:name="_Toc31723070"/>
      <w:r>
        <w:rPr>
          <w:rFonts w:hint="eastAsia"/>
          <w:b/>
          <w:color w:val="auto"/>
          <w:sz w:val="32"/>
          <w:szCs w:val="32"/>
          <w:highlight w:val="none"/>
        </w:rPr>
        <w:t>一、资格证明文件格式</w:t>
      </w:r>
      <w:bookmarkEnd w:id="37"/>
      <w:bookmarkEnd w:id="38"/>
      <w:bookmarkEnd w:id="39"/>
      <w:bookmarkEnd w:id="40"/>
      <w:bookmarkEnd w:id="41"/>
      <w:bookmarkEnd w:id="42"/>
    </w:p>
    <w:p w14:paraId="2CDD43D2">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5A6CF160">
      <w:pPr>
        <w:snapToGrid w:val="0"/>
        <w:spacing w:beforeLines="50" w:after="50"/>
        <w:jc w:val="center"/>
        <w:rPr>
          <w:rFonts w:ascii="宋体" w:hAnsi="宋体"/>
          <w:color w:val="auto"/>
          <w:sz w:val="44"/>
          <w:szCs w:val="44"/>
          <w:highlight w:val="none"/>
        </w:rPr>
      </w:pPr>
    </w:p>
    <w:p w14:paraId="651C7B0E">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4A453CE5">
      <w:pPr>
        <w:snapToGrid w:val="0"/>
        <w:spacing w:beforeLines="50" w:after="50"/>
        <w:rPr>
          <w:rFonts w:ascii="宋体" w:hAnsi="宋体"/>
          <w:color w:val="auto"/>
          <w:sz w:val="24"/>
          <w:szCs w:val="20"/>
          <w:highlight w:val="none"/>
        </w:rPr>
      </w:pPr>
    </w:p>
    <w:p w14:paraId="561E289B">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B329CAC">
      <w:pPr>
        <w:snapToGrid w:val="0"/>
        <w:spacing w:beforeLines="50" w:after="50"/>
        <w:rPr>
          <w:rFonts w:ascii="宋体" w:hAnsi="宋体"/>
          <w:bCs/>
          <w:color w:val="auto"/>
          <w:sz w:val="24"/>
          <w:szCs w:val="20"/>
          <w:highlight w:val="none"/>
        </w:rPr>
      </w:pPr>
    </w:p>
    <w:p w14:paraId="146C979A">
      <w:pPr>
        <w:snapToGrid w:val="0"/>
        <w:spacing w:beforeLines="50" w:after="50"/>
        <w:rPr>
          <w:rFonts w:ascii="宋体" w:hAnsi="宋体"/>
          <w:bCs/>
          <w:color w:val="auto"/>
          <w:sz w:val="24"/>
          <w:szCs w:val="20"/>
          <w:highlight w:val="none"/>
        </w:rPr>
      </w:pPr>
    </w:p>
    <w:p w14:paraId="5071E265">
      <w:pPr>
        <w:snapToGrid w:val="0"/>
        <w:spacing w:beforeLines="50" w:after="50"/>
        <w:rPr>
          <w:rFonts w:ascii="宋体" w:hAnsi="宋体"/>
          <w:bCs/>
          <w:color w:val="auto"/>
          <w:sz w:val="24"/>
          <w:szCs w:val="20"/>
          <w:highlight w:val="none"/>
        </w:rPr>
      </w:pPr>
    </w:p>
    <w:p w14:paraId="52BBC8E6">
      <w:pPr>
        <w:snapToGrid w:val="0"/>
        <w:spacing w:beforeLines="50" w:after="50"/>
        <w:rPr>
          <w:rFonts w:ascii="宋体" w:hAnsi="宋体"/>
          <w:bCs/>
          <w:color w:val="auto"/>
          <w:sz w:val="24"/>
          <w:szCs w:val="20"/>
          <w:highlight w:val="none"/>
        </w:rPr>
      </w:pPr>
    </w:p>
    <w:p w14:paraId="639B3B2D">
      <w:pPr>
        <w:snapToGrid w:val="0"/>
        <w:spacing w:beforeLines="50" w:after="50"/>
        <w:rPr>
          <w:rFonts w:ascii="宋体" w:hAnsi="宋体"/>
          <w:bCs/>
          <w:color w:val="auto"/>
          <w:sz w:val="24"/>
          <w:szCs w:val="20"/>
          <w:highlight w:val="none"/>
        </w:rPr>
      </w:pPr>
    </w:p>
    <w:p w14:paraId="172E7133">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E8B4704">
      <w:pPr>
        <w:snapToGrid w:val="0"/>
        <w:spacing w:beforeLines="50" w:after="50"/>
        <w:ind w:firstLine="720" w:firstLineChars="225"/>
        <w:rPr>
          <w:rFonts w:ascii="宋体" w:hAnsi="宋体" w:cs="仿宋_GB2312"/>
          <w:bCs/>
          <w:color w:val="auto"/>
          <w:sz w:val="32"/>
          <w:szCs w:val="32"/>
          <w:highlight w:val="none"/>
        </w:rPr>
      </w:pPr>
    </w:p>
    <w:p w14:paraId="69BBDD52">
      <w:pPr>
        <w:snapToGrid w:val="0"/>
        <w:spacing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A455C7">
      <w:pPr>
        <w:snapToGrid w:val="0"/>
        <w:spacing w:beforeLines="50" w:after="50"/>
        <w:rPr>
          <w:rFonts w:ascii="宋体" w:hAnsi="宋体" w:cs="仿宋_GB2312"/>
          <w:bCs/>
          <w:color w:val="auto"/>
          <w:sz w:val="32"/>
          <w:szCs w:val="32"/>
          <w:highlight w:val="none"/>
        </w:rPr>
      </w:pPr>
    </w:p>
    <w:p w14:paraId="1983D479">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25389DE">
      <w:pPr>
        <w:snapToGrid w:val="0"/>
        <w:spacing w:beforeLines="50" w:after="50"/>
        <w:ind w:firstLine="720" w:firstLineChars="225"/>
        <w:rPr>
          <w:rFonts w:ascii="宋体" w:hAnsi="宋体" w:cs="仿宋_GB2312"/>
          <w:bCs/>
          <w:color w:val="auto"/>
          <w:sz w:val="32"/>
          <w:szCs w:val="32"/>
          <w:highlight w:val="none"/>
        </w:rPr>
      </w:pPr>
    </w:p>
    <w:p w14:paraId="3D870D92">
      <w:pPr>
        <w:pStyle w:val="13"/>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0BAC88A">
      <w:pPr>
        <w:snapToGrid w:val="0"/>
        <w:spacing w:beforeLines="50" w:after="50"/>
        <w:ind w:firstLine="640" w:firstLineChars="200"/>
        <w:rPr>
          <w:rFonts w:ascii="宋体" w:hAnsi="宋体" w:cs="仿宋_GB2312"/>
          <w:bCs/>
          <w:color w:val="auto"/>
          <w:sz w:val="32"/>
          <w:szCs w:val="32"/>
          <w:highlight w:val="none"/>
        </w:rPr>
      </w:pPr>
    </w:p>
    <w:p w14:paraId="123DCB9B">
      <w:pPr>
        <w:pStyle w:val="13"/>
        <w:snapToGrid w:val="0"/>
        <w:spacing w:before="50" w:after="50"/>
        <w:ind w:firstLine="720" w:firstLineChars="225"/>
        <w:rPr>
          <w:rFonts w:ascii="宋体" w:hAnsi="宋体" w:cs="仿宋_GB2312"/>
          <w:bCs/>
          <w:color w:val="auto"/>
          <w:sz w:val="32"/>
          <w:szCs w:val="32"/>
          <w:highlight w:val="none"/>
        </w:rPr>
      </w:pPr>
    </w:p>
    <w:p w14:paraId="401DC009">
      <w:pPr>
        <w:pStyle w:val="13"/>
        <w:snapToGrid w:val="0"/>
        <w:spacing w:before="50" w:after="50"/>
        <w:ind w:firstLine="720" w:firstLineChars="225"/>
        <w:rPr>
          <w:rFonts w:ascii="宋体" w:hAnsi="宋体" w:cs="仿宋_GB2312"/>
          <w:bCs/>
          <w:color w:val="auto"/>
          <w:sz w:val="32"/>
          <w:szCs w:val="32"/>
          <w:highlight w:val="none"/>
        </w:rPr>
      </w:pPr>
    </w:p>
    <w:p w14:paraId="364EE49B">
      <w:pPr>
        <w:pStyle w:val="13"/>
        <w:snapToGrid w:val="0"/>
        <w:spacing w:before="50" w:after="50"/>
        <w:ind w:firstLine="1280" w:firstLineChars="400"/>
        <w:rPr>
          <w:rFonts w:ascii="宋体" w:hAnsi="宋体" w:cs="仿宋_GB2312"/>
          <w:bCs/>
          <w:color w:val="auto"/>
          <w:sz w:val="32"/>
          <w:szCs w:val="32"/>
          <w:highlight w:val="none"/>
        </w:rPr>
      </w:pPr>
    </w:p>
    <w:p w14:paraId="6BC9E017">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53A6037">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0865FE5">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C7EC92">
      <w:pPr>
        <w:snapToGrid w:val="0"/>
        <w:spacing w:beforeLines="50" w:after="50"/>
        <w:rPr>
          <w:rFonts w:ascii="宋体" w:hAnsi="宋体"/>
          <w:color w:val="auto"/>
          <w:sz w:val="24"/>
          <w:szCs w:val="20"/>
          <w:highlight w:val="none"/>
        </w:rPr>
      </w:pPr>
    </w:p>
    <w:p w14:paraId="74078B86">
      <w:pPr>
        <w:spacing w:line="300" w:lineRule="auto"/>
        <w:rPr>
          <w:rFonts w:ascii="宋体" w:hAnsi="宋体"/>
          <w:color w:val="auto"/>
          <w:szCs w:val="21"/>
          <w:highlight w:val="none"/>
        </w:rPr>
      </w:pPr>
    </w:p>
    <w:p w14:paraId="1940AE2C">
      <w:pPr>
        <w:spacing w:line="300" w:lineRule="auto"/>
        <w:rPr>
          <w:rFonts w:ascii="宋体" w:hAnsi="宋体"/>
          <w:color w:val="auto"/>
          <w:szCs w:val="21"/>
          <w:highlight w:val="none"/>
        </w:rPr>
      </w:pPr>
    </w:p>
    <w:p w14:paraId="043ECC89">
      <w:pPr>
        <w:spacing w:line="300" w:lineRule="auto"/>
        <w:rPr>
          <w:rFonts w:ascii="宋体" w:hAnsi="宋体"/>
          <w:color w:val="auto"/>
          <w:szCs w:val="21"/>
          <w:highlight w:val="none"/>
        </w:rPr>
      </w:pPr>
    </w:p>
    <w:p w14:paraId="572C309F">
      <w:pPr>
        <w:spacing w:line="300" w:lineRule="auto"/>
        <w:rPr>
          <w:rFonts w:ascii="宋体" w:hAnsi="宋体"/>
          <w:color w:val="auto"/>
          <w:szCs w:val="21"/>
          <w:highlight w:val="none"/>
        </w:rPr>
      </w:pPr>
    </w:p>
    <w:p w14:paraId="7EEABD19">
      <w:pPr>
        <w:spacing w:line="300" w:lineRule="auto"/>
        <w:rPr>
          <w:rFonts w:ascii="宋体" w:hAnsi="宋体"/>
          <w:color w:val="auto"/>
          <w:szCs w:val="21"/>
          <w:highlight w:val="none"/>
        </w:rPr>
      </w:pPr>
    </w:p>
    <w:p w14:paraId="0D89DFA2">
      <w:pPr>
        <w:spacing w:line="300" w:lineRule="auto"/>
        <w:rPr>
          <w:rFonts w:ascii="宋体" w:hAnsi="宋体"/>
          <w:color w:val="auto"/>
          <w:szCs w:val="21"/>
          <w:highlight w:val="none"/>
        </w:rPr>
      </w:pPr>
    </w:p>
    <w:p w14:paraId="271A866E">
      <w:pPr>
        <w:spacing w:line="300" w:lineRule="auto"/>
        <w:rPr>
          <w:rFonts w:ascii="宋体" w:hAnsi="宋体"/>
          <w:color w:val="auto"/>
          <w:szCs w:val="21"/>
          <w:highlight w:val="none"/>
        </w:rPr>
      </w:pPr>
    </w:p>
    <w:p w14:paraId="619B5468">
      <w:pPr>
        <w:spacing w:line="300" w:lineRule="auto"/>
        <w:rPr>
          <w:rFonts w:ascii="宋体" w:hAnsi="宋体"/>
          <w:color w:val="auto"/>
          <w:szCs w:val="21"/>
          <w:highlight w:val="none"/>
        </w:rPr>
      </w:pPr>
    </w:p>
    <w:p w14:paraId="368EDA46">
      <w:pPr>
        <w:spacing w:line="300" w:lineRule="auto"/>
        <w:rPr>
          <w:rFonts w:ascii="宋体" w:hAnsi="宋体"/>
          <w:color w:val="auto"/>
          <w:szCs w:val="21"/>
          <w:highlight w:val="none"/>
        </w:rPr>
      </w:pPr>
    </w:p>
    <w:p w14:paraId="33923AEB">
      <w:pPr>
        <w:spacing w:line="300" w:lineRule="auto"/>
        <w:rPr>
          <w:rFonts w:ascii="宋体" w:hAnsi="宋体"/>
          <w:color w:val="auto"/>
          <w:szCs w:val="21"/>
          <w:highlight w:val="none"/>
        </w:rPr>
      </w:pPr>
    </w:p>
    <w:p w14:paraId="44DF4BC4">
      <w:pPr>
        <w:spacing w:line="300" w:lineRule="auto"/>
        <w:rPr>
          <w:rFonts w:ascii="宋体" w:hAnsi="宋体"/>
          <w:color w:val="auto"/>
          <w:szCs w:val="21"/>
          <w:highlight w:val="none"/>
        </w:rPr>
      </w:pPr>
    </w:p>
    <w:p w14:paraId="61A2B3F5">
      <w:pPr>
        <w:spacing w:line="300" w:lineRule="auto"/>
        <w:rPr>
          <w:rFonts w:ascii="宋体" w:hAnsi="宋体"/>
          <w:color w:val="auto"/>
          <w:szCs w:val="21"/>
          <w:highlight w:val="none"/>
        </w:rPr>
      </w:pPr>
    </w:p>
    <w:p w14:paraId="2A3EAC3E">
      <w:pPr>
        <w:spacing w:line="300" w:lineRule="auto"/>
        <w:rPr>
          <w:rFonts w:ascii="宋体" w:hAnsi="宋体"/>
          <w:color w:val="auto"/>
          <w:szCs w:val="21"/>
          <w:highlight w:val="none"/>
        </w:rPr>
      </w:pPr>
    </w:p>
    <w:p w14:paraId="0B59F824">
      <w:pPr>
        <w:spacing w:line="300" w:lineRule="auto"/>
        <w:rPr>
          <w:rFonts w:ascii="宋体" w:hAnsi="宋体"/>
          <w:color w:val="auto"/>
          <w:szCs w:val="21"/>
          <w:highlight w:val="none"/>
        </w:rPr>
      </w:pPr>
    </w:p>
    <w:p w14:paraId="67465361">
      <w:pPr>
        <w:spacing w:line="300" w:lineRule="auto"/>
        <w:rPr>
          <w:rFonts w:ascii="宋体" w:hAnsi="宋体"/>
          <w:color w:val="auto"/>
          <w:szCs w:val="21"/>
          <w:highlight w:val="none"/>
        </w:rPr>
      </w:pPr>
    </w:p>
    <w:p w14:paraId="2FCDDD73">
      <w:pPr>
        <w:spacing w:line="320" w:lineRule="exact"/>
        <w:jc w:val="left"/>
        <w:rPr>
          <w:rFonts w:ascii="宋体" w:hAnsi="宋体"/>
          <w:color w:val="auto"/>
          <w:szCs w:val="21"/>
          <w:highlight w:val="none"/>
        </w:rPr>
      </w:pPr>
      <w:r>
        <w:rPr>
          <w:rFonts w:ascii="宋体" w:hAnsi="宋体"/>
          <w:color w:val="auto"/>
          <w:szCs w:val="21"/>
          <w:highlight w:val="none"/>
        </w:rPr>
        <w:br w:type="page"/>
      </w:r>
    </w:p>
    <w:p w14:paraId="588310D8">
      <w:pPr>
        <w:wordWrap w:val="0"/>
        <w:spacing w:beforeLines="50" w:after="50" w:line="320" w:lineRule="exact"/>
        <w:ind w:right="482" w:firstLine="210" w:firstLineChars="100"/>
        <w:contextualSpacing/>
        <w:jc w:val="center"/>
        <w:rPr>
          <w:rFonts w:ascii="宋体" w:hAnsi="宋体"/>
          <w:color w:val="auto"/>
          <w:szCs w:val="21"/>
          <w:highlight w:val="none"/>
        </w:rPr>
      </w:pPr>
    </w:p>
    <w:p w14:paraId="1BF46CA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882C43E">
      <w:pPr>
        <w:snapToGrid w:val="0"/>
        <w:spacing w:beforeLines="50" w:after="50" w:line="360" w:lineRule="auto"/>
        <w:jc w:val="center"/>
        <w:rPr>
          <w:rFonts w:ascii="宋体" w:hAnsi="宋体"/>
          <w:b/>
          <w:color w:val="auto"/>
          <w:sz w:val="24"/>
          <w:highlight w:val="none"/>
        </w:rPr>
      </w:pPr>
    </w:p>
    <w:p w14:paraId="1F6BC5DB">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BA19658">
      <w:pPr>
        <w:spacing w:line="360" w:lineRule="auto"/>
        <w:contextualSpacing/>
        <w:jc w:val="center"/>
        <w:rPr>
          <w:rFonts w:ascii="宋体" w:hAnsi="宋体"/>
          <w:b/>
          <w:color w:val="auto"/>
          <w:sz w:val="24"/>
          <w:highlight w:val="none"/>
        </w:rPr>
      </w:pPr>
    </w:p>
    <w:tbl>
      <w:tblPr>
        <w:tblStyle w:val="4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D97A2E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CD2FBD">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FE0ED6">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798CA">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E3D06">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AA41FF">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395AE2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F8CB91">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3D0DC6">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1F3C71">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F9148B">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C3ED0">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66F2DC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EC62D">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7DF67A">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21DC94">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F4C813">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154C3C">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0C5EDB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38210A">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50A450">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682DB2">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A8076">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52230B">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68B37F6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F0CDC8">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EA3262">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ADE3C1">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8F83B8">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25C7DB">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bl>
    <w:p w14:paraId="6E0CD77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517D57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F3DDE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64E21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B0AD5F4">
      <w:pPr>
        <w:spacing w:line="360" w:lineRule="auto"/>
        <w:ind w:firstLine="420" w:firstLineChars="200"/>
        <w:contextualSpacing/>
        <w:jc w:val="left"/>
        <w:rPr>
          <w:rFonts w:ascii="宋体" w:hAnsi="宋体" w:cs="宋体"/>
          <w:color w:val="auto"/>
          <w:szCs w:val="21"/>
          <w:highlight w:val="none"/>
        </w:rPr>
      </w:pPr>
    </w:p>
    <w:p w14:paraId="74569C4C">
      <w:pPr>
        <w:spacing w:line="360" w:lineRule="auto"/>
        <w:ind w:firstLine="560" w:firstLineChars="200"/>
        <w:contextualSpacing/>
        <w:jc w:val="left"/>
        <w:rPr>
          <w:rFonts w:ascii="宋体" w:hAnsi="宋体" w:cs="宋体"/>
          <w:color w:val="auto"/>
          <w:sz w:val="28"/>
          <w:szCs w:val="28"/>
          <w:highlight w:val="none"/>
        </w:rPr>
      </w:pPr>
    </w:p>
    <w:p w14:paraId="37B20D8A">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014B796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29E629C4">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16617EEA">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72797A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5F0A758">
      <w:pPr>
        <w:snapToGrid w:val="0"/>
        <w:spacing w:line="360" w:lineRule="auto"/>
        <w:jc w:val="center"/>
        <w:rPr>
          <w:rFonts w:ascii="宋体" w:hAnsi="宋体"/>
          <w:b/>
          <w:color w:val="auto"/>
          <w:sz w:val="24"/>
          <w:highlight w:val="none"/>
        </w:rPr>
      </w:pPr>
    </w:p>
    <w:tbl>
      <w:tblPr>
        <w:tblStyle w:val="4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40DE6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CBDCD">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0A246D">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2AAB29">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12CD5">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297A31C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C88893">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4A16F">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D92751">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55F519">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10997CD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6A0375">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50944F">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0AD003">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B7C17B">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702624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F0FF39">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1AFA7D">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0923D8">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A3D0DC">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r w14:paraId="59B0C7C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21A175">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51BC0E">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DD80B">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0DC8B7">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auto"/>
                <w:kern w:val="0"/>
                <w:sz w:val="24"/>
                <w:highlight w:val="none"/>
              </w:rPr>
            </w:pPr>
          </w:p>
        </w:tc>
      </w:tr>
    </w:tbl>
    <w:p w14:paraId="10195844">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3AADFFC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781068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07DE7B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64CD6324">
      <w:pPr>
        <w:spacing w:line="360" w:lineRule="auto"/>
        <w:contextualSpacing/>
        <w:jc w:val="left"/>
        <w:rPr>
          <w:rFonts w:ascii="宋体" w:hAnsi="宋体"/>
          <w:color w:val="auto"/>
          <w:sz w:val="28"/>
          <w:szCs w:val="28"/>
          <w:highlight w:val="none"/>
        </w:rPr>
      </w:pPr>
    </w:p>
    <w:p w14:paraId="50F111B5">
      <w:pPr>
        <w:spacing w:line="360" w:lineRule="auto"/>
        <w:contextualSpacing/>
        <w:jc w:val="left"/>
        <w:rPr>
          <w:rFonts w:ascii="宋体" w:hAnsi="宋体"/>
          <w:color w:val="auto"/>
          <w:sz w:val="28"/>
          <w:szCs w:val="28"/>
          <w:highlight w:val="none"/>
        </w:rPr>
      </w:pPr>
    </w:p>
    <w:p w14:paraId="12D7DA1E">
      <w:pPr>
        <w:spacing w:line="360" w:lineRule="auto"/>
        <w:contextualSpacing/>
        <w:jc w:val="left"/>
        <w:rPr>
          <w:color w:val="auto"/>
          <w:sz w:val="28"/>
          <w:szCs w:val="28"/>
          <w:highlight w:val="none"/>
        </w:rPr>
      </w:pPr>
    </w:p>
    <w:p w14:paraId="60D87929">
      <w:pPr>
        <w:spacing w:line="360" w:lineRule="auto"/>
        <w:contextualSpacing/>
        <w:jc w:val="left"/>
        <w:rPr>
          <w:color w:val="auto"/>
          <w:sz w:val="28"/>
          <w:szCs w:val="28"/>
          <w:highlight w:val="none"/>
        </w:rPr>
      </w:pPr>
    </w:p>
    <w:p w14:paraId="14EA15EF">
      <w:pPr>
        <w:spacing w:line="360" w:lineRule="auto"/>
        <w:contextualSpacing/>
        <w:jc w:val="left"/>
        <w:rPr>
          <w:color w:val="auto"/>
          <w:sz w:val="28"/>
          <w:szCs w:val="28"/>
          <w:highlight w:val="none"/>
        </w:rPr>
      </w:pPr>
    </w:p>
    <w:p w14:paraId="5643A8AB">
      <w:pPr>
        <w:spacing w:line="360" w:lineRule="auto"/>
        <w:contextualSpacing/>
        <w:jc w:val="left"/>
        <w:rPr>
          <w:rFonts w:ascii="宋体" w:hAnsi="宋体"/>
          <w:color w:val="auto"/>
          <w:sz w:val="28"/>
          <w:szCs w:val="28"/>
          <w:highlight w:val="none"/>
        </w:rPr>
      </w:pPr>
    </w:p>
    <w:p w14:paraId="56A157C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59F78FDF">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50BB7579">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26D008C5">
      <w:pPr>
        <w:spacing w:line="588" w:lineRule="exact"/>
        <w:jc w:val="both"/>
        <w:rPr>
          <w:rFonts w:ascii="宋体" w:hAnsi="宋体"/>
          <w:color w:val="auto"/>
          <w:sz w:val="28"/>
          <w:szCs w:val="28"/>
          <w:highlight w:val="none"/>
        </w:rPr>
      </w:pPr>
      <w:r>
        <w:rPr>
          <w:rFonts w:ascii="宋体" w:hAnsi="宋体"/>
          <w:color w:val="auto"/>
          <w:sz w:val="28"/>
          <w:szCs w:val="28"/>
          <w:highlight w:val="none"/>
        </w:rPr>
        <w:br w:type="page"/>
      </w:r>
    </w:p>
    <w:p w14:paraId="55B48BEE">
      <w:pPr>
        <w:spacing w:line="588" w:lineRule="exact"/>
        <w:jc w:val="both"/>
        <w:rPr>
          <w:rFonts w:ascii="宋体" w:hAnsi="宋体"/>
          <w:color w:val="auto"/>
          <w:sz w:val="28"/>
          <w:szCs w:val="28"/>
          <w:highlight w:val="none"/>
        </w:rPr>
      </w:pPr>
      <w:r>
        <w:rPr>
          <w:b/>
          <w:bCs/>
          <w:color w:val="auto"/>
          <w:spacing w:val="-3"/>
          <w:sz w:val="30"/>
          <w:szCs w:val="30"/>
          <w:highlight w:val="none"/>
        </w:rPr>
        <w:t>供应商应为</w:t>
      </w:r>
      <w:r>
        <w:rPr>
          <w:rFonts w:hint="eastAsia"/>
          <w:b/>
          <w:bCs/>
          <w:color w:val="auto"/>
          <w:spacing w:val="-3"/>
          <w:sz w:val="30"/>
          <w:szCs w:val="30"/>
          <w:highlight w:val="none"/>
          <w:lang w:eastAsia="zh-CN"/>
        </w:rPr>
        <w:t>中小</w:t>
      </w:r>
      <w:r>
        <w:rPr>
          <w:b/>
          <w:bCs/>
          <w:color w:val="auto"/>
          <w:spacing w:val="-3"/>
          <w:sz w:val="30"/>
          <w:szCs w:val="30"/>
          <w:highlight w:val="none"/>
        </w:rPr>
        <w:t>企业/监狱企业/残疾人福利性单位</w:t>
      </w:r>
    </w:p>
    <w:p w14:paraId="4EA55319">
      <w:pPr>
        <w:spacing w:line="588"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color w:val="auto"/>
          <w:spacing w:val="6"/>
          <w:sz w:val="32"/>
          <w:szCs w:val="32"/>
          <w:highlight w:val="none"/>
        </w:rPr>
        <w:t>中小企业声明函</w:t>
      </w:r>
    </w:p>
    <w:p w14:paraId="04CCA694">
      <w:pPr>
        <w:autoSpaceDE w:val="0"/>
        <w:autoSpaceDN w:val="0"/>
        <w:adjustRightInd w:val="0"/>
        <w:jc w:val="center"/>
        <w:rPr>
          <w:rFonts w:hint="eastAsia" w:ascii="宋体" w:hAnsi="宋体" w:eastAsia="宋体" w:cs="宋体"/>
          <w:color w:val="auto"/>
          <w:kern w:val="0"/>
          <w:szCs w:val="21"/>
          <w:highlight w:val="none"/>
        </w:rPr>
      </w:pPr>
    </w:p>
    <w:p w14:paraId="4F88F688">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本公司郑重声明，根据《政府采购促进中小企业发展管理办法》（财库﹝2020﹞46 号）的规定，本公司参加</w:t>
      </w:r>
      <w:r>
        <w:rPr>
          <w:rFonts w:hint="eastAsia" w:ascii="宋体" w:hAnsi="宋体" w:eastAsia="宋体" w:cs="宋体"/>
          <w:i w:val="0"/>
          <w:iCs w:val="0"/>
          <w:color w:val="auto"/>
          <w:kern w:val="0"/>
          <w:sz w:val="24"/>
          <w:szCs w:val="24"/>
          <w:highlight w:val="none"/>
          <w:u w:val="single"/>
        </w:rPr>
        <w:t>（单位名称）</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kern w:val="0"/>
          <w:sz w:val="24"/>
          <w:szCs w:val="24"/>
          <w:highlight w:val="none"/>
          <w:u w:val="single"/>
        </w:rPr>
        <w:t>（项目名称）</w:t>
      </w:r>
      <w:r>
        <w:rPr>
          <w:rFonts w:hint="eastAsia" w:ascii="宋体" w:hAnsi="宋体" w:eastAsia="宋体" w:cs="宋体"/>
          <w:i w:val="0"/>
          <w:iCs w:val="0"/>
          <w:color w:val="auto"/>
          <w:kern w:val="0"/>
          <w:sz w:val="24"/>
          <w:szCs w:val="24"/>
          <w:highlight w:val="none"/>
        </w:rPr>
        <w:t>采购活动，工程的施工单位全部为符合政策要求的中小企业（或者：服务全部由符合政策要求的中小企业承接）。相关企业的具体情况如下：</w:t>
      </w:r>
    </w:p>
    <w:p w14:paraId="4440A03B">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 </w:t>
      </w:r>
      <w:r>
        <w:rPr>
          <w:rFonts w:hint="eastAsia" w:ascii="宋体" w:hAnsi="宋体" w:eastAsia="宋体" w:cs="宋体"/>
          <w:i w:val="0"/>
          <w:iCs w:val="0"/>
          <w:color w:val="auto"/>
          <w:kern w:val="0"/>
          <w:sz w:val="24"/>
          <w:szCs w:val="24"/>
          <w:highlight w:val="none"/>
          <w:u w:val="single"/>
        </w:rPr>
        <w:t>（标的名称）</w:t>
      </w:r>
      <w:r>
        <w:rPr>
          <w:rFonts w:hint="eastAsia" w:ascii="宋体" w:hAnsi="宋体" w:eastAsia="宋体" w:cs="宋体"/>
          <w:i w:val="0"/>
          <w:iCs w:val="0"/>
          <w:color w:val="auto"/>
          <w:kern w:val="0"/>
          <w:sz w:val="24"/>
          <w:szCs w:val="24"/>
          <w:highlight w:val="none"/>
        </w:rPr>
        <w:t xml:space="preserve"> ，属于</w:t>
      </w:r>
      <w:r>
        <w:rPr>
          <w:rFonts w:hint="eastAsia" w:ascii="宋体" w:hAnsi="宋体" w:eastAsia="宋体" w:cs="宋体"/>
          <w:i w:val="0"/>
          <w:iCs w:val="0"/>
          <w:color w:val="auto"/>
          <w:kern w:val="0"/>
          <w:sz w:val="24"/>
          <w:szCs w:val="24"/>
          <w:highlight w:val="none"/>
          <w:u w:val="single"/>
        </w:rPr>
        <w:t>（招标文件中明确的所属行业）</w:t>
      </w:r>
      <w:r>
        <w:rPr>
          <w:rFonts w:hint="eastAsia" w:ascii="宋体" w:hAnsi="宋体" w:eastAsia="宋体" w:cs="宋体"/>
          <w:i w:val="0"/>
          <w:iCs w:val="0"/>
          <w:color w:val="auto"/>
          <w:kern w:val="0"/>
          <w:sz w:val="24"/>
          <w:szCs w:val="24"/>
          <w:highlight w:val="none"/>
        </w:rPr>
        <w:t>；承建（承接）企业为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06E2F4F5">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2. </w:t>
      </w:r>
      <w:r>
        <w:rPr>
          <w:rFonts w:hint="eastAsia" w:ascii="宋体" w:hAnsi="宋体" w:eastAsia="宋体" w:cs="宋体"/>
          <w:i w:val="0"/>
          <w:iCs w:val="0"/>
          <w:color w:val="auto"/>
          <w:kern w:val="0"/>
          <w:sz w:val="24"/>
          <w:szCs w:val="24"/>
          <w:highlight w:val="none"/>
          <w:u w:val="single"/>
        </w:rPr>
        <w:t>（标的名称）</w:t>
      </w:r>
      <w:r>
        <w:rPr>
          <w:rFonts w:hint="eastAsia" w:ascii="宋体" w:hAnsi="宋体" w:eastAsia="宋体" w:cs="宋体"/>
          <w:i w:val="0"/>
          <w:iCs w:val="0"/>
          <w:color w:val="auto"/>
          <w:kern w:val="0"/>
          <w:sz w:val="24"/>
          <w:szCs w:val="24"/>
          <w:highlight w:val="none"/>
        </w:rPr>
        <w:t xml:space="preserve"> ，属于</w:t>
      </w:r>
      <w:r>
        <w:rPr>
          <w:rFonts w:hint="eastAsia" w:ascii="宋体" w:hAnsi="宋体" w:eastAsia="宋体" w:cs="宋体"/>
          <w:i w:val="0"/>
          <w:iCs w:val="0"/>
          <w:color w:val="auto"/>
          <w:kern w:val="0"/>
          <w:sz w:val="24"/>
          <w:szCs w:val="24"/>
          <w:highlight w:val="none"/>
          <w:u w:val="single"/>
        </w:rPr>
        <w:t>（招标文件中明确的所属行业）</w:t>
      </w:r>
      <w:r>
        <w:rPr>
          <w:rFonts w:hint="eastAsia" w:ascii="宋体" w:hAnsi="宋体" w:eastAsia="宋体" w:cs="宋体"/>
          <w:i w:val="0"/>
          <w:iCs w:val="0"/>
          <w:color w:val="auto"/>
          <w:kern w:val="0"/>
          <w:sz w:val="24"/>
          <w:szCs w:val="24"/>
          <w:highlight w:val="none"/>
        </w:rPr>
        <w:t>；承建（承接）企业为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344764D8">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p>
    <w:p w14:paraId="225491C9">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以上企业，不属于大企业的分支机构，不存在控股股东为大企业的情形，也不存在与大企业的负责人为同一人的情形。</w:t>
      </w:r>
    </w:p>
    <w:p w14:paraId="799AF5E4">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本企业对上述声明内容的真实性负责。如有虚假，将依法承担相应责任。</w:t>
      </w:r>
    </w:p>
    <w:p w14:paraId="78721A04">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p>
    <w:p w14:paraId="76458D9D">
      <w:pPr>
        <w:autoSpaceDE w:val="0"/>
        <w:autoSpaceDN w:val="0"/>
        <w:adjustRightInd w:val="0"/>
        <w:spacing w:line="360" w:lineRule="auto"/>
        <w:ind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p>
    <w:p w14:paraId="07D27A40">
      <w:pPr>
        <w:autoSpaceDE w:val="0"/>
        <w:autoSpaceDN w:val="0"/>
        <w:adjustRightInd w:val="0"/>
        <w:spacing w:line="360" w:lineRule="auto"/>
        <w:ind w:firstLine="5040" w:firstLineChars="2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242580FB">
      <w:pPr>
        <w:spacing w:line="360" w:lineRule="auto"/>
        <w:ind w:firstLine="405"/>
        <w:jc w:val="left"/>
        <w:rPr>
          <w:rFonts w:hint="eastAsia" w:ascii="宋体" w:hAnsi="宋体" w:eastAsia="宋体" w:cs="宋体"/>
          <w:color w:val="auto"/>
          <w:kern w:val="0"/>
          <w:szCs w:val="21"/>
          <w:highlight w:val="none"/>
        </w:rPr>
      </w:pPr>
    </w:p>
    <w:p w14:paraId="7AA32022">
      <w:pPr>
        <w:spacing w:line="360" w:lineRule="auto"/>
        <w:ind w:firstLine="405"/>
        <w:jc w:val="left"/>
        <w:rPr>
          <w:rFonts w:hint="eastAsia" w:ascii="宋体" w:hAnsi="宋体" w:eastAsia="宋体" w:cs="宋体"/>
          <w:color w:val="auto"/>
          <w:kern w:val="0"/>
          <w:szCs w:val="21"/>
          <w:highlight w:val="none"/>
        </w:rPr>
      </w:pPr>
    </w:p>
    <w:p w14:paraId="0BCCBA80">
      <w:pPr>
        <w:ind w:left="0" w:leftChars="0" w:firstLine="420" w:firstLineChars="1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采购标的的所属行业：根据中小企业划分标准 (《关于印发中小企业划型标准规定的通知》 (工信部联企业〔2011〕300号) 文件，</w:t>
      </w:r>
      <w:r>
        <w:rPr>
          <w:rFonts w:hint="eastAsia" w:ascii="宋体" w:hAnsi="宋体" w:eastAsia="宋体" w:cs="宋体"/>
          <w:b/>
          <w:bCs/>
          <w:color w:val="auto"/>
          <w:sz w:val="24"/>
          <w:highlight w:val="none"/>
        </w:rPr>
        <w:t>本项目采购标的的所属行业：</w:t>
      </w:r>
      <w:r>
        <w:rPr>
          <w:rFonts w:hint="eastAsia" w:ascii="宋体" w:hAnsi="宋体" w:eastAsia="宋体" w:cs="宋体"/>
          <w:b/>
          <w:bCs/>
          <w:color w:val="auto"/>
          <w:sz w:val="24"/>
          <w:highlight w:val="none"/>
          <w:u w:val="single"/>
          <w:lang w:eastAsia="zh-CN"/>
        </w:rPr>
        <w:t>建筑业</w:t>
      </w:r>
      <w:r>
        <w:rPr>
          <w:rFonts w:hint="eastAsia" w:ascii="宋体" w:hAnsi="宋体" w:eastAsia="宋体" w:cs="宋体"/>
          <w:b/>
          <w:bCs/>
          <w:color w:val="auto"/>
          <w:sz w:val="24"/>
          <w:highlight w:val="none"/>
        </w:rPr>
        <w:t>。</w:t>
      </w:r>
    </w:p>
    <w:p w14:paraId="7870E255">
      <w:pPr>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国家统计局《统计上大中小微型企业划分办法（2017）》及自己的真实情况出具《中小企业声明函》。依法享受中小企业优惠政策的，采购人或者采购代理机构在公告中标结果时，同时公告其《中小企业声明函》，接受社会监督。</w:t>
      </w:r>
    </w:p>
    <w:p w14:paraId="1A58D4D6">
      <w:pPr>
        <w:rPr>
          <w:rFonts w:hint="eastAsia" w:ascii="宋体" w:hAnsi="宋体" w:eastAsia="宋体" w:cs="宋体"/>
          <w:color w:val="auto"/>
          <w:sz w:val="24"/>
          <w:highlight w:val="none"/>
        </w:rPr>
      </w:pPr>
    </w:p>
    <w:p w14:paraId="6EF3DC31">
      <w:pPr>
        <w:rPr>
          <w:rFonts w:hint="eastAsia" w:ascii="宋体" w:hAnsi="宋体" w:eastAsia="宋体" w:cs="宋体"/>
          <w:color w:val="auto"/>
          <w:sz w:val="24"/>
          <w:highlight w:val="none"/>
        </w:rPr>
      </w:pPr>
    </w:p>
    <w:p w14:paraId="61297352">
      <w:pPr>
        <w:rPr>
          <w:rFonts w:hint="eastAsia" w:ascii="宋体" w:hAnsi="宋体" w:eastAsia="宋体" w:cs="宋体"/>
          <w:color w:val="auto"/>
          <w:sz w:val="24"/>
          <w:highlight w:val="none"/>
        </w:rPr>
      </w:pPr>
    </w:p>
    <w:p w14:paraId="2392C249">
      <w:pPr>
        <w:pStyle w:val="24"/>
        <w:jc w:val="left"/>
        <w:rPr>
          <w:rFonts w:hint="eastAsia" w:ascii="宋体" w:hAnsi="宋体" w:eastAsia="宋体" w:cs="宋体"/>
          <w:color w:val="auto"/>
          <w:sz w:val="32"/>
          <w:szCs w:val="32"/>
          <w:highlight w:val="none"/>
        </w:rPr>
      </w:pPr>
    </w:p>
    <w:p w14:paraId="78F9A705">
      <w:pPr>
        <w:pStyle w:val="24"/>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068C5EB7">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p w14:paraId="0E502663">
      <w:pPr>
        <w:ind w:left="1871"/>
        <w:rPr>
          <w:rFonts w:hint="eastAsia" w:ascii="宋体" w:hAnsi="宋体" w:eastAsia="宋体" w:cs="宋体"/>
          <w:color w:val="auto"/>
          <w:szCs w:val="21"/>
          <w:highlight w:val="none"/>
        </w:rPr>
      </w:pPr>
    </w:p>
    <w:tbl>
      <w:tblPr>
        <w:tblStyle w:val="4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044DD62">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9CA2EA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504C0D1E">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D6873E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33ADDBD">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63C9166">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45FA592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B79B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5A6D8B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6F6308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B70BD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ABC12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F9D29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2D234F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C7EE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E4D95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053598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2DF4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DD2FC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B0FB8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A25FE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F1B2B3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01F052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98FFC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C3BAA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CC498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7B5E9F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240761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8F668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FD78DF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2E227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FB22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FF4F5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48C51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288B14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5B00A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01B73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22EF2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9783B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FDE2B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061697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51D556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262EE3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6786DF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3EA4DB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960CF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41AF4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60B74D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979C3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603DA7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AB4ED95">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22D33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5C3D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7413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1720D9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09ABC1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9F118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919B99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4CF112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EA405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EB16B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20E34F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64107E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16DE93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D5482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5291A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F39D0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C7275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FE8A2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12E164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ABE39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9333B9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159A6F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BA3B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3AF4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9F9F0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FF8D4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6B85E2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EE327D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276C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FED93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17DA8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61ED26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30F35C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85262D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72F29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58FA53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2AA1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3E835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005813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8E645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829E7B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47392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80DB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543A6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6515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6061D7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34371A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CEB53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E4C5E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368D7E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CC14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39814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CFC34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113B6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862E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1AFA6A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0A792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B810E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8FDD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322F62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09C38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77AA09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4E8712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FF0DD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184B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C57F8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AD4CA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472FF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0E7BB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0D07B8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C59C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E6367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D96EE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8A78C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6376C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FEEB8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3A377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3F89CA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786B7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7869A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7B2FD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B021C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FE49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04341E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B4BF6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229AA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92456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D53E9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5BB52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E759D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506D59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21EF2C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BC318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2765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272FBA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FD850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8A40E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5C7BEFB">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50900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6FFC7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0398D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536C9D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2BF8E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C1F87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8F4954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F6420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67C2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5298C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2F325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5BBF3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3AA6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FE586B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4896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269F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3E972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0D0BBD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3F570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DA59A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34B7D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48BE55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F28B3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69ECD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25414E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49ADB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7FD3C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9F4A0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150F3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BA5A5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6277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99DE5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51928E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ED6C8D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91A5E1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0F4B53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BAA57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EA150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58AD9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0F3E8E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11EB6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559DE1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0E1D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BB7CD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2CDC1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81836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B7796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B4242E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3F8EED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34813B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4333C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E03EF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3E223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B1551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E42AC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B20AD3">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F8040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2674E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6DCF3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54EB8B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52CF2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0BD6D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7ED2E5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56DFC6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AF5A8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20AD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9D1EE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2598B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89F922A">
      <w:pPr>
        <w:spacing w:line="360" w:lineRule="auto"/>
        <w:ind w:firstLine="525" w:firstLineChars="250"/>
        <w:rPr>
          <w:rFonts w:hint="eastAsia" w:ascii="宋体" w:hAnsi="宋体" w:eastAsia="宋体" w:cs="宋体"/>
          <w:color w:val="auto"/>
          <w:szCs w:val="21"/>
          <w:highlight w:val="none"/>
        </w:rPr>
      </w:pPr>
    </w:p>
    <w:p w14:paraId="3199E176">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E72C57">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5D63569C">
      <w:pPr>
        <w:pStyle w:val="18"/>
        <w:spacing w:before="370" w:line="223"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监狱企业</w:t>
      </w:r>
      <w:r>
        <w:rPr>
          <w:rFonts w:hint="eastAsia" w:ascii="宋体" w:hAnsi="宋体" w:eastAsia="宋体" w:cs="宋体"/>
          <w:b/>
          <w:color w:val="auto"/>
          <w:sz w:val="24"/>
          <w:highlight w:val="none"/>
        </w:rPr>
        <w:t>声明函格式</w:t>
      </w:r>
    </w:p>
    <w:p w14:paraId="360A476E">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监狱企业证明文件</w:t>
      </w:r>
    </w:p>
    <w:p w14:paraId="239C1D36">
      <w:pPr>
        <w:spacing w:line="342" w:lineRule="auto"/>
        <w:rPr>
          <w:rFonts w:ascii="Arial"/>
          <w:color w:val="auto"/>
          <w:sz w:val="21"/>
          <w:highlight w:val="none"/>
        </w:rPr>
      </w:pPr>
    </w:p>
    <w:p w14:paraId="2D510E26">
      <w:pPr>
        <w:pStyle w:val="18"/>
        <w:spacing w:before="78" w:line="347" w:lineRule="auto"/>
        <w:ind w:right="1" w:firstLine="464" w:firstLineChars="200"/>
        <w:jc w:val="both"/>
        <w:rPr>
          <w:color w:val="auto"/>
          <w:sz w:val="24"/>
          <w:szCs w:val="24"/>
          <w:highlight w:val="none"/>
        </w:rPr>
      </w:pPr>
      <w:r>
        <w:rPr>
          <w:color w:val="auto"/>
          <w:spacing w:val="-4"/>
          <w:sz w:val="24"/>
          <w:szCs w:val="24"/>
          <w:highlight w:val="none"/>
        </w:rPr>
        <w:t>按《关于政府采购支持监狱企业发展有关问题的通知》(财</w:t>
      </w:r>
      <w:r>
        <w:rPr>
          <w:color w:val="auto"/>
          <w:spacing w:val="-5"/>
          <w:sz w:val="24"/>
          <w:szCs w:val="24"/>
          <w:highlight w:val="none"/>
        </w:rPr>
        <w:t>库〔2014〕68 号)</w:t>
      </w:r>
      <w:r>
        <w:rPr>
          <w:color w:val="auto"/>
          <w:sz w:val="24"/>
          <w:szCs w:val="24"/>
          <w:highlight w:val="none"/>
        </w:rPr>
        <w:t xml:space="preserve"> 认定为监狱企业的，在政府采购活动中，监狱企业视同小</w:t>
      </w:r>
      <w:r>
        <w:rPr>
          <w:color w:val="auto"/>
          <w:spacing w:val="-1"/>
          <w:sz w:val="24"/>
          <w:szCs w:val="24"/>
          <w:highlight w:val="none"/>
        </w:rPr>
        <w:t>型、微型企业。监狱企业参加政府采购活动时，应当提供由省级以上监狱管理局、戒毒管理局(含</w:t>
      </w:r>
      <w:r>
        <w:rPr>
          <w:color w:val="auto"/>
          <w:spacing w:val="-2"/>
          <w:sz w:val="24"/>
          <w:szCs w:val="24"/>
          <w:highlight w:val="none"/>
        </w:rPr>
        <w:t>新疆生产建</w:t>
      </w:r>
      <w:r>
        <w:rPr>
          <w:color w:val="auto"/>
          <w:spacing w:val="-1"/>
          <w:sz w:val="24"/>
          <w:szCs w:val="24"/>
          <w:highlight w:val="none"/>
        </w:rPr>
        <w:t>设兵团)出具的属于监狱企业的证明文件。</w:t>
      </w:r>
    </w:p>
    <w:p w14:paraId="181E341E">
      <w:pPr>
        <w:spacing w:line="290" w:lineRule="auto"/>
        <w:rPr>
          <w:rFonts w:ascii="Arial"/>
          <w:color w:val="auto"/>
          <w:sz w:val="21"/>
          <w:highlight w:val="none"/>
        </w:rPr>
      </w:pPr>
    </w:p>
    <w:p w14:paraId="6933A0F2">
      <w:pPr>
        <w:spacing w:line="290" w:lineRule="auto"/>
        <w:rPr>
          <w:rFonts w:ascii="Arial"/>
          <w:color w:val="auto"/>
          <w:sz w:val="21"/>
          <w:highlight w:val="none"/>
        </w:rPr>
      </w:pPr>
    </w:p>
    <w:p w14:paraId="644908F3">
      <w:pPr>
        <w:spacing w:line="291" w:lineRule="auto"/>
        <w:rPr>
          <w:rFonts w:ascii="Arial"/>
          <w:color w:val="auto"/>
          <w:sz w:val="21"/>
          <w:highlight w:val="none"/>
        </w:rPr>
      </w:pPr>
    </w:p>
    <w:p w14:paraId="6790276B">
      <w:pPr>
        <w:pStyle w:val="18"/>
        <w:spacing w:before="78" w:line="218" w:lineRule="auto"/>
        <w:ind w:left="434"/>
        <w:rPr>
          <w:color w:val="auto"/>
          <w:sz w:val="24"/>
          <w:szCs w:val="24"/>
          <w:highlight w:val="none"/>
        </w:rPr>
      </w:pPr>
      <w:r>
        <w:rPr>
          <w:color w:val="auto"/>
          <w:spacing w:val="-1"/>
          <w:sz w:val="24"/>
          <w:szCs w:val="24"/>
          <w:highlight w:val="none"/>
        </w:rPr>
        <w:t>说明：成交供应商的监狱企业证明文件随成交结果一并公告。</w:t>
      </w:r>
    </w:p>
    <w:p w14:paraId="086DF7FE">
      <w:pPr>
        <w:snapToGrid w:val="0"/>
        <w:spacing w:before="120" w:beforeLines="50" w:after="50"/>
        <w:jc w:val="left"/>
        <w:rPr>
          <w:rFonts w:hint="eastAsia" w:ascii="宋体" w:hAnsi="宋体" w:eastAsia="宋体" w:cs="宋体"/>
          <w:b/>
          <w:color w:val="auto"/>
          <w:sz w:val="24"/>
          <w:highlight w:val="none"/>
        </w:rPr>
      </w:pPr>
    </w:p>
    <w:p w14:paraId="1C323B0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045634E">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残疾人福利性单位声明函格式</w:t>
      </w:r>
    </w:p>
    <w:p w14:paraId="0A7EC027">
      <w:pPr>
        <w:spacing w:line="588" w:lineRule="exact"/>
        <w:jc w:val="center"/>
        <w:rPr>
          <w:rFonts w:hint="eastAsia" w:ascii="宋体" w:hAnsi="宋体" w:eastAsia="宋体" w:cs="宋体"/>
          <w:b/>
          <w:color w:val="auto"/>
          <w:spacing w:val="6"/>
          <w:sz w:val="32"/>
          <w:szCs w:val="32"/>
          <w:highlight w:val="none"/>
        </w:rPr>
      </w:pPr>
      <w:bookmarkStart w:id="43" w:name="OLE_LINK14"/>
      <w:bookmarkStart w:id="44" w:name="OLE_LINK13"/>
    </w:p>
    <w:p w14:paraId="66D3733C">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bookmarkEnd w:id="43"/>
    <w:bookmarkEnd w:id="44"/>
    <w:p w14:paraId="4F77A193">
      <w:pPr>
        <w:spacing w:line="588" w:lineRule="exact"/>
        <w:rPr>
          <w:rFonts w:hint="eastAsia" w:ascii="宋体" w:hAnsi="宋体" w:eastAsia="宋体" w:cs="宋体"/>
          <w:b/>
          <w:color w:val="auto"/>
          <w:spacing w:val="6"/>
          <w:sz w:val="30"/>
          <w:szCs w:val="30"/>
          <w:highlight w:val="none"/>
        </w:rPr>
      </w:pPr>
    </w:p>
    <w:p w14:paraId="2C9D42C3">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highlight w:val="none"/>
        </w:rPr>
        <w:t>疾人福利性单位制造的货物（不包括使用非残疾人福利性单位注册商标的货物）。</w:t>
      </w:r>
    </w:p>
    <w:p w14:paraId="05FF3A1F">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7633BF23">
      <w:pPr>
        <w:spacing w:line="588" w:lineRule="exact"/>
        <w:ind w:firstLine="504" w:firstLineChars="200"/>
        <w:rPr>
          <w:rFonts w:hint="eastAsia" w:ascii="宋体" w:hAnsi="宋体" w:eastAsia="宋体" w:cs="宋体"/>
          <w:color w:val="auto"/>
          <w:spacing w:val="6"/>
          <w:sz w:val="24"/>
          <w:highlight w:val="none"/>
        </w:rPr>
      </w:pPr>
    </w:p>
    <w:p w14:paraId="6BC0FAAB">
      <w:pPr>
        <w:spacing w:line="588" w:lineRule="exact"/>
        <w:ind w:firstLine="504" w:firstLineChars="200"/>
        <w:rPr>
          <w:rFonts w:hint="eastAsia" w:ascii="宋体" w:hAnsi="宋体" w:eastAsia="宋体" w:cs="宋体"/>
          <w:color w:val="auto"/>
          <w:spacing w:val="6"/>
          <w:sz w:val="24"/>
          <w:highlight w:val="none"/>
        </w:rPr>
      </w:pPr>
    </w:p>
    <w:p w14:paraId="4EED6BDA">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pacing w:val="6"/>
          <w:sz w:val="24"/>
          <w:highlight w:val="none"/>
        </w:rPr>
        <w:t>）：</w:t>
      </w:r>
    </w:p>
    <w:p w14:paraId="537C8ADF">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6DDE78D8">
      <w:pPr>
        <w:rPr>
          <w:rFonts w:hint="eastAsia" w:ascii="宋体" w:hAnsi="宋体" w:eastAsia="宋体" w:cs="宋体"/>
          <w:color w:val="auto"/>
          <w:sz w:val="24"/>
          <w:highlight w:val="none"/>
        </w:rPr>
      </w:pPr>
    </w:p>
    <w:p w14:paraId="6C720EDA">
      <w:pPr>
        <w:rPr>
          <w:rFonts w:hint="eastAsia" w:ascii="宋体" w:hAnsi="宋体" w:eastAsia="宋体" w:cs="宋体"/>
          <w:color w:val="auto"/>
          <w:sz w:val="24"/>
          <w:highlight w:val="none"/>
        </w:rPr>
      </w:pPr>
    </w:p>
    <w:p w14:paraId="47CA9FFF">
      <w:pPr>
        <w:rPr>
          <w:rFonts w:hint="eastAsia" w:ascii="宋体" w:hAnsi="宋体" w:eastAsia="宋体" w:cs="宋体"/>
          <w:color w:val="auto"/>
          <w:sz w:val="24"/>
          <w:highlight w:val="none"/>
        </w:rPr>
      </w:pPr>
    </w:p>
    <w:p w14:paraId="317514B3">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45E491C">
      <w:pPr>
        <w:rPr>
          <w:rFonts w:hint="eastAsia" w:ascii="宋体" w:hAnsi="宋体"/>
          <w:b/>
          <w:bCs/>
          <w:color w:val="auto"/>
          <w:sz w:val="32"/>
          <w:szCs w:val="32"/>
          <w:highlight w:val="none"/>
        </w:rPr>
      </w:pPr>
      <w:r>
        <w:rPr>
          <w:rFonts w:hint="eastAsia" w:ascii="宋体" w:hAnsi="宋体"/>
          <w:b/>
          <w:bCs/>
          <w:color w:val="auto"/>
          <w:sz w:val="32"/>
          <w:szCs w:val="32"/>
          <w:highlight w:val="none"/>
        </w:rPr>
        <w:br w:type="page"/>
      </w:r>
    </w:p>
    <w:p w14:paraId="6839BFEE">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竞标声明</w:t>
      </w:r>
    </w:p>
    <w:p w14:paraId="43F34B1F">
      <w:pPr>
        <w:spacing w:line="320" w:lineRule="exact"/>
        <w:jc w:val="center"/>
        <w:rPr>
          <w:rFonts w:ascii="宋体" w:hAnsi="宋体"/>
          <w:color w:val="auto"/>
          <w:sz w:val="24"/>
          <w:szCs w:val="20"/>
          <w:highlight w:val="none"/>
        </w:rPr>
      </w:pPr>
    </w:p>
    <w:p w14:paraId="0877AA6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209DA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p w14:paraId="7E2DCE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0CB4F7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860B1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FAAEB3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BE33D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F84B3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AC76C5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ED3DA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2AA41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B16E2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FB770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8F275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652F3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50FDAA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954EB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57B891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76C53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82439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B215F6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w:t>
      </w:r>
    </w:p>
    <w:p w14:paraId="4552EDDE">
      <w:pPr>
        <w:pStyle w:val="24"/>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68932A43">
      <w:pPr>
        <w:pStyle w:val="24"/>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14:paraId="4742A0F0">
      <w:pPr>
        <w:pStyle w:val="20"/>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p>
    <w:p w14:paraId="3722BBEA">
      <w:pPr>
        <w:pStyle w:val="20"/>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D110464">
      <w:pPr>
        <w:pStyle w:val="20"/>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2507DC2">
      <w:pPr>
        <w:spacing w:line="360" w:lineRule="auto"/>
        <w:contextualSpacing/>
        <w:jc w:val="left"/>
        <w:rPr>
          <w:rFonts w:ascii="宋体" w:hAnsi="宋体" w:cs="宋体"/>
          <w:color w:val="auto"/>
          <w:szCs w:val="21"/>
          <w:highlight w:val="none"/>
        </w:rPr>
      </w:pPr>
    </w:p>
    <w:p w14:paraId="0599340E">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14:paraId="43B2DF3C">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p>
    <w:p w14:paraId="1BA8691C">
      <w:pPr>
        <w:pStyle w:val="20"/>
        <w:tabs>
          <w:tab w:val="left" w:pos="939"/>
        </w:tabs>
        <w:spacing w:line="360" w:lineRule="auto"/>
        <w:ind w:left="0" w:leftChars="0" w:firstLine="420" w:firstLineChars="200"/>
        <w:rPr>
          <w:color w:val="auto"/>
          <w:sz w:val="24"/>
          <w:highlight w:val="none"/>
        </w:rPr>
      </w:pPr>
      <w:r>
        <w:rPr>
          <w:rFonts w:hint="eastAsia"/>
          <w:color w:val="auto"/>
          <w:highlight w:val="none"/>
        </w:rPr>
        <w:t xml:space="preserve">    年  月  日</w:t>
      </w:r>
    </w:p>
    <w:p w14:paraId="72B44D7B">
      <w:pPr>
        <w:rPr>
          <w:rFonts w:hint="eastAsia" w:ascii="宋体" w:hAnsi="宋体" w:eastAsia="宋体" w:cs="宋体"/>
          <w:color w:val="auto"/>
          <w:highlight w:val="none"/>
        </w:rPr>
      </w:pPr>
      <w:r>
        <w:rPr>
          <w:rFonts w:hint="eastAsia"/>
          <w:color w:val="auto"/>
          <w:sz w:val="24"/>
          <w:highlight w:val="none"/>
        </w:rPr>
        <w:br w:type="page"/>
      </w:r>
    </w:p>
    <w:p w14:paraId="0159945D">
      <w:pPr>
        <w:rPr>
          <w:rFonts w:hint="eastAsia" w:ascii="宋体" w:hAnsi="宋体"/>
          <w:b/>
          <w:bCs/>
          <w:color w:val="auto"/>
          <w:sz w:val="32"/>
          <w:szCs w:val="32"/>
          <w:highlight w:val="none"/>
        </w:rPr>
      </w:pPr>
    </w:p>
    <w:p w14:paraId="5625F343">
      <w:pPr>
        <w:spacing w:line="360" w:lineRule="auto"/>
        <w:ind w:firstLine="321" w:firstLineChars="1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C7BCF08">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9EB51AA">
      <w:pPr>
        <w:snapToGrid w:val="0"/>
        <w:spacing w:beforeLines="50" w:after="50"/>
        <w:rPr>
          <w:rFonts w:ascii="宋体" w:hAnsi="宋体"/>
          <w:bCs/>
          <w:color w:val="auto"/>
          <w:sz w:val="32"/>
          <w:szCs w:val="20"/>
          <w:highlight w:val="none"/>
        </w:rPr>
      </w:pPr>
    </w:p>
    <w:p w14:paraId="598298F5">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F13B1F1">
      <w:pPr>
        <w:snapToGrid w:val="0"/>
        <w:spacing w:beforeLines="50" w:after="50"/>
        <w:rPr>
          <w:rFonts w:ascii="宋体" w:hAnsi="宋体"/>
          <w:color w:val="auto"/>
          <w:sz w:val="24"/>
          <w:szCs w:val="20"/>
          <w:highlight w:val="none"/>
        </w:rPr>
      </w:pPr>
    </w:p>
    <w:p w14:paraId="34AF36CB">
      <w:pPr>
        <w:snapToGrid w:val="0"/>
        <w:spacing w:beforeLines="50" w:after="50"/>
        <w:rPr>
          <w:rFonts w:ascii="宋体" w:hAnsi="宋体"/>
          <w:color w:val="auto"/>
          <w:sz w:val="24"/>
          <w:szCs w:val="20"/>
          <w:highlight w:val="none"/>
        </w:rPr>
      </w:pPr>
    </w:p>
    <w:p w14:paraId="108EEBB6">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261FC06">
      <w:pPr>
        <w:snapToGrid w:val="0"/>
        <w:spacing w:beforeLines="50" w:after="50"/>
        <w:rPr>
          <w:rFonts w:ascii="宋体" w:hAnsi="宋体"/>
          <w:bCs/>
          <w:color w:val="auto"/>
          <w:sz w:val="24"/>
          <w:szCs w:val="20"/>
          <w:highlight w:val="none"/>
        </w:rPr>
      </w:pPr>
    </w:p>
    <w:p w14:paraId="23A747F0">
      <w:pPr>
        <w:snapToGrid w:val="0"/>
        <w:spacing w:beforeLines="50" w:after="50"/>
        <w:rPr>
          <w:rFonts w:ascii="宋体" w:hAnsi="宋体"/>
          <w:bCs/>
          <w:color w:val="auto"/>
          <w:sz w:val="24"/>
          <w:szCs w:val="20"/>
          <w:highlight w:val="none"/>
        </w:rPr>
      </w:pPr>
    </w:p>
    <w:p w14:paraId="7EF60160">
      <w:pPr>
        <w:snapToGrid w:val="0"/>
        <w:spacing w:beforeLines="50" w:after="50"/>
        <w:rPr>
          <w:rFonts w:ascii="宋体" w:hAnsi="宋体"/>
          <w:bCs/>
          <w:color w:val="auto"/>
          <w:sz w:val="24"/>
          <w:szCs w:val="20"/>
          <w:highlight w:val="none"/>
        </w:rPr>
      </w:pPr>
    </w:p>
    <w:p w14:paraId="6917D721">
      <w:pPr>
        <w:snapToGrid w:val="0"/>
        <w:spacing w:beforeLines="50" w:after="50"/>
        <w:rPr>
          <w:rFonts w:ascii="宋体" w:hAnsi="宋体"/>
          <w:bCs/>
          <w:color w:val="auto"/>
          <w:sz w:val="24"/>
          <w:szCs w:val="20"/>
          <w:highlight w:val="none"/>
        </w:rPr>
      </w:pPr>
    </w:p>
    <w:p w14:paraId="7352813E">
      <w:pPr>
        <w:snapToGrid w:val="0"/>
        <w:spacing w:beforeLines="50" w:after="50"/>
        <w:rPr>
          <w:rFonts w:ascii="宋体" w:hAnsi="宋体"/>
          <w:bCs/>
          <w:color w:val="auto"/>
          <w:sz w:val="24"/>
          <w:szCs w:val="20"/>
          <w:highlight w:val="none"/>
        </w:rPr>
      </w:pPr>
    </w:p>
    <w:p w14:paraId="76AAD3E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41ACE71">
      <w:pPr>
        <w:snapToGrid w:val="0"/>
        <w:spacing w:beforeLines="50" w:after="50"/>
        <w:ind w:firstLine="720" w:firstLineChars="225"/>
        <w:rPr>
          <w:rFonts w:ascii="宋体" w:hAnsi="宋体" w:cs="仿宋_GB2312"/>
          <w:bCs/>
          <w:color w:val="auto"/>
          <w:sz w:val="32"/>
          <w:szCs w:val="32"/>
          <w:highlight w:val="none"/>
        </w:rPr>
      </w:pPr>
    </w:p>
    <w:p w14:paraId="1B7083D4">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3346592">
      <w:pPr>
        <w:snapToGrid w:val="0"/>
        <w:spacing w:beforeLines="50" w:after="50"/>
        <w:ind w:firstLine="720" w:firstLineChars="225"/>
        <w:rPr>
          <w:rFonts w:ascii="宋体" w:hAnsi="宋体" w:cs="仿宋_GB2312"/>
          <w:bCs/>
          <w:color w:val="auto"/>
          <w:sz w:val="32"/>
          <w:szCs w:val="32"/>
          <w:highlight w:val="none"/>
        </w:rPr>
      </w:pPr>
    </w:p>
    <w:p w14:paraId="65AED3E5">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84F84E0">
      <w:pPr>
        <w:snapToGrid w:val="0"/>
        <w:spacing w:beforeLines="50" w:after="50"/>
        <w:ind w:firstLine="720" w:firstLineChars="225"/>
        <w:rPr>
          <w:rFonts w:ascii="宋体" w:hAnsi="宋体" w:cs="仿宋_GB2312"/>
          <w:bCs/>
          <w:color w:val="auto"/>
          <w:sz w:val="32"/>
          <w:szCs w:val="32"/>
          <w:highlight w:val="none"/>
        </w:rPr>
      </w:pPr>
    </w:p>
    <w:p w14:paraId="7E85CA3F">
      <w:pPr>
        <w:pStyle w:val="13"/>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824A1EA">
      <w:pPr>
        <w:pStyle w:val="13"/>
        <w:snapToGrid w:val="0"/>
        <w:spacing w:before="50" w:after="50"/>
        <w:ind w:firstLine="640" w:firstLineChars="200"/>
        <w:rPr>
          <w:rFonts w:ascii="宋体" w:hAnsi="宋体" w:cs="仿宋_GB2312"/>
          <w:bCs/>
          <w:color w:val="auto"/>
          <w:sz w:val="32"/>
          <w:szCs w:val="32"/>
          <w:highlight w:val="none"/>
        </w:rPr>
      </w:pPr>
    </w:p>
    <w:p w14:paraId="15582340">
      <w:pPr>
        <w:pStyle w:val="13"/>
        <w:snapToGrid w:val="0"/>
        <w:spacing w:before="50" w:after="50"/>
        <w:ind w:firstLine="720" w:firstLineChars="225"/>
        <w:rPr>
          <w:rFonts w:ascii="宋体" w:hAnsi="宋体" w:cs="仿宋_GB2312"/>
          <w:bCs/>
          <w:color w:val="auto"/>
          <w:sz w:val="32"/>
          <w:szCs w:val="32"/>
          <w:highlight w:val="none"/>
        </w:rPr>
      </w:pPr>
    </w:p>
    <w:p w14:paraId="0C12D307">
      <w:pPr>
        <w:pStyle w:val="13"/>
        <w:snapToGrid w:val="0"/>
        <w:spacing w:before="50" w:after="50"/>
        <w:ind w:firstLine="0"/>
        <w:rPr>
          <w:rFonts w:ascii="宋体" w:hAnsi="宋体" w:cs="仿宋_GB2312"/>
          <w:bCs/>
          <w:color w:val="auto"/>
          <w:sz w:val="32"/>
          <w:szCs w:val="32"/>
          <w:highlight w:val="none"/>
        </w:rPr>
      </w:pPr>
    </w:p>
    <w:p w14:paraId="30E58E5E">
      <w:pPr>
        <w:pStyle w:val="13"/>
        <w:snapToGrid w:val="0"/>
        <w:spacing w:before="50" w:after="50"/>
        <w:ind w:firstLine="1280" w:firstLineChars="400"/>
        <w:rPr>
          <w:rFonts w:ascii="宋体" w:hAnsi="宋体" w:cs="仿宋_GB2312"/>
          <w:bCs/>
          <w:color w:val="auto"/>
          <w:sz w:val="32"/>
          <w:szCs w:val="32"/>
          <w:highlight w:val="none"/>
        </w:rPr>
      </w:pPr>
    </w:p>
    <w:p w14:paraId="2208AA2A">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6EA3389">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8C0CEF3">
      <w:pPr>
        <w:spacing w:line="520" w:lineRule="exact"/>
        <w:jc w:val="center"/>
        <w:rPr>
          <w:rFonts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2C5E8789">
      <w:pPr>
        <w:spacing w:line="520" w:lineRule="exact"/>
        <w:jc w:val="center"/>
        <w:rPr>
          <w:rFonts w:ascii="宋体" w:hAnsi="宋体" w:cs="方正小标宋简体"/>
          <w:b/>
          <w:bCs/>
          <w:color w:val="auto"/>
          <w:sz w:val="32"/>
          <w:szCs w:val="32"/>
          <w:highlight w:val="none"/>
        </w:rPr>
      </w:pPr>
    </w:p>
    <w:p w14:paraId="743CA863">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18F1EF7D">
      <w:pPr>
        <w:spacing w:line="520" w:lineRule="exact"/>
        <w:jc w:val="center"/>
        <w:rPr>
          <w:rFonts w:ascii="宋体" w:hAnsi="宋体" w:cs="方正小标宋简体"/>
          <w:b/>
          <w:bCs/>
          <w:color w:val="auto"/>
          <w:sz w:val="32"/>
          <w:szCs w:val="32"/>
          <w:highlight w:val="none"/>
        </w:rPr>
      </w:pPr>
    </w:p>
    <w:p w14:paraId="7DB9DA2A">
      <w:pPr>
        <w:spacing w:line="360" w:lineRule="auto"/>
        <w:rPr>
          <w:color w:val="auto"/>
          <w:szCs w:val="21"/>
          <w:highlight w:val="none"/>
        </w:rPr>
      </w:pP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6D4D8D4D">
      <w:pPr>
        <w:pStyle w:val="95"/>
        <w:numPr>
          <w:ilvl w:val="0"/>
          <w:numId w:val="3"/>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45" w:name="bookmark2065"/>
      <w:bookmarkEnd w:id="45"/>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元（¥</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标准</w:t>
      </w:r>
      <w:r>
        <w:rPr>
          <w:rFonts w:ascii="Times New Roman" w:hAnsi="Times New Roman" w:cs="Times New Roman"/>
          <w:color w:val="auto"/>
          <w:szCs w:val="21"/>
          <w:highlight w:val="none"/>
          <w:lang w:val="en-US" w:bidi="en-US"/>
        </w:rPr>
        <w:t>。</w:t>
      </w:r>
    </w:p>
    <w:p w14:paraId="15F33C0C">
      <w:pPr>
        <w:pStyle w:val="95"/>
        <w:numPr>
          <w:ilvl w:val="0"/>
          <w:numId w:val="3"/>
        </w:numPr>
        <w:tabs>
          <w:tab w:val="left" w:pos="762"/>
        </w:tabs>
        <w:ind w:firstLine="420"/>
        <w:rPr>
          <w:rFonts w:ascii="Times New Roman" w:hAnsi="Times New Roman" w:cs="Times New Roman"/>
          <w:color w:val="auto"/>
          <w:szCs w:val="21"/>
          <w:highlight w:val="none"/>
        </w:rPr>
      </w:pPr>
      <w:bookmarkStart w:id="46" w:name="bookmark2066"/>
      <w:bookmarkEnd w:id="46"/>
      <w:bookmarkStart w:id="47" w:name="bookmark2068"/>
      <w:bookmarkEnd w:id="47"/>
      <w:bookmarkStart w:id="48" w:name="bookmark2067"/>
      <w:bookmarkEnd w:id="48"/>
      <w:r>
        <w:rPr>
          <w:rFonts w:hint="eastAsia"/>
          <w:color w:val="auto"/>
          <w:highlight w:val="none"/>
        </w:rPr>
        <w:t>我方承认竞标函附录是我方竞标函的组成部分。</w:t>
      </w:r>
    </w:p>
    <w:p w14:paraId="65DC7CE8">
      <w:pPr>
        <w:pStyle w:val="95"/>
        <w:numPr>
          <w:ilvl w:val="0"/>
          <w:numId w:val="3"/>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59DA4397">
      <w:pPr>
        <w:pStyle w:val="95"/>
        <w:tabs>
          <w:tab w:val="left" w:pos="903"/>
        </w:tabs>
        <w:ind w:firstLine="420"/>
        <w:rPr>
          <w:rFonts w:ascii="Times New Roman" w:hAnsi="Times New Roman" w:cs="Times New Roman"/>
          <w:color w:val="auto"/>
          <w:szCs w:val="21"/>
          <w:highlight w:val="none"/>
        </w:rPr>
      </w:pPr>
      <w:bookmarkStart w:id="49" w:name="bookmark2069"/>
      <w:r>
        <w:rPr>
          <w:rFonts w:ascii="Times New Roman" w:hAnsi="Times New Roman" w:cs="Times New Roman"/>
          <w:color w:val="auto"/>
          <w:szCs w:val="21"/>
          <w:highlight w:val="none"/>
        </w:rPr>
        <w:t>（</w:t>
      </w:r>
      <w:bookmarkEnd w:id="49"/>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41947F66">
      <w:pPr>
        <w:pStyle w:val="95"/>
        <w:tabs>
          <w:tab w:val="left" w:pos="903"/>
        </w:tabs>
        <w:ind w:firstLine="420"/>
        <w:rPr>
          <w:rFonts w:ascii="Times New Roman" w:hAnsi="Times New Roman" w:cs="Times New Roman"/>
          <w:color w:val="auto"/>
          <w:szCs w:val="21"/>
          <w:highlight w:val="none"/>
        </w:rPr>
      </w:pPr>
      <w:bookmarkStart w:id="50" w:name="bookmark2070"/>
      <w:r>
        <w:rPr>
          <w:rFonts w:ascii="Times New Roman" w:hAnsi="Times New Roman" w:cs="Times New Roman"/>
          <w:color w:val="auto"/>
          <w:szCs w:val="21"/>
          <w:highlight w:val="none"/>
        </w:rPr>
        <w:t>（</w:t>
      </w:r>
      <w:bookmarkEnd w:id="50"/>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034CBDB1">
      <w:pPr>
        <w:pStyle w:val="95"/>
        <w:tabs>
          <w:tab w:val="left" w:pos="903"/>
        </w:tabs>
        <w:ind w:firstLine="420"/>
        <w:rPr>
          <w:rFonts w:ascii="Times New Roman" w:hAnsi="Times New Roman" w:cs="Times New Roman"/>
          <w:color w:val="auto"/>
          <w:szCs w:val="21"/>
          <w:highlight w:val="none"/>
        </w:rPr>
      </w:pPr>
      <w:bookmarkStart w:id="51" w:name="bookmark2071"/>
      <w:r>
        <w:rPr>
          <w:rFonts w:ascii="Times New Roman" w:hAnsi="Times New Roman" w:cs="Times New Roman"/>
          <w:color w:val="auto"/>
          <w:szCs w:val="21"/>
          <w:highlight w:val="none"/>
        </w:rPr>
        <w:t>（</w:t>
      </w:r>
      <w:bookmarkEnd w:id="51"/>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6397A46E">
      <w:pPr>
        <w:pStyle w:val="95"/>
        <w:tabs>
          <w:tab w:val="left" w:pos="903"/>
        </w:tabs>
        <w:ind w:firstLine="420"/>
        <w:rPr>
          <w:rFonts w:ascii="Times New Roman" w:hAnsi="Times New Roman" w:cs="Times New Roman"/>
          <w:color w:val="auto"/>
          <w:szCs w:val="21"/>
          <w:highlight w:val="none"/>
        </w:rPr>
      </w:pPr>
      <w:bookmarkStart w:id="52" w:name="bookmark2072"/>
      <w:r>
        <w:rPr>
          <w:rFonts w:ascii="Times New Roman" w:hAnsi="Times New Roman" w:cs="Times New Roman"/>
          <w:color w:val="auto"/>
          <w:szCs w:val="21"/>
          <w:highlight w:val="none"/>
        </w:rPr>
        <w:t>（</w:t>
      </w:r>
      <w:bookmarkEnd w:id="52"/>
      <w:r>
        <w:rPr>
          <w:rFonts w:ascii="Times New Roman" w:hAnsi="Times New Roman" w:cs="Times New Roman"/>
          <w:color w:val="auto"/>
          <w:szCs w:val="21"/>
          <w:highlight w:val="none"/>
        </w:rPr>
        <w:t>4）我方承诺在合同约定的期限内完成并移交全部合同工程。</w:t>
      </w:r>
    </w:p>
    <w:p w14:paraId="09AD0A8E">
      <w:pPr>
        <w:pStyle w:val="95"/>
        <w:numPr>
          <w:ilvl w:val="0"/>
          <w:numId w:val="3"/>
        </w:numPr>
        <w:tabs>
          <w:tab w:val="left" w:pos="762"/>
        </w:tabs>
        <w:ind w:firstLine="440"/>
        <w:rPr>
          <w:rFonts w:ascii="Times New Roman" w:hAnsi="Times New Roman" w:cs="Times New Roman"/>
          <w:color w:val="auto"/>
          <w:szCs w:val="21"/>
          <w:highlight w:val="none"/>
        </w:rPr>
      </w:pPr>
      <w:bookmarkStart w:id="53" w:name="bookmark2073"/>
      <w:bookmarkEnd w:id="53"/>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53A3BD1D">
      <w:pPr>
        <w:spacing w:line="360" w:lineRule="auto"/>
        <w:ind w:firstLine="420" w:firstLineChars="200"/>
        <w:rPr>
          <w:color w:val="auto"/>
          <w:szCs w:val="21"/>
          <w:highlight w:val="none"/>
        </w:rPr>
      </w:pPr>
      <w:bookmarkStart w:id="54" w:name="bookmark2074"/>
      <w:bookmarkEnd w:id="54"/>
      <w:r>
        <w:rPr>
          <w:rFonts w:hint="eastAsia"/>
          <w:color w:val="auto"/>
          <w:szCs w:val="21"/>
          <w:highlight w:val="none"/>
        </w:rPr>
        <w:t>5.</w:t>
      </w:r>
      <w:r>
        <w:rPr>
          <w:color w:val="auto"/>
          <w:szCs w:val="21"/>
          <w:highlight w:val="none"/>
        </w:rPr>
        <w:t>（其他补充说明）。</w:t>
      </w:r>
    </w:p>
    <w:p w14:paraId="0F560420">
      <w:pPr>
        <w:spacing w:line="360" w:lineRule="auto"/>
        <w:jc w:val="center"/>
        <w:rPr>
          <w:rFonts w:ascii="宋体" w:hAnsi="宋体" w:cs="方正小标宋简体"/>
          <w:b/>
          <w:bCs/>
          <w:color w:val="auto"/>
          <w:sz w:val="32"/>
          <w:szCs w:val="32"/>
          <w:highlight w:val="none"/>
        </w:rPr>
      </w:pPr>
    </w:p>
    <w:p w14:paraId="015FA8DE">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B84BE3E">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46554C1">
      <w:pPr>
        <w:spacing w:line="360" w:lineRule="auto"/>
        <w:jc w:val="center"/>
        <w:rPr>
          <w:rFonts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p w14:paraId="2FCC3E54">
      <w:pPr>
        <w:spacing w:line="360" w:lineRule="auto"/>
        <w:jc w:val="center"/>
        <w:rPr>
          <w:rFonts w:ascii="宋体" w:hAnsi="宋体"/>
          <w:b/>
          <w:bCs/>
          <w:color w:val="auto"/>
          <w:sz w:val="32"/>
          <w:szCs w:val="32"/>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4B6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C78050">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序号</w:t>
            </w:r>
          </w:p>
        </w:tc>
        <w:tc>
          <w:tcPr>
            <w:tcW w:w="1985" w:type="dxa"/>
            <w:vAlign w:val="center"/>
          </w:tcPr>
          <w:p w14:paraId="29311B78">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条款内容</w:t>
            </w:r>
          </w:p>
        </w:tc>
        <w:tc>
          <w:tcPr>
            <w:tcW w:w="2126" w:type="dxa"/>
            <w:vAlign w:val="center"/>
          </w:tcPr>
          <w:p w14:paraId="053E26E8">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合同条款号</w:t>
            </w:r>
          </w:p>
        </w:tc>
        <w:tc>
          <w:tcPr>
            <w:tcW w:w="1984" w:type="dxa"/>
            <w:vAlign w:val="center"/>
          </w:tcPr>
          <w:p w14:paraId="1E2AD166">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约定内容</w:t>
            </w:r>
          </w:p>
        </w:tc>
        <w:tc>
          <w:tcPr>
            <w:tcW w:w="1843" w:type="dxa"/>
            <w:vAlign w:val="center"/>
          </w:tcPr>
          <w:p w14:paraId="7A3A2B86">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供应商响应情况</w:t>
            </w:r>
          </w:p>
        </w:tc>
      </w:tr>
      <w:tr w14:paraId="2764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D61C0B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985" w:type="dxa"/>
            <w:vAlign w:val="center"/>
          </w:tcPr>
          <w:p w14:paraId="3192BC7D">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项目经理</w:t>
            </w:r>
          </w:p>
        </w:tc>
        <w:tc>
          <w:tcPr>
            <w:tcW w:w="2126" w:type="dxa"/>
            <w:tcMar>
              <w:left w:w="170" w:type="dxa"/>
            </w:tcMar>
            <w:vAlign w:val="center"/>
          </w:tcPr>
          <w:p w14:paraId="6B3F275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5906D33F">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姓名：</w:t>
            </w:r>
          </w:p>
        </w:tc>
        <w:tc>
          <w:tcPr>
            <w:tcW w:w="1843" w:type="dxa"/>
            <w:vAlign w:val="center"/>
          </w:tcPr>
          <w:p w14:paraId="7E6B7D0C">
            <w:pPr>
              <w:keepNext w:val="0"/>
              <w:keepLines w:val="0"/>
              <w:suppressLineNumbers w:val="0"/>
              <w:spacing w:before="0" w:beforeAutospacing="0" w:after="0" w:afterAutospacing="0"/>
              <w:ind w:left="0" w:right="0"/>
              <w:jc w:val="center"/>
              <w:rPr>
                <w:rFonts w:hint="default"/>
                <w:color w:val="auto"/>
                <w:highlight w:val="none"/>
              </w:rPr>
            </w:pPr>
          </w:p>
        </w:tc>
      </w:tr>
      <w:tr w14:paraId="4C4A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CCEEC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2</w:t>
            </w:r>
          </w:p>
        </w:tc>
        <w:tc>
          <w:tcPr>
            <w:tcW w:w="1985" w:type="dxa"/>
            <w:vAlign w:val="center"/>
          </w:tcPr>
          <w:p w14:paraId="3B4A41B8">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竞标有效期</w:t>
            </w:r>
          </w:p>
        </w:tc>
        <w:tc>
          <w:tcPr>
            <w:tcW w:w="2126" w:type="dxa"/>
            <w:tcMar>
              <w:left w:w="170" w:type="dxa"/>
            </w:tcMar>
            <w:vAlign w:val="center"/>
          </w:tcPr>
          <w:p w14:paraId="43B21BFE">
            <w:pPr>
              <w:keepNext w:val="0"/>
              <w:keepLines w:val="0"/>
              <w:suppressLineNumbers w:val="0"/>
              <w:spacing w:before="0" w:beforeAutospacing="0" w:after="0" w:afterAutospacing="0"/>
              <w:ind w:left="0" w:right="0"/>
              <w:rPr>
                <w:rFonts w:hint="default"/>
                <w:color w:val="auto"/>
                <w:highlight w:val="none"/>
              </w:rPr>
            </w:pPr>
          </w:p>
        </w:tc>
        <w:tc>
          <w:tcPr>
            <w:tcW w:w="1984" w:type="dxa"/>
            <w:vAlign w:val="center"/>
          </w:tcPr>
          <w:p w14:paraId="3AC06A86">
            <w:pPr>
              <w:keepNext w:val="0"/>
              <w:keepLines w:val="0"/>
              <w:suppressLineNumbers w:val="0"/>
              <w:spacing w:before="0" w:beforeAutospacing="0" w:after="0" w:afterAutospacing="0"/>
              <w:ind w:left="0" w:right="0"/>
              <w:jc w:val="center"/>
              <w:rPr>
                <w:rFonts w:hint="default"/>
                <w:color w:val="auto"/>
                <w:highlight w:val="none"/>
                <w:u w:val="single"/>
              </w:rPr>
            </w:pPr>
            <w:r>
              <w:rPr>
                <w:rFonts w:hint="eastAsia" w:ascii="宋体" w:hAnsi="宋体" w:cs="宋体"/>
                <w:color w:val="auto"/>
                <w:szCs w:val="21"/>
                <w:highlight w:val="none"/>
              </w:rPr>
              <w:t>自首次响应文件提交截止之日起</w:t>
            </w:r>
            <w:r>
              <w:rPr>
                <w:rFonts w:hint="default" w:ascii="宋体" w:hAnsi="宋体" w:cs="宋体"/>
                <w:color w:val="auto"/>
                <w:szCs w:val="21"/>
                <w:highlight w:val="none"/>
                <w:u w:val="single"/>
              </w:rPr>
              <w:t>60</w:t>
            </w:r>
            <w:r>
              <w:rPr>
                <w:rFonts w:hint="eastAsia" w:ascii="宋体" w:hAnsi="宋体" w:cs="宋体"/>
                <w:color w:val="auto"/>
                <w:szCs w:val="21"/>
                <w:highlight w:val="none"/>
              </w:rPr>
              <w:t>日</w:t>
            </w:r>
          </w:p>
        </w:tc>
        <w:tc>
          <w:tcPr>
            <w:tcW w:w="1843" w:type="dxa"/>
            <w:vAlign w:val="center"/>
          </w:tcPr>
          <w:p w14:paraId="3EEC99AC">
            <w:pPr>
              <w:keepNext w:val="0"/>
              <w:keepLines w:val="0"/>
              <w:suppressLineNumbers w:val="0"/>
              <w:spacing w:before="0" w:beforeAutospacing="0" w:after="0" w:afterAutospacing="0"/>
              <w:ind w:left="0" w:right="0"/>
              <w:jc w:val="center"/>
              <w:rPr>
                <w:rFonts w:hint="default"/>
                <w:color w:val="auto"/>
                <w:highlight w:val="none"/>
              </w:rPr>
            </w:pPr>
          </w:p>
        </w:tc>
      </w:tr>
      <w:tr w14:paraId="4088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E47DE8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3</w:t>
            </w:r>
          </w:p>
        </w:tc>
        <w:tc>
          <w:tcPr>
            <w:tcW w:w="1985" w:type="dxa"/>
            <w:vAlign w:val="center"/>
          </w:tcPr>
          <w:p w14:paraId="758D5C3A">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工期</w:t>
            </w:r>
          </w:p>
        </w:tc>
        <w:tc>
          <w:tcPr>
            <w:tcW w:w="2126" w:type="dxa"/>
            <w:tcMar>
              <w:left w:w="170" w:type="dxa"/>
            </w:tcMar>
            <w:vAlign w:val="center"/>
          </w:tcPr>
          <w:p w14:paraId="5D1399E1">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s="宋体"/>
                <w:color w:val="auto"/>
                <w:highlight w:val="none"/>
                <w:lang w:val="en-US" w:eastAsia="zh-CN"/>
              </w:rPr>
              <w:t>合同条款</w:t>
            </w:r>
          </w:p>
        </w:tc>
        <w:tc>
          <w:tcPr>
            <w:tcW w:w="1984" w:type="dxa"/>
            <w:vAlign w:val="center"/>
          </w:tcPr>
          <w:p w14:paraId="79ED165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u w:val="single"/>
                <w:lang w:val="en-US" w:eastAsia="zh-CN"/>
              </w:rPr>
              <w:t>90日历天</w:t>
            </w:r>
          </w:p>
        </w:tc>
        <w:tc>
          <w:tcPr>
            <w:tcW w:w="1843" w:type="dxa"/>
            <w:vAlign w:val="center"/>
          </w:tcPr>
          <w:p w14:paraId="63703F20">
            <w:pPr>
              <w:keepNext w:val="0"/>
              <w:keepLines w:val="0"/>
              <w:suppressLineNumbers w:val="0"/>
              <w:spacing w:before="0" w:beforeAutospacing="0" w:after="0" w:afterAutospacing="0"/>
              <w:ind w:left="0" w:right="0"/>
              <w:jc w:val="center"/>
              <w:rPr>
                <w:rFonts w:hint="default"/>
                <w:color w:val="auto"/>
                <w:highlight w:val="none"/>
              </w:rPr>
            </w:pPr>
          </w:p>
        </w:tc>
      </w:tr>
      <w:tr w14:paraId="143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C7BDC0">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4</w:t>
            </w:r>
          </w:p>
        </w:tc>
        <w:tc>
          <w:tcPr>
            <w:tcW w:w="1985" w:type="dxa"/>
            <w:vAlign w:val="center"/>
          </w:tcPr>
          <w:p w14:paraId="507BDB30">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olor w:val="auto"/>
                <w:szCs w:val="21"/>
                <w:highlight w:val="none"/>
              </w:rPr>
              <w:t>履约保证金</w:t>
            </w:r>
          </w:p>
        </w:tc>
        <w:tc>
          <w:tcPr>
            <w:tcW w:w="2126" w:type="dxa"/>
            <w:tcMar>
              <w:left w:w="170" w:type="dxa"/>
            </w:tcMar>
            <w:vAlign w:val="center"/>
          </w:tcPr>
          <w:p w14:paraId="72D47A76">
            <w:pPr>
              <w:keepNext w:val="0"/>
              <w:keepLines w:val="0"/>
              <w:suppressLineNumbers w:val="0"/>
              <w:spacing w:before="0" w:beforeAutospacing="0" w:after="0" w:afterAutospacing="0"/>
              <w:ind w:left="0" w:right="0"/>
              <w:jc w:val="center"/>
              <w:rPr>
                <w:rFonts w:hint="default"/>
                <w:color w:val="auto"/>
                <w:highlight w:val="none"/>
              </w:rPr>
            </w:pPr>
          </w:p>
        </w:tc>
        <w:tc>
          <w:tcPr>
            <w:tcW w:w="1984" w:type="dxa"/>
            <w:vAlign w:val="center"/>
          </w:tcPr>
          <w:p w14:paraId="5B764884">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eastAsia="宋体"/>
                <w:color w:val="auto"/>
                <w:highlight w:val="none"/>
                <w:lang w:eastAsia="zh-CN"/>
              </w:rPr>
              <w:t>合同价款的</w:t>
            </w:r>
            <w:r>
              <w:rPr>
                <w:rFonts w:hint="eastAsia"/>
                <w:color w:val="auto"/>
                <w:highlight w:val="none"/>
                <w:u w:val="single"/>
                <w:lang w:val="en-US" w:eastAsia="zh-CN"/>
              </w:rPr>
              <w:t xml:space="preserve">    </w:t>
            </w:r>
            <w:r>
              <w:rPr>
                <w:rFonts w:hint="eastAsia" w:eastAsia="宋体"/>
                <w:color w:val="auto"/>
                <w:highlight w:val="none"/>
                <w:lang w:eastAsia="zh-CN"/>
              </w:rPr>
              <w:t>%</w:t>
            </w:r>
          </w:p>
        </w:tc>
        <w:tc>
          <w:tcPr>
            <w:tcW w:w="1843" w:type="dxa"/>
            <w:vAlign w:val="center"/>
          </w:tcPr>
          <w:p w14:paraId="0BFA41D2">
            <w:pPr>
              <w:keepNext w:val="0"/>
              <w:keepLines w:val="0"/>
              <w:suppressLineNumbers w:val="0"/>
              <w:spacing w:before="0" w:beforeAutospacing="0" w:after="0" w:afterAutospacing="0"/>
              <w:ind w:left="0" w:right="0"/>
              <w:jc w:val="center"/>
              <w:rPr>
                <w:rFonts w:hint="default"/>
                <w:color w:val="auto"/>
                <w:highlight w:val="none"/>
              </w:rPr>
            </w:pPr>
          </w:p>
        </w:tc>
      </w:tr>
      <w:tr w14:paraId="06C6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60A152">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5</w:t>
            </w:r>
          </w:p>
        </w:tc>
        <w:tc>
          <w:tcPr>
            <w:tcW w:w="1985" w:type="dxa"/>
            <w:vAlign w:val="center"/>
          </w:tcPr>
          <w:p w14:paraId="6BDBD53A">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分包</w:t>
            </w:r>
          </w:p>
        </w:tc>
        <w:tc>
          <w:tcPr>
            <w:tcW w:w="2126" w:type="dxa"/>
            <w:tcMar>
              <w:left w:w="170" w:type="dxa"/>
            </w:tcMar>
            <w:vAlign w:val="center"/>
          </w:tcPr>
          <w:p w14:paraId="6E72090E">
            <w:pPr>
              <w:keepNext w:val="0"/>
              <w:keepLines w:val="0"/>
              <w:suppressLineNumbers w:val="0"/>
              <w:spacing w:before="0" w:beforeAutospacing="0" w:after="0" w:afterAutospacing="0"/>
              <w:ind w:left="0" w:right="0"/>
              <w:jc w:val="center"/>
              <w:rPr>
                <w:rFonts w:hint="default"/>
                <w:color w:val="auto"/>
                <w:highlight w:val="none"/>
              </w:rPr>
            </w:pPr>
          </w:p>
        </w:tc>
        <w:tc>
          <w:tcPr>
            <w:tcW w:w="1984" w:type="dxa"/>
            <w:vAlign w:val="center"/>
          </w:tcPr>
          <w:p w14:paraId="6E1C35F2">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s="宋体"/>
                <w:color w:val="auto"/>
                <w:highlight w:val="none"/>
                <w:lang w:val="en-US" w:eastAsia="zh-CN"/>
              </w:rPr>
              <w:t>不允许分包</w:t>
            </w:r>
          </w:p>
        </w:tc>
        <w:tc>
          <w:tcPr>
            <w:tcW w:w="1843" w:type="dxa"/>
            <w:vAlign w:val="center"/>
          </w:tcPr>
          <w:p w14:paraId="11C23485">
            <w:pPr>
              <w:keepNext w:val="0"/>
              <w:keepLines w:val="0"/>
              <w:suppressLineNumbers w:val="0"/>
              <w:spacing w:before="0" w:beforeAutospacing="0" w:after="0" w:afterAutospacing="0"/>
              <w:ind w:left="0" w:right="0"/>
              <w:jc w:val="center"/>
              <w:rPr>
                <w:rFonts w:hint="default"/>
                <w:color w:val="auto"/>
                <w:highlight w:val="none"/>
              </w:rPr>
            </w:pPr>
          </w:p>
        </w:tc>
      </w:tr>
      <w:tr w14:paraId="5DB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FD5704">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6</w:t>
            </w:r>
          </w:p>
        </w:tc>
        <w:tc>
          <w:tcPr>
            <w:tcW w:w="1985" w:type="dxa"/>
            <w:vAlign w:val="center"/>
          </w:tcPr>
          <w:p w14:paraId="374EECAC">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逾期竣工违约金</w:t>
            </w:r>
          </w:p>
        </w:tc>
        <w:tc>
          <w:tcPr>
            <w:tcW w:w="2126" w:type="dxa"/>
            <w:tcMar>
              <w:left w:w="170" w:type="dxa"/>
            </w:tcMar>
            <w:vAlign w:val="center"/>
          </w:tcPr>
          <w:p w14:paraId="2249D5F1">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3673409E">
            <w:pPr>
              <w:keepNext w:val="0"/>
              <w:keepLines w:val="0"/>
              <w:suppressLineNumbers w:val="0"/>
              <w:spacing w:before="0" w:beforeAutospacing="0" w:after="0" w:afterAutospacing="0"/>
              <w:ind w:left="0" w:right="0"/>
              <w:rPr>
                <w:rFonts w:hint="default"/>
                <w:color w:val="auto"/>
                <w:highlight w:val="none"/>
              </w:rPr>
            </w:pPr>
          </w:p>
        </w:tc>
        <w:tc>
          <w:tcPr>
            <w:tcW w:w="1843" w:type="dxa"/>
            <w:vAlign w:val="center"/>
          </w:tcPr>
          <w:p w14:paraId="1B9F15CE">
            <w:pPr>
              <w:keepNext w:val="0"/>
              <w:keepLines w:val="0"/>
              <w:suppressLineNumbers w:val="0"/>
              <w:spacing w:before="0" w:beforeAutospacing="0" w:after="0" w:afterAutospacing="0"/>
              <w:ind w:left="0" w:right="0"/>
              <w:jc w:val="center"/>
              <w:rPr>
                <w:rFonts w:hint="default"/>
                <w:color w:val="auto"/>
                <w:highlight w:val="none"/>
              </w:rPr>
            </w:pPr>
          </w:p>
        </w:tc>
      </w:tr>
      <w:tr w14:paraId="3EB0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138F85">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7</w:t>
            </w:r>
          </w:p>
        </w:tc>
        <w:tc>
          <w:tcPr>
            <w:tcW w:w="1985" w:type="dxa"/>
            <w:vAlign w:val="center"/>
          </w:tcPr>
          <w:p w14:paraId="3537B956">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逾期竣工违约金最高限额</w:t>
            </w:r>
          </w:p>
        </w:tc>
        <w:tc>
          <w:tcPr>
            <w:tcW w:w="2126" w:type="dxa"/>
            <w:tcMar>
              <w:left w:w="170" w:type="dxa"/>
            </w:tcMar>
            <w:vAlign w:val="center"/>
          </w:tcPr>
          <w:p w14:paraId="19446A24">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1FB8E8A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违约金的最高上限为合同价款的</w:t>
            </w:r>
            <w:r>
              <w:rPr>
                <w:rFonts w:hint="eastAsia"/>
                <w:color w:val="auto"/>
                <w:highlight w:val="none"/>
                <w:u w:val="single"/>
                <w:lang w:val="en-US" w:eastAsia="zh-CN"/>
              </w:rPr>
              <w:t xml:space="preserve">   </w:t>
            </w:r>
            <w:r>
              <w:rPr>
                <w:rFonts w:hint="eastAsia"/>
                <w:color w:val="auto"/>
                <w:highlight w:val="none"/>
              </w:rPr>
              <w:t>%</w:t>
            </w:r>
          </w:p>
        </w:tc>
        <w:tc>
          <w:tcPr>
            <w:tcW w:w="1843" w:type="dxa"/>
            <w:vAlign w:val="center"/>
          </w:tcPr>
          <w:p w14:paraId="77AE2DB2">
            <w:pPr>
              <w:keepNext w:val="0"/>
              <w:keepLines w:val="0"/>
              <w:suppressLineNumbers w:val="0"/>
              <w:spacing w:before="0" w:beforeAutospacing="0" w:after="0" w:afterAutospacing="0"/>
              <w:ind w:left="0" w:right="0"/>
              <w:jc w:val="center"/>
              <w:rPr>
                <w:rFonts w:hint="default"/>
                <w:color w:val="auto"/>
                <w:highlight w:val="none"/>
              </w:rPr>
            </w:pPr>
          </w:p>
        </w:tc>
      </w:tr>
      <w:tr w14:paraId="463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2EE5AF">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8</w:t>
            </w:r>
          </w:p>
        </w:tc>
        <w:tc>
          <w:tcPr>
            <w:tcW w:w="1985" w:type="dxa"/>
            <w:vAlign w:val="center"/>
          </w:tcPr>
          <w:p w14:paraId="2B3D9929">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质量标准</w:t>
            </w:r>
          </w:p>
        </w:tc>
        <w:tc>
          <w:tcPr>
            <w:tcW w:w="2126" w:type="dxa"/>
            <w:tcMar>
              <w:left w:w="170" w:type="dxa"/>
            </w:tcMar>
            <w:vAlign w:val="center"/>
          </w:tcPr>
          <w:p w14:paraId="3476A3BD">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123CEB4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合格</w:t>
            </w:r>
          </w:p>
        </w:tc>
        <w:tc>
          <w:tcPr>
            <w:tcW w:w="1843" w:type="dxa"/>
            <w:vAlign w:val="center"/>
          </w:tcPr>
          <w:p w14:paraId="6F2D5221">
            <w:pPr>
              <w:keepNext w:val="0"/>
              <w:keepLines w:val="0"/>
              <w:suppressLineNumbers w:val="0"/>
              <w:spacing w:before="0" w:beforeAutospacing="0" w:after="0" w:afterAutospacing="0"/>
              <w:ind w:left="0" w:right="0"/>
              <w:jc w:val="center"/>
              <w:rPr>
                <w:rFonts w:hint="default"/>
                <w:color w:val="auto"/>
                <w:highlight w:val="none"/>
              </w:rPr>
            </w:pPr>
          </w:p>
        </w:tc>
      </w:tr>
      <w:tr w14:paraId="209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6B854D6">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val="en-US" w:eastAsia="zh-CN"/>
              </w:rPr>
              <w:t>9</w:t>
            </w:r>
          </w:p>
        </w:tc>
        <w:tc>
          <w:tcPr>
            <w:tcW w:w="1985" w:type="dxa"/>
            <w:vAlign w:val="center"/>
          </w:tcPr>
          <w:p w14:paraId="0B4598D8">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预付款额度</w:t>
            </w:r>
          </w:p>
        </w:tc>
        <w:tc>
          <w:tcPr>
            <w:tcW w:w="2126" w:type="dxa"/>
            <w:tcMar>
              <w:left w:w="170" w:type="dxa"/>
            </w:tcMar>
            <w:vAlign w:val="center"/>
          </w:tcPr>
          <w:p w14:paraId="1F8DD0B1">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3A3813EC">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p>
        </w:tc>
        <w:tc>
          <w:tcPr>
            <w:tcW w:w="1843" w:type="dxa"/>
            <w:vAlign w:val="center"/>
          </w:tcPr>
          <w:p w14:paraId="31FEF825">
            <w:pPr>
              <w:keepNext w:val="0"/>
              <w:keepLines w:val="0"/>
              <w:suppressLineNumbers w:val="0"/>
              <w:spacing w:before="0" w:beforeAutospacing="0" w:after="0" w:afterAutospacing="0"/>
              <w:ind w:left="0" w:right="0"/>
              <w:jc w:val="center"/>
              <w:rPr>
                <w:rFonts w:hint="default"/>
                <w:color w:val="auto"/>
                <w:highlight w:val="none"/>
              </w:rPr>
            </w:pPr>
          </w:p>
        </w:tc>
      </w:tr>
      <w:tr w14:paraId="0975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00CD77">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10</w:t>
            </w:r>
          </w:p>
        </w:tc>
        <w:tc>
          <w:tcPr>
            <w:tcW w:w="1985" w:type="dxa"/>
            <w:vAlign w:val="center"/>
          </w:tcPr>
          <w:p w14:paraId="167EFC93">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预付款保函金额</w:t>
            </w:r>
          </w:p>
        </w:tc>
        <w:tc>
          <w:tcPr>
            <w:tcW w:w="2126" w:type="dxa"/>
            <w:tcMar>
              <w:left w:w="170" w:type="dxa"/>
            </w:tcMar>
            <w:vAlign w:val="center"/>
          </w:tcPr>
          <w:p w14:paraId="441A736D">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74FAAC6F">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p>
        </w:tc>
        <w:tc>
          <w:tcPr>
            <w:tcW w:w="1843" w:type="dxa"/>
            <w:vAlign w:val="center"/>
          </w:tcPr>
          <w:p w14:paraId="1276BDAE">
            <w:pPr>
              <w:keepNext w:val="0"/>
              <w:keepLines w:val="0"/>
              <w:suppressLineNumbers w:val="0"/>
              <w:spacing w:before="0" w:beforeAutospacing="0" w:after="0" w:afterAutospacing="0"/>
              <w:ind w:left="0" w:right="0"/>
              <w:jc w:val="center"/>
              <w:rPr>
                <w:rFonts w:hint="default"/>
                <w:color w:val="auto"/>
                <w:highlight w:val="none"/>
              </w:rPr>
            </w:pPr>
          </w:p>
        </w:tc>
      </w:tr>
      <w:tr w14:paraId="6035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0FF19C9">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11</w:t>
            </w:r>
          </w:p>
        </w:tc>
        <w:tc>
          <w:tcPr>
            <w:tcW w:w="1985" w:type="dxa"/>
            <w:vAlign w:val="center"/>
          </w:tcPr>
          <w:p w14:paraId="4A87C214">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质量保证金额度</w:t>
            </w:r>
          </w:p>
        </w:tc>
        <w:tc>
          <w:tcPr>
            <w:tcW w:w="2126" w:type="dxa"/>
            <w:tcMar>
              <w:left w:w="170" w:type="dxa"/>
            </w:tcMar>
            <w:vAlign w:val="center"/>
          </w:tcPr>
          <w:p w14:paraId="6FE674AF">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lang w:val="en-US" w:eastAsia="zh-CN"/>
              </w:rPr>
              <w:t>合同条款</w:t>
            </w:r>
          </w:p>
        </w:tc>
        <w:tc>
          <w:tcPr>
            <w:tcW w:w="1984" w:type="dxa"/>
            <w:vAlign w:val="center"/>
          </w:tcPr>
          <w:p w14:paraId="6F8EAA46">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结算价的</w:t>
            </w:r>
            <w:r>
              <w:rPr>
                <w:rFonts w:hint="default"/>
                <w:color w:val="auto"/>
                <w:highlight w:val="none"/>
                <w:u w:val="single"/>
              </w:rPr>
              <w:t xml:space="preserve"> </w:t>
            </w:r>
            <w:r>
              <w:rPr>
                <w:rFonts w:hint="eastAsia"/>
                <w:color w:val="auto"/>
                <w:highlight w:val="none"/>
                <w:u w:val="single"/>
                <w:lang w:val="en-US" w:eastAsia="zh-CN"/>
              </w:rPr>
              <w:t>3</w:t>
            </w:r>
            <w:r>
              <w:rPr>
                <w:rFonts w:hint="default"/>
                <w:color w:val="auto"/>
                <w:highlight w:val="none"/>
                <w:u w:val="single"/>
              </w:rPr>
              <w:t xml:space="preserve">  </w:t>
            </w:r>
            <w:r>
              <w:rPr>
                <w:rFonts w:hint="default"/>
                <w:color w:val="auto"/>
                <w:highlight w:val="none"/>
              </w:rPr>
              <w:t xml:space="preserve">% </w:t>
            </w:r>
          </w:p>
        </w:tc>
        <w:tc>
          <w:tcPr>
            <w:tcW w:w="1843" w:type="dxa"/>
            <w:vAlign w:val="center"/>
          </w:tcPr>
          <w:p w14:paraId="023A0E19">
            <w:pPr>
              <w:keepNext w:val="0"/>
              <w:keepLines w:val="0"/>
              <w:suppressLineNumbers w:val="0"/>
              <w:spacing w:before="0" w:beforeAutospacing="0" w:after="0" w:afterAutospacing="0"/>
              <w:ind w:left="0" w:right="0"/>
              <w:jc w:val="center"/>
              <w:rPr>
                <w:rFonts w:hint="default"/>
                <w:color w:val="auto"/>
                <w:highlight w:val="none"/>
              </w:rPr>
            </w:pPr>
          </w:p>
        </w:tc>
      </w:tr>
      <w:tr w14:paraId="48E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0676C8">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12</w:t>
            </w:r>
          </w:p>
        </w:tc>
        <w:tc>
          <w:tcPr>
            <w:tcW w:w="1985" w:type="dxa"/>
            <w:vAlign w:val="center"/>
          </w:tcPr>
          <w:p w14:paraId="65D1BCDA">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缺陷责任期</w:t>
            </w:r>
          </w:p>
        </w:tc>
        <w:tc>
          <w:tcPr>
            <w:tcW w:w="2126" w:type="dxa"/>
            <w:tcMar>
              <w:left w:w="170" w:type="dxa"/>
            </w:tcMar>
            <w:vAlign w:val="center"/>
          </w:tcPr>
          <w:p w14:paraId="1B03777E">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合同条款</w:t>
            </w:r>
          </w:p>
        </w:tc>
        <w:tc>
          <w:tcPr>
            <w:tcW w:w="1984" w:type="dxa"/>
            <w:vAlign w:val="center"/>
          </w:tcPr>
          <w:p w14:paraId="1414ECE3">
            <w:pPr>
              <w:keepNext w:val="0"/>
              <w:keepLines w:val="0"/>
              <w:suppressLineNumbers w:val="0"/>
              <w:spacing w:before="0" w:beforeAutospacing="0" w:after="0" w:afterAutospacing="0"/>
              <w:ind w:left="0" w:right="0"/>
              <w:jc w:val="center"/>
              <w:rPr>
                <w:rFonts w:hint="default" w:eastAsia="宋体"/>
                <w:color w:val="auto"/>
                <w:highlight w:val="none"/>
                <w:lang w:val="en-US" w:eastAsia="zh-CN"/>
              </w:rPr>
            </w:pPr>
          </w:p>
        </w:tc>
        <w:tc>
          <w:tcPr>
            <w:tcW w:w="1843" w:type="dxa"/>
            <w:vAlign w:val="center"/>
          </w:tcPr>
          <w:p w14:paraId="0437B45D">
            <w:pPr>
              <w:keepNext w:val="0"/>
              <w:keepLines w:val="0"/>
              <w:suppressLineNumbers w:val="0"/>
              <w:spacing w:before="0" w:beforeAutospacing="0" w:after="0" w:afterAutospacing="0"/>
              <w:ind w:left="0" w:right="0"/>
              <w:jc w:val="center"/>
              <w:rPr>
                <w:rFonts w:hint="default"/>
                <w:color w:val="auto"/>
                <w:highlight w:val="none"/>
              </w:rPr>
            </w:pPr>
          </w:p>
        </w:tc>
      </w:tr>
      <w:tr w14:paraId="58E4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6E001C48">
            <w:pPr>
              <w:keepNext w:val="0"/>
              <w:keepLines w:val="0"/>
              <w:suppressLineNumbers w:val="0"/>
              <w:spacing w:before="0" w:beforeAutospacing="0" w:after="0" w:afterAutospacing="0" w:line="360" w:lineRule="auto"/>
              <w:ind w:left="0" w:right="0"/>
              <w:rPr>
                <w:rFonts w:hint="default"/>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44D1F67E">
      <w:pPr>
        <w:spacing w:line="360" w:lineRule="auto"/>
        <w:ind w:right="-817" w:rightChars="-389" w:firstLine="2640" w:firstLineChars="1100"/>
        <w:contextualSpacing/>
        <w:rPr>
          <w:rFonts w:ascii="宋体" w:hAnsi="宋体" w:cs="仿宋_GB2312"/>
          <w:color w:val="auto"/>
          <w:sz w:val="24"/>
          <w:highlight w:val="none"/>
        </w:rPr>
      </w:pPr>
    </w:p>
    <w:p w14:paraId="491E020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DDC402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EA5283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4D75777">
      <w:pPr>
        <w:spacing w:line="360" w:lineRule="auto"/>
        <w:jc w:val="center"/>
        <w:rPr>
          <w:rFonts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eastAsia="宋体" w:cs="方正小标宋简体"/>
          <w:b/>
          <w:bCs/>
          <w:color w:val="auto"/>
          <w:sz w:val="32"/>
          <w:szCs w:val="32"/>
          <w:highlight w:val="none"/>
          <w:lang w:eastAsia="zh-CN"/>
        </w:rPr>
        <w:t>（</w:t>
      </w:r>
      <w:r>
        <w:rPr>
          <w:rFonts w:hint="eastAsia" w:ascii="宋体" w:hAnsi="宋体" w:eastAsia="宋体" w:cs="方正小标宋简体"/>
          <w:b/>
          <w:bCs/>
          <w:color w:val="auto"/>
          <w:sz w:val="32"/>
          <w:szCs w:val="32"/>
          <w:highlight w:val="none"/>
          <w:lang w:val="en-US" w:eastAsia="zh-CN"/>
        </w:rPr>
        <w:t>三</w:t>
      </w:r>
      <w:r>
        <w:rPr>
          <w:rFonts w:hint="eastAsia" w:ascii="宋体" w:hAnsi="宋体" w:eastAsia="宋体" w:cs="方正小标宋简体"/>
          <w:b/>
          <w:bCs/>
          <w:color w:val="auto"/>
          <w:sz w:val="32"/>
          <w:szCs w:val="32"/>
          <w:highlight w:val="none"/>
          <w:lang w:eastAsia="zh-CN"/>
        </w:rPr>
        <w:t>）</w:t>
      </w:r>
      <w:r>
        <w:rPr>
          <w:rFonts w:hint="eastAsia" w:ascii="宋体" w:hAnsi="宋体" w:eastAsia="宋体" w:cs="方正小标宋简体"/>
          <w:b/>
          <w:bCs/>
          <w:color w:val="auto"/>
          <w:sz w:val="32"/>
          <w:szCs w:val="32"/>
          <w:highlight w:val="none"/>
        </w:rPr>
        <w:t>竞标</w:t>
      </w:r>
      <w:r>
        <w:rPr>
          <w:rFonts w:hint="eastAsia" w:ascii="宋体" w:hAnsi="宋体" w:cs="方正小标宋简体"/>
          <w:b/>
          <w:bCs/>
          <w:color w:val="auto"/>
          <w:sz w:val="32"/>
          <w:szCs w:val="32"/>
          <w:highlight w:val="none"/>
        </w:rPr>
        <w:t>报价表</w:t>
      </w:r>
    </w:p>
    <w:p w14:paraId="629601D1">
      <w:pPr>
        <w:spacing w:line="440" w:lineRule="exact"/>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标项</w:t>
      </w:r>
      <w:r>
        <w:rPr>
          <w:rFonts w:hint="eastAsia" w:ascii="宋体" w:hAnsi="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rPr>
        <w:t>竞标报价表</w:t>
      </w:r>
    </w:p>
    <w:p w14:paraId="0D50CB17">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7591036">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0A6D9966">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2FEE461B">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分标号：</w:t>
      </w:r>
    </w:p>
    <w:p w14:paraId="2AE6443C">
      <w:pPr>
        <w:keepNext w:val="0"/>
        <w:keepLines w:val="0"/>
        <w:pageBreakBefore w:val="0"/>
        <w:widowControl w:val="0"/>
        <w:kinsoku/>
        <w:wordWrap/>
        <w:overflowPunct/>
        <w:topLinePunct w:val="0"/>
        <w:autoSpaceDE/>
        <w:autoSpaceDN/>
        <w:bidi w:val="0"/>
        <w:adjustRightInd/>
        <w:snapToGrid/>
        <w:spacing w:line="240" w:lineRule="auto"/>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42"/>
        <w:tblW w:w="95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9"/>
        <w:gridCol w:w="1765"/>
        <w:gridCol w:w="7028"/>
      </w:tblGrid>
      <w:tr w14:paraId="1EFA8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779" w:type="dxa"/>
            <w:tcBorders>
              <w:top w:val="single" w:color="auto" w:sz="6" w:space="0"/>
              <w:left w:val="single" w:color="auto" w:sz="6" w:space="0"/>
              <w:bottom w:val="single" w:color="auto" w:sz="6" w:space="0"/>
              <w:right w:val="single" w:color="auto" w:sz="6" w:space="0"/>
            </w:tcBorders>
            <w:noWrap w:val="0"/>
            <w:vAlign w:val="center"/>
          </w:tcPr>
          <w:p w14:paraId="36E59C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65" w:type="dxa"/>
            <w:tcBorders>
              <w:top w:val="single" w:color="auto" w:sz="6" w:space="0"/>
              <w:left w:val="single" w:color="auto" w:sz="6" w:space="0"/>
              <w:bottom w:val="single" w:color="auto" w:sz="6" w:space="0"/>
              <w:right w:val="single" w:color="auto" w:sz="4" w:space="0"/>
            </w:tcBorders>
            <w:noWrap w:val="0"/>
            <w:vAlign w:val="center"/>
          </w:tcPr>
          <w:p w14:paraId="05D2132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p>
        </w:tc>
        <w:tc>
          <w:tcPr>
            <w:tcW w:w="7028" w:type="dxa"/>
            <w:tcBorders>
              <w:top w:val="single" w:color="auto" w:sz="6" w:space="0"/>
              <w:left w:val="single" w:color="auto" w:sz="4" w:space="0"/>
              <w:bottom w:val="single" w:color="auto" w:sz="6" w:space="0"/>
              <w:right w:val="single" w:color="auto" w:sz="6" w:space="0"/>
            </w:tcBorders>
            <w:noWrap w:val="0"/>
            <w:vAlign w:val="center"/>
          </w:tcPr>
          <w:p w14:paraId="1F204B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r>
      <w:tr w14:paraId="237AD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91" w:hRule="atLeast"/>
          <w:jc w:val="center"/>
        </w:trPr>
        <w:tc>
          <w:tcPr>
            <w:tcW w:w="779" w:type="dxa"/>
            <w:tcBorders>
              <w:top w:val="single" w:color="auto" w:sz="6" w:space="0"/>
              <w:left w:val="single" w:color="auto" w:sz="6" w:space="0"/>
              <w:right w:val="single" w:color="auto" w:sz="6" w:space="0"/>
            </w:tcBorders>
            <w:noWrap w:val="0"/>
            <w:vAlign w:val="center"/>
          </w:tcPr>
          <w:p w14:paraId="25F412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65" w:type="dxa"/>
            <w:tcBorders>
              <w:top w:val="single" w:color="auto" w:sz="6" w:space="0"/>
              <w:left w:val="single" w:color="auto" w:sz="6" w:space="0"/>
              <w:bottom w:val="single" w:color="auto" w:sz="6" w:space="0"/>
              <w:right w:val="single" w:color="auto" w:sz="4" w:space="0"/>
            </w:tcBorders>
            <w:noWrap w:val="0"/>
            <w:vAlign w:val="center"/>
          </w:tcPr>
          <w:p w14:paraId="32524B9E">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u w:val="thick"/>
              </w:rPr>
            </w:pPr>
          </w:p>
        </w:tc>
        <w:tc>
          <w:tcPr>
            <w:tcW w:w="7028" w:type="dxa"/>
            <w:tcBorders>
              <w:top w:val="single" w:color="auto" w:sz="6" w:space="0"/>
              <w:left w:val="single" w:color="auto" w:sz="4" w:space="0"/>
              <w:bottom w:val="single" w:color="auto" w:sz="6" w:space="0"/>
              <w:right w:val="single" w:color="auto" w:sz="6" w:space="0"/>
            </w:tcBorders>
            <w:noWrap w:val="0"/>
            <w:vAlign w:val="center"/>
          </w:tcPr>
          <w:p w14:paraId="5A3EDFA5">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lang w:val="en-US" w:eastAsia="zh-CN"/>
              </w:rPr>
              <w:t>投标总报价：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6F44DD8F">
            <w:pPr>
              <w:keepNext w:val="0"/>
              <w:keepLines w:val="0"/>
              <w:suppressLineNumbers w:val="0"/>
              <w:spacing w:before="0" w:beforeAutospacing="0" w:after="0" w:afterAutospacing="0" w:line="480" w:lineRule="auto"/>
              <w:ind w:left="0" w:right="0"/>
              <w:rPr>
                <w:rFonts w:hint="eastAsia"/>
                <w:color w:val="auto"/>
                <w:highlight w:val="none"/>
                <w:lang w:val="en-US" w:eastAsia="zh-CN"/>
              </w:rPr>
            </w:pPr>
            <w:r>
              <w:rPr>
                <w:rFonts w:hint="eastAsia"/>
                <w:color w:val="auto"/>
                <w:highlight w:val="none"/>
                <w:lang w:val="en-US" w:eastAsia="zh-CN"/>
              </w:rPr>
              <w:t>其中：</w:t>
            </w:r>
          </w:p>
          <w:p w14:paraId="7C9AA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01部分：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（分部名称）</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131F9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sz w:val="21"/>
                <w:szCs w:val="21"/>
                <w:highlight w:val="none"/>
                <w:u w:val="thick"/>
              </w:rPr>
            </w:pPr>
            <w:r>
              <w:rPr>
                <w:rFonts w:hint="eastAsia" w:ascii="宋体" w:hAnsi="宋体" w:cs="宋体"/>
                <w:color w:val="auto"/>
                <w:sz w:val="21"/>
                <w:szCs w:val="21"/>
                <w:highlight w:val="none"/>
                <w:lang w:val="en-US" w:eastAsia="zh-CN"/>
              </w:rPr>
              <w:t>02部分：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（分部名称）</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6C44D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sz w:val="21"/>
                <w:szCs w:val="21"/>
                <w:highlight w:val="none"/>
                <w:u w:val="thick"/>
              </w:rPr>
            </w:pPr>
            <w:r>
              <w:rPr>
                <w:rFonts w:hint="eastAsia" w:ascii="宋体" w:hAnsi="宋体" w:cs="宋体"/>
                <w:color w:val="auto"/>
                <w:sz w:val="21"/>
                <w:szCs w:val="21"/>
                <w:highlight w:val="none"/>
                <w:lang w:val="en-US" w:eastAsia="zh-CN"/>
              </w:rPr>
              <w:t>03部分：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（分部名称）</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0F430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sz w:val="21"/>
                <w:szCs w:val="21"/>
                <w:highlight w:val="none"/>
                <w:u w:val="thick"/>
              </w:rPr>
            </w:pPr>
            <w:r>
              <w:rPr>
                <w:rFonts w:hint="eastAsia" w:ascii="宋体" w:hAnsi="宋体" w:cs="宋体"/>
                <w:color w:val="auto"/>
                <w:sz w:val="21"/>
                <w:szCs w:val="21"/>
                <w:highlight w:val="none"/>
                <w:lang w:val="en-US" w:eastAsia="zh-CN"/>
              </w:rPr>
              <w:t>04部分：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（分部名称）</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2A441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auto"/>
                <w:sz w:val="21"/>
                <w:szCs w:val="21"/>
                <w:highlight w:val="none"/>
                <w:u w:val="thick"/>
              </w:rPr>
            </w:pPr>
            <w:r>
              <w:rPr>
                <w:rFonts w:hint="eastAsia" w:ascii="宋体" w:hAnsi="宋体" w:cs="宋体"/>
                <w:color w:val="auto"/>
                <w:sz w:val="21"/>
                <w:szCs w:val="21"/>
                <w:highlight w:val="none"/>
                <w:lang w:val="en-US" w:eastAsia="zh-CN"/>
              </w:rPr>
              <w:t>05部分：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i w:val="0"/>
                <w:iCs w:val="0"/>
                <w:caps w:val="0"/>
                <w:color w:val="auto"/>
                <w:spacing w:val="0"/>
                <w:sz w:val="21"/>
                <w:szCs w:val="21"/>
                <w:highlight w:val="none"/>
                <w:u w:val="single"/>
                <w:lang w:val="en-US" w:eastAsia="zh-CN"/>
              </w:rPr>
              <w:t>（分部名称）</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tc>
      </w:tr>
    </w:tbl>
    <w:p w14:paraId="3C407F3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竞标供应商按各自所投分标中包含的实际分部数进行如实填写，所投分标的分部数少的可直接删除格式给出多余分部数。</w:t>
      </w:r>
    </w:p>
    <w:p w14:paraId="79167A51">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4BB3C97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2B80D032">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45B0B2F7">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14:paraId="11DA58CB">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如为联合体竞标，</w:t>
      </w:r>
      <w:r>
        <w:rPr>
          <w:rFonts w:hint="eastAsia" w:ascii="宋体" w:hAnsi="宋体" w:eastAsia="宋体" w:cs="宋体"/>
          <w:color w:val="auto"/>
          <w:spacing w:val="-6"/>
          <w:sz w:val="24"/>
          <w:highlight w:val="none"/>
        </w:rPr>
        <w:t xml:space="preserve"> 盖章处须加盖联合体牵头人电子签章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14:paraId="4859347A">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3D1D2D28">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39CF5992">
      <w:pPr>
        <w:spacing w:line="360" w:lineRule="auto"/>
        <w:ind w:right="-817" w:rightChars="-389" w:firstLine="4080" w:firstLineChars="1700"/>
        <w:contextualSpacing/>
        <w:rPr>
          <w:rFonts w:hint="eastAsia" w:ascii="宋体" w:hAnsi="宋体" w:eastAsia="宋体" w:cs="宋体"/>
          <w:color w:val="auto"/>
          <w:sz w:val="24"/>
          <w:highlight w:val="none"/>
        </w:rPr>
        <w:sectPr>
          <w:foot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宋体" w:hAnsi="宋体" w:eastAsia="宋体" w:cs="宋体"/>
          <w:color w:val="auto"/>
          <w:sz w:val="24"/>
          <w:highlight w:val="none"/>
        </w:rPr>
        <w:t>日期：   年   月   日</w:t>
      </w:r>
    </w:p>
    <w:p w14:paraId="7B756180">
      <w:pPr>
        <w:spacing w:line="360" w:lineRule="auto"/>
        <w:contextualSpacing/>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已标价工程量清单</w:t>
      </w:r>
    </w:p>
    <w:p w14:paraId="1D0D6A79">
      <w:pPr>
        <w:spacing w:line="360" w:lineRule="auto"/>
        <w:ind w:firstLine="420" w:firstLineChars="200"/>
        <w:rPr>
          <w:color w:val="auto"/>
          <w:highlight w:val="none"/>
        </w:rPr>
      </w:pPr>
      <w:r>
        <w:rPr>
          <w:color w:val="auto"/>
          <w:highlight w:val="none"/>
        </w:rPr>
        <w:t xml:space="preserve">1. </w:t>
      </w:r>
      <w:r>
        <w:rPr>
          <w:rFonts w:hint="eastAsia" w:cs="宋体"/>
          <w:color w:val="auto"/>
          <w:highlight w:val="none"/>
        </w:rPr>
        <w:t>已标价工程量清单应按第五章</w:t>
      </w:r>
      <w:r>
        <w:rPr>
          <w:rFonts w:hint="eastAsia"/>
          <w:color w:val="auto"/>
          <w:highlight w:val="none"/>
        </w:rPr>
        <w:t>“工程量清单及图纸”</w:t>
      </w:r>
      <w:r>
        <w:rPr>
          <w:rFonts w:hint="eastAsia" w:cs="宋体"/>
          <w:color w:val="auto"/>
          <w:highlight w:val="none"/>
        </w:rPr>
        <w:t>中的相关表格及竞标报价说明填写。构成合同文件的已标价工程量清单包括第五章</w:t>
      </w:r>
      <w:r>
        <w:rPr>
          <w:rFonts w:hint="eastAsia"/>
          <w:color w:val="auto"/>
          <w:highlight w:val="none"/>
        </w:rPr>
        <w:t>“工程量清单及图纸”</w:t>
      </w:r>
      <w:r>
        <w:rPr>
          <w:rFonts w:hint="eastAsia" w:cs="宋体"/>
          <w:color w:val="auto"/>
          <w:highlight w:val="none"/>
        </w:rPr>
        <w:t>有关工程量清单、竞标报价以及其他说明的内容。</w:t>
      </w:r>
    </w:p>
    <w:p w14:paraId="07A99392">
      <w:pPr>
        <w:spacing w:line="360" w:lineRule="auto"/>
        <w:ind w:firstLine="420" w:firstLineChars="200"/>
        <w:rPr>
          <w:color w:val="auto"/>
          <w:highlight w:val="none"/>
        </w:rPr>
      </w:pPr>
      <w:r>
        <w:rPr>
          <w:color w:val="auto"/>
          <w:highlight w:val="none"/>
        </w:rPr>
        <w:t xml:space="preserve">2. </w:t>
      </w:r>
      <w:r>
        <w:rPr>
          <w:rFonts w:hint="eastAsia" w:cs="宋体"/>
          <w:color w:val="auto"/>
          <w:highlight w:val="none"/>
        </w:rPr>
        <w:t>一般计税法建设工程已标价工程量清单表格按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w:t>
      </w:r>
      <w:r>
        <w:rPr>
          <w:rFonts w:hint="eastAsia" w:cs="宋体"/>
          <w:color w:val="auto"/>
          <w:highlight w:val="none"/>
        </w:rPr>
        <w:t>要求提供，简易计税法表格按《</w:t>
      </w:r>
      <w:r>
        <w:rPr>
          <w:color w:val="auto"/>
          <w:highlight w:val="none"/>
        </w:rPr>
        <w:t>&lt;</w:t>
      </w:r>
      <w:r>
        <w:rPr>
          <w:rFonts w:hint="eastAsia" w:cs="宋体"/>
          <w:color w:val="auto"/>
          <w:highlight w:val="none"/>
        </w:rPr>
        <w:t>建设工程工程量清单计价规范</w:t>
      </w:r>
      <w:r>
        <w:rPr>
          <w:color w:val="auto"/>
          <w:highlight w:val="none"/>
        </w:rPr>
        <w:t>&gt;</w:t>
      </w:r>
      <w:r>
        <w:rPr>
          <w:rFonts w:hint="eastAsia" w:cs="宋体"/>
          <w:color w:val="auto"/>
          <w:highlight w:val="none"/>
        </w:rPr>
        <w:t>（</w:t>
      </w:r>
      <w:r>
        <w:rPr>
          <w:color w:val="auto"/>
          <w:highlight w:val="none"/>
        </w:rPr>
        <w:t>GB5050-2013</w:t>
      </w:r>
      <w:r>
        <w:rPr>
          <w:rFonts w:hint="eastAsia" w:cs="宋体"/>
          <w:color w:val="auto"/>
          <w:highlight w:val="none"/>
        </w:rPr>
        <w:t>）广西壮族自治区实施细则》要求的表格提供，但规费和税费按照</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highlight w:val="none"/>
        </w:rPr>
        <w:t>调整</w:t>
      </w:r>
      <w:r>
        <w:rPr>
          <w:rFonts w:hint="eastAsia" w:cs="宋体"/>
          <w:color w:val="auto"/>
          <w:highlight w:val="none"/>
        </w:rPr>
        <w:t>，具体内容包括：</w:t>
      </w:r>
    </w:p>
    <w:p w14:paraId="1B45EF4B">
      <w:pPr>
        <w:spacing w:line="360" w:lineRule="auto"/>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5E2421B7">
      <w:pPr>
        <w:spacing w:line="360" w:lineRule="auto"/>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6E7F6E11">
      <w:pPr>
        <w:spacing w:line="360" w:lineRule="auto"/>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45CE142F">
      <w:pPr>
        <w:spacing w:line="360" w:lineRule="auto"/>
        <w:ind w:firstLine="630" w:firstLineChars="300"/>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6A871648">
      <w:pPr>
        <w:spacing w:line="360" w:lineRule="auto"/>
        <w:ind w:firstLine="630" w:firstLineChars="300"/>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54BA38A4">
      <w:pPr>
        <w:spacing w:line="360" w:lineRule="auto"/>
        <w:ind w:firstLine="630" w:firstLineChars="300"/>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323D8D3A">
      <w:pPr>
        <w:spacing w:line="360" w:lineRule="auto"/>
        <w:ind w:firstLine="630" w:firstLineChars="300"/>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07657A8F">
      <w:pPr>
        <w:spacing w:line="360" w:lineRule="auto"/>
        <w:ind w:firstLine="630" w:firstLineChars="300"/>
        <w:rPr>
          <w:color w:val="auto"/>
          <w:highlight w:val="none"/>
        </w:rPr>
      </w:pPr>
      <w:r>
        <w:rPr>
          <w:color w:val="auto"/>
          <w:highlight w:val="none"/>
        </w:rPr>
        <w:t xml:space="preserve">1.8 </w:t>
      </w:r>
      <w:r>
        <w:rPr>
          <w:rFonts w:hint="eastAsia" w:cs="宋体"/>
          <w:color w:val="auto"/>
          <w:highlight w:val="none"/>
        </w:rPr>
        <w:t>工程量清单综合单价分析表（表</w:t>
      </w:r>
      <w:r>
        <w:rPr>
          <w:color w:val="auto"/>
          <w:highlight w:val="none"/>
        </w:rPr>
        <w:t>-09</w:t>
      </w:r>
      <w:r>
        <w:rPr>
          <w:rFonts w:hint="eastAsia" w:cs="宋体"/>
          <w:color w:val="auto"/>
          <w:highlight w:val="none"/>
        </w:rPr>
        <w:t>）</w:t>
      </w:r>
    </w:p>
    <w:p w14:paraId="46BE4A8C">
      <w:pPr>
        <w:spacing w:line="360" w:lineRule="auto"/>
        <w:ind w:firstLine="630" w:firstLineChars="300"/>
        <w:rPr>
          <w:color w:val="auto"/>
          <w:highlight w:val="none"/>
        </w:rPr>
      </w:pPr>
      <w:r>
        <w:rPr>
          <w:color w:val="auto"/>
          <w:highlight w:val="none"/>
        </w:rPr>
        <w:t xml:space="preserve">1.9 </w:t>
      </w:r>
      <w:r>
        <w:rPr>
          <w:rFonts w:hint="eastAsia" w:cs="宋体"/>
          <w:color w:val="auto"/>
          <w:highlight w:val="none"/>
        </w:rPr>
        <w:t>主要清单项目工料机分析表（表</w:t>
      </w:r>
      <w:r>
        <w:rPr>
          <w:color w:val="auto"/>
          <w:highlight w:val="none"/>
        </w:rPr>
        <w:t>-10</w:t>
      </w:r>
      <w:r>
        <w:rPr>
          <w:rFonts w:hint="eastAsia" w:cs="宋体"/>
          <w:color w:val="auto"/>
          <w:highlight w:val="none"/>
        </w:rPr>
        <w:t>）【备注：可按要求有选择的提供】</w:t>
      </w:r>
    </w:p>
    <w:p w14:paraId="6F38CE0C">
      <w:pPr>
        <w:spacing w:line="360" w:lineRule="auto"/>
        <w:ind w:firstLine="630" w:firstLineChars="300"/>
        <w:rPr>
          <w:color w:val="auto"/>
          <w:highlight w:val="none"/>
        </w:rPr>
      </w:pPr>
      <w:r>
        <w:rPr>
          <w:color w:val="auto"/>
          <w:highlight w:val="none"/>
        </w:rPr>
        <w:t xml:space="preserve">1.10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410A0109">
      <w:pPr>
        <w:spacing w:line="360" w:lineRule="auto"/>
        <w:ind w:firstLine="630" w:firstLineChars="300"/>
        <w:rPr>
          <w:color w:val="auto"/>
          <w:highlight w:val="none"/>
        </w:rPr>
      </w:pPr>
      <w:r>
        <w:rPr>
          <w:color w:val="auto"/>
          <w:highlight w:val="none"/>
        </w:rPr>
        <w:t xml:space="preserve">1.11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6CAD0476">
      <w:pPr>
        <w:spacing w:line="360" w:lineRule="auto"/>
        <w:ind w:firstLine="630" w:firstLineChars="300"/>
        <w:rPr>
          <w:color w:val="auto"/>
          <w:highlight w:val="none"/>
        </w:rPr>
      </w:pPr>
      <w:r>
        <w:rPr>
          <w:color w:val="auto"/>
          <w:highlight w:val="none"/>
        </w:rPr>
        <w:t xml:space="preserve">1.12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598C38A6">
      <w:pPr>
        <w:spacing w:line="360" w:lineRule="auto"/>
        <w:ind w:firstLine="630" w:firstLineChars="300"/>
        <w:rPr>
          <w:color w:val="auto"/>
          <w:highlight w:val="none"/>
        </w:rPr>
      </w:pPr>
      <w:r>
        <w:rPr>
          <w:color w:val="auto"/>
          <w:highlight w:val="none"/>
        </w:rPr>
        <w:t xml:space="preserve">1.13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6F7FDC81">
      <w:pPr>
        <w:spacing w:line="360" w:lineRule="auto"/>
        <w:ind w:firstLine="630" w:firstLineChars="300"/>
        <w:rPr>
          <w:color w:val="auto"/>
          <w:highlight w:val="none"/>
        </w:rPr>
      </w:pPr>
      <w:r>
        <w:rPr>
          <w:color w:val="auto"/>
          <w:highlight w:val="none"/>
        </w:rPr>
        <w:t xml:space="preserve">1.14 </w:t>
      </w:r>
      <w:r>
        <w:rPr>
          <w:rFonts w:hint="eastAsia" w:cs="宋体"/>
          <w:color w:val="auto"/>
          <w:highlight w:val="none"/>
        </w:rPr>
        <w:t>专业工程暂估价及结算价表（表</w:t>
      </w:r>
      <w:r>
        <w:rPr>
          <w:color w:val="auto"/>
          <w:highlight w:val="none"/>
        </w:rPr>
        <w:t>12-3</w:t>
      </w:r>
      <w:r>
        <w:rPr>
          <w:rFonts w:hint="eastAsia" w:cs="宋体"/>
          <w:color w:val="auto"/>
          <w:highlight w:val="none"/>
        </w:rPr>
        <w:t>）</w:t>
      </w:r>
    </w:p>
    <w:p w14:paraId="143A3F70">
      <w:pPr>
        <w:spacing w:line="360" w:lineRule="auto"/>
        <w:ind w:firstLine="630" w:firstLineChars="300"/>
        <w:rPr>
          <w:color w:val="auto"/>
          <w:highlight w:val="none"/>
        </w:rPr>
      </w:pPr>
      <w:r>
        <w:rPr>
          <w:color w:val="auto"/>
          <w:highlight w:val="none"/>
        </w:rPr>
        <w:t>1.15</w:t>
      </w:r>
      <w:r>
        <w:rPr>
          <w:rFonts w:hint="eastAsia" w:cs="宋体"/>
          <w:color w:val="auto"/>
          <w:highlight w:val="none"/>
        </w:rPr>
        <w:t>计日工表（表</w:t>
      </w:r>
      <w:r>
        <w:rPr>
          <w:color w:val="auto"/>
          <w:highlight w:val="none"/>
        </w:rPr>
        <w:t>12-4</w:t>
      </w:r>
      <w:r>
        <w:rPr>
          <w:rFonts w:hint="eastAsia" w:cs="宋体"/>
          <w:color w:val="auto"/>
          <w:highlight w:val="none"/>
        </w:rPr>
        <w:t>）</w:t>
      </w:r>
    </w:p>
    <w:p w14:paraId="2E8C65A1">
      <w:pPr>
        <w:spacing w:line="360" w:lineRule="auto"/>
        <w:ind w:firstLine="630" w:firstLineChars="300"/>
        <w:rPr>
          <w:color w:val="auto"/>
          <w:highlight w:val="none"/>
        </w:rPr>
      </w:pPr>
      <w:r>
        <w:rPr>
          <w:color w:val="auto"/>
          <w:highlight w:val="none"/>
        </w:rPr>
        <w:t xml:space="preserve">1.16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099B4F3D">
      <w:pPr>
        <w:spacing w:line="360" w:lineRule="auto"/>
        <w:ind w:firstLine="630" w:firstLineChars="300"/>
        <w:rPr>
          <w:color w:val="auto"/>
          <w:highlight w:val="none"/>
        </w:rPr>
      </w:pPr>
      <w:r>
        <w:rPr>
          <w:color w:val="auto"/>
          <w:highlight w:val="none"/>
        </w:rPr>
        <w:t xml:space="preserve">1.17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4F802622">
      <w:pPr>
        <w:spacing w:line="360" w:lineRule="auto"/>
        <w:ind w:firstLine="630" w:firstLineChars="300"/>
        <w:rPr>
          <w:color w:val="auto"/>
          <w:highlight w:val="none"/>
        </w:rPr>
      </w:pPr>
      <w:r>
        <w:rPr>
          <w:color w:val="auto"/>
          <w:highlight w:val="none"/>
        </w:rPr>
        <w:t xml:space="preserve">1.18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69967A44">
      <w:pPr>
        <w:spacing w:line="360" w:lineRule="auto"/>
        <w:ind w:firstLine="630" w:firstLineChars="300"/>
        <w:rPr>
          <w:color w:val="auto"/>
          <w:highlight w:val="none"/>
        </w:rPr>
      </w:pPr>
      <w:r>
        <w:rPr>
          <w:color w:val="auto"/>
          <w:highlight w:val="none"/>
        </w:rPr>
        <w:t xml:space="preserve">1.19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5904C53B">
      <w:pPr>
        <w:spacing w:line="360" w:lineRule="auto"/>
        <w:ind w:firstLine="630" w:firstLineChars="300"/>
        <w:rPr>
          <w:color w:val="auto"/>
          <w:highlight w:val="none"/>
        </w:rPr>
      </w:pPr>
      <w:r>
        <w:rPr>
          <w:color w:val="auto"/>
          <w:highlight w:val="none"/>
        </w:rPr>
        <w:t xml:space="preserve">1.20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319F92F7">
      <w:pPr>
        <w:spacing w:line="360" w:lineRule="auto"/>
        <w:ind w:firstLine="630" w:firstLineChars="300"/>
        <w:rPr>
          <w:color w:val="auto"/>
          <w:highlight w:val="none"/>
        </w:rPr>
      </w:pPr>
      <w:r>
        <w:rPr>
          <w:color w:val="auto"/>
          <w:highlight w:val="none"/>
        </w:rPr>
        <w:t xml:space="preserve">1.21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63741F22">
      <w:pPr>
        <w:spacing w:line="360" w:lineRule="auto"/>
        <w:ind w:firstLine="630" w:firstLineChars="300"/>
        <w:rPr>
          <w:color w:val="auto"/>
          <w:highlight w:val="none"/>
        </w:rPr>
      </w:pPr>
      <w:r>
        <w:rPr>
          <w:rFonts w:hint="eastAsia"/>
          <w:color w:val="auto"/>
          <w:highlight w:val="none"/>
        </w:rPr>
        <w:t>1.22</w:t>
      </w:r>
      <w:r>
        <w:rPr>
          <w:rFonts w:hint="eastAsia" w:cs="宋体"/>
          <w:color w:val="auto"/>
          <w:highlight w:val="none"/>
        </w:rPr>
        <w:t>本工程</w:t>
      </w:r>
      <w:r>
        <w:rPr>
          <w:rFonts w:cs="宋体"/>
          <w:color w:val="auto"/>
          <w:highlight w:val="none"/>
        </w:rPr>
        <w:t>材料和工程设备</w:t>
      </w:r>
      <w:r>
        <w:rPr>
          <w:rFonts w:hint="eastAsia" w:cs="宋体"/>
          <w:color w:val="auto"/>
          <w:highlight w:val="none"/>
        </w:rPr>
        <w:t>一览表（表-24）</w:t>
      </w:r>
    </w:p>
    <w:p w14:paraId="756954EE">
      <w:pPr>
        <w:spacing w:line="360" w:lineRule="auto"/>
        <w:rPr>
          <w:color w:val="auto"/>
          <w:highlight w:val="none"/>
        </w:rPr>
      </w:pPr>
      <w:r>
        <w:rPr>
          <w:rFonts w:hint="eastAsia" w:cs="宋体"/>
          <w:color w:val="auto"/>
          <w:highlight w:val="none"/>
        </w:rPr>
        <w:t>备注：</w:t>
      </w:r>
    </w:p>
    <w:p w14:paraId="31AD1230">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）供应商在上传竞标报价文件时应上传纸质投标总价封面的原件扫描件。报标总价封面必须经供应商盖章，并由法定代表人（或其授权人）签字（或盖章），同时由编制人签字盖专用章。</w:t>
      </w:r>
    </w:p>
    <w:p w14:paraId="777FC009">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w:t>
      </w:r>
      <w:r>
        <w:rPr>
          <w:color w:val="auto"/>
          <w:highlight w:val="none"/>
        </w:rPr>
        <w:t>1.8</w:t>
      </w:r>
      <w:r>
        <w:rPr>
          <w:rFonts w:hint="eastAsia" w:cs="宋体"/>
          <w:color w:val="auto"/>
          <w:highlight w:val="none"/>
        </w:rPr>
        <w:t>工程量清单综合单价分析表和</w:t>
      </w:r>
      <w:r>
        <w:rPr>
          <w:color w:val="auto"/>
          <w:highlight w:val="none"/>
        </w:rPr>
        <w:t>1.9</w:t>
      </w:r>
      <w:r>
        <w:rPr>
          <w:rFonts w:hint="eastAsia" w:cs="宋体"/>
          <w:color w:val="auto"/>
          <w:highlight w:val="none"/>
        </w:rPr>
        <w:t>主要清单项目工料机分析表要求附上。</w:t>
      </w:r>
    </w:p>
    <w:p w14:paraId="300200E3">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）已标价工程量清单表格要严格按照招标工程量清单给出的表格要求和内容填报。如本工程在合同中约定采用造价信息价差调整法，1.</w:t>
      </w:r>
      <w:r>
        <w:rPr>
          <w:color w:val="auto"/>
          <w:highlight w:val="none"/>
        </w:rPr>
        <w:t xml:space="preserve">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1D63B4D5">
      <w:pPr>
        <w:spacing w:line="360" w:lineRule="auto"/>
        <w:ind w:firstLine="420" w:firstLineChars="200"/>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45D5854A">
      <w:pPr>
        <w:spacing w:line="360" w:lineRule="auto"/>
        <w:ind w:firstLine="420" w:firstLineChars="200"/>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65F9D419">
      <w:pPr>
        <w:spacing w:line="360" w:lineRule="auto"/>
        <w:ind w:firstLine="420" w:firstLineChars="200"/>
        <w:rPr>
          <w:color w:val="auto"/>
          <w:highlight w:val="none"/>
        </w:rPr>
      </w:pPr>
      <w:r>
        <w:rPr>
          <w:rFonts w:hint="eastAsia" w:cs="宋体"/>
          <w:color w:val="auto"/>
          <w:highlight w:val="none"/>
        </w:rPr>
        <w:t>③材料（工程设备）暂估单位及调整表（表</w:t>
      </w:r>
      <w:r>
        <w:rPr>
          <w:color w:val="auto"/>
          <w:highlight w:val="none"/>
        </w:rPr>
        <w:t>12-2</w:t>
      </w:r>
      <w:r>
        <w:rPr>
          <w:rFonts w:hint="eastAsia" w:cs="宋体"/>
          <w:color w:val="auto"/>
          <w:highlight w:val="none"/>
        </w:rPr>
        <w:t>）</w:t>
      </w:r>
    </w:p>
    <w:p w14:paraId="6BE23739">
      <w:pPr>
        <w:spacing w:line="360" w:lineRule="auto"/>
        <w:ind w:firstLine="420" w:firstLineChars="200"/>
        <w:rPr>
          <w:color w:val="auto"/>
          <w:highlight w:val="none"/>
        </w:rPr>
      </w:pPr>
      <w:r>
        <w:rPr>
          <w:rFonts w:hint="eastAsia" w:cs="宋体"/>
          <w:color w:val="auto"/>
          <w:highlight w:val="none"/>
        </w:rPr>
        <w:t>④专业工程暂估价及结算价表（表</w:t>
      </w:r>
      <w:r>
        <w:rPr>
          <w:color w:val="auto"/>
          <w:highlight w:val="none"/>
        </w:rPr>
        <w:t>12-3</w:t>
      </w:r>
      <w:r>
        <w:rPr>
          <w:rFonts w:hint="eastAsia" w:cs="宋体"/>
          <w:color w:val="auto"/>
          <w:highlight w:val="none"/>
        </w:rPr>
        <w:t>）</w:t>
      </w:r>
    </w:p>
    <w:p w14:paraId="467B8231">
      <w:pPr>
        <w:spacing w:line="360" w:lineRule="auto"/>
        <w:ind w:firstLine="420" w:firstLineChars="200"/>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0E0F5353">
      <w:pPr>
        <w:spacing w:line="360" w:lineRule="auto"/>
        <w:ind w:firstLine="420" w:firstLineChars="200"/>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111ADD07">
      <w:pPr>
        <w:spacing w:line="360" w:lineRule="auto"/>
        <w:ind w:firstLine="420" w:firstLineChars="200"/>
        <w:rPr>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44614D25">
      <w:pPr>
        <w:spacing w:line="360" w:lineRule="auto"/>
        <w:ind w:firstLine="420" w:firstLineChars="200"/>
        <w:rPr>
          <w:rFonts w:cs="宋体"/>
          <w:color w:val="auto"/>
          <w:highlight w:val="none"/>
        </w:rPr>
      </w:pPr>
      <w:r>
        <w:rPr>
          <w:color w:val="auto"/>
          <w:highlight w:val="none"/>
        </w:rPr>
        <w:fldChar w:fldCharType="begin"/>
      </w:r>
      <w:r>
        <w:rPr>
          <w:rFonts w:hint="eastAsia"/>
          <w:color w:val="auto"/>
          <w:highlight w:val="none"/>
        </w:rPr>
        <w:instrText xml:space="preserve">= 8 \* GB3</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19B9CB6D">
      <w:pPr>
        <w:spacing w:line="360" w:lineRule="auto"/>
        <w:ind w:firstLine="420" w:firstLineChars="200"/>
        <w:contextualSpacing/>
        <w:jc w:val="left"/>
        <w:rPr>
          <w:rFonts w:hAnsi="宋体" w:cs="宋体"/>
          <w:color w:val="auto"/>
          <w:kern w:val="0"/>
          <w:highlight w:val="none"/>
        </w:rPr>
      </w:pPr>
      <w:r>
        <w:rPr>
          <w:rFonts w:hint="eastAsia" w:cs="宋体"/>
          <w:color w:val="auto"/>
          <w:highlight w:val="none"/>
        </w:rPr>
        <w:t>注：</w:t>
      </w:r>
      <w:r>
        <w:rPr>
          <w:rFonts w:hint="eastAsia" w:hAnsi="宋体" w:cs="宋体"/>
          <w:color w:val="auto"/>
          <w:kern w:val="0"/>
          <w:highlight w:val="none"/>
        </w:rPr>
        <w:t>因2021年《广西壮族自治区园林绿化及仿古建筑工程费用定额》采用全费用综合单价形式，故园林绿化及仿古建筑工程的已标价工程量清单</w:t>
      </w:r>
      <w:r>
        <w:rPr>
          <w:rFonts w:hint="eastAsia" w:cs="黑体"/>
          <w:color w:val="auto"/>
          <w:highlight w:val="none"/>
        </w:rPr>
        <w:t>采用</w:t>
      </w:r>
      <w:r>
        <w:rPr>
          <w:rFonts w:hint="eastAsia" w:hAnsi="宋体" w:cs="宋体"/>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66987DC9">
      <w:pPr>
        <w:spacing w:line="360" w:lineRule="auto"/>
        <w:ind w:right="420"/>
        <w:contextualSpacing/>
        <w:jc w:val="center"/>
        <w:rPr>
          <w:rFonts w:ascii="宋体" w:hAnsi="宋体"/>
          <w:b/>
          <w:bCs/>
          <w:color w:val="auto"/>
          <w:sz w:val="32"/>
          <w:szCs w:val="32"/>
          <w:highlight w:val="none"/>
        </w:rPr>
      </w:pPr>
      <w:r>
        <w:rPr>
          <w:rFonts w:ascii="宋体" w:hAnsi="宋体"/>
          <w:b/>
          <w:bCs/>
          <w:color w:val="auto"/>
          <w:sz w:val="32"/>
          <w:szCs w:val="32"/>
          <w:highlight w:val="none"/>
        </w:rPr>
        <w:br w:type="page"/>
      </w:r>
    </w:p>
    <w:p w14:paraId="3A5320FD">
      <w:pPr>
        <w:spacing w:line="360" w:lineRule="auto"/>
        <w:ind w:firstLine="643" w:firstLineChars="2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5320A836">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59E7128">
      <w:pPr>
        <w:snapToGrid w:val="0"/>
        <w:spacing w:beforeLines="50" w:after="50"/>
        <w:rPr>
          <w:rFonts w:ascii="宋体" w:hAnsi="宋体"/>
          <w:bCs/>
          <w:color w:val="auto"/>
          <w:sz w:val="32"/>
          <w:szCs w:val="20"/>
          <w:highlight w:val="none"/>
        </w:rPr>
      </w:pPr>
    </w:p>
    <w:p w14:paraId="03CBD611">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A40B6D2">
      <w:pPr>
        <w:snapToGrid w:val="0"/>
        <w:spacing w:beforeLines="50" w:after="50"/>
        <w:rPr>
          <w:rFonts w:ascii="宋体" w:hAnsi="宋体"/>
          <w:color w:val="auto"/>
          <w:sz w:val="24"/>
          <w:szCs w:val="20"/>
          <w:highlight w:val="none"/>
        </w:rPr>
      </w:pPr>
    </w:p>
    <w:p w14:paraId="70446473">
      <w:pPr>
        <w:snapToGrid w:val="0"/>
        <w:spacing w:beforeLines="50" w:after="50"/>
        <w:rPr>
          <w:rFonts w:ascii="宋体" w:hAnsi="宋体"/>
          <w:color w:val="auto"/>
          <w:sz w:val="24"/>
          <w:szCs w:val="20"/>
          <w:highlight w:val="none"/>
        </w:rPr>
      </w:pPr>
    </w:p>
    <w:p w14:paraId="00637014">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3757946">
      <w:pPr>
        <w:snapToGrid w:val="0"/>
        <w:spacing w:beforeLines="50" w:after="50"/>
        <w:rPr>
          <w:rFonts w:ascii="宋体" w:hAnsi="宋体"/>
          <w:bCs/>
          <w:color w:val="auto"/>
          <w:sz w:val="24"/>
          <w:szCs w:val="20"/>
          <w:highlight w:val="none"/>
        </w:rPr>
      </w:pPr>
    </w:p>
    <w:p w14:paraId="22A141F9">
      <w:pPr>
        <w:snapToGrid w:val="0"/>
        <w:spacing w:beforeLines="50" w:after="50"/>
        <w:rPr>
          <w:rFonts w:ascii="宋体" w:hAnsi="宋体"/>
          <w:bCs/>
          <w:color w:val="auto"/>
          <w:sz w:val="24"/>
          <w:szCs w:val="20"/>
          <w:highlight w:val="none"/>
        </w:rPr>
      </w:pPr>
    </w:p>
    <w:p w14:paraId="77642E7F">
      <w:pPr>
        <w:snapToGrid w:val="0"/>
        <w:spacing w:beforeLines="50" w:after="50"/>
        <w:rPr>
          <w:rFonts w:ascii="宋体" w:hAnsi="宋体"/>
          <w:bCs/>
          <w:color w:val="auto"/>
          <w:sz w:val="24"/>
          <w:szCs w:val="20"/>
          <w:highlight w:val="none"/>
        </w:rPr>
      </w:pPr>
    </w:p>
    <w:p w14:paraId="24141E99">
      <w:pPr>
        <w:snapToGrid w:val="0"/>
        <w:spacing w:beforeLines="50" w:after="50"/>
        <w:rPr>
          <w:rFonts w:ascii="宋体" w:hAnsi="宋体"/>
          <w:bCs/>
          <w:color w:val="auto"/>
          <w:sz w:val="24"/>
          <w:szCs w:val="20"/>
          <w:highlight w:val="none"/>
        </w:rPr>
      </w:pPr>
    </w:p>
    <w:p w14:paraId="261320C5">
      <w:pPr>
        <w:snapToGrid w:val="0"/>
        <w:spacing w:beforeLines="50" w:after="50"/>
        <w:rPr>
          <w:rFonts w:ascii="宋体" w:hAnsi="宋体"/>
          <w:bCs/>
          <w:color w:val="auto"/>
          <w:sz w:val="24"/>
          <w:szCs w:val="20"/>
          <w:highlight w:val="none"/>
        </w:rPr>
      </w:pPr>
    </w:p>
    <w:p w14:paraId="0DFB84CD">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E7274D6">
      <w:pPr>
        <w:snapToGrid w:val="0"/>
        <w:spacing w:beforeLines="50" w:after="50"/>
        <w:ind w:firstLine="720" w:firstLineChars="225"/>
        <w:rPr>
          <w:rFonts w:ascii="宋体" w:hAnsi="宋体" w:cs="仿宋_GB2312"/>
          <w:bCs/>
          <w:color w:val="auto"/>
          <w:sz w:val="32"/>
          <w:szCs w:val="32"/>
          <w:highlight w:val="none"/>
        </w:rPr>
      </w:pPr>
    </w:p>
    <w:p w14:paraId="4B9D0D9A">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678456">
      <w:pPr>
        <w:snapToGrid w:val="0"/>
        <w:spacing w:beforeLines="50" w:after="50"/>
        <w:ind w:firstLine="720" w:firstLineChars="225"/>
        <w:rPr>
          <w:rFonts w:ascii="宋体" w:hAnsi="宋体" w:cs="仿宋_GB2312"/>
          <w:bCs/>
          <w:color w:val="auto"/>
          <w:sz w:val="32"/>
          <w:szCs w:val="32"/>
          <w:highlight w:val="none"/>
        </w:rPr>
      </w:pPr>
    </w:p>
    <w:p w14:paraId="678D9526">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AD7C260">
      <w:pPr>
        <w:snapToGrid w:val="0"/>
        <w:spacing w:beforeLines="50" w:after="50"/>
        <w:ind w:firstLine="720" w:firstLineChars="225"/>
        <w:rPr>
          <w:rFonts w:ascii="宋体" w:hAnsi="宋体" w:cs="仿宋_GB2312"/>
          <w:bCs/>
          <w:color w:val="auto"/>
          <w:sz w:val="32"/>
          <w:szCs w:val="32"/>
          <w:highlight w:val="none"/>
        </w:rPr>
      </w:pPr>
    </w:p>
    <w:p w14:paraId="5FA044FD">
      <w:pPr>
        <w:pStyle w:val="13"/>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E764DCC">
      <w:pPr>
        <w:pStyle w:val="13"/>
        <w:snapToGrid w:val="0"/>
        <w:spacing w:before="50" w:after="50"/>
        <w:ind w:firstLine="640" w:firstLineChars="200"/>
        <w:rPr>
          <w:rFonts w:ascii="宋体" w:hAnsi="宋体" w:cs="仿宋_GB2312"/>
          <w:bCs/>
          <w:color w:val="auto"/>
          <w:sz w:val="32"/>
          <w:szCs w:val="32"/>
          <w:highlight w:val="none"/>
        </w:rPr>
      </w:pPr>
    </w:p>
    <w:p w14:paraId="75F4B410">
      <w:pPr>
        <w:pStyle w:val="13"/>
        <w:snapToGrid w:val="0"/>
        <w:spacing w:before="50" w:after="50"/>
        <w:ind w:firstLine="720" w:firstLineChars="225"/>
        <w:rPr>
          <w:rFonts w:ascii="宋体" w:hAnsi="宋体" w:cs="仿宋_GB2312"/>
          <w:bCs/>
          <w:color w:val="auto"/>
          <w:sz w:val="32"/>
          <w:szCs w:val="32"/>
          <w:highlight w:val="none"/>
        </w:rPr>
      </w:pPr>
    </w:p>
    <w:p w14:paraId="30793B98">
      <w:pPr>
        <w:pStyle w:val="13"/>
        <w:snapToGrid w:val="0"/>
        <w:spacing w:before="50" w:after="50"/>
        <w:ind w:firstLine="0"/>
        <w:rPr>
          <w:rFonts w:ascii="宋体" w:hAnsi="宋体" w:cs="仿宋_GB2312"/>
          <w:bCs/>
          <w:color w:val="auto"/>
          <w:sz w:val="32"/>
          <w:szCs w:val="32"/>
          <w:highlight w:val="none"/>
        </w:rPr>
      </w:pPr>
    </w:p>
    <w:p w14:paraId="59BFF088">
      <w:pPr>
        <w:pStyle w:val="13"/>
        <w:snapToGrid w:val="0"/>
        <w:spacing w:before="50" w:after="50"/>
        <w:ind w:firstLine="1280" w:firstLineChars="400"/>
        <w:rPr>
          <w:rFonts w:ascii="宋体" w:hAnsi="宋体" w:cs="仿宋_GB2312"/>
          <w:bCs/>
          <w:color w:val="auto"/>
          <w:sz w:val="32"/>
          <w:szCs w:val="32"/>
          <w:highlight w:val="none"/>
        </w:rPr>
      </w:pPr>
    </w:p>
    <w:p w14:paraId="7C8FD4A1">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9EC035B">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AC7E68A">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98EFDAC">
      <w:pPr>
        <w:spacing w:line="400" w:lineRule="exact"/>
        <w:rPr>
          <w:rFonts w:ascii="仿宋_GB2312" w:hAnsi="仿宋_GB2312" w:eastAsia="仿宋_GB2312" w:cs="仿宋_GB2312"/>
          <w:color w:val="auto"/>
          <w:sz w:val="32"/>
          <w:szCs w:val="32"/>
          <w:highlight w:val="none"/>
        </w:rPr>
      </w:pPr>
    </w:p>
    <w:p w14:paraId="2A8941E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57A4E69">
      <w:pPr>
        <w:spacing w:line="360" w:lineRule="auto"/>
        <w:ind w:firstLine="640" w:firstLineChars="200"/>
        <w:contextualSpacing/>
        <w:rPr>
          <w:rFonts w:ascii="仿宋_GB2312" w:hAnsi="仿宋_GB2312" w:eastAsia="仿宋_GB2312" w:cs="仿宋_GB2312"/>
          <w:color w:val="auto"/>
          <w:sz w:val="32"/>
          <w:szCs w:val="32"/>
          <w:highlight w:val="none"/>
        </w:rPr>
      </w:pPr>
    </w:p>
    <w:p w14:paraId="5ECA250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25E261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5FBEC54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F31742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99BBE5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017181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B8E470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C8DDC1E">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226416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7DA464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FBAB4A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27B9EE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536D0C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076D0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CC182E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A6E2900">
      <w:pPr>
        <w:spacing w:line="360" w:lineRule="auto"/>
        <w:ind w:firstLine="480" w:firstLineChars="200"/>
        <w:contextualSpacing/>
        <w:rPr>
          <w:rFonts w:ascii="宋体" w:hAnsi="宋体" w:cs="仿宋_GB2312"/>
          <w:color w:val="auto"/>
          <w:sz w:val="24"/>
          <w:highlight w:val="none"/>
        </w:rPr>
      </w:pPr>
    </w:p>
    <w:p w14:paraId="0398B71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0432803">
      <w:pPr>
        <w:spacing w:line="360" w:lineRule="auto"/>
        <w:contextualSpacing/>
        <w:rPr>
          <w:rFonts w:ascii="宋体" w:hAnsi="宋体" w:cs="仿宋_GB2312"/>
          <w:color w:val="auto"/>
          <w:sz w:val="24"/>
          <w:highlight w:val="none"/>
        </w:rPr>
      </w:pPr>
    </w:p>
    <w:p w14:paraId="6A1EA517">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13380CF7">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696454B">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5522A523">
      <w:pPr>
        <w:spacing w:line="360" w:lineRule="auto"/>
        <w:ind w:left="540"/>
        <w:contextualSpacing/>
        <w:rPr>
          <w:rFonts w:ascii="仿宋_GB2312" w:hAnsi="仿宋_GB2312" w:eastAsia="仿宋_GB2312" w:cs="仿宋_GB2312"/>
          <w:color w:val="auto"/>
          <w:sz w:val="32"/>
          <w:szCs w:val="32"/>
          <w:highlight w:val="none"/>
        </w:rPr>
      </w:pPr>
    </w:p>
    <w:p w14:paraId="5562E64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6838B49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14:paraId="4B560B5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     性     别：</w:t>
      </w:r>
    </w:p>
    <w:p w14:paraId="6053A5FF">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     职     务：</w:t>
      </w:r>
    </w:p>
    <w:p w14:paraId="4BCE8DF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0F4B1A5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68AA42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051166FE">
      <w:pPr>
        <w:spacing w:line="360" w:lineRule="auto"/>
        <w:ind w:left="540"/>
        <w:contextualSpacing/>
        <w:rPr>
          <w:rFonts w:ascii="宋体" w:hAnsi="宋体" w:cs="仿宋_GB2312"/>
          <w:color w:val="auto"/>
          <w:sz w:val="24"/>
          <w:highlight w:val="none"/>
        </w:rPr>
      </w:pPr>
    </w:p>
    <w:p w14:paraId="716EAD56">
      <w:pPr>
        <w:spacing w:line="360" w:lineRule="auto"/>
        <w:ind w:left="540"/>
        <w:contextualSpacing/>
        <w:rPr>
          <w:rFonts w:ascii="宋体" w:hAnsi="宋体" w:cs="仿宋_GB2312"/>
          <w:color w:val="auto"/>
          <w:sz w:val="24"/>
          <w:highlight w:val="none"/>
        </w:rPr>
      </w:pPr>
    </w:p>
    <w:p w14:paraId="2855C37A">
      <w:pPr>
        <w:spacing w:line="360" w:lineRule="auto"/>
        <w:ind w:left="540"/>
        <w:contextualSpacing/>
        <w:rPr>
          <w:rFonts w:ascii="宋体" w:hAnsi="宋体" w:cs="仿宋_GB2312"/>
          <w:color w:val="auto"/>
          <w:sz w:val="24"/>
          <w:highlight w:val="none"/>
        </w:rPr>
      </w:pPr>
    </w:p>
    <w:p w14:paraId="33621EA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附件：法定代表人有效身份证正反面扫描件</w:t>
      </w:r>
    </w:p>
    <w:p w14:paraId="46ECB8AA">
      <w:pPr>
        <w:spacing w:line="360" w:lineRule="auto"/>
        <w:ind w:left="540"/>
        <w:contextualSpacing/>
        <w:rPr>
          <w:rFonts w:ascii="宋体" w:hAnsi="宋体" w:cs="仿宋_GB2312"/>
          <w:color w:val="auto"/>
          <w:sz w:val="24"/>
          <w:highlight w:val="none"/>
        </w:rPr>
      </w:pPr>
    </w:p>
    <w:p w14:paraId="17708910">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39A0AAD">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E78E7CF">
      <w:pPr>
        <w:spacing w:line="360" w:lineRule="auto"/>
        <w:contextualSpacing/>
        <w:jc w:val="center"/>
        <w:rPr>
          <w:rFonts w:ascii="宋体" w:hAnsi="宋体" w:cs="仿宋_GB2312"/>
          <w:b/>
          <w:color w:val="auto"/>
          <w:sz w:val="24"/>
          <w:highlight w:val="none"/>
        </w:rPr>
      </w:pPr>
    </w:p>
    <w:p w14:paraId="7E2AC787">
      <w:pPr>
        <w:spacing w:line="360" w:lineRule="auto"/>
        <w:contextualSpacing/>
        <w:jc w:val="left"/>
        <w:rPr>
          <w:rFonts w:ascii="宋体" w:hAnsi="宋体" w:cs="仿宋_GB2312"/>
          <w:color w:val="auto"/>
          <w:sz w:val="24"/>
          <w:highlight w:val="none"/>
        </w:rPr>
      </w:pPr>
    </w:p>
    <w:p w14:paraId="48EAF1B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0532D5CF">
      <w:pPr>
        <w:adjustRightInd w:val="0"/>
        <w:snapToGrid w:val="0"/>
        <w:spacing w:line="300" w:lineRule="auto"/>
        <w:jc w:val="left"/>
        <w:rPr>
          <w:rFonts w:ascii="宋体" w:hAnsi="宋体"/>
          <w:b/>
          <w:color w:val="auto"/>
          <w:szCs w:val="21"/>
          <w:highlight w:val="none"/>
        </w:rPr>
      </w:pPr>
    </w:p>
    <w:p w14:paraId="19DB2A07">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7A87B7B3">
      <w:pPr>
        <w:spacing w:line="520" w:lineRule="exact"/>
        <w:jc w:val="center"/>
        <w:rPr>
          <w:rFonts w:ascii="方正小标宋简体" w:hAnsi="方正小标宋简体" w:eastAsia="方正小标宋简体" w:cs="方正小标宋简体"/>
          <w:color w:val="auto"/>
          <w:sz w:val="44"/>
          <w:szCs w:val="44"/>
          <w:highlight w:val="none"/>
        </w:rPr>
      </w:pPr>
      <w:bookmarkStart w:id="55" w:name="_Hlk65853643"/>
      <w:r>
        <w:rPr>
          <w:rFonts w:hint="eastAsia" w:ascii="方正小标宋简体" w:hAnsi="方正小标宋简体" w:eastAsia="方正小标宋简体" w:cs="方正小标宋简体"/>
          <w:color w:val="auto"/>
          <w:sz w:val="44"/>
          <w:szCs w:val="44"/>
          <w:highlight w:val="none"/>
        </w:rPr>
        <w:t>授权委托书</w:t>
      </w:r>
    </w:p>
    <w:p w14:paraId="2A186983">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16E36D9D">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FBD6596">
      <w:pPr>
        <w:spacing w:line="520" w:lineRule="exact"/>
        <w:rPr>
          <w:rFonts w:ascii="仿宋_GB2312" w:hAnsi="仿宋_GB2312" w:eastAsia="仿宋_GB2312" w:cs="仿宋_GB2312"/>
          <w:color w:val="auto"/>
          <w:sz w:val="32"/>
          <w:szCs w:val="32"/>
          <w:highlight w:val="none"/>
        </w:rPr>
      </w:pPr>
    </w:p>
    <w:p w14:paraId="61BFFF08">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F30648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57F43CA">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68449B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0B8DA5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1186D3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附：法定代表人身份证明书及委托代理人有效身份证正反面扫描件</w:t>
      </w:r>
    </w:p>
    <w:p w14:paraId="63103D67">
      <w:pPr>
        <w:spacing w:line="360" w:lineRule="auto"/>
        <w:rPr>
          <w:rFonts w:ascii="宋体" w:hAnsi="宋体" w:cs="仿宋_GB2312"/>
          <w:color w:val="auto"/>
          <w:sz w:val="24"/>
          <w:highlight w:val="none"/>
        </w:rPr>
      </w:pPr>
    </w:p>
    <w:p w14:paraId="7DF4CF7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49290D6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FAAD124">
      <w:pPr>
        <w:spacing w:line="360" w:lineRule="auto"/>
        <w:contextualSpacing/>
        <w:rPr>
          <w:rFonts w:ascii="宋体" w:hAnsi="宋体" w:cs="仿宋_GB2312"/>
          <w:color w:val="auto"/>
          <w:sz w:val="24"/>
          <w:highlight w:val="none"/>
        </w:rPr>
      </w:pPr>
    </w:p>
    <w:p w14:paraId="030483AB">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4EE2DD1">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611D3B1B">
      <w:pPr>
        <w:spacing w:line="360" w:lineRule="auto"/>
        <w:rPr>
          <w:rFonts w:ascii="宋体" w:hAnsi="宋体" w:cs="仿宋_GB2312"/>
          <w:color w:val="auto"/>
          <w:sz w:val="24"/>
          <w:highlight w:val="none"/>
        </w:rPr>
      </w:pPr>
    </w:p>
    <w:p w14:paraId="16AE6C4D">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63EEB0CD">
      <w:pPr>
        <w:spacing w:line="360" w:lineRule="auto"/>
        <w:ind w:firstLine="420" w:firstLineChars="200"/>
        <w:jc w:val="left"/>
        <w:rPr>
          <w:rFonts w:ascii="仿宋_GB2312" w:hAnsi="仿宋_GB2312" w:eastAsia="仿宋_GB2312" w:cs="仿宋_GB2312"/>
          <w:color w:val="auto"/>
          <w:szCs w:val="21"/>
          <w:highlight w:val="none"/>
        </w:rPr>
      </w:pPr>
    </w:p>
    <w:p w14:paraId="05DDFD4F">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3B105926">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5998B45F">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7629413">
      <w:pPr>
        <w:spacing w:line="500" w:lineRule="exact"/>
        <w:jc w:val="center"/>
        <w:rPr>
          <w:rFonts w:ascii="方正小标宋简体" w:hAnsi="方正小标宋简体" w:eastAsia="方正小标宋简体" w:cs="方正小标宋简体"/>
          <w:color w:val="auto"/>
          <w:sz w:val="44"/>
          <w:szCs w:val="44"/>
          <w:highlight w:val="none"/>
        </w:rPr>
      </w:pPr>
    </w:p>
    <w:p w14:paraId="6FE18C06">
      <w:pPr>
        <w:spacing w:line="500" w:lineRule="exact"/>
        <w:jc w:val="center"/>
        <w:rPr>
          <w:rFonts w:ascii="仿宋_GB2312" w:hAnsi="仿宋_GB2312" w:eastAsia="仿宋_GB2312" w:cs="仿宋_GB2312"/>
          <w:color w:val="auto"/>
          <w:sz w:val="32"/>
          <w:szCs w:val="32"/>
          <w:highlight w:val="none"/>
        </w:rPr>
      </w:pPr>
    </w:p>
    <w:p w14:paraId="684F2C03">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（牵头人名称）</w:t>
      </w:r>
      <w:r>
        <w:rPr>
          <w:rFonts w:hint="eastAsia" w:ascii="宋体" w:hAnsi="宋体" w:cs="仿宋_GB2312"/>
          <w:color w:val="auto"/>
          <w:sz w:val="24"/>
          <w:highlight w:val="none"/>
        </w:rPr>
        <w:t>与</w:t>
      </w:r>
      <w:r>
        <w:rPr>
          <w:rFonts w:hint="eastAsia" w:ascii="宋体" w:hAnsi="宋体" w:cs="仿宋_GB2312"/>
          <w:color w:val="auto"/>
          <w:sz w:val="24"/>
          <w:highlight w:val="none"/>
          <w:u w:val="single"/>
        </w:rPr>
        <w:t>（联合体其他成员名称）</w:t>
      </w:r>
      <w:r>
        <w:rPr>
          <w:rFonts w:hint="eastAsia" w:ascii="宋体" w:hAnsi="宋体" w:cs="仿宋_GB2312"/>
          <w:color w:val="auto"/>
          <w:sz w:val="24"/>
          <w:highlight w:val="none"/>
        </w:rPr>
        <w:t>签订的《联合体竞标协议书》的内容，</w:t>
      </w:r>
      <w:r>
        <w:rPr>
          <w:rFonts w:hint="eastAsia" w:ascii="宋体" w:hAnsi="宋体" w:cs="仿宋_GB2312"/>
          <w:color w:val="auto"/>
          <w:sz w:val="24"/>
          <w:highlight w:val="none"/>
          <w:u w:val="single"/>
        </w:rPr>
        <w:t>（牵头人名称）</w:t>
      </w:r>
      <w:r>
        <w:rPr>
          <w:rFonts w:hint="eastAsia" w:ascii="宋体" w:hAnsi="宋体" w:cs="仿宋_GB2312"/>
          <w:color w:val="auto"/>
          <w:sz w:val="24"/>
          <w:highlight w:val="none"/>
        </w:rPr>
        <w:t>的法定代表人</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为联合委托代理人，并代表我方全权办理针对上述项目的所有采购程序和环节的具体事务和签署相关文件。</w:t>
      </w:r>
    </w:p>
    <w:p w14:paraId="5F33F74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597AD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423EF5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C7E4BE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附：法定代表人身份证明书及委托代理人有效身份证正反面扫描件</w:t>
      </w:r>
    </w:p>
    <w:p w14:paraId="1BADADD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32FBA05F">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18534E90">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F1C64C2">
      <w:pPr>
        <w:spacing w:line="360" w:lineRule="auto"/>
        <w:contextualSpacing/>
        <w:rPr>
          <w:rFonts w:ascii="宋体" w:hAnsi="宋体" w:cs="仿宋_GB2312"/>
          <w:color w:val="auto"/>
          <w:sz w:val="24"/>
          <w:highlight w:val="none"/>
        </w:rPr>
      </w:pPr>
    </w:p>
    <w:p w14:paraId="5504FC53">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3C293433">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6940D24">
      <w:pPr>
        <w:spacing w:line="360" w:lineRule="auto"/>
        <w:contextualSpacing/>
        <w:rPr>
          <w:rFonts w:ascii="宋体" w:hAnsi="宋体" w:cs="仿宋_GB2312"/>
          <w:color w:val="auto"/>
          <w:sz w:val="24"/>
          <w:highlight w:val="none"/>
        </w:rPr>
      </w:pPr>
    </w:p>
    <w:p w14:paraId="1E9E647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bookmarkEnd w:id="55"/>
    <w:p w14:paraId="5EF056AB">
      <w:pPr>
        <w:pStyle w:val="18"/>
        <w:spacing w:before="203" w:line="223" w:lineRule="auto"/>
        <w:ind w:left="3211"/>
        <w:rPr>
          <w:rFonts w:hint="eastAsia" w:ascii="宋体" w:hAnsi="宋体" w:eastAsia="宋体" w:cs="宋体"/>
          <w:color w:val="auto"/>
          <w:sz w:val="21"/>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color w:val="auto"/>
          <w:spacing w:val="6"/>
          <w:sz w:val="43"/>
          <w:szCs w:val="43"/>
          <w:highlight w:val="none"/>
        </w:rPr>
        <w:t>商务条款偏离表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46C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EC0E7DE">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项号</w:t>
            </w:r>
          </w:p>
        </w:tc>
        <w:tc>
          <w:tcPr>
            <w:tcW w:w="3236" w:type="dxa"/>
            <w:tcBorders>
              <w:top w:val="single" w:color="auto" w:sz="4" w:space="0"/>
              <w:left w:val="single" w:color="auto" w:sz="4" w:space="0"/>
              <w:right w:val="single" w:color="auto" w:sz="4" w:space="0"/>
            </w:tcBorders>
            <w:vAlign w:val="center"/>
          </w:tcPr>
          <w:p w14:paraId="198BE8AC">
            <w:pPr>
              <w:keepNext w:val="0"/>
              <w:keepLines w:val="0"/>
              <w:suppressLineNumbers w:val="0"/>
              <w:spacing w:before="0" w:beforeAutospacing="0" w:after="0" w:afterAutospacing="0"/>
              <w:ind w:left="0" w:right="0"/>
              <w:jc w:val="center"/>
              <w:rPr>
                <w:rFonts w:hint="eastAsia" w:ascii="Arial" w:hAnsi="Arial" w:eastAsia="宋体" w:cs="Arial"/>
                <w:color w:val="auto"/>
                <w:szCs w:val="21"/>
                <w:highlight w:val="none"/>
                <w:lang w:eastAsia="zh-CN"/>
              </w:rPr>
            </w:pPr>
            <w:r>
              <w:rPr>
                <w:rFonts w:hint="default" w:ascii="Arial" w:hAnsi="Arial" w:cs="Arial"/>
                <w:color w:val="auto"/>
                <w:szCs w:val="21"/>
                <w:highlight w:val="none"/>
              </w:rPr>
              <w:t>竞争性磋商采购文件</w:t>
            </w:r>
            <w:r>
              <w:rPr>
                <w:rFonts w:hint="eastAsia" w:ascii="Arial" w:hAnsi="Arial" w:cs="Arial"/>
                <w:color w:val="auto"/>
                <w:szCs w:val="21"/>
                <w:highlight w:val="none"/>
                <w:lang w:val="en-US" w:eastAsia="zh-CN"/>
              </w:rPr>
              <w:t>要求</w:t>
            </w:r>
          </w:p>
        </w:tc>
        <w:tc>
          <w:tcPr>
            <w:tcW w:w="2944" w:type="dxa"/>
            <w:tcBorders>
              <w:top w:val="single" w:color="auto" w:sz="4" w:space="0"/>
              <w:left w:val="single" w:color="auto" w:sz="4" w:space="0"/>
              <w:bottom w:val="single" w:color="auto" w:sz="4" w:space="0"/>
              <w:right w:val="single" w:color="auto" w:sz="4" w:space="0"/>
            </w:tcBorders>
            <w:vAlign w:val="center"/>
          </w:tcPr>
          <w:p w14:paraId="2769CABB">
            <w:pPr>
              <w:keepNext w:val="0"/>
              <w:keepLines w:val="0"/>
              <w:suppressLineNumbers w:val="0"/>
              <w:spacing w:before="0" w:beforeAutospacing="0" w:after="0" w:afterAutospacing="0"/>
              <w:ind w:left="0" w:right="0"/>
              <w:jc w:val="center"/>
              <w:rPr>
                <w:rFonts w:hint="default" w:ascii="Arial" w:hAnsi="Arial" w:cs="Arial"/>
                <w:color w:val="auto"/>
                <w:szCs w:val="21"/>
                <w:highlight w:val="none"/>
              </w:rPr>
            </w:pPr>
            <w:r>
              <w:rPr>
                <w:rFonts w:hint="default" w:ascii="Arial" w:hAnsi="Arial" w:cs="Arial"/>
                <w:color w:val="auto"/>
                <w:szCs w:val="21"/>
                <w:highlight w:val="none"/>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20931CE9">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偏离说明</w:t>
            </w:r>
          </w:p>
        </w:tc>
      </w:tr>
      <w:tr w14:paraId="67A2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68DD21">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1</w:t>
            </w:r>
          </w:p>
        </w:tc>
        <w:tc>
          <w:tcPr>
            <w:tcW w:w="3236" w:type="dxa"/>
            <w:tcBorders>
              <w:top w:val="single" w:color="auto" w:sz="4" w:space="0"/>
              <w:left w:val="single" w:color="auto" w:sz="4" w:space="0"/>
              <w:bottom w:val="single" w:color="auto" w:sz="4" w:space="0"/>
              <w:right w:val="single" w:color="auto" w:sz="4" w:space="0"/>
            </w:tcBorders>
            <w:vAlign w:val="center"/>
          </w:tcPr>
          <w:p w14:paraId="2BF810B5">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66A5C1CC">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008AB58">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r w14:paraId="6CA2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E30567B">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2</w:t>
            </w:r>
          </w:p>
        </w:tc>
        <w:tc>
          <w:tcPr>
            <w:tcW w:w="3236" w:type="dxa"/>
            <w:tcBorders>
              <w:top w:val="single" w:color="auto" w:sz="4" w:space="0"/>
              <w:left w:val="single" w:color="auto" w:sz="4" w:space="0"/>
              <w:bottom w:val="single" w:color="auto" w:sz="4" w:space="0"/>
              <w:right w:val="single" w:color="auto" w:sz="4" w:space="0"/>
            </w:tcBorders>
            <w:vAlign w:val="center"/>
          </w:tcPr>
          <w:p w14:paraId="2F729B0E">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5AB330EA">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7687021">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r w14:paraId="7BE2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CDA8F34">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w:t>
            </w:r>
          </w:p>
        </w:tc>
        <w:tc>
          <w:tcPr>
            <w:tcW w:w="3236" w:type="dxa"/>
            <w:tcBorders>
              <w:top w:val="single" w:color="auto" w:sz="4" w:space="0"/>
              <w:left w:val="single" w:color="auto" w:sz="4" w:space="0"/>
              <w:bottom w:val="single" w:color="auto" w:sz="4" w:space="0"/>
              <w:right w:val="single" w:color="auto" w:sz="4" w:space="0"/>
            </w:tcBorders>
            <w:vAlign w:val="center"/>
          </w:tcPr>
          <w:p w14:paraId="57B4837F">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43259586">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3E60F39">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bl>
    <w:p w14:paraId="3D01A43E">
      <w:pPr>
        <w:pStyle w:val="18"/>
        <w:spacing w:before="117" w:line="224"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p>
    <w:p w14:paraId="3CB85D86">
      <w:pPr>
        <w:pStyle w:val="18"/>
        <w:keepNext w:val="0"/>
        <w:keepLines w:val="0"/>
        <w:pageBreakBefore w:val="0"/>
        <w:widowControl w:val="0"/>
        <w:kinsoku/>
        <w:wordWrap/>
        <w:overflowPunct/>
        <w:topLinePunct w:val="0"/>
        <w:autoSpaceDE/>
        <w:autoSpaceDN/>
        <w:bidi w:val="0"/>
        <w:adjustRightInd/>
        <w:snapToGrid/>
        <w:spacing w:before="107" w:line="360" w:lineRule="exact"/>
        <w:ind w:left="375" w:right="300" w:firstLine="49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1.说明：应对照磋商文件“第</w:t>
      </w:r>
      <w:r>
        <w:rPr>
          <w:rFonts w:hint="eastAsia" w:ascii="宋体" w:hAnsi="宋体" w:eastAsia="宋体" w:cs="宋体"/>
          <w:color w:val="auto"/>
          <w:spacing w:val="-7"/>
          <w:sz w:val="21"/>
          <w:szCs w:val="21"/>
          <w:highlight w:val="none"/>
          <w:lang w:eastAsia="zh-CN"/>
        </w:rPr>
        <w:t>三</w:t>
      </w:r>
      <w:r>
        <w:rPr>
          <w:rFonts w:hint="eastAsia" w:ascii="宋体" w:hAnsi="宋体" w:eastAsia="宋体" w:cs="宋体"/>
          <w:color w:val="auto"/>
          <w:spacing w:val="-7"/>
          <w:sz w:val="21"/>
          <w:szCs w:val="21"/>
          <w:highlight w:val="none"/>
        </w:rPr>
        <w:t>章 采购需求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7"/>
          <w:sz w:val="21"/>
          <w:szCs w:val="21"/>
          <w:highlight w:val="none"/>
        </w:rPr>
        <w:t>”中的商务</w:t>
      </w:r>
      <w:r>
        <w:rPr>
          <w:rFonts w:hint="eastAsia" w:ascii="宋体" w:hAnsi="宋体" w:eastAsia="宋体" w:cs="宋体"/>
          <w:color w:val="auto"/>
          <w:spacing w:val="-8"/>
          <w:sz w:val="21"/>
          <w:szCs w:val="21"/>
          <w:highlight w:val="none"/>
        </w:rPr>
        <w:t>条款逐条作出明确响应，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并作出偏离说明。</w:t>
      </w:r>
    </w:p>
    <w:p w14:paraId="0DE82403">
      <w:pPr>
        <w:pStyle w:val="18"/>
        <w:keepNext w:val="0"/>
        <w:keepLines w:val="0"/>
        <w:pageBreakBefore w:val="0"/>
        <w:widowControl w:val="0"/>
        <w:kinsoku/>
        <w:wordWrap/>
        <w:overflowPunct/>
        <w:topLinePunct w:val="0"/>
        <w:autoSpaceDE/>
        <w:autoSpaceDN/>
        <w:bidi w:val="0"/>
        <w:adjustRightInd/>
        <w:snapToGrid/>
        <w:spacing w:before="34" w:line="360" w:lineRule="exact"/>
        <w:ind w:left="370" w:right="361"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2.供应商应根据自身的承诺，对照磋商文件要求，在</w:t>
      </w:r>
      <w:r>
        <w:rPr>
          <w:rFonts w:hint="eastAsia" w:ascii="宋体" w:hAnsi="宋体" w:eastAsia="宋体" w:cs="宋体"/>
          <w:color w:val="auto"/>
          <w:spacing w:val="-2"/>
          <w:sz w:val="21"/>
          <w:szCs w:val="21"/>
          <w:highlight w:val="none"/>
        </w:rPr>
        <w:t>“偏离说明</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”中注明“正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偏离</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rPr>
        <w:t>”、“负偏离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”。当响应文件的商务内容低于竞争性磋商采购文件要求时，竞标人应</w:t>
      </w:r>
      <w:r>
        <w:rPr>
          <w:rFonts w:hint="eastAsia" w:ascii="宋体" w:hAnsi="宋体" w:eastAsia="宋体" w:cs="宋体"/>
          <w:color w:val="auto"/>
          <w:spacing w:val="-3"/>
          <w:sz w:val="21"/>
          <w:szCs w:val="21"/>
          <w:highlight w:val="none"/>
        </w:rPr>
        <w:t>当如实写明“负偏离</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3"/>
          <w:sz w:val="21"/>
          <w:szCs w:val="21"/>
          <w:highlight w:val="none"/>
        </w:rPr>
        <w:t>”，否则视为虚假应标</w:t>
      </w:r>
      <w:r>
        <w:rPr>
          <w:rFonts w:hint="eastAsia" w:ascii="宋体" w:hAnsi="宋体" w:eastAsia="宋体" w:cs="宋体"/>
          <w:color w:val="auto"/>
          <w:spacing w:val="-3"/>
          <w:sz w:val="21"/>
          <w:szCs w:val="21"/>
          <w:highlight w:val="none"/>
          <w:lang w:eastAsia="zh-CN"/>
        </w:rPr>
        <w:t>。</w:t>
      </w:r>
    </w:p>
    <w:p w14:paraId="2E6479EF">
      <w:pPr>
        <w:pStyle w:val="18"/>
        <w:keepNext w:val="0"/>
        <w:keepLines w:val="0"/>
        <w:pageBreakBefore w:val="0"/>
        <w:widowControl w:val="0"/>
        <w:kinsoku/>
        <w:wordWrap/>
        <w:overflowPunct/>
        <w:topLinePunct w:val="0"/>
        <w:autoSpaceDE/>
        <w:autoSpaceDN/>
        <w:bidi w:val="0"/>
        <w:adjustRightInd/>
        <w:snapToGrid/>
        <w:spacing w:before="35" w:line="360" w:lineRule="exact"/>
        <w:ind w:left="85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3.表格内容均需按要求填写，不得留空，否则按竞标无效处理。</w:t>
      </w:r>
    </w:p>
    <w:p w14:paraId="5DA79EB2">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pacing w:val="-1"/>
          <w:sz w:val="21"/>
          <w:szCs w:val="21"/>
          <w:highlight w:val="none"/>
        </w:rPr>
      </w:pPr>
    </w:p>
    <w:p w14:paraId="34921FDA">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pacing w:val="-1"/>
          <w:sz w:val="21"/>
          <w:szCs w:val="21"/>
          <w:highlight w:val="none"/>
        </w:rPr>
      </w:pPr>
    </w:p>
    <w:p w14:paraId="0EF8AFA6">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r>
        <w:rPr>
          <w:rFonts w:hint="eastAsia" w:ascii="宋体" w:hAnsi="宋体" w:eastAsia="宋体" w:cs="宋体"/>
          <w:color w:val="auto"/>
          <w:sz w:val="21"/>
          <w:szCs w:val="21"/>
          <w:highlight w:val="none"/>
        </w:rPr>
        <w:t>）：</w:t>
      </w:r>
    </w:p>
    <w:p w14:paraId="4C1D8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val="en-US" w:eastAsia="zh-CN"/>
        </w:rPr>
        <w:t xml:space="preserve">                                         </w:t>
      </w: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07B87B31">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7E5486A4">
      <w:pPr>
        <w:pStyle w:val="18"/>
        <w:spacing w:before="268" w:line="223" w:lineRule="auto"/>
        <w:jc w:val="center"/>
        <w:rPr>
          <w:rFonts w:hint="eastAsia" w:ascii="宋体" w:hAnsi="宋体" w:eastAsia="宋体" w:cs="宋体"/>
          <w:color w:val="auto"/>
          <w:sz w:val="21"/>
          <w:highlight w:val="none"/>
        </w:rPr>
      </w:pPr>
      <w:r>
        <w:rPr>
          <w:rFonts w:hint="eastAsia" w:ascii="宋体" w:hAnsi="宋体" w:eastAsia="宋体" w:cs="宋体"/>
          <w:color w:val="auto"/>
          <w:spacing w:val="7"/>
          <w:sz w:val="43"/>
          <w:szCs w:val="43"/>
          <w:highlight w:val="none"/>
        </w:rPr>
        <w:t>技术需求偏离表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528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8BF950A">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项号</w:t>
            </w:r>
          </w:p>
        </w:tc>
        <w:tc>
          <w:tcPr>
            <w:tcW w:w="3236" w:type="dxa"/>
            <w:tcBorders>
              <w:top w:val="single" w:color="auto" w:sz="4" w:space="0"/>
              <w:left w:val="single" w:color="auto" w:sz="4" w:space="0"/>
              <w:right w:val="single" w:color="auto" w:sz="4" w:space="0"/>
            </w:tcBorders>
            <w:vAlign w:val="center"/>
          </w:tcPr>
          <w:p w14:paraId="696C9328">
            <w:pPr>
              <w:keepNext w:val="0"/>
              <w:keepLines w:val="0"/>
              <w:suppressLineNumbers w:val="0"/>
              <w:spacing w:before="0" w:beforeAutospacing="0" w:after="0" w:afterAutospacing="0"/>
              <w:ind w:left="0" w:right="0"/>
              <w:jc w:val="center"/>
              <w:rPr>
                <w:rFonts w:hint="eastAsia" w:ascii="Arial" w:hAnsi="Arial" w:eastAsia="宋体" w:cs="Arial"/>
                <w:color w:val="auto"/>
                <w:szCs w:val="21"/>
                <w:highlight w:val="none"/>
                <w:lang w:eastAsia="zh-CN"/>
              </w:rPr>
            </w:pPr>
            <w:r>
              <w:rPr>
                <w:rFonts w:hint="default" w:ascii="Arial" w:hAnsi="Arial" w:cs="Arial"/>
                <w:color w:val="auto"/>
                <w:szCs w:val="21"/>
                <w:highlight w:val="none"/>
              </w:rPr>
              <w:t>竞争性磋商采购文件</w:t>
            </w:r>
            <w:r>
              <w:rPr>
                <w:rFonts w:hint="eastAsia" w:ascii="Arial" w:hAnsi="Arial" w:cs="Arial"/>
                <w:color w:val="auto"/>
                <w:szCs w:val="21"/>
                <w:highlight w:val="none"/>
                <w:lang w:val="en-US" w:eastAsia="zh-CN"/>
              </w:rPr>
              <w:t>要求</w:t>
            </w:r>
          </w:p>
        </w:tc>
        <w:tc>
          <w:tcPr>
            <w:tcW w:w="2944" w:type="dxa"/>
            <w:tcBorders>
              <w:top w:val="single" w:color="auto" w:sz="4" w:space="0"/>
              <w:left w:val="single" w:color="auto" w:sz="4" w:space="0"/>
              <w:bottom w:val="single" w:color="auto" w:sz="4" w:space="0"/>
              <w:right w:val="single" w:color="auto" w:sz="4" w:space="0"/>
            </w:tcBorders>
            <w:vAlign w:val="center"/>
          </w:tcPr>
          <w:p w14:paraId="447519A7">
            <w:pPr>
              <w:keepNext w:val="0"/>
              <w:keepLines w:val="0"/>
              <w:suppressLineNumbers w:val="0"/>
              <w:spacing w:before="0" w:beforeAutospacing="0" w:after="0" w:afterAutospacing="0"/>
              <w:ind w:left="0" w:right="0"/>
              <w:jc w:val="center"/>
              <w:rPr>
                <w:rFonts w:hint="default" w:ascii="Arial" w:hAnsi="Arial" w:cs="Arial"/>
                <w:color w:val="auto"/>
                <w:szCs w:val="21"/>
                <w:highlight w:val="none"/>
              </w:rPr>
            </w:pPr>
            <w:r>
              <w:rPr>
                <w:rFonts w:hint="default" w:ascii="Arial" w:hAnsi="Arial" w:cs="Arial"/>
                <w:color w:val="auto"/>
                <w:szCs w:val="21"/>
                <w:highlight w:val="none"/>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5ABFA5ED">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偏离说明</w:t>
            </w:r>
          </w:p>
        </w:tc>
      </w:tr>
      <w:tr w14:paraId="4054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9A118B">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1</w:t>
            </w:r>
          </w:p>
        </w:tc>
        <w:tc>
          <w:tcPr>
            <w:tcW w:w="3236" w:type="dxa"/>
            <w:tcBorders>
              <w:top w:val="single" w:color="auto" w:sz="4" w:space="0"/>
              <w:left w:val="single" w:color="auto" w:sz="4" w:space="0"/>
              <w:bottom w:val="single" w:color="auto" w:sz="4" w:space="0"/>
              <w:right w:val="single" w:color="auto" w:sz="4" w:space="0"/>
            </w:tcBorders>
            <w:vAlign w:val="center"/>
          </w:tcPr>
          <w:p w14:paraId="7A10757D">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5C9B3CC2">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3BAD4D3">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r w14:paraId="1E03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9DE6BC">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2</w:t>
            </w:r>
          </w:p>
        </w:tc>
        <w:tc>
          <w:tcPr>
            <w:tcW w:w="3236" w:type="dxa"/>
            <w:tcBorders>
              <w:top w:val="single" w:color="auto" w:sz="4" w:space="0"/>
              <w:left w:val="single" w:color="auto" w:sz="4" w:space="0"/>
              <w:bottom w:val="single" w:color="auto" w:sz="4" w:space="0"/>
              <w:right w:val="single" w:color="auto" w:sz="4" w:space="0"/>
            </w:tcBorders>
            <w:vAlign w:val="center"/>
          </w:tcPr>
          <w:p w14:paraId="4D0E695A">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3A430CB1">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D4FC784">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r w14:paraId="563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2D75A9">
            <w:pPr>
              <w:keepNext w:val="0"/>
              <w:keepLines w:val="0"/>
              <w:suppressLineNumbers w:val="0"/>
              <w:spacing w:before="0" w:beforeAutospacing="0" w:after="0" w:afterAutospacing="0"/>
              <w:ind w:left="0" w:right="0"/>
              <w:rPr>
                <w:rFonts w:hint="default" w:ascii="Arial" w:hAnsi="Arial" w:cs="Arial"/>
                <w:color w:val="auto"/>
                <w:szCs w:val="21"/>
                <w:highlight w:val="none"/>
              </w:rPr>
            </w:pPr>
            <w:r>
              <w:rPr>
                <w:rFonts w:hint="default" w:ascii="Arial" w:hAnsi="Arial" w:cs="Arial"/>
                <w:color w:val="auto"/>
                <w:szCs w:val="21"/>
                <w:highlight w:val="none"/>
              </w:rPr>
              <w:t>...</w:t>
            </w:r>
          </w:p>
        </w:tc>
        <w:tc>
          <w:tcPr>
            <w:tcW w:w="3236" w:type="dxa"/>
            <w:tcBorders>
              <w:top w:val="single" w:color="auto" w:sz="4" w:space="0"/>
              <w:left w:val="single" w:color="auto" w:sz="4" w:space="0"/>
              <w:bottom w:val="single" w:color="auto" w:sz="4" w:space="0"/>
              <w:right w:val="single" w:color="auto" w:sz="4" w:space="0"/>
            </w:tcBorders>
            <w:vAlign w:val="center"/>
          </w:tcPr>
          <w:p w14:paraId="5C5DE0C0">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6B309379">
            <w:pPr>
              <w:keepNext w:val="0"/>
              <w:keepLines w:val="0"/>
              <w:suppressLineNumbers w:val="0"/>
              <w:spacing w:before="0" w:beforeAutospacing="0" w:after="0" w:afterAutospacing="0"/>
              <w:ind w:left="0" w:right="0"/>
              <w:rPr>
                <w:rFonts w:hint="default" w:ascii="Arial" w:hAnsi="Arial" w:cs="Arial"/>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7CDE0B3">
            <w:pPr>
              <w:keepNext w:val="0"/>
              <w:keepLines w:val="0"/>
              <w:suppressLineNumbers w:val="0"/>
              <w:spacing w:before="0" w:beforeAutospacing="0" w:after="0" w:afterAutospacing="0"/>
              <w:ind w:left="0" w:right="0"/>
              <w:rPr>
                <w:rFonts w:hint="default" w:ascii="Arial" w:hAnsi="Arial" w:cs="Arial"/>
                <w:color w:val="auto"/>
                <w:szCs w:val="21"/>
                <w:highlight w:val="none"/>
              </w:rPr>
            </w:pPr>
          </w:p>
        </w:tc>
      </w:tr>
    </w:tbl>
    <w:p w14:paraId="375B6CFF">
      <w:pPr>
        <w:pStyle w:val="18"/>
        <w:spacing w:before="128" w:line="224" w:lineRule="auto"/>
        <w:ind w:left="49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6BE5528A">
      <w:pPr>
        <w:pStyle w:val="18"/>
        <w:spacing w:before="206" w:line="369" w:lineRule="auto"/>
        <w:ind w:left="12" w:right="38" w:firstLine="49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1.说明：应对照磋商文件“第二章</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2"/>
          <w:sz w:val="21"/>
          <w:szCs w:val="21"/>
          <w:highlight w:val="none"/>
        </w:rPr>
        <w:t>”中“服务需求一览</w:t>
      </w:r>
      <w:r>
        <w:rPr>
          <w:rFonts w:hint="eastAsia" w:ascii="宋体" w:hAnsi="宋体" w:eastAsia="宋体" w:cs="宋体"/>
          <w:color w:val="auto"/>
          <w:spacing w:val="-3"/>
          <w:sz w:val="21"/>
          <w:szCs w:val="21"/>
          <w:highlight w:val="none"/>
        </w:rPr>
        <w:t>表</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3"/>
          <w:sz w:val="21"/>
          <w:szCs w:val="21"/>
          <w:highlight w:val="none"/>
        </w:rPr>
        <w:t>”的采购清单及技术参数条款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逐条作出明确响应，并作出偏离说明。</w:t>
      </w:r>
    </w:p>
    <w:p w14:paraId="0CE8201C">
      <w:pPr>
        <w:pStyle w:val="18"/>
        <w:spacing w:before="33" w:line="375" w:lineRule="auto"/>
        <w:ind w:right="2" w:firstLine="4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2.供应商应根据自身的承诺，对照磋商文件要求，在“偏离</w:t>
      </w:r>
      <w:r>
        <w:rPr>
          <w:rFonts w:hint="eastAsia" w:ascii="宋体" w:hAnsi="宋体" w:eastAsia="宋体" w:cs="宋体"/>
          <w:color w:val="auto"/>
          <w:spacing w:val="-2"/>
          <w:sz w:val="21"/>
          <w:szCs w:val="21"/>
          <w:highlight w:val="none"/>
        </w:rPr>
        <w:t>说明</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2"/>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“负偏离</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6"/>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”。当</w:t>
      </w:r>
      <w:r>
        <w:rPr>
          <w:rFonts w:hint="eastAsia" w:ascii="宋体" w:hAnsi="宋体" w:eastAsia="宋体" w:cs="宋体"/>
          <w:color w:val="auto"/>
          <w:spacing w:val="-1"/>
          <w:sz w:val="21"/>
          <w:szCs w:val="21"/>
          <w:highlight w:val="none"/>
        </w:rPr>
        <w:t>响应文件的</w:t>
      </w: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1"/>
          <w:sz w:val="21"/>
          <w:szCs w:val="21"/>
          <w:highlight w:val="none"/>
        </w:rPr>
        <w:t>内容低于竞争性磋商采购文件要求时，竞标人应当如实写明“负偏离</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1"/>
          <w:sz w:val="21"/>
          <w:szCs w:val="21"/>
          <w:highlight w:val="none"/>
        </w:rPr>
        <w:t>”，否</w:t>
      </w:r>
      <w:r>
        <w:rPr>
          <w:rFonts w:hint="eastAsia" w:ascii="宋体" w:hAnsi="宋体" w:eastAsia="宋体" w:cs="宋体"/>
          <w:color w:val="auto"/>
          <w:sz w:val="21"/>
          <w:szCs w:val="21"/>
          <w:highlight w:val="none"/>
        </w:rPr>
        <w:t>则视为虚假应标</w:t>
      </w:r>
    </w:p>
    <w:p w14:paraId="1F5A8B36">
      <w:pPr>
        <w:pStyle w:val="18"/>
        <w:spacing w:before="36"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3.表格内容均需按要求填写并盖章，不得留空，否则按竞标无效处理。</w:t>
      </w:r>
    </w:p>
    <w:p w14:paraId="55D3E56E">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70DE3A91">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594E8265">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6255AF11">
      <w:pPr>
        <w:pStyle w:val="18"/>
        <w:spacing w:before="35" w:line="367" w:lineRule="auto"/>
        <w:ind w:left="4271" w:leftChars="2034" w:right="1637" w:firstLine="174" w:firstLineChars="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r>
        <w:rPr>
          <w:rFonts w:hint="eastAsia" w:ascii="宋体" w:hAnsi="宋体" w:eastAsia="宋体" w:cs="宋体"/>
          <w:color w:val="auto"/>
          <w:sz w:val="21"/>
          <w:szCs w:val="21"/>
          <w:highlight w:val="none"/>
        </w:rPr>
        <w:t>）：</w:t>
      </w:r>
    </w:p>
    <w:p w14:paraId="7ECD545B">
      <w:pPr>
        <w:ind w:firstLine="4416" w:firstLineChars="2400"/>
        <w:rPr>
          <w:rFonts w:hint="eastAsia" w:ascii="宋体" w:hAnsi="宋体" w:eastAsia="宋体" w:cs="宋体"/>
          <w:bCs/>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0C80FF49">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71C79C9E">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14A0DCCE">
      <w:pPr>
        <w:spacing w:line="360" w:lineRule="auto"/>
        <w:ind w:firstLine="420" w:firstLineChars="200"/>
        <w:rPr>
          <w:rFonts w:cs="宋体"/>
          <w:color w:val="auto"/>
          <w:highlight w:val="none"/>
        </w:rPr>
      </w:pPr>
      <w:r>
        <w:rPr>
          <w:rFonts w:hint="eastAsia"/>
          <w:color w:val="auto"/>
          <w:highlight w:val="none"/>
        </w:rPr>
        <w:t>1.</w:t>
      </w:r>
      <w:r>
        <w:rPr>
          <w:color w:val="auto"/>
          <w:highlight w:val="none"/>
        </w:rPr>
        <w:t>施工组织</w:t>
      </w:r>
      <w:r>
        <w:rPr>
          <w:rFonts w:hint="eastAsia"/>
          <w:color w:val="auto"/>
          <w:highlight w:val="none"/>
        </w:rPr>
        <w:t>设计</w:t>
      </w:r>
      <w:r>
        <w:rPr>
          <w:rFonts w:hint="eastAsia" w:ascii="宋体" w:hAnsi="宋体"/>
          <w:color w:val="auto"/>
          <w:highlight w:val="none"/>
        </w:rPr>
        <w:t>应</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0FFFCEC7">
      <w:pPr>
        <w:spacing w:line="360" w:lineRule="auto"/>
        <w:ind w:firstLine="420" w:firstLineChars="200"/>
        <w:rPr>
          <w:color w:val="auto"/>
          <w:highlight w:val="none"/>
        </w:rPr>
      </w:pPr>
      <w:r>
        <w:rPr>
          <w:rFonts w:hint="eastAsia"/>
          <w:color w:val="auto"/>
          <w:highlight w:val="none"/>
        </w:rPr>
        <w:t>（1）概述</w:t>
      </w:r>
    </w:p>
    <w:p w14:paraId="3C5C2522">
      <w:pPr>
        <w:spacing w:line="360" w:lineRule="auto"/>
        <w:ind w:firstLine="420" w:firstLineChars="200"/>
        <w:rPr>
          <w:color w:val="auto"/>
          <w:highlight w:val="none"/>
        </w:rPr>
      </w:pPr>
      <w:r>
        <w:rPr>
          <w:rFonts w:hint="eastAsia"/>
          <w:color w:val="auto"/>
          <w:highlight w:val="none"/>
        </w:rPr>
        <w:t>（2）主要施工方法；</w:t>
      </w:r>
    </w:p>
    <w:p w14:paraId="283111A9">
      <w:pPr>
        <w:spacing w:line="360" w:lineRule="auto"/>
        <w:ind w:firstLine="420" w:firstLineChars="200"/>
        <w:rPr>
          <w:rFonts w:hint="eastAsia"/>
          <w:color w:val="auto"/>
          <w:highlight w:val="none"/>
          <w:lang w:eastAsia="zh-CN"/>
        </w:rPr>
      </w:pPr>
      <w:r>
        <w:rPr>
          <w:rFonts w:hint="eastAsia"/>
          <w:color w:val="auto"/>
          <w:highlight w:val="none"/>
        </w:rPr>
        <w:t>（3）拟投入的主要物资计划</w:t>
      </w:r>
      <w:r>
        <w:rPr>
          <w:rFonts w:hint="eastAsia"/>
          <w:color w:val="auto"/>
          <w:highlight w:val="none"/>
          <w:lang w:eastAsia="zh-CN"/>
        </w:rPr>
        <w:t>；</w:t>
      </w:r>
    </w:p>
    <w:p w14:paraId="4DECC9DF">
      <w:pPr>
        <w:spacing w:line="360" w:lineRule="auto"/>
        <w:ind w:firstLine="42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ascii="宋体" w:hAnsi="宋体" w:eastAsia="宋体" w:cs="宋体"/>
          <w:color w:val="auto"/>
          <w:kern w:val="2"/>
          <w:sz w:val="21"/>
          <w:szCs w:val="21"/>
          <w:highlight w:val="none"/>
          <w:lang w:val="en-US" w:eastAsia="zh-CN" w:bidi="ar-SA"/>
        </w:rPr>
        <w:t>拟投入的主  要施工机械、 设备计划；</w:t>
      </w:r>
    </w:p>
    <w:p w14:paraId="5E99AD38">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）劳动力安排计划；</w:t>
      </w:r>
    </w:p>
    <w:p w14:paraId="6AAA03A7">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）确保工程质量的技术组织措施；</w:t>
      </w:r>
    </w:p>
    <w:p w14:paraId="48463EDE">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）确保安全生产的技术组织措施；</w:t>
      </w:r>
    </w:p>
    <w:p w14:paraId="28520D46">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）确保工期的技术组织措施；</w:t>
      </w:r>
    </w:p>
    <w:p w14:paraId="65499369">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）确保文明施工的技术组织措施；</w:t>
      </w:r>
    </w:p>
    <w:p w14:paraId="7D860836">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）工程施工的重点和难点及保证措施；</w:t>
      </w:r>
    </w:p>
    <w:p w14:paraId="0C131031">
      <w:pPr>
        <w:spacing w:line="360" w:lineRule="auto"/>
        <w:ind w:firstLine="420" w:firstLineChars="200"/>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）施工总平面布置图；</w:t>
      </w:r>
    </w:p>
    <w:p w14:paraId="6DE2D1D6">
      <w:pPr>
        <w:spacing w:line="360" w:lineRule="auto"/>
        <w:ind w:firstLine="420" w:firstLineChars="20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）其他（</w:t>
      </w:r>
      <w:r>
        <w:rPr>
          <w:color w:val="auto"/>
          <w:highlight w:val="none"/>
        </w:rPr>
        <w:t>如有）</w:t>
      </w:r>
      <w:r>
        <w:rPr>
          <w:rFonts w:hint="eastAsia"/>
          <w:color w:val="auto"/>
          <w:highlight w:val="none"/>
        </w:rPr>
        <w:t>（与第四章“评审程序、评审方法和评审标准”中的评审</w:t>
      </w:r>
      <w:r>
        <w:rPr>
          <w:color w:val="auto"/>
          <w:highlight w:val="none"/>
        </w:rPr>
        <w:t>标准一致</w:t>
      </w:r>
      <w:r>
        <w:rPr>
          <w:rFonts w:hint="eastAsia"/>
          <w:color w:val="auto"/>
          <w:highlight w:val="none"/>
        </w:rPr>
        <w:t>）</w:t>
      </w:r>
    </w:p>
    <w:p w14:paraId="131D2CF1">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6E560566">
      <w:pPr>
        <w:spacing w:line="360" w:lineRule="auto"/>
        <w:ind w:firstLine="420" w:firstLineChars="200"/>
        <w:rPr>
          <w:color w:val="auto"/>
          <w:highlight w:val="none"/>
        </w:rPr>
      </w:pPr>
      <w:r>
        <w:rPr>
          <w:rFonts w:hint="eastAsia"/>
          <w:color w:val="auto"/>
          <w:highlight w:val="none"/>
        </w:rPr>
        <w:t>附表一劳动力计划表</w:t>
      </w:r>
    </w:p>
    <w:p w14:paraId="563C78B8">
      <w:pPr>
        <w:spacing w:line="360" w:lineRule="auto"/>
        <w:ind w:firstLine="420" w:firstLineChars="200"/>
        <w:rPr>
          <w:color w:val="auto"/>
          <w:highlight w:val="none"/>
        </w:rPr>
      </w:pPr>
      <w:r>
        <w:rPr>
          <w:rFonts w:hint="eastAsia"/>
          <w:color w:val="auto"/>
          <w:highlight w:val="none"/>
        </w:rPr>
        <w:t>附表二计划开、竣工日期和施工进度计划（网络图或横道图）</w:t>
      </w:r>
    </w:p>
    <w:p w14:paraId="716C7FB2">
      <w:pPr>
        <w:spacing w:line="360" w:lineRule="auto"/>
        <w:ind w:firstLine="420" w:firstLineChars="200"/>
        <w:rPr>
          <w:color w:val="auto"/>
          <w:highlight w:val="none"/>
        </w:rPr>
      </w:pPr>
      <w:r>
        <w:rPr>
          <w:rFonts w:hint="eastAsia"/>
          <w:color w:val="auto"/>
          <w:highlight w:val="none"/>
        </w:rPr>
        <w:t>附表三施工总平面图</w:t>
      </w:r>
    </w:p>
    <w:p w14:paraId="1990F2E6">
      <w:pPr>
        <w:spacing w:line="360" w:lineRule="auto"/>
        <w:ind w:firstLine="420" w:firstLineChars="200"/>
        <w:rPr>
          <w:color w:val="auto"/>
          <w:highlight w:val="none"/>
        </w:rPr>
      </w:pPr>
      <w:r>
        <w:rPr>
          <w:rFonts w:hint="eastAsia"/>
          <w:color w:val="auto"/>
          <w:highlight w:val="none"/>
        </w:rPr>
        <w:t>附表四临时用地表</w:t>
      </w:r>
    </w:p>
    <w:p w14:paraId="78941DF7">
      <w:pPr>
        <w:spacing w:line="360" w:lineRule="auto"/>
        <w:ind w:firstLine="420" w:firstLineChars="200"/>
        <w:rPr>
          <w:color w:val="auto"/>
          <w:highlight w:val="none"/>
        </w:rPr>
      </w:pPr>
    </w:p>
    <w:p w14:paraId="2804A1D8">
      <w:pPr>
        <w:rPr>
          <w:color w:val="auto"/>
          <w:highlight w:val="none"/>
        </w:rPr>
      </w:pPr>
      <w:r>
        <w:rPr>
          <w:rFonts w:hint="eastAsia" w:cs="宋体"/>
          <w:color w:val="auto"/>
          <w:highlight w:val="none"/>
        </w:rPr>
        <w:t>附表一：劳动力计划表</w:t>
      </w:r>
    </w:p>
    <w:p w14:paraId="212545D5">
      <w:pPr>
        <w:ind w:firstLine="7245" w:firstLineChars="3450"/>
        <w:rPr>
          <w:color w:val="auto"/>
          <w:highlight w:val="none"/>
        </w:rPr>
      </w:pPr>
      <w:r>
        <w:rPr>
          <w:rFonts w:hint="eastAsia" w:cs="宋体"/>
          <w:color w:val="auto"/>
          <w:highlight w:val="none"/>
        </w:rPr>
        <w:t>单位：人</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6223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ADB2519">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s="宋体"/>
                <w:color w:val="auto"/>
                <w:highlight w:val="none"/>
              </w:rPr>
              <w:t>工种</w:t>
            </w:r>
          </w:p>
        </w:tc>
        <w:tc>
          <w:tcPr>
            <w:tcW w:w="7248" w:type="dxa"/>
            <w:gridSpan w:val="6"/>
            <w:vAlign w:val="center"/>
          </w:tcPr>
          <w:p w14:paraId="3CFE0898">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s="宋体"/>
                <w:color w:val="auto"/>
                <w:highlight w:val="none"/>
              </w:rPr>
              <w:t>按工程施工阶段投入劳动力情况</w:t>
            </w:r>
          </w:p>
        </w:tc>
      </w:tr>
      <w:tr w14:paraId="50A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0711F69">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62616FE1">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1F42E0F0">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1710D5EE">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41F7C3CC">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0F6A9958">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7E9EDB1B">
            <w:pPr>
              <w:keepNext w:val="0"/>
              <w:keepLines w:val="0"/>
              <w:suppressLineNumbers w:val="0"/>
              <w:spacing w:before="0" w:beforeAutospacing="0" w:after="0" w:afterAutospacing="0" w:line="360" w:lineRule="auto"/>
              <w:ind w:left="0" w:right="0"/>
              <w:jc w:val="center"/>
              <w:rPr>
                <w:rFonts w:hint="default"/>
                <w:color w:val="auto"/>
                <w:highlight w:val="none"/>
              </w:rPr>
            </w:pPr>
          </w:p>
        </w:tc>
      </w:tr>
      <w:tr w14:paraId="1FF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6E3112E">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5C216723">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05E5A387">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28944340">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016AFDD5">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47C946A3">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076BA8CD">
            <w:pPr>
              <w:keepNext w:val="0"/>
              <w:keepLines w:val="0"/>
              <w:suppressLineNumbers w:val="0"/>
              <w:spacing w:before="0" w:beforeAutospacing="0" w:after="0" w:afterAutospacing="0" w:line="360" w:lineRule="auto"/>
              <w:ind w:left="0" w:right="0"/>
              <w:jc w:val="center"/>
              <w:rPr>
                <w:rFonts w:hint="default"/>
                <w:color w:val="auto"/>
                <w:highlight w:val="none"/>
              </w:rPr>
            </w:pPr>
          </w:p>
        </w:tc>
      </w:tr>
      <w:tr w14:paraId="7500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355485B">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02C20316">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0E60F5A7">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408F0BB4">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42952637">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558F873C">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7506F792">
            <w:pPr>
              <w:keepNext w:val="0"/>
              <w:keepLines w:val="0"/>
              <w:suppressLineNumbers w:val="0"/>
              <w:spacing w:before="0" w:beforeAutospacing="0" w:after="0" w:afterAutospacing="0" w:line="360" w:lineRule="auto"/>
              <w:ind w:left="0" w:right="0"/>
              <w:jc w:val="center"/>
              <w:rPr>
                <w:rFonts w:hint="default"/>
                <w:color w:val="auto"/>
                <w:highlight w:val="none"/>
              </w:rPr>
            </w:pPr>
          </w:p>
        </w:tc>
      </w:tr>
      <w:tr w14:paraId="3FC5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F1316F7">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30525A8E">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0FCC35D9">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4A0CC9A1">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5B1D20BE">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357B229A">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5F7F2567">
            <w:pPr>
              <w:keepNext w:val="0"/>
              <w:keepLines w:val="0"/>
              <w:suppressLineNumbers w:val="0"/>
              <w:spacing w:before="0" w:beforeAutospacing="0" w:after="0" w:afterAutospacing="0" w:line="360" w:lineRule="auto"/>
              <w:ind w:left="0" w:right="0"/>
              <w:jc w:val="center"/>
              <w:rPr>
                <w:rFonts w:hint="default"/>
                <w:color w:val="auto"/>
                <w:highlight w:val="none"/>
              </w:rPr>
            </w:pPr>
          </w:p>
        </w:tc>
      </w:tr>
      <w:tr w14:paraId="7EC9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8E21631">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7C2FFC52">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14365D32">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6CDAC140">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1D38FC96">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585CAF93">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44858E5D">
            <w:pPr>
              <w:keepNext w:val="0"/>
              <w:keepLines w:val="0"/>
              <w:suppressLineNumbers w:val="0"/>
              <w:spacing w:before="0" w:beforeAutospacing="0" w:after="0" w:afterAutospacing="0" w:line="360" w:lineRule="auto"/>
              <w:ind w:left="0" w:right="0"/>
              <w:jc w:val="center"/>
              <w:rPr>
                <w:rFonts w:hint="default"/>
                <w:color w:val="auto"/>
                <w:highlight w:val="none"/>
              </w:rPr>
            </w:pPr>
          </w:p>
        </w:tc>
      </w:tr>
      <w:tr w14:paraId="728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121CAE">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961" w:type="dxa"/>
            <w:vAlign w:val="center"/>
          </w:tcPr>
          <w:p w14:paraId="6F408B83">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39437B8C">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230F3125">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43AAB08C">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7" w:type="dxa"/>
            <w:vAlign w:val="center"/>
          </w:tcPr>
          <w:p w14:paraId="5B22FB55">
            <w:pPr>
              <w:keepNext w:val="0"/>
              <w:keepLines w:val="0"/>
              <w:suppressLineNumbers w:val="0"/>
              <w:spacing w:before="0" w:beforeAutospacing="0" w:after="0" w:afterAutospacing="0" w:line="360" w:lineRule="auto"/>
              <w:ind w:left="0" w:right="0"/>
              <w:jc w:val="center"/>
              <w:rPr>
                <w:rFonts w:hint="default"/>
                <w:color w:val="auto"/>
                <w:highlight w:val="none"/>
              </w:rPr>
            </w:pPr>
          </w:p>
        </w:tc>
        <w:tc>
          <w:tcPr>
            <w:tcW w:w="1258" w:type="dxa"/>
            <w:vAlign w:val="center"/>
          </w:tcPr>
          <w:p w14:paraId="77D058F4">
            <w:pPr>
              <w:keepNext w:val="0"/>
              <w:keepLines w:val="0"/>
              <w:suppressLineNumbers w:val="0"/>
              <w:spacing w:before="0" w:beforeAutospacing="0" w:after="0" w:afterAutospacing="0" w:line="360" w:lineRule="auto"/>
              <w:ind w:left="0" w:right="0"/>
              <w:jc w:val="center"/>
              <w:rPr>
                <w:rFonts w:hint="default"/>
                <w:color w:val="auto"/>
                <w:highlight w:val="none"/>
              </w:rPr>
            </w:pPr>
          </w:p>
        </w:tc>
      </w:tr>
    </w:tbl>
    <w:p w14:paraId="14437E25">
      <w:pPr>
        <w:rPr>
          <w:color w:val="auto"/>
          <w:highlight w:val="none"/>
        </w:rPr>
      </w:pPr>
    </w:p>
    <w:p w14:paraId="6B8DE343">
      <w:pPr>
        <w:rPr>
          <w:b/>
          <w:bCs/>
          <w:color w:val="auto"/>
          <w:highlight w:val="none"/>
        </w:rPr>
      </w:pPr>
    </w:p>
    <w:p w14:paraId="5AD37303">
      <w:pPr>
        <w:rPr>
          <w:color w:val="auto"/>
          <w:highlight w:val="none"/>
        </w:rPr>
      </w:pPr>
      <w:r>
        <w:rPr>
          <w:rFonts w:hint="eastAsia" w:cs="宋体"/>
          <w:color w:val="auto"/>
          <w:highlight w:val="none"/>
        </w:rPr>
        <w:t>附表二：计划开、竣工日期和施工进度计划（网络图或横道图）</w:t>
      </w:r>
    </w:p>
    <w:p w14:paraId="0D4AD1F1">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6504F1E7">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6588C5DB">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1E70EF0C">
      <w:pPr>
        <w:rPr>
          <w:color w:val="auto"/>
          <w:highlight w:val="none"/>
        </w:rPr>
      </w:pPr>
    </w:p>
    <w:p w14:paraId="4EA7B3A3">
      <w:pPr>
        <w:rPr>
          <w:color w:val="auto"/>
          <w:highlight w:val="none"/>
        </w:rPr>
      </w:pPr>
      <w:r>
        <w:rPr>
          <w:rFonts w:hint="eastAsia" w:cs="宋体"/>
          <w:color w:val="auto"/>
          <w:highlight w:val="none"/>
        </w:rPr>
        <w:t>附表三：施工总平面图</w:t>
      </w:r>
    </w:p>
    <w:p w14:paraId="5307BF23">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073302AF">
      <w:pPr>
        <w:rPr>
          <w:color w:val="auto"/>
          <w:highlight w:val="none"/>
        </w:rPr>
      </w:pPr>
    </w:p>
    <w:p w14:paraId="0AA0BD63">
      <w:pPr>
        <w:rPr>
          <w:color w:val="auto"/>
          <w:highlight w:val="none"/>
        </w:rPr>
      </w:pPr>
    </w:p>
    <w:p w14:paraId="76685E43">
      <w:pPr>
        <w:rPr>
          <w:color w:val="auto"/>
          <w:highlight w:val="none"/>
        </w:rPr>
      </w:pPr>
      <w:r>
        <w:rPr>
          <w:rFonts w:hint="eastAsia" w:cs="宋体"/>
          <w:color w:val="auto"/>
          <w:highlight w:val="none"/>
        </w:rPr>
        <w:t>附表四：临时用地表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59F2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60576DD">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用途</w:t>
            </w:r>
          </w:p>
        </w:tc>
        <w:tc>
          <w:tcPr>
            <w:tcW w:w="2357" w:type="dxa"/>
            <w:vAlign w:val="center"/>
          </w:tcPr>
          <w:p w14:paraId="7AE62C0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面积（平方米）</w:t>
            </w:r>
          </w:p>
        </w:tc>
        <w:tc>
          <w:tcPr>
            <w:tcW w:w="2356" w:type="dxa"/>
            <w:vAlign w:val="center"/>
          </w:tcPr>
          <w:p w14:paraId="0A36D25E">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位置</w:t>
            </w:r>
          </w:p>
        </w:tc>
        <w:tc>
          <w:tcPr>
            <w:tcW w:w="2136" w:type="dxa"/>
            <w:vAlign w:val="center"/>
          </w:tcPr>
          <w:p w14:paraId="69E40AE8">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需用时间</w:t>
            </w:r>
          </w:p>
        </w:tc>
      </w:tr>
      <w:tr w14:paraId="774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FEC0BCB">
            <w:pPr>
              <w:keepNext w:val="0"/>
              <w:keepLines w:val="0"/>
              <w:suppressLineNumbers w:val="0"/>
              <w:spacing w:before="0" w:beforeAutospacing="0" w:after="0" w:afterAutospacing="0"/>
              <w:ind w:left="0" w:right="0"/>
              <w:rPr>
                <w:rFonts w:hint="default"/>
                <w:color w:val="auto"/>
                <w:highlight w:val="none"/>
              </w:rPr>
            </w:pPr>
          </w:p>
        </w:tc>
        <w:tc>
          <w:tcPr>
            <w:tcW w:w="2357" w:type="dxa"/>
          </w:tcPr>
          <w:p w14:paraId="70EDF48E">
            <w:pPr>
              <w:keepNext w:val="0"/>
              <w:keepLines w:val="0"/>
              <w:suppressLineNumbers w:val="0"/>
              <w:spacing w:before="0" w:beforeAutospacing="0" w:after="0" w:afterAutospacing="0"/>
              <w:ind w:left="0" w:right="0"/>
              <w:rPr>
                <w:rFonts w:hint="default"/>
                <w:color w:val="auto"/>
                <w:highlight w:val="none"/>
              </w:rPr>
            </w:pPr>
          </w:p>
        </w:tc>
        <w:tc>
          <w:tcPr>
            <w:tcW w:w="2356" w:type="dxa"/>
          </w:tcPr>
          <w:p w14:paraId="6A49C7F3">
            <w:pPr>
              <w:keepNext w:val="0"/>
              <w:keepLines w:val="0"/>
              <w:suppressLineNumbers w:val="0"/>
              <w:spacing w:before="0" w:beforeAutospacing="0" w:after="0" w:afterAutospacing="0"/>
              <w:ind w:left="0" w:right="0"/>
              <w:rPr>
                <w:rFonts w:hint="default"/>
                <w:color w:val="auto"/>
                <w:highlight w:val="none"/>
              </w:rPr>
            </w:pPr>
          </w:p>
        </w:tc>
        <w:tc>
          <w:tcPr>
            <w:tcW w:w="2136" w:type="dxa"/>
          </w:tcPr>
          <w:p w14:paraId="4983D5DC">
            <w:pPr>
              <w:keepNext w:val="0"/>
              <w:keepLines w:val="0"/>
              <w:suppressLineNumbers w:val="0"/>
              <w:spacing w:before="0" w:beforeAutospacing="0" w:after="0" w:afterAutospacing="0"/>
              <w:ind w:left="0" w:right="0"/>
              <w:rPr>
                <w:rFonts w:hint="default"/>
                <w:color w:val="auto"/>
                <w:highlight w:val="none"/>
              </w:rPr>
            </w:pPr>
          </w:p>
        </w:tc>
      </w:tr>
      <w:tr w14:paraId="607E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AF5A7C7">
            <w:pPr>
              <w:keepNext w:val="0"/>
              <w:keepLines w:val="0"/>
              <w:suppressLineNumbers w:val="0"/>
              <w:spacing w:before="0" w:beforeAutospacing="0" w:after="0" w:afterAutospacing="0"/>
              <w:ind w:left="0" w:right="0"/>
              <w:rPr>
                <w:rFonts w:hint="default"/>
                <w:color w:val="auto"/>
                <w:highlight w:val="none"/>
              </w:rPr>
            </w:pPr>
          </w:p>
        </w:tc>
        <w:tc>
          <w:tcPr>
            <w:tcW w:w="2357" w:type="dxa"/>
          </w:tcPr>
          <w:p w14:paraId="6C01408B">
            <w:pPr>
              <w:keepNext w:val="0"/>
              <w:keepLines w:val="0"/>
              <w:suppressLineNumbers w:val="0"/>
              <w:spacing w:before="0" w:beforeAutospacing="0" w:after="0" w:afterAutospacing="0"/>
              <w:ind w:left="0" w:right="0"/>
              <w:rPr>
                <w:rFonts w:hint="default"/>
                <w:color w:val="auto"/>
                <w:highlight w:val="none"/>
              </w:rPr>
            </w:pPr>
          </w:p>
        </w:tc>
        <w:tc>
          <w:tcPr>
            <w:tcW w:w="2356" w:type="dxa"/>
          </w:tcPr>
          <w:p w14:paraId="3601BF1A">
            <w:pPr>
              <w:keepNext w:val="0"/>
              <w:keepLines w:val="0"/>
              <w:suppressLineNumbers w:val="0"/>
              <w:spacing w:before="0" w:beforeAutospacing="0" w:after="0" w:afterAutospacing="0"/>
              <w:ind w:left="0" w:right="0"/>
              <w:rPr>
                <w:rFonts w:hint="default"/>
                <w:color w:val="auto"/>
                <w:highlight w:val="none"/>
              </w:rPr>
            </w:pPr>
          </w:p>
        </w:tc>
        <w:tc>
          <w:tcPr>
            <w:tcW w:w="2136" w:type="dxa"/>
          </w:tcPr>
          <w:p w14:paraId="0C58C4C1">
            <w:pPr>
              <w:keepNext w:val="0"/>
              <w:keepLines w:val="0"/>
              <w:suppressLineNumbers w:val="0"/>
              <w:spacing w:before="0" w:beforeAutospacing="0" w:after="0" w:afterAutospacing="0"/>
              <w:ind w:left="0" w:right="0"/>
              <w:rPr>
                <w:rFonts w:hint="default"/>
                <w:color w:val="auto"/>
                <w:highlight w:val="none"/>
              </w:rPr>
            </w:pPr>
          </w:p>
        </w:tc>
      </w:tr>
      <w:tr w14:paraId="1ABD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0DA68BF1">
            <w:pPr>
              <w:keepNext w:val="0"/>
              <w:keepLines w:val="0"/>
              <w:suppressLineNumbers w:val="0"/>
              <w:spacing w:before="0" w:beforeAutospacing="0" w:after="0" w:afterAutospacing="0"/>
              <w:ind w:left="0" w:right="0"/>
              <w:rPr>
                <w:rFonts w:hint="default"/>
                <w:color w:val="auto"/>
                <w:highlight w:val="none"/>
              </w:rPr>
            </w:pPr>
          </w:p>
        </w:tc>
        <w:tc>
          <w:tcPr>
            <w:tcW w:w="2357" w:type="dxa"/>
          </w:tcPr>
          <w:p w14:paraId="33C64257">
            <w:pPr>
              <w:keepNext w:val="0"/>
              <w:keepLines w:val="0"/>
              <w:suppressLineNumbers w:val="0"/>
              <w:spacing w:before="0" w:beforeAutospacing="0" w:after="0" w:afterAutospacing="0"/>
              <w:ind w:left="0" w:right="0"/>
              <w:rPr>
                <w:rFonts w:hint="default"/>
                <w:color w:val="auto"/>
                <w:highlight w:val="none"/>
              </w:rPr>
            </w:pPr>
          </w:p>
        </w:tc>
        <w:tc>
          <w:tcPr>
            <w:tcW w:w="2356" w:type="dxa"/>
          </w:tcPr>
          <w:p w14:paraId="0BCA1A4A">
            <w:pPr>
              <w:keepNext w:val="0"/>
              <w:keepLines w:val="0"/>
              <w:suppressLineNumbers w:val="0"/>
              <w:spacing w:before="0" w:beforeAutospacing="0" w:after="0" w:afterAutospacing="0"/>
              <w:ind w:left="0" w:right="0"/>
              <w:rPr>
                <w:rFonts w:hint="default"/>
                <w:color w:val="auto"/>
                <w:highlight w:val="none"/>
              </w:rPr>
            </w:pPr>
          </w:p>
        </w:tc>
        <w:tc>
          <w:tcPr>
            <w:tcW w:w="2136" w:type="dxa"/>
          </w:tcPr>
          <w:p w14:paraId="7735E2F0">
            <w:pPr>
              <w:keepNext w:val="0"/>
              <w:keepLines w:val="0"/>
              <w:suppressLineNumbers w:val="0"/>
              <w:spacing w:before="0" w:beforeAutospacing="0" w:after="0" w:afterAutospacing="0"/>
              <w:ind w:left="0" w:right="0"/>
              <w:rPr>
                <w:rFonts w:hint="default"/>
                <w:color w:val="auto"/>
                <w:highlight w:val="none"/>
              </w:rPr>
            </w:pPr>
          </w:p>
        </w:tc>
      </w:tr>
      <w:tr w14:paraId="0CE4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AD132E6">
            <w:pPr>
              <w:keepNext w:val="0"/>
              <w:keepLines w:val="0"/>
              <w:suppressLineNumbers w:val="0"/>
              <w:spacing w:before="0" w:beforeAutospacing="0" w:after="0" w:afterAutospacing="0"/>
              <w:ind w:left="0" w:right="0"/>
              <w:rPr>
                <w:rFonts w:hint="default"/>
                <w:color w:val="auto"/>
                <w:highlight w:val="none"/>
              </w:rPr>
            </w:pPr>
          </w:p>
        </w:tc>
        <w:tc>
          <w:tcPr>
            <w:tcW w:w="2357" w:type="dxa"/>
          </w:tcPr>
          <w:p w14:paraId="77C96585">
            <w:pPr>
              <w:keepNext w:val="0"/>
              <w:keepLines w:val="0"/>
              <w:suppressLineNumbers w:val="0"/>
              <w:spacing w:before="0" w:beforeAutospacing="0" w:after="0" w:afterAutospacing="0"/>
              <w:ind w:left="0" w:right="0"/>
              <w:rPr>
                <w:rFonts w:hint="default"/>
                <w:color w:val="auto"/>
                <w:highlight w:val="none"/>
              </w:rPr>
            </w:pPr>
          </w:p>
        </w:tc>
        <w:tc>
          <w:tcPr>
            <w:tcW w:w="2356" w:type="dxa"/>
          </w:tcPr>
          <w:p w14:paraId="100433A1">
            <w:pPr>
              <w:keepNext w:val="0"/>
              <w:keepLines w:val="0"/>
              <w:suppressLineNumbers w:val="0"/>
              <w:spacing w:before="0" w:beforeAutospacing="0" w:after="0" w:afterAutospacing="0"/>
              <w:ind w:left="0" w:right="0"/>
              <w:rPr>
                <w:rFonts w:hint="default"/>
                <w:color w:val="auto"/>
                <w:highlight w:val="none"/>
              </w:rPr>
            </w:pPr>
          </w:p>
        </w:tc>
        <w:tc>
          <w:tcPr>
            <w:tcW w:w="2136" w:type="dxa"/>
          </w:tcPr>
          <w:p w14:paraId="1FF24AC2">
            <w:pPr>
              <w:keepNext w:val="0"/>
              <w:keepLines w:val="0"/>
              <w:suppressLineNumbers w:val="0"/>
              <w:spacing w:before="0" w:beforeAutospacing="0" w:after="0" w:afterAutospacing="0"/>
              <w:ind w:left="0" w:right="0"/>
              <w:rPr>
                <w:rFonts w:hint="default"/>
                <w:color w:val="auto"/>
                <w:highlight w:val="none"/>
              </w:rPr>
            </w:pPr>
          </w:p>
        </w:tc>
      </w:tr>
    </w:tbl>
    <w:p w14:paraId="5A9DC3BF">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456EA1FF">
      <w:pPr>
        <w:spacing w:line="36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30352F98">
      <w:pPr>
        <w:adjustRightInd w:val="0"/>
        <w:snapToGrid w:val="0"/>
        <w:spacing w:line="300" w:lineRule="auto"/>
        <w:jc w:val="both"/>
        <w:rPr>
          <w:rFonts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71CEC6BE">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52F759F5">
      <w:pPr>
        <w:pStyle w:val="24"/>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91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4A0AABAF">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岗位</w:t>
            </w:r>
          </w:p>
        </w:tc>
        <w:tc>
          <w:tcPr>
            <w:tcW w:w="670" w:type="dxa"/>
            <w:vMerge w:val="restart"/>
            <w:vAlign w:val="center"/>
          </w:tcPr>
          <w:p w14:paraId="353DF52D">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姓名</w:t>
            </w:r>
          </w:p>
        </w:tc>
        <w:tc>
          <w:tcPr>
            <w:tcW w:w="829" w:type="dxa"/>
            <w:vMerge w:val="restart"/>
            <w:vAlign w:val="center"/>
          </w:tcPr>
          <w:p w14:paraId="004A5E8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身份证号</w:t>
            </w:r>
          </w:p>
        </w:tc>
        <w:tc>
          <w:tcPr>
            <w:tcW w:w="816" w:type="dxa"/>
            <w:vMerge w:val="restart"/>
            <w:vAlign w:val="center"/>
          </w:tcPr>
          <w:p w14:paraId="052CA782">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职称</w:t>
            </w:r>
          </w:p>
        </w:tc>
        <w:tc>
          <w:tcPr>
            <w:tcW w:w="4188" w:type="dxa"/>
            <w:gridSpan w:val="4"/>
            <w:vAlign w:val="center"/>
          </w:tcPr>
          <w:p w14:paraId="4E8AAEA2">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执业或职业资格</w:t>
            </w:r>
          </w:p>
        </w:tc>
        <w:tc>
          <w:tcPr>
            <w:tcW w:w="2443" w:type="dxa"/>
            <w:gridSpan w:val="2"/>
            <w:vAlign w:val="center"/>
          </w:tcPr>
          <w:p w14:paraId="1DFFA8A2">
            <w:pPr>
              <w:keepNext w:val="0"/>
              <w:keepLines w:val="0"/>
              <w:suppressLineNumbers w:val="0"/>
              <w:spacing w:before="0" w:beforeAutospacing="0" w:after="0" w:afterAutospacing="0"/>
              <w:ind w:left="0" w:right="0"/>
              <w:jc w:val="left"/>
              <w:rPr>
                <w:rFonts w:hint="default"/>
                <w:color w:val="auto"/>
                <w:highlight w:val="none"/>
              </w:rPr>
            </w:pPr>
            <w:r>
              <w:rPr>
                <w:rFonts w:hint="default"/>
                <w:color w:val="auto"/>
                <w:highlight w:val="none"/>
              </w:rPr>
              <w:t>承担完工</w:t>
            </w:r>
            <w:r>
              <w:rPr>
                <w:rFonts w:hint="eastAsia"/>
                <w:color w:val="auto"/>
                <w:highlight w:val="none"/>
              </w:rPr>
              <w:t>、</w:t>
            </w:r>
            <w:r>
              <w:rPr>
                <w:rFonts w:hint="default"/>
                <w:color w:val="auto"/>
                <w:highlight w:val="none"/>
              </w:rPr>
              <w:t>在建工程情况</w:t>
            </w:r>
          </w:p>
        </w:tc>
      </w:tr>
      <w:tr w14:paraId="37C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7DD376D5">
            <w:pPr>
              <w:keepNext w:val="0"/>
              <w:keepLines w:val="0"/>
              <w:suppressLineNumbers w:val="0"/>
              <w:spacing w:before="0" w:beforeAutospacing="0" w:after="0" w:afterAutospacing="0"/>
              <w:ind w:left="223" w:right="0" w:hanging="222" w:hangingChars="106"/>
              <w:jc w:val="center"/>
              <w:rPr>
                <w:rFonts w:hint="default"/>
                <w:color w:val="auto"/>
                <w:highlight w:val="none"/>
              </w:rPr>
            </w:pPr>
          </w:p>
        </w:tc>
        <w:tc>
          <w:tcPr>
            <w:tcW w:w="670" w:type="dxa"/>
            <w:vMerge w:val="continue"/>
            <w:vAlign w:val="center"/>
          </w:tcPr>
          <w:p w14:paraId="1C1A865D">
            <w:pPr>
              <w:keepNext w:val="0"/>
              <w:keepLines w:val="0"/>
              <w:suppressLineNumbers w:val="0"/>
              <w:spacing w:before="0" w:beforeAutospacing="0" w:after="0" w:afterAutospacing="0"/>
              <w:ind w:left="223" w:right="0" w:hanging="222" w:hangingChars="106"/>
              <w:jc w:val="center"/>
              <w:rPr>
                <w:rFonts w:hint="default"/>
                <w:color w:val="auto"/>
                <w:highlight w:val="none"/>
              </w:rPr>
            </w:pPr>
          </w:p>
        </w:tc>
        <w:tc>
          <w:tcPr>
            <w:tcW w:w="829" w:type="dxa"/>
            <w:vMerge w:val="continue"/>
            <w:vAlign w:val="center"/>
          </w:tcPr>
          <w:p w14:paraId="3FC474E3">
            <w:pPr>
              <w:keepNext w:val="0"/>
              <w:keepLines w:val="0"/>
              <w:suppressLineNumbers w:val="0"/>
              <w:spacing w:before="0" w:beforeAutospacing="0" w:after="0" w:afterAutospacing="0"/>
              <w:ind w:left="223" w:right="0" w:hanging="222" w:hangingChars="106"/>
              <w:jc w:val="center"/>
              <w:rPr>
                <w:rFonts w:hint="default"/>
                <w:color w:val="auto"/>
                <w:highlight w:val="none"/>
              </w:rPr>
            </w:pPr>
          </w:p>
        </w:tc>
        <w:tc>
          <w:tcPr>
            <w:tcW w:w="816" w:type="dxa"/>
            <w:vMerge w:val="continue"/>
            <w:vAlign w:val="center"/>
          </w:tcPr>
          <w:p w14:paraId="1308B325">
            <w:pPr>
              <w:keepNext w:val="0"/>
              <w:keepLines w:val="0"/>
              <w:suppressLineNumbers w:val="0"/>
              <w:spacing w:before="0" w:beforeAutospacing="0" w:after="0" w:afterAutospacing="0"/>
              <w:ind w:left="223" w:right="0" w:hanging="222" w:hangingChars="106"/>
              <w:jc w:val="center"/>
              <w:rPr>
                <w:rFonts w:hint="default"/>
                <w:color w:val="auto"/>
                <w:highlight w:val="none"/>
              </w:rPr>
            </w:pPr>
          </w:p>
        </w:tc>
        <w:tc>
          <w:tcPr>
            <w:tcW w:w="1148" w:type="dxa"/>
            <w:vAlign w:val="center"/>
          </w:tcPr>
          <w:p w14:paraId="3BD6EF0F">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证书名称</w:t>
            </w:r>
          </w:p>
        </w:tc>
        <w:tc>
          <w:tcPr>
            <w:tcW w:w="1148" w:type="dxa"/>
            <w:vAlign w:val="center"/>
          </w:tcPr>
          <w:p w14:paraId="7E2C38DA">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级别</w:t>
            </w:r>
          </w:p>
        </w:tc>
        <w:tc>
          <w:tcPr>
            <w:tcW w:w="1148" w:type="dxa"/>
            <w:vAlign w:val="center"/>
          </w:tcPr>
          <w:p w14:paraId="33E4E7E4">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证号</w:t>
            </w:r>
          </w:p>
        </w:tc>
        <w:tc>
          <w:tcPr>
            <w:tcW w:w="744" w:type="dxa"/>
            <w:vAlign w:val="center"/>
          </w:tcPr>
          <w:p w14:paraId="0E45DF48">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default"/>
                <w:color w:val="auto"/>
                <w:highlight w:val="none"/>
              </w:rPr>
              <w:t>专业</w:t>
            </w:r>
          </w:p>
        </w:tc>
        <w:tc>
          <w:tcPr>
            <w:tcW w:w="1167" w:type="dxa"/>
            <w:vAlign w:val="center"/>
          </w:tcPr>
          <w:p w14:paraId="4567C32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完工/在建</w:t>
            </w:r>
          </w:p>
        </w:tc>
        <w:tc>
          <w:tcPr>
            <w:tcW w:w="1276" w:type="dxa"/>
            <w:vAlign w:val="center"/>
          </w:tcPr>
          <w:p w14:paraId="2830A38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主要项目</w:t>
            </w:r>
          </w:p>
          <w:p w14:paraId="7390974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名称</w:t>
            </w:r>
          </w:p>
        </w:tc>
      </w:tr>
      <w:tr w14:paraId="51A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344DBA">
            <w:pPr>
              <w:pStyle w:val="170"/>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ascii="Times New Roman" w:hAnsi="Times New Roman" w:eastAsia="Times New Roman" w:cs="Times New Roman"/>
                <w:color w:val="auto"/>
                <w:sz w:val="21"/>
                <w:szCs w:val="21"/>
                <w:highlight w:val="none"/>
                <w:lang w:val="en-US" w:eastAsia="en-US" w:bidi="en-US"/>
              </w:rPr>
              <w:t>1.</w:t>
            </w:r>
            <w:r>
              <w:rPr>
                <w:rFonts w:hint="default"/>
                <w:color w:val="auto"/>
                <w:sz w:val="21"/>
                <w:szCs w:val="21"/>
                <w:highlight w:val="none"/>
              </w:rPr>
              <w:t>项目经理</w:t>
            </w:r>
          </w:p>
        </w:tc>
        <w:tc>
          <w:tcPr>
            <w:tcW w:w="670" w:type="dxa"/>
            <w:vAlign w:val="center"/>
          </w:tcPr>
          <w:p w14:paraId="1110D944">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125A1F4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75CC540B">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02B4148E">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2603253C">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4C5A3949">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3E3928D9">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453DFE28">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19E4B649">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68BF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98FACD7">
            <w:pPr>
              <w:pStyle w:val="170"/>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ascii="Times New Roman" w:hAnsi="Times New Roman" w:eastAsia="Times New Roman" w:cs="Times New Roman"/>
                <w:color w:val="auto"/>
                <w:sz w:val="21"/>
                <w:szCs w:val="21"/>
                <w:highlight w:val="none"/>
                <w:lang w:val="en-US" w:bidi="en-US"/>
              </w:rPr>
              <w:t>2.</w:t>
            </w:r>
            <w:r>
              <w:rPr>
                <w:rFonts w:hint="default"/>
                <w:color w:val="auto"/>
                <w:sz w:val="21"/>
                <w:szCs w:val="21"/>
                <w:highlight w:val="none"/>
              </w:rPr>
              <w:t>技术负责人</w:t>
            </w:r>
            <w:r>
              <w:rPr>
                <w:rFonts w:hint="eastAsia"/>
                <w:color w:val="auto"/>
                <w:sz w:val="21"/>
                <w:szCs w:val="21"/>
                <w:highlight w:val="none"/>
              </w:rPr>
              <w:t>（项目总工）</w:t>
            </w:r>
          </w:p>
        </w:tc>
        <w:tc>
          <w:tcPr>
            <w:tcW w:w="670" w:type="dxa"/>
            <w:vAlign w:val="center"/>
          </w:tcPr>
          <w:p w14:paraId="5D09EA7C">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02E2D863">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5D87C896">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5EFD85F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73F55168">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8DE42B2">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64BC41D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7E04AAD8">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3F25FE7C">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4D8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B166AC4">
            <w:pPr>
              <w:pStyle w:val="170"/>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1E91570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2F9FD76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4DD6183B">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E4094B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107C4412">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046D6B0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1710B459">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52607DD6">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639E2DF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5D24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D53F783">
            <w:pPr>
              <w:pStyle w:val="170"/>
              <w:keepNext w:val="0"/>
              <w:keepLines w:val="0"/>
              <w:suppressLineNumbers w:val="0"/>
              <w:spacing w:before="0" w:beforeAutospacing="0" w:after="0" w:afterAutospacing="0" w:line="240" w:lineRule="auto"/>
              <w:ind w:left="0" w:right="0" w:firstLine="0"/>
              <w:rPr>
                <w:rFonts w:hint="default"/>
                <w:color w:val="auto"/>
                <w:sz w:val="21"/>
                <w:szCs w:val="21"/>
                <w:highlight w:val="none"/>
              </w:rPr>
            </w:pPr>
            <w:r>
              <w:rPr>
                <w:rFonts w:hint="default" w:ascii="Times New Roman" w:hAnsi="Times New Roman" w:eastAsia="Times New Roman" w:cs="Times New Roman"/>
                <w:color w:val="auto"/>
                <w:sz w:val="21"/>
                <w:szCs w:val="21"/>
                <w:highlight w:val="none"/>
                <w:lang w:val="en-US" w:eastAsia="en-US" w:bidi="en-US"/>
              </w:rPr>
              <w:t>4.</w:t>
            </w:r>
            <w:r>
              <w:rPr>
                <w:rFonts w:hint="default"/>
                <w:color w:val="auto"/>
                <w:sz w:val="21"/>
                <w:szCs w:val="21"/>
                <w:highlight w:val="none"/>
              </w:rPr>
              <w:t>安全员</w:t>
            </w:r>
          </w:p>
        </w:tc>
        <w:tc>
          <w:tcPr>
            <w:tcW w:w="670" w:type="dxa"/>
            <w:vAlign w:val="center"/>
          </w:tcPr>
          <w:p w14:paraId="0805A422">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4E547BC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65C6D2E7">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8D4145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1BA483AE">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2817A3D">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79D38B2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3119C2F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0C9D74AE">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6E8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3317C06">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5.</w:t>
            </w:r>
            <w:r>
              <w:rPr>
                <w:rFonts w:hint="default"/>
                <w:color w:val="auto"/>
                <w:szCs w:val="21"/>
                <w:highlight w:val="none"/>
              </w:rPr>
              <w:t>质量员</w:t>
            </w:r>
          </w:p>
        </w:tc>
        <w:tc>
          <w:tcPr>
            <w:tcW w:w="670" w:type="dxa"/>
            <w:vAlign w:val="center"/>
          </w:tcPr>
          <w:p w14:paraId="6AC11FFB">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176F75E1">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1867C122">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DCF4DA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6596017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5A965FE0">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59AB77B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151E4C9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59F78370">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72D7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8D939F">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6.材料员</w:t>
            </w:r>
          </w:p>
        </w:tc>
        <w:tc>
          <w:tcPr>
            <w:tcW w:w="670" w:type="dxa"/>
            <w:vAlign w:val="center"/>
          </w:tcPr>
          <w:p w14:paraId="59D4A771">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60D807C3">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6180950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2B8FF888">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1AC69B7C">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10903C8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70604FE2">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563C9591">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4A8FF30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09C3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605D74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670" w:type="dxa"/>
            <w:vAlign w:val="center"/>
          </w:tcPr>
          <w:p w14:paraId="2FFDBD1F">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29" w:type="dxa"/>
            <w:vAlign w:val="center"/>
          </w:tcPr>
          <w:p w14:paraId="3FF8B4DB">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816" w:type="dxa"/>
            <w:vAlign w:val="center"/>
          </w:tcPr>
          <w:p w14:paraId="702BC451">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03C921E8">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7D495ED5">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48" w:type="dxa"/>
            <w:vAlign w:val="center"/>
          </w:tcPr>
          <w:p w14:paraId="30E64329">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744" w:type="dxa"/>
            <w:vAlign w:val="center"/>
          </w:tcPr>
          <w:p w14:paraId="6E1328D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167" w:type="dxa"/>
            <w:vAlign w:val="center"/>
          </w:tcPr>
          <w:p w14:paraId="3B0E159C">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c>
          <w:tcPr>
            <w:tcW w:w="1276" w:type="dxa"/>
            <w:vAlign w:val="center"/>
          </w:tcPr>
          <w:p w14:paraId="243EE6BA">
            <w:pPr>
              <w:keepNext w:val="0"/>
              <w:keepLines w:val="0"/>
              <w:suppressLineNumbers w:val="0"/>
              <w:spacing w:before="0" w:beforeAutospacing="0" w:after="0" w:afterAutospacing="0"/>
              <w:ind w:left="223" w:right="0" w:hanging="222" w:hangingChars="106"/>
              <w:jc w:val="center"/>
              <w:rPr>
                <w:rFonts w:hint="default"/>
                <w:color w:val="auto"/>
                <w:szCs w:val="21"/>
                <w:highlight w:val="none"/>
              </w:rPr>
            </w:pPr>
          </w:p>
        </w:tc>
      </w:tr>
      <w:tr w14:paraId="798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EB4183">
            <w:pPr>
              <w:keepNext w:val="0"/>
              <w:keepLines w:val="0"/>
              <w:suppressLineNumbers w:val="0"/>
              <w:spacing w:before="0" w:beforeAutospacing="0" w:after="0" w:afterAutospacing="0"/>
              <w:ind w:left="223" w:right="0" w:hanging="222" w:hangingChars="106"/>
              <w:jc w:val="center"/>
              <w:rPr>
                <w:rFonts w:hint="default"/>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1D92E4A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12EBF295">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22C69726">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eastAsia="zh-CN"/>
        </w:rPr>
        <w:t>（</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lang w:eastAsia="zh-CN"/>
        </w:rPr>
        <w:t>）</w:t>
      </w:r>
      <w:r>
        <w:rPr>
          <w:rFonts w:hint="eastAsia" w:ascii="宋体" w:hAnsi="宋体"/>
          <w:color w:val="auto"/>
          <w:sz w:val="24"/>
          <w:szCs w:val="20"/>
          <w:highlight w:val="none"/>
        </w:rPr>
        <w:t>、执业或职业资格证书、近1个月在现任职单位依法缴纳社会保险的证明材料的扫描件并加盖供应商电子签章。</w:t>
      </w:r>
    </w:p>
    <w:p w14:paraId="332C7D2F">
      <w:pPr>
        <w:spacing w:line="360" w:lineRule="auto"/>
        <w:ind w:firstLine="480" w:firstLineChars="20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386D76F2">
      <w:pPr>
        <w:spacing w:line="360" w:lineRule="auto"/>
        <w:ind w:firstLine="560" w:firstLineChars="200"/>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       日 期：</w:t>
      </w:r>
    </w:p>
    <w:p w14:paraId="72D4287F">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52668E55">
      <w:pPr>
        <w:spacing w:line="360" w:lineRule="auto"/>
        <w:ind w:firstLine="643" w:firstLineChars="200"/>
        <w:jc w:val="center"/>
        <w:rPr>
          <w:color w:val="auto"/>
          <w:highlight w:val="none"/>
          <w:u w:val="single"/>
        </w:rPr>
      </w:pPr>
      <w:r>
        <w:rPr>
          <w:rFonts w:hint="eastAsia" w:cs="宋体"/>
          <w:b/>
          <w:color w:val="auto"/>
          <w:sz w:val="32"/>
          <w:szCs w:val="32"/>
          <w:highlight w:val="none"/>
        </w:rPr>
        <w:t>项目经理简历表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34CE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642460A0">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姓名</w:t>
            </w:r>
          </w:p>
        </w:tc>
        <w:tc>
          <w:tcPr>
            <w:tcW w:w="2318" w:type="dxa"/>
            <w:gridSpan w:val="5"/>
            <w:vAlign w:val="center"/>
          </w:tcPr>
          <w:p w14:paraId="18C52992">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6B34DA5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性别</w:t>
            </w:r>
          </w:p>
        </w:tc>
        <w:tc>
          <w:tcPr>
            <w:tcW w:w="1585" w:type="dxa"/>
            <w:gridSpan w:val="3"/>
            <w:vAlign w:val="center"/>
          </w:tcPr>
          <w:p w14:paraId="0C6E907F">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76AA5943">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年龄</w:t>
            </w:r>
          </w:p>
        </w:tc>
        <w:tc>
          <w:tcPr>
            <w:tcW w:w="1531" w:type="dxa"/>
            <w:gridSpan w:val="4"/>
            <w:vAlign w:val="center"/>
          </w:tcPr>
          <w:p w14:paraId="7FC9DFFD">
            <w:pPr>
              <w:keepNext w:val="0"/>
              <w:keepLines w:val="0"/>
              <w:suppressLineNumbers w:val="0"/>
              <w:spacing w:before="0" w:beforeAutospacing="0" w:after="0" w:afterAutospacing="0"/>
              <w:ind w:left="0" w:right="0"/>
              <w:jc w:val="center"/>
              <w:rPr>
                <w:rFonts w:hint="default"/>
                <w:color w:val="auto"/>
                <w:highlight w:val="none"/>
              </w:rPr>
            </w:pPr>
          </w:p>
        </w:tc>
      </w:tr>
      <w:tr w14:paraId="6AE5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1FFBCB37">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岗位</w:t>
            </w:r>
          </w:p>
        </w:tc>
        <w:tc>
          <w:tcPr>
            <w:tcW w:w="2318" w:type="dxa"/>
            <w:gridSpan w:val="5"/>
            <w:vAlign w:val="center"/>
          </w:tcPr>
          <w:p w14:paraId="5B4D393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项目经理</w:t>
            </w:r>
          </w:p>
        </w:tc>
        <w:tc>
          <w:tcPr>
            <w:tcW w:w="1893" w:type="dxa"/>
            <w:gridSpan w:val="5"/>
            <w:vAlign w:val="center"/>
          </w:tcPr>
          <w:p w14:paraId="38B9A4E6">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职称</w:t>
            </w:r>
          </w:p>
        </w:tc>
        <w:tc>
          <w:tcPr>
            <w:tcW w:w="1585" w:type="dxa"/>
            <w:gridSpan w:val="3"/>
            <w:vAlign w:val="center"/>
          </w:tcPr>
          <w:p w14:paraId="0D3F8CEE">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792F100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学历</w:t>
            </w:r>
          </w:p>
        </w:tc>
        <w:tc>
          <w:tcPr>
            <w:tcW w:w="1531" w:type="dxa"/>
            <w:gridSpan w:val="4"/>
            <w:vAlign w:val="center"/>
          </w:tcPr>
          <w:p w14:paraId="1DF78F38">
            <w:pPr>
              <w:keepNext w:val="0"/>
              <w:keepLines w:val="0"/>
              <w:suppressLineNumbers w:val="0"/>
              <w:spacing w:before="0" w:beforeAutospacing="0" w:after="0" w:afterAutospacing="0"/>
              <w:ind w:left="0" w:right="0"/>
              <w:jc w:val="center"/>
              <w:rPr>
                <w:rFonts w:hint="default"/>
                <w:color w:val="auto"/>
                <w:highlight w:val="none"/>
              </w:rPr>
            </w:pPr>
          </w:p>
        </w:tc>
      </w:tr>
      <w:tr w14:paraId="79B7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6C60EF5A">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从业开始时间</w:t>
            </w:r>
          </w:p>
        </w:tc>
        <w:tc>
          <w:tcPr>
            <w:tcW w:w="2318" w:type="dxa"/>
            <w:gridSpan w:val="5"/>
            <w:vAlign w:val="center"/>
          </w:tcPr>
          <w:p w14:paraId="71B1BAD4">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0E598733">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职称</w:t>
            </w:r>
            <w:r>
              <w:rPr>
                <w:rFonts w:hint="default" w:cs="宋体"/>
                <w:color w:val="auto"/>
                <w:highlight w:val="none"/>
              </w:rPr>
              <w:t>获</w:t>
            </w:r>
            <w:r>
              <w:rPr>
                <w:rFonts w:hint="eastAsia" w:cs="宋体"/>
                <w:color w:val="auto"/>
                <w:highlight w:val="none"/>
              </w:rPr>
              <w:t>得</w:t>
            </w:r>
            <w:r>
              <w:rPr>
                <w:rFonts w:hint="default" w:cs="宋体"/>
                <w:color w:val="auto"/>
                <w:highlight w:val="none"/>
              </w:rPr>
              <w:t>时间</w:t>
            </w:r>
          </w:p>
        </w:tc>
        <w:tc>
          <w:tcPr>
            <w:tcW w:w="1585" w:type="dxa"/>
            <w:gridSpan w:val="3"/>
            <w:vAlign w:val="center"/>
          </w:tcPr>
          <w:p w14:paraId="2E98E90D">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492F4A8F">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毕业时间</w:t>
            </w:r>
          </w:p>
        </w:tc>
        <w:tc>
          <w:tcPr>
            <w:tcW w:w="1531" w:type="dxa"/>
            <w:gridSpan w:val="4"/>
            <w:vAlign w:val="center"/>
          </w:tcPr>
          <w:p w14:paraId="029A7165">
            <w:pPr>
              <w:keepNext w:val="0"/>
              <w:keepLines w:val="0"/>
              <w:suppressLineNumbers w:val="0"/>
              <w:spacing w:before="0" w:beforeAutospacing="0" w:after="0" w:afterAutospacing="0"/>
              <w:ind w:left="0" w:right="0"/>
              <w:jc w:val="center"/>
              <w:rPr>
                <w:rFonts w:hint="default"/>
                <w:color w:val="auto"/>
                <w:highlight w:val="none"/>
              </w:rPr>
            </w:pPr>
          </w:p>
        </w:tc>
      </w:tr>
      <w:tr w14:paraId="6ADD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C01077B">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担任项目经理年限</w:t>
            </w:r>
          </w:p>
        </w:tc>
        <w:tc>
          <w:tcPr>
            <w:tcW w:w="2563" w:type="dxa"/>
            <w:gridSpan w:val="6"/>
            <w:vAlign w:val="center"/>
          </w:tcPr>
          <w:p w14:paraId="235F4513">
            <w:pPr>
              <w:keepNext w:val="0"/>
              <w:keepLines w:val="0"/>
              <w:suppressLineNumbers w:val="0"/>
              <w:spacing w:before="0" w:beforeAutospacing="0" w:after="0" w:afterAutospacing="0"/>
              <w:ind w:left="0" w:right="0"/>
              <w:jc w:val="center"/>
              <w:rPr>
                <w:rFonts w:hint="default"/>
                <w:color w:val="auto"/>
                <w:highlight w:val="none"/>
              </w:rPr>
            </w:pPr>
          </w:p>
        </w:tc>
        <w:tc>
          <w:tcPr>
            <w:tcW w:w="1209" w:type="dxa"/>
            <w:vAlign w:val="center"/>
          </w:tcPr>
          <w:p w14:paraId="47CCB4A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身份</w:t>
            </w:r>
            <w:r>
              <w:rPr>
                <w:rFonts w:hint="default"/>
                <w:color w:val="auto"/>
                <w:highlight w:val="none"/>
              </w:rPr>
              <w:t>证号码</w:t>
            </w:r>
          </w:p>
        </w:tc>
        <w:tc>
          <w:tcPr>
            <w:tcW w:w="4608" w:type="dxa"/>
            <w:gridSpan w:val="10"/>
            <w:vAlign w:val="center"/>
          </w:tcPr>
          <w:p w14:paraId="574BD432">
            <w:pPr>
              <w:keepNext w:val="0"/>
              <w:keepLines w:val="0"/>
              <w:suppressLineNumbers w:val="0"/>
              <w:spacing w:before="0" w:beforeAutospacing="0" w:after="0" w:afterAutospacing="0"/>
              <w:ind w:left="0" w:right="0"/>
              <w:jc w:val="center"/>
              <w:rPr>
                <w:rFonts w:hint="default"/>
                <w:color w:val="auto"/>
                <w:highlight w:val="none"/>
              </w:rPr>
            </w:pPr>
          </w:p>
        </w:tc>
      </w:tr>
      <w:tr w14:paraId="5A2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D7C0EE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证书名称</w:t>
            </w:r>
          </w:p>
        </w:tc>
        <w:tc>
          <w:tcPr>
            <w:tcW w:w="1275" w:type="dxa"/>
            <w:gridSpan w:val="2"/>
            <w:vAlign w:val="center"/>
          </w:tcPr>
          <w:p w14:paraId="3BC5E5D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注册专业</w:t>
            </w:r>
          </w:p>
        </w:tc>
        <w:tc>
          <w:tcPr>
            <w:tcW w:w="1222" w:type="dxa"/>
            <w:gridSpan w:val="3"/>
            <w:vAlign w:val="center"/>
          </w:tcPr>
          <w:p w14:paraId="291552D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级别</w:t>
            </w:r>
          </w:p>
        </w:tc>
        <w:tc>
          <w:tcPr>
            <w:tcW w:w="1417" w:type="dxa"/>
            <w:gridSpan w:val="3"/>
            <w:vAlign w:val="center"/>
          </w:tcPr>
          <w:p w14:paraId="30D429C8">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证书编号</w:t>
            </w:r>
          </w:p>
        </w:tc>
        <w:tc>
          <w:tcPr>
            <w:tcW w:w="1418" w:type="dxa"/>
            <w:gridSpan w:val="3"/>
            <w:vAlign w:val="center"/>
          </w:tcPr>
          <w:p w14:paraId="403CA58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注册时间</w:t>
            </w:r>
          </w:p>
        </w:tc>
        <w:tc>
          <w:tcPr>
            <w:tcW w:w="1632" w:type="dxa"/>
            <w:gridSpan w:val="4"/>
            <w:vAlign w:val="center"/>
          </w:tcPr>
          <w:p w14:paraId="3EFC5AE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注册单位</w:t>
            </w:r>
          </w:p>
        </w:tc>
        <w:tc>
          <w:tcPr>
            <w:tcW w:w="1416" w:type="dxa"/>
            <w:gridSpan w:val="2"/>
            <w:vAlign w:val="center"/>
          </w:tcPr>
          <w:p w14:paraId="76A32D7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注册有效期</w:t>
            </w:r>
          </w:p>
        </w:tc>
      </w:tr>
      <w:tr w14:paraId="4F88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7D15B7F">
            <w:pPr>
              <w:keepNext w:val="0"/>
              <w:keepLines w:val="0"/>
              <w:suppressLineNumbers w:val="0"/>
              <w:spacing w:before="0" w:beforeAutospacing="0" w:after="0" w:afterAutospacing="0"/>
              <w:ind w:left="0" w:right="0"/>
              <w:jc w:val="center"/>
              <w:rPr>
                <w:rFonts w:hint="default"/>
                <w:color w:val="auto"/>
                <w:highlight w:val="none"/>
              </w:rPr>
            </w:pPr>
          </w:p>
        </w:tc>
        <w:tc>
          <w:tcPr>
            <w:tcW w:w="1275" w:type="dxa"/>
            <w:gridSpan w:val="2"/>
            <w:vAlign w:val="center"/>
          </w:tcPr>
          <w:p w14:paraId="329E058F">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6CB92236">
            <w:pPr>
              <w:keepNext w:val="0"/>
              <w:keepLines w:val="0"/>
              <w:suppressLineNumbers w:val="0"/>
              <w:spacing w:before="0" w:beforeAutospacing="0" w:after="0" w:afterAutospacing="0"/>
              <w:ind w:left="0" w:right="0"/>
              <w:jc w:val="center"/>
              <w:rPr>
                <w:rFonts w:hint="default" w:cs="宋体"/>
                <w:color w:val="auto"/>
                <w:highlight w:val="none"/>
              </w:rPr>
            </w:pPr>
          </w:p>
        </w:tc>
        <w:tc>
          <w:tcPr>
            <w:tcW w:w="1417" w:type="dxa"/>
            <w:gridSpan w:val="3"/>
            <w:vAlign w:val="center"/>
          </w:tcPr>
          <w:p w14:paraId="3C206E56">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7FFB3C75">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1F6551D3">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6D03DBC4">
            <w:pPr>
              <w:keepNext w:val="0"/>
              <w:keepLines w:val="0"/>
              <w:suppressLineNumbers w:val="0"/>
              <w:spacing w:before="0" w:beforeAutospacing="0" w:after="0" w:afterAutospacing="0"/>
              <w:ind w:left="0" w:right="0"/>
              <w:jc w:val="center"/>
              <w:rPr>
                <w:rFonts w:hint="default"/>
                <w:color w:val="auto"/>
                <w:highlight w:val="none"/>
              </w:rPr>
            </w:pPr>
          </w:p>
        </w:tc>
      </w:tr>
      <w:tr w14:paraId="016B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5DDD185">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安全生产考核合格证书</w:t>
            </w:r>
          </w:p>
        </w:tc>
        <w:tc>
          <w:tcPr>
            <w:tcW w:w="1275" w:type="dxa"/>
            <w:gridSpan w:val="2"/>
            <w:vAlign w:val="center"/>
          </w:tcPr>
          <w:p w14:paraId="791543BE">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5925CBD0">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olor w:val="auto"/>
                <w:highlight w:val="none"/>
              </w:rPr>
              <w:t>B类</w:t>
            </w:r>
          </w:p>
        </w:tc>
        <w:tc>
          <w:tcPr>
            <w:tcW w:w="1417" w:type="dxa"/>
            <w:gridSpan w:val="3"/>
            <w:vAlign w:val="center"/>
          </w:tcPr>
          <w:p w14:paraId="031736F7">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4CBA94AF">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0E8D6182">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7BFC0EFA">
            <w:pPr>
              <w:keepNext w:val="0"/>
              <w:keepLines w:val="0"/>
              <w:suppressLineNumbers w:val="0"/>
              <w:spacing w:before="0" w:beforeAutospacing="0" w:after="0" w:afterAutospacing="0"/>
              <w:ind w:left="0" w:right="0"/>
              <w:jc w:val="center"/>
              <w:rPr>
                <w:rFonts w:hint="default"/>
                <w:color w:val="auto"/>
                <w:highlight w:val="none"/>
              </w:rPr>
            </w:pPr>
          </w:p>
        </w:tc>
      </w:tr>
      <w:tr w14:paraId="517B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74A0E261">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在建和已完工程项目情况</w:t>
            </w:r>
          </w:p>
        </w:tc>
      </w:tr>
      <w:tr w14:paraId="76B5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AA85934">
            <w:pPr>
              <w:keepNext w:val="0"/>
              <w:keepLines w:val="0"/>
              <w:suppressLineNumbers w:val="0"/>
              <w:spacing w:before="0" w:beforeAutospacing="0" w:after="0" w:afterAutospacing="0"/>
              <w:ind w:left="0" w:right="0"/>
              <w:jc w:val="center"/>
              <w:rPr>
                <w:rFonts w:hint="default"/>
                <w:color w:val="auto"/>
                <w:highlight w:val="none"/>
              </w:rPr>
            </w:pPr>
          </w:p>
        </w:tc>
        <w:tc>
          <w:tcPr>
            <w:tcW w:w="1548" w:type="dxa"/>
            <w:gridSpan w:val="2"/>
            <w:vAlign w:val="center"/>
          </w:tcPr>
          <w:p w14:paraId="33CECAE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项目1</w:t>
            </w:r>
          </w:p>
        </w:tc>
        <w:tc>
          <w:tcPr>
            <w:tcW w:w="1837" w:type="dxa"/>
            <w:gridSpan w:val="4"/>
            <w:vAlign w:val="center"/>
          </w:tcPr>
          <w:p w14:paraId="72953BC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项目2</w:t>
            </w:r>
          </w:p>
        </w:tc>
        <w:tc>
          <w:tcPr>
            <w:tcW w:w="1472" w:type="dxa"/>
            <w:gridSpan w:val="3"/>
            <w:vAlign w:val="center"/>
          </w:tcPr>
          <w:p w14:paraId="609302B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项目3</w:t>
            </w:r>
          </w:p>
        </w:tc>
        <w:tc>
          <w:tcPr>
            <w:tcW w:w="1641" w:type="dxa"/>
            <w:gridSpan w:val="4"/>
            <w:vAlign w:val="center"/>
          </w:tcPr>
          <w:p w14:paraId="67DDCB95">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项目4</w:t>
            </w:r>
          </w:p>
        </w:tc>
        <w:tc>
          <w:tcPr>
            <w:tcW w:w="1484" w:type="dxa"/>
            <w:gridSpan w:val="2"/>
            <w:vAlign w:val="center"/>
          </w:tcPr>
          <w:p w14:paraId="47695897">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r>
      <w:tr w14:paraId="7F45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C77BC7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项目名称</w:t>
            </w:r>
          </w:p>
        </w:tc>
        <w:tc>
          <w:tcPr>
            <w:tcW w:w="1548" w:type="dxa"/>
            <w:gridSpan w:val="2"/>
            <w:vAlign w:val="center"/>
          </w:tcPr>
          <w:p w14:paraId="74A1D96A">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EA1DBF6">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A788028">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1E2DB5A8">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653D39C8">
            <w:pPr>
              <w:keepNext w:val="0"/>
              <w:keepLines w:val="0"/>
              <w:suppressLineNumbers w:val="0"/>
              <w:spacing w:before="0" w:beforeAutospacing="0" w:after="0" w:afterAutospacing="0"/>
              <w:ind w:left="0" w:right="0"/>
              <w:jc w:val="center"/>
              <w:rPr>
                <w:rFonts w:hint="default"/>
                <w:color w:val="auto"/>
                <w:highlight w:val="none"/>
              </w:rPr>
            </w:pPr>
          </w:p>
        </w:tc>
      </w:tr>
      <w:tr w14:paraId="340B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F0952CA">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建设单位</w:t>
            </w:r>
          </w:p>
        </w:tc>
        <w:tc>
          <w:tcPr>
            <w:tcW w:w="1548" w:type="dxa"/>
            <w:gridSpan w:val="2"/>
            <w:vAlign w:val="center"/>
          </w:tcPr>
          <w:p w14:paraId="0D499070">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7A47A45C">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22FF2DF0">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3464DCBC">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753301EA">
            <w:pPr>
              <w:keepNext w:val="0"/>
              <w:keepLines w:val="0"/>
              <w:suppressLineNumbers w:val="0"/>
              <w:spacing w:before="0" w:beforeAutospacing="0" w:after="0" w:afterAutospacing="0"/>
              <w:ind w:left="0" w:right="0"/>
              <w:jc w:val="center"/>
              <w:rPr>
                <w:rFonts w:hint="default"/>
                <w:color w:val="auto"/>
                <w:highlight w:val="none"/>
              </w:rPr>
            </w:pPr>
          </w:p>
        </w:tc>
      </w:tr>
      <w:tr w14:paraId="18FD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189C97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建设规模</w:t>
            </w:r>
          </w:p>
        </w:tc>
        <w:tc>
          <w:tcPr>
            <w:tcW w:w="1548" w:type="dxa"/>
            <w:gridSpan w:val="2"/>
            <w:vAlign w:val="center"/>
          </w:tcPr>
          <w:p w14:paraId="69A682F0">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73659F5">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3E73DE62">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550841D4">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27436981">
            <w:pPr>
              <w:keepNext w:val="0"/>
              <w:keepLines w:val="0"/>
              <w:suppressLineNumbers w:val="0"/>
              <w:spacing w:before="0" w:beforeAutospacing="0" w:after="0" w:afterAutospacing="0"/>
              <w:ind w:left="0" w:right="0"/>
              <w:jc w:val="center"/>
              <w:rPr>
                <w:rFonts w:hint="default"/>
                <w:color w:val="auto"/>
                <w:highlight w:val="none"/>
              </w:rPr>
            </w:pPr>
          </w:p>
        </w:tc>
      </w:tr>
      <w:tr w14:paraId="6564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DAF42CC">
            <w:pPr>
              <w:keepNext w:val="0"/>
              <w:keepLines w:val="0"/>
              <w:suppressLineNumbers w:val="0"/>
              <w:spacing w:before="0" w:beforeAutospacing="0" w:after="0" w:afterAutospacing="0"/>
              <w:ind w:left="0" w:right="0"/>
              <w:jc w:val="center"/>
              <w:rPr>
                <w:rFonts w:hint="default"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136B524">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94AD035">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4EF37C7F">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3647BA4B">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46D9C179">
            <w:pPr>
              <w:keepNext w:val="0"/>
              <w:keepLines w:val="0"/>
              <w:suppressLineNumbers w:val="0"/>
              <w:spacing w:before="0" w:beforeAutospacing="0" w:after="0" w:afterAutospacing="0"/>
              <w:ind w:left="0" w:right="0"/>
              <w:jc w:val="center"/>
              <w:rPr>
                <w:rFonts w:hint="default"/>
                <w:color w:val="auto"/>
                <w:highlight w:val="none"/>
              </w:rPr>
            </w:pPr>
          </w:p>
        </w:tc>
      </w:tr>
      <w:tr w14:paraId="27E8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C629AF9">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竣工日期</w:t>
            </w:r>
          </w:p>
        </w:tc>
        <w:tc>
          <w:tcPr>
            <w:tcW w:w="1548" w:type="dxa"/>
            <w:gridSpan w:val="2"/>
            <w:vAlign w:val="center"/>
          </w:tcPr>
          <w:p w14:paraId="4F041311">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625399E1">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59678624">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05CE60B2">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1E54A4D7">
            <w:pPr>
              <w:keepNext w:val="0"/>
              <w:keepLines w:val="0"/>
              <w:suppressLineNumbers w:val="0"/>
              <w:spacing w:before="0" w:beforeAutospacing="0" w:after="0" w:afterAutospacing="0"/>
              <w:ind w:left="0" w:right="0"/>
              <w:jc w:val="center"/>
              <w:rPr>
                <w:rFonts w:hint="default"/>
                <w:color w:val="auto"/>
                <w:highlight w:val="none"/>
              </w:rPr>
            </w:pPr>
          </w:p>
        </w:tc>
      </w:tr>
      <w:tr w14:paraId="20A9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B87868E">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人员角色</w:t>
            </w:r>
          </w:p>
        </w:tc>
        <w:tc>
          <w:tcPr>
            <w:tcW w:w="1548" w:type="dxa"/>
            <w:gridSpan w:val="2"/>
            <w:vAlign w:val="center"/>
          </w:tcPr>
          <w:p w14:paraId="0CB06C87">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EAC09C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61205513">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6B7D64BB">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507DCD57">
            <w:pPr>
              <w:keepNext w:val="0"/>
              <w:keepLines w:val="0"/>
              <w:suppressLineNumbers w:val="0"/>
              <w:spacing w:before="0" w:beforeAutospacing="0" w:after="0" w:afterAutospacing="0"/>
              <w:ind w:left="0" w:right="0"/>
              <w:jc w:val="center"/>
              <w:rPr>
                <w:rFonts w:hint="default"/>
                <w:color w:val="auto"/>
                <w:highlight w:val="none"/>
              </w:rPr>
            </w:pPr>
          </w:p>
        </w:tc>
      </w:tr>
      <w:tr w14:paraId="13DF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64EC27F">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在建或已完</w:t>
            </w:r>
          </w:p>
        </w:tc>
        <w:tc>
          <w:tcPr>
            <w:tcW w:w="1548" w:type="dxa"/>
            <w:gridSpan w:val="2"/>
            <w:vAlign w:val="center"/>
          </w:tcPr>
          <w:p w14:paraId="4A861860">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22DB752F">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DB76396">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11CFF5B5">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465C5E4F">
            <w:pPr>
              <w:keepNext w:val="0"/>
              <w:keepLines w:val="0"/>
              <w:suppressLineNumbers w:val="0"/>
              <w:spacing w:before="0" w:beforeAutospacing="0" w:after="0" w:afterAutospacing="0"/>
              <w:ind w:left="0" w:right="0"/>
              <w:jc w:val="center"/>
              <w:rPr>
                <w:rFonts w:hint="default"/>
                <w:color w:val="auto"/>
                <w:highlight w:val="none"/>
              </w:rPr>
            </w:pPr>
          </w:p>
        </w:tc>
      </w:tr>
      <w:tr w14:paraId="160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9AE509A">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工程质量</w:t>
            </w:r>
          </w:p>
        </w:tc>
        <w:tc>
          <w:tcPr>
            <w:tcW w:w="1548" w:type="dxa"/>
            <w:gridSpan w:val="2"/>
            <w:vAlign w:val="center"/>
          </w:tcPr>
          <w:p w14:paraId="0277AA6C">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2BC1F4C0">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460C8FB5">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82018A6">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368D1762">
            <w:pPr>
              <w:keepNext w:val="0"/>
              <w:keepLines w:val="0"/>
              <w:suppressLineNumbers w:val="0"/>
              <w:spacing w:before="0" w:beforeAutospacing="0" w:after="0" w:afterAutospacing="0"/>
              <w:ind w:left="0" w:right="0"/>
              <w:jc w:val="center"/>
              <w:rPr>
                <w:rFonts w:hint="default"/>
                <w:color w:val="auto"/>
                <w:highlight w:val="none"/>
              </w:rPr>
            </w:pPr>
          </w:p>
        </w:tc>
      </w:tr>
      <w:tr w14:paraId="0A7D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313145">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受奖情况</w:t>
            </w:r>
          </w:p>
        </w:tc>
        <w:tc>
          <w:tcPr>
            <w:tcW w:w="1548" w:type="dxa"/>
            <w:gridSpan w:val="2"/>
            <w:vAlign w:val="center"/>
          </w:tcPr>
          <w:p w14:paraId="5975C050">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004DBAFB">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44331129">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943DA29">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08745C46">
            <w:pPr>
              <w:keepNext w:val="0"/>
              <w:keepLines w:val="0"/>
              <w:suppressLineNumbers w:val="0"/>
              <w:spacing w:before="0" w:beforeAutospacing="0" w:after="0" w:afterAutospacing="0"/>
              <w:ind w:left="0" w:right="0"/>
              <w:jc w:val="center"/>
              <w:rPr>
                <w:rFonts w:hint="default"/>
                <w:color w:val="auto"/>
                <w:highlight w:val="none"/>
              </w:rPr>
            </w:pPr>
          </w:p>
        </w:tc>
      </w:tr>
    </w:tbl>
    <w:p w14:paraId="18554763">
      <w:pPr>
        <w:rPr>
          <w:rFonts w:ascii="宋体" w:hAnsi="宋体"/>
          <w:color w:val="auto"/>
          <w:szCs w:val="21"/>
          <w:highlight w:val="none"/>
        </w:rPr>
      </w:pPr>
      <w:r>
        <w:rPr>
          <w:rFonts w:hint="eastAsia" w:ascii="宋体" w:hAnsi="宋体" w:cs="楷体_GB2312"/>
          <w:color w:val="auto"/>
          <w:szCs w:val="21"/>
          <w:highlight w:val="none"/>
        </w:rPr>
        <w:t>备注：</w:t>
      </w:r>
    </w:p>
    <w:p w14:paraId="58DF71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5CF094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2.本表后附项目经理的学历证、安全生产考核合格证（B类）、本表所列证书扫描件并加盖供应商电子签章。</w:t>
      </w:r>
    </w:p>
    <w:p w14:paraId="0BB61EDD">
      <w:pPr>
        <w:spacing w:beforeLines="50"/>
        <w:ind w:firstLine="643" w:firstLineChars="200"/>
        <w:jc w:val="center"/>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7399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0BF631C7">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姓名</w:t>
            </w:r>
          </w:p>
        </w:tc>
        <w:tc>
          <w:tcPr>
            <w:tcW w:w="2340" w:type="dxa"/>
            <w:gridSpan w:val="5"/>
            <w:vAlign w:val="center"/>
          </w:tcPr>
          <w:p w14:paraId="761F4ABA">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2F6DDFA8">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性别</w:t>
            </w:r>
          </w:p>
        </w:tc>
        <w:tc>
          <w:tcPr>
            <w:tcW w:w="1585" w:type="dxa"/>
            <w:gridSpan w:val="3"/>
            <w:vAlign w:val="center"/>
          </w:tcPr>
          <w:p w14:paraId="12651FF2">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513F408D">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年龄</w:t>
            </w:r>
          </w:p>
        </w:tc>
        <w:tc>
          <w:tcPr>
            <w:tcW w:w="1531" w:type="dxa"/>
            <w:gridSpan w:val="4"/>
            <w:vAlign w:val="center"/>
          </w:tcPr>
          <w:p w14:paraId="50E7217A">
            <w:pPr>
              <w:keepNext w:val="0"/>
              <w:keepLines w:val="0"/>
              <w:suppressLineNumbers w:val="0"/>
              <w:spacing w:before="0" w:beforeAutospacing="0" w:after="0" w:afterAutospacing="0"/>
              <w:ind w:left="0" w:right="0"/>
              <w:jc w:val="center"/>
              <w:rPr>
                <w:rFonts w:hint="default"/>
                <w:color w:val="auto"/>
                <w:highlight w:val="none"/>
              </w:rPr>
            </w:pPr>
          </w:p>
        </w:tc>
      </w:tr>
      <w:tr w14:paraId="57EF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969FB95">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岗位</w:t>
            </w:r>
          </w:p>
        </w:tc>
        <w:tc>
          <w:tcPr>
            <w:tcW w:w="2340" w:type="dxa"/>
            <w:gridSpan w:val="5"/>
            <w:vAlign w:val="center"/>
          </w:tcPr>
          <w:p w14:paraId="3A65CB3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项目技术负责人（项目总工）</w:t>
            </w:r>
          </w:p>
        </w:tc>
        <w:tc>
          <w:tcPr>
            <w:tcW w:w="1893" w:type="dxa"/>
            <w:gridSpan w:val="5"/>
            <w:vAlign w:val="center"/>
          </w:tcPr>
          <w:p w14:paraId="14D36FF7">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职称</w:t>
            </w:r>
          </w:p>
        </w:tc>
        <w:tc>
          <w:tcPr>
            <w:tcW w:w="1585" w:type="dxa"/>
            <w:gridSpan w:val="3"/>
            <w:vAlign w:val="center"/>
          </w:tcPr>
          <w:p w14:paraId="244A71CF">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3B24C335">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学历</w:t>
            </w:r>
          </w:p>
        </w:tc>
        <w:tc>
          <w:tcPr>
            <w:tcW w:w="1531" w:type="dxa"/>
            <w:gridSpan w:val="4"/>
            <w:vAlign w:val="center"/>
          </w:tcPr>
          <w:p w14:paraId="595FB347">
            <w:pPr>
              <w:keepNext w:val="0"/>
              <w:keepLines w:val="0"/>
              <w:suppressLineNumbers w:val="0"/>
              <w:spacing w:before="0" w:beforeAutospacing="0" w:after="0" w:afterAutospacing="0"/>
              <w:ind w:left="0" w:right="0"/>
              <w:jc w:val="center"/>
              <w:rPr>
                <w:rFonts w:hint="default"/>
                <w:color w:val="auto"/>
                <w:highlight w:val="none"/>
              </w:rPr>
            </w:pPr>
          </w:p>
        </w:tc>
      </w:tr>
      <w:tr w14:paraId="4148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14D1FC27">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从业开始时间</w:t>
            </w:r>
          </w:p>
        </w:tc>
        <w:tc>
          <w:tcPr>
            <w:tcW w:w="2340" w:type="dxa"/>
            <w:gridSpan w:val="5"/>
            <w:vAlign w:val="center"/>
          </w:tcPr>
          <w:p w14:paraId="1492CA23">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27C14977">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职称</w:t>
            </w:r>
            <w:r>
              <w:rPr>
                <w:rFonts w:hint="default" w:cs="宋体"/>
                <w:color w:val="auto"/>
                <w:highlight w:val="none"/>
              </w:rPr>
              <w:t>获</w:t>
            </w:r>
            <w:r>
              <w:rPr>
                <w:rFonts w:hint="eastAsia" w:cs="宋体"/>
                <w:color w:val="auto"/>
                <w:highlight w:val="none"/>
              </w:rPr>
              <w:t>得</w:t>
            </w:r>
            <w:r>
              <w:rPr>
                <w:rFonts w:hint="default" w:cs="宋体"/>
                <w:color w:val="auto"/>
                <w:highlight w:val="none"/>
              </w:rPr>
              <w:t>时间</w:t>
            </w:r>
          </w:p>
        </w:tc>
        <w:tc>
          <w:tcPr>
            <w:tcW w:w="1585" w:type="dxa"/>
            <w:gridSpan w:val="3"/>
            <w:vAlign w:val="center"/>
          </w:tcPr>
          <w:p w14:paraId="33DD08DD">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07D62120">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毕业时间</w:t>
            </w:r>
          </w:p>
        </w:tc>
        <w:tc>
          <w:tcPr>
            <w:tcW w:w="1531" w:type="dxa"/>
            <w:gridSpan w:val="4"/>
            <w:vAlign w:val="center"/>
          </w:tcPr>
          <w:p w14:paraId="0CE5AB29">
            <w:pPr>
              <w:keepNext w:val="0"/>
              <w:keepLines w:val="0"/>
              <w:suppressLineNumbers w:val="0"/>
              <w:spacing w:before="0" w:beforeAutospacing="0" w:after="0" w:afterAutospacing="0"/>
              <w:ind w:left="0" w:right="0"/>
              <w:jc w:val="center"/>
              <w:rPr>
                <w:rFonts w:hint="default"/>
                <w:color w:val="auto"/>
                <w:highlight w:val="none"/>
              </w:rPr>
            </w:pPr>
          </w:p>
        </w:tc>
      </w:tr>
      <w:tr w14:paraId="166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01D4DC2">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4289FF3E">
            <w:pPr>
              <w:keepNext w:val="0"/>
              <w:keepLines w:val="0"/>
              <w:suppressLineNumbers w:val="0"/>
              <w:spacing w:before="0" w:beforeAutospacing="0" w:after="0" w:afterAutospacing="0"/>
              <w:ind w:left="0" w:right="0"/>
              <w:jc w:val="center"/>
              <w:rPr>
                <w:rFonts w:hint="default"/>
                <w:color w:val="auto"/>
                <w:highlight w:val="none"/>
              </w:rPr>
            </w:pPr>
          </w:p>
        </w:tc>
        <w:tc>
          <w:tcPr>
            <w:tcW w:w="1209" w:type="dxa"/>
            <w:vAlign w:val="center"/>
          </w:tcPr>
          <w:p w14:paraId="60C799A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身份</w:t>
            </w:r>
            <w:r>
              <w:rPr>
                <w:rFonts w:hint="default"/>
                <w:color w:val="auto"/>
                <w:highlight w:val="none"/>
              </w:rPr>
              <w:t>证号码</w:t>
            </w:r>
          </w:p>
        </w:tc>
        <w:tc>
          <w:tcPr>
            <w:tcW w:w="4608" w:type="dxa"/>
            <w:gridSpan w:val="10"/>
            <w:vAlign w:val="center"/>
          </w:tcPr>
          <w:p w14:paraId="3F2465A5">
            <w:pPr>
              <w:keepNext w:val="0"/>
              <w:keepLines w:val="0"/>
              <w:suppressLineNumbers w:val="0"/>
              <w:spacing w:before="0" w:beforeAutospacing="0" w:after="0" w:afterAutospacing="0"/>
              <w:ind w:left="0" w:right="0"/>
              <w:jc w:val="center"/>
              <w:rPr>
                <w:rFonts w:hint="default"/>
                <w:color w:val="auto"/>
                <w:highlight w:val="none"/>
              </w:rPr>
            </w:pPr>
          </w:p>
        </w:tc>
      </w:tr>
      <w:tr w14:paraId="3D7E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097334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证书名称</w:t>
            </w:r>
          </w:p>
        </w:tc>
        <w:tc>
          <w:tcPr>
            <w:tcW w:w="1188" w:type="dxa"/>
            <w:gridSpan w:val="2"/>
            <w:vAlign w:val="center"/>
          </w:tcPr>
          <w:p w14:paraId="0D7CEDB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注册专业</w:t>
            </w:r>
          </w:p>
        </w:tc>
        <w:tc>
          <w:tcPr>
            <w:tcW w:w="1222" w:type="dxa"/>
            <w:gridSpan w:val="3"/>
            <w:vAlign w:val="center"/>
          </w:tcPr>
          <w:p w14:paraId="00BA77C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级别</w:t>
            </w:r>
          </w:p>
        </w:tc>
        <w:tc>
          <w:tcPr>
            <w:tcW w:w="1417" w:type="dxa"/>
            <w:gridSpan w:val="3"/>
            <w:vAlign w:val="center"/>
          </w:tcPr>
          <w:p w14:paraId="14B2D540">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证书编号</w:t>
            </w:r>
          </w:p>
        </w:tc>
        <w:tc>
          <w:tcPr>
            <w:tcW w:w="1418" w:type="dxa"/>
            <w:gridSpan w:val="3"/>
            <w:vAlign w:val="center"/>
          </w:tcPr>
          <w:p w14:paraId="3211A06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注册时间</w:t>
            </w:r>
          </w:p>
        </w:tc>
        <w:tc>
          <w:tcPr>
            <w:tcW w:w="1632" w:type="dxa"/>
            <w:gridSpan w:val="4"/>
            <w:vAlign w:val="center"/>
          </w:tcPr>
          <w:p w14:paraId="14B413B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注册单位</w:t>
            </w:r>
          </w:p>
        </w:tc>
        <w:tc>
          <w:tcPr>
            <w:tcW w:w="1416" w:type="dxa"/>
            <w:gridSpan w:val="2"/>
            <w:vAlign w:val="center"/>
          </w:tcPr>
          <w:p w14:paraId="68EF422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注册有效期</w:t>
            </w:r>
          </w:p>
        </w:tc>
      </w:tr>
      <w:tr w14:paraId="6F69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A48ED23">
            <w:pPr>
              <w:keepNext w:val="0"/>
              <w:keepLines w:val="0"/>
              <w:suppressLineNumbers w:val="0"/>
              <w:spacing w:before="0" w:beforeAutospacing="0" w:after="0" w:afterAutospacing="0"/>
              <w:ind w:left="0" w:right="0"/>
              <w:jc w:val="center"/>
              <w:rPr>
                <w:rFonts w:hint="default"/>
                <w:color w:val="auto"/>
                <w:highlight w:val="none"/>
              </w:rPr>
            </w:pPr>
          </w:p>
        </w:tc>
        <w:tc>
          <w:tcPr>
            <w:tcW w:w="1188" w:type="dxa"/>
            <w:gridSpan w:val="2"/>
            <w:vAlign w:val="center"/>
          </w:tcPr>
          <w:p w14:paraId="3234F8B5">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302FC862">
            <w:pPr>
              <w:keepNext w:val="0"/>
              <w:keepLines w:val="0"/>
              <w:suppressLineNumbers w:val="0"/>
              <w:spacing w:before="0" w:beforeAutospacing="0" w:after="0" w:afterAutospacing="0"/>
              <w:ind w:left="0" w:right="0"/>
              <w:jc w:val="center"/>
              <w:rPr>
                <w:rFonts w:hint="default" w:cs="宋体"/>
                <w:color w:val="auto"/>
                <w:highlight w:val="none"/>
              </w:rPr>
            </w:pPr>
          </w:p>
        </w:tc>
        <w:tc>
          <w:tcPr>
            <w:tcW w:w="1417" w:type="dxa"/>
            <w:gridSpan w:val="3"/>
            <w:vAlign w:val="center"/>
          </w:tcPr>
          <w:p w14:paraId="74F65871">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0FFE58AB">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19860F13">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4D27A2DF">
            <w:pPr>
              <w:keepNext w:val="0"/>
              <w:keepLines w:val="0"/>
              <w:suppressLineNumbers w:val="0"/>
              <w:spacing w:before="0" w:beforeAutospacing="0" w:after="0" w:afterAutospacing="0"/>
              <w:ind w:left="0" w:right="0"/>
              <w:jc w:val="center"/>
              <w:rPr>
                <w:rFonts w:hint="default"/>
                <w:color w:val="auto"/>
                <w:highlight w:val="none"/>
              </w:rPr>
            </w:pPr>
          </w:p>
        </w:tc>
      </w:tr>
      <w:tr w14:paraId="6D4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72B9945">
            <w:pPr>
              <w:keepNext w:val="0"/>
              <w:keepLines w:val="0"/>
              <w:suppressLineNumbers w:val="0"/>
              <w:spacing w:before="0" w:beforeAutospacing="0" w:after="0" w:afterAutospacing="0"/>
              <w:ind w:left="0" w:right="0"/>
              <w:jc w:val="center"/>
              <w:rPr>
                <w:rFonts w:hint="default"/>
                <w:color w:val="auto"/>
                <w:highlight w:val="none"/>
              </w:rPr>
            </w:pPr>
          </w:p>
        </w:tc>
        <w:tc>
          <w:tcPr>
            <w:tcW w:w="1188" w:type="dxa"/>
            <w:gridSpan w:val="2"/>
            <w:vAlign w:val="center"/>
          </w:tcPr>
          <w:p w14:paraId="4B57BD5B">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6E6D1D8D">
            <w:pPr>
              <w:keepNext w:val="0"/>
              <w:keepLines w:val="0"/>
              <w:suppressLineNumbers w:val="0"/>
              <w:spacing w:before="0" w:beforeAutospacing="0" w:after="0" w:afterAutospacing="0"/>
              <w:ind w:left="0" w:right="0"/>
              <w:jc w:val="center"/>
              <w:rPr>
                <w:rFonts w:hint="default" w:cs="宋体"/>
                <w:color w:val="auto"/>
                <w:highlight w:val="none"/>
              </w:rPr>
            </w:pPr>
          </w:p>
        </w:tc>
        <w:tc>
          <w:tcPr>
            <w:tcW w:w="1417" w:type="dxa"/>
            <w:gridSpan w:val="3"/>
            <w:vAlign w:val="center"/>
          </w:tcPr>
          <w:p w14:paraId="2AE8E5D6">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0A786F55">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2111D087">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19A806FF">
            <w:pPr>
              <w:keepNext w:val="0"/>
              <w:keepLines w:val="0"/>
              <w:suppressLineNumbers w:val="0"/>
              <w:spacing w:before="0" w:beforeAutospacing="0" w:after="0" w:afterAutospacing="0"/>
              <w:ind w:left="0" w:right="0"/>
              <w:jc w:val="center"/>
              <w:rPr>
                <w:rFonts w:hint="default"/>
                <w:color w:val="auto"/>
                <w:highlight w:val="none"/>
              </w:rPr>
            </w:pPr>
          </w:p>
        </w:tc>
      </w:tr>
      <w:tr w14:paraId="27EA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75AD6E23">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在建和已完工程项目情况</w:t>
            </w:r>
          </w:p>
        </w:tc>
      </w:tr>
      <w:tr w14:paraId="15DF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AF63BE6">
            <w:pPr>
              <w:keepNext w:val="0"/>
              <w:keepLines w:val="0"/>
              <w:suppressLineNumbers w:val="0"/>
              <w:spacing w:before="0" w:beforeAutospacing="0" w:after="0" w:afterAutospacing="0"/>
              <w:ind w:left="0" w:right="0"/>
              <w:jc w:val="center"/>
              <w:rPr>
                <w:rFonts w:hint="default"/>
                <w:color w:val="auto"/>
                <w:highlight w:val="none"/>
              </w:rPr>
            </w:pPr>
          </w:p>
        </w:tc>
        <w:tc>
          <w:tcPr>
            <w:tcW w:w="1548" w:type="dxa"/>
            <w:gridSpan w:val="2"/>
            <w:vAlign w:val="center"/>
          </w:tcPr>
          <w:p w14:paraId="3BC9E2D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项目1</w:t>
            </w:r>
          </w:p>
        </w:tc>
        <w:tc>
          <w:tcPr>
            <w:tcW w:w="1837" w:type="dxa"/>
            <w:gridSpan w:val="4"/>
            <w:vAlign w:val="center"/>
          </w:tcPr>
          <w:p w14:paraId="3756F7D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项目2</w:t>
            </w:r>
          </w:p>
        </w:tc>
        <w:tc>
          <w:tcPr>
            <w:tcW w:w="1472" w:type="dxa"/>
            <w:gridSpan w:val="3"/>
            <w:vAlign w:val="center"/>
          </w:tcPr>
          <w:p w14:paraId="0FA0DEA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项目3</w:t>
            </w:r>
          </w:p>
        </w:tc>
        <w:tc>
          <w:tcPr>
            <w:tcW w:w="1641" w:type="dxa"/>
            <w:gridSpan w:val="4"/>
            <w:vAlign w:val="center"/>
          </w:tcPr>
          <w:p w14:paraId="46B1C6A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项目4</w:t>
            </w:r>
          </w:p>
        </w:tc>
        <w:tc>
          <w:tcPr>
            <w:tcW w:w="1484" w:type="dxa"/>
            <w:gridSpan w:val="2"/>
            <w:vAlign w:val="center"/>
          </w:tcPr>
          <w:p w14:paraId="3FB13B7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r>
      <w:tr w14:paraId="04F0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F199DF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项目名称</w:t>
            </w:r>
          </w:p>
        </w:tc>
        <w:tc>
          <w:tcPr>
            <w:tcW w:w="1548" w:type="dxa"/>
            <w:gridSpan w:val="2"/>
            <w:vAlign w:val="center"/>
          </w:tcPr>
          <w:p w14:paraId="3BFD9524">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179BC8E">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46601A60">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24DB9300">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651A5C3C">
            <w:pPr>
              <w:keepNext w:val="0"/>
              <w:keepLines w:val="0"/>
              <w:suppressLineNumbers w:val="0"/>
              <w:spacing w:before="0" w:beforeAutospacing="0" w:after="0" w:afterAutospacing="0"/>
              <w:ind w:left="0" w:right="0"/>
              <w:jc w:val="center"/>
              <w:rPr>
                <w:rFonts w:hint="default"/>
                <w:color w:val="auto"/>
                <w:highlight w:val="none"/>
              </w:rPr>
            </w:pPr>
          </w:p>
        </w:tc>
      </w:tr>
      <w:tr w14:paraId="58B2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FAE291E">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建设单位</w:t>
            </w:r>
          </w:p>
        </w:tc>
        <w:tc>
          <w:tcPr>
            <w:tcW w:w="1548" w:type="dxa"/>
            <w:gridSpan w:val="2"/>
            <w:vAlign w:val="center"/>
          </w:tcPr>
          <w:p w14:paraId="6A09F4D9">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2E79D832">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161025B">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0289E3C7">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09F7B118">
            <w:pPr>
              <w:keepNext w:val="0"/>
              <w:keepLines w:val="0"/>
              <w:suppressLineNumbers w:val="0"/>
              <w:spacing w:before="0" w:beforeAutospacing="0" w:after="0" w:afterAutospacing="0"/>
              <w:ind w:left="0" w:right="0"/>
              <w:jc w:val="center"/>
              <w:rPr>
                <w:rFonts w:hint="default"/>
                <w:color w:val="auto"/>
                <w:highlight w:val="none"/>
              </w:rPr>
            </w:pPr>
          </w:p>
        </w:tc>
      </w:tr>
      <w:tr w14:paraId="301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FEB42A7">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建设规模</w:t>
            </w:r>
          </w:p>
        </w:tc>
        <w:tc>
          <w:tcPr>
            <w:tcW w:w="1548" w:type="dxa"/>
            <w:gridSpan w:val="2"/>
            <w:vAlign w:val="center"/>
          </w:tcPr>
          <w:p w14:paraId="06323898">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6138124">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C66CA41">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768D97D8">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42F55BCF">
            <w:pPr>
              <w:keepNext w:val="0"/>
              <w:keepLines w:val="0"/>
              <w:suppressLineNumbers w:val="0"/>
              <w:spacing w:before="0" w:beforeAutospacing="0" w:after="0" w:afterAutospacing="0"/>
              <w:ind w:left="0" w:right="0"/>
              <w:jc w:val="center"/>
              <w:rPr>
                <w:rFonts w:hint="default"/>
                <w:color w:val="auto"/>
                <w:highlight w:val="none"/>
              </w:rPr>
            </w:pPr>
          </w:p>
        </w:tc>
      </w:tr>
      <w:tr w14:paraId="4B58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1C39853">
            <w:pPr>
              <w:keepNext w:val="0"/>
              <w:keepLines w:val="0"/>
              <w:suppressLineNumbers w:val="0"/>
              <w:spacing w:before="0" w:beforeAutospacing="0" w:after="0" w:afterAutospacing="0"/>
              <w:ind w:left="0" w:right="0"/>
              <w:jc w:val="center"/>
              <w:rPr>
                <w:rFonts w:hint="default"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6FEF90A6">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050EFB5">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3BEBD314">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87B6229">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0CE4CAD5">
            <w:pPr>
              <w:keepNext w:val="0"/>
              <w:keepLines w:val="0"/>
              <w:suppressLineNumbers w:val="0"/>
              <w:spacing w:before="0" w:beforeAutospacing="0" w:after="0" w:afterAutospacing="0"/>
              <w:ind w:left="0" w:right="0"/>
              <w:jc w:val="center"/>
              <w:rPr>
                <w:rFonts w:hint="default"/>
                <w:color w:val="auto"/>
                <w:highlight w:val="none"/>
              </w:rPr>
            </w:pPr>
          </w:p>
        </w:tc>
      </w:tr>
      <w:tr w14:paraId="74CC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3942B0D">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竣工日期</w:t>
            </w:r>
          </w:p>
        </w:tc>
        <w:tc>
          <w:tcPr>
            <w:tcW w:w="1548" w:type="dxa"/>
            <w:gridSpan w:val="2"/>
            <w:vAlign w:val="center"/>
          </w:tcPr>
          <w:p w14:paraId="75DE07F4">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15D01EC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E95B6A6">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77C97322">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3598228C">
            <w:pPr>
              <w:keepNext w:val="0"/>
              <w:keepLines w:val="0"/>
              <w:suppressLineNumbers w:val="0"/>
              <w:spacing w:before="0" w:beforeAutospacing="0" w:after="0" w:afterAutospacing="0"/>
              <w:ind w:left="0" w:right="0"/>
              <w:jc w:val="center"/>
              <w:rPr>
                <w:rFonts w:hint="default"/>
                <w:color w:val="auto"/>
                <w:highlight w:val="none"/>
              </w:rPr>
            </w:pPr>
          </w:p>
        </w:tc>
      </w:tr>
      <w:tr w14:paraId="4552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B8570A8">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人员角色</w:t>
            </w:r>
          </w:p>
        </w:tc>
        <w:tc>
          <w:tcPr>
            <w:tcW w:w="1548" w:type="dxa"/>
            <w:gridSpan w:val="2"/>
            <w:vAlign w:val="center"/>
          </w:tcPr>
          <w:p w14:paraId="5EC066FD">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0FF32207">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292392D">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5D94D256">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58CBA57E">
            <w:pPr>
              <w:keepNext w:val="0"/>
              <w:keepLines w:val="0"/>
              <w:suppressLineNumbers w:val="0"/>
              <w:spacing w:before="0" w:beforeAutospacing="0" w:after="0" w:afterAutospacing="0"/>
              <w:ind w:left="0" w:right="0"/>
              <w:jc w:val="center"/>
              <w:rPr>
                <w:rFonts w:hint="default"/>
                <w:color w:val="auto"/>
                <w:highlight w:val="none"/>
              </w:rPr>
            </w:pPr>
          </w:p>
        </w:tc>
      </w:tr>
      <w:tr w14:paraId="3BD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8A5FD13">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在建或已完</w:t>
            </w:r>
          </w:p>
        </w:tc>
        <w:tc>
          <w:tcPr>
            <w:tcW w:w="1548" w:type="dxa"/>
            <w:gridSpan w:val="2"/>
            <w:vAlign w:val="center"/>
          </w:tcPr>
          <w:p w14:paraId="46E166BF">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6F4668A7">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76443F6">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6D9FB17">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2709AFEF">
            <w:pPr>
              <w:keepNext w:val="0"/>
              <w:keepLines w:val="0"/>
              <w:suppressLineNumbers w:val="0"/>
              <w:spacing w:before="0" w:beforeAutospacing="0" w:after="0" w:afterAutospacing="0"/>
              <w:ind w:left="0" w:right="0"/>
              <w:jc w:val="center"/>
              <w:rPr>
                <w:rFonts w:hint="default"/>
                <w:color w:val="auto"/>
                <w:highlight w:val="none"/>
              </w:rPr>
            </w:pPr>
          </w:p>
        </w:tc>
      </w:tr>
      <w:tr w14:paraId="401C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7DA68F9">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工程质量</w:t>
            </w:r>
          </w:p>
        </w:tc>
        <w:tc>
          <w:tcPr>
            <w:tcW w:w="1548" w:type="dxa"/>
            <w:gridSpan w:val="2"/>
            <w:vAlign w:val="center"/>
          </w:tcPr>
          <w:p w14:paraId="77FBD1AD">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D10D9BE">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60024A92">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AE4324F">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14CD3ADF">
            <w:pPr>
              <w:keepNext w:val="0"/>
              <w:keepLines w:val="0"/>
              <w:suppressLineNumbers w:val="0"/>
              <w:spacing w:before="0" w:beforeAutospacing="0" w:after="0" w:afterAutospacing="0"/>
              <w:ind w:left="0" w:right="0"/>
              <w:jc w:val="center"/>
              <w:rPr>
                <w:rFonts w:hint="default"/>
                <w:color w:val="auto"/>
                <w:highlight w:val="none"/>
              </w:rPr>
            </w:pPr>
          </w:p>
        </w:tc>
      </w:tr>
      <w:tr w14:paraId="5134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746DFFC">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受奖情况</w:t>
            </w:r>
          </w:p>
        </w:tc>
        <w:tc>
          <w:tcPr>
            <w:tcW w:w="1548" w:type="dxa"/>
            <w:gridSpan w:val="2"/>
            <w:vAlign w:val="center"/>
          </w:tcPr>
          <w:p w14:paraId="3643F83F">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779222A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2918C6E3">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44FFCDF0">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50D82A35">
            <w:pPr>
              <w:keepNext w:val="0"/>
              <w:keepLines w:val="0"/>
              <w:suppressLineNumbers w:val="0"/>
              <w:spacing w:before="0" w:beforeAutospacing="0" w:after="0" w:afterAutospacing="0"/>
              <w:ind w:left="0" w:right="0"/>
              <w:jc w:val="center"/>
              <w:rPr>
                <w:rFonts w:hint="default"/>
                <w:color w:val="auto"/>
                <w:highlight w:val="none"/>
              </w:rPr>
            </w:pPr>
          </w:p>
        </w:tc>
      </w:tr>
    </w:tbl>
    <w:p w14:paraId="4427E7E3">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27BDE5C9">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70060F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2.本表后附项目技术负责人（项目总工）的学历证、本表所列证书扫描件并加盖供应商电子签章。</w:t>
      </w:r>
    </w:p>
    <w:p w14:paraId="2A7757E7">
      <w:pPr>
        <w:spacing w:line="360" w:lineRule="auto"/>
        <w:rPr>
          <w:rFonts w:eastAsia="楷体_GB2312"/>
          <w:color w:val="auto"/>
          <w:highlight w:val="none"/>
        </w:rPr>
      </w:pPr>
    </w:p>
    <w:p w14:paraId="78CED1C3">
      <w:pPr>
        <w:pStyle w:val="197"/>
        <w:spacing w:line="360" w:lineRule="auto"/>
        <w:jc w:val="center"/>
        <w:outlineLvl w:val="9"/>
        <w:rPr>
          <w:color w:val="auto"/>
          <w:highlight w:val="none"/>
          <w:u w:val="single"/>
        </w:rPr>
      </w:pPr>
      <w:r>
        <w:rPr>
          <w:rFonts w:cs="宋体"/>
          <w:b/>
          <w:bCs/>
          <w:color w:val="auto"/>
          <w:sz w:val="28"/>
          <w:szCs w:val="28"/>
          <w:highlight w:val="none"/>
        </w:rPr>
        <w:br w:type="page"/>
      </w:r>
      <w:r>
        <w:rPr>
          <w:rFonts w:hint="eastAsia" w:cs="宋体"/>
          <w:b/>
          <w:color w:val="auto"/>
          <w:sz w:val="32"/>
          <w:szCs w:val="32"/>
          <w:highlight w:val="none"/>
        </w:rPr>
        <w:t>专职安全生产管理人员</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6010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1A574000">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姓名</w:t>
            </w:r>
          </w:p>
        </w:tc>
        <w:tc>
          <w:tcPr>
            <w:tcW w:w="2340" w:type="dxa"/>
            <w:gridSpan w:val="5"/>
            <w:vAlign w:val="center"/>
          </w:tcPr>
          <w:p w14:paraId="262CE025">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5E579971">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性别</w:t>
            </w:r>
          </w:p>
        </w:tc>
        <w:tc>
          <w:tcPr>
            <w:tcW w:w="1585" w:type="dxa"/>
            <w:gridSpan w:val="3"/>
            <w:vAlign w:val="center"/>
          </w:tcPr>
          <w:p w14:paraId="18086F6A">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001B3353">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年龄</w:t>
            </w:r>
          </w:p>
        </w:tc>
        <w:tc>
          <w:tcPr>
            <w:tcW w:w="1531" w:type="dxa"/>
            <w:gridSpan w:val="4"/>
            <w:vAlign w:val="center"/>
          </w:tcPr>
          <w:p w14:paraId="0973C039">
            <w:pPr>
              <w:keepNext w:val="0"/>
              <w:keepLines w:val="0"/>
              <w:suppressLineNumbers w:val="0"/>
              <w:spacing w:before="0" w:beforeAutospacing="0" w:after="0" w:afterAutospacing="0"/>
              <w:ind w:left="0" w:right="0"/>
              <w:jc w:val="center"/>
              <w:rPr>
                <w:rFonts w:hint="default"/>
                <w:color w:val="auto"/>
                <w:highlight w:val="none"/>
              </w:rPr>
            </w:pPr>
          </w:p>
        </w:tc>
      </w:tr>
      <w:tr w14:paraId="33BA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1E4CCE94">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岗位</w:t>
            </w:r>
          </w:p>
        </w:tc>
        <w:tc>
          <w:tcPr>
            <w:tcW w:w="2340" w:type="dxa"/>
            <w:gridSpan w:val="5"/>
            <w:vAlign w:val="center"/>
          </w:tcPr>
          <w:p w14:paraId="7FA6CAB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专职安全生产管理人员</w:t>
            </w:r>
          </w:p>
        </w:tc>
        <w:tc>
          <w:tcPr>
            <w:tcW w:w="1893" w:type="dxa"/>
            <w:gridSpan w:val="5"/>
            <w:vAlign w:val="center"/>
          </w:tcPr>
          <w:p w14:paraId="111DDD7E">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职称</w:t>
            </w:r>
          </w:p>
        </w:tc>
        <w:tc>
          <w:tcPr>
            <w:tcW w:w="1585" w:type="dxa"/>
            <w:gridSpan w:val="3"/>
            <w:vAlign w:val="center"/>
          </w:tcPr>
          <w:p w14:paraId="19D685CD">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6CBBCA14">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学历</w:t>
            </w:r>
          </w:p>
        </w:tc>
        <w:tc>
          <w:tcPr>
            <w:tcW w:w="1531" w:type="dxa"/>
            <w:gridSpan w:val="4"/>
            <w:vAlign w:val="center"/>
          </w:tcPr>
          <w:p w14:paraId="13BD6FFC">
            <w:pPr>
              <w:keepNext w:val="0"/>
              <w:keepLines w:val="0"/>
              <w:suppressLineNumbers w:val="0"/>
              <w:spacing w:before="0" w:beforeAutospacing="0" w:after="0" w:afterAutospacing="0"/>
              <w:ind w:left="0" w:right="0"/>
              <w:jc w:val="center"/>
              <w:rPr>
                <w:rFonts w:hint="default"/>
                <w:color w:val="auto"/>
                <w:highlight w:val="none"/>
              </w:rPr>
            </w:pPr>
          </w:p>
        </w:tc>
      </w:tr>
      <w:tr w14:paraId="54B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E678F90">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从业开始时间</w:t>
            </w:r>
          </w:p>
        </w:tc>
        <w:tc>
          <w:tcPr>
            <w:tcW w:w="2340" w:type="dxa"/>
            <w:gridSpan w:val="5"/>
            <w:vAlign w:val="center"/>
          </w:tcPr>
          <w:p w14:paraId="10B44A89">
            <w:pPr>
              <w:keepNext w:val="0"/>
              <w:keepLines w:val="0"/>
              <w:suppressLineNumbers w:val="0"/>
              <w:spacing w:before="0" w:beforeAutospacing="0" w:after="0" w:afterAutospacing="0"/>
              <w:ind w:left="0" w:right="0"/>
              <w:jc w:val="center"/>
              <w:rPr>
                <w:rFonts w:hint="default"/>
                <w:color w:val="auto"/>
                <w:highlight w:val="none"/>
              </w:rPr>
            </w:pPr>
          </w:p>
        </w:tc>
        <w:tc>
          <w:tcPr>
            <w:tcW w:w="1893" w:type="dxa"/>
            <w:gridSpan w:val="5"/>
            <w:vAlign w:val="center"/>
          </w:tcPr>
          <w:p w14:paraId="63B9E3C7">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职称</w:t>
            </w:r>
            <w:r>
              <w:rPr>
                <w:rFonts w:hint="default" w:cs="宋体"/>
                <w:color w:val="auto"/>
                <w:highlight w:val="none"/>
              </w:rPr>
              <w:t>获</w:t>
            </w:r>
            <w:r>
              <w:rPr>
                <w:rFonts w:hint="eastAsia" w:cs="宋体"/>
                <w:color w:val="auto"/>
                <w:highlight w:val="none"/>
              </w:rPr>
              <w:t>得</w:t>
            </w:r>
            <w:r>
              <w:rPr>
                <w:rFonts w:hint="default" w:cs="宋体"/>
                <w:color w:val="auto"/>
                <w:highlight w:val="none"/>
              </w:rPr>
              <w:t>时间</w:t>
            </w:r>
          </w:p>
        </w:tc>
        <w:tc>
          <w:tcPr>
            <w:tcW w:w="1585" w:type="dxa"/>
            <w:gridSpan w:val="3"/>
            <w:vAlign w:val="center"/>
          </w:tcPr>
          <w:p w14:paraId="0BB9E43E">
            <w:pPr>
              <w:keepNext w:val="0"/>
              <w:keepLines w:val="0"/>
              <w:suppressLineNumbers w:val="0"/>
              <w:spacing w:before="0" w:beforeAutospacing="0" w:after="0" w:afterAutospacing="0"/>
              <w:ind w:left="0" w:right="0"/>
              <w:jc w:val="center"/>
              <w:rPr>
                <w:rFonts w:hint="default"/>
                <w:color w:val="auto"/>
                <w:highlight w:val="none"/>
              </w:rPr>
            </w:pPr>
          </w:p>
        </w:tc>
        <w:tc>
          <w:tcPr>
            <w:tcW w:w="1108" w:type="dxa"/>
            <w:vAlign w:val="center"/>
          </w:tcPr>
          <w:p w14:paraId="3EE47E8F">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毕业时间</w:t>
            </w:r>
          </w:p>
        </w:tc>
        <w:tc>
          <w:tcPr>
            <w:tcW w:w="1531" w:type="dxa"/>
            <w:gridSpan w:val="4"/>
            <w:vAlign w:val="center"/>
          </w:tcPr>
          <w:p w14:paraId="77813D59">
            <w:pPr>
              <w:keepNext w:val="0"/>
              <w:keepLines w:val="0"/>
              <w:suppressLineNumbers w:val="0"/>
              <w:spacing w:before="0" w:beforeAutospacing="0" w:after="0" w:afterAutospacing="0"/>
              <w:ind w:left="0" w:right="0"/>
              <w:jc w:val="center"/>
              <w:rPr>
                <w:rFonts w:hint="default"/>
                <w:color w:val="auto"/>
                <w:highlight w:val="none"/>
              </w:rPr>
            </w:pPr>
          </w:p>
        </w:tc>
      </w:tr>
      <w:tr w14:paraId="61E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211865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担任……年限</w:t>
            </w:r>
          </w:p>
        </w:tc>
        <w:tc>
          <w:tcPr>
            <w:tcW w:w="2563" w:type="dxa"/>
            <w:gridSpan w:val="6"/>
            <w:vAlign w:val="center"/>
          </w:tcPr>
          <w:p w14:paraId="578D13E5">
            <w:pPr>
              <w:keepNext w:val="0"/>
              <w:keepLines w:val="0"/>
              <w:suppressLineNumbers w:val="0"/>
              <w:spacing w:before="0" w:beforeAutospacing="0" w:after="0" w:afterAutospacing="0"/>
              <w:ind w:left="0" w:right="0"/>
              <w:jc w:val="center"/>
              <w:rPr>
                <w:rFonts w:hint="default"/>
                <w:color w:val="auto"/>
                <w:highlight w:val="none"/>
              </w:rPr>
            </w:pPr>
          </w:p>
        </w:tc>
        <w:tc>
          <w:tcPr>
            <w:tcW w:w="1209" w:type="dxa"/>
            <w:vAlign w:val="center"/>
          </w:tcPr>
          <w:p w14:paraId="2BEF7D4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身份</w:t>
            </w:r>
            <w:r>
              <w:rPr>
                <w:rFonts w:hint="default"/>
                <w:color w:val="auto"/>
                <w:highlight w:val="none"/>
              </w:rPr>
              <w:t>证号码</w:t>
            </w:r>
          </w:p>
        </w:tc>
        <w:tc>
          <w:tcPr>
            <w:tcW w:w="4608" w:type="dxa"/>
            <w:gridSpan w:val="10"/>
            <w:vAlign w:val="center"/>
          </w:tcPr>
          <w:p w14:paraId="4A971394">
            <w:pPr>
              <w:keepNext w:val="0"/>
              <w:keepLines w:val="0"/>
              <w:suppressLineNumbers w:val="0"/>
              <w:spacing w:before="0" w:beforeAutospacing="0" w:after="0" w:afterAutospacing="0"/>
              <w:ind w:left="0" w:right="0"/>
              <w:jc w:val="center"/>
              <w:rPr>
                <w:rFonts w:hint="default"/>
                <w:color w:val="auto"/>
                <w:highlight w:val="none"/>
              </w:rPr>
            </w:pPr>
          </w:p>
        </w:tc>
      </w:tr>
      <w:tr w14:paraId="0FC4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976FFA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证书名称</w:t>
            </w:r>
          </w:p>
        </w:tc>
        <w:tc>
          <w:tcPr>
            <w:tcW w:w="1275" w:type="dxa"/>
            <w:gridSpan w:val="2"/>
            <w:vAlign w:val="center"/>
          </w:tcPr>
          <w:p w14:paraId="136F5C8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注册专业</w:t>
            </w:r>
          </w:p>
        </w:tc>
        <w:tc>
          <w:tcPr>
            <w:tcW w:w="1222" w:type="dxa"/>
            <w:gridSpan w:val="3"/>
            <w:vAlign w:val="center"/>
          </w:tcPr>
          <w:p w14:paraId="79C3831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级别</w:t>
            </w:r>
          </w:p>
        </w:tc>
        <w:tc>
          <w:tcPr>
            <w:tcW w:w="1417" w:type="dxa"/>
            <w:gridSpan w:val="3"/>
            <w:vAlign w:val="center"/>
          </w:tcPr>
          <w:p w14:paraId="71704E3F">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证书编号</w:t>
            </w:r>
          </w:p>
        </w:tc>
        <w:tc>
          <w:tcPr>
            <w:tcW w:w="1418" w:type="dxa"/>
            <w:gridSpan w:val="3"/>
            <w:vAlign w:val="center"/>
          </w:tcPr>
          <w:p w14:paraId="59837E9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注册时间</w:t>
            </w:r>
          </w:p>
        </w:tc>
        <w:tc>
          <w:tcPr>
            <w:tcW w:w="1632" w:type="dxa"/>
            <w:gridSpan w:val="4"/>
            <w:vAlign w:val="center"/>
          </w:tcPr>
          <w:p w14:paraId="7AB8B6A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注册单位</w:t>
            </w:r>
          </w:p>
        </w:tc>
        <w:tc>
          <w:tcPr>
            <w:tcW w:w="1416" w:type="dxa"/>
            <w:gridSpan w:val="2"/>
            <w:vAlign w:val="center"/>
          </w:tcPr>
          <w:p w14:paraId="342BF0B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注册有效期</w:t>
            </w:r>
          </w:p>
        </w:tc>
      </w:tr>
      <w:tr w14:paraId="42AB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2D03D31">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安全生产考核合格证书</w:t>
            </w:r>
          </w:p>
        </w:tc>
        <w:tc>
          <w:tcPr>
            <w:tcW w:w="1275" w:type="dxa"/>
            <w:gridSpan w:val="2"/>
            <w:vAlign w:val="center"/>
          </w:tcPr>
          <w:p w14:paraId="4025D29F">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1504EC08">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C类</w:t>
            </w:r>
          </w:p>
        </w:tc>
        <w:tc>
          <w:tcPr>
            <w:tcW w:w="1417" w:type="dxa"/>
            <w:gridSpan w:val="3"/>
            <w:vAlign w:val="center"/>
          </w:tcPr>
          <w:p w14:paraId="135DB78E">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47EA3D74">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2C74A2E0">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5D91D72C">
            <w:pPr>
              <w:keepNext w:val="0"/>
              <w:keepLines w:val="0"/>
              <w:suppressLineNumbers w:val="0"/>
              <w:spacing w:before="0" w:beforeAutospacing="0" w:after="0" w:afterAutospacing="0"/>
              <w:ind w:left="0" w:right="0"/>
              <w:jc w:val="center"/>
              <w:rPr>
                <w:rFonts w:hint="default"/>
                <w:color w:val="auto"/>
                <w:highlight w:val="none"/>
              </w:rPr>
            </w:pPr>
          </w:p>
        </w:tc>
      </w:tr>
      <w:tr w14:paraId="2B5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D198CCC">
            <w:pPr>
              <w:keepNext w:val="0"/>
              <w:keepLines w:val="0"/>
              <w:suppressLineNumbers w:val="0"/>
              <w:spacing w:before="0" w:beforeAutospacing="0" w:after="0" w:afterAutospacing="0"/>
              <w:ind w:left="0" w:right="0"/>
              <w:jc w:val="center"/>
              <w:rPr>
                <w:rFonts w:hint="default"/>
                <w:color w:val="auto"/>
                <w:highlight w:val="none"/>
              </w:rPr>
            </w:pPr>
          </w:p>
        </w:tc>
        <w:tc>
          <w:tcPr>
            <w:tcW w:w="1275" w:type="dxa"/>
            <w:gridSpan w:val="2"/>
            <w:vAlign w:val="center"/>
          </w:tcPr>
          <w:p w14:paraId="646C6D17">
            <w:pPr>
              <w:keepNext w:val="0"/>
              <w:keepLines w:val="0"/>
              <w:suppressLineNumbers w:val="0"/>
              <w:spacing w:before="0" w:beforeAutospacing="0" w:after="0" w:afterAutospacing="0"/>
              <w:ind w:left="0" w:right="0"/>
              <w:jc w:val="center"/>
              <w:rPr>
                <w:rFonts w:hint="default"/>
                <w:color w:val="auto"/>
                <w:highlight w:val="none"/>
              </w:rPr>
            </w:pPr>
          </w:p>
        </w:tc>
        <w:tc>
          <w:tcPr>
            <w:tcW w:w="1222" w:type="dxa"/>
            <w:gridSpan w:val="3"/>
            <w:vAlign w:val="center"/>
          </w:tcPr>
          <w:p w14:paraId="19959C4E">
            <w:pPr>
              <w:keepNext w:val="0"/>
              <w:keepLines w:val="0"/>
              <w:suppressLineNumbers w:val="0"/>
              <w:spacing w:before="0" w:beforeAutospacing="0" w:after="0" w:afterAutospacing="0"/>
              <w:ind w:left="0" w:right="0"/>
              <w:jc w:val="center"/>
              <w:rPr>
                <w:rFonts w:hint="default" w:cs="宋体"/>
                <w:color w:val="auto"/>
                <w:highlight w:val="none"/>
              </w:rPr>
            </w:pPr>
          </w:p>
        </w:tc>
        <w:tc>
          <w:tcPr>
            <w:tcW w:w="1417" w:type="dxa"/>
            <w:gridSpan w:val="3"/>
            <w:vAlign w:val="center"/>
          </w:tcPr>
          <w:p w14:paraId="4AE523C0">
            <w:pPr>
              <w:keepNext w:val="0"/>
              <w:keepLines w:val="0"/>
              <w:suppressLineNumbers w:val="0"/>
              <w:spacing w:before="0" w:beforeAutospacing="0" w:after="0" w:afterAutospacing="0"/>
              <w:ind w:left="0" w:right="0"/>
              <w:jc w:val="center"/>
              <w:rPr>
                <w:rFonts w:hint="default"/>
                <w:color w:val="auto"/>
                <w:highlight w:val="none"/>
              </w:rPr>
            </w:pPr>
          </w:p>
        </w:tc>
        <w:tc>
          <w:tcPr>
            <w:tcW w:w="1418" w:type="dxa"/>
            <w:gridSpan w:val="3"/>
            <w:vAlign w:val="center"/>
          </w:tcPr>
          <w:p w14:paraId="2998B57E">
            <w:pPr>
              <w:keepNext w:val="0"/>
              <w:keepLines w:val="0"/>
              <w:suppressLineNumbers w:val="0"/>
              <w:spacing w:before="0" w:beforeAutospacing="0" w:after="0" w:afterAutospacing="0"/>
              <w:ind w:left="0" w:right="0"/>
              <w:jc w:val="center"/>
              <w:rPr>
                <w:rFonts w:hint="default"/>
                <w:color w:val="auto"/>
                <w:highlight w:val="none"/>
              </w:rPr>
            </w:pPr>
          </w:p>
        </w:tc>
        <w:tc>
          <w:tcPr>
            <w:tcW w:w="1632" w:type="dxa"/>
            <w:gridSpan w:val="4"/>
            <w:vAlign w:val="center"/>
          </w:tcPr>
          <w:p w14:paraId="68697F55">
            <w:pPr>
              <w:keepNext w:val="0"/>
              <w:keepLines w:val="0"/>
              <w:suppressLineNumbers w:val="0"/>
              <w:spacing w:before="0" w:beforeAutospacing="0" w:after="0" w:afterAutospacing="0"/>
              <w:ind w:left="0" w:right="0"/>
              <w:jc w:val="center"/>
              <w:rPr>
                <w:rFonts w:hint="default"/>
                <w:color w:val="auto"/>
                <w:highlight w:val="none"/>
              </w:rPr>
            </w:pPr>
          </w:p>
        </w:tc>
        <w:tc>
          <w:tcPr>
            <w:tcW w:w="1416" w:type="dxa"/>
            <w:gridSpan w:val="2"/>
            <w:vAlign w:val="center"/>
          </w:tcPr>
          <w:p w14:paraId="1354E986">
            <w:pPr>
              <w:keepNext w:val="0"/>
              <w:keepLines w:val="0"/>
              <w:suppressLineNumbers w:val="0"/>
              <w:spacing w:before="0" w:beforeAutospacing="0" w:after="0" w:afterAutospacing="0"/>
              <w:ind w:left="0" w:right="0"/>
              <w:jc w:val="center"/>
              <w:rPr>
                <w:rFonts w:hint="default"/>
                <w:color w:val="auto"/>
                <w:highlight w:val="none"/>
              </w:rPr>
            </w:pPr>
          </w:p>
        </w:tc>
      </w:tr>
      <w:tr w14:paraId="2DFE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E099B6C">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在建和已完工程项目情况</w:t>
            </w:r>
          </w:p>
        </w:tc>
      </w:tr>
      <w:tr w14:paraId="1AA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E39FB16">
            <w:pPr>
              <w:keepNext w:val="0"/>
              <w:keepLines w:val="0"/>
              <w:suppressLineNumbers w:val="0"/>
              <w:spacing w:before="0" w:beforeAutospacing="0" w:after="0" w:afterAutospacing="0"/>
              <w:ind w:left="0" w:right="0"/>
              <w:jc w:val="center"/>
              <w:rPr>
                <w:rFonts w:hint="default"/>
                <w:color w:val="auto"/>
                <w:highlight w:val="none"/>
              </w:rPr>
            </w:pPr>
          </w:p>
        </w:tc>
        <w:tc>
          <w:tcPr>
            <w:tcW w:w="1548" w:type="dxa"/>
            <w:gridSpan w:val="2"/>
            <w:vAlign w:val="center"/>
          </w:tcPr>
          <w:p w14:paraId="37D5901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项目1</w:t>
            </w:r>
          </w:p>
        </w:tc>
        <w:tc>
          <w:tcPr>
            <w:tcW w:w="1837" w:type="dxa"/>
            <w:gridSpan w:val="4"/>
            <w:vAlign w:val="center"/>
          </w:tcPr>
          <w:p w14:paraId="42A54C7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项目2</w:t>
            </w:r>
          </w:p>
        </w:tc>
        <w:tc>
          <w:tcPr>
            <w:tcW w:w="1472" w:type="dxa"/>
            <w:gridSpan w:val="3"/>
            <w:vAlign w:val="center"/>
          </w:tcPr>
          <w:p w14:paraId="4565E66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项目3</w:t>
            </w:r>
          </w:p>
        </w:tc>
        <w:tc>
          <w:tcPr>
            <w:tcW w:w="1641" w:type="dxa"/>
            <w:gridSpan w:val="4"/>
            <w:vAlign w:val="center"/>
          </w:tcPr>
          <w:p w14:paraId="5E0584C7">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项目4</w:t>
            </w:r>
          </w:p>
        </w:tc>
        <w:tc>
          <w:tcPr>
            <w:tcW w:w="1484" w:type="dxa"/>
            <w:gridSpan w:val="2"/>
            <w:vAlign w:val="center"/>
          </w:tcPr>
          <w:p w14:paraId="44D024CE">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r>
      <w:tr w14:paraId="66AB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D2BBF4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项目名称</w:t>
            </w:r>
          </w:p>
        </w:tc>
        <w:tc>
          <w:tcPr>
            <w:tcW w:w="1548" w:type="dxa"/>
            <w:gridSpan w:val="2"/>
            <w:vAlign w:val="center"/>
          </w:tcPr>
          <w:p w14:paraId="250CA22F">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0B66C3C8">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2735280">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6F3649AE">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2A2EE5F4">
            <w:pPr>
              <w:keepNext w:val="0"/>
              <w:keepLines w:val="0"/>
              <w:suppressLineNumbers w:val="0"/>
              <w:spacing w:before="0" w:beforeAutospacing="0" w:after="0" w:afterAutospacing="0"/>
              <w:ind w:left="0" w:right="0"/>
              <w:jc w:val="center"/>
              <w:rPr>
                <w:rFonts w:hint="default"/>
                <w:color w:val="auto"/>
                <w:highlight w:val="none"/>
              </w:rPr>
            </w:pPr>
          </w:p>
        </w:tc>
      </w:tr>
      <w:tr w14:paraId="4C39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E950A6E">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建设单位</w:t>
            </w:r>
          </w:p>
        </w:tc>
        <w:tc>
          <w:tcPr>
            <w:tcW w:w="1548" w:type="dxa"/>
            <w:gridSpan w:val="2"/>
            <w:vAlign w:val="center"/>
          </w:tcPr>
          <w:p w14:paraId="2D44B0AC">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2C4D4B5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42DD2FF8">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106A20E9">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7B3533D2">
            <w:pPr>
              <w:keepNext w:val="0"/>
              <w:keepLines w:val="0"/>
              <w:suppressLineNumbers w:val="0"/>
              <w:spacing w:before="0" w:beforeAutospacing="0" w:after="0" w:afterAutospacing="0"/>
              <w:ind w:left="0" w:right="0"/>
              <w:jc w:val="center"/>
              <w:rPr>
                <w:rFonts w:hint="default"/>
                <w:color w:val="auto"/>
                <w:highlight w:val="none"/>
              </w:rPr>
            </w:pPr>
          </w:p>
        </w:tc>
      </w:tr>
      <w:tr w14:paraId="627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CD79673">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建设规模</w:t>
            </w:r>
          </w:p>
        </w:tc>
        <w:tc>
          <w:tcPr>
            <w:tcW w:w="1548" w:type="dxa"/>
            <w:gridSpan w:val="2"/>
            <w:vAlign w:val="center"/>
          </w:tcPr>
          <w:p w14:paraId="601019AA">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017FE93B">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1B1EDA6">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61F831C6">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20F993B0">
            <w:pPr>
              <w:keepNext w:val="0"/>
              <w:keepLines w:val="0"/>
              <w:suppressLineNumbers w:val="0"/>
              <w:spacing w:before="0" w:beforeAutospacing="0" w:after="0" w:afterAutospacing="0"/>
              <w:ind w:left="0" w:right="0"/>
              <w:jc w:val="center"/>
              <w:rPr>
                <w:rFonts w:hint="default"/>
                <w:color w:val="auto"/>
                <w:highlight w:val="none"/>
              </w:rPr>
            </w:pPr>
          </w:p>
        </w:tc>
      </w:tr>
      <w:tr w14:paraId="3777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AE024B4">
            <w:pPr>
              <w:keepNext w:val="0"/>
              <w:keepLines w:val="0"/>
              <w:suppressLineNumbers w:val="0"/>
              <w:spacing w:before="0" w:beforeAutospacing="0" w:after="0" w:afterAutospacing="0"/>
              <w:ind w:left="0" w:right="0"/>
              <w:jc w:val="center"/>
              <w:rPr>
                <w:rFonts w:hint="default"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7C1BDAE1">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2B6C8E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647313F">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3C20053B">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297EC470">
            <w:pPr>
              <w:keepNext w:val="0"/>
              <w:keepLines w:val="0"/>
              <w:suppressLineNumbers w:val="0"/>
              <w:spacing w:before="0" w:beforeAutospacing="0" w:after="0" w:afterAutospacing="0"/>
              <w:ind w:left="0" w:right="0"/>
              <w:jc w:val="center"/>
              <w:rPr>
                <w:rFonts w:hint="default"/>
                <w:color w:val="auto"/>
                <w:highlight w:val="none"/>
              </w:rPr>
            </w:pPr>
          </w:p>
        </w:tc>
      </w:tr>
      <w:tr w14:paraId="6C3D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14F7AF6">
            <w:pPr>
              <w:keepNext w:val="0"/>
              <w:keepLines w:val="0"/>
              <w:suppressLineNumbers w:val="0"/>
              <w:spacing w:before="0" w:beforeAutospacing="0" w:after="0" w:afterAutospacing="0"/>
              <w:ind w:left="0" w:right="0"/>
              <w:jc w:val="center"/>
              <w:rPr>
                <w:rFonts w:hint="default"/>
                <w:color w:val="auto"/>
                <w:highlight w:val="none"/>
              </w:rPr>
            </w:pPr>
            <w:r>
              <w:rPr>
                <w:rFonts w:hint="eastAsia" w:cs="宋体"/>
                <w:color w:val="auto"/>
                <w:highlight w:val="none"/>
              </w:rPr>
              <w:t>竣工日期</w:t>
            </w:r>
          </w:p>
        </w:tc>
        <w:tc>
          <w:tcPr>
            <w:tcW w:w="1548" w:type="dxa"/>
            <w:gridSpan w:val="2"/>
            <w:vAlign w:val="center"/>
          </w:tcPr>
          <w:p w14:paraId="4C04D4E7">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C1E83BD">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69491E12">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1B71A429">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6BEDC5E1">
            <w:pPr>
              <w:keepNext w:val="0"/>
              <w:keepLines w:val="0"/>
              <w:suppressLineNumbers w:val="0"/>
              <w:spacing w:before="0" w:beforeAutospacing="0" w:after="0" w:afterAutospacing="0"/>
              <w:ind w:left="0" w:right="0"/>
              <w:jc w:val="center"/>
              <w:rPr>
                <w:rFonts w:hint="default"/>
                <w:color w:val="auto"/>
                <w:highlight w:val="none"/>
              </w:rPr>
            </w:pPr>
          </w:p>
        </w:tc>
      </w:tr>
      <w:tr w14:paraId="0CE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65D6471">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人员角色</w:t>
            </w:r>
          </w:p>
        </w:tc>
        <w:tc>
          <w:tcPr>
            <w:tcW w:w="1548" w:type="dxa"/>
            <w:gridSpan w:val="2"/>
            <w:vAlign w:val="center"/>
          </w:tcPr>
          <w:p w14:paraId="22878496">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3C1A12CC">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08191F5C">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52FF9A51">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5C12FC51">
            <w:pPr>
              <w:keepNext w:val="0"/>
              <w:keepLines w:val="0"/>
              <w:suppressLineNumbers w:val="0"/>
              <w:spacing w:before="0" w:beforeAutospacing="0" w:after="0" w:afterAutospacing="0"/>
              <w:ind w:left="0" w:right="0"/>
              <w:jc w:val="center"/>
              <w:rPr>
                <w:rFonts w:hint="default"/>
                <w:color w:val="auto"/>
                <w:highlight w:val="none"/>
              </w:rPr>
            </w:pPr>
          </w:p>
        </w:tc>
      </w:tr>
      <w:tr w14:paraId="15F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06F6DEA">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在建或已完</w:t>
            </w:r>
          </w:p>
        </w:tc>
        <w:tc>
          <w:tcPr>
            <w:tcW w:w="1548" w:type="dxa"/>
            <w:gridSpan w:val="2"/>
            <w:vAlign w:val="center"/>
          </w:tcPr>
          <w:p w14:paraId="2E204BF0">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7FFA3B90">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3512A9A7">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28EE35C7">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0880E604">
            <w:pPr>
              <w:keepNext w:val="0"/>
              <w:keepLines w:val="0"/>
              <w:suppressLineNumbers w:val="0"/>
              <w:spacing w:before="0" w:beforeAutospacing="0" w:after="0" w:afterAutospacing="0"/>
              <w:ind w:left="0" w:right="0"/>
              <w:jc w:val="center"/>
              <w:rPr>
                <w:rFonts w:hint="default"/>
                <w:color w:val="auto"/>
                <w:highlight w:val="none"/>
              </w:rPr>
            </w:pPr>
          </w:p>
        </w:tc>
      </w:tr>
      <w:tr w14:paraId="4C48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7D5F3A3">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工程质量</w:t>
            </w:r>
          </w:p>
        </w:tc>
        <w:tc>
          <w:tcPr>
            <w:tcW w:w="1548" w:type="dxa"/>
            <w:gridSpan w:val="2"/>
            <w:vAlign w:val="center"/>
          </w:tcPr>
          <w:p w14:paraId="4B8F9AD8">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246A5403">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3F9D1917">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6D086C9C">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1671D725">
            <w:pPr>
              <w:keepNext w:val="0"/>
              <w:keepLines w:val="0"/>
              <w:suppressLineNumbers w:val="0"/>
              <w:spacing w:before="0" w:beforeAutospacing="0" w:after="0" w:afterAutospacing="0"/>
              <w:ind w:left="0" w:right="0"/>
              <w:jc w:val="center"/>
              <w:rPr>
                <w:rFonts w:hint="default"/>
                <w:color w:val="auto"/>
                <w:highlight w:val="none"/>
              </w:rPr>
            </w:pPr>
          </w:p>
        </w:tc>
      </w:tr>
      <w:tr w14:paraId="1A2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DED948">
            <w:pPr>
              <w:keepNext w:val="0"/>
              <w:keepLines w:val="0"/>
              <w:suppressLineNumbers w:val="0"/>
              <w:spacing w:before="0" w:beforeAutospacing="0" w:after="0" w:afterAutospacing="0"/>
              <w:ind w:left="0" w:right="0"/>
              <w:jc w:val="center"/>
              <w:rPr>
                <w:rFonts w:hint="default" w:cs="宋体"/>
                <w:color w:val="auto"/>
                <w:highlight w:val="none"/>
              </w:rPr>
            </w:pPr>
            <w:r>
              <w:rPr>
                <w:rFonts w:hint="eastAsia" w:cs="宋体"/>
                <w:color w:val="auto"/>
                <w:highlight w:val="none"/>
              </w:rPr>
              <w:t>受奖情况</w:t>
            </w:r>
          </w:p>
        </w:tc>
        <w:tc>
          <w:tcPr>
            <w:tcW w:w="1548" w:type="dxa"/>
            <w:gridSpan w:val="2"/>
            <w:vAlign w:val="center"/>
          </w:tcPr>
          <w:p w14:paraId="15E03133">
            <w:pPr>
              <w:keepNext w:val="0"/>
              <w:keepLines w:val="0"/>
              <w:suppressLineNumbers w:val="0"/>
              <w:spacing w:before="0" w:beforeAutospacing="0" w:after="0" w:afterAutospacing="0"/>
              <w:ind w:left="0" w:right="0"/>
              <w:jc w:val="center"/>
              <w:rPr>
                <w:rFonts w:hint="default"/>
                <w:color w:val="auto"/>
                <w:highlight w:val="none"/>
              </w:rPr>
            </w:pPr>
          </w:p>
        </w:tc>
        <w:tc>
          <w:tcPr>
            <w:tcW w:w="1837" w:type="dxa"/>
            <w:gridSpan w:val="4"/>
            <w:vAlign w:val="center"/>
          </w:tcPr>
          <w:p w14:paraId="5040EBD6">
            <w:pPr>
              <w:keepNext w:val="0"/>
              <w:keepLines w:val="0"/>
              <w:suppressLineNumbers w:val="0"/>
              <w:spacing w:before="0" w:beforeAutospacing="0" w:after="0" w:afterAutospacing="0"/>
              <w:ind w:left="0" w:right="0"/>
              <w:jc w:val="center"/>
              <w:rPr>
                <w:rFonts w:hint="default"/>
                <w:color w:val="auto"/>
                <w:highlight w:val="none"/>
              </w:rPr>
            </w:pPr>
          </w:p>
        </w:tc>
        <w:tc>
          <w:tcPr>
            <w:tcW w:w="1472" w:type="dxa"/>
            <w:gridSpan w:val="3"/>
            <w:vAlign w:val="center"/>
          </w:tcPr>
          <w:p w14:paraId="1C9099CC">
            <w:pPr>
              <w:keepNext w:val="0"/>
              <w:keepLines w:val="0"/>
              <w:suppressLineNumbers w:val="0"/>
              <w:spacing w:before="0" w:beforeAutospacing="0" w:after="0" w:afterAutospacing="0"/>
              <w:ind w:left="0" w:right="0"/>
              <w:jc w:val="center"/>
              <w:rPr>
                <w:rFonts w:hint="default"/>
                <w:color w:val="auto"/>
                <w:highlight w:val="none"/>
              </w:rPr>
            </w:pPr>
          </w:p>
        </w:tc>
        <w:tc>
          <w:tcPr>
            <w:tcW w:w="1641" w:type="dxa"/>
            <w:gridSpan w:val="4"/>
            <w:vAlign w:val="center"/>
          </w:tcPr>
          <w:p w14:paraId="2C40AF18">
            <w:pPr>
              <w:keepNext w:val="0"/>
              <w:keepLines w:val="0"/>
              <w:suppressLineNumbers w:val="0"/>
              <w:spacing w:before="0" w:beforeAutospacing="0" w:after="0" w:afterAutospacing="0"/>
              <w:ind w:left="0" w:right="0"/>
              <w:jc w:val="center"/>
              <w:rPr>
                <w:rFonts w:hint="default"/>
                <w:color w:val="auto"/>
                <w:highlight w:val="none"/>
              </w:rPr>
            </w:pPr>
          </w:p>
        </w:tc>
        <w:tc>
          <w:tcPr>
            <w:tcW w:w="1484" w:type="dxa"/>
            <w:gridSpan w:val="2"/>
            <w:vAlign w:val="center"/>
          </w:tcPr>
          <w:p w14:paraId="69EBC6B2">
            <w:pPr>
              <w:keepNext w:val="0"/>
              <w:keepLines w:val="0"/>
              <w:suppressLineNumbers w:val="0"/>
              <w:spacing w:before="0" w:beforeAutospacing="0" w:after="0" w:afterAutospacing="0"/>
              <w:ind w:left="0" w:right="0"/>
              <w:jc w:val="center"/>
              <w:rPr>
                <w:rFonts w:hint="default"/>
                <w:color w:val="auto"/>
                <w:highlight w:val="none"/>
              </w:rPr>
            </w:pPr>
          </w:p>
        </w:tc>
      </w:tr>
    </w:tbl>
    <w:p w14:paraId="5E78990E">
      <w:pPr>
        <w:spacing w:line="360" w:lineRule="auto"/>
        <w:rPr>
          <w:rFonts w:ascii="宋体" w:hAnsi="宋体"/>
          <w:color w:val="auto"/>
          <w:highlight w:val="none"/>
        </w:rPr>
      </w:pPr>
      <w:r>
        <w:rPr>
          <w:rFonts w:hint="eastAsia" w:ascii="宋体" w:hAnsi="宋体" w:cs="楷体_GB2312"/>
          <w:color w:val="auto"/>
          <w:highlight w:val="none"/>
        </w:rPr>
        <w:t>备注：</w:t>
      </w:r>
    </w:p>
    <w:p w14:paraId="101AF235">
      <w:pPr>
        <w:spacing w:line="360" w:lineRule="auto"/>
        <w:ind w:firstLine="420" w:firstLineChars="200"/>
        <w:rPr>
          <w:rFonts w:ascii="宋体" w:hAnsi="宋体"/>
          <w:color w:val="auto"/>
          <w:highlight w:val="none"/>
        </w:rPr>
      </w:pPr>
      <w:r>
        <w:rPr>
          <w:rFonts w:hint="eastAsia" w:ascii="宋体" w:hAnsi="宋体"/>
          <w:color w:val="auto"/>
          <w:highlight w:val="none"/>
        </w:rPr>
        <w:t>1.供应商可以根据项目情况增减表格内容，项目数可以根据需要增加。</w:t>
      </w:r>
    </w:p>
    <w:p w14:paraId="57A0790D">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本表后附专职安全生产管理人员的学历证、安全生产考核合格证（C类）、本表所列证书扫描件并加盖供应商电子签章。</w:t>
      </w:r>
    </w:p>
    <w:p w14:paraId="4550225D">
      <w:pPr>
        <w:rPr>
          <w:rFonts w:hint="eastAsia" w:ascii="宋体" w:hAnsi="宋体"/>
          <w:color w:val="auto"/>
          <w:szCs w:val="21"/>
          <w:highlight w:val="none"/>
        </w:rPr>
      </w:pPr>
      <w:r>
        <w:rPr>
          <w:rFonts w:hint="eastAsia" w:ascii="宋体" w:hAnsi="宋体"/>
          <w:color w:val="auto"/>
          <w:szCs w:val="21"/>
          <w:highlight w:val="none"/>
        </w:rPr>
        <w:br w:type="page"/>
      </w:r>
    </w:p>
    <w:p w14:paraId="3E626A7B">
      <w:pPr>
        <w:pStyle w:val="18"/>
        <w:spacing w:before="98" w:line="219" w:lineRule="auto"/>
        <w:ind w:left="18"/>
        <w:jc w:val="center"/>
        <w:rPr>
          <w:color w:val="auto"/>
          <w:sz w:val="30"/>
          <w:szCs w:val="30"/>
          <w:highlight w:val="none"/>
        </w:rPr>
      </w:pPr>
      <w:r>
        <w:rPr>
          <w:b/>
          <w:bCs/>
          <w:color w:val="auto"/>
          <w:spacing w:val="-4"/>
          <w:sz w:val="30"/>
          <w:szCs w:val="30"/>
          <w:highlight w:val="none"/>
        </w:rPr>
        <w:t>农民工工资保障金的交纳与使用承诺书</w:t>
      </w:r>
    </w:p>
    <w:p w14:paraId="6C9F4C39">
      <w:pPr>
        <w:pStyle w:val="18"/>
        <w:spacing w:before="267" w:line="219"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(采购人)</w:t>
      </w:r>
    </w:p>
    <w:p w14:paraId="1D5090F6">
      <w:pPr>
        <w:spacing w:line="258" w:lineRule="auto"/>
        <w:rPr>
          <w:rFonts w:hint="eastAsia" w:ascii="宋体" w:hAnsi="宋体" w:eastAsia="宋体" w:cs="宋体"/>
          <w:color w:val="auto"/>
          <w:sz w:val="21"/>
          <w:szCs w:val="21"/>
          <w:highlight w:val="none"/>
        </w:rPr>
      </w:pPr>
    </w:p>
    <w:p w14:paraId="23CEE517">
      <w:pPr>
        <w:pStyle w:val="18"/>
        <w:spacing w:before="78" w:line="466" w:lineRule="auto"/>
        <w:ind w:left="21" w:right="169" w:firstLine="4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如我公司在贵单位的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
          <w:sz w:val="21"/>
          <w:szCs w:val="21"/>
          <w:highlight w:val="none"/>
        </w:rPr>
        <w:t>项目成交，根据广西壮族自治区劳动和社会保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障厅、广西壮族自治区建设厅桂劳社发[2009]50 号规定，我方在此向采购人承诺:</w:t>
      </w:r>
    </w:p>
    <w:p w14:paraId="609AB545">
      <w:pPr>
        <w:pStyle w:val="18"/>
        <w:spacing w:before="34" w:line="470" w:lineRule="auto"/>
        <w:ind w:left="12" w:right="80" w:firstLine="4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1、我方保证在</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2"/>
          <w:sz w:val="21"/>
          <w:szCs w:val="21"/>
          <w:highlight w:val="none"/>
        </w:rPr>
        <w:t>项目的磋商文件中，如实反映我方以前所承建工程中</w:t>
      </w:r>
      <w:r>
        <w:rPr>
          <w:rFonts w:hint="eastAsia" w:ascii="宋体" w:hAnsi="宋体" w:eastAsia="宋体" w:cs="宋体"/>
          <w:color w:val="auto"/>
          <w:sz w:val="21"/>
          <w:szCs w:val="21"/>
          <w:highlight w:val="none"/>
        </w:rPr>
        <w:t>工资支付的情况，并特别注明至提交磋商文件截止</w:t>
      </w:r>
      <w:r>
        <w:rPr>
          <w:rFonts w:hint="eastAsia" w:ascii="宋体" w:hAnsi="宋体" w:eastAsia="宋体" w:cs="宋体"/>
          <w:color w:val="auto"/>
          <w:spacing w:val="-1"/>
          <w:sz w:val="21"/>
          <w:szCs w:val="21"/>
          <w:highlight w:val="none"/>
        </w:rPr>
        <w:t>之日止，不存在拖欠或克扣农民</w:t>
      </w:r>
      <w:r>
        <w:rPr>
          <w:rFonts w:hint="eastAsia" w:ascii="宋体" w:hAnsi="宋体" w:eastAsia="宋体" w:cs="宋体"/>
          <w:color w:val="auto"/>
          <w:spacing w:val="-2"/>
          <w:sz w:val="21"/>
          <w:szCs w:val="21"/>
          <w:highlight w:val="none"/>
        </w:rPr>
        <w:t>工工资的行为。</w:t>
      </w:r>
    </w:p>
    <w:p w14:paraId="3D991CD9">
      <w:pPr>
        <w:pStyle w:val="18"/>
        <w:spacing w:before="34" w:line="470" w:lineRule="auto"/>
        <w:ind w:left="32" w:right="80" w:firstLine="45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2、我方参与磋商的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项目</w:t>
      </w:r>
      <w:r>
        <w:rPr>
          <w:rFonts w:hint="eastAsia" w:ascii="宋体" w:hAnsi="宋体" w:eastAsia="宋体" w:cs="宋体"/>
          <w:color w:val="auto"/>
          <w:spacing w:val="-2"/>
          <w:sz w:val="21"/>
          <w:szCs w:val="21"/>
          <w:highlight w:val="none"/>
        </w:rPr>
        <w:t>，一旦成交，我方保证在收到成交通知书之</w:t>
      </w:r>
      <w:r>
        <w:rPr>
          <w:rFonts w:hint="eastAsia" w:ascii="宋体" w:hAnsi="宋体" w:eastAsia="宋体" w:cs="宋体"/>
          <w:color w:val="auto"/>
          <w:spacing w:val="-1"/>
          <w:sz w:val="21"/>
          <w:szCs w:val="21"/>
          <w:highlight w:val="none"/>
        </w:rPr>
        <w:t>日起 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个工作日内，及时并足额将农民工工资保证金存入指定</w:t>
      </w:r>
      <w:r>
        <w:rPr>
          <w:rFonts w:hint="eastAsia" w:ascii="宋体" w:hAnsi="宋体" w:cs="宋体"/>
          <w:color w:val="auto"/>
          <w:spacing w:val="-1"/>
          <w:sz w:val="21"/>
          <w:szCs w:val="21"/>
          <w:highlight w:val="none"/>
          <w:lang w:eastAsia="zh-CN"/>
        </w:rPr>
        <w:t>账</w:t>
      </w:r>
      <w:r>
        <w:rPr>
          <w:rFonts w:hint="eastAsia" w:ascii="宋体" w:hAnsi="宋体" w:eastAsia="宋体" w:cs="宋体"/>
          <w:color w:val="auto"/>
          <w:spacing w:val="-1"/>
          <w:sz w:val="21"/>
          <w:szCs w:val="21"/>
          <w:highlight w:val="none"/>
        </w:rPr>
        <w:t>户</w:t>
      </w:r>
      <w:r>
        <w:rPr>
          <w:rFonts w:hint="eastAsia" w:ascii="宋体" w:hAnsi="宋体" w:eastAsia="宋体" w:cs="宋体"/>
          <w:color w:val="auto"/>
          <w:spacing w:val="-2"/>
          <w:sz w:val="21"/>
          <w:szCs w:val="21"/>
          <w:highlight w:val="none"/>
        </w:rPr>
        <w:t>，作为本项目农</w:t>
      </w:r>
      <w:r>
        <w:rPr>
          <w:rFonts w:hint="eastAsia" w:ascii="宋体" w:hAnsi="宋体" w:eastAsia="宋体" w:cs="宋体"/>
          <w:color w:val="auto"/>
          <w:spacing w:val="-5"/>
          <w:sz w:val="21"/>
          <w:szCs w:val="21"/>
          <w:highlight w:val="none"/>
        </w:rPr>
        <w:t>民工工资保证金。</w:t>
      </w:r>
    </w:p>
    <w:p w14:paraId="1813B4A9">
      <w:pPr>
        <w:pStyle w:val="18"/>
        <w:spacing w:before="33" w:line="466" w:lineRule="auto"/>
        <w:ind w:left="11" w:right="80" w:firstLine="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3、如我方在承包</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w:t>
      </w:r>
      <w:r>
        <w:rPr>
          <w:rFonts w:hint="eastAsia" w:ascii="宋体" w:hAnsi="宋体" w:eastAsia="宋体" w:cs="宋体"/>
          <w:color w:val="auto"/>
          <w:spacing w:val="-2"/>
          <w:sz w:val="21"/>
          <w:szCs w:val="21"/>
          <w:highlight w:val="none"/>
        </w:rPr>
        <w:t>目中出现欠或克扣农民工工资和其它职工工资情</w:t>
      </w:r>
      <w:r>
        <w:rPr>
          <w:rFonts w:hint="eastAsia" w:ascii="宋体" w:hAnsi="宋体" w:eastAsia="宋体" w:cs="宋体"/>
          <w:color w:val="auto"/>
          <w:sz w:val="21"/>
          <w:szCs w:val="21"/>
          <w:highlight w:val="none"/>
        </w:rPr>
        <w:t>况的，由建设行政主管部门从本企业缴纳的农</w:t>
      </w:r>
      <w:r>
        <w:rPr>
          <w:rFonts w:hint="eastAsia" w:ascii="宋体" w:hAnsi="宋体" w:eastAsia="宋体" w:cs="宋体"/>
          <w:color w:val="auto"/>
          <w:spacing w:val="-1"/>
          <w:sz w:val="21"/>
          <w:szCs w:val="21"/>
          <w:highlight w:val="none"/>
        </w:rPr>
        <w:t>民工工资保证金中先予划支。</w:t>
      </w:r>
    </w:p>
    <w:p w14:paraId="450D8C1A">
      <w:pPr>
        <w:pStyle w:val="18"/>
        <w:spacing w:before="33" w:line="219" w:lineRule="auto"/>
        <w:ind w:firstLine="39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4、如我方不按时、足额存入农民工工资保证金，采购人有权取消我方成交资格。</w:t>
      </w:r>
    </w:p>
    <w:p w14:paraId="5D725D7E">
      <w:pPr>
        <w:spacing w:line="245" w:lineRule="auto"/>
        <w:rPr>
          <w:rFonts w:hint="eastAsia" w:ascii="宋体" w:hAnsi="宋体" w:eastAsia="宋体" w:cs="宋体"/>
          <w:color w:val="auto"/>
          <w:sz w:val="21"/>
          <w:szCs w:val="21"/>
          <w:highlight w:val="none"/>
        </w:rPr>
      </w:pPr>
    </w:p>
    <w:p w14:paraId="0A9DC029">
      <w:pPr>
        <w:spacing w:line="245" w:lineRule="auto"/>
        <w:rPr>
          <w:rFonts w:hint="eastAsia" w:ascii="宋体" w:hAnsi="宋体" w:eastAsia="宋体" w:cs="宋体"/>
          <w:color w:val="auto"/>
          <w:sz w:val="21"/>
          <w:szCs w:val="21"/>
          <w:highlight w:val="none"/>
        </w:rPr>
      </w:pPr>
    </w:p>
    <w:p w14:paraId="4D792A66">
      <w:pPr>
        <w:spacing w:line="245" w:lineRule="auto"/>
        <w:rPr>
          <w:rFonts w:hint="eastAsia" w:ascii="宋体" w:hAnsi="宋体" w:eastAsia="宋体" w:cs="宋体"/>
          <w:color w:val="auto"/>
          <w:sz w:val="21"/>
          <w:szCs w:val="21"/>
          <w:highlight w:val="none"/>
        </w:rPr>
      </w:pPr>
    </w:p>
    <w:p w14:paraId="108664CC">
      <w:pPr>
        <w:pStyle w:val="18"/>
        <w:spacing w:before="78" w:line="219" w:lineRule="auto"/>
        <w:ind w:left="4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p>
    <w:p w14:paraId="0E57D9B8">
      <w:pPr>
        <w:spacing w:line="260" w:lineRule="auto"/>
        <w:rPr>
          <w:rFonts w:hint="eastAsia" w:ascii="宋体" w:hAnsi="宋体" w:eastAsia="宋体" w:cs="宋体"/>
          <w:color w:val="auto"/>
          <w:sz w:val="21"/>
          <w:szCs w:val="21"/>
          <w:highlight w:val="none"/>
        </w:rPr>
      </w:pPr>
    </w:p>
    <w:p w14:paraId="6697EA7F">
      <w:pPr>
        <w:spacing w:line="360" w:lineRule="auto"/>
        <w:ind w:firstLine="4416" w:firstLineChars="240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6D7CC231">
      <w:pPr>
        <w:pStyle w:val="18"/>
        <w:spacing w:before="97" w:line="219" w:lineRule="auto"/>
        <w:ind w:left="12"/>
        <w:jc w:val="center"/>
        <w:rPr>
          <w:color w:val="auto"/>
          <w:sz w:val="30"/>
          <w:szCs w:val="30"/>
          <w:highlight w:val="none"/>
        </w:rPr>
      </w:pPr>
      <w:r>
        <w:rPr>
          <w:rFonts w:ascii="宋体" w:hAnsi="宋体"/>
          <w:b/>
          <w:bCs/>
          <w:color w:val="auto"/>
          <w:sz w:val="24"/>
          <w:highlight w:val="none"/>
        </w:rPr>
        <w:br w:type="page"/>
      </w:r>
      <w:r>
        <w:rPr>
          <w:b/>
          <w:bCs/>
          <w:color w:val="auto"/>
          <w:spacing w:val="-4"/>
          <w:sz w:val="30"/>
          <w:szCs w:val="30"/>
          <w:highlight w:val="none"/>
        </w:rPr>
        <w:t>建设工程项目管理承诺书</w:t>
      </w:r>
    </w:p>
    <w:p w14:paraId="07B738DB">
      <w:pPr>
        <w:pStyle w:val="18"/>
        <w:spacing w:before="24" w:line="219"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(采购人)</w:t>
      </w:r>
    </w:p>
    <w:p w14:paraId="0E6A020E">
      <w:pPr>
        <w:spacing w:line="266" w:lineRule="auto"/>
        <w:rPr>
          <w:rFonts w:hint="eastAsia" w:ascii="宋体" w:hAnsi="宋体" w:eastAsia="宋体" w:cs="宋体"/>
          <w:color w:val="auto"/>
          <w:sz w:val="21"/>
          <w:szCs w:val="21"/>
          <w:highlight w:val="none"/>
        </w:rPr>
      </w:pPr>
    </w:p>
    <w:p w14:paraId="706109B6">
      <w:pPr>
        <w:pStyle w:val="18"/>
        <w:keepNext w:val="0"/>
        <w:keepLines w:val="0"/>
        <w:pageBreakBefore w:val="0"/>
        <w:widowControl w:val="0"/>
        <w:kinsoku/>
        <w:wordWrap/>
        <w:overflowPunct/>
        <w:topLinePunct w:val="0"/>
        <w:autoSpaceDE/>
        <w:autoSpaceDN/>
        <w:bidi w:val="0"/>
        <w:adjustRightInd/>
        <w:snapToGrid/>
        <w:spacing w:before="65" w:line="400" w:lineRule="exact"/>
        <w:ind w:left="8" w:right="3"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作为参与</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(项目名称)项目的投标方，根据国家、自治区相关文件规</w:t>
      </w:r>
      <w:r>
        <w:rPr>
          <w:rFonts w:hint="eastAsia" w:ascii="宋体" w:hAnsi="宋体" w:eastAsia="宋体" w:cs="宋体"/>
          <w:color w:val="auto"/>
          <w:spacing w:val="5"/>
          <w:sz w:val="21"/>
          <w:szCs w:val="21"/>
          <w:highlight w:val="none"/>
        </w:rPr>
        <w:t>定，我方在此向招标人承诺</w:t>
      </w:r>
      <w:r>
        <w:rPr>
          <w:rFonts w:hint="eastAsia" w:ascii="宋体" w:hAnsi="宋体" w:eastAsia="宋体" w:cs="宋体"/>
          <w:color w:val="auto"/>
          <w:spacing w:val="-56"/>
          <w:sz w:val="21"/>
          <w:szCs w:val="21"/>
          <w:highlight w:val="none"/>
          <w:lang w:eastAsia="zh-CN"/>
        </w:rPr>
        <w:t>：</w:t>
      </w:r>
    </w:p>
    <w:p w14:paraId="19736FF5">
      <w:pPr>
        <w:pStyle w:val="18"/>
        <w:keepNext w:val="0"/>
        <w:keepLines w:val="0"/>
        <w:pageBreakBefore w:val="0"/>
        <w:widowControl w:val="0"/>
        <w:kinsoku/>
        <w:wordWrap/>
        <w:overflowPunct/>
        <w:topLinePunct w:val="0"/>
        <w:autoSpaceDE/>
        <w:autoSpaceDN/>
        <w:bidi w:val="0"/>
        <w:adjustRightInd/>
        <w:snapToGrid/>
        <w:spacing w:before="29" w:line="400" w:lineRule="exact"/>
        <w:ind w:left="8" w:right="1"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1、一旦中标，我方保证按照政府相关部门的规</w:t>
      </w:r>
      <w:r>
        <w:rPr>
          <w:rFonts w:hint="eastAsia" w:ascii="宋体" w:hAnsi="宋体" w:eastAsia="宋体" w:cs="宋体"/>
          <w:color w:val="auto"/>
          <w:spacing w:val="8"/>
          <w:sz w:val="21"/>
          <w:szCs w:val="21"/>
          <w:highlight w:val="none"/>
        </w:rPr>
        <w:t>定，在发出成交通知书之日起</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8"/>
          <w:sz w:val="21"/>
          <w:szCs w:val="21"/>
          <w:highlight w:val="none"/>
        </w:rPr>
        <w:t>7</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个工作日内足额将农民工工资保障金转入农民工工资保障金专用</w:t>
      </w:r>
      <w:r>
        <w:rPr>
          <w:rFonts w:hint="eastAsia" w:ascii="宋体" w:hAnsi="宋体" w:eastAsia="宋体" w:cs="宋体"/>
          <w:color w:val="auto"/>
          <w:spacing w:val="7"/>
          <w:sz w:val="21"/>
          <w:szCs w:val="21"/>
          <w:highlight w:val="none"/>
        </w:rPr>
        <w:t>账户。一旦我方所承包的该项目中出现拖欠</w:t>
      </w:r>
      <w:r>
        <w:rPr>
          <w:rFonts w:hint="eastAsia" w:ascii="宋体" w:hAnsi="宋体" w:eastAsia="宋体" w:cs="宋体"/>
          <w:color w:val="auto"/>
          <w:spacing w:val="8"/>
          <w:sz w:val="21"/>
          <w:szCs w:val="21"/>
          <w:highlight w:val="none"/>
        </w:rPr>
        <w:t>农民工工资情况，由劳动保障、住房城乡建设行政主管部</w:t>
      </w:r>
      <w:r>
        <w:rPr>
          <w:rFonts w:hint="eastAsia" w:ascii="宋体" w:hAnsi="宋体" w:eastAsia="宋体" w:cs="宋体"/>
          <w:color w:val="auto"/>
          <w:spacing w:val="7"/>
          <w:sz w:val="21"/>
          <w:szCs w:val="21"/>
          <w:highlight w:val="none"/>
        </w:rPr>
        <w:t>门按照《关于进一步完善建筑行业农民工工资保证金制度的通知》</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(桂劳社发(2009)50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号)从我方农民工工资保</w:t>
      </w:r>
      <w:r>
        <w:rPr>
          <w:rFonts w:hint="eastAsia" w:ascii="宋体" w:hAnsi="宋体" w:eastAsia="宋体" w:cs="宋体"/>
          <w:color w:val="auto"/>
          <w:spacing w:val="6"/>
          <w:sz w:val="21"/>
          <w:szCs w:val="21"/>
          <w:highlight w:val="none"/>
        </w:rPr>
        <w:t>障金中先予划东。</w:t>
      </w:r>
    </w:p>
    <w:p w14:paraId="3FED6541">
      <w:pPr>
        <w:pStyle w:val="18"/>
        <w:keepNext w:val="0"/>
        <w:keepLines w:val="0"/>
        <w:pageBreakBefore w:val="0"/>
        <w:widowControl w:val="0"/>
        <w:kinsoku/>
        <w:wordWrap/>
        <w:overflowPunct/>
        <w:topLinePunct w:val="0"/>
        <w:autoSpaceDE/>
        <w:autoSpaceDN/>
        <w:bidi w:val="0"/>
        <w:adjustRightInd/>
        <w:snapToGrid/>
        <w:spacing w:before="30" w:line="400" w:lineRule="exact"/>
        <w:ind w:left="7" w:right="15"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2、一旦中标，我方保证在施工过程中，严格执行</w:t>
      </w:r>
      <w:r>
        <w:rPr>
          <w:rFonts w:hint="eastAsia" w:ascii="宋体" w:hAnsi="宋体" w:eastAsia="宋体" w:cs="宋体"/>
          <w:color w:val="auto"/>
          <w:spacing w:val="9"/>
          <w:sz w:val="21"/>
          <w:szCs w:val="21"/>
          <w:highlight w:val="none"/>
        </w:rPr>
        <w:t>《广西壮族自治区建筑工程安全文明施工</w:t>
      </w:r>
      <w:r>
        <w:rPr>
          <w:rFonts w:hint="eastAsia" w:ascii="宋体" w:hAnsi="宋体" w:eastAsia="宋体" w:cs="宋体"/>
          <w:color w:val="auto"/>
          <w:spacing w:val="7"/>
          <w:sz w:val="21"/>
          <w:szCs w:val="21"/>
          <w:highlight w:val="none"/>
        </w:rPr>
        <w:t>费使用管理细则》</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(桂建质(2015)16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号)的有关规定，确保建设工程各项安全防护、文明施工措</w:t>
      </w:r>
      <w:r>
        <w:rPr>
          <w:rFonts w:hint="eastAsia" w:ascii="宋体" w:hAnsi="宋体" w:eastAsia="宋体" w:cs="宋体"/>
          <w:color w:val="auto"/>
          <w:spacing w:val="9"/>
          <w:sz w:val="21"/>
          <w:szCs w:val="21"/>
          <w:highlight w:val="none"/>
        </w:rPr>
        <w:t>施落实到位。如我方在该项目的承包中出现未按桂建质(2006)22 号文附件</w:t>
      </w:r>
      <w:r>
        <w:rPr>
          <w:rFonts w:hint="eastAsia" w:ascii="宋体" w:hAnsi="宋体" w:eastAsia="宋体" w:cs="宋体"/>
          <w:color w:val="auto"/>
          <w:spacing w:val="8"/>
          <w:sz w:val="21"/>
          <w:szCs w:val="21"/>
          <w:highlight w:val="none"/>
        </w:rPr>
        <w:t>一规定执行的情形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9"/>
          <w:sz w:val="21"/>
          <w:szCs w:val="21"/>
          <w:highlight w:val="none"/>
        </w:rPr>
        <w:t>我方愿意按照相关规定接受建设单位及有关主管部门的处罚。</w:t>
      </w:r>
    </w:p>
    <w:p w14:paraId="38B34B97">
      <w:pPr>
        <w:pStyle w:val="18"/>
        <w:keepNext w:val="0"/>
        <w:keepLines w:val="0"/>
        <w:pageBreakBefore w:val="0"/>
        <w:widowControl w:val="0"/>
        <w:kinsoku/>
        <w:wordWrap/>
        <w:overflowPunct/>
        <w:topLinePunct w:val="0"/>
        <w:autoSpaceDE/>
        <w:autoSpaceDN/>
        <w:bidi w:val="0"/>
        <w:adjustRightInd/>
        <w:snapToGrid/>
        <w:spacing w:before="32" w:line="400" w:lineRule="exact"/>
        <w:ind w:left="8" w:right="1"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3、一旦中标，我方保证在施工过程中，严格</w:t>
      </w:r>
      <w:r>
        <w:rPr>
          <w:rFonts w:hint="eastAsia" w:ascii="宋体" w:hAnsi="宋体" w:eastAsia="宋体" w:cs="宋体"/>
          <w:color w:val="auto"/>
          <w:spacing w:val="9"/>
          <w:sz w:val="21"/>
          <w:szCs w:val="21"/>
          <w:highlight w:val="none"/>
        </w:rPr>
        <w:t>执行散装水泥和预拌混凝土管理的有关规定确</w:t>
      </w:r>
      <w:r>
        <w:rPr>
          <w:rFonts w:hint="eastAsia" w:ascii="宋体" w:hAnsi="宋体" w:eastAsia="宋体" w:cs="宋体"/>
          <w:color w:val="auto"/>
          <w:spacing w:val="8"/>
          <w:sz w:val="21"/>
          <w:szCs w:val="21"/>
          <w:highlight w:val="none"/>
        </w:rPr>
        <w:t>保建设工程按规定使用散装水泥和预拌混凝土。如我方</w:t>
      </w:r>
      <w:r>
        <w:rPr>
          <w:rFonts w:hint="eastAsia" w:ascii="宋体" w:hAnsi="宋体" w:eastAsia="宋体" w:cs="宋体"/>
          <w:color w:val="auto"/>
          <w:spacing w:val="7"/>
          <w:sz w:val="21"/>
          <w:szCs w:val="21"/>
          <w:highlight w:val="none"/>
        </w:rPr>
        <w:t>在该项目的承包中出现未按规定执行的情</w:t>
      </w:r>
      <w:r>
        <w:rPr>
          <w:rFonts w:hint="eastAsia" w:ascii="宋体" w:hAnsi="宋体" w:eastAsia="宋体" w:cs="宋体"/>
          <w:color w:val="auto"/>
          <w:spacing w:val="9"/>
          <w:sz w:val="21"/>
          <w:szCs w:val="21"/>
          <w:highlight w:val="none"/>
        </w:rPr>
        <w:t>形，我方愿意按照相关规定接受建设单位及有关主管部门的处罚。</w:t>
      </w:r>
    </w:p>
    <w:p w14:paraId="0AEB0D13">
      <w:pPr>
        <w:pStyle w:val="18"/>
        <w:keepNext w:val="0"/>
        <w:keepLines w:val="0"/>
        <w:pageBreakBefore w:val="0"/>
        <w:widowControl w:val="0"/>
        <w:kinsoku/>
        <w:wordWrap/>
        <w:overflowPunct/>
        <w:topLinePunct w:val="0"/>
        <w:autoSpaceDE/>
        <w:autoSpaceDN/>
        <w:bidi w:val="0"/>
        <w:adjustRightInd/>
        <w:snapToGrid/>
        <w:spacing w:before="33" w:line="400" w:lineRule="exact"/>
        <w:ind w:left="8" w:right="15" w:firstLine="4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4、一旦中标，我方保证在施工过程中，严格执行《关于</w:t>
      </w:r>
      <w:r>
        <w:rPr>
          <w:rFonts w:hint="eastAsia" w:ascii="宋体" w:hAnsi="宋体" w:eastAsia="宋体" w:cs="宋体"/>
          <w:color w:val="auto"/>
          <w:spacing w:val="9"/>
          <w:sz w:val="21"/>
          <w:szCs w:val="21"/>
          <w:highlight w:val="none"/>
        </w:rPr>
        <w:t>禁止使用不符合规范要求的竹脚手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架的通知》</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(桂建管字(2003)40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号)的有关规定，不使用竹脚手架。如我方在该项目的承包中出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现未按规定执行的情形，我方愿意按照相关规定接受建设单位及有关主管部门的处罚。</w:t>
      </w:r>
    </w:p>
    <w:p w14:paraId="636E1AC5">
      <w:pPr>
        <w:pStyle w:val="18"/>
        <w:keepNext w:val="0"/>
        <w:keepLines w:val="0"/>
        <w:pageBreakBefore w:val="0"/>
        <w:widowControl w:val="0"/>
        <w:kinsoku/>
        <w:wordWrap/>
        <w:overflowPunct/>
        <w:topLinePunct w:val="0"/>
        <w:autoSpaceDE/>
        <w:autoSpaceDN/>
        <w:bidi w:val="0"/>
        <w:adjustRightInd/>
        <w:snapToGrid/>
        <w:spacing w:before="33" w:line="400" w:lineRule="exact"/>
        <w:ind w:left="10"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5、一旦中标，我方保证严格执行《危险性较大的分部分项工程安全管理办法》(建质(2009)87</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0"/>
          <w:sz w:val="21"/>
          <w:szCs w:val="21"/>
          <w:highlight w:val="none"/>
        </w:rPr>
        <w:t>号)的规定，强化对深基坑、高切坡、高大模板、</w:t>
      </w:r>
      <w:r>
        <w:rPr>
          <w:rFonts w:hint="eastAsia" w:ascii="宋体" w:hAnsi="宋体" w:eastAsia="宋体" w:cs="宋体"/>
          <w:color w:val="auto"/>
          <w:spacing w:val="9"/>
          <w:sz w:val="21"/>
          <w:szCs w:val="21"/>
          <w:highlight w:val="none"/>
        </w:rPr>
        <w:t>人工挖孔桩、起重吊装、临时活动板房等重大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危险源的专项施工方案的编制、论证、审批、实施、检测的风险管理。</w:t>
      </w:r>
    </w:p>
    <w:p w14:paraId="12FD086F">
      <w:pPr>
        <w:spacing w:line="423" w:lineRule="auto"/>
        <w:rPr>
          <w:rFonts w:hint="eastAsia" w:ascii="宋体" w:hAnsi="宋体" w:eastAsia="宋体" w:cs="宋体"/>
          <w:color w:val="auto"/>
          <w:sz w:val="21"/>
          <w:szCs w:val="21"/>
          <w:highlight w:val="none"/>
        </w:rPr>
      </w:pPr>
    </w:p>
    <w:p w14:paraId="28358B9B">
      <w:pPr>
        <w:pStyle w:val="18"/>
        <w:spacing w:before="78" w:line="219" w:lineRule="auto"/>
        <w:ind w:left="4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应商名称(电子签章)：</w:t>
      </w:r>
    </w:p>
    <w:p w14:paraId="252F85BD">
      <w:pPr>
        <w:spacing w:line="260" w:lineRule="auto"/>
        <w:rPr>
          <w:rFonts w:hint="eastAsia" w:ascii="宋体" w:hAnsi="宋体" w:eastAsia="宋体" w:cs="宋体"/>
          <w:color w:val="auto"/>
          <w:sz w:val="21"/>
          <w:szCs w:val="21"/>
          <w:highlight w:val="none"/>
        </w:rPr>
      </w:pPr>
    </w:p>
    <w:p w14:paraId="205B78C9">
      <w:pPr>
        <w:ind w:firstLine="4482" w:firstLineChars="2700"/>
        <w:rPr>
          <w:rFonts w:hint="eastAsia" w:ascii="宋体" w:hAnsi="宋体" w:eastAsia="宋体" w:cs="宋体"/>
          <w:b/>
          <w:bCs/>
          <w:color w:val="auto"/>
          <w:sz w:val="21"/>
          <w:szCs w:val="21"/>
          <w:highlight w:val="none"/>
        </w:rPr>
      </w:pPr>
      <w:r>
        <w:rPr>
          <w:rFonts w:hint="eastAsia" w:ascii="宋体" w:hAnsi="宋体" w:eastAsia="宋体" w:cs="宋体"/>
          <w:color w:val="auto"/>
          <w:spacing w:val="-22"/>
          <w:sz w:val="21"/>
          <w:szCs w:val="21"/>
          <w:highlight w:val="none"/>
        </w:rPr>
        <w:t>日期：</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2"/>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2"/>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2"/>
          <w:sz w:val="21"/>
          <w:szCs w:val="21"/>
          <w:highlight w:val="none"/>
        </w:rPr>
        <w:t>日</w:t>
      </w:r>
    </w:p>
    <w:p w14:paraId="682B958D">
      <w:pPr>
        <w:rPr>
          <w:rFonts w:hint="eastAsia" w:ascii="宋体" w:hAnsi="宋体"/>
          <w:b/>
          <w:bCs/>
          <w:color w:val="auto"/>
          <w:sz w:val="24"/>
          <w:highlight w:val="none"/>
        </w:rPr>
      </w:pPr>
      <w:r>
        <w:rPr>
          <w:rFonts w:hint="eastAsia" w:ascii="宋体" w:hAnsi="宋体"/>
          <w:b/>
          <w:bCs/>
          <w:color w:val="auto"/>
          <w:sz w:val="24"/>
          <w:highlight w:val="none"/>
        </w:rPr>
        <w:br w:type="page"/>
      </w:r>
    </w:p>
    <w:p w14:paraId="536E701C">
      <w:pPr>
        <w:spacing w:line="360" w:lineRule="auto"/>
        <w:rPr>
          <w:rFonts w:ascii="宋体" w:hAnsi="宋体" w:cs="仿宋_GB2312"/>
          <w:color w:val="auto"/>
          <w:sz w:val="24"/>
          <w:highlight w:val="none"/>
        </w:rPr>
      </w:pPr>
      <w:r>
        <w:rPr>
          <w:rFonts w:hint="eastAsia" w:ascii="宋体" w:hAnsi="宋体"/>
          <w:b/>
          <w:bCs/>
          <w:color w:val="auto"/>
          <w:sz w:val="24"/>
          <w:highlight w:val="none"/>
        </w:rPr>
        <w:t>其他文书、文件格式</w:t>
      </w:r>
    </w:p>
    <w:p w14:paraId="4DCA484B">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A44A5FF">
      <w:pPr>
        <w:pStyle w:val="2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D06B8DA">
      <w:pPr>
        <w:pStyle w:val="24"/>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63C63BBF">
      <w:pPr>
        <w:pStyle w:val="2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0FB0A73">
      <w:pPr>
        <w:pStyle w:val="2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EBA0ABE">
      <w:pPr>
        <w:pStyle w:val="24"/>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4FDD6FBB">
      <w:pPr>
        <w:pStyle w:val="24"/>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0C19EA25">
      <w:pPr>
        <w:pStyle w:val="2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95F519A">
      <w:pPr>
        <w:pStyle w:val="2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79F468BE">
      <w:pPr>
        <w:pStyle w:val="2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1711E0A3">
      <w:pPr>
        <w:pStyle w:val="2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789FB052">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2262D67B">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9CE40EF">
      <w:pPr>
        <w:pStyle w:val="2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14:paraId="1C304137">
      <w:pPr>
        <w:pStyle w:val="2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1C70CAC4">
      <w:pPr>
        <w:pStyle w:val="24"/>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E0A944C">
      <w:pPr>
        <w:pStyle w:val="24"/>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354CA758">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1FC5F69D">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40A56D06">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42510DDC">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F9FE996">
      <w:pPr>
        <w:pStyle w:val="24"/>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4BCD608F">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765404DA">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7262DA4C">
      <w:pPr>
        <w:pStyle w:val="24"/>
        <w:spacing w:line="360" w:lineRule="auto"/>
        <w:ind w:left="25" w:leftChars="12" w:firstLine="352" w:firstLineChars="147"/>
        <w:contextualSpacing/>
        <w:rPr>
          <w:rFonts w:hAnsi="宋体"/>
          <w:color w:val="auto"/>
          <w:sz w:val="24"/>
          <w:szCs w:val="24"/>
          <w:highlight w:val="none"/>
        </w:rPr>
      </w:pPr>
    </w:p>
    <w:p w14:paraId="5EB9EC2E">
      <w:pPr>
        <w:pStyle w:val="2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35100E10">
      <w:pPr>
        <w:pStyle w:val="24"/>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35A270A">
      <w:pPr>
        <w:pStyle w:val="24"/>
        <w:spacing w:line="360" w:lineRule="auto"/>
        <w:contextualSpacing/>
        <w:rPr>
          <w:rFonts w:hint="eastAsia" w:hAnsi="宋体"/>
          <w:b/>
          <w:color w:val="auto"/>
          <w:sz w:val="24"/>
          <w:szCs w:val="24"/>
          <w:highlight w:val="none"/>
        </w:rPr>
      </w:pPr>
    </w:p>
    <w:p w14:paraId="58E2E79D">
      <w:pPr>
        <w:pStyle w:val="24"/>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EBA6201">
      <w:pPr>
        <w:pStyle w:val="24"/>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3795344">
      <w:pPr>
        <w:pStyle w:val="2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D32C41">
      <w:pPr>
        <w:pStyle w:val="2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61C1C10">
      <w:pPr>
        <w:pStyle w:val="2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50DFB98">
      <w:pPr>
        <w:pStyle w:val="24"/>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788C6FC">
      <w:pPr>
        <w:pStyle w:val="24"/>
        <w:snapToGrid w:val="0"/>
        <w:rPr>
          <w:b/>
          <w:color w:val="auto"/>
          <w:sz w:val="24"/>
          <w:szCs w:val="24"/>
          <w:highlight w:val="none"/>
        </w:rPr>
      </w:pPr>
    </w:p>
    <w:p w14:paraId="51CA4601">
      <w:pPr>
        <w:rPr>
          <w:color w:val="auto"/>
          <w:sz w:val="32"/>
          <w:szCs w:val="40"/>
          <w:highlight w:val="none"/>
        </w:rPr>
      </w:pPr>
    </w:p>
    <w:p w14:paraId="33BCBC33">
      <w:pPr>
        <w:rPr>
          <w:color w:val="auto"/>
          <w:sz w:val="32"/>
          <w:szCs w:val="40"/>
          <w:highlight w:val="none"/>
        </w:rPr>
      </w:pPr>
    </w:p>
    <w:p w14:paraId="63A7C1C0">
      <w:pPr>
        <w:rPr>
          <w:color w:val="auto"/>
          <w:sz w:val="32"/>
          <w:szCs w:val="40"/>
          <w:highlight w:val="none"/>
        </w:rPr>
      </w:pPr>
    </w:p>
    <w:p w14:paraId="2D09CD93">
      <w:pPr>
        <w:rPr>
          <w:color w:val="auto"/>
          <w:sz w:val="32"/>
          <w:szCs w:val="40"/>
          <w:highlight w:val="none"/>
        </w:rPr>
      </w:pPr>
    </w:p>
    <w:p w14:paraId="79C44BC9">
      <w:pPr>
        <w:rPr>
          <w:color w:val="auto"/>
          <w:sz w:val="32"/>
          <w:szCs w:val="40"/>
          <w:highlight w:val="none"/>
        </w:rPr>
      </w:pPr>
    </w:p>
    <w:p w14:paraId="077413C5">
      <w:pPr>
        <w:rPr>
          <w:color w:val="auto"/>
          <w:sz w:val="32"/>
          <w:szCs w:val="40"/>
          <w:highlight w:val="none"/>
        </w:rPr>
      </w:pPr>
    </w:p>
    <w:p w14:paraId="4B15461B">
      <w:pPr>
        <w:rPr>
          <w:color w:val="auto"/>
          <w:sz w:val="32"/>
          <w:szCs w:val="40"/>
          <w:highlight w:val="none"/>
        </w:rPr>
      </w:pPr>
    </w:p>
    <w:p w14:paraId="625B81CB">
      <w:pPr>
        <w:rPr>
          <w:color w:val="auto"/>
          <w:sz w:val="32"/>
          <w:szCs w:val="40"/>
          <w:highlight w:val="none"/>
        </w:rPr>
      </w:pPr>
    </w:p>
    <w:p w14:paraId="5F461F15">
      <w:pPr>
        <w:rPr>
          <w:color w:val="auto"/>
          <w:sz w:val="32"/>
          <w:szCs w:val="40"/>
          <w:highlight w:val="none"/>
        </w:rPr>
      </w:pPr>
    </w:p>
    <w:p w14:paraId="4FF431E5">
      <w:pPr>
        <w:rPr>
          <w:color w:val="auto"/>
          <w:sz w:val="32"/>
          <w:szCs w:val="40"/>
          <w:highlight w:val="none"/>
        </w:rPr>
      </w:pPr>
    </w:p>
    <w:p w14:paraId="739A93D6">
      <w:pPr>
        <w:rPr>
          <w:color w:val="auto"/>
          <w:sz w:val="32"/>
          <w:szCs w:val="40"/>
          <w:highlight w:val="none"/>
        </w:rPr>
      </w:pPr>
    </w:p>
    <w:p w14:paraId="756400BC">
      <w:pPr>
        <w:rPr>
          <w:color w:val="auto"/>
          <w:sz w:val="32"/>
          <w:szCs w:val="40"/>
          <w:highlight w:val="none"/>
        </w:rPr>
      </w:pPr>
    </w:p>
    <w:p w14:paraId="10838465">
      <w:pPr>
        <w:rPr>
          <w:color w:val="auto"/>
          <w:sz w:val="32"/>
          <w:szCs w:val="40"/>
          <w:highlight w:val="none"/>
        </w:rPr>
      </w:pPr>
    </w:p>
    <w:p w14:paraId="7A8D5D1C">
      <w:pPr>
        <w:rPr>
          <w:color w:val="auto"/>
          <w:sz w:val="32"/>
          <w:szCs w:val="40"/>
          <w:highlight w:val="none"/>
        </w:rPr>
      </w:pPr>
    </w:p>
    <w:p w14:paraId="61310237">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19198336">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6AB7E6A1">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FC5C22D">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6B2B3D8A">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9C4C287">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09E8B1C0">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3F497B90">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B900480">
      <w:pPr>
        <w:pStyle w:val="2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3BB4EC42">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56A4665">
      <w:pPr>
        <w:pStyle w:val="2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17615200">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182F4CC1">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A99E1B8">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F22FC23">
      <w:pPr>
        <w:pStyle w:val="2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1EFA9D02">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52F3C79">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0B5877E9">
      <w:pPr>
        <w:pStyle w:val="2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7EEF5DC">
      <w:pPr>
        <w:pStyle w:val="2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07C342B5">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61DDB8EE">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120B19B0">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786CFFF8">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0E0B5730">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580AF9A4">
      <w:pPr>
        <w:pStyle w:val="24"/>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18788D75">
      <w:pPr>
        <w:pStyle w:val="24"/>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ADF5258">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0ABE65BD">
      <w:pPr>
        <w:pStyle w:val="24"/>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    年  月  日，向提出质疑，质疑事项为：</w:t>
      </w:r>
    </w:p>
    <w:p w14:paraId="1E333C09">
      <w:pPr>
        <w:pStyle w:val="24"/>
        <w:spacing w:line="360" w:lineRule="auto"/>
        <w:ind w:firstLine="241"/>
        <w:rPr>
          <w:rFonts w:hAnsi="宋体"/>
          <w:bCs/>
          <w:color w:val="auto"/>
          <w:sz w:val="24"/>
          <w:szCs w:val="24"/>
          <w:highlight w:val="none"/>
          <w:u w:val="single"/>
        </w:rPr>
      </w:pPr>
    </w:p>
    <w:p w14:paraId="009BEEF6">
      <w:pPr>
        <w:pStyle w:val="24"/>
        <w:spacing w:line="360" w:lineRule="auto"/>
        <w:ind w:firstLine="241"/>
        <w:rPr>
          <w:rFonts w:hAnsi="宋体"/>
          <w:bCs/>
          <w:color w:val="auto"/>
          <w:sz w:val="24"/>
          <w:szCs w:val="24"/>
          <w:highlight w:val="none"/>
          <w:u w:val="single"/>
        </w:rPr>
      </w:pPr>
    </w:p>
    <w:p w14:paraId="5B093C6D">
      <w:pPr>
        <w:pStyle w:val="24"/>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 xml:space="preserve">    年  月  日，</w:t>
      </w:r>
      <w:r>
        <w:rPr>
          <w:rFonts w:hint="eastAsia" w:hAnsi="宋体"/>
          <w:bCs/>
          <w:color w:val="auto"/>
          <w:sz w:val="24"/>
          <w:szCs w:val="24"/>
          <w:highlight w:val="none"/>
        </w:rPr>
        <w:t xml:space="preserve">就质疑事项作出了答复/没有在法定期限内作出答复。                                                                                             </w:t>
      </w:r>
    </w:p>
    <w:p w14:paraId="7A619569">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914D93A">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4E25ABCA">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30A9319D">
      <w:pPr>
        <w:pStyle w:val="24"/>
        <w:spacing w:line="360" w:lineRule="auto"/>
        <w:ind w:left="25" w:leftChars="12" w:firstLine="472" w:firstLineChars="197"/>
        <w:rPr>
          <w:rFonts w:hAnsi="宋体"/>
          <w:color w:val="auto"/>
          <w:sz w:val="24"/>
          <w:szCs w:val="24"/>
          <w:highlight w:val="none"/>
        </w:rPr>
      </w:pPr>
    </w:p>
    <w:p w14:paraId="39C93C88">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598C2D9F">
      <w:pPr>
        <w:pStyle w:val="24"/>
        <w:spacing w:line="360" w:lineRule="auto"/>
        <w:ind w:left="25" w:leftChars="12" w:firstLine="352" w:firstLineChars="147"/>
        <w:rPr>
          <w:rFonts w:hAnsi="宋体"/>
          <w:bCs/>
          <w:color w:val="auto"/>
          <w:sz w:val="24"/>
          <w:szCs w:val="24"/>
          <w:highlight w:val="none"/>
          <w:u w:val="single"/>
        </w:rPr>
      </w:pPr>
    </w:p>
    <w:p w14:paraId="261E9500">
      <w:pPr>
        <w:pStyle w:val="24"/>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4D8BDC04">
      <w:pPr>
        <w:pStyle w:val="24"/>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4E1989C0">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9E28D3C">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2188A904">
      <w:pPr>
        <w:pStyle w:val="24"/>
        <w:spacing w:line="360" w:lineRule="auto"/>
        <w:ind w:left="25" w:leftChars="12" w:firstLine="352" w:firstLineChars="147"/>
        <w:rPr>
          <w:rFonts w:hAnsi="宋体"/>
          <w:color w:val="auto"/>
          <w:sz w:val="24"/>
          <w:szCs w:val="24"/>
          <w:highlight w:val="none"/>
        </w:rPr>
      </w:pPr>
    </w:p>
    <w:p w14:paraId="368695F2">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66CF9B20">
      <w:pPr>
        <w:pStyle w:val="24"/>
        <w:spacing w:line="360" w:lineRule="auto"/>
        <w:ind w:left="25" w:leftChars="12" w:firstLine="352" w:firstLineChars="147"/>
        <w:rPr>
          <w:rFonts w:hAnsi="宋体"/>
          <w:color w:val="auto"/>
          <w:sz w:val="24"/>
          <w:szCs w:val="24"/>
          <w:highlight w:val="none"/>
        </w:rPr>
      </w:pPr>
    </w:p>
    <w:p w14:paraId="13C3E2A6">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B39626D">
      <w:pPr>
        <w:pStyle w:val="24"/>
        <w:spacing w:line="360" w:lineRule="auto"/>
        <w:ind w:left="25" w:leftChars="12" w:firstLine="475" w:firstLineChars="197"/>
        <w:rPr>
          <w:rFonts w:hAnsi="宋体"/>
          <w:b/>
          <w:color w:val="auto"/>
          <w:sz w:val="24"/>
          <w:szCs w:val="24"/>
          <w:highlight w:val="none"/>
        </w:rPr>
      </w:pPr>
    </w:p>
    <w:p w14:paraId="0D28C685">
      <w:pPr>
        <w:pStyle w:val="2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2FBB8145">
      <w:pPr>
        <w:pStyle w:val="2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600DA90">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99DA0A">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8DD9D08">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B656089">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869ED65">
      <w:pPr>
        <w:pStyle w:val="2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5B0236B2">
      <w:pPr>
        <w:pStyle w:val="2"/>
        <w:jc w:val="center"/>
        <w:outlineLvl w:val="0"/>
        <w:rPr>
          <w:rFonts w:ascii="宋体"/>
          <w:color w:val="auto"/>
          <w:szCs w:val="21"/>
          <w:highlight w:val="none"/>
        </w:rPr>
      </w:pPr>
      <w:bookmarkStart w:id="56" w:name="_Toc12539"/>
      <w:r>
        <w:rPr>
          <w:rFonts w:hint="eastAsia"/>
          <w:color w:val="auto"/>
          <w:highlight w:val="none"/>
        </w:rPr>
        <w:t>第</w:t>
      </w:r>
      <w:r>
        <w:rPr>
          <w:rFonts w:hint="eastAsia"/>
          <w:color w:val="auto"/>
          <w:highlight w:val="none"/>
          <w:lang w:val="en-US" w:eastAsia="zh-CN"/>
        </w:rPr>
        <w:t>七</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合同文本</w:t>
      </w:r>
      <w:bookmarkEnd w:id="56"/>
    </w:p>
    <w:p w14:paraId="7D073A92">
      <w:pPr>
        <w:tabs>
          <w:tab w:val="left" w:pos="283"/>
        </w:tabs>
        <w:spacing w:line="480" w:lineRule="auto"/>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融水苗族自治县油茶产业发展示范奖补项目配置水肥一体化设施工程（第三批）</w:t>
      </w:r>
    </w:p>
    <w:p w14:paraId="7E2869D7">
      <w:pPr>
        <w:tabs>
          <w:tab w:val="left" w:pos="283"/>
        </w:tabs>
        <w:spacing w:line="480" w:lineRule="auto"/>
        <w:jc w:val="center"/>
        <w:rPr>
          <w:rFonts w:hint="eastAsia"/>
          <w:b/>
          <w:bCs/>
          <w:color w:val="auto"/>
          <w:sz w:val="44"/>
          <w:szCs w:val="44"/>
          <w:highlight w:val="none"/>
        </w:rPr>
      </w:pPr>
      <w:r>
        <w:rPr>
          <w:rFonts w:hint="eastAsia"/>
          <w:b/>
          <w:color w:val="auto"/>
          <w:sz w:val="40"/>
          <w:szCs w:val="40"/>
          <w:highlight w:val="none"/>
          <w:u w:val="single"/>
        </w:rPr>
        <w:t xml:space="preserve">  </w:t>
      </w:r>
      <w:r>
        <w:rPr>
          <w:rFonts w:hint="eastAsia"/>
          <w:b/>
          <w:color w:val="auto"/>
          <w:sz w:val="40"/>
          <w:szCs w:val="40"/>
          <w:highlight w:val="none"/>
          <w:u w:val="single"/>
          <w:lang w:val="en-US" w:eastAsia="zh-CN"/>
        </w:rPr>
        <w:t xml:space="preserve"> </w:t>
      </w:r>
      <w:r>
        <w:rPr>
          <w:rFonts w:hint="eastAsia"/>
          <w:b/>
          <w:color w:val="auto"/>
          <w:sz w:val="40"/>
          <w:szCs w:val="40"/>
          <w:highlight w:val="none"/>
          <w:u w:val="single"/>
          <w:lang w:val="en-US"/>
        </w:rPr>
        <w:t xml:space="preserve">  </w:t>
      </w:r>
      <w:r>
        <w:rPr>
          <w:rFonts w:hint="eastAsia"/>
          <w:b/>
          <w:bCs/>
          <w:color w:val="auto"/>
          <w:sz w:val="44"/>
          <w:szCs w:val="44"/>
          <w:highlight w:val="none"/>
        </w:rPr>
        <w:t>标</w:t>
      </w:r>
    </w:p>
    <w:p w14:paraId="701BF938">
      <w:pPr>
        <w:tabs>
          <w:tab w:val="left" w:pos="283"/>
        </w:tabs>
        <w:spacing w:line="480" w:lineRule="auto"/>
        <w:jc w:val="center"/>
        <w:rPr>
          <w:rFonts w:hint="eastAsia"/>
          <w:b/>
          <w:bCs/>
          <w:color w:val="auto"/>
          <w:sz w:val="48"/>
          <w:szCs w:val="48"/>
          <w:highlight w:val="none"/>
        </w:rPr>
      </w:pPr>
    </w:p>
    <w:p w14:paraId="7E717BB8">
      <w:pPr>
        <w:tabs>
          <w:tab w:val="left" w:pos="283"/>
        </w:tabs>
        <w:spacing w:line="480" w:lineRule="auto"/>
        <w:jc w:val="center"/>
        <w:rPr>
          <w:rFonts w:hint="eastAsia" w:ascii="Times New Roman" w:hAnsi="Times New Roman" w:eastAsia="方正小标宋简体" w:cs="Times New Roman"/>
          <w:b/>
          <w:bCs/>
          <w:color w:val="auto"/>
          <w:sz w:val="72"/>
          <w:szCs w:val="72"/>
          <w:highlight w:val="none"/>
        </w:rPr>
      </w:pPr>
      <w:r>
        <w:rPr>
          <w:rFonts w:hint="eastAsia"/>
          <w:b/>
          <w:bCs/>
          <w:color w:val="auto"/>
          <w:sz w:val="72"/>
          <w:szCs w:val="72"/>
          <w:highlight w:val="none"/>
        </w:rPr>
        <w:t>施工承包合同</w:t>
      </w:r>
    </w:p>
    <w:p w14:paraId="121B25AB">
      <w:pPr>
        <w:spacing w:line="480" w:lineRule="auto"/>
        <w:ind w:left="420" w:firstLine="960"/>
        <w:jc w:val="center"/>
        <w:rPr>
          <w:rFonts w:hint="eastAsia" w:ascii="Times New Roman" w:hAnsi="Times New Roman" w:eastAsia="方正小标宋简体" w:cs="Times New Roman"/>
          <w:b/>
          <w:bCs/>
          <w:color w:val="auto"/>
          <w:sz w:val="48"/>
          <w:szCs w:val="48"/>
          <w:highlight w:val="none"/>
        </w:rPr>
      </w:pPr>
    </w:p>
    <w:p w14:paraId="7FCE5C55">
      <w:pPr>
        <w:ind w:left="420" w:firstLine="960"/>
        <w:jc w:val="center"/>
        <w:rPr>
          <w:rFonts w:ascii="Times New Roman" w:hAnsi="Times New Roman" w:eastAsia="方正小标宋简体" w:cs="Times New Roman"/>
          <w:b/>
          <w:bCs/>
          <w:color w:val="auto"/>
          <w:sz w:val="48"/>
          <w:szCs w:val="48"/>
          <w:highlight w:val="none"/>
        </w:rPr>
      </w:pPr>
    </w:p>
    <w:p w14:paraId="27833409">
      <w:pPr>
        <w:ind w:left="420" w:firstLine="960"/>
        <w:jc w:val="center"/>
        <w:rPr>
          <w:rFonts w:ascii="Times New Roman" w:hAnsi="Times New Roman" w:eastAsia="方正小标宋简体" w:cs="Times New Roman"/>
          <w:b/>
          <w:bCs/>
          <w:color w:val="auto"/>
          <w:sz w:val="48"/>
          <w:szCs w:val="48"/>
          <w:highlight w:val="none"/>
        </w:rPr>
      </w:pPr>
    </w:p>
    <w:p w14:paraId="34D05055">
      <w:pPr>
        <w:tabs>
          <w:tab w:val="left" w:pos="1890"/>
        </w:tabs>
        <w:spacing w:line="500" w:lineRule="exact"/>
        <w:ind w:left="2406" w:leftChars="381" w:right="788" w:rightChars="375" w:hanging="1606" w:hangingChars="500"/>
        <w:rPr>
          <w:rFonts w:ascii="Times New Roman" w:hAnsi="Times New Roman" w:eastAsia="黑体" w:cs="Times New Roman"/>
          <w:b/>
          <w:bCs/>
          <w:color w:val="auto"/>
          <w:sz w:val="32"/>
          <w:szCs w:val="32"/>
          <w:highlight w:val="none"/>
          <w:u w:val="single"/>
        </w:rPr>
      </w:pPr>
      <w:r>
        <w:rPr>
          <w:rFonts w:ascii="Times New Roman" w:hAnsi="Times New Roman" w:eastAsia="黑体" w:cs="Times New Roman"/>
          <w:b/>
          <w:bCs/>
          <w:color w:val="auto"/>
          <w:sz w:val="32"/>
          <w:szCs w:val="32"/>
          <w:highlight w:val="none"/>
        </w:rPr>
        <w:t>资金来源：</w:t>
      </w:r>
      <w:r>
        <w:rPr>
          <w:rFonts w:hint="eastAsia" w:ascii="Times New Roman" w:hAnsi="Times New Roman" w:eastAsia="黑体" w:cs="Times New Roman"/>
          <w:b/>
          <w:bCs/>
          <w:color w:val="auto"/>
          <w:sz w:val="32"/>
          <w:szCs w:val="32"/>
          <w:highlight w:val="none"/>
          <w:u w:val="single"/>
        </w:rPr>
        <w:t>中央财政林业草原改革发展资金</w:t>
      </w:r>
      <w:r>
        <w:rPr>
          <w:rFonts w:hint="eastAsia" w:ascii="Times New Roman" w:hAnsi="Times New Roman" w:eastAsia="黑体" w:cs="Times New Roman"/>
          <w:b/>
          <w:bCs/>
          <w:color w:val="auto"/>
          <w:sz w:val="32"/>
          <w:szCs w:val="32"/>
          <w:highlight w:val="none"/>
          <w:u w:val="single"/>
          <w:lang w:val="en-US"/>
        </w:rPr>
        <w:t xml:space="preserve"> </w:t>
      </w:r>
    </w:p>
    <w:p w14:paraId="0749DD75">
      <w:pPr>
        <w:ind w:right="788" w:rightChars="375" w:firstLine="842" w:firstLineChars="262"/>
        <w:rPr>
          <w:rFonts w:hint="eastAsia" w:ascii="Times New Roman" w:hAnsi="Times New Roman" w:eastAsia="黑体" w:cs="Times New Roman"/>
          <w:b/>
          <w:bCs/>
          <w:color w:val="auto"/>
          <w:sz w:val="32"/>
          <w:szCs w:val="32"/>
          <w:highlight w:val="none"/>
          <w:lang w:val="en-US"/>
        </w:rPr>
      </w:pPr>
      <w:r>
        <w:rPr>
          <w:rFonts w:hint="eastAsia" w:ascii="Times New Roman" w:hAnsi="Times New Roman" w:eastAsia="黑体" w:cs="Times New Roman"/>
          <w:b/>
          <w:bCs/>
          <w:color w:val="auto"/>
          <w:sz w:val="32"/>
          <w:szCs w:val="32"/>
          <w:highlight w:val="none"/>
          <w:lang w:val="en-US"/>
        </w:rPr>
        <w:t xml:space="preserve"> </w:t>
      </w:r>
    </w:p>
    <w:p w14:paraId="53E36B7E">
      <w:pPr>
        <w:spacing w:line="500" w:lineRule="exact"/>
        <w:ind w:left="2386" w:leftChars="382" w:right="788" w:rightChars="375" w:hanging="1584" w:hangingChars="493"/>
        <w:rPr>
          <w:rFonts w:ascii="Times New Roman" w:hAnsi="Times New Roman" w:eastAsia="黑体" w:cs="Times New Roman"/>
          <w:b/>
          <w:bCs/>
          <w:color w:val="auto"/>
          <w:sz w:val="32"/>
          <w:szCs w:val="32"/>
          <w:highlight w:val="none"/>
          <w:u w:val="single"/>
        </w:rPr>
      </w:pPr>
      <w:r>
        <w:rPr>
          <w:rFonts w:ascii="Times New Roman" w:hAnsi="Times New Roman" w:eastAsia="黑体" w:cs="Times New Roman"/>
          <w:b/>
          <w:bCs/>
          <w:color w:val="auto"/>
          <w:sz w:val="32"/>
          <w:szCs w:val="32"/>
          <w:highlight w:val="none"/>
        </w:rPr>
        <w:t>工程名称：</w:t>
      </w:r>
      <w:r>
        <w:rPr>
          <w:rFonts w:ascii="Times New Roman" w:hAnsi="Times New Roman" w:eastAsia="黑体" w:cs="Times New Roman"/>
          <w:b/>
          <w:bCs/>
          <w:color w:val="auto"/>
          <w:sz w:val="32"/>
          <w:szCs w:val="32"/>
          <w:highlight w:val="none"/>
          <w:u w:val="single"/>
        </w:rPr>
        <w:t xml:space="preserve"> </w:t>
      </w:r>
      <w:r>
        <w:rPr>
          <w:rFonts w:hint="eastAsia" w:eastAsia="黑体" w:cs="Times New Roman"/>
          <w:b/>
          <w:bCs/>
          <w:color w:val="auto"/>
          <w:sz w:val="32"/>
          <w:szCs w:val="32"/>
          <w:highlight w:val="none"/>
          <w:u w:val="single"/>
          <w:lang w:eastAsia="zh-CN"/>
        </w:rPr>
        <w:t>融水苗族自治县油茶产业发展示范奖补项目配置水肥一体化设施工程（第三批）</w:t>
      </w:r>
      <w:r>
        <w:rPr>
          <w:rFonts w:hint="eastAsia" w:eastAsia="黑体" w:cs="Times New Roman"/>
          <w:b/>
          <w:bCs/>
          <w:color w:val="auto"/>
          <w:sz w:val="32"/>
          <w:szCs w:val="32"/>
          <w:highlight w:val="none"/>
          <w:u w:val="single"/>
          <w:lang w:val="en-US" w:eastAsia="zh-CN"/>
        </w:rPr>
        <w:t xml:space="preserve">  </w:t>
      </w:r>
      <w:r>
        <w:rPr>
          <w:rFonts w:hint="eastAsia" w:ascii="Times New Roman" w:hAnsi="Times New Roman" w:eastAsia="黑体" w:cs="Times New Roman"/>
          <w:b/>
          <w:bCs/>
          <w:color w:val="auto"/>
          <w:sz w:val="32"/>
          <w:szCs w:val="32"/>
          <w:highlight w:val="none"/>
          <w:u w:val="single"/>
        </w:rPr>
        <w:t>标</w:t>
      </w:r>
      <w:r>
        <w:rPr>
          <w:rFonts w:hint="eastAsia" w:ascii="Times New Roman" w:hAnsi="Times New Roman" w:eastAsia="黑体" w:cs="Times New Roman"/>
          <w:b/>
          <w:bCs/>
          <w:color w:val="auto"/>
          <w:sz w:val="32"/>
          <w:szCs w:val="32"/>
          <w:highlight w:val="none"/>
          <w:u w:val="single"/>
          <w:lang w:val="en-US"/>
        </w:rPr>
        <w:t xml:space="preserve"> </w:t>
      </w:r>
    </w:p>
    <w:p w14:paraId="3791B967">
      <w:pPr>
        <w:spacing w:line="500" w:lineRule="exact"/>
        <w:ind w:right="788" w:rightChars="375" w:firstLine="842" w:firstLineChars="262"/>
        <w:rPr>
          <w:rFonts w:ascii="Times New Roman" w:hAnsi="Times New Roman" w:eastAsia="黑体" w:cs="Times New Roman"/>
          <w:b/>
          <w:bCs/>
          <w:color w:val="auto"/>
          <w:sz w:val="32"/>
          <w:szCs w:val="32"/>
          <w:highlight w:val="none"/>
          <w:u w:val="single"/>
        </w:rPr>
      </w:pPr>
    </w:p>
    <w:p w14:paraId="4BD237F8">
      <w:pPr>
        <w:spacing w:line="500" w:lineRule="exact"/>
        <w:ind w:right="788" w:rightChars="375" w:firstLine="842" w:firstLineChars="262"/>
        <w:rPr>
          <w:rFonts w:ascii="Times New Roman" w:hAnsi="Times New Roman" w:eastAsia="黑体" w:cs="Times New Roman"/>
          <w:b/>
          <w:bCs/>
          <w:color w:val="auto"/>
          <w:sz w:val="32"/>
          <w:szCs w:val="32"/>
          <w:highlight w:val="none"/>
          <w:u w:val="single"/>
        </w:rPr>
      </w:pPr>
      <w:r>
        <w:rPr>
          <w:rFonts w:ascii="Times New Roman" w:hAnsi="Times New Roman" w:eastAsia="黑体" w:cs="Times New Roman"/>
          <w:b/>
          <w:bCs/>
          <w:color w:val="auto"/>
          <w:sz w:val="32"/>
          <w:szCs w:val="32"/>
          <w:highlight w:val="none"/>
        </w:rPr>
        <w:t>签订地点：</w:t>
      </w:r>
      <w:r>
        <w:rPr>
          <w:rFonts w:ascii="Times New Roman" w:hAnsi="Times New Roman" w:eastAsia="黑体" w:cs="Times New Roman"/>
          <w:b/>
          <w:bCs/>
          <w:color w:val="auto"/>
          <w:sz w:val="32"/>
          <w:szCs w:val="32"/>
          <w:highlight w:val="none"/>
          <w:u w:val="single"/>
        </w:rPr>
        <w:t xml:space="preserve">   </w:t>
      </w:r>
      <w:r>
        <w:rPr>
          <w:rFonts w:hint="eastAsia" w:ascii="Times New Roman" w:hAnsi="Times New Roman" w:eastAsia="黑体" w:cs="Times New Roman"/>
          <w:b/>
          <w:bCs/>
          <w:color w:val="auto"/>
          <w:sz w:val="32"/>
          <w:szCs w:val="32"/>
          <w:highlight w:val="none"/>
          <w:u w:val="single"/>
          <w:lang w:val="en-US"/>
        </w:rPr>
        <w:t xml:space="preserve"> </w:t>
      </w:r>
      <w:r>
        <w:rPr>
          <w:rFonts w:hint="eastAsia" w:ascii="Times New Roman" w:hAnsi="Times New Roman" w:eastAsia="黑体" w:cs="Times New Roman"/>
          <w:b/>
          <w:bCs/>
          <w:color w:val="auto"/>
          <w:sz w:val="32"/>
          <w:szCs w:val="32"/>
          <w:highlight w:val="none"/>
          <w:u w:val="single"/>
        </w:rPr>
        <w:t>融水苗族自治县林业局</w:t>
      </w:r>
      <w:r>
        <w:rPr>
          <w:rFonts w:hint="eastAsia" w:ascii="Times New Roman" w:hAnsi="Times New Roman" w:eastAsia="黑体" w:cs="Times New Roman"/>
          <w:b/>
          <w:bCs/>
          <w:color w:val="auto"/>
          <w:sz w:val="32"/>
          <w:szCs w:val="32"/>
          <w:highlight w:val="none"/>
          <w:u w:val="single"/>
          <w:lang w:val="en-US"/>
        </w:rPr>
        <w:t xml:space="preserve">              </w:t>
      </w:r>
      <w:r>
        <w:rPr>
          <w:rFonts w:ascii="Times New Roman" w:hAnsi="Times New Roman" w:eastAsia="黑体" w:cs="Times New Roman"/>
          <w:b/>
          <w:bCs/>
          <w:color w:val="auto"/>
          <w:sz w:val="32"/>
          <w:szCs w:val="32"/>
          <w:highlight w:val="none"/>
          <w:u w:val="single"/>
        </w:rPr>
        <w:t xml:space="preserve">     </w:t>
      </w:r>
    </w:p>
    <w:p w14:paraId="40BD1187">
      <w:pPr>
        <w:spacing w:line="500" w:lineRule="exact"/>
        <w:ind w:right="788" w:rightChars="375" w:firstLine="842" w:firstLineChars="262"/>
        <w:rPr>
          <w:rFonts w:ascii="Times New Roman" w:hAnsi="Times New Roman" w:eastAsia="黑体" w:cs="Times New Roman"/>
          <w:b/>
          <w:bCs/>
          <w:color w:val="auto"/>
          <w:sz w:val="32"/>
          <w:szCs w:val="32"/>
          <w:highlight w:val="none"/>
          <w:u w:val="single"/>
        </w:rPr>
      </w:pPr>
    </w:p>
    <w:p w14:paraId="2CA266E5">
      <w:pPr>
        <w:spacing w:line="500" w:lineRule="exact"/>
        <w:ind w:right="788" w:rightChars="375" w:firstLine="842" w:firstLineChars="262"/>
        <w:rPr>
          <w:rFonts w:ascii="Times New Roman" w:hAnsi="Times New Roman" w:cs="Times New Roman"/>
          <w:b/>
          <w:bCs/>
          <w:color w:val="auto"/>
          <w:sz w:val="32"/>
          <w:szCs w:val="32"/>
          <w:highlight w:val="none"/>
        </w:rPr>
      </w:pPr>
      <w:r>
        <w:rPr>
          <w:rFonts w:ascii="Times New Roman" w:hAnsi="Times New Roman" w:eastAsia="黑体" w:cs="Times New Roman"/>
          <w:b/>
          <w:bCs/>
          <w:color w:val="auto"/>
          <w:sz w:val="32"/>
          <w:szCs w:val="32"/>
          <w:highlight w:val="none"/>
        </w:rPr>
        <w:t>签订时间：</w:t>
      </w:r>
      <w:r>
        <w:rPr>
          <w:rFonts w:hint="eastAsia" w:ascii="Times New Roman" w:hAnsi="Times New Roman" w:eastAsia="黑体" w:cs="Times New Roman"/>
          <w:b/>
          <w:bCs/>
          <w:color w:val="auto"/>
          <w:sz w:val="32"/>
          <w:szCs w:val="32"/>
          <w:highlight w:val="none"/>
          <w:lang w:val="en-US"/>
        </w:rPr>
        <w:t>202</w:t>
      </w:r>
      <w:r>
        <w:rPr>
          <w:rFonts w:hint="eastAsia" w:eastAsia="黑体" w:cs="Times New Roman"/>
          <w:b/>
          <w:bCs/>
          <w:color w:val="auto"/>
          <w:sz w:val="32"/>
          <w:szCs w:val="32"/>
          <w:highlight w:val="none"/>
          <w:lang w:val="en-US" w:eastAsia="zh-CN"/>
        </w:rPr>
        <w:t>5</w:t>
      </w:r>
      <w:r>
        <w:rPr>
          <w:rFonts w:ascii="Times New Roman" w:hAnsi="Times New Roman" w:eastAsia="黑体" w:cs="Times New Roman"/>
          <w:b/>
          <w:bCs/>
          <w:color w:val="auto"/>
          <w:sz w:val="32"/>
          <w:szCs w:val="32"/>
          <w:highlight w:val="none"/>
        </w:rPr>
        <w:t>年</w:t>
      </w:r>
      <w:r>
        <w:rPr>
          <w:rFonts w:ascii="Times New Roman" w:hAnsi="Times New Roman" w:eastAsia="黑体" w:cs="Times New Roman"/>
          <w:b/>
          <w:bCs/>
          <w:color w:val="auto"/>
          <w:sz w:val="32"/>
          <w:szCs w:val="32"/>
          <w:highlight w:val="none"/>
          <w:u w:val="single"/>
        </w:rPr>
        <w:t xml:space="preserve">  </w:t>
      </w:r>
      <w:r>
        <w:rPr>
          <w:rFonts w:hint="eastAsia" w:ascii="Times New Roman" w:hAnsi="Times New Roman" w:eastAsia="黑体" w:cs="Times New Roman"/>
          <w:b/>
          <w:bCs/>
          <w:color w:val="auto"/>
          <w:sz w:val="32"/>
          <w:szCs w:val="32"/>
          <w:highlight w:val="none"/>
          <w:u w:val="single"/>
          <w:lang w:val="en-US" w:eastAsia="zh-CN"/>
        </w:rPr>
        <w:t xml:space="preserve">  </w:t>
      </w:r>
      <w:r>
        <w:rPr>
          <w:rFonts w:ascii="Times New Roman" w:hAnsi="Times New Roman" w:eastAsia="黑体" w:cs="Times New Roman"/>
          <w:b/>
          <w:bCs/>
          <w:color w:val="auto"/>
          <w:sz w:val="32"/>
          <w:szCs w:val="32"/>
          <w:highlight w:val="none"/>
          <w:u w:val="single"/>
        </w:rPr>
        <w:t xml:space="preserve">  </w:t>
      </w:r>
      <w:r>
        <w:rPr>
          <w:rFonts w:ascii="Times New Roman" w:hAnsi="Times New Roman" w:eastAsia="黑体" w:cs="Times New Roman"/>
          <w:b/>
          <w:bCs/>
          <w:color w:val="auto"/>
          <w:sz w:val="32"/>
          <w:szCs w:val="32"/>
          <w:highlight w:val="none"/>
        </w:rPr>
        <w:t>月</w:t>
      </w:r>
      <w:r>
        <w:rPr>
          <w:rFonts w:ascii="Times New Roman" w:hAnsi="Times New Roman" w:eastAsia="黑体" w:cs="Times New Roman"/>
          <w:b/>
          <w:bCs/>
          <w:color w:val="auto"/>
          <w:sz w:val="32"/>
          <w:szCs w:val="32"/>
          <w:highlight w:val="none"/>
          <w:u w:val="single"/>
        </w:rPr>
        <w:t xml:space="preserve"> </w:t>
      </w:r>
      <w:r>
        <w:rPr>
          <w:rFonts w:hint="eastAsia" w:ascii="Times New Roman" w:hAnsi="Times New Roman" w:eastAsia="黑体" w:cs="Times New Roman"/>
          <w:b/>
          <w:bCs/>
          <w:color w:val="auto"/>
          <w:sz w:val="32"/>
          <w:szCs w:val="32"/>
          <w:highlight w:val="none"/>
          <w:u w:val="single"/>
          <w:lang w:val="en-US" w:eastAsia="zh-CN"/>
        </w:rPr>
        <w:t xml:space="preserve">   </w:t>
      </w:r>
      <w:r>
        <w:rPr>
          <w:rFonts w:ascii="Times New Roman" w:hAnsi="Times New Roman" w:eastAsia="黑体" w:cs="Times New Roman"/>
          <w:b/>
          <w:bCs/>
          <w:color w:val="auto"/>
          <w:sz w:val="32"/>
          <w:szCs w:val="32"/>
          <w:highlight w:val="none"/>
          <w:u w:val="single"/>
        </w:rPr>
        <w:t xml:space="preserve"> </w:t>
      </w:r>
      <w:r>
        <w:rPr>
          <w:rFonts w:ascii="Times New Roman" w:hAnsi="Times New Roman" w:eastAsia="黑体" w:cs="Times New Roman"/>
          <w:b/>
          <w:bCs/>
          <w:color w:val="auto"/>
          <w:sz w:val="32"/>
          <w:szCs w:val="32"/>
          <w:highlight w:val="none"/>
        </w:rPr>
        <w:t>日</w:t>
      </w:r>
      <w:r>
        <w:rPr>
          <w:rFonts w:ascii="Times New Roman" w:hAnsi="Times New Roman" w:cs="Times New Roman"/>
          <w:b/>
          <w:bCs/>
          <w:color w:val="auto"/>
          <w:sz w:val="32"/>
          <w:szCs w:val="32"/>
          <w:highlight w:val="none"/>
        </w:rPr>
        <w:t xml:space="preserve"> </w:t>
      </w:r>
    </w:p>
    <w:p w14:paraId="19B7FCDF">
      <w:pPr>
        <w:spacing w:line="480" w:lineRule="exact"/>
        <w:ind w:right="788" w:rightChars="375" w:firstLine="736" w:firstLineChars="262"/>
        <w:rPr>
          <w:rFonts w:hint="eastAsia"/>
          <w:b/>
          <w:color w:val="auto"/>
          <w:spacing w:val="20"/>
          <w:sz w:val="24"/>
          <w:highlight w:val="none"/>
        </w:rPr>
      </w:pPr>
    </w:p>
    <w:p w14:paraId="7DAD622F">
      <w:pPr>
        <w:spacing w:line="480" w:lineRule="exact"/>
        <w:ind w:right="788" w:rightChars="375" w:firstLine="736" w:firstLineChars="262"/>
        <w:rPr>
          <w:rFonts w:hint="eastAsia"/>
          <w:b/>
          <w:color w:val="auto"/>
          <w:spacing w:val="20"/>
          <w:sz w:val="24"/>
          <w:highlight w:val="none"/>
        </w:rPr>
      </w:pPr>
    </w:p>
    <w:p w14:paraId="0900A329">
      <w:pPr>
        <w:spacing w:line="480" w:lineRule="exact"/>
        <w:ind w:right="788" w:rightChars="375" w:firstLine="881" w:firstLineChars="244"/>
        <w:rPr>
          <w:rFonts w:hint="eastAsia"/>
          <w:b/>
          <w:color w:val="auto"/>
          <w:spacing w:val="20"/>
          <w:sz w:val="32"/>
          <w:szCs w:val="32"/>
          <w:highlight w:val="none"/>
          <w:lang w:val="en-US"/>
        </w:rPr>
      </w:pPr>
      <w:r>
        <w:rPr>
          <w:rFonts w:hint="eastAsia"/>
          <w:b/>
          <w:color w:val="auto"/>
          <w:spacing w:val="20"/>
          <w:sz w:val="32"/>
          <w:szCs w:val="32"/>
          <w:highlight w:val="none"/>
        </w:rPr>
        <w:t>甲方（业主）：</w:t>
      </w:r>
      <w:r>
        <w:rPr>
          <w:rFonts w:hint="eastAsia"/>
          <w:b/>
          <w:color w:val="auto"/>
          <w:spacing w:val="20"/>
          <w:sz w:val="32"/>
          <w:szCs w:val="32"/>
          <w:highlight w:val="none"/>
          <w:u w:val="single"/>
          <w:lang w:val="en-US"/>
        </w:rPr>
        <w:t xml:space="preserve"> </w:t>
      </w:r>
      <w:r>
        <w:rPr>
          <w:rFonts w:hint="eastAsia"/>
          <w:b/>
          <w:color w:val="auto"/>
          <w:spacing w:val="20"/>
          <w:sz w:val="32"/>
          <w:szCs w:val="32"/>
          <w:highlight w:val="none"/>
          <w:u w:val="single"/>
        </w:rPr>
        <w:t>融水苗族自治县林业局</w:t>
      </w:r>
      <w:r>
        <w:rPr>
          <w:rFonts w:hint="eastAsia"/>
          <w:b/>
          <w:color w:val="auto"/>
          <w:spacing w:val="20"/>
          <w:sz w:val="32"/>
          <w:szCs w:val="32"/>
          <w:highlight w:val="none"/>
          <w:u w:val="single"/>
          <w:lang w:val="en-US"/>
        </w:rPr>
        <w:t xml:space="preserve"> </w:t>
      </w:r>
    </w:p>
    <w:p w14:paraId="266B7CBF">
      <w:pPr>
        <w:spacing w:line="480" w:lineRule="exact"/>
        <w:ind w:right="788" w:rightChars="375" w:firstLine="881" w:firstLineChars="244"/>
        <w:rPr>
          <w:rFonts w:hint="eastAsia"/>
          <w:b/>
          <w:color w:val="auto"/>
          <w:spacing w:val="20"/>
          <w:sz w:val="32"/>
          <w:szCs w:val="32"/>
          <w:highlight w:val="none"/>
        </w:rPr>
      </w:pPr>
    </w:p>
    <w:p w14:paraId="18198DE3">
      <w:pPr>
        <w:spacing w:line="480" w:lineRule="exact"/>
        <w:ind w:right="788" w:rightChars="375" w:firstLine="883" w:firstLineChars="275"/>
        <w:rPr>
          <w:b/>
          <w:color w:val="auto"/>
          <w:sz w:val="24"/>
          <w:highlight w:val="none"/>
          <w:u w:val="single"/>
          <w:lang w:val="en-US"/>
        </w:rPr>
        <w:sectPr>
          <w:footerReference r:id="rId10"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b/>
          <w:color w:val="auto"/>
          <w:sz w:val="32"/>
          <w:szCs w:val="32"/>
          <w:highlight w:val="none"/>
        </w:rPr>
        <w:t>乙方（施工方）：</w:t>
      </w:r>
      <w:r>
        <w:rPr>
          <w:rFonts w:hint="eastAsia"/>
          <w:b/>
          <w:color w:val="auto"/>
          <w:sz w:val="32"/>
          <w:szCs w:val="32"/>
          <w:highlight w:val="none"/>
          <w:u w:val="single"/>
        </w:rPr>
        <w:t xml:space="preserve"> </w:t>
      </w:r>
      <w:r>
        <w:rPr>
          <w:rFonts w:hint="eastAsia"/>
          <w:b/>
          <w:color w:val="auto"/>
          <w:sz w:val="32"/>
          <w:szCs w:val="32"/>
          <w:highlight w:val="none"/>
          <w:u w:val="single"/>
          <w:lang w:val="en-US" w:eastAsia="zh-CN"/>
        </w:rPr>
        <w:t xml:space="preserve">                     </w:t>
      </w:r>
      <w:r>
        <w:rPr>
          <w:rFonts w:hint="eastAsia"/>
          <w:b/>
          <w:color w:val="auto"/>
          <w:sz w:val="32"/>
          <w:szCs w:val="32"/>
          <w:highlight w:val="none"/>
          <w:u w:val="single"/>
          <w:lang w:val="en-US"/>
        </w:rPr>
        <w:t xml:space="preserve">   </w:t>
      </w:r>
    </w:p>
    <w:p w14:paraId="45E555A2">
      <w:pPr>
        <w:spacing w:line="480" w:lineRule="exact"/>
        <w:ind w:left="420" w:firstLine="480"/>
        <w:rPr>
          <w:rFonts w:hint="eastAsia"/>
          <w:color w:val="auto"/>
          <w:sz w:val="24"/>
          <w:highlight w:val="none"/>
        </w:rPr>
      </w:pPr>
    </w:p>
    <w:p w14:paraId="64F6254F">
      <w:pPr>
        <w:rPr>
          <w:rFonts w:hint="eastAsia" w:ascii="Times New Roman" w:hAnsi="Times New Roman" w:cs="Times New Roman"/>
          <w:color w:val="auto"/>
          <w:sz w:val="48"/>
          <w:szCs w:val="56"/>
          <w:highlight w:val="none"/>
          <w:u w:val="single"/>
          <w:lang w:val="en-US"/>
        </w:rPr>
      </w:pPr>
      <w:r>
        <w:rPr>
          <w:rFonts w:hint="eastAsia" w:ascii="Times New Roman" w:hAnsi="Times New Roman" w:cs="Times New Roman"/>
          <w:color w:val="auto"/>
          <w:sz w:val="48"/>
          <w:szCs w:val="56"/>
          <w:highlight w:val="none"/>
          <w:u w:val="single"/>
          <w:lang w:val="en-US"/>
        </w:rPr>
        <w:t>装订顺序目录：</w:t>
      </w:r>
    </w:p>
    <w:p w14:paraId="233FAB3B">
      <w:pPr>
        <w:rPr>
          <w:rFonts w:ascii="Times New Roman" w:hAnsi="Times New Roman" w:cs="Times New Roman"/>
          <w:color w:val="auto"/>
          <w:sz w:val="36"/>
          <w:szCs w:val="44"/>
          <w:highlight w:val="none"/>
          <w:lang w:val="en-US"/>
        </w:rPr>
      </w:pPr>
    </w:p>
    <w:p w14:paraId="07D0E49A">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1.  </w:t>
      </w:r>
      <w:r>
        <w:rPr>
          <w:rFonts w:hint="eastAsia" w:cs="Times New Roman"/>
          <w:color w:val="auto"/>
          <w:sz w:val="36"/>
          <w:szCs w:val="44"/>
          <w:highlight w:val="none"/>
          <w:lang w:val="en-US" w:eastAsia="zh-CN"/>
        </w:rPr>
        <w:t>成交</w:t>
      </w:r>
      <w:r>
        <w:rPr>
          <w:rFonts w:hint="eastAsia" w:ascii="Times New Roman" w:hAnsi="Times New Roman" w:cs="Times New Roman"/>
          <w:color w:val="auto"/>
          <w:sz w:val="36"/>
          <w:szCs w:val="44"/>
          <w:highlight w:val="none"/>
          <w:lang w:val="en-US"/>
        </w:rPr>
        <w:t xml:space="preserve">通知书 </w:t>
      </w:r>
    </w:p>
    <w:p w14:paraId="7C6F2B92">
      <w:pPr>
        <w:rPr>
          <w:rFonts w:hint="eastAsia" w:ascii="Times New Roman" w:hAnsi="Times New Roman" w:eastAsia="宋体" w:cs="Times New Roman"/>
          <w:color w:val="auto"/>
          <w:sz w:val="36"/>
          <w:szCs w:val="44"/>
          <w:highlight w:val="none"/>
          <w:lang w:val="en-US" w:eastAsia="zh-CN"/>
        </w:rPr>
      </w:pPr>
      <w:r>
        <w:rPr>
          <w:rFonts w:hint="eastAsia" w:ascii="Times New Roman" w:hAnsi="Times New Roman" w:cs="Times New Roman"/>
          <w:color w:val="auto"/>
          <w:sz w:val="36"/>
          <w:szCs w:val="44"/>
          <w:highlight w:val="none"/>
          <w:lang w:val="en-US"/>
        </w:rPr>
        <w:t>2.  施工合同</w:t>
      </w:r>
      <w:r>
        <w:rPr>
          <w:rFonts w:hint="eastAsia" w:ascii="Times New Roman" w:hAnsi="Times New Roman" w:cs="Times New Roman"/>
          <w:color w:val="auto"/>
          <w:sz w:val="36"/>
          <w:szCs w:val="44"/>
          <w:highlight w:val="none"/>
          <w:lang w:val="en-US" w:eastAsia="zh-CN"/>
        </w:rPr>
        <w:t>协议书</w:t>
      </w:r>
    </w:p>
    <w:p w14:paraId="19A6E0D9">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3.  安全生产合同</w:t>
      </w:r>
    </w:p>
    <w:p w14:paraId="350448D9">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4.  廉政合同</w:t>
      </w:r>
    </w:p>
    <w:p w14:paraId="3423321F">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5.  项目经理委任书</w:t>
      </w:r>
    </w:p>
    <w:p w14:paraId="47636C3B">
      <w:pPr>
        <w:rPr>
          <w:rFonts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6.  </w:t>
      </w:r>
      <w:r>
        <w:rPr>
          <w:rFonts w:ascii="Times New Roman" w:hAnsi="Times New Roman" w:cs="Times New Roman"/>
          <w:color w:val="auto"/>
          <w:sz w:val="36"/>
          <w:szCs w:val="44"/>
          <w:highlight w:val="none"/>
          <w:lang w:val="en-US"/>
        </w:rPr>
        <w:t>其他主要管理人员和技术人员最低要求</w:t>
      </w:r>
      <w:r>
        <w:rPr>
          <w:rFonts w:hint="eastAsia" w:ascii="Times New Roman" w:hAnsi="Times New Roman" w:cs="Times New Roman"/>
          <w:color w:val="auto"/>
          <w:sz w:val="36"/>
          <w:szCs w:val="44"/>
          <w:highlight w:val="none"/>
          <w:lang w:val="en-US"/>
        </w:rPr>
        <w:t>（附件）</w:t>
      </w:r>
    </w:p>
    <w:p w14:paraId="3DE96BD2">
      <w:pPr>
        <w:rPr>
          <w:rFonts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7.  </w:t>
      </w:r>
      <w:r>
        <w:rPr>
          <w:rFonts w:ascii="Times New Roman" w:hAnsi="Times New Roman" w:cs="Times New Roman"/>
          <w:color w:val="auto"/>
          <w:sz w:val="36"/>
          <w:szCs w:val="44"/>
          <w:highlight w:val="none"/>
          <w:lang w:val="en-US"/>
        </w:rPr>
        <w:t>主要机械设备和试验检测设备最低要求</w:t>
      </w:r>
      <w:r>
        <w:rPr>
          <w:rFonts w:hint="eastAsia" w:ascii="Times New Roman" w:hAnsi="Times New Roman" w:cs="Times New Roman"/>
          <w:color w:val="auto"/>
          <w:sz w:val="36"/>
          <w:szCs w:val="44"/>
          <w:highlight w:val="none"/>
          <w:lang w:val="en-US"/>
        </w:rPr>
        <w:t>（附件）</w:t>
      </w:r>
    </w:p>
    <w:p w14:paraId="6F07C30A">
      <w:pPr>
        <w:rPr>
          <w:rFonts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8.  </w:t>
      </w:r>
      <w:r>
        <w:rPr>
          <w:rFonts w:ascii="Times New Roman" w:hAnsi="Times New Roman" w:cs="Times New Roman"/>
          <w:color w:val="auto"/>
          <w:sz w:val="36"/>
          <w:szCs w:val="44"/>
          <w:highlight w:val="none"/>
          <w:lang w:val="en-US"/>
        </w:rPr>
        <w:t>法定代表人身份证明或授权委托书</w:t>
      </w:r>
    </w:p>
    <w:p w14:paraId="6A83F47E">
      <w:pPr>
        <w:rPr>
          <w:rFonts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9.  </w:t>
      </w:r>
      <w:r>
        <w:rPr>
          <w:rFonts w:ascii="Times New Roman" w:hAnsi="Times New Roman" w:cs="Times New Roman"/>
          <w:color w:val="auto"/>
          <w:sz w:val="36"/>
          <w:szCs w:val="44"/>
          <w:highlight w:val="none"/>
          <w:lang w:val="en-US"/>
        </w:rPr>
        <w:t>通用合同条款</w:t>
      </w:r>
    </w:p>
    <w:p w14:paraId="208A26D2">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10. 专用</w:t>
      </w:r>
      <w:r>
        <w:rPr>
          <w:rFonts w:ascii="Times New Roman" w:hAnsi="Times New Roman" w:cs="Times New Roman"/>
          <w:color w:val="auto"/>
          <w:sz w:val="36"/>
          <w:szCs w:val="44"/>
          <w:highlight w:val="none"/>
          <w:lang w:val="en-US"/>
        </w:rPr>
        <w:t>合同条款</w:t>
      </w:r>
    </w:p>
    <w:p w14:paraId="77033372">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11. 工程量清单</w:t>
      </w:r>
    </w:p>
    <w:p w14:paraId="1D62711C">
      <w:pPr>
        <w:rPr>
          <w:rFonts w:hint="eastAsia" w:ascii="Times New Roman" w:hAnsi="Times New Roman" w:cs="Times New Roman"/>
          <w:color w:val="auto"/>
          <w:sz w:val="36"/>
          <w:szCs w:val="44"/>
          <w:highlight w:val="none"/>
          <w:lang w:val="en-US"/>
        </w:rPr>
      </w:pPr>
      <w:r>
        <w:rPr>
          <w:rFonts w:hint="eastAsia" w:ascii="Times New Roman" w:hAnsi="Times New Roman" w:cs="Times New Roman"/>
          <w:color w:val="auto"/>
          <w:sz w:val="36"/>
          <w:szCs w:val="44"/>
          <w:highlight w:val="none"/>
          <w:lang w:val="en-US"/>
        </w:rPr>
        <w:t xml:space="preserve">12. </w:t>
      </w:r>
      <w:r>
        <w:rPr>
          <w:rFonts w:hint="eastAsia" w:cs="Times New Roman"/>
          <w:color w:val="auto"/>
          <w:sz w:val="36"/>
          <w:szCs w:val="36"/>
          <w:highlight w:val="none"/>
          <w:lang w:val="en-US"/>
        </w:rPr>
        <w:t>农民工工资保证金证明书复印件</w:t>
      </w:r>
      <w:r>
        <w:rPr>
          <w:rFonts w:hint="eastAsia" w:cs="Times New Roman"/>
          <w:color w:val="auto"/>
          <w:sz w:val="36"/>
          <w:szCs w:val="36"/>
          <w:highlight w:val="none"/>
        </w:rPr>
        <w:t>（另</w:t>
      </w:r>
      <w:r>
        <w:rPr>
          <w:rFonts w:hint="eastAsia" w:cs="Times New Roman"/>
          <w:color w:val="auto"/>
          <w:sz w:val="36"/>
          <w:szCs w:val="36"/>
          <w:highlight w:val="none"/>
          <w:lang w:eastAsia="zh-CN"/>
        </w:rPr>
        <w:t>册</w:t>
      </w:r>
      <w:r>
        <w:rPr>
          <w:rFonts w:hint="eastAsia" w:cs="Times New Roman"/>
          <w:color w:val="auto"/>
          <w:sz w:val="36"/>
          <w:szCs w:val="36"/>
          <w:highlight w:val="none"/>
        </w:rPr>
        <w:t>）</w:t>
      </w:r>
    </w:p>
    <w:p w14:paraId="145F3A97">
      <w:pPr>
        <w:rPr>
          <w:rFonts w:hint="eastAsia" w:cs="Times New Roman"/>
          <w:color w:val="auto"/>
          <w:sz w:val="36"/>
          <w:szCs w:val="36"/>
          <w:highlight w:val="none"/>
        </w:rPr>
      </w:pPr>
      <w:r>
        <w:rPr>
          <w:rFonts w:hint="eastAsia" w:ascii="Times New Roman" w:hAnsi="Times New Roman" w:cs="Times New Roman"/>
          <w:color w:val="auto"/>
          <w:sz w:val="36"/>
          <w:szCs w:val="44"/>
          <w:highlight w:val="none"/>
          <w:lang w:val="en-US"/>
        </w:rPr>
        <w:t xml:space="preserve">13. </w:t>
      </w:r>
      <w:r>
        <w:rPr>
          <w:rFonts w:hint="eastAsia" w:cs="Times New Roman"/>
          <w:color w:val="auto"/>
          <w:sz w:val="36"/>
          <w:szCs w:val="36"/>
          <w:highlight w:val="none"/>
        </w:rPr>
        <w:t>图纸（另</w:t>
      </w:r>
      <w:r>
        <w:rPr>
          <w:rFonts w:hint="eastAsia" w:cs="Times New Roman"/>
          <w:color w:val="auto"/>
          <w:sz w:val="36"/>
          <w:szCs w:val="36"/>
          <w:highlight w:val="none"/>
          <w:lang w:eastAsia="zh-CN"/>
        </w:rPr>
        <w:t>册</w:t>
      </w:r>
      <w:r>
        <w:rPr>
          <w:rFonts w:hint="eastAsia" w:cs="Times New Roman"/>
          <w:color w:val="auto"/>
          <w:sz w:val="36"/>
          <w:szCs w:val="36"/>
          <w:highlight w:val="none"/>
        </w:rPr>
        <w:t>）</w:t>
      </w:r>
    </w:p>
    <w:p w14:paraId="75A29A71">
      <w:pPr>
        <w:rPr>
          <w:rFonts w:cs="Times New Roman"/>
          <w:color w:val="auto"/>
          <w:sz w:val="36"/>
          <w:szCs w:val="36"/>
          <w:highlight w:val="none"/>
          <w:lang w:val="en-US"/>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Times New Roman"/>
          <w:color w:val="auto"/>
          <w:sz w:val="36"/>
          <w:szCs w:val="44"/>
          <w:highlight w:val="none"/>
          <w:lang w:val="en-US"/>
        </w:rPr>
        <w:t xml:space="preserve">14. </w:t>
      </w:r>
      <w:r>
        <w:rPr>
          <w:rFonts w:ascii="Times New Roman" w:hAnsi="Times New Roman" w:cs="Times New Roman"/>
          <w:color w:val="auto"/>
          <w:sz w:val="36"/>
          <w:szCs w:val="44"/>
          <w:highlight w:val="none"/>
          <w:lang w:val="en-US"/>
        </w:rPr>
        <w:t>技术</w:t>
      </w:r>
      <w:r>
        <w:rPr>
          <w:rFonts w:hint="eastAsia" w:ascii="Times New Roman" w:hAnsi="Times New Roman" w:cs="Times New Roman"/>
          <w:color w:val="auto"/>
          <w:sz w:val="36"/>
          <w:szCs w:val="44"/>
          <w:highlight w:val="none"/>
          <w:lang w:val="en-US"/>
        </w:rPr>
        <w:t>规范</w:t>
      </w:r>
      <w:r>
        <w:rPr>
          <w:rFonts w:hint="eastAsia" w:cs="Times New Roman"/>
          <w:color w:val="auto"/>
          <w:sz w:val="36"/>
          <w:szCs w:val="36"/>
          <w:highlight w:val="none"/>
        </w:rPr>
        <w:t>（另装</w:t>
      </w:r>
      <w:r>
        <w:rPr>
          <w:rFonts w:hint="eastAsia" w:cs="Times New Roman"/>
          <w:color w:val="auto"/>
          <w:sz w:val="36"/>
          <w:szCs w:val="36"/>
          <w:highlight w:val="none"/>
          <w:lang w:val="en-US"/>
        </w:rPr>
        <w:t>)</w:t>
      </w:r>
    </w:p>
    <w:p w14:paraId="3F0D4476">
      <w:pPr>
        <w:jc w:val="center"/>
        <w:rPr>
          <w:rFonts w:hint="eastAsia" w:ascii="Times New Roman" w:hAnsi="Times New Roman" w:eastAsia="方正小标宋简体" w:cs="Times New Roman"/>
          <w:b/>
          <w:bCs/>
          <w:color w:val="auto"/>
          <w:sz w:val="30"/>
          <w:szCs w:val="30"/>
          <w:highlight w:val="none"/>
          <w:lang w:val="en-US"/>
        </w:rPr>
      </w:pPr>
      <w:r>
        <w:rPr>
          <w:rFonts w:hint="eastAsia" w:ascii="Times New Roman" w:hAnsi="Times New Roman" w:eastAsia="方正小标宋简体" w:cs="Times New Roman"/>
          <w:b/>
          <w:bCs/>
          <w:color w:val="auto"/>
          <w:sz w:val="30"/>
          <w:szCs w:val="30"/>
          <w:highlight w:val="none"/>
          <w:lang w:val="en-US"/>
        </w:rPr>
        <w:t>1.</w:t>
      </w:r>
      <w:r>
        <w:rPr>
          <w:rFonts w:hint="eastAsia" w:eastAsia="方正小标宋简体" w:cs="Times New Roman"/>
          <w:b/>
          <w:bCs/>
          <w:color w:val="auto"/>
          <w:sz w:val="30"/>
          <w:szCs w:val="30"/>
          <w:highlight w:val="none"/>
          <w:lang w:val="en-US" w:eastAsia="zh-CN"/>
        </w:rPr>
        <w:t>成交</w:t>
      </w:r>
      <w:r>
        <w:rPr>
          <w:rFonts w:hint="eastAsia" w:ascii="Times New Roman" w:hAnsi="Times New Roman" w:eastAsia="方正小标宋简体" w:cs="Times New Roman"/>
          <w:b/>
          <w:bCs/>
          <w:color w:val="auto"/>
          <w:sz w:val="30"/>
          <w:szCs w:val="30"/>
          <w:highlight w:val="none"/>
          <w:lang w:val="en-US"/>
        </w:rPr>
        <w:t>通知书</w:t>
      </w:r>
    </w:p>
    <w:p w14:paraId="76FAF71B">
      <w:pPr>
        <w:jc w:val="center"/>
        <w:rPr>
          <w:rFonts w:hint="eastAsia" w:ascii="Times New Roman" w:hAnsi="Times New Roman" w:eastAsia="方正小标宋简体" w:cs="Times New Roman"/>
          <w:b/>
          <w:bCs/>
          <w:color w:val="auto"/>
          <w:sz w:val="30"/>
          <w:szCs w:val="30"/>
          <w:highlight w:val="none"/>
        </w:rPr>
      </w:pPr>
      <w:r>
        <w:rPr>
          <w:rFonts w:hint="eastAsia" w:ascii="Times New Roman" w:hAnsi="Times New Roman" w:eastAsia="方正小标宋简体" w:cs="Times New Roman"/>
          <w:b/>
          <w:bCs/>
          <w:color w:val="auto"/>
          <w:sz w:val="30"/>
          <w:szCs w:val="30"/>
          <w:highlight w:val="none"/>
          <w:lang w:val="en-US"/>
        </w:rPr>
        <w:t>2.</w:t>
      </w:r>
      <w:r>
        <w:rPr>
          <w:rFonts w:hint="eastAsia" w:ascii="Times New Roman" w:hAnsi="Times New Roman" w:eastAsia="方正小标宋简体" w:cs="Times New Roman"/>
          <w:b/>
          <w:bCs/>
          <w:color w:val="auto"/>
          <w:sz w:val="30"/>
          <w:szCs w:val="30"/>
          <w:highlight w:val="none"/>
        </w:rPr>
        <w:t>施工合同协议书</w:t>
      </w:r>
    </w:p>
    <w:p w14:paraId="12F011DB">
      <w:pPr>
        <w:ind w:firstLine="3915" w:firstLineChars="1300"/>
        <w:jc w:val="both"/>
        <w:rPr>
          <w:rFonts w:hint="eastAsia" w:ascii="Times New Roman" w:hAnsi="Times New Roman" w:eastAsia="方正小标宋简体" w:cs="Times New Roman"/>
          <w:b/>
          <w:bCs/>
          <w:color w:val="auto"/>
          <w:sz w:val="30"/>
          <w:szCs w:val="30"/>
          <w:highlight w:val="none"/>
        </w:rPr>
      </w:pPr>
    </w:p>
    <w:p w14:paraId="5FF2AD7C">
      <w:pPr>
        <w:spacing w:line="460" w:lineRule="exact"/>
        <w:ind w:firstLine="480"/>
        <w:jc w:val="both"/>
        <w:rPr>
          <w:color w:val="auto"/>
          <w:sz w:val="24"/>
          <w:highlight w:val="none"/>
        </w:rPr>
      </w:pPr>
      <w:r>
        <w:rPr>
          <w:rFonts w:hint="eastAsia"/>
          <w:color w:val="auto"/>
          <w:sz w:val="24"/>
          <w:highlight w:val="none"/>
        </w:rPr>
        <w:t>根据《中华人民共和国民法典》第三编合同、《中华人民共和国建筑法》及相关法律法规的规定，甲乙双方本着自愿、公平和诚实信用原则，就本合同的工程施工事项，订立如下合同。</w:t>
      </w:r>
    </w:p>
    <w:p w14:paraId="566B9D4C">
      <w:pPr>
        <w:spacing w:line="460" w:lineRule="exact"/>
        <w:ind w:firstLine="576" w:firstLineChars="240"/>
        <w:jc w:val="both"/>
        <w:rPr>
          <w:rFonts w:hint="eastAsia"/>
          <w:color w:val="auto"/>
          <w:sz w:val="24"/>
          <w:highlight w:val="none"/>
        </w:rPr>
      </w:pPr>
      <w:r>
        <w:rPr>
          <w:rFonts w:hint="eastAsia"/>
          <w:color w:val="auto"/>
          <w:sz w:val="24"/>
          <w:highlight w:val="none"/>
        </w:rPr>
        <w:t>本协议书与下列文件一起构成合同文件：</w:t>
      </w:r>
    </w:p>
    <w:p w14:paraId="2A6065D5">
      <w:pPr>
        <w:spacing w:line="460" w:lineRule="exact"/>
        <w:ind w:firstLine="576" w:firstLineChars="240"/>
        <w:jc w:val="both"/>
        <w:rPr>
          <w:rFonts w:hint="eastAsia"/>
          <w:color w:val="auto"/>
          <w:sz w:val="24"/>
          <w:highlight w:val="none"/>
        </w:rPr>
      </w:pPr>
      <w:r>
        <w:rPr>
          <w:rFonts w:hint="eastAsia"/>
          <w:color w:val="auto"/>
          <w:sz w:val="24"/>
          <w:highlight w:val="none"/>
        </w:rPr>
        <w:t xml:space="preserve">⑴ </w:t>
      </w:r>
      <w:r>
        <w:rPr>
          <w:rFonts w:hint="eastAsia"/>
          <w:color w:val="auto"/>
          <w:sz w:val="24"/>
          <w:highlight w:val="none"/>
          <w:lang w:val="en-US" w:eastAsia="zh-CN"/>
        </w:rPr>
        <w:t>成交</w:t>
      </w:r>
      <w:r>
        <w:rPr>
          <w:rFonts w:hint="eastAsia"/>
          <w:color w:val="auto"/>
          <w:sz w:val="24"/>
          <w:highlight w:val="none"/>
        </w:rPr>
        <w:t>通知书；</w:t>
      </w:r>
    </w:p>
    <w:p w14:paraId="635DD7E7">
      <w:pPr>
        <w:spacing w:line="460" w:lineRule="exact"/>
        <w:ind w:firstLine="576" w:firstLineChars="240"/>
        <w:jc w:val="both"/>
        <w:rPr>
          <w:rFonts w:hint="eastAsia"/>
          <w:color w:val="auto"/>
          <w:sz w:val="24"/>
          <w:highlight w:val="none"/>
        </w:rPr>
      </w:pPr>
      <w:r>
        <w:rPr>
          <w:rFonts w:hint="eastAsia"/>
          <w:color w:val="auto"/>
          <w:sz w:val="24"/>
          <w:highlight w:val="none"/>
        </w:rPr>
        <w:t>⑵ 投标函及投标函附录；</w:t>
      </w:r>
    </w:p>
    <w:p w14:paraId="7000EE73">
      <w:pPr>
        <w:spacing w:line="460" w:lineRule="exact"/>
        <w:ind w:firstLine="576" w:firstLineChars="240"/>
        <w:jc w:val="both"/>
        <w:rPr>
          <w:rFonts w:hint="eastAsia"/>
          <w:color w:val="auto"/>
          <w:sz w:val="24"/>
          <w:highlight w:val="none"/>
        </w:rPr>
      </w:pPr>
      <w:r>
        <w:rPr>
          <w:rFonts w:hint="eastAsia"/>
          <w:color w:val="auto"/>
          <w:sz w:val="24"/>
          <w:highlight w:val="none"/>
        </w:rPr>
        <w:t>⑶ 专用合同条款；</w:t>
      </w:r>
    </w:p>
    <w:p w14:paraId="720877C7">
      <w:pPr>
        <w:spacing w:line="460" w:lineRule="exact"/>
        <w:ind w:firstLine="576" w:firstLineChars="240"/>
        <w:jc w:val="both"/>
        <w:rPr>
          <w:rFonts w:hint="eastAsia"/>
          <w:color w:val="auto"/>
          <w:sz w:val="24"/>
          <w:highlight w:val="none"/>
        </w:rPr>
      </w:pPr>
      <w:r>
        <w:rPr>
          <w:rFonts w:hint="eastAsia"/>
          <w:color w:val="auto"/>
          <w:sz w:val="24"/>
          <w:highlight w:val="none"/>
        </w:rPr>
        <w:t>⑷ 通用合同条款；</w:t>
      </w:r>
    </w:p>
    <w:p w14:paraId="185E891A">
      <w:pPr>
        <w:spacing w:line="460" w:lineRule="exact"/>
        <w:ind w:firstLine="576" w:firstLineChars="240"/>
        <w:jc w:val="both"/>
        <w:rPr>
          <w:rFonts w:hint="eastAsia"/>
          <w:color w:val="auto"/>
          <w:sz w:val="24"/>
          <w:highlight w:val="none"/>
        </w:rPr>
      </w:pPr>
      <w:r>
        <w:rPr>
          <w:rFonts w:hint="eastAsia"/>
          <w:color w:val="auto"/>
          <w:sz w:val="24"/>
          <w:highlight w:val="none"/>
        </w:rPr>
        <w:t>⑸ 技术标准和要求；</w:t>
      </w:r>
    </w:p>
    <w:p w14:paraId="1BEC3CD3">
      <w:pPr>
        <w:spacing w:line="460" w:lineRule="exact"/>
        <w:ind w:firstLine="576" w:firstLineChars="240"/>
        <w:jc w:val="both"/>
        <w:rPr>
          <w:rFonts w:hint="eastAsia"/>
          <w:color w:val="auto"/>
          <w:sz w:val="24"/>
          <w:highlight w:val="none"/>
        </w:rPr>
      </w:pPr>
      <w:r>
        <w:rPr>
          <w:rFonts w:hint="eastAsia"/>
          <w:color w:val="auto"/>
          <w:sz w:val="24"/>
          <w:highlight w:val="none"/>
        </w:rPr>
        <w:t>⑹ 图纸；</w:t>
      </w:r>
    </w:p>
    <w:p w14:paraId="0917D809">
      <w:pPr>
        <w:spacing w:line="460" w:lineRule="exact"/>
        <w:ind w:firstLine="576" w:firstLineChars="240"/>
        <w:jc w:val="both"/>
        <w:rPr>
          <w:rFonts w:hint="eastAsia"/>
          <w:color w:val="auto"/>
          <w:sz w:val="24"/>
          <w:highlight w:val="none"/>
        </w:rPr>
      </w:pPr>
      <w:r>
        <w:rPr>
          <w:rFonts w:hint="eastAsia"/>
          <w:color w:val="auto"/>
          <w:sz w:val="24"/>
          <w:highlight w:val="none"/>
        </w:rPr>
        <w:t>⑺ 已标价工程量清单；</w:t>
      </w:r>
    </w:p>
    <w:p w14:paraId="473ADD8D">
      <w:pPr>
        <w:spacing w:line="460" w:lineRule="exact"/>
        <w:ind w:firstLine="576" w:firstLineChars="240"/>
        <w:jc w:val="both"/>
        <w:rPr>
          <w:rFonts w:hint="eastAsia"/>
          <w:color w:val="auto"/>
          <w:sz w:val="24"/>
          <w:highlight w:val="none"/>
        </w:rPr>
      </w:pPr>
      <w:r>
        <w:rPr>
          <w:rFonts w:hint="eastAsia"/>
          <w:color w:val="auto"/>
          <w:sz w:val="24"/>
          <w:highlight w:val="none"/>
        </w:rPr>
        <w:t>⑻ 其他合同文件。</w:t>
      </w:r>
    </w:p>
    <w:p w14:paraId="44FF6F2C">
      <w:pPr>
        <w:spacing w:line="460" w:lineRule="exact"/>
        <w:ind w:firstLine="576" w:firstLineChars="240"/>
        <w:jc w:val="both"/>
        <w:rPr>
          <w:rFonts w:hint="eastAsia"/>
          <w:color w:val="auto"/>
          <w:sz w:val="24"/>
          <w:highlight w:val="none"/>
        </w:rPr>
      </w:pPr>
      <w:r>
        <w:rPr>
          <w:rFonts w:hint="eastAsia"/>
          <w:color w:val="auto"/>
          <w:sz w:val="24"/>
          <w:highlight w:val="none"/>
        </w:rPr>
        <w:t>工程概况。</w:t>
      </w:r>
    </w:p>
    <w:p w14:paraId="4F29ED88">
      <w:pPr>
        <w:tabs>
          <w:tab w:val="left" w:pos="420"/>
        </w:tabs>
        <w:spacing w:line="460" w:lineRule="exact"/>
        <w:ind w:firstLine="480" w:firstLineChars="200"/>
        <w:jc w:val="both"/>
        <w:rPr>
          <w:rFonts w:hint="eastAsia"/>
          <w:color w:val="auto"/>
          <w:sz w:val="24"/>
          <w:highlight w:val="none"/>
        </w:rPr>
      </w:pPr>
      <w:r>
        <w:rPr>
          <w:rFonts w:hint="eastAsia"/>
          <w:color w:val="auto"/>
          <w:sz w:val="24"/>
          <w:highlight w:val="none"/>
        </w:rPr>
        <w:t>工程名称：</w:t>
      </w:r>
      <w:r>
        <w:rPr>
          <w:rFonts w:hint="eastAsia"/>
          <w:color w:val="auto"/>
          <w:sz w:val="24"/>
          <w:highlight w:val="none"/>
          <w:u w:val="single"/>
          <w:lang w:val="en-US" w:eastAsia="zh-CN"/>
        </w:rPr>
        <w:t xml:space="preserve">                    </w:t>
      </w:r>
      <w:r>
        <w:rPr>
          <w:rFonts w:hint="eastAsia"/>
          <w:color w:val="auto"/>
          <w:sz w:val="24"/>
          <w:highlight w:val="none"/>
        </w:rPr>
        <w:t>。该工程位于</w:t>
      </w:r>
      <w:r>
        <w:rPr>
          <w:rFonts w:hint="eastAsia"/>
          <w:color w:val="auto"/>
          <w:sz w:val="24"/>
          <w:highlight w:val="none"/>
          <w:u w:val="single"/>
          <w:lang w:val="en-US" w:eastAsia="zh-CN"/>
        </w:rPr>
        <w:t xml:space="preserve">                </w:t>
      </w:r>
      <w:r>
        <w:rPr>
          <w:rFonts w:hint="eastAsia"/>
          <w:color w:val="auto"/>
          <w:sz w:val="24"/>
          <w:highlight w:val="none"/>
        </w:rPr>
        <w:t>，施工流程按工程设计图要求实施（工程量清单附后），中标金额为</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人民币      </w:t>
      </w:r>
      <w:r>
        <w:rPr>
          <w:rFonts w:hint="eastAsia"/>
          <w:color w:val="auto"/>
          <w:sz w:val="24"/>
          <w:highlight w:val="none"/>
          <w:u w:val="single"/>
          <w:lang w:val="en-US"/>
        </w:rPr>
        <w:t>（¥</w:t>
      </w:r>
      <w:r>
        <w:rPr>
          <w:rFonts w:hint="eastAsia"/>
          <w:color w:val="auto"/>
          <w:sz w:val="24"/>
          <w:highlight w:val="none"/>
          <w:u w:val="single"/>
          <w:lang w:val="en-US" w:eastAsia="zh-CN"/>
        </w:rPr>
        <w:t xml:space="preserve">       </w:t>
      </w:r>
      <w:r>
        <w:rPr>
          <w:rFonts w:hint="eastAsia"/>
          <w:color w:val="auto"/>
          <w:sz w:val="24"/>
          <w:highlight w:val="none"/>
          <w:u w:val="single"/>
          <w:lang w:val="en-US"/>
        </w:rPr>
        <w:t>元）</w:t>
      </w:r>
      <w:r>
        <w:rPr>
          <w:rFonts w:hint="eastAsia"/>
          <w:color w:val="auto"/>
          <w:sz w:val="24"/>
          <w:highlight w:val="none"/>
        </w:rPr>
        <w:t>(最终以结算审定价格为准）。</w:t>
      </w:r>
    </w:p>
    <w:p w14:paraId="4538FFCD">
      <w:pPr>
        <w:wordWrap w:val="0"/>
        <w:topLinePunct/>
        <w:autoSpaceDE/>
        <w:autoSpaceDN/>
        <w:spacing w:line="460" w:lineRule="exact"/>
        <w:ind w:firstLine="480"/>
        <w:jc w:val="both"/>
        <w:rPr>
          <w:rFonts w:hint="eastAsia"/>
          <w:color w:val="auto"/>
          <w:sz w:val="24"/>
          <w:highlight w:val="none"/>
        </w:rPr>
      </w:pPr>
      <w:r>
        <w:rPr>
          <w:rFonts w:hint="eastAsia"/>
          <w:color w:val="auto"/>
          <w:sz w:val="24"/>
          <w:highlight w:val="none"/>
        </w:rPr>
        <w:t>二、工期要求：施工工期为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日历天，即从</w:t>
      </w:r>
      <w:r>
        <w:rPr>
          <w:rFonts w:hint="eastAsia"/>
          <w:color w:val="auto"/>
          <w:sz w:val="24"/>
          <w:highlight w:val="none"/>
          <w:u w:val="single"/>
        </w:rPr>
        <w:t xml:space="preserve"> </w:t>
      </w:r>
      <w:r>
        <w:rPr>
          <w:rFonts w:hint="eastAsia"/>
          <w:color w:val="auto"/>
          <w:sz w:val="24"/>
          <w:highlight w:val="none"/>
          <w:u w:val="single"/>
          <w:lang w:val="en-US"/>
        </w:rPr>
        <w:t>202</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日至</w:t>
      </w:r>
      <w:r>
        <w:rPr>
          <w:rFonts w:hint="eastAsia"/>
          <w:color w:val="auto"/>
          <w:sz w:val="24"/>
          <w:highlight w:val="none"/>
          <w:u w:val="single"/>
        </w:rPr>
        <w:t xml:space="preserve"> </w:t>
      </w:r>
      <w:r>
        <w:rPr>
          <w:rFonts w:hint="eastAsia"/>
          <w:color w:val="auto"/>
          <w:sz w:val="24"/>
          <w:highlight w:val="none"/>
          <w:u w:val="single"/>
          <w:lang w:val="en-US" w:eastAsia="zh-CN"/>
        </w:rPr>
        <w:t>2026</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日止。因不可抗力原因，延误工期的，乙方须于不可抗力原因结束之日起七日内书面向甲方说明理由，取得甲方的书面认可，施工工期可在甲方认可的期限内顺延。</w:t>
      </w:r>
    </w:p>
    <w:p w14:paraId="22E5A031">
      <w:pPr>
        <w:spacing w:line="460" w:lineRule="exact"/>
        <w:ind w:firstLine="480"/>
        <w:jc w:val="both"/>
        <w:rPr>
          <w:rFonts w:hint="eastAsia"/>
          <w:color w:val="auto"/>
          <w:sz w:val="24"/>
          <w:highlight w:val="none"/>
        </w:rPr>
      </w:pPr>
      <w:r>
        <w:rPr>
          <w:rFonts w:hint="eastAsia"/>
          <w:color w:val="auto"/>
          <w:sz w:val="24"/>
          <w:highlight w:val="none"/>
        </w:rPr>
        <w:t>三、施工技术标准要求</w:t>
      </w:r>
    </w:p>
    <w:p w14:paraId="556C0561">
      <w:pPr>
        <w:spacing w:line="460" w:lineRule="exact"/>
        <w:ind w:firstLine="576" w:firstLineChars="240"/>
        <w:jc w:val="both"/>
        <w:rPr>
          <w:rFonts w:hint="eastAsia"/>
          <w:color w:val="auto"/>
          <w:sz w:val="24"/>
          <w:highlight w:val="none"/>
        </w:rPr>
      </w:pPr>
      <w:r>
        <w:rPr>
          <w:rFonts w:hint="eastAsia"/>
          <w:color w:val="auto"/>
          <w:sz w:val="24"/>
          <w:highlight w:val="none"/>
        </w:rPr>
        <w:t>质量指标：具体施工技术要求按该工程施工设计图规范施工。</w:t>
      </w:r>
    </w:p>
    <w:p w14:paraId="57DD96C3">
      <w:pPr>
        <w:spacing w:line="460" w:lineRule="exact"/>
        <w:ind w:firstLine="576" w:firstLineChars="240"/>
        <w:jc w:val="both"/>
        <w:rPr>
          <w:rFonts w:hint="eastAsia"/>
          <w:color w:val="auto"/>
          <w:sz w:val="24"/>
          <w:highlight w:val="none"/>
        </w:rPr>
      </w:pPr>
      <w:r>
        <w:rPr>
          <w:rFonts w:hint="eastAsia"/>
          <w:color w:val="auto"/>
          <w:sz w:val="24"/>
          <w:highlight w:val="none"/>
        </w:rPr>
        <w:t>乙方必须规范施工，确保工程质量。质量不合格的则无条件整改，直至整改合格为止，并承担整改产生的一切费用。工程质保期为一周年，自工程验收交付给甲方之日起计算。</w:t>
      </w:r>
    </w:p>
    <w:p w14:paraId="5672E4B6">
      <w:pPr>
        <w:spacing w:line="460" w:lineRule="exact"/>
        <w:ind w:firstLine="480"/>
        <w:jc w:val="both"/>
        <w:rPr>
          <w:rFonts w:hint="eastAsia"/>
          <w:color w:val="auto"/>
          <w:sz w:val="24"/>
          <w:highlight w:val="none"/>
        </w:rPr>
      </w:pPr>
      <w:r>
        <w:rPr>
          <w:rFonts w:hint="eastAsia"/>
          <w:color w:val="auto"/>
          <w:sz w:val="24"/>
          <w:highlight w:val="none"/>
        </w:rPr>
        <w:t>四、付款及结算方式：</w:t>
      </w:r>
    </w:p>
    <w:p w14:paraId="22876221">
      <w:pPr>
        <w:spacing w:line="400" w:lineRule="exact"/>
        <w:ind w:left="199" w:leftChars="95" w:firstLine="228" w:firstLineChars="95"/>
        <w:jc w:val="both"/>
        <w:rPr>
          <w:rFonts w:ascii="Times New Roman" w:hAnsi="Times New Roman"/>
          <w:color w:val="auto"/>
          <w:sz w:val="24"/>
          <w:highlight w:val="none"/>
        </w:rPr>
      </w:pPr>
      <w:r>
        <w:rPr>
          <w:rFonts w:hint="eastAsia"/>
          <w:color w:val="auto"/>
          <w:sz w:val="24"/>
          <w:highlight w:val="none"/>
        </w:rPr>
        <w:t>1.</w:t>
      </w:r>
      <w:r>
        <w:rPr>
          <w:rFonts w:ascii="Times New Roman" w:hAnsi="Times New Roman"/>
          <w:color w:val="auto"/>
          <w:sz w:val="24"/>
          <w:highlight w:val="none"/>
        </w:rPr>
        <w:t xml:space="preserve"> 工程款拨付：</w:t>
      </w:r>
    </w:p>
    <w:p w14:paraId="5AED4331">
      <w:pPr>
        <w:wordWrap w:val="0"/>
        <w:topLinePunct/>
        <w:spacing w:line="460" w:lineRule="exact"/>
        <w:ind w:firstLine="480"/>
        <w:rPr>
          <w:rFonts w:hint="eastAsia"/>
          <w:color w:val="auto"/>
          <w:sz w:val="24"/>
          <w:highlight w:val="none"/>
        </w:rPr>
      </w:pPr>
      <w:r>
        <w:rPr>
          <w:rFonts w:hint="eastAsia"/>
          <w:color w:val="auto"/>
          <w:sz w:val="24"/>
          <w:highlight w:val="none"/>
        </w:rPr>
        <w:t>（1）本施工合同签订后，凭中标通知书、施工合同、开工令、</w:t>
      </w:r>
      <w:r>
        <w:rPr>
          <w:rFonts w:hint="eastAsia"/>
          <w:color w:val="auto"/>
          <w:sz w:val="24"/>
          <w:highlight w:val="none"/>
          <w:lang w:val="en-US" w:eastAsia="zh-CN"/>
        </w:rPr>
        <w:t>普通</w:t>
      </w:r>
      <w:r>
        <w:rPr>
          <w:rFonts w:hint="eastAsia"/>
          <w:color w:val="auto"/>
          <w:sz w:val="24"/>
          <w:highlight w:val="none"/>
        </w:rPr>
        <w:t>发票、保险单、</w:t>
      </w:r>
      <w:r>
        <w:rPr>
          <w:color w:val="auto"/>
          <w:sz w:val="24"/>
          <w:highlight w:val="none"/>
          <w:lang w:val="en-US"/>
        </w:rPr>
        <w:t>农民工工资保证金凭证</w:t>
      </w:r>
      <w:r>
        <w:rPr>
          <w:rFonts w:hint="eastAsia"/>
          <w:color w:val="auto"/>
          <w:sz w:val="24"/>
          <w:highlight w:val="none"/>
        </w:rPr>
        <w:t>，甲方向乙方</w:t>
      </w:r>
      <w:r>
        <w:rPr>
          <w:rFonts w:hint="eastAsia"/>
          <w:color w:val="auto"/>
          <w:sz w:val="24"/>
          <w:highlight w:val="none"/>
          <w:lang w:val="en-US"/>
        </w:rPr>
        <w:t>申请</w:t>
      </w:r>
      <w:r>
        <w:rPr>
          <w:rFonts w:hint="eastAsia"/>
          <w:color w:val="auto"/>
          <w:sz w:val="24"/>
          <w:highlight w:val="none"/>
        </w:rPr>
        <w:t>预付合同价款的30%。</w:t>
      </w:r>
    </w:p>
    <w:p w14:paraId="6952DF90">
      <w:pPr>
        <w:wordWrap w:val="0"/>
        <w:topLinePunct/>
        <w:spacing w:line="460" w:lineRule="exact"/>
        <w:ind w:firstLine="480"/>
        <w:rPr>
          <w:rFonts w:hint="eastAsia"/>
          <w:color w:val="auto"/>
          <w:sz w:val="24"/>
          <w:highlight w:val="none"/>
        </w:rPr>
      </w:pPr>
      <w:r>
        <w:rPr>
          <w:rFonts w:hint="eastAsia"/>
          <w:color w:val="auto"/>
          <w:sz w:val="24"/>
          <w:highlight w:val="none"/>
        </w:rPr>
        <w:t>（2）项目工程</w:t>
      </w:r>
      <w:r>
        <w:rPr>
          <w:rFonts w:hint="eastAsia"/>
          <w:color w:val="auto"/>
          <w:sz w:val="24"/>
          <w:highlight w:val="none"/>
          <w:lang w:val="en-US"/>
        </w:rPr>
        <w:t>按合同约定</w:t>
      </w:r>
      <w:r>
        <w:rPr>
          <w:rFonts w:hint="eastAsia"/>
          <w:color w:val="auto"/>
          <w:sz w:val="24"/>
          <w:highlight w:val="none"/>
        </w:rPr>
        <w:t>完成70%</w:t>
      </w:r>
      <w:r>
        <w:rPr>
          <w:rFonts w:hint="eastAsia"/>
          <w:color w:val="auto"/>
          <w:sz w:val="24"/>
          <w:highlight w:val="none"/>
          <w:lang w:val="en-US"/>
        </w:rPr>
        <w:t>的</w:t>
      </w:r>
      <w:r>
        <w:rPr>
          <w:rFonts w:hint="eastAsia"/>
          <w:color w:val="auto"/>
          <w:sz w:val="24"/>
          <w:highlight w:val="none"/>
        </w:rPr>
        <w:t>工程量，经业主、监理确认后，可</w:t>
      </w:r>
      <w:r>
        <w:rPr>
          <w:rFonts w:hint="eastAsia"/>
          <w:color w:val="auto"/>
          <w:sz w:val="24"/>
          <w:highlight w:val="none"/>
          <w:lang w:val="en-US"/>
        </w:rPr>
        <w:t>申请拨付合同价款的60%</w:t>
      </w:r>
      <w:r>
        <w:rPr>
          <w:rFonts w:hint="eastAsia"/>
          <w:color w:val="auto"/>
          <w:sz w:val="24"/>
          <w:highlight w:val="none"/>
        </w:rPr>
        <w:t>（不超合同价）。</w:t>
      </w:r>
    </w:p>
    <w:p w14:paraId="0367D808">
      <w:pPr>
        <w:wordWrap w:val="0"/>
        <w:topLinePunct/>
        <w:spacing w:line="460" w:lineRule="exact"/>
        <w:ind w:firstLine="480"/>
        <w:rPr>
          <w:rFonts w:hint="eastAsia"/>
          <w:color w:val="auto"/>
          <w:sz w:val="24"/>
          <w:highlight w:val="none"/>
        </w:rPr>
      </w:pPr>
      <w:r>
        <w:rPr>
          <w:rFonts w:hint="eastAsia"/>
          <w:color w:val="auto"/>
          <w:sz w:val="24"/>
          <w:highlight w:val="none"/>
        </w:rPr>
        <w:t>（3）项目完工经业主、监理确认后，</w:t>
      </w:r>
      <w:r>
        <w:rPr>
          <w:rFonts w:hint="eastAsia"/>
          <w:color w:val="auto"/>
          <w:sz w:val="24"/>
          <w:highlight w:val="none"/>
          <w:lang w:val="en-US"/>
        </w:rPr>
        <w:t>完成竣工验收，</w:t>
      </w:r>
      <w:r>
        <w:rPr>
          <w:rFonts w:hint="eastAsia"/>
          <w:color w:val="auto"/>
          <w:sz w:val="24"/>
          <w:highlight w:val="none"/>
        </w:rPr>
        <w:t>可</w:t>
      </w:r>
      <w:r>
        <w:rPr>
          <w:rFonts w:hint="eastAsia"/>
          <w:color w:val="auto"/>
          <w:sz w:val="24"/>
          <w:highlight w:val="none"/>
          <w:lang w:val="en-US"/>
        </w:rPr>
        <w:t>申请拨付合同价款的80%</w:t>
      </w:r>
      <w:r>
        <w:rPr>
          <w:rFonts w:hint="eastAsia"/>
          <w:color w:val="auto"/>
          <w:sz w:val="24"/>
          <w:highlight w:val="none"/>
        </w:rPr>
        <w:t>（不超合同价）。</w:t>
      </w:r>
    </w:p>
    <w:p w14:paraId="704F1BE4">
      <w:pPr>
        <w:wordWrap w:val="0"/>
        <w:topLinePunct/>
        <w:spacing w:line="460" w:lineRule="exact"/>
        <w:ind w:firstLine="480"/>
        <w:rPr>
          <w:rFonts w:hint="eastAsia"/>
          <w:color w:val="auto"/>
          <w:sz w:val="24"/>
          <w:highlight w:val="none"/>
        </w:rPr>
      </w:pPr>
      <w:r>
        <w:rPr>
          <w:rFonts w:hint="eastAsia"/>
          <w:color w:val="auto"/>
          <w:sz w:val="24"/>
          <w:highlight w:val="none"/>
        </w:rPr>
        <w:t>（4）项目竣工</w:t>
      </w:r>
      <w:r>
        <w:rPr>
          <w:rFonts w:hint="eastAsia"/>
          <w:color w:val="auto"/>
          <w:sz w:val="24"/>
          <w:highlight w:val="none"/>
          <w:lang w:val="en-US"/>
        </w:rPr>
        <w:t>验收</w:t>
      </w:r>
      <w:r>
        <w:rPr>
          <w:rFonts w:hint="eastAsia"/>
          <w:color w:val="auto"/>
          <w:sz w:val="24"/>
          <w:highlight w:val="none"/>
        </w:rPr>
        <w:t>并经县级验收合格，</w:t>
      </w:r>
      <w:r>
        <w:rPr>
          <w:rFonts w:hint="eastAsia"/>
          <w:color w:val="auto"/>
          <w:sz w:val="24"/>
          <w:highlight w:val="none"/>
          <w:lang w:val="en-US"/>
        </w:rPr>
        <w:t>经财政评审</w:t>
      </w:r>
      <w:r>
        <w:rPr>
          <w:rFonts w:hint="eastAsia"/>
          <w:color w:val="auto"/>
          <w:sz w:val="24"/>
          <w:highlight w:val="none"/>
        </w:rPr>
        <w:t>结算审定后，可</w:t>
      </w:r>
      <w:r>
        <w:rPr>
          <w:rFonts w:hint="eastAsia"/>
          <w:color w:val="auto"/>
          <w:sz w:val="24"/>
          <w:highlight w:val="none"/>
          <w:lang w:val="en-US"/>
        </w:rPr>
        <w:t>申请</w:t>
      </w:r>
      <w:r>
        <w:rPr>
          <w:rFonts w:hint="eastAsia"/>
          <w:color w:val="auto"/>
          <w:sz w:val="24"/>
          <w:highlight w:val="none"/>
        </w:rPr>
        <w:t>拨付至审定结算价的100%，3%质量保证金乙方提前存甲方指定账户，待质量保证期到期后，如工程无质量问题，甲方向乙方结清。</w:t>
      </w:r>
    </w:p>
    <w:p w14:paraId="3E943E3E">
      <w:pPr>
        <w:spacing w:line="460" w:lineRule="exact"/>
        <w:ind w:firstLine="480" w:firstLineChars="200"/>
        <w:rPr>
          <w:rFonts w:hint="eastAsia"/>
          <w:color w:val="auto"/>
          <w:sz w:val="24"/>
          <w:highlight w:val="none"/>
        </w:rPr>
      </w:pPr>
      <w:r>
        <w:rPr>
          <w:rFonts w:hint="eastAsia"/>
          <w:color w:val="auto"/>
          <w:sz w:val="24"/>
          <w:highlight w:val="none"/>
        </w:rPr>
        <w:t>2. 乙方请求拨款由乙方提出用款计划，经项目监理部门、业主单位负责人审核签字后，由县财政局审定拨付。</w:t>
      </w:r>
    </w:p>
    <w:p w14:paraId="79E38B1B">
      <w:pPr>
        <w:spacing w:line="460" w:lineRule="exact"/>
        <w:ind w:firstLine="480" w:firstLineChars="200"/>
        <w:rPr>
          <w:rFonts w:hint="eastAsia"/>
          <w:color w:val="auto"/>
          <w:sz w:val="24"/>
          <w:highlight w:val="none"/>
        </w:rPr>
      </w:pPr>
      <w:r>
        <w:rPr>
          <w:rFonts w:hint="eastAsia"/>
          <w:color w:val="auto"/>
          <w:sz w:val="24"/>
          <w:highlight w:val="none"/>
        </w:rPr>
        <w:t>3. 乙方必须及时报账，做到请一次款报一次</w:t>
      </w:r>
      <w:r>
        <w:rPr>
          <w:rFonts w:hint="eastAsia"/>
          <w:color w:val="auto"/>
          <w:sz w:val="24"/>
          <w:highlight w:val="none"/>
          <w:lang w:eastAsia="zh-CN"/>
        </w:rPr>
        <w:t>账</w:t>
      </w:r>
      <w:r>
        <w:rPr>
          <w:rFonts w:hint="eastAsia"/>
          <w:color w:val="auto"/>
          <w:sz w:val="24"/>
          <w:highlight w:val="none"/>
        </w:rPr>
        <w:t>。请最后一笔款时（指审计结算后，拨付的100%工程款），必须先报账，后请款。对不按要求报账的，在提出请款时，甲方有权不予签字、财政部门不予拨款。</w:t>
      </w:r>
    </w:p>
    <w:p w14:paraId="01A39C1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color w:val="auto"/>
          <w:sz w:val="24"/>
          <w:highlight w:val="none"/>
        </w:rPr>
      </w:pPr>
      <w:r>
        <w:rPr>
          <w:rFonts w:hint="eastAsia"/>
          <w:color w:val="auto"/>
          <w:sz w:val="24"/>
          <w:highlight w:val="none"/>
        </w:rPr>
        <w:t>4. 工程全面竣工，乙方向甲方提出验收申请，经融水苗族自治县林业局组织验收合格后，填报工程竣工验收表进行工程结算。</w:t>
      </w:r>
    </w:p>
    <w:p w14:paraId="28FD4752">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color w:val="auto"/>
          <w:sz w:val="24"/>
          <w:highlight w:val="none"/>
        </w:rPr>
      </w:pPr>
      <w:r>
        <w:rPr>
          <w:rFonts w:hint="eastAsia"/>
          <w:color w:val="auto"/>
          <w:sz w:val="24"/>
          <w:highlight w:val="none"/>
        </w:rPr>
        <w:t>（1）监管账户信息：</w:t>
      </w:r>
    </w:p>
    <w:p w14:paraId="5604EDDB">
      <w:pPr>
        <w:pStyle w:val="18"/>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default" w:ascii="宋体" w:hAnsi="宋体" w:cs="宋体"/>
          <w:color w:val="auto"/>
          <w:sz w:val="24"/>
          <w:highlight w:val="none"/>
          <w:u w:val="single"/>
          <w:lang w:val="en-US"/>
        </w:rPr>
      </w:pPr>
      <w:r>
        <w:rPr>
          <w:rFonts w:ascii="宋体" w:hAnsi="宋体" w:cs="宋体"/>
          <w:color w:val="auto"/>
          <w:sz w:val="24"/>
          <w:highlight w:val="none"/>
        </w:rPr>
        <w:t>账</w:t>
      </w:r>
      <w:r>
        <w:rPr>
          <w:rFonts w:hint="eastAsia" w:ascii="宋体" w:hAnsi="宋体" w:cs="宋体"/>
          <w:color w:val="auto"/>
          <w:sz w:val="24"/>
          <w:highlight w:val="none"/>
        </w:rPr>
        <w:t>户</w:t>
      </w:r>
      <w:r>
        <w:rPr>
          <w:rFonts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szCs w:val="22"/>
          <w:highlight w:val="none"/>
          <w:u w:val="single"/>
          <w:lang w:val="en-US" w:eastAsia="zh-CN" w:bidi="zh-CN"/>
        </w:rPr>
        <w:t xml:space="preserve">                       </w:t>
      </w:r>
    </w:p>
    <w:p w14:paraId="5861666F">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cs="宋体"/>
          <w:color w:val="auto"/>
          <w:sz w:val="24"/>
          <w:highlight w:val="none"/>
          <w:u w:val="single"/>
        </w:rPr>
      </w:pPr>
      <w:r>
        <w:rPr>
          <w:rFonts w:ascii="宋体" w:hAnsi="宋体" w:cs="宋体"/>
          <w:color w:val="auto"/>
          <w:sz w:val="24"/>
          <w:highlight w:val="none"/>
        </w:rPr>
        <w:t>账号：</w:t>
      </w: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2"/>
          <w:highlight w:val="none"/>
          <w:u w:val="single"/>
          <w:lang w:val="en-US" w:eastAsia="zh-CN" w:bidi="zh-CN"/>
        </w:rPr>
        <w:t xml:space="preserve">                         </w:t>
      </w:r>
      <w:r>
        <w:rPr>
          <w:rFonts w:hint="eastAsia" w:ascii="宋体" w:hAnsi="宋体" w:cs="宋体"/>
          <w:color w:val="auto"/>
          <w:sz w:val="24"/>
          <w:highlight w:val="none"/>
          <w:u w:val="single"/>
        </w:rPr>
        <w:t xml:space="preserve">  </w:t>
      </w:r>
    </w:p>
    <w:p w14:paraId="1657805F">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cs="宋体"/>
          <w:color w:val="auto"/>
          <w:sz w:val="24"/>
          <w:highlight w:val="none"/>
          <w:u w:val="single"/>
        </w:rPr>
      </w:pPr>
      <w:r>
        <w:rPr>
          <w:rFonts w:ascii="宋体" w:hAnsi="宋体" w:cs="宋体"/>
          <w:color w:val="auto"/>
          <w:sz w:val="24"/>
          <w:highlight w:val="none"/>
        </w:rPr>
        <w:t>开户行：</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A262987">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color w:val="auto"/>
          <w:sz w:val="24"/>
          <w:highlight w:val="none"/>
        </w:rPr>
      </w:pPr>
      <w:r>
        <w:rPr>
          <w:rFonts w:hint="eastAsia"/>
          <w:color w:val="auto"/>
          <w:sz w:val="24"/>
          <w:highlight w:val="none"/>
        </w:rPr>
        <w:t>（2）农民工工资专用账户</w:t>
      </w:r>
    </w:p>
    <w:p w14:paraId="7E9C8B97">
      <w:pPr>
        <w:spacing w:line="460" w:lineRule="exact"/>
        <w:ind w:left="0" w:leftChars="0" w:firstLine="439" w:firstLineChars="183"/>
        <w:rPr>
          <w:rFonts w:ascii="宋体" w:hAnsi="宋体" w:cs="宋体"/>
          <w:color w:val="auto"/>
          <w:sz w:val="24"/>
          <w:highlight w:val="none"/>
          <w:u w:val="single"/>
        </w:rPr>
      </w:pPr>
      <w:r>
        <w:rPr>
          <w:rFonts w:hint="eastAsia" w:ascii="宋体" w:hAnsi="宋体" w:cs="宋体"/>
          <w:color w:val="auto"/>
          <w:sz w:val="24"/>
          <w:highlight w:val="none"/>
        </w:rPr>
        <w:t>账户名：</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C34C7B3">
      <w:pPr>
        <w:spacing w:line="460" w:lineRule="exact"/>
        <w:ind w:left="0" w:leftChars="0" w:firstLine="439" w:firstLineChars="183"/>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122892DF">
      <w:pPr>
        <w:spacing w:line="460" w:lineRule="exact"/>
        <w:ind w:left="0" w:leftChars="0" w:firstLine="439" w:firstLineChars="183"/>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1493BC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color w:val="auto"/>
          <w:sz w:val="24"/>
          <w:highlight w:val="none"/>
        </w:rPr>
      </w:pPr>
      <w:r>
        <w:rPr>
          <w:rFonts w:hint="eastAsia"/>
          <w:color w:val="auto"/>
          <w:sz w:val="24"/>
          <w:highlight w:val="none"/>
        </w:rPr>
        <w:t>（3）质量保证金指定账户：</w:t>
      </w:r>
    </w:p>
    <w:p w14:paraId="325ACC8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color w:val="auto"/>
          <w:sz w:val="24"/>
          <w:highlight w:val="none"/>
          <w:u w:val="single"/>
        </w:rPr>
      </w:pPr>
      <w:r>
        <w:rPr>
          <w:rFonts w:hint="eastAsia"/>
          <w:color w:val="auto"/>
          <w:sz w:val="24"/>
          <w:highlight w:val="none"/>
        </w:rPr>
        <w:t>账户名：</w:t>
      </w:r>
      <w:r>
        <w:rPr>
          <w:rFonts w:hint="eastAsia"/>
          <w:color w:val="auto"/>
          <w:sz w:val="24"/>
          <w:highlight w:val="none"/>
          <w:u w:val="single"/>
        </w:rPr>
        <w:t xml:space="preserve">  融水苗族自治县林业局        </w:t>
      </w:r>
    </w:p>
    <w:p w14:paraId="08B1E9AA">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color w:val="auto"/>
          <w:sz w:val="24"/>
          <w:highlight w:val="none"/>
          <w:u w:val="single"/>
        </w:rPr>
      </w:pPr>
      <w:r>
        <w:rPr>
          <w:rFonts w:hint="eastAsia"/>
          <w:color w:val="auto"/>
          <w:sz w:val="24"/>
          <w:highlight w:val="none"/>
        </w:rPr>
        <w:t>账号：</w:t>
      </w:r>
      <w:r>
        <w:rPr>
          <w:rFonts w:hint="eastAsia"/>
          <w:color w:val="auto"/>
          <w:sz w:val="24"/>
          <w:highlight w:val="none"/>
          <w:u w:val="single"/>
        </w:rPr>
        <w:t xml:space="preserve">   2346012040000279             </w:t>
      </w:r>
    </w:p>
    <w:p w14:paraId="114857D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color w:val="auto"/>
          <w:sz w:val="24"/>
          <w:highlight w:val="none"/>
          <w:u w:val="single"/>
        </w:rPr>
      </w:pPr>
      <w:r>
        <w:rPr>
          <w:rFonts w:hint="eastAsia"/>
          <w:color w:val="auto"/>
          <w:sz w:val="24"/>
          <w:highlight w:val="none"/>
        </w:rPr>
        <w:t>开户行：</w:t>
      </w:r>
      <w:r>
        <w:rPr>
          <w:rFonts w:hint="eastAsia"/>
          <w:color w:val="auto"/>
          <w:sz w:val="24"/>
          <w:highlight w:val="none"/>
          <w:u w:val="single"/>
        </w:rPr>
        <w:t xml:space="preserve">   融水县农村商业银行营业室   </w:t>
      </w:r>
    </w:p>
    <w:p w14:paraId="4981B877">
      <w:pPr>
        <w:spacing w:line="460" w:lineRule="exact"/>
        <w:ind w:firstLine="576" w:firstLineChars="240"/>
        <w:rPr>
          <w:rFonts w:hint="eastAsia"/>
          <w:color w:val="auto"/>
          <w:sz w:val="24"/>
          <w:highlight w:val="none"/>
        </w:rPr>
      </w:pPr>
      <w:r>
        <w:rPr>
          <w:rFonts w:hint="eastAsia"/>
          <w:color w:val="auto"/>
          <w:sz w:val="24"/>
          <w:highlight w:val="none"/>
        </w:rPr>
        <w:t>五、乙方必须做到安全、文明、规范施工，严格遵守国家有关安全生产法律法规的规定，严格管理爆破物品，在施工中经常对全体员工进行安全生产教育，落实安全管理措施。正确处理与项目地群众的关系，尊重当地民风民俗。</w:t>
      </w:r>
    </w:p>
    <w:p w14:paraId="19CA496F">
      <w:pPr>
        <w:spacing w:line="460" w:lineRule="exact"/>
        <w:ind w:firstLine="576" w:firstLineChars="240"/>
        <w:rPr>
          <w:rFonts w:hint="eastAsia"/>
          <w:color w:val="auto"/>
          <w:sz w:val="24"/>
          <w:highlight w:val="none"/>
        </w:rPr>
      </w:pPr>
      <w:r>
        <w:rPr>
          <w:rFonts w:hint="eastAsia"/>
          <w:color w:val="auto"/>
          <w:sz w:val="24"/>
          <w:highlight w:val="none"/>
        </w:rPr>
        <w:t>六、</w:t>
      </w:r>
      <w:r>
        <w:rPr>
          <w:rFonts w:hint="eastAsia"/>
          <w:color w:val="auto"/>
          <w:sz w:val="24"/>
          <w:highlight w:val="none"/>
          <w:lang w:val="en-US"/>
        </w:rPr>
        <w:t>乙</w:t>
      </w:r>
      <w:r>
        <w:rPr>
          <w:rFonts w:hint="eastAsia"/>
          <w:color w:val="auto"/>
          <w:sz w:val="24"/>
          <w:highlight w:val="none"/>
        </w:rPr>
        <w:t>方</w:t>
      </w:r>
      <w:r>
        <w:rPr>
          <w:rFonts w:hint="eastAsia"/>
          <w:color w:val="auto"/>
          <w:sz w:val="24"/>
          <w:highlight w:val="none"/>
          <w:lang w:val="en-US"/>
        </w:rPr>
        <w:t>施工期间</w:t>
      </w:r>
      <w:r>
        <w:rPr>
          <w:rFonts w:hint="eastAsia"/>
          <w:color w:val="auto"/>
          <w:sz w:val="24"/>
          <w:highlight w:val="none"/>
        </w:rPr>
        <w:t>做好群众工作，组织群众处理好所涉及的农田、水利、坡地、园地、树木、山场等问题，为</w:t>
      </w:r>
      <w:r>
        <w:rPr>
          <w:rFonts w:hint="eastAsia"/>
          <w:color w:val="auto"/>
          <w:sz w:val="24"/>
          <w:highlight w:val="none"/>
          <w:lang w:val="en-US"/>
        </w:rPr>
        <w:t>施工</w:t>
      </w:r>
      <w:r>
        <w:rPr>
          <w:rFonts w:hint="eastAsia"/>
          <w:color w:val="auto"/>
          <w:sz w:val="24"/>
          <w:highlight w:val="none"/>
        </w:rPr>
        <w:t>营造良好的环境，</w:t>
      </w:r>
      <w:r>
        <w:rPr>
          <w:rFonts w:hint="eastAsia"/>
          <w:color w:val="auto"/>
          <w:sz w:val="24"/>
          <w:highlight w:val="none"/>
          <w:lang w:val="en-US"/>
        </w:rPr>
        <w:t>甲方协助配合乙方工作</w:t>
      </w:r>
      <w:r>
        <w:rPr>
          <w:rFonts w:hint="eastAsia"/>
          <w:color w:val="auto"/>
          <w:sz w:val="24"/>
          <w:highlight w:val="none"/>
        </w:rPr>
        <w:t>。</w:t>
      </w:r>
    </w:p>
    <w:p w14:paraId="3C2F2C70">
      <w:pPr>
        <w:spacing w:line="460" w:lineRule="exact"/>
        <w:ind w:firstLine="576" w:firstLineChars="240"/>
        <w:rPr>
          <w:rFonts w:hint="eastAsia"/>
          <w:color w:val="auto"/>
          <w:sz w:val="24"/>
          <w:highlight w:val="none"/>
        </w:rPr>
      </w:pPr>
      <w:r>
        <w:rPr>
          <w:rFonts w:hint="eastAsia"/>
          <w:color w:val="auto"/>
          <w:sz w:val="24"/>
          <w:highlight w:val="none"/>
        </w:rPr>
        <w:t>七、工程所需交纳的税费，由乙方负责。</w:t>
      </w:r>
    </w:p>
    <w:p w14:paraId="3BD470E4">
      <w:pPr>
        <w:spacing w:line="460" w:lineRule="exact"/>
        <w:ind w:firstLine="576" w:firstLineChars="240"/>
        <w:rPr>
          <w:rFonts w:hint="eastAsia"/>
          <w:color w:val="auto"/>
          <w:sz w:val="24"/>
          <w:highlight w:val="none"/>
        </w:rPr>
      </w:pPr>
      <w:r>
        <w:rPr>
          <w:rFonts w:hint="eastAsia"/>
          <w:color w:val="auto"/>
          <w:sz w:val="24"/>
          <w:highlight w:val="none"/>
        </w:rPr>
        <w:t>八、工程建设竣工后，由乙方向甲方提出书面申请验收单及工程质量检测资料，经甲方现场核实，认可乙方已按合同要求内的所有工程后，甲方以书面形式申请</w:t>
      </w:r>
      <w:r>
        <w:rPr>
          <w:rFonts w:hint="eastAsia"/>
          <w:color w:val="auto"/>
          <w:sz w:val="24"/>
          <w:highlight w:val="none"/>
          <w:lang w:val="en-US"/>
        </w:rPr>
        <w:t>甲方</w:t>
      </w:r>
      <w:r>
        <w:rPr>
          <w:rFonts w:hint="eastAsia"/>
          <w:color w:val="auto"/>
          <w:sz w:val="24"/>
          <w:highlight w:val="none"/>
        </w:rPr>
        <w:t>验收。</w:t>
      </w:r>
    </w:p>
    <w:p w14:paraId="5F0C7E53">
      <w:pPr>
        <w:spacing w:line="460" w:lineRule="exact"/>
        <w:ind w:firstLine="576" w:firstLineChars="240"/>
        <w:rPr>
          <w:rFonts w:hint="eastAsia"/>
          <w:color w:val="auto"/>
          <w:sz w:val="24"/>
          <w:highlight w:val="none"/>
        </w:rPr>
      </w:pPr>
      <w:r>
        <w:rPr>
          <w:rFonts w:hint="eastAsia"/>
          <w:color w:val="auto"/>
          <w:sz w:val="24"/>
          <w:highlight w:val="none"/>
        </w:rPr>
        <w:t>九、违约责任。</w:t>
      </w:r>
    </w:p>
    <w:p w14:paraId="7D752D02">
      <w:pPr>
        <w:spacing w:line="460" w:lineRule="exact"/>
        <w:ind w:firstLine="576" w:firstLineChars="240"/>
        <w:rPr>
          <w:rFonts w:hint="eastAsia"/>
          <w:color w:val="auto"/>
          <w:sz w:val="24"/>
          <w:highlight w:val="none"/>
        </w:rPr>
      </w:pPr>
      <w:r>
        <w:rPr>
          <w:rFonts w:hint="eastAsia"/>
          <w:color w:val="auto"/>
          <w:sz w:val="24"/>
          <w:highlight w:val="none"/>
        </w:rPr>
        <w:t>1、乙方不得擅自将工程转包给他人，如乙方违约，甲方有权终止本合同，且自终止之日起五年内，乙方及乙方法人代表、授权代理人、项目经理不得参与融水苗族自治县林业局项目招、投标；</w:t>
      </w:r>
    </w:p>
    <w:p w14:paraId="2013E222">
      <w:pPr>
        <w:spacing w:line="460" w:lineRule="exact"/>
        <w:ind w:firstLine="576" w:firstLineChars="240"/>
        <w:rPr>
          <w:rFonts w:hint="eastAsia"/>
          <w:color w:val="auto"/>
          <w:sz w:val="24"/>
          <w:highlight w:val="none"/>
        </w:rPr>
      </w:pPr>
      <w:r>
        <w:rPr>
          <w:rFonts w:hint="eastAsia"/>
          <w:color w:val="auto"/>
          <w:sz w:val="24"/>
          <w:highlight w:val="none"/>
        </w:rPr>
        <w:t>2、乙方必须按期完工，如乙方违约，甲方有权截留余下工程款，同时终止合同。凡因乙方原因造成工期延期的，在延期工期期间，乙方不得参与融水苗族自治县林业局项目招、投标；</w:t>
      </w:r>
    </w:p>
    <w:p w14:paraId="408F0452">
      <w:pPr>
        <w:spacing w:line="460" w:lineRule="exact"/>
        <w:ind w:firstLine="576" w:firstLineChars="240"/>
        <w:rPr>
          <w:rFonts w:hint="eastAsia"/>
          <w:color w:val="auto"/>
          <w:sz w:val="24"/>
          <w:highlight w:val="none"/>
        </w:rPr>
      </w:pPr>
      <w:r>
        <w:rPr>
          <w:rFonts w:hint="eastAsia"/>
          <w:color w:val="auto"/>
          <w:sz w:val="24"/>
          <w:highlight w:val="none"/>
        </w:rPr>
        <w:t>3、乙方必须按工程质量要求完成施工工程，如在工程保质期内出现质量问题，乙方应按照甲方的要求进行整改，否则甲方不予支付工程质量保证金；</w:t>
      </w:r>
    </w:p>
    <w:p w14:paraId="3060C90E">
      <w:pPr>
        <w:spacing w:line="460" w:lineRule="exact"/>
        <w:ind w:firstLine="576" w:firstLineChars="240"/>
        <w:rPr>
          <w:rFonts w:hint="eastAsia"/>
          <w:color w:val="auto"/>
          <w:sz w:val="24"/>
          <w:highlight w:val="none"/>
        </w:rPr>
      </w:pPr>
      <w:r>
        <w:rPr>
          <w:rFonts w:hint="eastAsia"/>
          <w:color w:val="auto"/>
          <w:sz w:val="24"/>
          <w:highlight w:val="none"/>
        </w:rPr>
        <w:t>4、双方应谨慎履行本合同义务，如一方不适当履行给对方造成损失的，由违约方承受相应的法律后果。</w:t>
      </w:r>
    </w:p>
    <w:p w14:paraId="70DE4F4C">
      <w:pPr>
        <w:spacing w:line="460" w:lineRule="exact"/>
        <w:ind w:firstLine="576" w:firstLineChars="240"/>
        <w:rPr>
          <w:rFonts w:hint="eastAsia"/>
          <w:color w:val="auto"/>
          <w:sz w:val="24"/>
          <w:highlight w:val="none"/>
        </w:rPr>
      </w:pPr>
      <w:r>
        <w:rPr>
          <w:rFonts w:hint="eastAsia"/>
          <w:color w:val="auto"/>
          <w:sz w:val="24"/>
          <w:highlight w:val="none"/>
        </w:rPr>
        <w:t>十、本合同未尽事宜，双方可另订立补充合同，补充合同效力与本合同具有同等效力，如双方履行本合同出现争议，应当本着友好原则协商解决，无法协商解决，可向融水苗族自治县人民法院提起诉讼。</w:t>
      </w:r>
    </w:p>
    <w:p w14:paraId="447DBA92">
      <w:pPr>
        <w:wordWrap w:val="0"/>
        <w:topLinePunct/>
        <w:spacing w:line="460" w:lineRule="exact"/>
        <w:ind w:firstLine="480"/>
        <w:rPr>
          <w:rFonts w:hint="eastAsia"/>
          <w:color w:val="auto"/>
          <w:sz w:val="24"/>
          <w:highlight w:val="none"/>
        </w:rPr>
      </w:pPr>
      <w:r>
        <w:rPr>
          <w:rFonts w:hint="eastAsia"/>
          <w:color w:val="auto"/>
          <w:sz w:val="24"/>
          <w:highlight w:val="none"/>
        </w:rPr>
        <w:t>十一、本合同一式八份，甲、乙双方各执三份；监理公司两份，合同自签订之日起生效，于工程款结清后失效。</w:t>
      </w:r>
    </w:p>
    <w:p w14:paraId="2AB3B289">
      <w:pPr>
        <w:spacing w:line="480" w:lineRule="auto"/>
        <w:ind w:left="6527" w:right="533" w:rightChars="254" w:hanging="6527" w:hangingChars="2709"/>
        <w:jc w:val="both"/>
        <w:rPr>
          <w:rFonts w:hint="eastAsia"/>
          <w:b/>
          <w:color w:val="auto"/>
          <w:sz w:val="24"/>
          <w:highlight w:val="none"/>
          <w:u w:val="single"/>
          <w:lang w:val="en-US"/>
        </w:rPr>
      </w:pPr>
      <w:r>
        <w:rPr>
          <w:rFonts w:hint="eastAsia"/>
          <w:b/>
          <w:color w:val="auto"/>
          <w:sz w:val="24"/>
          <w:highlight w:val="none"/>
        </w:rPr>
        <w:t>甲方（盖章）：</w:t>
      </w:r>
      <w:r>
        <w:rPr>
          <w:rFonts w:hint="eastAsia"/>
          <w:b/>
          <w:color w:val="auto"/>
          <w:sz w:val="24"/>
          <w:highlight w:val="none"/>
          <w:u w:val="single"/>
        </w:rPr>
        <w:t xml:space="preserve"> 融水苗族自治县林业局 </w:t>
      </w:r>
      <w:r>
        <w:rPr>
          <w:rFonts w:hint="eastAsia"/>
          <w:b/>
          <w:color w:val="auto"/>
          <w:sz w:val="24"/>
          <w:highlight w:val="none"/>
        </w:rPr>
        <w:t xml:space="preserve">   乙方（盖章）：</w:t>
      </w:r>
      <w:r>
        <w:rPr>
          <w:rFonts w:hint="eastAsia"/>
          <w:b/>
          <w:color w:val="auto"/>
          <w:sz w:val="24"/>
          <w:highlight w:val="none"/>
          <w:u w:val="single"/>
          <w:lang w:val="en-US" w:eastAsia="zh-CN"/>
        </w:rPr>
        <w:t xml:space="preserve">                     </w:t>
      </w:r>
    </w:p>
    <w:p w14:paraId="1BFB922D">
      <w:pPr>
        <w:spacing w:line="480" w:lineRule="auto"/>
        <w:ind w:left="422" w:hanging="422" w:hangingChars="175"/>
        <w:jc w:val="both"/>
        <w:rPr>
          <w:rFonts w:hint="eastAsia"/>
          <w:b/>
          <w:color w:val="auto"/>
          <w:sz w:val="24"/>
          <w:highlight w:val="none"/>
          <w:u w:val="single"/>
          <w:lang w:val="en-US"/>
        </w:rPr>
      </w:pPr>
      <w:r>
        <w:rPr>
          <w:rFonts w:hint="eastAsia"/>
          <w:b/>
          <w:color w:val="auto"/>
          <w:sz w:val="24"/>
          <w:highlight w:val="none"/>
        </w:rPr>
        <w:t>法定代表</w:t>
      </w:r>
      <w:r>
        <w:rPr>
          <w:rFonts w:hint="eastAsia"/>
          <w:b/>
          <w:color w:val="auto"/>
          <w:sz w:val="24"/>
          <w:highlight w:val="none"/>
          <w:lang w:eastAsia="zh-CN"/>
        </w:rPr>
        <w:t>人（签章）</w:t>
      </w:r>
      <w:r>
        <w:rPr>
          <w:rFonts w:hint="eastAsia"/>
          <w:b/>
          <w:color w:val="auto"/>
          <w:sz w:val="24"/>
          <w:highlight w:val="none"/>
          <w:lang w:val="en-US"/>
        </w:rPr>
        <w:t>：</w:t>
      </w:r>
      <w:r>
        <w:rPr>
          <w:rFonts w:hint="eastAsia"/>
          <w:b/>
          <w:color w:val="auto"/>
          <w:sz w:val="24"/>
          <w:highlight w:val="none"/>
          <w:u w:val="single"/>
          <w:lang w:val="en-US"/>
        </w:rPr>
        <w:t xml:space="preserve">                </w:t>
      </w:r>
      <w:r>
        <w:rPr>
          <w:rFonts w:hint="eastAsia"/>
          <w:b/>
          <w:color w:val="auto"/>
          <w:sz w:val="24"/>
          <w:highlight w:val="none"/>
          <w:lang w:val="en-US"/>
        </w:rPr>
        <w:t xml:space="preserve">    </w:t>
      </w:r>
      <w:r>
        <w:rPr>
          <w:rFonts w:hint="eastAsia"/>
          <w:b/>
          <w:color w:val="auto"/>
          <w:sz w:val="24"/>
          <w:highlight w:val="none"/>
        </w:rPr>
        <w:t>法定代表</w:t>
      </w:r>
      <w:r>
        <w:rPr>
          <w:rFonts w:hint="eastAsia"/>
          <w:b/>
          <w:color w:val="auto"/>
          <w:sz w:val="24"/>
          <w:highlight w:val="none"/>
          <w:lang w:eastAsia="zh-CN"/>
        </w:rPr>
        <w:t>人（签章）</w:t>
      </w:r>
      <w:r>
        <w:rPr>
          <w:rFonts w:hint="eastAsia"/>
          <w:b/>
          <w:color w:val="auto"/>
          <w:sz w:val="24"/>
          <w:highlight w:val="none"/>
          <w:lang w:val="en-US"/>
        </w:rPr>
        <w:t>：</w:t>
      </w:r>
      <w:r>
        <w:rPr>
          <w:rFonts w:hint="eastAsia"/>
          <w:b/>
          <w:color w:val="auto"/>
          <w:sz w:val="24"/>
          <w:highlight w:val="none"/>
          <w:u w:val="single"/>
          <w:lang w:val="en-US"/>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lang w:val="en-US"/>
        </w:rPr>
        <w:t xml:space="preserve">    </w:t>
      </w:r>
    </w:p>
    <w:p w14:paraId="49C73954">
      <w:pPr>
        <w:spacing w:line="480" w:lineRule="auto"/>
        <w:jc w:val="both"/>
        <w:rPr>
          <w:rFonts w:hint="eastAsia"/>
          <w:b/>
          <w:color w:val="auto"/>
          <w:sz w:val="24"/>
          <w:highlight w:val="none"/>
          <w:u w:val="single"/>
        </w:rPr>
      </w:pPr>
      <w:r>
        <w:rPr>
          <w:rFonts w:hint="eastAsia"/>
          <w:b/>
          <w:color w:val="auto"/>
          <w:sz w:val="24"/>
          <w:highlight w:val="none"/>
          <w:lang w:val="en-US"/>
        </w:rPr>
        <w:t xml:space="preserve">                                        </w:t>
      </w:r>
      <w:r>
        <w:rPr>
          <w:rFonts w:hint="eastAsia"/>
          <w:b/>
          <w:color w:val="auto"/>
          <w:sz w:val="24"/>
          <w:highlight w:val="none"/>
        </w:rPr>
        <w:t>项目经理：</w:t>
      </w:r>
      <w:r>
        <w:rPr>
          <w:rFonts w:hint="eastAsia"/>
          <w:b/>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cs="宋体"/>
          <w:b/>
          <w:color w:val="auto"/>
          <w:sz w:val="24"/>
          <w:highlight w:val="none"/>
          <w:u w:val="single"/>
          <w:lang w:val="en-US" w:eastAsia="zh-CN"/>
        </w:rPr>
        <w:t xml:space="preserve">    </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rPr>
        <w:t xml:space="preserve">      </w:t>
      </w:r>
    </w:p>
    <w:p w14:paraId="0FF9FC0F">
      <w:pPr>
        <w:spacing w:line="480" w:lineRule="auto"/>
        <w:ind w:firstLine="4819" w:firstLineChars="2000"/>
        <w:jc w:val="both"/>
        <w:rPr>
          <w:rFonts w:hint="eastAsia"/>
          <w:b/>
          <w:color w:val="auto"/>
          <w:sz w:val="24"/>
          <w:highlight w:val="none"/>
        </w:rPr>
      </w:pPr>
      <w:r>
        <w:rPr>
          <w:rFonts w:hint="eastAsia"/>
          <w:b/>
          <w:color w:val="auto"/>
          <w:sz w:val="24"/>
          <w:highlight w:val="none"/>
        </w:rPr>
        <w:t>授权代理人：</w:t>
      </w:r>
      <w:r>
        <w:rPr>
          <w:rFonts w:hint="eastAsia"/>
          <w:b/>
          <w:color w:val="auto"/>
          <w:sz w:val="24"/>
          <w:highlight w:val="none"/>
          <w:u w:val="single"/>
        </w:rPr>
        <w:t xml:space="preserve">   </w:t>
      </w:r>
      <w:r>
        <w:rPr>
          <w:rFonts w:hint="eastAsia" w:cs="宋体"/>
          <w:b/>
          <w:color w:val="auto"/>
          <w:sz w:val="24"/>
          <w:highlight w:val="none"/>
          <w:u w:val="single"/>
          <w:lang w:val="en-US" w:eastAsia="zh-CN"/>
        </w:rPr>
        <w:t xml:space="preserve">      </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rPr>
        <w:t xml:space="preserve">     </w:t>
      </w:r>
    </w:p>
    <w:p w14:paraId="28B18A5A">
      <w:pPr>
        <w:spacing w:line="480" w:lineRule="auto"/>
        <w:ind w:left="420" w:firstLine="4380" w:firstLineChars="1818"/>
        <w:jc w:val="both"/>
        <w:rPr>
          <w:rFonts w:hint="eastAsia"/>
          <w:b/>
          <w:color w:val="auto"/>
          <w:sz w:val="24"/>
          <w:highlight w:val="none"/>
          <w:u w:val="single"/>
        </w:rPr>
      </w:pPr>
      <w:r>
        <w:rPr>
          <w:rFonts w:hint="eastAsia"/>
          <w:b/>
          <w:color w:val="auto"/>
          <w:sz w:val="24"/>
          <w:highlight w:val="none"/>
        </w:rPr>
        <w:t>身份证号码：</w:t>
      </w:r>
      <w:r>
        <w:rPr>
          <w:rFonts w:hint="eastAsia"/>
          <w:b/>
          <w:color w:val="auto"/>
          <w:sz w:val="24"/>
          <w:highlight w:val="none"/>
          <w:u w:val="single"/>
        </w:rPr>
        <w:t xml:space="preserve"> </w:t>
      </w:r>
      <w:r>
        <w:rPr>
          <w:rFonts w:hint="eastAsia"/>
          <w:b/>
          <w:color w:val="auto"/>
          <w:sz w:val="24"/>
          <w:highlight w:val="none"/>
          <w:u w:val="single"/>
          <w:lang w:val="en-US"/>
        </w:rPr>
        <w:t xml:space="preserve"> </w:t>
      </w:r>
      <w:r>
        <w:rPr>
          <w:rFonts w:hint="eastAsia" w:cs="宋体"/>
          <w:b/>
          <w:color w:val="auto"/>
          <w:sz w:val="24"/>
          <w:highlight w:val="none"/>
          <w:u w:val="single"/>
          <w:lang w:val="en-US" w:eastAsia="zh-CN"/>
        </w:rPr>
        <w:t xml:space="preserve">                     </w:t>
      </w:r>
      <w:r>
        <w:rPr>
          <w:rFonts w:hint="eastAsia"/>
          <w:b/>
          <w:color w:val="auto"/>
          <w:sz w:val="24"/>
          <w:highlight w:val="none"/>
          <w:u w:val="single"/>
        </w:rPr>
        <w:t xml:space="preserve"> </w:t>
      </w:r>
    </w:p>
    <w:p w14:paraId="27FA1CFE">
      <w:pPr>
        <w:spacing w:line="480" w:lineRule="auto"/>
        <w:ind w:left="420" w:firstLine="3176" w:firstLineChars="1318"/>
        <w:jc w:val="both"/>
        <w:rPr>
          <w:rFonts w:hint="eastAsia"/>
          <w:b/>
          <w:color w:val="auto"/>
          <w:sz w:val="24"/>
          <w:highlight w:val="none"/>
        </w:rPr>
      </w:pPr>
      <w:r>
        <w:rPr>
          <w:rFonts w:hint="eastAsia"/>
          <w:b/>
          <w:color w:val="auto"/>
          <w:sz w:val="24"/>
          <w:highlight w:val="none"/>
        </w:rPr>
        <w:t xml:space="preserve">        </w:t>
      </w:r>
      <w:r>
        <w:rPr>
          <w:rFonts w:hint="eastAsia"/>
          <w:b/>
          <w:color w:val="auto"/>
          <w:sz w:val="24"/>
          <w:highlight w:val="none"/>
          <w:lang w:val="en-US" w:eastAsia="zh-CN"/>
        </w:rPr>
        <w:t xml:space="preserve"> </w:t>
      </w:r>
      <w:r>
        <w:rPr>
          <w:rFonts w:hint="eastAsia"/>
          <w:b/>
          <w:color w:val="auto"/>
          <w:sz w:val="24"/>
          <w:highlight w:val="none"/>
        </w:rPr>
        <w:t xml:space="preserve"> 联系电话：</w:t>
      </w:r>
      <w:r>
        <w:rPr>
          <w:rFonts w:hint="eastAsia"/>
          <w:b/>
          <w:color w:val="auto"/>
          <w:sz w:val="24"/>
          <w:highlight w:val="none"/>
          <w:u w:val="single"/>
        </w:rPr>
        <w:t xml:space="preserve"> </w:t>
      </w:r>
      <w:r>
        <w:rPr>
          <w:rFonts w:hint="eastAsia"/>
          <w:b/>
          <w:color w:val="auto"/>
          <w:sz w:val="24"/>
          <w:highlight w:val="none"/>
          <w:u w:val="single"/>
          <w:lang w:val="en-US"/>
        </w:rPr>
        <w:t xml:space="preserve"> </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lang w:val="en-US"/>
        </w:rPr>
        <w:t xml:space="preserve">  </w:t>
      </w:r>
      <w:r>
        <w:rPr>
          <w:rFonts w:hint="eastAsia"/>
          <w:b/>
          <w:color w:val="auto"/>
          <w:sz w:val="24"/>
          <w:highlight w:val="none"/>
          <w:u w:val="single"/>
        </w:rPr>
        <w:t xml:space="preserve">       </w:t>
      </w:r>
    </w:p>
    <w:p w14:paraId="128D8D40">
      <w:pPr>
        <w:spacing w:line="480" w:lineRule="auto"/>
        <w:ind w:left="5764" w:leftChars="2171" w:hanging="1205" w:hangingChars="500"/>
        <w:jc w:val="both"/>
        <w:rPr>
          <w:rFonts w:hint="eastAsia"/>
          <w:b/>
          <w:color w:val="auto"/>
          <w:sz w:val="24"/>
          <w:highlight w:val="none"/>
        </w:rPr>
      </w:pPr>
      <w:r>
        <w:rPr>
          <w:rFonts w:hint="eastAsia"/>
          <w:b/>
          <w:color w:val="auto"/>
          <w:sz w:val="24"/>
          <w:highlight w:val="none"/>
        </w:rPr>
        <w:t>乙方开户行：</w:t>
      </w:r>
      <w:r>
        <w:rPr>
          <w:rFonts w:hint="eastAsia"/>
          <w:b/>
          <w:color w:val="auto"/>
          <w:sz w:val="24"/>
          <w:highlight w:val="none"/>
          <w:u w:val="single"/>
        </w:rPr>
        <w:t xml:space="preserve"> </w:t>
      </w:r>
      <w:r>
        <w:rPr>
          <w:rFonts w:hint="eastAsia"/>
          <w:b/>
          <w:color w:val="auto"/>
          <w:sz w:val="24"/>
          <w:highlight w:val="none"/>
          <w:u w:val="single"/>
          <w:lang w:val="en-US" w:eastAsia="zh-CN"/>
        </w:rPr>
        <w:t xml:space="preserve">                       </w:t>
      </w:r>
      <w:r>
        <w:rPr>
          <w:rFonts w:hint="eastAsia"/>
          <w:b/>
          <w:color w:val="auto"/>
          <w:sz w:val="24"/>
          <w:highlight w:val="none"/>
          <w:u w:val="single"/>
          <w:lang w:val="en-US"/>
        </w:rPr>
        <w:t xml:space="preserve"> </w:t>
      </w:r>
    </w:p>
    <w:p w14:paraId="5D7818C3">
      <w:pPr>
        <w:spacing w:line="480" w:lineRule="auto"/>
        <w:ind w:left="420" w:firstLine="4380" w:firstLineChars="1818"/>
        <w:jc w:val="both"/>
        <w:rPr>
          <w:b/>
          <w:color w:val="auto"/>
          <w:sz w:val="24"/>
          <w:highlight w:val="none"/>
          <w:lang w:val="en-US"/>
        </w:rPr>
      </w:pPr>
      <w:r>
        <w:rPr>
          <w:rFonts w:hint="eastAsia"/>
          <w:b/>
          <w:color w:val="auto"/>
          <w:sz w:val="24"/>
          <w:highlight w:val="none"/>
        </w:rPr>
        <w:t>开户行</w:t>
      </w:r>
      <w:r>
        <w:rPr>
          <w:rFonts w:hint="eastAsia"/>
          <w:b/>
          <w:color w:val="auto"/>
          <w:sz w:val="24"/>
          <w:highlight w:val="none"/>
          <w:lang w:eastAsia="zh-CN"/>
        </w:rPr>
        <w:t>账</w:t>
      </w:r>
      <w:r>
        <w:rPr>
          <w:rFonts w:hint="eastAsia"/>
          <w:b/>
          <w:color w:val="auto"/>
          <w:sz w:val="24"/>
          <w:highlight w:val="none"/>
        </w:rPr>
        <w:t>号：</w:t>
      </w:r>
      <w:r>
        <w:rPr>
          <w:rFonts w:hint="eastAsia"/>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lang w:val="en-US" w:eastAsia="zh-CN"/>
        </w:rPr>
        <w:t xml:space="preserve">      </w:t>
      </w:r>
      <w:r>
        <w:rPr>
          <w:rFonts w:hint="eastAsia"/>
          <w:b/>
          <w:color w:val="auto"/>
          <w:sz w:val="24"/>
          <w:highlight w:val="none"/>
          <w:u w:val="single"/>
        </w:rPr>
        <w:t xml:space="preserve"> </w:t>
      </w:r>
    </w:p>
    <w:p w14:paraId="077DD068">
      <w:pPr>
        <w:spacing w:line="480" w:lineRule="auto"/>
        <w:ind w:left="420" w:firstLine="480"/>
        <w:jc w:val="right"/>
        <w:rPr>
          <w:rFonts w:hint="eastAsia"/>
          <w:b/>
          <w:bCs/>
          <w:color w:val="auto"/>
          <w:sz w:val="24"/>
          <w:szCs w:val="24"/>
          <w:highlight w:val="none"/>
          <w:lang w:val="en-US" w:bidi="ar-SA"/>
        </w:rPr>
      </w:pPr>
      <w:r>
        <w:rPr>
          <w:rFonts w:hint="eastAsia"/>
          <w:b/>
          <w:bCs/>
          <w:color w:val="auto"/>
          <w:sz w:val="24"/>
          <w:szCs w:val="24"/>
          <w:highlight w:val="none"/>
          <w:lang w:val="en-US" w:eastAsia="zh-CN" w:bidi="ar-SA"/>
        </w:rPr>
        <w:t>2025</w:t>
      </w:r>
      <w:r>
        <w:rPr>
          <w:rFonts w:hint="eastAsia"/>
          <w:b/>
          <w:bCs/>
          <w:color w:val="auto"/>
          <w:sz w:val="24"/>
          <w:szCs w:val="24"/>
          <w:highlight w:val="none"/>
          <w:lang w:val="en-US" w:bidi="ar-SA"/>
        </w:rPr>
        <w:t>年</w:t>
      </w:r>
      <w:r>
        <w:rPr>
          <w:rFonts w:hint="eastAsia"/>
          <w:b/>
          <w:bCs/>
          <w:color w:val="auto"/>
          <w:sz w:val="24"/>
          <w:szCs w:val="24"/>
          <w:highlight w:val="none"/>
          <w:lang w:val="en-US" w:eastAsia="zh-CN" w:bidi="ar-SA"/>
        </w:rPr>
        <w:t xml:space="preserve">  </w:t>
      </w:r>
      <w:r>
        <w:rPr>
          <w:rFonts w:hint="eastAsia"/>
          <w:b/>
          <w:bCs/>
          <w:color w:val="auto"/>
          <w:sz w:val="24"/>
          <w:szCs w:val="24"/>
          <w:highlight w:val="none"/>
          <w:lang w:val="en-US" w:bidi="ar-SA"/>
        </w:rPr>
        <w:t>月</w:t>
      </w:r>
      <w:r>
        <w:rPr>
          <w:rFonts w:hint="eastAsia"/>
          <w:b/>
          <w:bCs/>
          <w:color w:val="auto"/>
          <w:sz w:val="24"/>
          <w:szCs w:val="24"/>
          <w:highlight w:val="none"/>
          <w:lang w:val="en-US" w:eastAsia="zh-CN" w:bidi="ar-SA"/>
        </w:rPr>
        <w:t xml:space="preserve">  </w:t>
      </w:r>
      <w:r>
        <w:rPr>
          <w:rFonts w:hint="eastAsia"/>
          <w:b/>
          <w:bCs/>
          <w:color w:val="auto"/>
          <w:sz w:val="24"/>
          <w:szCs w:val="24"/>
          <w:highlight w:val="none"/>
          <w:lang w:val="en-US" w:bidi="ar-SA"/>
        </w:rPr>
        <w:t>日</w:t>
      </w:r>
    </w:p>
    <w:p w14:paraId="0F93F445">
      <w:pPr>
        <w:spacing w:line="480" w:lineRule="exact"/>
        <w:jc w:val="center"/>
        <w:rPr>
          <w:rFonts w:ascii="Times New Roman" w:hAnsi="Times New Roman" w:cs="Times New Roman"/>
          <w:color w:val="auto"/>
          <w:sz w:val="32"/>
          <w:szCs w:val="32"/>
          <w:highlight w:val="none"/>
        </w:rPr>
      </w:pPr>
      <w:r>
        <w:rPr>
          <w:rFonts w:hint="eastAsia" w:ascii="Times New Roman" w:hAnsi="Times New Roman" w:eastAsia="方正小标宋简体" w:cs="Times New Roman"/>
          <w:b/>
          <w:bCs/>
          <w:color w:val="auto"/>
          <w:sz w:val="32"/>
          <w:szCs w:val="32"/>
          <w:highlight w:val="none"/>
          <w:lang w:val="en-US"/>
        </w:rPr>
        <w:t>3.</w:t>
      </w:r>
      <w:r>
        <w:rPr>
          <w:rFonts w:ascii="Times New Roman" w:hAnsi="Times New Roman" w:eastAsia="方正小标宋简体" w:cs="Times New Roman"/>
          <w:b/>
          <w:bCs/>
          <w:color w:val="auto"/>
          <w:sz w:val="32"/>
          <w:szCs w:val="32"/>
          <w:highlight w:val="none"/>
        </w:rPr>
        <w:t>安全生产合同</w:t>
      </w:r>
    </w:p>
    <w:p w14:paraId="6BB6D830">
      <w:pPr>
        <w:spacing w:line="480" w:lineRule="exact"/>
        <w:ind w:left="420" w:firstLine="3520" w:firstLineChars="1100"/>
        <w:jc w:val="both"/>
        <w:rPr>
          <w:rFonts w:ascii="Times New Roman" w:hAnsi="Times New Roman" w:cs="Times New Roman"/>
          <w:color w:val="auto"/>
          <w:sz w:val="32"/>
          <w:szCs w:val="32"/>
          <w:highlight w:val="none"/>
        </w:rPr>
      </w:pPr>
    </w:p>
    <w:p w14:paraId="10504ADD">
      <w:pPr>
        <w:spacing w:line="480" w:lineRule="exact"/>
        <w:ind w:firstLine="480"/>
        <w:jc w:val="both"/>
        <w:rPr>
          <w:rFonts w:hint="eastAsia"/>
          <w:color w:val="auto"/>
          <w:sz w:val="24"/>
          <w:highlight w:val="none"/>
        </w:rPr>
      </w:pPr>
      <w:r>
        <w:rPr>
          <w:rFonts w:hint="eastAsia"/>
          <w:color w:val="auto"/>
          <w:sz w:val="24"/>
          <w:highlight w:val="none"/>
        </w:rPr>
        <w:t>为在</w:t>
      </w:r>
      <w:r>
        <w:rPr>
          <w:rFonts w:hint="eastAsia"/>
          <w:color w:val="auto"/>
          <w:sz w:val="24"/>
          <w:highlight w:val="none"/>
          <w:u w:val="single"/>
        </w:rPr>
        <w:t xml:space="preserve"> </w:t>
      </w:r>
      <w:r>
        <w:rPr>
          <w:rFonts w:hint="eastAsia"/>
          <w:color w:val="auto"/>
          <w:sz w:val="24"/>
          <w:highlight w:val="none"/>
          <w:u w:val="single"/>
          <w:lang w:eastAsia="zh-CN"/>
        </w:rPr>
        <w:t>融水苗族自治县油茶产业发展示范奖补项目配置水肥一体化设施工程（第三批）</w:t>
      </w:r>
      <w:r>
        <w:rPr>
          <w:rFonts w:hint="eastAsia"/>
          <w:color w:val="auto"/>
          <w:sz w:val="24"/>
          <w:highlight w:val="none"/>
          <w:u w:val="single"/>
          <w:lang w:val="en-US" w:eastAsia="zh-CN"/>
        </w:rPr>
        <w:t xml:space="preserve"> A/B/C/D/E/F</w:t>
      </w:r>
      <w:r>
        <w:rPr>
          <w:rFonts w:hint="eastAsia"/>
          <w:color w:val="auto"/>
          <w:sz w:val="24"/>
          <w:highlight w:val="none"/>
          <w:u w:val="single"/>
        </w:rPr>
        <w:t xml:space="preserve">标 </w:t>
      </w:r>
      <w:r>
        <w:rPr>
          <w:rFonts w:hint="eastAsia"/>
          <w:color w:val="auto"/>
          <w:sz w:val="24"/>
          <w:highlight w:val="none"/>
        </w:rPr>
        <w:t>项目合同实施过程中创造安全、高效的施工环境，切实搞好本项目的安全管理工作，本项目业主</w:t>
      </w:r>
      <w:r>
        <w:rPr>
          <w:rFonts w:hint="eastAsia"/>
          <w:color w:val="auto"/>
          <w:sz w:val="24"/>
          <w:highlight w:val="none"/>
          <w:u w:val="single"/>
        </w:rPr>
        <w:t xml:space="preserve">融水苗族自治县林业局 </w:t>
      </w:r>
      <w:r>
        <w:rPr>
          <w:rFonts w:hint="eastAsia"/>
          <w:color w:val="auto"/>
          <w:sz w:val="24"/>
          <w:highlight w:val="none"/>
        </w:rPr>
        <w:t>（以下简称“甲方”）与承包人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（以下简称“乙方”）特签订此安全生产合同：</w:t>
      </w:r>
    </w:p>
    <w:p w14:paraId="1334F27A">
      <w:pPr>
        <w:spacing w:line="480" w:lineRule="exact"/>
        <w:ind w:firstLine="480"/>
        <w:jc w:val="both"/>
        <w:rPr>
          <w:rFonts w:hint="eastAsia"/>
          <w:color w:val="auto"/>
          <w:sz w:val="24"/>
          <w:highlight w:val="none"/>
        </w:rPr>
      </w:pPr>
      <w:r>
        <w:rPr>
          <w:rFonts w:hint="eastAsia"/>
          <w:color w:val="auto"/>
          <w:sz w:val="24"/>
          <w:highlight w:val="none"/>
        </w:rPr>
        <w:t xml:space="preserve"> 一、甲方职责</w:t>
      </w:r>
    </w:p>
    <w:p w14:paraId="3E47B88A">
      <w:pPr>
        <w:spacing w:line="480" w:lineRule="exact"/>
        <w:ind w:firstLine="480"/>
        <w:jc w:val="both"/>
        <w:rPr>
          <w:rFonts w:hint="eastAsia"/>
          <w:color w:val="auto"/>
          <w:sz w:val="24"/>
          <w:highlight w:val="none"/>
        </w:rPr>
      </w:pPr>
      <w:r>
        <w:rPr>
          <w:rFonts w:hint="eastAsia"/>
          <w:color w:val="auto"/>
          <w:sz w:val="24"/>
          <w:highlight w:val="none"/>
        </w:rPr>
        <w:t xml:space="preserve"> 1. 严格遵守国家有关安全生产的法律法规，认真执行工程承包合同中的有关安全要求。</w:t>
      </w:r>
    </w:p>
    <w:p w14:paraId="27BCE016">
      <w:pPr>
        <w:spacing w:line="480" w:lineRule="exact"/>
        <w:ind w:firstLine="480"/>
        <w:jc w:val="both"/>
        <w:rPr>
          <w:rFonts w:hint="eastAsia"/>
          <w:color w:val="auto"/>
          <w:sz w:val="24"/>
          <w:highlight w:val="none"/>
        </w:rPr>
      </w:pPr>
      <w:r>
        <w:rPr>
          <w:rFonts w:hint="eastAsia"/>
          <w:color w:val="auto"/>
          <w:sz w:val="24"/>
          <w:highlight w:val="none"/>
        </w:rPr>
        <w:t xml:space="preserve"> 2. 按照“安全第一、预防为主”和坚持“管生产必须管安全”的原则进行安全生产管理，做到生产与安全工作同时计划、布置、检查、总结和评比。</w:t>
      </w:r>
    </w:p>
    <w:p w14:paraId="73456B6B">
      <w:pPr>
        <w:spacing w:line="480" w:lineRule="exact"/>
        <w:ind w:firstLine="480"/>
        <w:jc w:val="both"/>
        <w:rPr>
          <w:rFonts w:hint="eastAsia"/>
          <w:color w:val="auto"/>
          <w:sz w:val="24"/>
          <w:highlight w:val="none"/>
        </w:rPr>
      </w:pPr>
      <w:r>
        <w:rPr>
          <w:rFonts w:hint="eastAsia"/>
          <w:color w:val="auto"/>
          <w:sz w:val="24"/>
          <w:highlight w:val="none"/>
        </w:rPr>
        <w:t xml:space="preserve"> 3. 重要的安全设施必须坚持与主体工程“三同时”的原则，即：同时设计、审批，同时施工，同时验收，投入使用。</w:t>
      </w:r>
    </w:p>
    <w:p w14:paraId="74D7174A">
      <w:pPr>
        <w:spacing w:line="480" w:lineRule="exact"/>
        <w:ind w:firstLine="480"/>
        <w:jc w:val="both"/>
        <w:rPr>
          <w:rFonts w:hint="eastAsia"/>
          <w:color w:val="auto"/>
          <w:sz w:val="24"/>
          <w:highlight w:val="none"/>
        </w:rPr>
      </w:pPr>
      <w:r>
        <w:rPr>
          <w:rFonts w:hint="eastAsia"/>
          <w:color w:val="auto"/>
          <w:sz w:val="24"/>
          <w:highlight w:val="none"/>
        </w:rPr>
        <w:t xml:space="preserve"> 4. 定期召开安全生产调度会，及时传达中央及地方有关安全生产精神。</w:t>
      </w:r>
    </w:p>
    <w:p w14:paraId="7D2B3FA4">
      <w:pPr>
        <w:spacing w:line="480" w:lineRule="exact"/>
        <w:ind w:firstLine="480"/>
        <w:jc w:val="both"/>
        <w:rPr>
          <w:rFonts w:hint="eastAsia"/>
          <w:color w:val="auto"/>
          <w:sz w:val="24"/>
          <w:highlight w:val="none"/>
        </w:rPr>
      </w:pPr>
      <w:r>
        <w:rPr>
          <w:rFonts w:hint="eastAsia"/>
          <w:color w:val="auto"/>
          <w:sz w:val="24"/>
          <w:highlight w:val="none"/>
        </w:rPr>
        <w:t xml:space="preserve"> 5. 组织对乙方施工现场安全生产检查，监督乙方及时处理发现的各种安全隐患。</w:t>
      </w:r>
    </w:p>
    <w:p w14:paraId="1D527CEF">
      <w:pPr>
        <w:spacing w:line="480" w:lineRule="exact"/>
        <w:ind w:firstLine="480"/>
        <w:jc w:val="both"/>
        <w:rPr>
          <w:rFonts w:hint="eastAsia"/>
          <w:color w:val="auto"/>
          <w:sz w:val="24"/>
          <w:highlight w:val="none"/>
        </w:rPr>
      </w:pPr>
      <w:r>
        <w:rPr>
          <w:rFonts w:hint="eastAsia"/>
          <w:color w:val="auto"/>
          <w:sz w:val="24"/>
          <w:highlight w:val="none"/>
        </w:rPr>
        <w:t xml:space="preserve"> 二、乙方职责</w:t>
      </w:r>
    </w:p>
    <w:p w14:paraId="7AF61EB6">
      <w:pPr>
        <w:spacing w:line="480" w:lineRule="exact"/>
        <w:ind w:firstLine="480"/>
        <w:jc w:val="both"/>
        <w:rPr>
          <w:rFonts w:hint="eastAsia"/>
          <w:color w:val="auto"/>
          <w:sz w:val="24"/>
          <w:highlight w:val="none"/>
        </w:rPr>
      </w:pPr>
      <w:r>
        <w:rPr>
          <w:rFonts w:hint="eastAsia"/>
          <w:color w:val="auto"/>
          <w:sz w:val="24"/>
          <w:highlight w:val="none"/>
        </w:rPr>
        <w:t xml:space="preserve"> 1. 严格遵守国家有关安全生产法律法规及有关安全生产的规定，认真执行工程承包合同中的有关安全要求。</w:t>
      </w:r>
    </w:p>
    <w:p w14:paraId="642EDAFD">
      <w:pPr>
        <w:spacing w:line="480" w:lineRule="exact"/>
        <w:ind w:firstLine="480"/>
        <w:jc w:val="both"/>
        <w:rPr>
          <w:rFonts w:hint="eastAsia"/>
          <w:color w:val="auto"/>
          <w:sz w:val="24"/>
          <w:highlight w:val="none"/>
        </w:rPr>
      </w:pPr>
      <w:r>
        <w:rPr>
          <w:rFonts w:hint="eastAsia"/>
          <w:color w:val="auto"/>
          <w:sz w:val="24"/>
          <w:highlight w:val="none"/>
        </w:rPr>
        <w:t xml:space="preserve"> 2. 坚持“安全第一预防为主”和“管生产必须管理安全”的原则，加强安全生产宣传教育，增强全员安全生产意识，建立健全各项安全生产的管理机构和安全生产管理制度，配备专职衣兼职安全检查人员，有组织有领导地开展安全生产活动。各级领导、工程技术人员、生产管理人员和具体操作人员，必须熟悉和遵守本条款的各项规定，做到生产与安全工作同时计划、布置、检查、总结和评比。</w:t>
      </w:r>
    </w:p>
    <w:p w14:paraId="4A9848CF">
      <w:pPr>
        <w:spacing w:line="480" w:lineRule="exact"/>
        <w:ind w:firstLine="480"/>
        <w:jc w:val="both"/>
        <w:rPr>
          <w:rFonts w:hint="eastAsia"/>
          <w:color w:val="auto"/>
          <w:sz w:val="24"/>
          <w:highlight w:val="none"/>
        </w:rPr>
      </w:pPr>
      <w:r>
        <w:rPr>
          <w:rFonts w:hint="eastAsia"/>
          <w:color w:val="auto"/>
          <w:sz w:val="24"/>
          <w:highlight w:val="none"/>
        </w:rPr>
        <w:t xml:space="preserve"> 3. 建立健全安全生产责任制。从派往项目实施的项目经理到生产工人（包括临时雇请的民工）的安全生产管理系统必须作到纵向到底，一环不漏，</w:t>
      </w:r>
      <w:r>
        <w:rPr>
          <w:rFonts w:hint="eastAsia"/>
          <w:b/>
          <w:color w:val="auto"/>
          <w:sz w:val="24"/>
          <w:highlight w:val="none"/>
        </w:rPr>
        <w:t>且每个项目必需购买相应的保险</w:t>
      </w:r>
      <w:r>
        <w:rPr>
          <w:rFonts w:hint="eastAsia"/>
          <w:color w:val="auto"/>
          <w:sz w:val="24"/>
          <w:highlight w:val="none"/>
        </w:rPr>
        <w:t>；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0C0324A">
      <w:pPr>
        <w:spacing w:line="480" w:lineRule="exact"/>
        <w:ind w:firstLine="480"/>
        <w:jc w:val="both"/>
        <w:rPr>
          <w:rFonts w:hint="eastAsia"/>
          <w:color w:val="auto"/>
          <w:sz w:val="24"/>
          <w:highlight w:val="none"/>
        </w:rPr>
      </w:pPr>
      <w:r>
        <w:rPr>
          <w:rFonts w:hint="eastAsia"/>
          <w:color w:val="auto"/>
          <w:sz w:val="24"/>
          <w:highlight w:val="none"/>
        </w:rPr>
        <w:t xml:space="preserve"> 4. 乙方必须在任何时候都应采取各种合理的预防措施，防止其员工发生任何违法、违禁、暴力或妨碍治安的行为。</w:t>
      </w:r>
    </w:p>
    <w:p w14:paraId="11F09BAB">
      <w:pPr>
        <w:spacing w:line="480" w:lineRule="exact"/>
        <w:ind w:firstLine="480"/>
        <w:jc w:val="both"/>
        <w:rPr>
          <w:rFonts w:hint="eastAsia"/>
          <w:color w:val="auto"/>
          <w:sz w:val="24"/>
          <w:highlight w:val="none"/>
        </w:rPr>
      </w:pPr>
      <w:r>
        <w:rPr>
          <w:rFonts w:hint="eastAsia"/>
          <w:color w:val="auto"/>
          <w:sz w:val="24"/>
          <w:highlight w:val="none"/>
        </w:rPr>
        <w:t xml:space="preserve"> 5. 乙方安全管理人员必须具有劳动安全管理部门颁发的安全生产证书，参加施工的人员，必须接受安全技术教育，熟知和遵守本工种和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4C3639E">
      <w:pPr>
        <w:spacing w:line="480" w:lineRule="exact"/>
        <w:ind w:firstLine="480"/>
        <w:jc w:val="both"/>
        <w:rPr>
          <w:rFonts w:hint="eastAsia"/>
          <w:color w:val="auto"/>
          <w:sz w:val="24"/>
          <w:highlight w:val="none"/>
        </w:rPr>
      </w:pPr>
      <w:r>
        <w:rPr>
          <w:rFonts w:hint="eastAsia"/>
          <w:color w:val="auto"/>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DA430DA">
      <w:pPr>
        <w:spacing w:line="480" w:lineRule="exact"/>
        <w:ind w:firstLine="480"/>
        <w:jc w:val="both"/>
        <w:rPr>
          <w:rFonts w:hint="eastAsia"/>
          <w:color w:val="auto"/>
          <w:sz w:val="24"/>
          <w:highlight w:val="none"/>
        </w:rPr>
      </w:pPr>
      <w:r>
        <w:rPr>
          <w:rFonts w:hint="eastAsia"/>
          <w:color w:val="auto"/>
          <w:sz w:val="24"/>
          <w:highlight w:val="none"/>
        </w:rPr>
        <w:t xml:space="preserve"> 7. 操作人员上岗，必须按规定穿戴防护用品。施工负责人和安全检查员应随时检查劳动防护用品的穿戴情况，不按规定穿戴防护用品的人员不得上岗。</w:t>
      </w:r>
    </w:p>
    <w:p w14:paraId="25F59553">
      <w:pPr>
        <w:spacing w:line="480" w:lineRule="exact"/>
        <w:ind w:firstLine="480"/>
        <w:jc w:val="both"/>
        <w:rPr>
          <w:rFonts w:hint="eastAsia"/>
          <w:color w:val="auto"/>
          <w:sz w:val="24"/>
          <w:highlight w:val="none"/>
        </w:rPr>
      </w:pPr>
      <w:r>
        <w:rPr>
          <w:rFonts w:hint="eastAsia"/>
          <w:color w:val="auto"/>
          <w:sz w:val="24"/>
          <w:highlight w:val="none"/>
        </w:rPr>
        <w:t xml:space="preserve"> 8. 所有施工机具设备和高空作业的设备均应定期检查，并有安全员的签字记录，保证其经常处于完好状态；不合格的机具、设备和劳动保护用品严禁使用。</w:t>
      </w:r>
    </w:p>
    <w:p w14:paraId="13AB7781">
      <w:pPr>
        <w:spacing w:line="480" w:lineRule="exact"/>
        <w:ind w:firstLine="480"/>
        <w:jc w:val="both"/>
        <w:rPr>
          <w:rFonts w:hint="eastAsia"/>
          <w:color w:val="auto"/>
          <w:sz w:val="24"/>
          <w:highlight w:val="none"/>
        </w:rPr>
      </w:pPr>
      <w:r>
        <w:rPr>
          <w:rFonts w:hint="eastAsia"/>
          <w:color w:val="auto"/>
          <w:sz w:val="24"/>
          <w:highlight w:val="none"/>
        </w:rPr>
        <w:t xml:space="preserve"> 9. 施工中采用新技术、新工艺、新设备、新材料时，必须制定相关的安全技术措施，施工现场必须具有相关的安全标志牌。</w:t>
      </w:r>
    </w:p>
    <w:p w14:paraId="5334F447">
      <w:pPr>
        <w:spacing w:line="480" w:lineRule="exact"/>
        <w:ind w:firstLine="480"/>
        <w:jc w:val="both"/>
        <w:rPr>
          <w:rFonts w:hint="eastAsia"/>
          <w:color w:val="auto"/>
          <w:sz w:val="24"/>
          <w:highlight w:val="none"/>
        </w:rPr>
      </w:pPr>
      <w:r>
        <w:rPr>
          <w:rFonts w:hint="eastAsia"/>
          <w:color w:val="auto"/>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0CD1CAA">
      <w:pPr>
        <w:spacing w:line="480" w:lineRule="exact"/>
        <w:ind w:firstLine="480"/>
        <w:jc w:val="both"/>
        <w:rPr>
          <w:rFonts w:hint="eastAsia"/>
          <w:color w:val="auto"/>
          <w:sz w:val="24"/>
          <w:highlight w:val="none"/>
        </w:rPr>
      </w:pPr>
      <w:r>
        <w:rPr>
          <w:rFonts w:hint="eastAsia"/>
          <w:color w:val="auto"/>
          <w:sz w:val="24"/>
          <w:highlight w:val="none"/>
        </w:rPr>
        <w:t xml:space="preserve"> 11. 现场施工人员不得穿拖鞋、维化晴伦服及不戴安全帽作业。</w:t>
      </w:r>
    </w:p>
    <w:p w14:paraId="62C724E3">
      <w:pPr>
        <w:spacing w:line="480" w:lineRule="exact"/>
        <w:ind w:firstLine="480"/>
        <w:jc w:val="both"/>
        <w:rPr>
          <w:rFonts w:hint="eastAsia"/>
          <w:color w:val="auto"/>
          <w:sz w:val="24"/>
          <w:highlight w:val="none"/>
        </w:rPr>
      </w:pPr>
      <w:r>
        <w:rPr>
          <w:rFonts w:hint="eastAsia"/>
          <w:color w:val="auto"/>
          <w:sz w:val="24"/>
          <w:highlight w:val="none"/>
        </w:rPr>
        <w:t xml:space="preserve"> 三、违约责任</w:t>
      </w:r>
    </w:p>
    <w:p w14:paraId="3F0DE3D3">
      <w:pPr>
        <w:spacing w:line="480" w:lineRule="exact"/>
        <w:ind w:firstLine="480"/>
        <w:jc w:val="both"/>
        <w:rPr>
          <w:rFonts w:hint="eastAsia"/>
          <w:color w:val="auto"/>
          <w:sz w:val="24"/>
          <w:highlight w:val="none"/>
        </w:rPr>
      </w:pPr>
      <w:r>
        <w:rPr>
          <w:rFonts w:hint="eastAsia"/>
          <w:color w:val="auto"/>
          <w:sz w:val="24"/>
          <w:highlight w:val="none"/>
        </w:rPr>
        <w:t xml:space="preserve"> 如因甲方或乙方违约造成安全事故，将依法追究责任。</w:t>
      </w:r>
    </w:p>
    <w:p w14:paraId="5C718F22">
      <w:pPr>
        <w:spacing w:line="480" w:lineRule="exact"/>
        <w:ind w:firstLine="480"/>
        <w:jc w:val="both"/>
        <w:rPr>
          <w:rFonts w:hint="eastAsia"/>
          <w:color w:val="auto"/>
          <w:sz w:val="24"/>
          <w:highlight w:val="none"/>
        </w:rPr>
      </w:pPr>
      <w:r>
        <w:rPr>
          <w:rFonts w:hint="eastAsia"/>
          <w:color w:val="auto"/>
          <w:sz w:val="24"/>
          <w:highlight w:val="none"/>
        </w:rPr>
        <w:t xml:space="preserve"> 本合同一式</w:t>
      </w:r>
      <w:r>
        <w:rPr>
          <w:rFonts w:hint="eastAsia"/>
          <w:color w:val="auto"/>
          <w:sz w:val="24"/>
          <w:highlight w:val="none"/>
          <w:lang w:val="en-US"/>
        </w:rPr>
        <w:t>二</w:t>
      </w:r>
      <w:r>
        <w:rPr>
          <w:rFonts w:hint="eastAsia"/>
          <w:color w:val="auto"/>
          <w:sz w:val="24"/>
          <w:highlight w:val="none"/>
        </w:rPr>
        <w:t>份，合同双方各执一份。由双方法定代表人或其授权的代理人签署与加盖公章后生效，全部工程竣工验收后失效。</w:t>
      </w:r>
    </w:p>
    <w:p w14:paraId="40B750E8">
      <w:pPr>
        <w:spacing w:line="480" w:lineRule="exact"/>
        <w:ind w:firstLine="480"/>
        <w:jc w:val="both"/>
        <w:rPr>
          <w:rFonts w:hint="eastAsia"/>
          <w:color w:val="auto"/>
          <w:sz w:val="24"/>
          <w:highlight w:val="none"/>
        </w:rPr>
      </w:pPr>
      <w:r>
        <w:rPr>
          <w:rFonts w:hint="eastAsia"/>
          <w:color w:val="auto"/>
          <w:sz w:val="24"/>
          <w:highlight w:val="none"/>
        </w:rPr>
        <w:t xml:space="preserve"> </w:t>
      </w:r>
    </w:p>
    <w:p w14:paraId="454CD658">
      <w:pPr>
        <w:spacing w:line="480" w:lineRule="exact"/>
        <w:ind w:firstLine="480"/>
        <w:jc w:val="both"/>
        <w:rPr>
          <w:rFonts w:hint="eastAsia"/>
          <w:color w:val="auto"/>
          <w:sz w:val="24"/>
          <w:highlight w:val="none"/>
        </w:rPr>
      </w:pPr>
    </w:p>
    <w:p w14:paraId="7F6C2E77">
      <w:pPr>
        <w:spacing w:line="480" w:lineRule="exact"/>
        <w:ind w:firstLine="480"/>
        <w:jc w:val="both"/>
        <w:rPr>
          <w:rFonts w:hint="eastAsia"/>
          <w:color w:val="auto"/>
          <w:sz w:val="24"/>
          <w:highlight w:val="none"/>
        </w:rPr>
      </w:pPr>
    </w:p>
    <w:p w14:paraId="48E1B623">
      <w:pPr>
        <w:spacing w:line="480" w:lineRule="exact"/>
        <w:ind w:firstLine="480"/>
        <w:jc w:val="both"/>
        <w:rPr>
          <w:rFonts w:hint="eastAsia"/>
          <w:color w:val="auto"/>
          <w:sz w:val="24"/>
          <w:highlight w:val="none"/>
        </w:rPr>
      </w:pPr>
    </w:p>
    <w:p w14:paraId="7101F4E6">
      <w:pPr>
        <w:spacing w:line="480" w:lineRule="exact"/>
        <w:jc w:val="both"/>
        <w:rPr>
          <w:rFonts w:hint="eastAsia"/>
          <w:color w:val="auto"/>
          <w:sz w:val="24"/>
          <w:highlight w:val="none"/>
        </w:rPr>
      </w:pPr>
      <w:r>
        <w:rPr>
          <w:rFonts w:hint="eastAsia"/>
          <w:color w:val="auto"/>
          <w:sz w:val="24"/>
          <w:highlight w:val="none"/>
        </w:rPr>
        <w:br w:type="page"/>
      </w:r>
      <w:r>
        <w:rPr>
          <w:rFonts w:hint="eastAsia"/>
          <w:color w:val="auto"/>
          <w:sz w:val="24"/>
          <w:highlight w:val="none"/>
        </w:rPr>
        <w:t>（签字盖章页）</w:t>
      </w:r>
    </w:p>
    <w:p w14:paraId="385B38FC">
      <w:pPr>
        <w:spacing w:line="600" w:lineRule="auto"/>
        <w:ind w:left="420" w:firstLine="480"/>
        <w:jc w:val="both"/>
        <w:rPr>
          <w:rFonts w:hint="eastAsia"/>
          <w:color w:val="auto"/>
          <w:sz w:val="24"/>
          <w:highlight w:val="none"/>
        </w:rPr>
      </w:pPr>
      <w:r>
        <w:rPr>
          <w:rFonts w:hint="eastAsia"/>
          <w:color w:val="auto"/>
          <w:sz w:val="24"/>
          <w:highlight w:val="none"/>
        </w:rPr>
        <w:t xml:space="preserve"> </w:t>
      </w:r>
    </w:p>
    <w:p w14:paraId="1BE90459">
      <w:pPr>
        <w:spacing w:line="600" w:lineRule="auto"/>
        <w:jc w:val="both"/>
        <w:rPr>
          <w:color w:val="auto"/>
          <w:sz w:val="24"/>
          <w:highlight w:val="none"/>
          <w:u w:val="single"/>
          <w:lang w:val="en-US"/>
        </w:rPr>
      </w:pPr>
      <w:r>
        <w:rPr>
          <w:rFonts w:hint="eastAsia"/>
          <w:color w:val="auto"/>
          <w:sz w:val="24"/>
          <w:highlight w:val="none"/>
        </w:rPr>
        <w:t>甲   方：</w:t>
      </w:r>
      <w:r>
        <w:rPr>
          <w:rFonts w:hint="eastAsia"/>
          <w:color w:val="auto"/>
          <w:sz w:val="24"/>
          <w:highlight w:val="none"/>
          <w:u w:val="single"/>
        </w:rPr>
        <w:t xml:space="preserve"> 融水苗族自治县林业局</w:t>
      </w:r>
      <w:r>
        <w:rPr>
          <w:rFonts w:hint="eastAsia"/>
          <w:color w:val="auto"/>
          <w:sz w:val="24"/>
          <w:highlight w:val="none"/>
        </w:rPr>
        <w:t xml:space="preserve">（盖章）  </w:t>
      </w:r>
      <w:r>
        <w:rPr>
          <w:rFonts w:hint="eastAsia"/>
          <w:color w:val="auto"/>
          <w:sz w:val="24"/>
          <w:highlight w:val="none"/>
          <w:lang w:val="en-US"/>
        </w:rPr>
        <w:t xml:space="preserve">  </w:t>
      </w:r>
      <w:r>
        <w:rPr>
          <w:rFonts w:hint="eastAsia"/>
          <w:color w:val="auto"/>
          <w:sz w:val="24"/>
          <w:highlight w:val="none"/>
        </w:rPr>
        <w:t>乙  方：</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p>
    <w:p w14:paraId="40B1D2AA">
      <w:pPr>
        <w:spacing w:line="600" w:lineRule="auto"/>
        <w:jc w:val="both"/>
        <w:rPr>
          <w:rFonts w:hint="eastAsia"/>
          <w:color w:val="auto"/>
          <w:sz w:val="24"/>
          <w:highlight w:val="none"/>
          <w:lang w:val="en-US"/>
        </w:rPr>
      </w:pPr>
      <w:r>
        <w:rPr>
          <w:rFonts w:hint="eastAsia"/>
          <w:color w:val="auto"/>
          <w:sz w:val="24"/>
          <w:highlight w:val="none"/>
        </w:rPr>
        <w:t>法定代表人</w:t>
      </w:r>
      <w:r>
        <w:rPr>
          <w:rFonts w:hint="eastAsia"/>
          <w:color w:val="auto"/>
          <w:sz w:val="24"/>
          <w:highlight w:val="none"/>
          <w:lang w:val="en-US"/>
        </w:rPr>
        <w:t>：</w:t>
      </w:r>
      <w:r>
        <w:rPr>
          <w:rFonts w:hint="eastAsia"/>
          <w:color w:val="auto"/>
          <w:sz w:val="24"/>
          <w:highlight w:val="none"/>
          <w:u w:val="single"/>
          <w:lang w:val="en-US"/>
        </w:rPr>
        <w:t xml:space="preserve">                   </w:t>
      </w:r>
      <w:r>
        <w:rPr>
          <w:rFonts w:hint="eastAsia" w:ascii="宋体" w:hAnsi="宋体" w:eastAsia="宋体" w:cs="宋体"/>
          <w:color w:val="auto"/>
          <w:sz w:val="24"/>
          <w:highlight w:val="none"/>
          <w:lang w:eastAsia="zh-CN"/>
        </w:rPr>
        <w:t>（签章）</w:t>
      </w:r>
      <w:r>
        <w:rPr>
          <w:rFonts w:hint="eastAsia"/>
          <w:color w:val="auto"/>
          <w:sz w:val="24"/>
          <w:highlight w:val="none"/>
          <w:lang w:val="en-US"/>
        </w:rPr>
        <w:t xml:space="preserve">   </w:t>
      </w:r>
      <w:r>
        <w:rPr>
          <w:rFonts w:hint="eastAsia"/>
          <w:color w:val="auto"/>
          <w:sz w:val="24"/>
          <w:highlight w:val="none"/>
        </w:rPr>
        <w:t>法定代表人</w:t>
      </w:r>
      <w:r>
        <w:rPr>
          <w:rFonts w:hint="eastAsia"/>
          <w:color w:val="auto"/>
          <w:sz w:val="24"/>
          <w:highlight w:val="none"/>
          <w:lang w:val="en-US"/>
        </w:rPr>
        <w:t>：</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ascii="宋体" w:hAnsi="宋体" w:eastAsia="宋体" w:cs="宋体"/>
          <w:color w:val="auto"/>
          <w:sz w:val="24"/>
          <w:highlight w:val="none"/>
          <w:lang w:eastAsia="zh-CN"/>
        </w:rPr>
        <w:t>（签章）</w:t>
      </w:r>
    </w:p>
    <w:p w14:paraId="51215EEC">
      <w:pPr>
        <w:spacing w:line="600" w:lineRule="auto"/>
        <w:ind w:left="420" w:firstLine="3720" w:firstLineChars="1550"/>
        <w:jc w:val="both"/>
        <w:rPr>
          <w:rFonts w:hint="eastAsia"/>
          <w:color w:val="auto"/>
          <w:sz w:val="24"/>
          <w:highlight w:val="none"/>
        </w:rPr>
      </w:pPr>
      <w:r>
        <w:rPr>
          <w:rFonts w:hint="eastAsia"/>
          <w:color w:val="auto"/>
          <w:sz w:val="24"/>
          <w:highlight w:val="none"/>
          <w:lang w:val="en-US"/>
        </w:rPr>
        <w:t xml:space="preserve">        </w:t>
      </w:r>
      <w:r>
        <w:rPr>
          <w:rFonts w:hint="eastAsia"/>
          <w:color w:val="auto"/>
          <w:sz w:val="24"/>
          <w:highlight w:val="none"/>
        </w:rPr>
        <w:t>身份证号：</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p>
    <w:p w14:paraId="665335E7">
      <w:pPr>
        <w:spacing w:line="600" w:lineRule="auto"/>
        <w:ind w:left="420" w:firstLine="3720" w:firstLineChars="1550"/>
        <w:jc w:val="both"/>
        <w:rPr>
          <w:rFonts w:hint="eastAsia"/>
          <w:color w:val="auto"/>
          <w:sz w:val="24"/>
          <w:highlight w:val="none"/>
        </w:rPr>
      </w:pPr>
      <w:r>
        <w:rPr>
          <w:rFonts w:hint="eastAsia"/>
          <w:color w:val="auto"/>
          <w:sz w:val="24"/>
          <w:highlight w:val="none"/>
        </w:rPr>
        <w:t xml:space="preserve">      </w:t>
      </w:r>
      <w:r>
        <w:rPr>
          <w:rFonts w:hint="eastAsia"/>
          <w:color w:val="auto"/>
          <w:sz w:val="24"/>
          <w:highlight w:val="none"/>
          <w:lang w:val="en-US"/>
        </w:rPr>
        <w:t xml:space="preserve">  </w:t>
      </w:r>
      <w:r>
        <w:rPr>
          <w:rFonts w:hint="eastAsia"/>
          <w:color w:val="auto"/>
          <w:sz w:val="24"/>
          <w:highlight w:val="none"/>
        </w:rPr>
        <w:t>联系电话：</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p>
    <w:p w14:paraId="0A4957AC">
      <w:pPr>
        <w:spacing w:line="600" w:lineRule="auto"/>
        <w:ind w:left="420" w:firstLine="3720" w:firstLineChars="1550"/>
        <w:jc w:val="both"/>
        <w:rPr>
          <w:rFonts w:hint="eastAsia"/>
          <w:color w:val="auto"/>
          <w:sz w:val="24"/>
          <w:highlight w:val="none"/>
        </w:rPr>
      </w:pPr>
    </w:p>
    <w:p w14:paraId="1D8116AD">
      <w:pPr>
        <w:spacing w:line="600" w:lineRule="auto"/>
        <w:ind w:left="420" w:firstLine="480"/>
        <w:jc w:val="both"/>
        <w:rPr>
          <w:rFonts w:hint="eastAsia"/>
          <w:color w:val="auto"/>
          <w:sz w:val="24"/>
          <w:highlight w:val="none"/>
        </w:rPr>
      </w:pPr>
      <w:r>
        <w:rPr>
          <w:rFonts w:hint="eastAsia"/>
          <w:color w:val="auto"/>
          <w:sz w:val="24"/>
          <w:highlight w:val="none"/>
        </w:rPr>
        <w:t xml:space="preserve"> </w:t>
      </w:r>
    </w:p>
    <w:p w14:paraId="2E6CB291">
      <w:pPr>
        <w:spacing w:line="600" w:lineRule="auto"/>
        <w:ind w:left="420" w:firstLine="1920" w:firstLineChars="800"/>
        <w:jc w:val="both"/>
        <w:rPr>
          <w:rFonts w:hint="eastAsia" w:ascii="Times New Roman" w:hAnsi="Times New Roman" w:cs="Times New Roman"/>
          <w:color w:val="auto"/>
          <w:highlight w:val="none"/>
        </w:rPr>
      </w:pPr>
      <w:r>
        <w:rPr>
          <w:rFonts w:hint="eastAsia"/>
          <w:color w:val="auto"/>
          <w:sz w:val="24"/>
          <w:highlight w:val="none"/>
        </w:rPr>
        <w:t>本合同于：</w:t>
      </w:r>
      <w:r>
        <w:rPr>
          <w:rFonts w:hint="eastAsia"/>
          <w:color w:val="auto"/>
          <w:sz w:val="24"/>
          <w:highlight w:val="none"/>
          <w:u w:val="single"/>
        </w:rPr>
        <w:t xml:space="preserve"> </w:t>
      </w:r>
      <w:r>
        <w:rPr>
          <w:rFonts w:hint="eastAsia"/>
          <w:color w:val="auto"/>
          <w:sz w:val="24"/>
          <w:highlight w:val="none"/>
          <w:u w:val="single"/>
          <w:lang w:val="en-US"/>
        </w:rPr>
        <w:t>202</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日在</w:t>
      </w:r>
      <w:r>
        <w:rPr>
          <w:rFonts w:hint="eastAsia"/>
          <w:color w:val="auto"/>
          <w:sz w:val="24"/>
          <w:highlight w:val="none"/>
          <w:u w:val="single"/>
        </w:rPr>
        <w:t xml:space="preserve"> 融水苗族自治县 </w:t>
      </w:r>
      <w:r>
        <w:rPr>
          <w:rFonts w:hint="eastAsia"/>
          <w:color w:val="auto"/>
          <w:sz w:val="24"/>
          <w:highlight w:val="none"/>
        </w:rPr>
        <w:t>签订</w:t>
      </w:r>
    </w:p>
    <w:p w14:paraId="14F56EDA">
      <w:pPr>
        <w:spacing w:line="600" w:lineRule="auto"/>
        <w:ind w:left="420" w:firstLine="482"/>
        <w:jc w:val="both"/>
        <w:rPr>
          <w:rFonts w:hint="eastAsia" w:ascii="Times New Roman" w:hAnsi="Times New Roman" w:cs="Times New Roman"/>
          <w:b/>
          <w:color w:val="auto"/>
          <w:sz w:val="24"/>
          <w:highlight w:val="none"/>
        </w:rPr>
      </w:pPr>
      <w:bookmarkStart w:id="57" w:name="_Toc501007063"/>
      <w:bookmarkStart w:id="58" w:name="_Toc234382945"/>
    </w:p>
    <w:p w14:paraId="19DB864F">
      <w:pPr>
        <w:ind w:left="420" w:firstLine="482"/>
        <w:rPr>
          <w:rFonts w:hint="eastAsia" w:ascii="Times New Roman" w:hAnsi="Times New Roman" w:cs="Times New Roman"/>
          <w:b/>
          <w:color w:val="auto"/>
          <w:sz w:val="24"/>
          <w:highlight w:val="none"/>
        </w:rPr>
      </w:pPr>
    </w:p>
    <w:p w14:paraId="34786077">
      <w:pPr>
        <w:ind w:left="420" w:firstLine="482"/>
        <w:rPr>
          <w:rFonts w:hint="eastAsia" w:ascii="Times New Roman" w:hAnsi="Times New Roman" w:cs="Times New Roman"/>
          <w:b/>
          <w:color w:val="auto"/>
          <w:sz w:val="24"/>
          <w:highlight w:val="none"/>
        </w:rPr>
      </w:pPr>
    </w:p>
    <w:p w14:paraId="6D030A22">
      <w:pPr>
        <w:ind w:left="420" w:firstLine="482"/>
        <w:rPr>
          <w:rFonts w:hint="eastAsia" w:ascii="Times New Roman" w:hAnsi="Times New Roman" w:cs="Times New Roman"/>
          <w:b/>
          <w:color w:val="auto"/>
          <w:sz w:val="24"/>
          <w:highlight w:val="none"/>
        </w:rPr>
      </w:pPr>
    </w:p>
    <w:p w14:paraId="3F7AAA06">
      <w:pPr>
        <w:ind w:left="420" w:firstLine="482"/>
        <w:rPr>
          <w:rFonts w:hint="eastAsia" w:ascii="Times New Roman" w:hAnsi="Times New Roman" w:cs="Times New Roman"/>
          <w:b/>
          <w:color w:val="auto"/>
          <w:sz w:val="24"/>
          <w:highlight w:val="none"/>
        </w:rPr>
      </w:pPr>
    </w:p>
    <w:p w14:paraId="41E9DFF2">
      <w:pPr>
        <w:ind w:left="420" w:firstLine="482"/>
        <w:rPr>
          <w:rFonts w:hint="eastAsia" w:ascii="Times New Roman" w:hAnsi="Times New Roman" w:cs="Times New Roman"/>
          <w:b/>
          <w:color w:val="auto"/>
          <w:sz w:val="24"/>
          <w:highlight w:val="none"/>
        </w:rPr>
      </w:pPr>
    </w:p>
    <w:p w14:paraId="03D6B48C">
      <w:pPr>
        <w:ind w:left="420" w:firstLine="482"/>
        <w:rPr>
          <w:rFonts w:hint="eastAsia" w:ascii="Times New Roman" w:hAnsi="Times New Roman" w:cs="Times New Roman"/>
          <w:b/>
          <w:color w:val="auto"/>
          <w:sz w:val="24"/>
          <w:highlight w:val="none"/>
        </w:rPr>
      </w:pPr>
    </w:p>
    <w:p w14:paraId="1806A3E2">
      <w:pPr>
        <w:ind w:left="420" w:firstLine="482"/>
        <w:rPr>
          <w:rFonts w:hint="eastAsia" w:ascii="Times New Roman" w:hAnsi="Times New Roman" w:cs="Times New Roman"/>
          <w:b/>
          <w:color w:val="auto"/>
          <w:sz w:val="24"/>
          <w:highlight w:val="none"/>
        </w:rPr>
      </w:pPr>
    </w:p>
    <w:p w14:paraId="5F034B4D">
      <w:pPr>
        <w:ind w:left="420" w:firstLine="482"/>
        <w:rPr>
          <w:rFonts w:hint="eastAsia" w:ascii="Times New Roman" w:hAnsi="Times New Roman" w:cs="Times New Roman"/>
          <w:b/>
          <w:color w:val="auto"/>
          <w:sz w:val="24"/>
          <w:highlight w:val="none"/>
        </w:rPr>
      </w:pPr>
    </w:p>
    <w:p w14:paraId="30A2C97F">
      <w:pPr>
        <w:ind w:left="420" w:firstLine="482"/>
        <w:rPr>
          <w:rFonts w:hint="eastAsia" w:ascii="Times New Roman" w:hAnsi="Times New Roman" w:cs="Times New Roman"/>
          <w:b/>
          <w:color w:val="auto"/>
          <w:sz w:val="24"/>
          <w:highlight w:val="none"/>
        </w:rPr>
      </w:pPr>
    </w:p>
    <w:p w14:paraId="339D14D3">
      <w:pPr>
        <w:ind w:left="420" w:firstLine="482"/>
        <w:rPr>
          <w:rFonts w:hint="eastAsia" w:ascii="Times New Roman" w:hAnsi="Times New Roman" w:cs="Times New Roman"/>
          <w:b/>
          <w:color w:val="auto"/>
          <w:sz w:val="24"/>
          <w:highlight w:val="none"/>
        </w:rPr>
      </w:pPr>
    </w:p>
    <w:p w14:paraId="65AEDCB4">
      <w:pPr>
        <w:ind w:left="420" w:firstLine="482"/>
        <w:rPr>
          <w:rFonts w:hint="eastAsia" w:ascii="Times New Roman" w:hAnsi="Times New Roman" w:cs="Times New Roman"/>
          <w:b/>
          <w:color w:val="auto"/>
          <w:sz w:val="24"/>
          <w:highlight w:val="none"/>
        </w:rPr>
      </w:pPr>
    </w:p>
    <w:p w14:paraId="185DC9D8">
      <w:pPr>
        <w:ind w:left="420" w:firstLine="482"/>
        <w:rPr>
          <w:rFonts w:hint="eastAsia" w:ascii="Times New Roman" w:hAnsi="Times New Roman" w:cs="Times New Roman"/>
          <w:b/>
          <w:color w:val="auto"/>
          <w:sz w:val="24"/>
          <w:highlight w:val="none"/>
        </w:rPr>
      </w:pPr>
    </w:p>
    <w:p w14:paraId="79A22B7C">
      <w:pPr>
        <w:ind w:left="420" w:firstLine="482"/>
        <w:rPr>
          <w:rFonts w:hint="eastAsia" w:ascii="Times New Roman" w:hAnsi="Times New Roman" w:cs="Times New Roman"/>
          <w:b/>
          <w:color w:val="auto"/>
          <w:sz w:val="24"/>
          <w:highlight w:val="none"/>
        </w:rPr>
      </w:pPr>
    </w:p>
    <w:p w14:paraId="5B7E75C8">
      <w:pPr>
        <w:ind w:left="420" w:firstLine="482"/>
        <w:rPr>
          <w:rFonts w:hint="eastAsia" w:ascii="Times New Roman" w:hAnsi="Times New Roman" w:cs="Times New Roman"/>
          <w:b/>
          <w:color w:val="auto"/>
          <w:sz w:val="24"/>
          <w:highlight w:val="none"/>
        </w:rPr>
      </w:pPr>
    </w:p>
    <w:p w14:paraId="138F374D">
      <w:pPr>
        <w:ind w:left="420" w:firstLine="482"/>
        <w:rPr>
          <w:rFonts w:hint="eastAsia" w:ascii="Times New Roman" w:hAnsi="Times New Roman" w:cs="Times New Roman"/>
          <w:b/>
          <w:color w:val="auto"/>
          <w:sz w:val="24"/>
          <w:highlight w:val="none"/>
        </w:rPr>
      </w:pPr>
    </w:p>
    <w:p w14:paraId="705D899D">
      <w:pPr>
        <w:ind w:left="420" w:firstLine="482"/>
        <w:rPr>
          <w:rFonts w:hint="eastAsia" w:ascii="Times New Roman" w:hAnsi="Times New Roman" w:cs="Times New Roman"/>
          <w:b/>
          <w:color w:val="auto"/>
          <w:sz w:val="24"/>
          <w:highlight w:val="none"/>
        </w:rPr>
      </w:pPr>
    </w:p>
    <w:p w14:paraId="4D40D421">
      <w:pPr>
        <w:ind w:left="420" w:firstLine="482"/>
        <w:rPr>
          <w:rFonts w:hint="eastAsia" w:ascii="Times New Roman" w:hAnsi="Times New Roman" w:cs="Times New Roman"/>
          <w:b/>
          <w:color w:val="auto"/>
          <w:sz w:val="24"/>
          <w:highlight w:val="none"/>
        </w:rPr>
      </w:pPr>
    </w:p>
    <w:p w14:paraId="1F74773F">
      <w:pPr>
        <w:ind w:left="420" w:firstLine="482"/>
        <w:rPr>
          <w:rFonts w:hint="eastAsia" w:ascii="Times New Roman" w:hAnsi="Times New Roman" w:cs="Times New Roman"/>
          <w:b/>
          <w:color w:val="auto"/>
          <w:sz w:val="24"/>
          <w:highlight w:val="none"/>
        </w:rPr>
      </w:pPr>
    </w:p>
    <w:p w14:paraId="4310BF7F">
      <w:pPr>
        <w:ind w:left="420" w:firstLine="482"/>
        <w:rPr>
          <w:rFonts w:hint="eastAsia" w:ascii="Times New Roman" w:hAnsi="Times New Roman" w:cs="Times New Roman"/>
          <w:b/>
          <w:color w:val="auto"/>
          <w:sz w:val="24"/>
          <w:highlight w:val="none"/>
        </w:rPr>
      </w:pPr>
    </w:p>
    <w:p w14:paraId="672F08E6">
      <w:pPr>
        <w:ind w:left="420" w:firstLine="482"/>
        <w:rPr>
          <w:rFonts w:hint="eastAsia" w:ascii="Times New Roman" w:hAnsi="Times New Roman" w:cs="Times New Roman"/>
          <w:b/>
          <w:color w:val="auto"/>
          <w:sz w:val="24"/>
          <w:highlight w:val="none"/>
        </w:rPr>
      </w:pPr>
    </w:p>
    <w:p w14:paraId="409D6E9D">
      <w:pPr>
        <w:ind w:left="420" w:firstLine="482"/>
        <w:rPr>
          <w:rFonts w:hint="eastAsia" w:ascii="Times New Roman" w:hAnsi="Times New Roman" w:cs="Times New Roman"/>
          <w:b/>
          <w:color w:val="auto"/>
          <w:sz w:val="24"/>
          <w:highlight w:val="none"/>
        </w:rPr>
      </w:pPr>
    </w:p>
    <w:p w14:paraId="5392A2D1">
      <w:pPr>
        <w:ind w:left="420" w:firstLine="482"/>
        <w:rPr>
          <w:rFonts w:hint="eastAsia" w:ascii="Times New Roman" w:hAnsi="Times New Roman" w:cs="Times New Roman"/>
          <w:b/>
          <w:color w:val="auto"/>
          <w:sz w:val="24"/>
          <w:highlight w:val="none"/>
        </w:rPr>
      </w:pPr>
    </w:p>
    <w:p w14:paraId="1DACD19F">
      <w:pPr>
        <w:ind w:left="420" w:firstLine="482"/>
        <w:rPr>
          <w:rFonts w:hint="eastAsia" w:ascii="Times New Roman" w:hAnsi="Times New Roman" w:cs="Times New Roman"/>
          <w:b/>
          <w:color w:val="auto"/>
          <w:sz w:val="24"/>
          <w:highlight w:val="none"/>
        </w:rPr>
      </w:pPr>
    </w:p>
    <w:p w14:paraId="0ADC1B7C">
      <w:pPr>
        <w:ind w:left="420" w:firstLine="482"/>
        <w:rPr>
          <w:rFonts w:hint="eastAsia" w:ascii="Times New Roman" w:hAnsi="Times New Roman" w:cs="Times New Roman"/>
          <w:b/>
          <w:color w:val="auto"/>
          <w:sz w:val="24"/>
          <w:highlight w:val="none"/>
        </w:rPr>
      </w:pPr>
    </w:p>
    <w:bookmarkEnd w:id="57"/>
    <w:bookmarkEnd w:id="58"/>
    <w:p w14:paraId="15FBD873">
      <w:pPr>
        <w:spacing w:before="120" w:after="120"/>
        <w:jc w:val="center"/>
        <w:rPr>
          <w:rFonts w:hint="eastAsia" w:ascii="黑体" w:eastAsia="黑体" w:cs="Times New Roman"/>
          <w:b/>
          <w:color w:val="auto"/>
          <w:sz w:val="32"/>
          <w:szCs w:val="32"/>
          <w:highlight w:val="none"/>
        </w:rPr>
      </w:pPr>
      <w:r>
        <w:rPr>
          <w:rFonts w:hint="eastAsia" w:ascii="黑体" w:eastAsia="黑体" w:cs="Times New Roman"/>
          <w:b/>
          <w:color w:val="auto"/>
          <w:sz w:val="32"/>
          <w:szCs w:val="32"/>
          <w:highlight w:val="none"/>
          <w:lang w:val="en-US"/>
        </w:rPr>
        <w:t>4.</w:t>
      </w:r>
      <w:r>
        <w:rPr>
          <w:rFonts w:hint="eastAsia" w:ascii="黑体" w:eastAsia="黑体" w:cs="Times New Roman"/>
          <w:b/>
          <w:color w:val="auto"/>
          <w:sz w:val="32"/>
          <w:szCs w:val="32"/>
          <w:highlight w:val="none"/>
        </w:rPr>
        <w:t>廉政合同</w:t>
      </w:r>
    </w:p>
    <w:p w14:paraId="5B661509">
      <w:pPr>
        <w:spacing w:line="480" w:lineRule="exact"/>
        <w:ind w:firstLine="480" w:firstLineChars="200"/>
        <w:rPr>
          <w:rFonts w:hint="eastAsia" w:cs="Times New Roman"/>
          <w:color w:val="auto"/>
          <w:sz w:val="24"/>
          <w:highlight w:val="none"/>
        </w:rPr>
      </w:pPr>
      <w:r>
        <w:rPr>
          <w:rFonts w:hint="eastAsia" w:cs="Times New Roman"/>
          <w:color w:val="auto"/>
          <w:sz w:val="24"/>
          <w:highlight w:val="none"/>
        </w:rPr>
        <w:t>根据《</w:t>
      </w:r>
      <w:r>
        <w:rPr>
          <w:rFonts w:hint="eastAsia"/>
          <w:color w:val="auto"/>
          <w:sz w:val="24"/>
          <w:highlight w:val="none"/>
        </w:rPr>
        <w:t>关于在工程建设中深入开展反对腐败和反对不正当竞争的通知</w:t>
      </w:r>
      <w:r>
        <w:rPr>
          <w:rFonts w:hint="eastAsia" w:cs="Times New Roman"/>
          <w:color w:val="auto"/>
          <w:sz w:val="24"/>
          <w:highlight w:val="none"/>
        </w:rPr>
        <w:t>》以及有关工程建设、廉政建设的规定，为做好工程建设中的党风廉政建设，保证工程建设高效优质，保证建设资金的安全和有效使用以及投资效益，</w:t>
      </w:r>
      <w:r>
        <w:rPr>
          <w:rFonts w:hint="eastAsia"/>
          <w:color w:val="auto"/>
          <w:sz w:val="24"/>
          <w:highlight w:val="none"/>
          <w:u w:val="single"/>
          <w:lang w:eastAsia="zh-CN"/>
        </w:rPr>
        <w:t>融水苗族自治县油茶产业发展示范奖补项目配置水肥一体化设施工程（第三批）</w:t>
      </w:r>
      <w:r>
        <w:rPr>
          <w:rFonts w:hint="eastAsia" w:cs="Times New Roman"/>
          <w:color w:val="auto"/>
          <w:sz w:val="24"/>
          <w:highlight w:val="none"/>
        </w:rPr>
        <w:t>（项目名称）项目法人</w:t>
      </w:r>
      <w:r>
        <w:rPr>
          <w:rFonts w:hint="eastAsia"/>
          <w:color w:val="auto"/>
          <w:sz w:val="24"/>
          <w:highlight w:val="none"/>
          <w:u w:val="single"/>
        </w:rPr>
        <w:t>融水苗族自治县林业局</w:t>
      </w:r>
      <w:r>
        <w:rPr>
          <w:rFonts w:hint="eastAsia" w:cs="Times New Roman"/>
          <w:color w:val="auto"/>
          <w:sz w:val="24"/>
          <w:highlight w:val="none"/>
        </w:rPr>
        <w:t>（项目法人名称，以下简称“发包人”）与该项目</w:t>
      </w:r>
      <w:r>
        <w:rPr>
          <w:rFonts w:hint="eastAsia" w:cs="Times New Roman"/>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s="Times New Roman"/>
          <w:color w:val="auto"/>
          <w:sz w:val="24"/>
          <w:highlight w:val="none"/>
        </w:rPr>
        <w:t>标段的施工单位</w:t>
      </w:r>
      <w:r>
        <w:rPr>
          <w:rFonts w:hint="eastAsia"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rPr>
        <w:t xml:space="preserve"> </w:t>
      </w:r>
      <w:r>
        <w:rPr>
          <w:rFonts w:hint="eastAsia" w:cs="Times New Roman"/>
          <w:color w:val="auto"/>
          <w:sz w:val="24"/>
          <w:highlight w:val="none"/>
        </w:rPr>
        <w:t>（施工单位名称，以下简称“承包人”），特订立如下合同。</w:t>
      </w:r>
    </w:p>
    <w:p w14:paraId="4C2670E2">
      <w:pPr>
        <w:spacing w:line="400" w:lineRule="exact"/>
        <w:ind w:firstLine="480"/>
        <w:rPr>
          <w:rFonts w:hint="eastAsia" w:cs="Times New Roman"/>
          <w:color w:val="auto"/>
          <w:sz w:val="24"/>
          <w:highlight w:val="none"/>
        </w:rPr>
      </w:pPr>
      <w:r>
        <w:rPr>
          <w:rFonts w:hint="eastAsia" w:cs="Times New Roman"/>
          <w:color w:val="auto"/>
          <w:sz w:val="24"/>
          <w:highlight w:val="none"/>
        </w:rPr>
        <w:t>1．发包人和承包人双方的权利和义务</w:t>
      </w:r>
    </w:p>
    <w:p w14:paraId="0D101496">
      <w:pPr>
        <w:spacing w:line="400" w:lineRule="exact"/>
        <w:ind w:firstLine="480"/>
        <w:rPr>
          <w:rFonts w:hint="eastAsia" w:cs="Times New Roman"/>
          <w:color w:val="auto"/>
          <w:sz w:val="24"/>
          <w:highlight w:val="none"/>
        </w:rPr>
      </w:pPr>
      <w:r>
        <w:rPr>
          <w:rFonts w:hint="eastAsia" w:cs="Times New Roman"/>
          <w:color w:val="auto"/>
          <w:sz w:val="24"/>
          <w:highlight w:val="none"/>
        </w:rPr>
        <w:t>（1）严格遵守党的政策规定和国家有关法律法规及交通运输部的有关规定。</w:t>
      </w:r>
    </w:p>
    <w:p w14:paraId="16F3E369">
      <w:pPr>
        <w:spacing w:line="400" w:lineRule="exact"/>
        <w:ind w:firstLine="480"/>
        <w:rPr>
          <w:rFonts w:hint="eastAsia" w:cs="Times New Roman"/>
          <w:color w:val="auto"/>
          <w:sz w:val="24"/>
          <w:highlight w:val="none"/>
        </w:rPr>
      </w:pPr>
      <w:r>
        <w:rPr>
          <w:rFonts w:hint="eastAsia" w:cs="Times New Roman"/>
          <w:color w:val="auto"/>
          <w:sz w:val="24"/>
          <w:highlight w:val="none"/>
        </w:rPr>
        <w:t>（2）严格执行</w:t>
      </w:r>
      <w:r>
        <w:rPr>
          <w:rFonts w:hint="eastAsia"/>
          <w:color w:val="auto"/>
          <w:sz w:val="24"/>
          <w:highlight w:val="none"/>
          <w:u w:val="single"/>
          <w:lang w:eastAsia="zh-CN"/>
        </w:rPr>
        <w:t>融水苗族自治县油茶产业发展示范奖补项目配置水肥一体化设施工程（第三批）</w:t>
      </w:r>
      <w:r>
        <w:rPr>
          <w:rFonts w:hint="eastAsia"/>
          <w:color w:val="auto"/>
          <w:sz w:val="24"/>
          <w:highlight w:val="none"/>
          <w:u w:val="single"/>
          <w:lang w:val="en-US" w:eastAsia="zh-CN"/>
        </w:rPr>
        <w:t xml:space="preserve">  </w:t>
      </w:r>
      <w:r>
        <w:rPr>
          <w:rFonts w:hint="eastAsia"/>
          <w:color w:val="auto"/>
          <w:sz w:val="24"/>
          <w:highlight w:val="none"/>
          <w:u w:val="single"/>
        </w:rPr>
        <w:t>标</w:t>
      </w:r>
      <w:r>
        <w:rPr>
          <w:rFonts w:hint="eastAsia" w:cs="Times New Roman"/>
          <w:color w:val="auto"/>
          <w:sz w:val="24"/>
          <w:highlight w:val="none"/>
        </w:rPr>
        <w:t>（项目名称）</w:t>
      </w:r>
      <w:r>
        <w:rPr>
          <w:rFonts w:hint="eastAsia" w:cs="Times New Roman"/>
          <w:color w:val="auto"/>
          <w:sz w:val="24"/>
          <w:highlight w:val="none"/>
          <w:u w:val="single"/>
        </w:rPr>
        <w:t xml:space="preserve"> </w:t>
      </w:r>
      <w:r>
        <w:rPr>
          <w:rFonts w:hint="eastAsia"/>
          <w:color w:val="auto"/>
          <w:sz w:val="24"/>
          <w:highlight w:val="none"/>
          <w:u w:val="single"/>
          <w:lang w:val="en-US" w:eastAsia="zh-CN"/>
        </w:rPr>
        <w:t xml:space="preserve">  </w:t>
      </w:r>
      <w:r>
        <w:rPr>
          <w:rFonts w:hint="eastAsia" w:cs="Times New Roman"/>
          <w:color w:val="auto"/>
          <w:sz w:val="24"/>
          <w:highlight w:val="none"/>
          <w:u w:val="single"/>
        </w:rPr>
        <w:t xml:space="preserve"> </w:t>
      </w:r>
      <w:r>
        <w:rPr>
          <w:rFonts w:hint="eastAsia" w:cs="Times New Roman"/>
          <w:color w:val="auto"/>
          <w:sz w:val="24"/>
          <w:highlight w:val="none"/>
        </w:rPr>
        <w:t>标段施工合同文件，自觉按合同办事。</w:t>
      </w:r>
    </w:p>
    <w:p w14:paraId="49312EFA">
      <w:pPr>
        <w:spacing w:line="400" w:lineRule="exact"/>
        <w:ind w:firstLine="480"/>
        <w:rPr>
          <w:rFonts w:hint="eastAsia" w:cs="Times New Roman"/>
          <w:color w:val="auto"/>
          <w:sz w:val="24"/>
          <w:highlight w:val="none"/>
        </w:rPr>
      </w:pPr>
      <w:r>
        <w:rPr>
          <w:rFonts w:hint="eastAsia" w:cs="Times New Roman"/>
          <w:color w:val="auto"/>
          <w:sz w:val="24"/>
          <w:highlight w:val="none"/>
        </w:rPr>
        <w:t>（3）双方的业务活动坚持公开、公正、诚信、透明的原则（法律认定的商业秘密和合同文件另有规定除外），不得损害国家和集体利益，不得违反工程建设管理规章制度。</w:t>
      </w:r>
    </w:p>
    <w:p w14:paraId="6C345AC8">
      <w:pPr>
        <w:spacing w:line="400" w:lineRule="exact"/>
        <w:ind w:firstLine="480"/>
        <w:rPr>
          <w:rFonts w:hint="eastAsia" w:cs="Times New Roman"/>
          <w:color w:val="auto"/>
          <w:sz w:val="24"/>
          <w:highlight w:val="none"/>
        </w:rPr>
      </w:pPr>
      <w:r>
        <w:rPr>
          <w:rFonts w:hint="eastAsia" w:cs="Times New Roman"/>
          <w:color w:val="auto"/>
          <w:sz w:val="24"/>
          <w:highlight w:val="none"/>
        </w:rPr>
        <w:t>（4）建立健全廉政制度，开展廉政教育，设立廉政告示牌，公布举报电话，监督并认真查处违法违纪行为。</w:t>
      </w:r>
    </w:p>
    <w:p w14:paraId="6DCEA144">
      <w:pPr>
        <w:spacing w:line="400" w:lineRule="exact"/>
        <w:ind w:firstLine="480"/>
        <w:rPr>
          <w:rFonts w:hint="eastAsia" w:cs="Times New Roman"/>
          <w:color w:val="auto"/>
          <w:sz w:val="24"/>
          <w:highlight w:val="none"/>
        </w:rPr>
      </w:pPr>
      <w:r>
        <w:rPr>
          <w:rFonts w:hint="eastAsia" w:cs="Times New Roman"/>
          <w:color w:val="auto"/>
          <w:sz w:val="24"/>
          <w:highlight w:val="none"/>
        </w:rPr>
        <w:t>（5）发现对方在业务活动中有违反廉政规定的行为，有及时提醒对方纠正的权利和义务。</w:t>
      </w:r>
    </w:p>
    <w:p w14:paraId="48AD77A6">
      <w:pPr>
        <w:spacing w:line="400" w:lineRule="exact"/>
        <w:ind w:firstLine="480"/>
        <w:rPr>
          <w:rFonts w:hint="eastAsia" w:cs="Times New Roman"/>
          <w:color w:val="auto"/>
          <w:sz w:val="24"/>
          <w:highlight w:val="none"/>
        </w:rPr>
      </w:pPr>
      <w:r>
        <w:rPr>
          <w:rFonts w:hint="eastAsia" w:cs="Times New Roman"/>
          <w:color w:val="auto"/>
          <w:sz w:val="24"/>
          <w:highlight w:val="none"/>
        </w:rPr>
        <w:t>（6）发现对方严重违反本合同义务条款的行为，有向其上级有关部门举报、建议给予处理并要求告知处理结果的权利。</w:t>
      </w:r>
    </w:p>
    <w:p w14:paraId="4D34C287">
      <w:pPr>
        <w:spacing w:line="400" w:lineRule="exact"/>
        <w:ind w:firstLine="480"/>
        <w:rPr>
          <w:rFonts w:hint="eastAsia" w:cs="Times New Roman"/>
          <w:color w:val="auto"/>
          <w:sz w:val="24"/>
          <w:highlight w:val="none"/>
        </w:rPr>
      </w:pPr>
      <w:r>
        <w:rPr>
          <w:rFonts w:hint="eastAsia" w:cs="Times New Roman"/>
          <w:color w:val="auto"/>
          <w:sz w:val="24"/>
          <w:highlight w:val="none"/>
        </w:rPr>
        <w:t>2．发包人的义务</w:t>
      </w:r>
    </w:p>
    <w:p w14:paraId="6CD5B447">
      <w:pPr>
        <w:spacing w:line="400" w:lineRule="exact"/>
        <w:ind w:firstLine="480"/>
        <w:rPr>
          <w:rFonts w:hint="eastAsia" w:cs="Times New Roman"/>
          <w:color w:val="auto"/>
          <w:sz w:val="24"/>
          <w:highlight w:val="none"/>
        </w:rPr>
      </w:pPr>
      <w:r>
        <w:rPr>
          <w:rFonts w:hint="eastAsia" w:cs="Times New Roman"/>
          <w:color w:val="auto"/>
          <w:sz w:val="24"/>
          <w:highlight w:val="none"/>
        </w:rPr>
        <w:t>（1）发包人及其工作人员不得索要或接受承包人的礼金、有价证券和贵重物品，不得让承包人报销任何应由发包人或发包人工作人员个人支付的费用等。</w:t>
      </w:r>
    </w:p>
    <w:p w14:paraId="46B88117">
      <w:pPr>
        <w:spacing w:line="400" w:lineRule="exact"/>
        <w:ind w:firstLine="480"/>
        <w:rPr>
          <w:rFonts w:hint="eastAsia" w:cs="Times New Roman"/>
          <w:color w:val="auto"/>
          <w:sz w:val="24"/>
          <w:highlight w:val="none"/>
        </w:rPr>
      </w:pPr>
      <w:r>
        <w:rPr>
          <w:rFonts w:hint="eastAsia" w:cs="Times New Roman"/>
          <w:color w:val="auto"/>
          <w:sz w:val="24"/>
          <w:highlight w:val="none"/>
        </w:rPr>
        <w:t>（2）发包人工作人员不得参加承包人安排的超标准宴请和娱乐活动；不得接受承包人提供的通讯工具、交通工具和高档办公用品等。</w:t>
      </w:r>
    </w:p>
    <w:p w14:paraId="1DD42DDD">
      <w:pPr>
        <w:spacing w:line="400" w:lineRule="exact"/>
        <w:ind w:firstLine="480"/>
        <w:rPr>
          <w:rFonts w:hint="eastAsia" w:cs="Times New Roman"/>
          <w:color w:val="auto"/>
          <w:sz w:val="24"/>
          <w:highlight w:val="none"/>
        </w:rPr>
      </w:pPr>
      <w:r>
        <w:rPr>
          <w:rFonts w:hint="eastAsia" w:cs="Times New Roman"/>
          <w:color w:val="auto"/>
          <w:sz w:val="24"/>
          <w:highlight w:val="none"/>
        </w:rPr>
        <w:t>（3）发包人及其工作人员不利要求或者接受承包人为其住房装修、婚丧嫁娶活动、配偶子女的工作安排以及出国出境、旅游等提供方便等。</w:t>
      </w:r>
    </w:p>
    <w:p w14:paraId="55617047">
      <w:pPr>
        <w:spacing w:line="400" w:lineRule="exact"/>
        <w:ind w:firstLine="480"/>
        <w:rPr>
          <w:rFonts w:hint="eastAsia" w:cs="Times New Roman"/>
          <w:color w:val="auto"/>
          <w:sz w:val="24"/>
          <w:highlight w:val="none"/>
        </w:rPr>
      </w:pPr>
      <w:r>
        <w:rPr>
          <w:rFonts w:hint="eastAsia" w:cs="Times New Roman"/>
          <w:color w:val="auto"/>
          <w:sz w:val="24"/>
          <w:highlight w:val="none"/>
        </w:rPr>
        <w:t>（4）发包人工作人员及其配偶、子女不得从事与发包人工作有关的材料设备供应、工程分包、劳务等经济活动等。</w:t>
      </w:r>
    </w:p>
    <w:p w14:paraId="196F60EE">
      <w:pPr>
        <w:spacing w:line="400" w:lineRule="exact"/>
        <w:ind w:firstLine="480"/>
        <w:rPr>
          <w:rFonts w:hint="eastAsia" w:cs="Times New Roman"/>
          <w:color w:val="auto"/>
          <w:sz w:val="24"/>
          <w:highlight w:val="none"/>
        </w:rPr>
      </w:pPr>
      <w:r>
        <w:rPr>
          <w:rFonts w:hint="eastAsia" w:cs="Times New Roman"/>
          <w:color w:val="auto"/>
          <w:sz w:val="24"/>
          <w:highlight w:val="none"/>
        </w:rPr>
        <w:t>（5）发包人及期工作人员不得以任何理由向承包人推荐分包单位或推销材料，不得要求承包人购买合同规定外的材料和设备。</w:t>
      </w:r>
    </w:p>
    <w:p w14:paraId="0D4FCB2B">
      <w:pPr>
        <w:spacing w:line="400" w:lineRule="exact"/>
        <w:ind w:firstLine="480"/>
        <w:rPr>
          <w:rFonts w:hint="eastAsia" w:cs="Times New Roman"/>
          <w:color w:val="auto"/>
          <w:sz w:val="24"/>
          <w:highlight w:val="none"/>
        </w:rPr>
      </w:pPr>
      <w:r>
        <w:rPr>
          <w:rFonts w:hint="eastAsia" w:cs="Times New Roman"/>
          <w:color w:val="auto"/>
          <w:sz w:val="24"/>
          <w:highlight w:val="none"/>
        </w:rPr>
        <w:t>（6）发包人工作人员要秉公办事，不准营私舞弊，不准利用职权从事各种个人有偿中介活动和安排个人施工队伍。</w:t>
      </w:r>
    </w:p>
    <w:p w14:paraId="0C1FEDD1">
      <w:pPr>
        <w:spacing w:line="400" w:lineRule="exact"/>
        <w:ind w:firstLine="480"/>
        <w:rPr>
          <w:rFonts w:hint="eastAsia" w:cs="Times New Roman"/>
          <w:color w:val="auto"/>
          <w:sz w:val="24"/>
          <w:highlight w:val="none"/>
        </w:rPr>
      </w:pPr>
      <w:r>
        <w:rPr>
          <w:rFonts w:hint="eastAsia" w:cs="Times New Roman"/>
          <w:color w:val="auto"/>
          <w:sz w:val="24"/>
          <w:highlight w:val="none"/>
        </w:rPr>
        <w:t>3．承包人的义务</w:t>
      </w:r>
    </w:p>
    <w:p w14:paraId="71A41C08">
      <w:pPr>
        <w:spacing w:line="400" w:lineRule="exact"/>
        <w:ind w:firstLine="480"/>
        <w:rPr>
          <w:rFonts w:hint="eastAsia" w:cs="Times New Roman"/>
          <w:color w:val="auto"/>
          <w:sz w:val="24"/>
          <w:highlight w:val="none"/>
        </w:rPr>
      </w:pPr>
      <w:r>
        <w:rPr>
          <w:rFonts w:hint="eastAsia" w:cs="Times New Roman"/>
          <w:color w:val="auto"/>
          <w:sz w:val="24"/>
          <w:highlight w:val="none"/>
        </w:rPr>
        <w:t>（1）承包人不得以任何理由向发包人及其工作人员行贿或馈赠礼金、有价证券、贵重礼品。</w:t>
      </w:r>
    </w:p>
    <w:p w14:paraId="52347649">
      <w:pPr>
        <w:spacing w:line="400" w:lineRule="exact"/>
        <w:ind w:firstLine="480"/>
        <w:rPr>
          <w:rFonts w:hint="eastAsia" w:cs="Times New Roman"/>
          <w:color w:val="auto"/>
          <w:sz w:val="24"/>
          <w:highlight w:val="none"/>
        </w:rPr>
      </w:pPr>
      <w:r>
        <w:rPr>
          <w:rFonts w:hint="eastAsia" w:cs="Times New Roman"/>
          <w:color w:val="auto"/>
          <w:sz w:val="24"/>
          <w:highlight w:val="none"/>
        </w:rPr>
        <w:t>（2）承包人不得以任何名义为发包人及其工作人员报销应由发包人单位或个人支付的任何费用。</w:t>
      </w:r>
    </w:p>
    <w:p w14:paraId="38728E46">
      <w:pPr>
        <w:spacing w:line="400" w:lineRule="exact"/>
        <w:ind w:firstLine="480"/>
        <w:rPr>
          <w:rFonts w:hint="eastAsia" w:cs="Times New Roman"/>
          <w:color w:val="auto"/>
          <w:sz w:val="24"/>
          <w:highlight w:val="none"/>
        </w:rPr>
      </w:pPr>
      <w:r>
        <w:rPr>
          <w:rFonts w:hint="eastAsia" w:cs="Times New Roman"/>
          <w:color w:val="auto"/>
          <w:sz w:val="24"/>
          <w:highlight w:val="none"/>
        </w:rPr>
        <w:t>（3）承包人不得以任何理由安排发包人工作人员参加超标准宴请及娱乐活动。</w:t>
      </w:r>
    </w:p>
    <w:p w14:paraId="7F074666">
      <w:pPr>
        <w:spacing w:line="400" w:lineRule="exact"/>
        <w:ind w:firstLine="480"/>
        <w:rPr>
          <w:rFonts w:hint="eastAsia" w:cs="Times New Roman"/>
          <w:color w:val="auto"/>
          <w:sz w:val="24"/>
          <w:highlight w:val="none"/>
        </w:rPr>
      </w:pPr>
      <w:r>
        <w:rPr>
          <w:rFonts w:hint="eastAsia" w:cs="Times New Roman"/>
          <w:color w:val="auto"/>
          <w:sz w:val="24"/>
          <w:highlight w:val="none"/>
        </w:rPr>
        <w:t>（4）承包人不得为发包人单位和个人购置或提供通讯工具、交通工具和高档办公用品等。</w:t>
      </w:r>
    </w:p>
    <w:p w14:paraId="1A4C5146">
      <w:pPr>
        <w:spacing w:line="400" w:lineRule="exact"/>
        <w:ind w:firstLine="480"/>
        <w:rPr>
          <w:rFonts w:hint="eastAsia" w:cs="Times New Roman"/>
          <w:color w:val="auto"/>
          <w:sz w:val="24"/>
          <w:highlight w:val="none"/>
        </w:rPr>
      </w:pPr>
      <w:r>
        <w:rPr>
          <w:rFonts w:hint="eastAsia" w:cs="Times New Roman"/>
          <w:color w:val="auto"/>
          <w:sz w:val="24"/>
          <w:highlight w:val="none"/>
        </w:rPr>
        <w:t>4．违约责任</w:t>
      </w:r>
    </w:p>
    <w:p w14:paraId="63C0EFBC">
      <w:pPr>
        <w:spacing w:line="400" w:lineRule="exact"/>
        <w:ind w:firstLine="480"/>
        <w:rPr>
          <w:rFonts w:hint="eastAsia" w:cs="Times New Roman"/>
          <w:color w:val="auto"/>
          <w:sz w:val="24"/>
          <w:highlight w:val="none"/>
        </w:rPr>
      </w:pPr>
      <w:r>
        <w:rPr>
          <w:rFonts w:hint="eastAsia" w:cs="Times New Roman"/>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357F2B7">
      <w:pPr>
        <w:spacing w:line="400" w:lineRule="exact"/>
        <w:ind w:firstLine="480"/>
        <w:rPr>
          <w:rFonts w:hint="eastAsia" w:cs="Times New Roman"/>
          <w:color w:val="auto"/>
          <w:sz w:val="24"/>
          <w:highlight w:val="none"/>
        </w:rPr>
      </w:pPr>
      <w:r>
        <w:rPr>
          <w:rFonts w:hint="eastAsia" w:cs="Times New Roman"/>
          <w:color w:val="auto"/>
          <w:sz w:val="24"/>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68D6FBFE">
      <w:pPr>
        <w:spacing w:line="400" w:lineRule="exact"/>
        <w:ind w:firstLine="480"/>
        <w:rPr>
          <w:rFonts w:hint="eastAsia" w:cs="Times New Roman"/>
          <w:color w:val="auto"/>
          <w:sz w:val="24"/>
          <w:highlight w:val="none"/>
        </w:rPr>
      </w:pPr>
      <w:r>
        <w:rPr>
          <w:rFonts w:hint="eastAsia" w:cs="Times New Roman"/>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A5629CF">
      <w:pPr>
        <w:spacing w:line="400" w:lineRule="exact"/>
        <w:ind w:firstLine="480"/>
        <w:rPr>
          <w:rFonts w:hint="eastAsia" w:cs="Times New Roman"/>
          <w:color w:val="auto"/>
          <w:sz w:val="24"/>
          <w:highlight w:val="none"/>
        </w:rPr>
      </w:pPr>
      <w:r>
        <w:rPr>
          <w:rFonts w:hint="eastAsia" w:cs="Times New Roman"/>
          <w:color w:val="auto"/>
          <w:sz w:val="24"/>
          <w:highlight w:val="none"/>
        </w:rPr>
        <w:t>6.本合同有效期为发包人和承包人签署之日起至该工程项目竣工验收后止。</w:t>
      </w:r>
    </w:p>
    <w:p w14:paraId="19BC4A8D">
      <w:pPr>
        <w:spacing w:line="400" w:lineRule="exact"/>
        <w:ind w:firstLine="480"/>
        <w:rPr>
          <w:rFonts w:hint="eastAsia" w:cs="Times New Roman"/>
          <w:color w:val="auto"/>
          <w:sz w:val="24"/>
          <w:highlight w:val="none"/>
        </w:rPr>
      </w:pPr>
      <w:r>
        <w:rPr>
          <w:rFonts w:hint="eastAsia" w:cs="Times New Roman"/>
          <w:color w:val="auto"/>
          <w:sz w:val="24"/>
          <w:highlight w:val="none"/>
        </w:rPr>
        <w:t>7．本合同作为</w:t>
      </w:r>
      <w:r>
        <w:rPr>
          <w:rFonts w:hint="eastAsia"/>
          <w:color w:val="auto"/>
          <w:sz w:val="24"/>
          <w:highlight w:val="none"/>
          <w:u w:val="single"/>
          <w:lang w:eastAsia="zh-CN"/>
        </w:rPr>
        <w:t>融水苗族自治县油茶产业发展示范奖补项目配置水肥一体化设施工程（第三批）</w:t>
      </w:r>
      <w:r>
        <w:rPr>
          <w:rFonts w:hint="eastAsia" w:cs="Times New Roman"/>
          <w:color w:val="auto"/>
          <w:sz w:val="24"/>
          <w:highlight w:val="none"/>
        </w:rPr>
        <w:t>（项目名称）</w:t>
      </w:r>
      <w:r>
        <w:rPr>
          <w:rFonts w:hint="eastAsia"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s="Times New Roman"/>
          <w:color w:val="auto"/>
          <w:sz w:val="24"/>
          <w:highlight w:val="none"/>
        </w:rPr>
        <w:t>标段施工合同的附件，与工程施工合同具有同等的法律效力，经合同双方签署后立即生效。</w:t>
      </w:r>
    </w:p>
    <w:p w14:paraId="3B554CFC">
      <w:pPr>
        <w:spacing w:line="400" w:lineRule="exact"/>
        <w:ind w:firstLine="480"/>
        <w:rPr>
          <w:rFonts w:hint="eastAsia" w:cs="Times New Roman"/>
          <w:color w:val="auto"/>
          <w:sz w:val="24"/>
          <w:highlight w:val="none"/>
        </w:rPr>
      </w:pPr>
      <w:r>
        <w:rPr>
          <w:rFonts w:hint="eastAsia" w:cs="Times New Roman"/>
          <w:color w:val="auto"/>
          <w:sz w:val="24"/>
          <w:highlight w:val="none"/>
        </w:rPr>
        <w:t>8．本合同一式四份，由发包人和承包人各执—份，送交发包人和承包人的监督单位各一份</w:t>
      </w:r>
    </w:p>
    <w:p w14:paraId="6CD63246">
      <w:pPr>
        <w:spacing w:line="400" w:lineRule="exact"/>
        <w:ind w:firstLine="480"/>
        <w:rPr>
          <w:rFonts w:hint="eastAsia" w:cs="Times New Roman"/>
          <w:color w:val="auto"/>
          <w:sz w:val="24"/>
          <w:highlight w:val="none"/>
        </w:rPr>
      </w:pPr>
    </w:p>
    <w:p w14:paraId="1D00B0CE">
      <w:pPr>
        <w:spacing w:line="400" w:lineRule="exact"/>
        <w:ind w:left="1440" w:hanging="1440" w:hangingChars="600"/>
        <w:rPr>
          <w:rFonts w:hint="eastAsia" w:cs="Times New Roman"/>
          <w:color w:val="auto"/>
          <w:sz w:val="24"/>
          <w:highlight w:val="none"/>
          <w:u w:val="single"/>
          <w:lang w:val="en-US"/>
        </w:rPr>
      </w:pPr>
      <w:r>
        <w:rPr>
          <w:rFonts w:cs="Times New Roman"/>
          <w:color w:val="auto"/>
          <w:sz w:val="24"/>
          <w:highlight w:val="none"/>
        </w:rPr>
        <w:t>发包人：</w:t>
      </w:r>
      <w:r>
        <w:rPr>
          <w:rFonts w:hint="eastAsia" w:cs="Times New Roman"/>
          <w:color w:val="auto"/>
          <w:sz w:val="24"/>
          <w:highlight w:val="none"/>
          <w:u w:val="single"/>
        </w:rPr>
        <w:t xml:space="preserve"> </w:t>
      </w:r>
      <w:r>
        <w:rPr>
          <w:rFonts w:hint="eastAsia"/>
          <w:color w:val="auto"/>
          <w:sz w:val="24"/>
          <w:highlight w:val="none"/>
          <w:u w:val="single"/>
        </w:rPr>
        <w:t>融水苗族自治县林业局</w:t>
      </w:r>
      <w:r>
        <w:rPr>
          <w:rFonts w:hint="eastAsia" w:cs="Times New Roman"/>
          <w:color w:val="auto"/>
          <w:sz w:val="24"/>
          <w:highlight w:val="none"/>
        </w:rPr>
        <w:t xml:space="preserve"> </w:t>
      </w:r>
      <w:r>
        <w:rPr>
          <w:rFonts w:hint="eastAsia" w:cs="Times New Roman"/>
          <w:color w:val="auto"/>
          <w:sz w:val="24"/>
          <w:highlight w:val="none"/>
          <w:lang w:val="en-US"/>
        </w:rPr>
        <w:t xml:space="preserve">         </w:t>
      </w:r>
      <w:r>
        <w:rPr>
          <w:rFonts w:cs="Times New Roman"/>
          <w:color w:val="auto"/>
          <w:sz w:val="24"/>
          <w:highlight w:val="none"/>
        </w:rPr>
        <w:t>承包人：</w:t>
      </w:r>
      <w:r>
        <w:rPr>
          <w:rFonts w:hint="eastAsia"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lang w:val="en-US"/>
        </w:rPr>
        <w:t xml:space="preserve"> </w:t>
      </w:r>
    </w:p>
    <w:p w14:paraId="4ABEC0AF">
      <w:pPr>
        <w:spacing w:line="400" w:lineRule="exact"/>
        <w:ind w:left="1373" w:leftChars="654" w:firstLine="720" w:firstLineChars="300"/>
        <w:rPr>
          <w:rFonts w:cs="Times New Roman"/>
          <w:color w:val="auto"/>
          <w:sz w:val="24"/>
          <w:highlight w:val="none"/>
        </w:rPr>
      </w:pPr>
      <w:r>
        <w:rPr>
          <w:rFonts w:cs="Times New Roman"/>
          <w:color w:val="auto"/>
          <w:sz w:val="24"/>
          <w:highlight w:val="none"/>
        </w:rPr>
        <w:t>（盖单位章）</w:t>
      </w:r>
      <w:r>
        <w:rPr>
          <w:rFonts w:hint="eastAsia" w:cs="Times New Roman"/>
          <w:color w:val="auto"/>
          <w:sz w:val="24"/>
          <w:highlight w:val="none"/>
          <w:lang w:val="en-US"/>
        </w:rPr>
        <w:t xml:space="preserve">                </w:t>
      </w:r>
      <w:r>
        <w:rPr>
          <w:rFonts w:cs="Times New Roman"/>
          <w:color w:val="auto"/>
          <w:sz w:val="24"/>
          <w:highlight w:val="none"/>
        </w:rPr>
        <w:t xml:space="preserve"> </w:t>
      </w:r>
      <w:r>
        <w:rPr>
          <w:rFonts w:hint="eastAsia" w:cs="Times New Roman"/>
          <w:color w:val="auto"/>
          <w:sz w:val="24"/>
          <w:highlight w:val="none"/>
          <w:lang w:val="en-US"/>
        </w:rPr>
        <w:t xml:space="preserve">           </w:t>
      </w:r>
      <w:r>
        <w:rPr>
          <w:rFonts w:cs="Times New Roman"/>
          <w:color w:val="auto"/>
          <w:sz w:val="24"/>
          <w:highlight w:val="none"/>
        </w:rPr>
        <w:t>（盖单位章）</w:t>
      </w:r>
    </w:p>
    <w:p w14:paraId="756FBD18">
      <w:pPr>
        <w:spacing w:line="400" w:lineRule="exact"/>
        <w:rPr>
          <w:rFonts w:cs="Times New Roman"/>
          <w:color w:val="auto"/>
          <w:sz w:val="24"/>
          <w:highlight w:val="none"/>
        </w:rPr>
      </w:pPr>
      <w:r>
        <w:rPr>
          <w:rFonts w:cs="Times New Roman"/>
          <w:color w:val="auto"/>
          <w:sz w:val="24"/>
          <w:highlight w:val="none"/>
        </w:rPr>
        <w:t>法定代表人</w:t>
      </w:r>
      <w:r>
        <w:rPr>
          <w:rFonts w:hint="eastAsia" w:cs="Times New Roman"/>
          <w:color w:val="auto"/>
          <w:sz w:val="24"/>
          <w:highlight w:val="none"/>
          <w:lang w:val="en-US"/>
        </w:rPr>
        <w:t xml:space="preserve">                             </w:t>
      </w:r>
      <w:r>
        <w:rPr>
          <w:rFonts w:cs="Times New Roman"/>
          <w:color w:val="auto"/>
          <w:sz w:val="24"/>
          <w:highlight w:val="none"/>
        </w:rPr>
        <w:t>法定代表人</w:t>
      </w:r>
    </w:p>
    <w:p w14:paraId="7B17461D">
      <w:pPr>
        <w:spacing w:line="400" w:lineRule="exact"/>
        <w:rPr>
          <w:rFonts w:hint="eastAsia" w:cs="Times New Roman"/>
          <w:color w:val="auto"/>
          <w:sz w:val="24"/>
          <w:highlight w:val="none"/>
        </w:rPr>
      </w:pPr>
      <w:r>
        <w:rPr>
          <w:rFonts w:cs="Times New Roman"/>
          <w:color w:val="auto"/>
          <w:sz w:val="24"/>
          <w:highlight w:val="none"/>
        </w:rPr>
        <w:t>或其委托代理人：</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rPr>
        <w:t xml:space="preserve"> </w:t>
      </w:r>
      <w:r>
        <w:rPr>
          <w:rFonts w:hint="eastAsia" w:cs="Times New Roman"/>
          <w:color w:val="auto"/>
          <w:sz w:val="24"/>
          <w:highlight w:val="none"/>
        </w:rPr>
        <w:t>（</w:t>
      </w:r>
      <w:r>
        <w:rPr>
          <w:rFonts w:cs="Times New Roman"/>
          <w:color w:val="auto"/>
          <w:sz w:val="24"/>
          <w:highlight w:val="none"/>
        </w:rPr>
        <w:t>签</w:t>
      </w:r>
      <w:r>
        <w:rPr>
          <w:rFonts w:hint="eastAsia" w:cs="Times New Roman"/>
          <w:color w:val="auto"/>
          <w:sz w:val="24"/>
          <w:highlight w:val="none"/>
          <w:lang w:eastAsia="zh-CN"/>
        </w:rPr>
        <w:t>章</w:t>
      </w:r>
      <w:r>
        <w:rPr>
          <w:rFonts w:cs="Times New Roman"/>
          <w:color w:val="auto"/>
          <w:sz w:val="24"/>
          <w:highlight w:val="none"/>
        </w:rPr>
        <w:t>）</w:t>
      </w:r>
      <w:r>
        <w:rPr>
          <w:rFonts w:hint="eastAsia" w:cs="Times New Roman"/>
          <w:color w:val="auto"/>
          <w:sz w:val="24"/>
          <w:highlight w:val="none"/>
          <w:lang w:val="en-US"/>
        </w:rPr>
        <w:t xml:space="preserve">      </w:t>
      </w:r>
      <w:r>
        <w:rPr>
          <w:rFonts w:cs="Times New Roman"/>
          <w:color w:val="auto"/>
          <w:sz w:val="24"/>
          <w:highlight w:val="none"/>
        </w:rPr>
        <w:t>或其委托代理人：</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rPr>
        <w:t xml:space="preserve"> </w:t>
      </w:r>
      <w:r>
        <w:rPr>
          <w:rFonts w:hint="eastAsia" w:cs="Times New Roman"/>
          <w:color w:val="auto"/>
          <w:sz w:val="24"/>
          <w:highlight w:val="none"/>
        </w:rPr>
        <w:t>（</w:t>
      </w:r>
      <w:r>
        <w:rPr>
          <w:rFonts w:cs="Times New Roman"/>
          <w:color w:val="auto"/>
          <w:sz w:val="24"/>
          <w:highlight w:val="none"/>
        </w:rPr>
        <w:t>签</w:t>
      </w:r>
      <w:r>
        <w:rPr>
          <w:rFonts w:hint="eastAsia" w:cs="Times New Roman"/>
          <w:color w:val="auto"/>
          <w:sz w:val="24"/>
          <w:highlight w:val="none"/>
          <w:lang w:eastAsia="zh-CN"/>
        </w:rPr>
        <w:t>章</w:t>
      </w:r>
      <w:r>
        <w:rPr>
          <w:rFonts w:cs="Times New Roman"/>
          <w:color w:val="auto"/>
          <w:sz w:val="24"/>
          <w:highlight w:val="none"/>
        </w:rPr>
        <w:t>）</w:t>
      </w:r>
    </w:p>
    <w:p w14:paraId="0CF8A13E">
      <w:pPr>
        <w:spacing w:line="400" w:lineRule="exact"/>
        <w:ind w:firstLine="480"/>
        <w:rPr>
          <w:rFonts w:cs="Times New Roman"/>
          <w:color w:val="auto"/>
          <w:sz w:val="24"/>
          <w:highlight w:val="none"/>
        </w:rPr>
      </w:pPr>
      <w:r>
        <w:rPr>
          <w:rFonts w:hint="eastAsia" w:cs="Times New Roman"/>
          <w:color w:val="auto"/>
          <w:sz w:val="24"/>
          <w:highlight w:val="none"/>
        </w:rPr>
        <w:t xml:space="preserve">   </w:t>
      </w:r>
      <w:r>
        <w:rPr>
          <w:rFonts w:hint="eastAsia"/>
          <w:color w:val="auto"/>
          <w:sz w:val="24"/>
          <w:highlight w:val="none"/>
          <w:u w:val="single"/>
        </w:rPr>
        <w:t xml:space="preserve"> </w:t>
      </w:r>
      <w:r>
        <w:rPr>
          <w:rFonts w:hint="eastAsia"/>
          <w:color w:val="auto"/>
          <w:sz w:val="24"/>
          <w:highlight w:val="none"/>
          <w:u w:val="single"/>
          <w:lang w:val="en-US"/>
        </w:rPr>
        <w:t>202</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s="Times New Roman"/>
          <w:color w:val="auto"/>
          <w:sz w:val="24"/>
          <w:highlight w:val="none"/>
        </w:rPr>
        <w:t xml:space="preserve">                  </w:t>
      </w:r>
      <w:r>
        <w:rPr>
          <w:rFonts w:hint="eastAsia" w:cs="Times New Roman"/>
          <w:color w:val="auto"/>
          <w:sz w:val="24"/>
          <w:highlight w:val="none"/>
          <w:lang w:val="en-US" w:eastAsia="zh-CN"/>
        </w:rPr>
        <w:t xml:space="preserve">   </w:t>
      </w:r>
      <w:r>
        <w:rPr>
          <w:rFonts w:hint="eastAsia" w:cs="Times New Roman"/>
          <w:color w:val="auto"/>
          <w:sz w:val="24"/>
          <w:highlight w:val="none"/>
        </w:rPr>
        <w:t xml:space="preserve">    </w:t>
      </w:r>
      <w:r>
        <w:rPr>
          <w:rFonts w:hint="eastAsia"/>
          <w:color w:val="auto"/>
          <w:sz w:val="24"/>
          <w:highlight w:val="none"/>
          <w:u w:val="single"/>
        </w:rPr>
        <w:t xml:space="preserve"> </w:t>
      </w:r>
      <w:r>
        <w:rPr>
          <w:rFonts w:hint="eastAsia"/>
          <w:color w:val="auto"/>
          <w:sz w:val="24"/>
          <w:highlight w:val="none"/>
          <w:u w:val="single"/>
          <w:lang w:val="en-US"/>
        </w:rPr>
        <w:t>202</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日</w:t>
      </w:r>
    </w:p>
    <w:p w14:paraId="69EDEC0F">
      <w:pPr>
        <w:spacing w:line="400" w:lineRule="exact"/>
        <w:ind w:firstLine="480"/>
        <w:rPr>
          <w:rFonts w:cs="Times New Roman"/>
          <w:color w:val="auto"/>
          <w:sz w:val="24"/>
          <w:highlight w:val="none"/>
        </w:rPr>
      </w:pPr>
    </w:p>
    <w:p w14:paraId="00C4BF39">
      <w:pPr>
        <w:tabs>
          <w:tab w:val="left" w:pos="1080"/>
        </w:tabs>
        <w:spacing w:line="280" w:lineRule="exact"/>
        <w:ind w:left="420" w:firstLine="420"/>
        <w:rPr>
          <w:rFonts w:cs="Times New Roman"/>
          <w:color w:val="auto"/>
          <w:szCs w:val="21"/>
          <w:highlight w:val="none"/>
        </w:rPr>
      </w:pPr>
    </w:p>
    <w:p w14:paraId="32C4829E">
      <w:pPr>
        <w:tabs>
          <w:tab w:val="left" w:pos="1080"/>
        </w:tabs>
        <w:spacing w:line="280" w:lineRule="exact"/>
        <w:ind w:left="420" w:firstLine="420"/>
        <w:rPr>
          <w:rFonts w:cs="Times New Roman"/>
          <w:color w:val="auto"/>
          <w:szCs w:val="21"/>
          <w:highlight w:val="none"/>
        </w:rPr>
      </w:pPr>
    </w:p>
    <w:p w14:paraId="1C021291">
      <w:pPr>
        <w:tabs>
          <w:tab w:val="left" w:pos="1080"/>
        </w:tabs>
        <w:spacing w:line="280" w:lineRule="exact"/>
        <w:ind w:left="420" w:firstLine="420"/>
        <w:rPr>
          <w:rFonts w:cs="Times New Roman"/>
          <w:color w:val="auto"/>
          <w:szCs w:val="21"/>
          <w:highlight w:val="none"/>
        </w:rPr>
      </w:pPr>
    </w:p>
    <w:p w14:paraId="6659073E">
      <w:pPr>
        <w:tabs>
          <w:tab w:val="left" w:pos="1080"/>
        </w:tabs>
        <w:spacing w:line="280" w:lineRule="exact"/>
        <w:ind w:left="420" w:firstLine="420"/>
        <w:rPr>
          <w:rFonts w:hint="eastAsia" w:cs="Times New Roman"/>
          <w:color w:val="auto"/>
          <w:szCs w:val="21"/>
          <w:highlight w:val="none"/>
        </w:rPr>
      </w:pPr>
    </w:p>
    <w:p w14:paraId="391758F2">
      <w:pPr>
        <w:pStyle w:val="18"/>
        <w:rPr>
          <w:rFonts w:hint="eastAsia"/>
          <w:color w:val="auto"/>
          <w:highlight w:val="none"/>
        </w:rPr>
      </w:pPr>
    </w:p>
    <w:p w14:paraId="5808E212">
      <w:pPr>
        <w:rPr>
          <w:color w:val="auto"/>
          <w:highlight w:val="none"/>
        </w:rPr>
      </w:pPr>
    </w:p>
    <w:p w14:paraId="29FB3C76">
      <w:pPr>
        <w:tabs>
          <w:tab w:val="left" w:pos="1080"/>
        </w:tabs>
        <w:spacing w:line="280" w:lineRule="exact"/>
        <w:ind w:left="420" w:firstLine="420"/>
        <w:rPr>
          <w:rFonts w:cs="Times New Roman"/>
          <w:color w:val="auto"/>
          <w:szCs w:val="21"/>
          <w:highlight w:val="none"/>
        </w:rPr>
      </w:pPr>
    </w:p>
    <w:p w14:paraId="182FF250">
      <w:pPr>
        <w:tabs>
          <w:tab w:val="left" w:pos="1080"/>
        </w:tabs>
        <w:spacing w:line="280" w:lineRule="exact"/>
        <w:ind w:left="420" w:firstLine="420"/>
        <w:rPr>
          <w:rFonts w:cs="Times New Roman"/>
          <w:color w:val="auto"/>
          <w:szCs w:val="21"/>
          <w:highlight w:val="none"/>
        </w:rPr>
      </w:pPr>
    </w:p>
    <w:p w14:paraId="2D02FD77">
      <w:pPr>
        <w:spacing w:before="120" w:after="120"/>
        <w:jc w:val="center"/>
        <w:rPr>
          <w:rFonts w:hint="eastAsia" w:ascii="黑体" w:eastAsia="黑体" w:cs="Times New Roman"/>
          <w:b/>
          <w:color w:val="auto"/>
          <w:sz w:val="32"/>
          <w:szCs w:val="32"/>
          <w:highlight w:val="none"/>
          <w:lang w:val="en-US"/>
        </w:rPr>
      </w:pPr>
      <w:r>
        <w:rPr>
          <w:rFonts w:hint="eastAsia" w:ascii="黑体" w:eastAsia="黑体" w:cs="Times New Roman"/>
          <w:b/>
          <w:color w:val="auto"/>
          <w:sz w:val="32"/>
          <w:szCs w:val="32"/>
          <w:highlight w:val="none"/>
          <w:lang w:val="en-US"/>
        </w:rPr>
        <w:t>5.</w:t>
      </w:r>
      <w:r>
        <w:rPr>
          <w:rFonts w:hint="eastAsia" w:ascii="黑体" w:eastAsia="黑体" w:cs="Times New Roman"/>
          <w:b/>
          <w:color w:val="auto"/>
          <w:sz w:val="32"/>
          <w:szCs w:val="32"/>
          <w:highlight w:val="none"/>
        </w:rPr>
        <w:t>项目经理委任书</w:t>
      </w:r>
    </w:p>
    <w:p w14:paraId="5B5377F5">
      <w:pPr>
        <w:spacing w:before="120" w:after="120"/>
        <w:jc w:val="center"/>
        <w:rPr>
          <w:rFonts w:hint="eastAsia" w:ascii="黑体" w:eastAsia="黑体" w:cs="Times New Roman"/>
          <w:bCs/>
          <w:color w:val="auto"/>
          <w:sz w:val="32"/>
          <w:szCs w:val="32"/>
          <w:highlight w:val="none"/>
          <w:u w:val="single"/>
          <w:lang w:val="en-US"/>
        </w:rPr>
      </w:pPr>
    </w:p>
    <w:p w14:paraId="739575CE">
      <w:pPr>
        <w:spacing w:before="120" w:after="120"/>
        <w:jc w:val="center"/>
        <w:rPr>
          <w:rFonts w:hint="eastAsia" w:ascii="黑体" w:eastAsia="黑体" w:cs="Times New Roman"/>
          <w:bCs/>
          <w:color w:val="auto"/>
          <w:sz w:val="32"/>
          <w:szCs w:val="32"/>
          <w:highlight w:val="none"/>
          <w:u w:val="single"/>
        </w:rPr>
      </w:pPr>
      <w:r>
        <w:rPr>
          <w:rFonts w:hint="eastAsia" w:ascii="黑体" w:eastAsia="黑体" w:cs="Times New Roman"/>
          <w:bCs/>
          <w:color w:val="auto"/>
          <w:sz w:val="32"/>
          <w:szCs w:val="32"/>
          <w:highlight w:val="none"/>
          <w:u w:val="single"/>
        </w:rPr>
        <w:t xml:space="preserve"> </w:t>
      </w:r>
      <w:r>
        <w:rPr>
          <w:rFonts w:hint="eastAsia" w:ascii="黑体" w:eastAsia="黑体" w:cs="Times New Roman"/>
          <w:bCs/>
          <w:color w:val="auto"/>
          <w:sz w:val="32"/>
          <w:szCs w:val="32"/>
          <w:highlight w:val="none"/>
          <w:u w:val="single"/>
          <w:lang w:eastAsia="zh-CN"/>
        </w:rPr>
        <w:t>融水苗族自治县油茶产业发展示范奖补项目配置水肥一体化设施工程（第三批）</w:t>
      </w:r>
      <w:r>
        <w:rPr>
          <w:rFonts w:hint="eastAsia" w:ascii="黑体" w:eastAsia="黑体" w:cs="Times New Roman"/>
          <w:bCs/>
          <w:color w:val="auto"/>
          <w:sz w:val="32"/>
          <w:szCs w:val="32"/>
          <w:highlight w:val="none"/>
          <w:u w:val="single"/>
          <w:lang w:val="en-US" w:eastAsia="zh-CN"/>
        </w:rPr>
        <w:t xml:space="preserve">   </w:t>
      </w:r>
      <w:r>
        <w:rPr>
          <w:rFonts w:hint="eastAsia" w:ascii="黑体" w:eastAsia="黑体" w:cs="Times New Roman"/>
          <w:bCs/>
          <w:color w:val="auto"/>
          <w:sz w:val="32"/>
          <w:szCs w:val="32"/>
          <w:highlight w:val="none"/>
          <w:u w:val="single"/>
        </w:rPr>
        <w:t>标</w:t>
      </w:r>
      <w:r>
        <w:rPr>
          <w:rFonts w:hint="eastAsia" w:ascii="黑体" w:eastAsia="黑体" w:cs="Times New Roman"/>
          <w:bCs/>
          <w:color w:val="auto"/>
          <w:sz w:val="32"/>
          <w:szCs w:val="32"/>
          <w:highlight w:val="none"/>
          <w:u w:val="single"/>
          <w:lang w:val="en-US"/>
        </w:rPr>
        <w:t xml:space="preserve"> </w:t>
      </w:r>
      <w:r>
        <w:rPr>
          <w:rFonts w:hint="eastAsia" w:ascii="黑体" w:eastAsia="黑体" w:cs="Times New Roman"/>
          <w:bCs/>
          <w:color w:val="auto"/>
          <w:sz w:val="32"/>
          <w:szCs w:val="32"/>
          <w:highlight w:val="none"/>
          <w:u w:val="single"/>
        </w:rPr>
        <w:t>项目经理委任书</w:t>
      </w:r>
    </w:p>
    <w:p w14:paraId="7ED3B600">
      <w:pPr>
        <w:spacing w:line="360" w:lineRule="auto"/>
        <w:ind w:firstLine="480"/>
        <w:rPr>
          <w:rFonts w:hint="eastAsia" w:cs="Times New Roman"/>
          <w:color w:val="auto"/>
          <w:sz w:val="24"/>
          <w:highlight w:val="none"/>
        </w:rPr>
      </w:pPr>
    </w:p>
    <w:p w14:paraId="3912CC5B">
      <w:pPr>
        <w:spacing w:line="360" w:lineRule="auto"/>
        <w:rPr>
          <w:rFonts w:hint="eastAsia" w:cs="Times New Roman"/>
          <w:color w:val="auto"/>
          <w:sz w:val="24"/>
          <w:highlight w:val="none"/>
        </w:rPr>
      </w:pPr>
      <w:r>
        <w:rPr>
          <w:rFonts w:hint="eastAsia" w:cs="Times New Roman"/>
          <w:color w:val="auto"/>
          <w:sz w:val="24"/>
          <w:highlight w:val="none"/>
        </w:rPr>
        <w:t>致：</w:t>
      </w:r>
      <w:r>
        <w:rPr>
          <w:rFonts w:hint="eastAsia" w:cs="Times New Roman"/>
          <w:color w:val="auto"/>
          <w:sz w:val="24"/>
          <w:highlight w:val="none"/>
          <w:u w:val="single"/>
        </w:rPr>
        <w:t>融水苗族自治县林业局</w:t>
      </w:r>
    </w:p>
    <w:p w14:paraId="79B3104E">
      <w:pPr>
        <w:spacing w:line="360" w:lineRule="auto"/>
        <w:ind w:firstLine="480"/>
        <w:rPr>
          <w:rFonts w:hint="eastAsia" w:cs="Times New Roman"/>
          <w:color w:val="auto"/>
          <w:sz w:val="24"/>
          <w:highlight w:val="none"/>
        </w:rPr>
      </w:pPr>
      <w:r>
        <w:rPr>
          <w:rFonts w:hint="eastAsia" w:cs="Times New Roman"/>
          <w:color w:val="auto"/>
          <w:sz w:val="24"/>
          <w:highlight w:val="none"/>
        </w:rPr>
        <w:t xml:space="preserve"> 法定代表人</w:t>
      </w:r>
      <w:r>
        <w:rPr>
          <w:rFonts w:hint="eastAsia"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rPr>
        <w:t>代表本单位委任</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rPr>
        <w:t xml:space="preserve"> 为</w:t>
      </w:r>
      <w:r>
        <w:rPr>
          <w:rFonts w:hint="eastAsia" w:cs="Times New Roman"/>
          <w:color w:val="auto"/>
          <w:sz w:val="24"/>
          <w:highlight w:val="none"/>
          <w:u w:val="single"/>
        </w:rPr>
        <w:t xml:space="preserve"> </w:t>
      </w:r>
      <w:r>
        <w:rPr>
          <w:rFonts w:hint="eastAsia" w:cs="Times New Roman"/>
          <w:color w:val="auto"/>
          <w:sz w:val="24"/>
          <w:highlight w:val="none"/>
          <w:u w:val="single"/>
          <w:lang w:eastAsia="zh-CN"/>
        </w:rPr>
        <w:t>融水苗族自治县油茶产业发展示范奖补项目配置水肥一体化设施工程（第三批）</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rPr>
        <w:t xml:space="preserve">标 </w:t>
      </w:r>
      <w:r>
        <w:rPr>
          <w:rFonts w:hint="eastAsia" w:cs="Times New Roman"/>
          <w:color w:val="auto"/>
          <w:sz w:val="24"/>
          <w:highlight w:val="none"/>
        </w:rPr>
        <w:t>的项目经理。凡本合同执行中的有关技术、工程进度、现场管理、质量检验、结算与支付等方面工作，由</w:t>
      </w:r>
      <w:r>
        <w:rPr>
          <w:rFonts w:hint="eastAsia"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rPr>
        <w:t xml:space="preserve"> </w:t>
      </w:r>
      <w:r>
        <w:rPr>
          <w:rFonts w:hint="eastAsia" w:cs="Times New Roman"/>
          <w:color w:val="auto"/>
          <w:sz w:val="24"/>
          <w:highlight w:val="none"/>
        </w:rPr>
        <w:t>代表本单位全面负责。</w:t>
      </w:r>
    </w:p>
    <w:p w14:paraId="6B1232F8">
      <w:pPr>
        <w:wordWrap w:val="0"/>
        <w:spacing w:line="360" w:lineRule="auto"/>
        <w:ind w:firstLine="480"/>
        <w:jc w:val="right"/>
        <w:rPr>
          <w:rFonts w:hint="eastAsia" w:cs="Times New Roman"/>
          <w:color w:val="auto"/>
          <w:sz w:val="24"/>
          <w:highlight w:val="none"/>
        </w:rPr>
      </w:pPr>
    </w:p>
    <w:p w14:paraId="45B8BD46">
      <w:pPr>
        <w:spacing w:line="360" w:lineRule="auto"/>
        <w:ind w:firstLine="480"/>
        <w:jc w:val="right"/>
        <w:rPr>
          <w:rFonts w:hint="eastAsia" w:cs="Times New Roman"/>
          <w:color w:val="auto"/>
          <w:sz w:val="24"/>
          <w:highlight w:val="none"/>
        </w:rPr>
      </w:pPr>
    </w:p>
    <w:p w14:paraId="462BBE07">
      <w:pPr>
        <w:spacing w:line="360" w:lineRule="auto"/>
        <w:ind w:firstLine="3360" w:firstLineChars="1400"/>
        <w:jc w:val="right"/>
        <w:rPr>
          <w:rFonts w:hint="eastAsia" w:cs="Times New Roman"/>
          <w:color w:val="auto"/>
          <w:sz w:val="24"/>
          <w:highlight w:val="none"/>
        </w:rPr>
      </w:pPr>
    </w:p>
    <w:p w14:paraId="6F5AEB2A">
      <w:pPr>
        <w:spacing w:line="360" w:lineRule="auto"/>
        <w:ind w:firstLine="3360" w:firstLineChars="1400"/>
        <w:jc w:val="both"/>
        <w:rPr>
          <w:rFonts w:hint="eastAsia" w:cs="Times New Roman"/>
          <w:color w:val="auto"/>
          <w:sz w:val="24"/>
          <w:highlight w:val="none"/>
        </w:rPr>
      </w:pPr>
      <w:r>
        <w:rPr>
          <w:rFonts w:hint="eastAsia" w:cs="Times New Roman"/>
          <w:color w:val="auto"/>
          <w:sz w:val="24"/>
          <w:highlight w:val="none"/>
        </w:rPr>
        <w:t>承包人：</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rPr>
        <w:t>（盖单位章）</w:t>
      </w:r>
    </w:p>
    <w:p w14:paraId="29843737">
      <w:pPr>
        <w:spacing w:line="360" w:lineRule="auto"/>
        <w:ind w:firstLine="3360" w:firstLineChars="1400"/>
        <w:rPr>
          <w:rFonts w:hint="eastAsia" w:cs="Times New Roman"/>
          <w:color w:val="auto"/>
          <w:sz w:val="24"/>
          <w:highlight w:val="none"/>
          <w:u w:val="single"/>
        </w:rPr>
      </w:pPr>
      <w:r>
        <w:rPr>
          <w:rFonts w:hint="eastAsia" w:cs="Times New Roman"/>
          <w:color w:val="auto"/>
          <w:sz w:val="24"/>
          <w:highlight w:val="none"/>
        </w:rPr>
        <w:t>法定代表人：</w:t>
      </w: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rPr>
        <w:t xml:space="preserve"> </w:t>
      </w:r>
    </w:p>
    <w:p w14:paraId="6C07E096">
      <w:pPr>
        <w:spacing w:line="360" w:lineRule="auto"/>
        <w:ind w:right="120" w:firstLine="4838" w:firstLineChars="2016"/>
        <w:rPr>
          <w:rFonts w:hint="eastAsia" w:cs="Times New Roman"/>
          <w:color w:val="auto"/>
          <w:sz w:val="24"/>
          <w:highlight w:val="none"/>
          <w:u w:val="single"/>
        </w:rPr>
      </w:pP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lang w:val="en-US" w:eastAsia="zh-CN"/>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rPr>
        <w:t xml:space="preserve"> </w:t>
      </w:r>
    </w:p>
    <w:p w14:paraId="7F113249">
      <w:pPr>
        <w:spacing w:line="360" w:lineRule="auto"/>
        <w:ind w:firstLine="4838" w:firstLineChars="2016"/>
        <w:rPr>
          <w:rFonts w:hint="eastAsia" w:cs="Times New Roman"/>
          <w:color w:val="auto"/>
          <w:sz w:val="24"/>
          <w:highlight w:val="none"/>
          <w:u w:val="single"/>
        </w:rPr>
      </w:pPr>
      <w:r>
        <w:rPr>
          <w:rFonts w:hint="eastAsia" w:cs="Times New Roman"/>
          <w:color w:val="auto"/>
          <w:sz w:val="24"/>
          <w:highlight w:val="none"/>
          <w:u w:val="single"/>
        </w:rPr>
        <w:t xml:space="preserve">  </w:t>
      </w:r>
      <w:r>
        <w:rPr>
          <w:rFonts w:hint="eastAsia" w:cs="Times New Roman"/>
          <w:color w:val="auto"/>
          <w:sz w:val="24"/>
          <w:highlight w:val="none"/>
          <w:u w:val="single"/>
          <w:lang w:val="en-US"/>
        </w:rPr>
        <w:t xml:space="preserve">          </w:t>
      </w:r>
      <w:r>
        <w:rPr>
          <w:rFonts w:hint="eastAsia" w:cs="Times New Roman"/>
          <w:color w:val="auto"/>
          <w:sz w:val="24"/>
          <w:highlight w:val="none"/>
          <w:u w:val="single"/>
        </w:rPr>
        <w:t>（签</w:t>
      </w:r>
      <w:r>
        <w:rPr>
          <w:rFonts w:hint="eastAsia" w:cs="Times New Roman"/>
          <w:color w:val="auto"/>
          <w:sz w:val="24"/>
          <w:highlight w:val="none"/>
          <w:u w:val="single"/>
          <w:lang w:eastAsia="zh-CN"/>
        </w:rPr>
        <w:t>章</w:t>
      </w:r>
      <w:r>
        <w:rPr>
          <w:rFonts w:hint="eastAsia" w:cs="Times New Roman"/>
          <w:color w:val="auto"/>
          <w:sz w:val="24"/>
          <w:highlight w:val="none"/>
          <w:u w:val="single"/>
        </w:rPr>
        <w:t xml:space="preserve">） </w:t>
      </w:r>
    </w:p>
    <w:p w14:paraId="3DF1D7D3">
      <w:pPr>
        <w:spacing w:line="360" w:lineRule="auto"/>
        <w:ind w:firstLine="480"/>
        <w:rPr>
          <w:rFonts w:hint="eastAsia" w:cs="Times New Roman"/>
          <w:color w:val="auto"/>
          <w:sz w:val="24"/>
          <w:highlight w:val="none"/>
        </w:rPr>
      </w:pPr>
    </w:p>
    <w:p w14:paraId="082E4554">
      <w:pPr>
        <w:spacing w:line="360" w:lineRule="auto"/>
        <w:ind w:firstLine="480"/>
        <w:jc w:val="right"/>
        <w:rPr>
          <w:rFonts w:hint="eastAsia" w:cs="Times New Roman"/>
          <w:color w:val="auto"/>
          <w:sz w:val="24"/>
          <w:highlight w:val="none"/>
        </w:rPr>
      </w:pPr>
      <w:r>
        <w:rPr>
          <w:rFonts w:hint="eastAsia"/>
          <w:color w:val="auto"/>
          <w:sz w:val="24"/>
          <w:highlight w:val="none"/>
          <w:u w:val="single"/>
        </w:rPr>
        <w:t xml:space="preserve"> </w:t>
      </w:r>
      <w:r>
        <w:rPr>
          <w:rFonts w:hint="eastAsia"/>
          <w:color w:val="auto"/>
          <w:sz w:val="24"/>
          <w:highlight w:val="none"/>
          <w:u w:val="single"/>
          <w:lang w:val="en-US"/>
        </w:rPr>
        <w:t>202</w:t>
      </w:r>
      <w:r>
        <w:rPr>
          <w:rFonts w:hint="eastAsia"/>
          <w:color w:val="auto"/>
          <w:sz w:val="24"/>
          <w:highlight w:val="none"/>
          <w:u w:val="single"/>
          <w:lang w:val="en-US" w:eastAsia="zh-CN"/>
        </w:rPr>
        <w:t>5</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日</w:t>
      </w:r>
    </w:p>
    <w:p w14:paraId="1C71117E">
      <w:pPr>
        <w:spacing w:line="360" w:lineRule="auto"/>
        <w:ind w:firstLine="480"/>
        <w:jc w:val="right"/>
        <w:rPr>
          <w:rFonts w:hint="eastAsia" w:cs="Times New Roman"/>
          <w:color w:val="auto"/>
          <w:sz w:val="24"/>
          <w:highlight w:val="none"/>
        </w:rPr>
      </w:pPr>
      <w:r>
        <w:rPr>
          <w:rFonts w:hint="eastAsia" w:cs="Times New Roman"/>
          <w:color w:val="auto"/>
          <w:sz w:val="24"/>
          <w:highlight w:val="none"/>
        </w:rPr>
        <w:t>抄送：</w:t>
      </w:r>
      <w:r>
        <w:rPr>
          <w:rFonts w:hint="eastAsia" w:cs="Times New Roman"/>
          <w:color w:val="auto"/>
          <w:sz w:val="24"/>
          <w:highlight w:val="none"/>
          <w:u w:val="single"/>
        </w:rPr>
        <w:t xml:space="preserve">  （监理人）</w:t>
      </w:r>
    </w:p>
    <w:p w14:paraId="202F536C">
      <w:pPr>
        <w:tabs>
          <w:tab w:val="left" w:pos="1080"/>
        </w:tabs>
        <w:spacing w:line="360" w:lineRule="auto"/>
        <w:ind w:firstLine="420"/>
        <w:rPr>
          <w:color w:val="auto"/>
          <w:szCs w:val="21"/>
          <w:highlight w:val="none"/>
        </w:rPr>
        <w:sectPr>
          <w:headerReference r:id="rId13" w:type="first"/>
          <w:footerReference r:id="rId15" w:type="first"/>
          <w:headerReference r:id="rId12" w:type="default"/>
          <w:footerReference r:id="rId14" w:type="default"/>
          <w:pgSz w:w="11906" w:h="16838"/>
          <w:pgMar w:top="1418" w:right="1134" w:bottom="1134" w:left="1418" w:header="851" w:footer="737" w:gutter="0"/>
          <w:pgBorders>
            <w:top w:val="none" w:sz="0" w:space="0"/>
            <w:left w:val="none" w:sz="0" w:space="0"/>
            <w:bottom w:val="none" w:sz="0" w:space="0"/>
            <w:right w:val="none" w:sz="0" w:space="0"/>
          </w:pgBorders>
          <w:cols w:space="720" w:num="1"/>
          <w:titlePg/>
          <w:docGrid w:linePitch="312" w:charSpace="0"/>
        </w:sectPr>
      </w:pPr>
    </w:p>
    <w:p w14:paraId="0932A253">
      <w:pPr>
        <w:tabs>
          <w:tab w:val="left" w:pos="1080"/>
        </w:tabs>
        <w:spacing w:line="280" w:lineRule="exact"/>
        <w:rPr>
          <w:rFonts w:hint="eastAsia" w:cs="Times New Roman"/>
          <w:color w:val="auto"/>
          <w:szCs w:val="21"/>
          <w:highlight w:val="none"/>
        </w:rPr>
      </w:pPr>
    </w:p>
    <w:p w14:paraId="349468DE">
      <w:pPr>
        <w:keepNext/>
        <w:keepLines/>
        <w:spacing w:before="120" w:beforeLines="50" w:after="120" w:afterLines="50"/>
        <w:jc w:val="center"/>
        <w:outlineLvl w:val="9"/>
        <w:rPr>
          <w:rFonts w:hint="eastAsia" w:eastAsia="黑体" w:cs="Times New Roman"/>
          <w:b/>
          <w:bCs/>
          <w:color w:val="auto"/>
          <w:kern w:val="2"/>
          <w:sz w:val="24"/>
          <w:szCs w:val="24"/>
          <w:highlight w:val="none"/>
          <w:lang w:val="en-US" w:eastAsia="zh-CN" w:bidi="ar-SA"/>
        </w:rPr>
      </w:pPr>
      <w:bookmarkStart w:id="59" w:name="_Toc375323323"/>
      <w:r>
        <w:rPr>
          <w:rFonts w:hint="eastAsia" w:ascii="黑体" w:eastAsia="黑体" w:cs="Times New Roman"/>
          <w:b/>
          <w:color w:val="auto"/>
          <w:kern w:val="2"/>
          <w:sz w:val="32"/>
          <w:szCs w:val="32"/>
          <w:highlight w:val="none"/>
          <w:lang w:val="en-US" w:bidi="ar-SA"/>
        </w:rPr>
        <w:t>6.其他主要管理人员和技术人员最低要求</w:t>
      </w:r>
      <w:bookmarkEnd w:id="59"/>
    </w:p>
    <w:p w14:paraId="37DBE438">
      <w:pPr>
        <w:ind w:left="420" w:firstLine="420"/>
        <w:rPr>
          <w:rFonts w:hint="eastAsia" w:cs="Times New Roman"/>
          <w:color w:val="auto"/>
          <w:highlight w:val="none"/>
        </w:rPr>
      </w:pP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80"/>
        <w:gridCol w:w="6251"/>
      </w:tblGrid>
      <w:tr w14:paraId="4E09E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908" w:type="dxa"/>
            <w:noWrap w:val="0"/>
            <w:vAlign w:val="center"/>
          </w:tcPr>
          <w:p w14:paraId="02621923">
            <w:pPr>
              <w:keepNext w:val="0"/>
              <w:keepLines w:val="0"/>
              <w:suppressLineNumbers w:val="0"/>
              <w:spacing w:before="0" w:beforeAutospacing="0" w:after="0" w:afterAutospacing="0" w:line="360" w:lineRule="atLeast"/>
              <w:ind w:left="199" w:leftChars="95" w:right="0" w:firstLine="198" w:firstLineChars="94"/>
              <w:jc w:val="center"/>
              <w:rPr>
                <w:rFonts w:hint="eastAsia" w:cs="Times New Roman"/>
                <w:b/>
                <w:color w:val="auto"/>
                <w:szCs w:val="21"/>
                <w:highlight w:val="none"/>
              </w:rPr>
            </w:pPr>
            <w:r>
              <w:rPr>
                <w:rFonts w:hint="eastAsia" w:cs="Times New Roman"/>
                <w:b/>
                <w:color w:val="auto"/>
                <w:szCs w:val="21"/>
                <w:highlight w:val="none"/>
              </w:rPr>
              <w:t>人  员</w:t>
            </w:r>
          </w:p>
        </w:tc>
        <w:tc>
          <w:tcPr>
            <w:tcW w:w="1080" w:type="dxa"/>
            <w:noWrap w:val="0"/>
            <w:vAlign w:val="center"/>
          </w:tcPr>
          <w:p w14:paraId="47D343B2">
            <w:pPr>
              <w:keepNext w:val="0"/>
              <w:keepLines w:val="0"/>
              <w:suppressLineNumbers w:val="0"/>
              <w:spacing w:before="0" w:beforeAutospacing="0" w:after="0" w:afterAutospacing="0" w:line="360" w:lineRule="atLeast"/>
              <w:ind w:left="199" w:leftChars="95" w:right="0"/>
              <w:rPr>
                <w:rFonts w:hint="eastAsia" w:cs="Times New Roman"/>
                <w:b/>
                <w:color w:val="auto"/>
                <w:szCs w:val="21"/>
                <w:highlight w:val="none"/>
              </w:rPr>
            </w:pPr>
            <w:r>
              <w:rPr>
                <w:rFonts w:hint="eastAsia" w:cs="Times New Roman"/>
                <w:b/>
                <w:color w:val="auto"/>
                <w:szCs w:val="21"/>
                <w:highlight w:val="none"/>
              </w:rPr>
              <w:t>数  量</w:t>
            </w:r>
          </w:p>
        </w:tc>
        <w:tc>
          <w:tcPr>
            <w:tcW w:w="6251" w:type="dxa"/>
            <w:noWrap w:val="0"/>
            <w:vAlign w:val="center"/>
          </w:tcPr>
          <w:p w14:paraId="713A3C23">
            <w:pPr>
              <w:keepNext w:val="0"/>
              <w:keepLines w:val="0"/>
              <w:suppressLineNumbers w:val="0"/>
              <w:spacing w:before="0" w:beforeAutospacing="0" w:after="0" w:afterAutospacing="0" w:line="360" w:lineRule="atLeast"/>
              <w:ind w:left="199" w:leftChars="95" w:right="0" w:firstLine="198" w:firstLineChars="94"/>
              <w:jc w:val="center"/>
              <w:rPr>
                <w:rFonts w:hint="eastAsia" w:cs="Times New Roman"/>
                <w:b/>
                <w:color w:val="auto"/>
                <w:szCs w:val="21"/>
                <w:highlight w:val="none"/>
              </w:rPr>
            </w:pPr>
            <w:r>
              <w:rPr>
                <w:rFonts w:hint="eastAsia" w:cs="Times New Roman"/>
                <w:b/>
                <w:color w:val="auto"/>
                <w:szCs w:val="21"/>
                <w:highlight w:val="none"/>
              </w:rPr>
              <w:t>资 格 要 求</w:t>
            </w:r>
          </w:p>
        </w:tc>
      </w:tr>
      <w:tr w14:paraId="6A333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908" w:type="dxa"/>
            <w:noWrap w:val="0"/>
            <w:vAlign w:val="center"/>
          </w:tcPr>
          <w:p w14:paraId="74F31099">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施工管理</w:t>
            </w:r>
          </w:p>
          <w:p w14:paraId="6C3A4C65">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（施工员）</w:t>
            </w:r>
          </w:p>
        </w:tc>
        <w:tc>
          <w:tcPr>
            <w:tcW w:w="1080" w:type="dxa"/>
            <w:noWrap w:val="0"/>
            <w:vAlign w:val="center"/>
          </w:tcPr>
          <w:p w14:paraId="650C3ECF">
            <w:pPr>
              <w:keepNext w:val="0"/>
              <w:keepLines w:val="0"/>
              <w:suppressLineNumbers w:val="0"/>
              <w:spacing w:before="0" w:beforeAutospacing="0" w:after="0" w:afterAutospacing="0" w:line="360" w:lineRule="atLeast"/>
              <w:ind w:left="0" w:right="0"/>
              <w:jc w:val="center"/>
              <w:rPr>
                <w:rFonts w:hint="eastAsia" w:eastAsia="Calibri" w:cs="Times New Roman"/>
                <w:color w:val="auto"/>
                <w:szCs w:val="21"/>
                <w:highlight w:val="none"/>
              </w:rPr>
            </w:pPr>
            <w:r>
              <w:rPr>
                <w:rFonts w:hint="eastAsia" w:cs="Times New Roman"/>
                <w:color w:val="auto"/>
                <w:szCs w:val="21"/>
                <w:highlight w:val="none"/>
              </w:rPr>
              <w:t>1</w:t>
            </w:r>
          </w:p>
        </w:tc>
        <w:tc>
          <w:tcPr>
            <w:tcW w:w="6251" w:type="dxa"/>
            <w:noWrap w:val="0"/>
            <w:vAlign w:val="center"/>
          </w:tcPr>
          <w:p w14:paraId="0566FD30">
            <w:pPr>
              <w:keepNext w:val="0"/>
              <w:keepLines w:val="0"/>
              <w:suppressLineNumbers w:val="0"/>
              <w:spacing w:before="0" w:beforeAutospacing="0" w:after="0" w:afterAutospacing="0" w:line="360" w:lineRule="atLeast"/>
              <w:ind w:left="0" w:right="0"/>
              <w:rPr>
                <w:rFonts w:hint="eastAsia" w:cs="Times New Roman"/>
                <w:color w:val="auto"/>
                <w:szCs w:val="21"/>
                <w:highlight w:val="none"/>
              </w:rPr>
            </w:pPr>
            <w:r>
              <w:rPr>
                <w:rFonts w:hint="eastAsia" w:cs="Times New Roman"/>
                <w:color w:val="auto"/>
                <w:szCs w:val="21"/>
                <w:highlight w:val="none"/>
              </w:rPr>
              <w:t>具有</w:t>
            </w:r>
            <w:r>
              <w:rPr>
                <w:rFonts w:hint="eastAsia" w:cs="Times New Roman"/>
                <w:color w:val="auto"/>
                <w:szCs w:val="21"/>
                <w:highlight w:val="none"/>
                <w:lang w:eastAsia="zh-CN"/>
              </w:rPr>
              <w:t>岗位证书</w:t>
            </w:r>
            <w:r>
              <w:rPr>
                <w:rFonts w:hint="eastAsia" w:cs="Times New Roman"/>
                <w:color w:val="auto"/>
                <w:szCs w:val="21"/>
                <w:highlight w:val="none"/>
              </w:rPr>
              <w:t>，具有工程施工经验3年以上</w:t>
            </w:r>
          </w:p>
        </w:tc>
      </w:tr>
      <w:tr w14:paraId="49A84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04A856B0">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项目负责人</w:t>
            </w:r>
          </w:p>
        </w:tc>
        <w:tc>
          <w:tcPr>
            <w:tcW w:w="1080" w:type="dxa"/>
            <w:noWrap w:val="0"/>
            <w:vAlign w:val="center"/>
          </w:tcPr>
          <w:p w14:paraId="3A63C265">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1</w:t>
            </w:r>
          </w:p>
        </w:tc>
        <w:tc>
          <w:tcPr>
            <w:tcW w:w="6251" w:type="dxa"/>
            <w:noWrap w:val="0"/>
            <w:vAlign w:val="center"/>
          </w:tcPr>
          <w:p w14:paraId="5E4828B3">
            <w:pPr>
              <w:keepNext w:val="0"/>
              <w:keepLines w:val="0"/>
              <w:suppressLineNumbers w:val="0"/>
              <w:spacing w:before="0" w:beforeAutospacing="0" w:after="0" w:afterAutospacing="0" w:line="360" w:lineRule="atLeast"/>
              <w:ind w:left="0" w:right="0"/>
              <w:rPr>
                <w:rFonts w:hint="eastAsia" w:cs="Times New Roman"/>
                <w:color w:val="auto"/>
                <w:szCs w:val="21"/>
                <w:highlight w:val="none"/>
              </w:rPr>
            </w:pPr>
            <w:r>
              <w:rPr>
                <w:rFonts w:hint="eastAsia" w:cs="Times New Roman"/>
                <w:color w:val="auto"/>
                <w:szCs w:val="21"/>
                <w:highlight w:val="none"/>
              </w:rPr>
              <w:t>具有工程师或以上职称，具有工程施工经验3年以上</w:t>
            </w:r>
          </w:p>
        </w:tc>
      </w:tr>
      <w:tr w14:paraId="4B73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5E7622E2">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试验工程师</w:t>
            </w:r>
          </w:p>
          <w:p w14:paraId="5CE860EF">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（材料员）</w:t>
            </w:r>
          </w:p>
        </w:tc>
        <w:tc>
          <w:tcPr>
            <w:tcW w:w="1080" w:type="dxa"/>
            <w:noWrap w:val="0"/>
            <w:vAlign w:val="center"/>
          </w:tcPr>
          <w:p w14:paraId="2CC72036">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1</w:t>
            </w:r>
          </w:p>
        </w:tc>
        <w:tc>
          <w:tcPr>
            <w:tcW w:w="6251" w:type="dxa"/>
            <w:noWrap w:val="0"/>
            <w:vAlign w:val="center"/>
          </w:tcPr>
          <w:p w14:paraId="70153E5A">
            <w:pPr>
              <w:keepNext w:val="0"/>
              <w:keepLines w:val="0"/>
              <w:suppressLineNumbers w:val="0"/>
              <w:spacing w:before="0" w:beforeAutospacing="0" w:after="0" w:afterAutospacing="0" w:line="360" w:lineRule="atLeast"/>
              <w:ind w:left="0" w:right="0"/>
              <w:rPr>
                <w:rFonts w:hint="eastAsia" w:cs="Times New Roman"/>
                <w:color w:val="auto"/>
                <w:szCs w:val="21"/>
                <w:highlight w:val="none"/>
              </w:rPr>
            </w:pPr>
            <w:r>
              <w:rPr>
                <w:rFonts w:hint="eastAsia" w:cs="Times New Roman"/>
                <w:color w:val="auto"/>
                <w:szCs w:val="21"/>
                <w:highlight w:val="none"/>
              </w:rPr>
              <w:t>具有</w:t>
            </w:r>
            <w:r>
              <w:rPr>
                <w:rFonts w:hint="eastAsia" w:cs="Times New Roman"/>
                <w:color w:val="auto"/>
                <w:szCs w:val="21"/>
                <w:highlight w:val="none"/>
                <w:lang w:eastAsia="zh-CN"/>
              </w:rPr>
              <w:t>岗位证书</w:t>
            </w:r>
            <w:r>
              <w:rPr>
                <w:rFonts w:hint="eastAsia" w:cs="Times New Roman"/>
                <w:color w:val="auto"/>
                <w:szCs w:val="21"/>
                <w:highlight w:val="none"/>
              </w:rPr>
              <w:t>，具有工程材料试验工作经验3年以上</w:t>
            </w:r>
          </w:p>
        </w:tc>
      </w:tr>
      <w:tr w14:paraId="78FE3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007874BD">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质检工程师</w:t>
            </w:r>
          </w:p>
          <w:p w14:paraId="79BD9833">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（质检（量）员）</w:t>
            </w:r>
          </w:p>
        </w:tc>
        <w:tc>
          <w:tcPr>
            <w:tcW w:w="1080" w:type="dxa"/>
            <w:noWrap w:val="0"/>
            <w:vAlign w:val="center"/>
          </w:tcPr>
          <w:p w14:paraId="2697EC94">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1</w:t>
            </w:r>
          </w:p>
        </w:tc>
        <w:tc>
          <w:tcPr>
            <w:tcW w:w="6251" w:type="dxa"/>
            <w:noWrap w:val="0"/>
            <w:vAlign w:val="center"/>
          </w:tcPr>
          <w:p w14:paraId="3D32948F">
            <w:pPr>
              <w:keepNext w:val="0"/>
              <w:keepLines w:val="0"/>
              <w:suppressLineNumbers w:val="0"/>
              <w:spacing w:before="0" w:beforeAutospacing="0" w:after="0" w:afterAutospacing="0" w:line="360" w:lineRule="atLeast"/>
              <w:ind w:left="0" w:right="0"/>
              <w:rPr>
                <w:rFonts w:hint="eastAsia" w:cs="Times New Roman"/>
                <w:color w:val="auto"/>
                <w:szCs w:val="21"/>
                <w:highlight w:val="none"/>
              </w:rPr>
            </w:pPr>
            <w:r>
              <w:rPr>
                <w:rFonts w:hint="eastAsia" w:cs="Times New Roman"/>
                <w:color w:val="auto"/>
                <w:szCs w:val="21"/>
                <w:highlight w:val="none"/>
              </w:rPr>
              <w:t>具有</w:t>
            </w:r>
            <w:r>
              <w:rPr>
                <w:rFonts w:hint="eastAsia" w:cs="Times New Roman"/>
                <w:color w:val="auto"/>
                <w:szCs w:val="21"/>
                <w:highlight w:val="none"/>
                <w:lang w:eastAsia="zh-CN"/>
              </w:rPr>
              <w:t>岗位证书</w:t>
            </w:r>
            <w:r>
              <w:rPr>
                <w:rFonts w:hint="eastAsia" w:cs="Times New Roman"/>
                <w:color w:val="auto"/>
                <w:szCs w:val="21"/>
                <w:highlight w:val="none"/>
              </w:rPr>
              <w:t>，具有工程质量检验工作经验3年以上</w:t>
            </w:r>
          </w:p>
        </w:tc>
      </w:tr>
      <w:tr w14:paraId="76F64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7465885C">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专职安全员</w:t>
            </w:r>
          </w:p>
          <w:p w14:paraId="325BE7EC">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(安全员)</w:t>
            </w:r>
          </w:p>
        </w:tc>
        <w:tc>
          <w:tcPr>
            <w:tcW w:w="1080" w:type="dxa"/>
            <w:noWrap w:val="0"/>
            <w:vAlign w:val="center"/>
          </w:tcPr>
          <w:p w14:paraId="10235694">
            <w:pPr>
              <w:keepNext w:val="0"/>
              <w:keepLines w:val="0"/>
              <w:suppressLineNumbers w:val="0"/>
              <w:spacing w:before="0" w:beforeAutospacing="0" w:after="0" w:afterAutospacing="0" w:line="360" w:lineRule="atLeast"/>
              <w:ind w:left="0" w:right="0"/>
              <w:jc w:val="center"/>
              <w:rPr>
                <w:rFonts w:hint="eastAsia" w:cs="Times New Roman"/>
                <w:color w:val="auto"/>
                <w:szCs w:val="21"/>
                <w:highlight w:val="none"/>
              </w:rPr>
            </w:pPr>
            <w:r>
              <w:rPr>
                <w:rFonts w:hint="eastAsia" w:cs="Times New Roman"/>
                <w:color w:val="auto"/>
                <w:szCs w:val="21"/>
                <w:highlight w:val="none"/>
              </w:rPr>
              <w:t>1</w:t>
            </w:r>
          </w:p>
        </w:tc>
        <w:tc>
          <w:tcPr>
            <w:tcW w:w="6251" w:type="dxa"/>
            <w:noWrap w:val="0"/>
            <w:vAlign w:val="center"/>
          </w:tcPr>
          <w:p w14:paraId="2D34281D">
            <w:pPr>
              <w:keepNext w:val="0"/>
              <w:keepLines w:val="0"/>
              <w:suppressLineNumbers w:val="0"/>
              <w:spacing w:before="0" w:beforeAutospacing="0" w:after="0" w:afterAutospacing="0" w:line="360" w:lineRule="atLeast"/>
              <w:ind w:left="0" w:right="0"/>
              <w:rPr>
                <w:rFonts w:hint="eastAsia" w:cs="Times New Roman"/>
                <w:color w:val="auto"/>
                <w:szCs w:val="21"/>
                <w:highlight w:val="none"/>
              </w:rPr>
            </w:pPr>
            <w:r>
              <w:rPr>
                <w:rFonts w:hint="eastAsia" w:cs="Times New Roman"/>
                <w:color w:val="auto"/>
                <w:szCs w:val="21"/>
                <w:highlight w:val="none"/>
              </w:rPr>
              <w:t>具有省级（或以上）主管部门项目颁发的《安全生产考核合格证书》C证，具有工程安全工作经验3年以上</w:t>
            </w:r>
          </w:p>
        </w:tc>
      </w:tr>
    </w:tbl>
    <w:p w14:paraId="399A43AC">
      <w:pPr>
        <w:spacing w:line="360" w:lineRule="atLeast"/>
        <w:ind w:left="420" w:firstLine="420"/>
        <w:rPr>
          <w:rFonts w:hint="eastAsia" w:cs="Times New Roman"/>
          <w:color w:val="auto"/>
          <w:szCs w:val="21"/>
          <w:highlight w:val="none"/>
        </w:rPr>
      </w:pPr>
    </w:p>
    <w:p w14:paraId="49EBE9D9">
      <w:pPr>
        <w:spacing w:line="320" w:lineRule="atLeast"/>
        <w:ind w:firstLine="420"/>
        <w:rPr>
          <w:rFonts w:hint="eastAsia" w:cs="Times New Roman"/>
          <w:color w:val="auto"/>
          <w:szCs w:val="21"/>
          <w:highlight w:val="none"/>
        </w:rPr>
      </w:pPr>
      <w:r>
        <w:rPr>
          <w:rFonts w:hint="eastAsia" w:cs="Times New Roman"/>
          <w:color w:val="auto"/>
          <w:szCs w:val="21"/>
          <w:highlight w:val="none"/>
        </w:rPr>
        <w:t>注：招标人将在发出中标通知书之前要求中标人按照本表的最低要求填报派驻本标段的其他主要管理人员和技术人员，在经招标人审批后，作为派驻本标段的项目管理机构主要人员且不允许更换。</w:t>
      </w:r>
    </w:p>
    <w:p w14:paraId="0C291BC1">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p>
    <w:p w14:paraId="7AEA148E">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p>
    <w:p w14:paraId="591F4ADC">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r>
        <w:rPr>
          <w:rFonts w:hint="eastAsia" w:ascii="黑体" w:eastAsia="黑体" w:cs="Times New Roman"/>
          <w:b/>
          <w:color w:val="auto"/>
          <w:kern w:val="2"/>
          <w:sz w:val="32"/>
          <w:szCs w:val="32"/>
          <w:highlight w:val="none"/>
          <w:lang w:val="en-US" w:eastAsia="zh-CN" w:bidi="ar-SA"/>
        </w:rPr>
        <w:t>（插入人员表和证件）</w:t>
      </w:r>
    </w:p>
    <w:p w14:paraId="3E31D4F2">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p>
    <w:p w14:paraId="4F2FA2B0">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p>
    <w:p w14:paraId="07212AC1">
      <w:pPr>
        <w:snapToGrid w:val="0"/>
        <w:spacing w:before="120" w:beforeLines="50" w:after="50"/>
        <w:ind w:left="142"/>
        <w:jc w:val="center"/>
        <w:rPr>
          <w:rFonts w:hint="eastAsia" w:ascii="黑体" w:eastAsia="黑体" w:cs="Times New Roman"/>
          <w:b/>
          <w:color w:val="auto"/>
          <w:kern w:val="2"/>
          <w:sz w:val="32"/>
          <w:szCs w:val="32"/>
          <w:highlight w:val="none"/>
          <w:lang w:val="en-US" w:eastAsia="zh-CN" w:bidi="ar-SA"/>
        </w:rPr>
      </w:pPr>
    </w:p>
    <w:p w14:paraId="3D2E38DA">
      <w:pPr>
        <w:snapToGrid w:val="0"/>
        <w:spacing w:before="120" w:beforeLines="50" w:after="50"/>
        <w:ind w:left="142"/>
        <w:jc w:val="center"/>
        <w:rPr>
          <w:rFonts w:ascii="仿宋" w:hAnsi="仿宋" w:eastAsia="仿宋"/>
          <w:color w:val="auto"/>
          <w:highlight w:val="none"/>
          <w:u w:val="single"/>
        </w:rPr>
      </w:pPr>
      <w:r>
        <w:rPr>
          <w:rFonts w:hint="eastAsia" w:ascii="宋体" w:hAnsi="宋体" w:eastAsia="宋体" w:cs="宋体"/>
          <w:b/>
          <w:color w:val="auto"/>
          <w:sz w:val="32"/>
          <w:szCs w:val="32"/>
          <w:highlight w:val="none"/>
          <w:lang w:eastAsia="zh-CN"/>
        </w:rPr>
        <w:t>项目管理机构组成表</w:t>
      </w:r>
    </w:p>
    <w:p w14:paraId="1D9386C6">
      <w:pPr>
        <w:ind w:firstLine="420"/>
        <w:rPr>
          <w:rFonts w:hint="eastAsia" w:cs="Times New Roman"/>
          <w:color w:val="auto"/>
          <w:szCs w:val="21"/>
          <w:highlight w:val="none"/>
        </w:rPr>
      </w:pPr>
    </w:p>
    <w:p w14:paraId="51D0A7D7">
      <w:pPr>
        <w:ind w:firstLine="420"/>
        <w:rPr>
          <w:rFonts w:hint="eastAsia" w:cs="Times New Roman"/>
          <w:color w:val="auto"/>
          <w:szCs w:val="21"/>
          <w:highlight w:val="none"/>
        </w:rPr>
      </w:pPr>
    </w:p>
    <w:p w14:paraId="45BF3752">
      <w:pPr>
        <w:ind w:firstLine="420"/>
        <w:rPr>
          <w:rFonts w:hint="eastAsia" w:cs="Times New Roman"/>
          <w:color w:val="auto"/>
          <w:szCs w:val="21"/>
          <w:highlight w:val="none"/>
        </w:rPr>
      </w:pPr>
    </w:p>
    <w:p w14:paraId="259BB8F8">
      <w:pPr>
        <w:ind w:firstLine="420"/>
        <w:rPr>
          <w:rFonts w:hint="eastAsia" w:cs="Times New Roman"/>
          <w:color w:val="auto"/>
          <w:szCs w:val="21"/>
          <w:highlight w:val="none"/>
        </w:rPr>
      </w:pPr>
    </w:p>
    <w:p w14:paraId="68B7C1D2">
      <w:pPr>
        <w:ind w:firstLine="420"/>
        <w:rPr>
          <w:rFonts w:hint="eastAsia" w:cs="Times New Roman"/>
          <w:color w:val="auto"/>
          <w:szCs w:val="21"/>
          <w:highlight w:val="none"/>
        </w:rPr>
      </w:pPr>
    </w:p>
    <w:p w14:paraId="36DD164F">
      <w:pPr>
        <w:ind w:firstLine="420"/>
        <w:rPr>
          <w:rFonts w:hint="eastAsia" w:cs="Times New Roman"/>
          <w:color w:val="auto"/>
          <w:szCs w:val="21"/>
          <w:highlight w:val="none"/>
        </w:rPr>
      </w:pPr>
    </w:p>
    <w:p w14:paraId="399F37A7">
      <w:pPr>
        <w:ind w:firstLine="420"/>
        <w:rPr>
          <w:rFonts w:hint="eastAsia" w:cs="Times New Roman"/>
          <w:color w:val="auto"/>
          <w:szCs w:val="21"/>
          <w:highlight w:val="none"/>
        </w:rPr>
      </w:pPr>
    </w:p>
    <w:p w14:paraId="39F6B29C">
      <w:pPr>
        <w:ind w:firstLine="420"/>
        <w:rPr>
          <w:rFonts w:hint="eastAsia" w:cs="Times New Roman"/>
          <w:color w:val="auto"/>
          <w:szCs w:val="21"/>
          <w:highlight w:val="none"/>
        </w:rPr>
      </w:pPr>
    </w:p>
    <w:p w14:paraId="22244554">
      <w:pPr>
        <w:rPr>
          <w:rFonts w:hint="eastAsia" w:cs="Times New Roman"/>
          <w:color w:val="auto"/>
          <w:szCs w:val="21"/>
          <w:highlight w:val="none"/>
        </w:rPr>
      </w:pPr>
      <w:r>
        <w:rPr>
          <w:rFonts w:cs="Times New Roman"/>
          <w:color w:val="auto"/>
          <w:szCs w:val="21"/>
          <w:highlight w:val="none"/>
        </w:rPr>
        <w:br w:type="page"/>
      </w:r>
    </w:p>
    <w:p w14:paraId="59458DAF">
      <w:pPr>
        <w:spacing w:before="120" w:after="120"/>
        <w:jc w:val="center"/>
        <w:rPr>
          <w:rFonts w:hint="eastAsia" w:ascii="黑体" w:eastAsia="黑体" w:cs="Times New Roman"/>
          <w:b/>
          <w:color w:val="auto"/>
          <w:sz w:val="32"/>
          <w:szCs w:val="32"/>
          <w:highlight w:val="none"/>
        </w:rPr>
      </w:pPr>
      <w:bookmarkStart w:id="60" w:name="_Toc375323324"/>
      <w:r>
        <w:rPr>
          <w:rFonts w:hint="eastAsia" w:ascii="黑体" w:eastAsia="黑体" w:cs="Times New Roman"/>
          <w:b/>
          <w:color w:val="auto"/>
          <w:sz w:val="32"/>
          <w:szCs w:val="32"/>
          <w:highlight w:val="none"/>
          <w:lang w:val="en-US"/>
        </w:rPr>
        <w:t>7.</w:t>
      </w:r>
      <w:r>
        <w:rPr>
          <w:rFonts w:hint="eastAsia" w:ascii="黑体" w:eastAsia="黑体" w:cs="Times New Roman"/>
          <w:b/>
          <w:color w:val="auto"/>
          <w:sz w:val="32"/>
          <w:szCs w:val="32"/>
          <w:highlight w:val="none"/>
        </w:rPr>
        <w:t>主要机械设备和试验检测设备最低要求</w:t>
      </w:r>
      <w:bookmarkEnd w:id="60"/>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8"/>
        <w:gridCol w:w="3417"/>
        <w:gridCol w:w="1553"/>
        <w:gridCol w:w="2394"/>
      </w:tblGrid>
      <w:tr w14:paraId="2F55A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16BD277B">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编号</w:t>
            </w:r>
          </w:p>
        </w:tc>
        <w:tc>
          <w:tcPr>
            <w:tcW w:w="3417" w:type="dxa"/>
            <w:noWrap w:val="0"/>
            <w:vAlign w:val="center"/>
          </w:tcPr>
          <w:p w14:paraId="7D8066FD">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规格、功率及容量</w:t>
            </w:r>
          </w:p>
        </w:tc>
        <w:tc>
          <w:tcPr>
            <w:tcW w:w="1553" w:type="dxa"/>
            <w:noWrap w:val="0"/>
            <w:vAlign w:val="center"/>
          </w:tcPr>
          <w:p w14:paraId="05E67515">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单位</w:t>
            </w:r>
          </w:p>
        </w:tc>
        <w:tc>
          <w:tcPr>
            <w:tcW w:w="2394" w:type="dxa"/>
            <w:noWrap w:val="0"/>
            <w:vAlign w:val="center"/>
          </w:tcPr>
          <w:p w14:paraId="7D0EA0AD">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最低数量要求</w:t>
            </w:r>
          </w:p>
        </w:tc>
      </w:tr>
      <w:tr w14:paraId="7F9A9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D3AC974">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1</w:t>
            </w:r>
          </w:p>
        </w:tc>
        <w:tc>
          <w:tcPr>
            <w:tcW w:w="3417" w:type="dxa"/>
            <w:noWrap w:val="0"/>
            <w:vAlign w:val="center"/>
          </w:tcPr>
          <w:p w14:paraId="59ED8B55">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default" w:cs="Times New Roman"/>
                <w:color w:val="auto"/>
                <w:szCs w:val="21"/>
                <w:highlight w:val="none"/>
              </w:rPr>
              <w:t>砂浆拌和机</w:t>
            </w:r>
          </w:p>
        </w:tc>
        <w:tc>
          <w:tcPr>
            <w:tcW w:w="1553" w:type="dxa"/>
            <w:noWrap w:val="0"/>
            <w:vAlign w:val="center"/>
          </w:tcPr>
          <w:p w14:paraId="47864A55">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default" w:cs="Times New Roman"/>
                <w:color w:val="auto"/>
                <w:szCs w:val="21"/>
                <w:highlight w:val="none"/>
              </w:rPr>
              <w:t>台</w:t>
            </w:r>
          </w:p>
        </w:tc>
        <w:tc>
          <w:tcPr>
            <w:tcW w:w="2394" w:type="dxa"/>
            <w:noWrap w:val="0"/>
            <w:vAlign w:val="center"/>
          </w:tcPr>
          <w:p w14:paraId="18C015C1">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szCs w:val="21"/>
                <w:highlight w:val="none"/>
              </w:rPr>
              <w:t>2</w:t>
            </w:r>
          </w:p>
        </w:tc>
      </w:tr>
      <w:tr w14:paraId="32D3B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441795CB">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2</w:t>
            </w:r>
          </w:p>
        </w:tc>
        <w:tc>
          <w:tcPr>
            <w:tcW w:w="3417" w:type="dxa"/>
            <w:noWrap w:val="0"/>
            <w:vAlign w:val="center"/>
          </w:tcPr>
          <w:p w14:paraId="345D562E">
            <w:pPr>
              <w:keepNext w:val="0"/>
              <w:keepLines w:val="0"/>
              <w:suppressLineNumbers w:val="0"/>
              <w:spacing w:before="0" w:beforeAutospacing="0" w:after="0" w:afterAutospacing="0"/>
              <w:ind w:left="0" w:right="0"/>
              <w:jc w:val="center"/>
              <w:rPr>
                <w:rFonts w:hint="eastAsia" w:cs="Times New Roman"/>
                <w:color w:val="auto"/>
                <w:szCs w:val="21"/>
                <w:highlight w:val="none"/>
              </w:rPr>
            </w:pPr>
            <w:r>
              <w:rPr>
                <w:rFonts w:hint="default" w:cs="Times New Roman"/>
                <w:color w:val="auto"/>
                <w:highlight w:val="none"/>
              </w:rPr>
              <w:t>挖掘机</w:t>
            </w:r>
          </w:p>
        </w:tc>
        <w:tc>
          <w:tcPr>
            <w:tcW w:w="1553" w:type="dxa"/>
            <w:noWrap w:val="0"/>
            <w:vAlign w:val="center"/>
          </w:tcPr>
          <w:p w14:paraId="6F3E62DB">
            <w:pPr>
              <w:keepNext w:val="0"/>
              <w:keepLines w:val="0"/>
              <w:suppressLineNumbers w:val="0"/>
              <w:spacing w:before="0" w:beforeAutospacing="0" w:after="0" w:afterAutospacing="0"/>
              <w:ind w:left="0" w:right="0"/>
              <w:jc w:val="center"/>
              <w:rPr>
                <w:rFonts w:hint="default" w:cs="Times New Roman"/>
                <w:color w:val="auto"/>
                <w:szCs w:val="21"/>
                <w:highlight w:val="none"/>
              </w:rPr>
            </w:pPr>
            <w:r>
              <w:rPr>
                <w:rFonts w:hint="eastAsia" w:cs="Times New Roman"/>
                <w:color w:val="auto"/>
                <w:highlight w:val="none"/>
              </w:rPr>
              <w:t>台</w:t>
            </w:r>
          </w:p>
        </w:tc>
        <w:tc>
          <w:tcPr>
            <w:tcW w:w="2394" w:type="dxa"/>
            <w:noWrap w:val="0"/>
            <w:vAlign w:val="center"/>
          </w:tcPr>
          <w:p w14:paraId="5F646893">
            <w:pPr>
              <w:keepNext w:val="0"/>
              <w:keepLines w:val="0"/>
              <w:suppressLineNumbers w:val="0"/>
              <w:spacing w:before="0" w:beforeAutospacing="0" w:after="0" w:afterAutospacing="0"/>
              <w:ind w:left="0" w:right="0"/>
              <w:jc w:val="center"/>
              <w:rPr>
                <w:rFonts w:hint="eastAsia" w:cs="Times New Roman"/>
                <w:color w:val="auto"/>
                <w:szCs w:val="21"/>
                <w:highlight w:val="none"/>
              </w:rPr>
            </w:pPr>
            <w:r>
              <w:rPr>
                <w:rFonts w:hint="eastAsia" w:cs="Times New Roman"/>
                <w:color w:val="auto"/>
                <w:highlight w:val="none"/>
              </w:rPr>
              <w:t>2</w:t>
            </w:r>
          </w:p>
        </w:tc>
      </w:tr>
      <w:tr w14:paraId="7D0E6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967FA82">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3</w:t>
            </w:r>
          </w:p>
        </w:tc>
        <w:tc>
          <w:tcPr>
            <w:tcW w:w="3417" w:type="dxa"/>
            <w:noWrap w:val="0"/>
            <w:vAlign w:val="center"/>
          </w:tcPr>
          <w:p w14:paraId="4C492645">
            <w:pPr>
              <w:keepNext w:val="0"/>
              <w:keepLines w:val="0"/>
              <w:suppressLineNumbers w:val="0"/>
              <w:spacing w:before="0" w:beforeAutospacing="0" w:after="0" w:afterAutospacing="0"/>
              <w:ind w:left="0" w:right="0"/>
              <w:jc w:val="center"/>
              <w:rPr>
                <w:rFonts w:hint="default" w:cs="Times New Roman"/>
                <w:color w:val="auto"/>
                <w:szCs w:val="21"/>
                <w:highlight w:val="none"/>
              </w:rPr>
            </w:pPr>
            <w:r>
              <w:rPr>
                <w:rFonts w:hint="default" w:cs="Times New Roman"/>
                <w:color w:val="auto"/>
                <w:highlight w:val="none"/>
              </w:rPr>
              <w:t>平地机</w:t>
            </w:r>
          </w:p>
        </w:tc>
        <w:tc>
          <w:tcPr>
            <w:tcW w:w="1553" w:type="dxa"/>
            <w:noWrap w:val="0"/>
            <w:vAlign w:val="center"/>
          </w:tcPr>
          <w:p w14:paraId="2C35D962">
            <w:pPr>
              <w:keepNext w:val="0"/>
              <w:keepLines w:val="0"/>
              <w:suppressLineNumbers w:val="0"/>
              <w:spacing w:before="0" w:beforeAutospacing="0" w:after="0" w:afterAutospacing="0"/>
              <w:ind w:left="0" w:right="0"/>
              <w:jc w:val="center"/>
              <w:rPr>
                <w:rFonts w:hint="default" w:cs="Times New Roman"/>
                <w:color w:val="auto"/>
                <w:szCs w:val="21"/>
                <w:highlight w:val="none"/>
              </w:rPr>
            </w:pPr>
            <w:r>
              <w:rPr>
                <w:rFonts w:hint="eastAsia" w:cs="Times New Roman"/>
                <w:color w:val="auto"/>
                <w:highlight w:val="none"/>
              </w:rPr>
              <w:t>台</w:t>
            </w:r>
          </w:p>
        </w:tc>
        <w:tc>
          <w:tcPr>
            <w:tcW w:w="2394" w:type="dxa"/>
            <w:noWrap w:val="0"/>
            <w:vAlign w:val="center"/>
          </w:tcPr>
          <w:p w14:paraId="57BE4612">
            <w:pPr>
              <w:keepNext w:val="0"/>
              <w:keepLines w:val="0"/>
              <w:suppressLineNumbers w:val="0"/>
              <w:spacing w:before="0" w:beforeAutospacing="0" w:after="0" w:afterAutospacing="0"/>
              <w:ind w:left="0" w:right="0"/>
              <w:jc w:val="center"/>
              <w:rPr>
                <w:rFonts w:hint="eastAsia" w:cs="Times New Roman"/>
                <w:color w:val="auto"/>
                <w:szCs w:val="21"/>
                <w:highlight w:val="none"/>
              </w:rPr>
            </w:pPr>
            <w:r>
              <w:rPr>
                <w:rFonts w:hint="eastAsia" w:cs="Times New Roman"/>
                <w:color w:val="auto"/>
                <w:highlight w:val="none"/>
              </w:rPr>
              <w:t>2</w:t>
            </w:r>
          </w:p>
        </w:tc>
      </w:tr>
      <w:tr w14:paraId="3A903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430CFD11">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4</w:t>
            </w:r>
          </w:p>
        </w:tc>
        <w:tc>
          <w:tcPr>
            <w:tcW w:w="3417" w:type="dxa"/>
            <w:noWrap w:val="0"/>
            <w:vAlign w:val="center"/>
          </w:tcPr>
          <w:p w14:paraId="1A09D199">
            <w:pPr>
              <w:keepNext w:val="0"/>
              <w:keepLines w:val="0"/>
              <w:suppressLineNumbers w:val="0"/>
              <w:spacing w:before="0" w:beforeAutospacing="0" w:after="0" w:afterAutospacing="0"/>
              <w:ind w:left="0" w:right="0"/>
              <w:jc w:val="center"/>
              <w:rPr>
                <w:rFonts w:hint="default" w:cs="Times New Roman"/>
                <w:color w:val="auto"/>
                <w:highlight w:val="none"/>
              </w:rPr>
            </w:pPr>
            <w:r>
              <w:rPr>
                <w:rFonts w:hint="eastAsia" w:cs="Times New Roman"/>
                <w:color w:val="auto"/>
                <w:highlight w:val="none"/>
              </w:rPr>
              <w:t>自卸汽车</w:t>
            </w:r>
          </w:p>
        </w:tc>
        <w:tc>
          <w:tcPr>
            <w:tcW w:w="1553" w:type="dxa"/>
            <w:noWrap w:val="0"/>
            <w:vAlign w:val="center"/>
          </w:tcPr>
          <w:p w14:paraId="0AB7736E">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台</w:t>
            </w:r>
          </w:p>
        </w:tc>
        <w:tc>
          <w:tcPr>
            <w:tcW w:w="2394" w:type="dxa"/>
            <w:noWrap w:val="0"/>
            <w:vAlign w:val="center"/>
          </w:tcPr>
          <w:p w14:paraId="65142F49">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4</w:t>
            </w:r>
          </w:p>
        </w:tc>
      </w:tr>
      <w:tr w14:paraId="3871F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070546C8">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5</w:t>
            </w:r>
          </w:p>
        </w:tc>
        <w:tc>
          <w:tcPr>
            <w:tcW w:w="3417" w:type="dxa"/>
            <w:noWrap w:val="0"/>
            <w:vAlign w:val="center"/>
          </w:tcPr>
          <w:p w14:paraId="7A9AA0FF">
            <w:pPr>
              <w:keepNext w:val="0"/>
              <w:keepLines w:val="0"/>
              <w:widowControl/>
              <w:suppressLineNumbers w:val="0"/>
              <w:spacing w:before="0" w:beforeAutospacing="0" w:after="0" w:afterAutospacing="0"/>
              <w:ind w:left="0" w:right="0"/>
              <w:jc w:val="center"/>
              <w:rPr>
                <w:rFonts w:hint="default" w:cs="Times New Roman"/>
                <w:color w:val="auto"/>
                <w:highlight w:val="none"/>
              </w:rPr>
            </w:pPr>
            <w:r>
              <w:rPr>
                <w:rFonts w:hint="eastAsia" w:cs="Times New Roman"/>
                <w:color w:val="auto"/>
                <w:szCs w:val="21"/>
                <w:highlight w:val="none"/>
              </w:rPr>
              <w:t>洒水车</w:t>
            </w:r>
          </w:p>
        </w:tc>
        <w:tc>
          <w:tcPr>
            <w:tcW w:w="1553" w:type="dxa"/>
            <w:noWrap w:val="0"/>
            <w:vAlign w:val="center"/>
          </w:tcPr>
          <w:p w14:paraId="197202DA">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default" w:cs="Times New Roman"/>
                <w:color w:val="auto"/>
                <w:szCs w:val="21"/>
                <w:highlight w:val="none"/>
              </w:rPr>
              <w:t>台</w:t>
            </w:r>
          </w:p>
        </w:tc>
        <w:tc>
          <w:tcPr>
            <w:tcW w:w="2394" w:type="dxa"/>
            <w:noWrap w:val="0"/>
            <w:vAlign w:val="center"/>
          </w:tcPr>
          <w:p w14:paraId="55BEA0D6">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szCs w:val="21"/>
                <w:highlight w:val="none"/>
              </w:rPr>
              <w:t>1</w:t>
            </w:r>
          </w:p>
        </w:tc>
      </w:tr>
      <w:tr w14:paraId="0D57E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D990369">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6</w:t>
            </w:r>
          </w:p>
        </w:tc>
        <w:tc>
          <w:tcPr>
            <w:tcW w:w="3417" w:type="dxa"/>
            <w:noWrap w:val="0"/>
            <w:vAlign w:val="center"/>
          </w:tcPr>
          <w:p w14:paraId="0F573DEE">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装载机</w:t>
            </w:r>
          </w:p>
        </w:tc>
        <w:tc>
          <w:tcPr>
            <w:tcW w:w="1553" w:type="dxa"/>
            <w:noWrap w:val="0"/>
            <w:vAlign w:val="center"/>
          </w:tcPr>
          <w:p w14:paraId="19F05B4C">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台</w:t>
            </w:r>
          </w:p>
        </w:tc>
        <w:tc>
          <w:tcPr>
            <w:tcW w:w="2394" w:type="dxa"/>
            <w:noWrap w:val="0"/>
            <w:vAlign w:val="center"/>
          </w:tcPr>
          <w:p w14:paraId="4FE92BCC">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2</w:t>
            </w:r>
          </w:p>
        </w:tc>
      </w:tr>
      <w:tr w14:paraId="2E265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390BCA10">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7</w:t>
            </w:r>
          </w:p>
        </w:tc>
        <w:tc>
          <w:tcPr>
            <w:tcW w:w="3417" w:type="dxa"/>
            <w:noWrap w:val="0"/>
            <w:vAlign w:val="center"/>
          </w:tcPr>
          <w:p w14:paraId="6CED1F8E">
            <w:pPr>
              <w:keepNext w:val="0"/>
              <w:keepLines w:val="0"/>
              <w:suppressLineNumbers w:val="0"/>
              <w:spacing w:before="0" w:beforeAutospacing="0" w:after="0" w:afterAutospacing="0"/>
              <w:ind w:left="0" w:right="0"/>
              <w:jc w:val="center"/>
              <w:rPr>
                <w:rFonts w:hint="eastAsia" w:cs="Times New Roman"/>
                <w:color w:val="auto"/>
                <w:szCs w:val="21"/>
                <w:highlight w:val="none"/>
              </w:rPr>
            </w:pPr>
            <w:r>
              <w:rPr>
                <w:rFonts w:hint="eastAsia" w:cs="Times New Roman"/>
                <w:color w:val="auto"/>
                <w:highlight w:val="none"/>
              </w:rPr>
              <w:t>全站仪</w:t>
            </w:r>
          </w:p>
        </w:tc>
        <w:tc>
          <w:tcPr>
            <w:tcW w:w="1553" w:type="dxa"/>
            <w:noWrap w:val="0"/>
            <w:vAlign w:val="center"/>
          </w:tcPr>
          <w:p w14:paraId="2568DFAA">
            <w:pPr>
              <w:keepNext w:val="0"/>
              <w:keepLines w:val="0"/>
              <w:suppressLineNumbers w:val="0"/>
              <w:spacing w:before="0" w:beforeAutospacing="0" w:after="0" w:afterAutospacing="0"/>
              <w:ind w:left="0" w:right="0"/>
              <w:jc w:val="center"/>
              <w:rPr>
                <w:rFonts w:hint="default" w:cs="Times New Roman"/>
                <w:color w:val="auto"/>
                <w:szCs w:val="21"/>
                <w:highlight w:val="none"/>
              </w:rPr>
            </w:pPr>
            <w:r>
              <w:rPr>
                <w:rFonts w:hint="eastAsia" w:cs="Times New Roman"/>
                <w:color w:val="auto"/>
                <w:highlight w:val="none"/>
              </w:rPr>
              <w:t>台</w:t>
            </w:r>
          </w:p>
        </w:tc>
        <w:tc>
          <w:tcPr>
            <w:tcW w:w="2394" w:type="dxa"/>
            <w:noWrap w:val="0"/>
            <w:vAlign w:val="center"/>
          </w:tcPr>
          <w:p w14:paraId="14EC9FAA">
            <w:pPr>
              <w:keepNext w:val="0"/>
              <w:keepLines w:val="0"/>
              <w:suppressLineNumbers w:val="0"/>
              <w:spacing w:before="0" w:beforeAutospacing="0" w:after="0" w:afterAutospacing="0"/>
              <w:ind w:left="0" w:right="0"/>
              <w:jc w:val="center"/>
              <w:rPr>
                <w:rFonts w:hint="eastAsia" w:cs="Times New Roman"/>
                <w:color w:val="auto"/>
                <w:szCs w:val="21"/>
                <w:highlight w:val="none"/>
              </w:rPr>
            </w:pPr>
            <w:r>
              <w:rPr>
                <w:rFonts w:hint="eastAsia" w:cs="Times New Roman"/>
                <w:color w:val="auto"/>
                <w:highlight w:val="none"/>
              </w:rPr>
              <w:t>1</w:t>
            </w:r>
          </w:p>
        </w:tc>
      </w:tr>
      <w:tr w14:paraId="56E73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2095699C">
            <w:pPr>
              <w:keepNext w:val="0"/>
              <w:keepLines w:val="0"/>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highlight w:val="none"/>
              </w:rPr>
              <w:t>8</w:t>
            </w:r>
          </w:p>
        </w:tc>
        <w:tc>
          <w:tcPr>
            <w:tcW w:w="3417" w:type="dxa"/>
            <w:noWrap w:val="0"/>
            <w:vAlign w:val="center"/>
          </w:tcPr>
          <w:p w14:paraId="7E8E03A5">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szCs w:val="21"/>
                <w:highlight w:val="none"/>
              </w:rPr>
              <w:t>水准仪</w:t>
            </w:r>
          </w:p>
        </w:tc>
        <w:tc>
          <w:tcPr>
            <w:tcW w:w="1553" w:type="dxa"/>
            <w:noWrap w:val="0"/>
            <w:vAlign w:val="center"/>
          </w:tcPr>
          <w:p w14:paraId="2EC4F1A6">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szCs w:val="21"/>
                <w:highlight w:val="none"/>
              </w:rPr>
              <w:t>台</w:t>
            </w:r>
          </w:p>
        </w:tc>
        <w:tc>
          <w:tcPr>
            <w:tcW w:w="2394" w:type="dxa"/>
            <w:noWrap w:val="0"/>
            <w:vAlign w:val="center"/>
          </w:tcPr>
          <w:p w14:paraId="7EF24434">
            <w:pPr>
              <w:keepNext w:val="0"/>
              <w:keepLines w:val="0"/>
              <w:widowControl/>
              <w:suppressLineNumbers w:val="0"/>
              <w:spacing w:before="0" w:beforeAutospacing="0" w:after="0" w:afterAutospacing="0"/>
              <w:ind w:left="0" w:right="0"/>
              <w:jc w:val="center"/>
              <w:rPr>
                <w:rFonts w:hint="eastAsia" w:cs="Times New Roman"/>
                <w:color w:val="auto"/>
                <w:highlight w:val="none"/>
              </w:rPr>
            </w:pPr>
            <w:r>
              <w:rPr>
                <w:rFonts w:hint="eastAsia" w:cs="Times New Roman"/>
                <w:color w:val="auto"/>
                <w:szCs w:val="21"/>
                <w:highlight w:val="none"/>
              </w:rPr>
              <w:t>1</w:t>
            </w:r>
          </w:p>
        </w:tc>
      </w:tr>
    </w:tbl>
    <w:p w14:paraId="0DCBC310">
      <w:pPr>
        <w:widowControl/>
        <w:rPr>
          <w:rFonts w:hint="eastAsia" w:cs="Times New Roman"/>
          <w:color w:val="auto"/>
          <w:sz w:val="24"/>
          <w:highlight w:val="none"/>
        </w:rPr>
      </w:pPr>
    </w:p>
    <w:p w14:paraId="3AFC9AD2">
      <w:pPr>
        <w:ind w:firstLine="411" w:firstLineChars="196"/>
        <w:rPr>
          <w:rFonts w:hint="eastAsia" w:cs="Times New Roman"/>
          <w:color w:val="auto"/>
          <w:szCs w:val="21"/>
          <w:highlight w:val="none"/>
        </w:rPr>
      </w:pPr>
      <w:r>
        <w:rPr>
          <w:rFonts w:hint="eastAsia" w:cs="Times New Roman"/>
          <w:color w:val="auto"/>
          <w:szCs w:val="21"/>
          <w:highlight w:val="none"/>
        </w:rPr>
        <w:t>注：招标人将在发出中标通知书之前要求中标人按照本表的最低要求填报为本标段配备的主要设备，在经招标人审批后作为投入本标段的主要设备且不允许更换。合同实施时，在不少于合同附件</w:t>
      </w:r>
      <w:r>
        <w:rPr>
          <w:rFonts w:hint="eastAsia" w:cs="Times New Roman"/>
          <w:color w:val="auto"/>
          <w:szCs w:val="21"/>
          <w:highlight w:val="none"/>
          <w:lang w:val="en-US"/>
        </w:rPr>
        <w:t>6</w:t>
      </w:r>
      <w:r>
        <w:rPr>
          <w:rFonts w:hint="eastAsia" w:cs="Times New Roman"/>
          <w:color w:val="auto"/>
          <w:szCs w:val="21"/>
          <w:highlight w:val="none"/>
        </w:rPr>
        <w:t>要求前提下，为确保工程质量、进度，发包人或监理工程师有权要求承包人增加相应施工机械与试验设</w:t>
      </w:r>
      <w:r>
        <w:rPr>
          <w:rFonts w:hint="eastAsia" w:cs="Times New Roman"/>
          <w:color w:val="auto"/>
          <w:highlight w:val="none"/>
        </w:rPr>
        <w:t>备以满足施工需要。</w:t>
      </w:r>
    </w:p>
    <w:p w14:paraId="7FE025AF">
      <w:pPr>
        <w:ind w:left="420"/>
        <w:rPr>
          <w:rFonts w:hint="eastAsia" w:cs="Times New Roman"/>
          <w:b/>
          <w:color w:val="auto"/>
          <w:sz w:val="24"/>
          <w:highlight w:val="none"/>
        </w:rPr>
      </w:pPr>
    </w:p>
    <w:p w14:paraId="196C7487">
      <w:pPr>
        <w:ind w:firstLine="420"/>
        <w:rPr>
          <w:rFonts w:hint="eastAsia" w:cs="Times New Roman"/>
          <w:color w:val="auto"/>
          <w:szCs w:val="21"/>
          <w:highlight w:val="none"/>
        </w:rPr>
      </w:pPr>
    </w:p>
    <w:p w14:paraId="3BF14BD4">
      <w:pPr>
        <w:numPr>
          <w:ilvl w:val="0"/>
          <w:numId w:val="4"/>
        </w:numPr>
        <w:tabs>
          <w:tab w:val="left" w:pos="1080"/>
          <w:tab w:val="clear" w:pos="312"/>
        </w:tabs>
        <w:spacing w:line="360" w:lineRule="exact"/>
        <w:ind w:left="420" w:firstLine="480"/>
        <w:jc w:val="center"/>
        <w:rPr>
          <w:rFonts w:ascii="黑体" w:eastAsia="黑体" w:cs="Times New Roman"/>
          <w:b/>
          <w:color w:val="auto"/>
          <w:sz w:val="32"/>
          <w:szCs w:val="32"/>
          <w:highlight w:val="none"/>
          <w:lang w:val="en-US"/>
        </w:rPr>
      </w:pPr>
      <w:r>
        <w:rPr>
          <w:rFonts w:cs="Times New Roman"/>
          <w:color w:val="auto"/>
          <w:sz w:val="24"/>
          <w:highlight w:val="none"/>
        </w:rPr>
        <w:br w:type="page"/>
      </w:r>
      <w:r>
        <w:rPr>
          <w:rFonts w:ascii="黑体" w:eastAsia="黑体" w:cs="Times New Roman"/>
          <w:b/>
          <w:color w:val="auto"/>
          <w:sz w:val="32"/>
          <w:szCs w:val="32"/>
          <w:highlight w:val="none"/>
          <w:lang w:val="en-US"/>
        </w:rPr>
        <w:t>法定代表人身份证明或授权委托书</w:t>
      </w:r>
    </w:p>
    <w:p w14:paraId="5E615AC6">
      <w:pPr>
        <w:pStyle w:val="18"/>
        <w:rPr>
          <w:rFonts w:ascii="黑体" w:eastAsia="黑体" w:cs="Times New Roman"/>
          <w:b/>
          <w:color w:val="auto"/>
          <w:sz w:val="32"/>
          <w:szCs w:val="32"/>
          <w:highlight w:val="none"/>
          <w:lang w:val="en-US"/>
        </w:rPr>
      </w:pPr>
    </w:p>
    <w:p w14:paraId="71BA9395">
      <w:pPr>
        <w:widowControl/>
        <w:kinsoku w:val="0"/>
        <w:adjustRightInd w:val="0"/>
        <w:snapToGrid w:val="0"/>
        <w:spacing w:before="101" w:line="360" w:lineRule="auto"/>
        <w:jc w:val="center"/>
        <w:textAlignment w:val="baseline"/>
        <w:outlineLvl w:val="9"/>
        <w:rPr>
          <w:rFonts w:ascii="宋体" w:hAnsi="宋体" w:eastAsia="宋体" w:cs="宋体"/>
          <w:snapToGrid w:val="0"/>
          <w:color w:val="auto"/>
          <w:kern w:val="0"/>
          <w:sz w:val="32"/>
          <w:szCs w:val="32"/>
          <w:highlight w:val="none"/>
          <w:lang w:val="en-US" w:eastAsia="en-US" w:bidi="ar-SA"/>
        </w:rPr>
      </w:pPr>
      <w:r>
        <w:rPr>
          <w:rFonts w:ascii="宋体" w:hAnsi="宋体" w:eastAsia="宋体" w:cs="宋体"/>
          <w:b/>
          <w:bCs/>
          <w:snapToGrid w:val="0"/>
          <w:color w:val="auto"/>
          <w:spacing w:val="6"/>
          <w:kern w:val="0"/>
          <w:sz w:val="32"/>
          <w:szCs w:val="32"/>
          <w:highlight w:val="none"/>
          <w:lang w:val="en-US" w:eastAsia="en-US" w:bidi="ar-SA"/>
        </w:rPr>
        <w:t>法定代表人身份证明书</w:t>
      </w:r>
    </w:p>
    <w:p w14:paraId="26A8100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0" w:right="1200" w:firstLine="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7"/>
          <w:kern w:val="0"/>
          <w:sz w:val="24"/>
          <w:szCs w:val="24"/>
          <w:highlight w:val="none"/>
          <w:lang w:val="en-US" w:eastAsia="en-US" w:bidi="ar-SA"/>
        </w:rPr>
        <w:t>投</w:t>
      </w:r>
      <w:r>
        <w:rPr>
          <w:rFonts w:ascii="宋体" w:hAnsi="宋体" w:eastAsia="宋体" w:cs="宋体"/>
          <w:snapToGrid w:val="0"/>
          <w:color w:val="auto"/>
          <w:spacing w:val="12"/>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lang w:val="en-US" w:eastAsia="en-US" w:bidi="ar-SA"/>
        </w:rPr>
        <w:t>标</w:t>
      </w:r>
      <w:r>
        <w:rPr>
          <w:rFonts w:ascii="宋体" w:hAnsi="宋体" w:eastAsia="宋体" w:cs="宋体"/>
          <w:snapToGrid w:val="0"/>
          <w:color w:val="auto"/>
          <w:spacing w:val="11"/>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lang w:val="en-US" w:eastAsia="en-US" w:bidi="ar-SA"/>
        </w:rPr>
        <w:t>人</w:t>
      </w:r>
      <w:r>
        <w:rPr>
          <w:rFonts w:ascii="宋体" w:hAnsi="宋体" w:eastAsia="宋体" w:cs="宋体"/>
          <w:snapToGrid w:val="0"/>
          <w:color w:val="auto"/>
          <w:spacing w:val="-90"/>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kern w:val="0"/>
          <w:sz w:val="24"/>
          <w:szCs w:val="24"/>
          <w:highlight w:val="none"/>
          <w:lang w:val="en-US" w:eastAsia="en-US" w:bidi="ar-SA"/>
        </w:rPr>
        <w:t xml:space="preserve"> </w:t>
      </w:r>
    </w:p>
    <w:p w14:paraId="6A70977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0" w:right="6" w:rightChars="0" w:firstLine="2"/>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7"/>
          <w:kern w:val="0"/>
          <w:sz w:val="24"/>
          <w:szCs w:val="24"/>
          <w:highlight w:val="none"/>
          <w:lang w:val="en-US" w:eastAsia="en-US" w:bidi="ar-SA"/>
        </w:rPr>
        <w:t>地</w:t>
      </w:r>
      <w:r>
        <w:rPr>
          <w:rFonts w:ascii="宋体" w:hAnsi="宋体" w:eastAsia="宋体" w:cs="宋体"/>
          <w:snapToGrid w:val="0"/>
          <w:color w:val="auto"/>
          <w:spacing w:val="2"/>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lang w:val="en-US" w:eastAsia="en-US" w:bidi="ar-SA"/>
        </w:rPr>
        <w:t>址</w:t>
      </w:r>
      <w:r>
        <w:rPr>
          <w:rFonts w:ascii="宋体" w:hAnsi="宋体" w:eastAsia="宋体" w:cs="宋体"/>
          <w:snapToGrid w:val="0"/>
          <w:color w:val="auto"/>
          <w:spacing w:val="-89"/>
          <w:kern w:val="0"/>
          <w:sz w:val="24"/>
          <w:szCs w:val="24"/>
          <w:highlight w:val="none"/>
          <w:lang w:val="en-US" w:eastAsia="en-US" w:bidi="ar-SA"/>
        </w:rPr>
        <w:t xml:space="preserve"> </w:t>
      </w:r>
      <w:r>
        <w:rPr>
          <w:rFonts w:ascii="宋体" w:hAnsi="宋体" w:eastAsia="宋体" w:cs="宋体"/>
          <w:snapToGrid w:val="0"/>
          <w:color w:val="auto"/>
          <w:spacing w:val="-17"/>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2"/>
          <w:szCs w:val="22"/>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021D7AD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firstLine="600" w:firstLineChars="25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姓    名：</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Arial"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性     别：</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Arial"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Arial"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p>
    <w:p w14:paraId="2169DBE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firstLine="600" w:firstLineChars="25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年    龄：</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Arial"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职     务：</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Arial" w:cs="宋体"/>
          <w:snapToGrid w:val="0"/>
          <w:color w:val="auto"/>
          <w:kern w:val="0"/>
          <w:sz w:val="24"/>
          <w:szCs w:val="24"/>
          <w:highlight w:val="none"/>
          <w:u w:val="single"/>
          <w:lang w:val="en-US" w:eastAsia="zh-CN" w:bidi="ar-SA"/>
        </w:rPr>
        <w:t xml:space="preserve"> </w:t>
      </w:r>
      <w:r>
        <w:rPr>
          <w:rFonts w:hint="eastAsia" w:ascii="宋体" w:hAnsi="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p>
    <w:p w14:paraId="539B34D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6"/>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身份证号码：</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195B413E">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50" w:right="2438" w:firstLine="4"/>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rPr>
        <w:t>系</w:t>
      </w:r>
      <w:r>
        <w:rPr>
          <w:rFonts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cs="宋体"/>
          <w:snapToGrid w:val="0"/>
          <w:color w:val="auto"/>
          <w:spacing w:val="-3"/>
          <w:kern w:val="0"/>
          <w:sz w:val="24"/>
          <w:szCs w:val="24"/>
          <w:highlight w:val="none"/>
          <w:u w:val="single" w:color="auto"/>
          <w:lang w:val="en-US" w:eastAsia="zh-CN" w:bidi="ar-SA"/>
        </w:rPr>
        <w:t xml:space="preserve">                 </w:t>
      </w:r>
      <w:r>
        <w:rPr>
          <w:rFonts w:ascii="宋体" w:hAnsi="宋体" w:eastAsia="宋体" w:cs="宋体"/>
          <w:snapToGrid w:val="0"/>
          <w:color w:val="auto"/>
          <w:spacing w:val="9"/>
          <w:kern w:val="0"/>
          <w:sz w:val="24"/>
          <w:szCs w:val="24"/>
          <w:highlight w:val="none"/>
          <w:u w:val="single" w:color="auto"/>
          <w:lang w:val="en-US" w:eastAsia="en-US" w:bidi="ar-SA"/>
        </w:rPr>
        <w:t xml:space="preserve"> </w:t>
      </w:r>
      <w:r>
        <w:rPr>
          <w:rFonts w:ascii="宋体" w:hAnsi="宋体" w:eastAsia="宋体" w:cs="宋体"/>
          <w:snapToGrid w:val="0"/>
          <w:color w:val="auto"/>
          <w:spacing w:val="-88"/>
          <w:kern w:val="0"/>
          <w:sz w:val="24"/>
          <w:szCs w:val="24"/>
          <w:highlight w:val="none"/>
          <w:lang w:val="en-US" w:eastAsia="en-US" w:bidi="ar-SA"/>
        </w:rPr>
        <w:t xml:space="preserve"> </w:t>
      </w:r>
      <w:r>
        <w:rPr>
          <w:rFonts w:ascii="宋体" w:hAnsi="宋体" w:eastAsia="宋体" w:cs="宋体"/>
          <w:snapToGrid w:val="0"/>
          <w:color w:val="auto"/>
          <w:spacing w:val="-3"/>
          <w:kern w:val="0"/>
          <w:sz w:val="24"/>
          <w:szCs w:val="24"/>
          <w:highlight w:val="none"/>
          <w:lang w:val="en-US" w:eastAsia="en-US" w:bidi="ar-SA"/>
        </w:rPr>
        <w:t>的法定代</w:t>
      </w:r>
      <w:r>
        <w:rPr>
          <w:rFonts w:ascii="宋体" w:hAnsi="宋体" w:eastAsia="宋体" w:cs="宋体"/>
          <w:snapToGrid w:val="0"/>
          <w:color w:val="auto"/>
          <w:spacing w:val="-4"/>
          <w:kern w:val="0"/>
          <w:sz w:val="24"/>
          <w:szCs w:val="24"/>
          <w:highlight w:val="none"/>
          <w:lang w:val="en-US" w:eastAsia="en-US" w:bidi="ar-SA"/>
        </w:rPr>
        <w:t>表人。</w:t>
      </w:r>
      <w:r>
        <w:rPr>
          <w:rFonts w:ascii="宋体" w:hAnsi="宋体" w:eastAsia="宋体" w:cs="宋体"/>
          <w:snapToGrid w:val="0"/>
          <w:color w:val="auto"/>
          <w:spacing w:val="-2"/>
          <w:kern w:val="0"/>
          <w:sz w:val="24"/>
          <w:szCs w:val="24"/>
          <w:highlight w:val="none"/>
          <w:lang w:val="en-US" w:eastAsia="en-US" w:bidi="ar-SA"/>
        </w:rPr>
        <w:t>特此证明。</w:t>
      </w:r>
    </w:p>
    <w:p w14:paraId="30AAFC97">
      <w:pPr>
        <w:kinsoku w:val="0"/>
        <w:autoSpaceDE w:val="0"/>
        <w:autoSpaceDN w:val="0"/>
        <w:adjustRightInd w:val="0"/>
        <w:snapToGrid w:val="0"/>
        <w:spacing w:line="456" w:lineRule="auto"/>
        <w:jc w:val="left"/>
        <w:textAlignment w:val="baseline"/>
        <w:rPr>
          <w:rFonts w:ascii="Arial" w:hAnsi="Arial" w:eastAsia="Arial" w:cs="Arial"/>
          <w:snapToGrid w:val="0"/>
          <w:color w:val="auto"/>
          <w:kern w:val="0"/>
          <w:sz w:val="21"/>
          <w:szCs w:val="21"/>
          <w:highlight w:val="none"/>
          <w:lang w:val="en-US" w:eastAsia="en-US" w:bidi="ar-SA"/>
        </w:rPr>
      </w:pPr>
    </w:p>
    <w:p w14:paraId="3335E1A1">
      <w:pPr>
        <w:widowControl/>
        <w:kinsoku w:val="0"/>
        <w:adjustRightInd w:val="0"/>
        <w:snapToGrid w:val="0"/>
        <w:spacing w:before="78" w:line="360" w:lineRule="auto"/>
        <w:ind w:left="0" w:leftChars="0" w:hanging="11" w:firstLineChars="0"/>
        <w:jc w:val="center"/>
        <w:textAlignment w:val="baseline"/>
        <w:rPr>
          <w:rFonts w:ascii="宋体" w:hAnsi="宋体" w:eastAsia="宋体" w:cs="宋体"/>
          <w:snapToGrid w:val="0"/>
          <w:color w:val="auto"/>
          <w:kern w:val="0"/>
          <w:sz w:val="24"/>
          <w:szCs w:val="24"/>
          <w:highlight w:val="none"/>
          <w:lang w:val="en-US" w:eastAsia="en-US" w:bidi="ar-SA"/>
        </w:rPr>
      </w:pPr>
      <w:r>
        <w:rPr>
          <w:rFonts w:hint="eastAsia" w:ascii="宋体" w:hAnsi="宋体" w:cs="宋体"/>
          <w:snapToGrid w:val="0"/>
          <w:color w:val="auto"/>
          <w:spacing w:val="-2"/>
          <w:kern w:val="0"/>
          <w:sz w:val="24"/>
          <w:szCs w:val="24"/>
          <w:highlight w:val="none"/>
          <w:lang w:val="en-US" w:eastAsia="zh-CN" w:bidi="ar-SA"/>
        </w:rPr>
        <w:t xml:space="preserve">                                </w:t>
      </w:r>
      <w:r>
        <w:rPr>
          <w:rFonts w:ascii="宋体" w:hAnsi="宋体" w:eastAsia="宋体" w:cs="宋体"/>
          <w:snapToGrid w:val="0"/>
          <w:color w:val="auto"/>
          <w:spacing w:val="-2"/>
          <w:kern w:val="0"/>
          <w:sz w:val="24"/>
          <w:szCs w:val="24"/>
          <w:highlight w:val="none"/>
          <w:lang w:val="en-US" w:eastAsia="en-US" w:bidi="ar-SA"/>
        </w:rPr>
        <w:t>投标人名称</w:t>
      </w:r>
      <w:r>
        <w:rPr>
          <w:rFonts w:hint="eastAsia" w:ascii="宋体" w:hAnsi="宋体" w:eastAsia="宋体" w:cs="宋体"/>
          <w:snapToGrid w:val="0"/>
          <w:color w:val="auto"/>
          <w:spacing w:val="-2"/>
          <w:kern w:val="0"/>
          <w:sz w:val="24"/>
          <w:szCs w:val="24"/>
          <w:highlight w:val="none"/>
          <w:lang w:val="en-US" w:eastAsia="zh-CN" w:bidi="ar-SA"/>
        </w:rPr>
        <w:t>（盖章）</w:t>
      </w:r>
      <w:r>
        <w:rPr>
          <w:rFonts w:ascii="宋体" w:hAnsi="宋体" w:eastAsia="宋体" w:cs="宋体"/>
          <w:snapToGrid w:val="0"/>
          <w:color w:val="auto"/>
          <w:spacing w:val="5"/>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3C8E4856">
      <w:pPr>
        <w:widowControl/>
        <w:tabs>
          <w:tab w:val="left" w:pos="5867"/>
        </w:tabs>
        <w:kinsoku w:val="0"/>
        <w:wordWrap w:val="0"/>
        <w:adjustRightInd w:val="0"/>
        <w:snapToGrid w:val="0"/>
        <w:spacing w:before="78" w:line="360" w:lineRule="auto"/>
        <w:ind w:firstLine="210" w:firstLineChars="100"/>
        <w:jc w:val="right"/>
        <w:textAlignment w:val="baseline"/>
        <w:rPr>
          <w:rFonts w:hint="default" w:ascii="宋体" w:hAnsi="宋体" w:eastAsia="宋体" w:cs="宋体"/>
          <w:snapToGrid w:val="0"/>
          <w:color w:val="auto"/>
          <w:kern w:val="0"/>
          <w:sz w:val="24"/>
          <w:szCs w:val="24"/>
          <w:highlight w:val="none"/>
          <w:lang w:val="en-US" w:eastAsia="zh-CN" w:bidi="ar-SA"/>
        </w:rPr>
      </w:pPr>
      <w:r>
        <w:rPr>
          <w:rFonts w:ascii="Arial" w:hAnsi="Arial" w:eastAsia="Arial" w:cs="Arial"/>
          <w:snapToGrid w:val="0"/>
          <w:color w:val="auto"/>
          <w:kern w:val="0"/>
          <w:sz w:val="21"/>
          <w:szCs w:val="21"/>
          <w:highlight w:val="none"/>
          <w:lang w:val="en-US" w:eastAsia="en-US" w:bidi="ar-SA"/>
        </w:rPr>
        <w:drawing>
          <wp:anchor distT="0" distB="0" distL="114300" distR="114300" simplePos="0" relativeHeight="251659264" behindDoc="0" locked="0" layoutInCell="1" allowOverlap="1">
            <wp:simplePos x="0" y="0"/>
            <wp:positionH relativeFrom="column">
              <wp:posOffset>-24130</wp:posOffset>
            </wp:positionH>
            <wp:positionV relativeFrom="paragraph">
              <wp:posOffset>309880</wp:posOffset>
            </wp:positionV>
            <wp:extent cx="6134100" cy="9525"/>
            <wp:effectExtent l="0" t="0" r="0" b="0"/>
            <wp:wrapNone/>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22"/>
                    <a:stretch>
                      <a:fillRect/>
                    </a:stretch>
                  </pic:blipFill>
                  <pic:spPr>
                    <a:xfrm>
                      <a:off x="0" y="0"/>
                      <a:ext cx="6134100" cy="9525"/>
                    </a:xfrm>
                    <a:prstGeom prst="rect">
                      <a:avLst/>
                    </a:prstGeom>
                    <a:noFill/>
                    <a:ln>
                      <a:noFill/>
                    </a:ln>
                  </pic:spPr>
                </pic:pic>
              </a:graphicData>
            </a:graphic>
          </wp:anchor>
        </w:drawing>
      </w:r>
      <w:r>
        <w:rPr>
          <w:rFonts w:hint="eastAsia" w:ascii="宋体" w:hAnsi="宋体" w:eastAsia="宋体" w:cs="宋体"/>
          <w:snapToGrid w:val="0"/>
          <w:color w:val="auto"/>
          <w:kern w:val="0"/>
          <w:sz w:val="24"/>
          <w:szCs w:val="24"/>
          <w:highlight w:val="none"/>
          <w:u w:val="single" w:color="auto"/>
          <w:lang w:val="en-US" w:eastAsia="zh-CN" w:bidi="ar-SA"/>
        </w:rPr>
        <w:t>202</w:t>
      </w:r>
      <w:r>
        <w:rPr>
          <w:rFonts w:hint="eastAsia" w:ascii="宋体" w:hAnsi="宋体" w:cs="宋体"/>
          <w:snapToGrid w:val="0"/>
          <w:color w:val="auto"/>
          <w:kern w:val="0"/>
          <w:sz w:val="24"/>
          <w:szCs w:val="24"/>
          <w:highlight w:val="none"/>
          <w:u w:val="single" w:color="auto"/>
          <w:lang w:val="en-US" w:eastAsia="zh-CN" w:bidi="ar-SA"/>
        </w:rPr>
        <w:t>5</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spacing w:val="-109"/>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年</w:t>
      </w:r>
      <w:r>
        <w:rPr>
          <w:rFonts w:ascii="宋体" w:hAnsi="宋体" w:eastAsia="宋体" w:cs="宋体"/>
          <w:snapToGrid w:val="0"/>
          <w:color w:val="auto"/>
          <w:spacing w:val="17"/>
          <w:kern w:val="0"/>
          <w:sz w:val="24"/>
          <w:szCs w:val="24"/>
          <w:highlight w:val="none"/>
          <w:u w:val="single" w:color="auto"/>
          <w:lang w:val="en-US" w:eastAsia="en-US" w:bidi="ar-SA"/>
        </w:rPr>
        <w:t xml:space="preserve"> </w:t>
      </w:r>
      <w:r>
        <w:rPr>
          <w:rFonts w:hint="eastAsia" w:ascii="宋体" w:hAnsi="宋体" w:cs="宋体"/>
          <w:snapToGrid w:val="0"/>
          <w:color w:val="auto"/>
          <w:spacing w:val="17"/>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17"/>
          <w:kern w:val="0"/>
          <w:sz w:val="24"/>
          <w:szCs w:val="24"/>
          <w:highlight w:val="none"/>
          <w:u w:val="single" w:color="auto"/>
          <w:lang w:val="en-US" w:eastAsia="zh-CN" w:bidi="ar-SA"/>
        </w:rPr>
        <w:t xml:space="preserve"> </w:t>
      </w:r>
      <w:r>
        <w:rPr>
          <w:rFonts w:ascii="宋体" w:hAnsi="宋体" w:eastAsia="宋体" w:cs="宋体"/>
          <w:snapToGrid w:val="0"/>
          <w:color w:val="auto"/>
          <w:spacing w:val="-104"/>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月</w:t>
      </w:r>
      <w:r>
        <w:rPr>
          <w:rFonts w:ascii="宋体" w:hAnsi="宋体" w:eastAsia="宋体" w:cs="宋体"/>
          <w:snapToGrid w:val="0"/>
          <w:color w:val="auto"/>
          <w:spacing w:val="17"/>
          <w:kern w:val="0"/>
          <w:sz w:val="24"/>
          <w:szCs w:val="24"/>
          <w:highlight w:val="none"/>
          <w:u w:val="single" w:color="auto"/>
          <w:lang w:val="en-US" w:eastAsia="en-US" w:bidi="ar-SA"/>
        </w:rPr>
        <w:t xml:space="preserve"> </w:t>
      </w:r>
      <w:r>
        <w:rPr>
          <w:rFonts w:hint="eastAsia" w:ascii="宋体" w:hAnsi="宋体" w:cs="宋体"/>
          <w:snapToGrid w:val="0"/>
          <w:color w:val="auto"/>
          <w:spacing w:val="17"/>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17"/>
          <w:kern w:val="0"/>
          <w:sz w:val="24"/>
          <w:szCs w:val="24"/>
          <w:highlight w:val="none"/>
          <w:u w:val="single" w:color="auto"/>
          <w:lang w:val="en-US" w:eastAsia="zh-CN" w:bidi="ar-SA"/>
        </w:rPr>
        <w:t xml:space="preserve"> </w:t>
      </w:r>
      <w:r>
        <w:rPr>
          <w:rFonts w:ascii="宋体" w:hAnsi="宋体" w:eastAsia="宋体" w:cs="宋体"/>
          <w:snapToGrid w:val="0"/>
          <w:color w:val="auto"/>
          <w:spacing w:val="-68"/>
          <w:kern w:val="0"/>
          <w:sz w:val="24"/>
          <w:szCs w:val="24"/>
          <w:highlight w:val="none"/>
          <w:lang w:val="en-US" w:eastAsia="en-US" w:bidi="ar-SA"/>
        </w:rPr>
        <w:t xml:space="preserve"> </w:t>
      </w:r>
      <w:r>
        <w:rPr>
          <w:rFonts w:ascii="宋体" w:hAnsi="宋体" w:eastAsia="宋体" w:cs="宋体"/>
          <w:snapToGrid w:val="0"/>
          <w:color w:val="auto"/>
          <w:spacing w:val="-9"/>
          <w:kern w:val="0"/>
          <w:sz w:val="24"/>
          <w:szCs w:val="24"/>
          <w:highlight w:val="none"/>
          <w:lang w:val="en-US" w:eastAsia="en-US" w:bidi="ar-SA"/>
        </w:rPr>
        <w:t>日</w:t>
      </w:r>
      <w:r>
        <w:rPr>
          <w:rFonts w:hint="eastAsia" w:ascii="宋体" w:hAnsi="宋体" w:eastAsia="宋体" w:cs="宋体"/>
          <w:snapToGrid w:val="0"/>
          <w:color w:val="auto"/>
          <w:spacing w:val="-9"/>
          <w:kern w:val="0"/>
          <w:sz w:val="24"/>
          <w:szCs w:val="24"/>
          <w:highlight w:val="none"/>
          <w:lang w:val="en-US" w:eastAsia="zh-CN" w:bidi="ar-SA"/>
        </w:rPr>
        <w:t xml:space="preserve">     </w:t>
      </w:r>
    </w:p>
    <w:p w14:paraId="7753599E">
      <w:pPr>
        <w:kinsoku w:val="0"/>
        <w:autoSpaceDE w:val="0"/>
        <w:autoSpaceDN w:val="0"/>
        <w:adjustRightInd w:val="0"/>
        <w:snapToGrid w:val="0"/>
        <w:spacing w:line="347" w:lineRule="auto"/>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附件：法定代表人有效身份证正反面复印件</w:t>
      </w:r>
    </w:p>
    <w:p w14:paraId="6245F3A3">
      <w:pPr>
        <w:widowControl/>
        <w:kinsoku w:val="0"/>
        <w:adjustRightInd w:val="0"/>
        <w:snapToGrid w:val="0"/>
        <w:spacing w:line="69" w:lineRule="auto"/>
        <w:jc w:val="left"/>
        <w:textAlignment w:val="baseline"/>
        <w:rPr>
          <w:rFonts w:ascii="Arial" w:hAnsi="Arial" w:eastAsia="Arial" w:cs="Arial"/>
          <w:snapToGrid w:val="0"/>
          <w:color w:val="auto"/>
          <w:kern w:val="0"/>
          <w:sz w:val="2"/>
          <w:szCs w:val="21"/>
          <w:highlight w:val="none"/>
          <w:lang w:val="en-US" w:eastAsia="en-US" w:bidi="ar-SA"/>
        </w:rPr>
      </w:pPr>
    </w:p>
    <w:tbl>
      <w:tblPr>
        <w:tblStyle w:val="243"/>
        <w:tblW w:w="5830"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0"/>
      </w:tblGrid>
      <w:tr w14:paraId="2698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rPr>
        <w:tc>
          <w:tcPr>
            <w:tcW w:w="5830" w:type="dxa"/>
            <w:noWrap w:val="0"/>
            <w:vAlign w:val="center"/>
          </w:tcPr>
          <w:p w14:paraId="50E029C0">
            <w:pPr>
              <w:widowControl/>
              <w:kinsoku w:val="0"/>
              <w:adjustRightInd w:val="0"/>
              <w:snapToGrid w:val="0"/>
              <w:spacing w:line="295" w:lineRule="auto"/>
              <w:jc w:val="center"/>
              <w:textAlignment w:val="baseline"/>
              <w:rPr>
                <w:rFonts w:ascii="Arial" w:hAnsi="Arial" w:eastAsia="Arial" w:cs="Arial"/>
                <w:snapToGrid w:val="0"/>
                <w:color w:val="auto"/>
                <w:kern w:val="0"/>
                <w:sz w:val="22"/>
                <w:szCs w:val="22"/>
                <w:highlight w:val="none"/>
                <w:lang w:val="en-US" w:eastAsia="en-US" w:bidi="ar-SA"/>
              </w:rPr>
            </w:pPr>
          </w:p>
        </w:tc>
      </w:tr>
      <w:tr w14:paraId="2D8A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trPr>
        <w:tc>
          <w:tcPr>
            <w:tcW w:w="5830" w:type="dxa"/>
            <w:noWrap w:val="0"/>
            <w:vAlign w:val="center"/>
          </w:tcPr>
          <w:p w14:paraId="11485FBF">
            <w:pPr>
              <w:kinsoku w:val="0"/>
              <w:autoSpaceDE w:val="0"/>
              <w:autoSpaceDN w:val="0"/>
              <w:adjustRightInd w:val="0"/>
              <w:snapToGrid w:val="0"/>
              <w:spacing w:before="22" w:line="221" w:lineRule="auto"/>
              <w:jc w:val="center"/>
              <w:textAlignment w:val="baseline"/>
              <w:rPr>
                <w:rFonts w:ascii="宋体" w:hAnsi="宋体" w:eastAsia="宋体" w:cs="宋体"/>
                <w:snapToGrid w:val="0"/>
                <w:color w:val="auto"/>
                <w:kern w:val="0"/>
                <w:sz w:val="22"/>
                <w:szCs w:val="22"/>
                <w:highlight w:val="none"/>
                <w:lang w:val="en-US" w:eastAsia="en-US" w:bidi="ar-SA"/>
              </w:rPr>
            </w:pPr>
          </w:p>
        </w:tc>
      </w:tr>
    </w:tbl>
    <w:p w14:paraId="1245C2F7">
      <w:pPr>
        <w:widowControl/>
        <w:kinsoku w:val="0"/>
        <w:adjustRightInd w:val="0"/>
        <w:snapToGrid w:val="0"/>
        <w:spacing w:before="78" w:line="219" w:lineRule="auto"/>
        <w:ind w:left="2430" w:firstLine="726" w:firstLineChars="3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法定代表人（负责人</w:t>
      </w:r>
      <w:r>
        <w:rPr>
          <w:rFonts w:ascii="宋体" w:hAnsi="宋体" w:eastAsia="宋体" w:cs="宋体"/>
          <w:snapToGrid w:val="0"/>
          <w:color w:val="auto"/>
          <w:spacing w:val="-7"/>
          <w:kern w:val="0"/>
          <w:sz w:val="24"/>
          <w:szCs w:val="24"/>
          <w:highlight w:val="none"/>
          <w:lang w:val="en-US" w:eastAsia="en-US" w:bidi="ar-SA"/>
        </w:rPr>
        <w:t>）（</w:t>
      </w:r>
      <w:r>
        <w:rPr>
          <w:rFonts w:ascii="宋体" w:hAnsi="宋体" w:eastAsia="宋体" w:cs="宋体"/>
          <w:snapToGrid w:val="0"/>
          <w:color w:val="auto"/>
          <w:spacing w:val="1"/>
          <w:kern w:val="0"/>
          <w:sz w:val="24"/>
          <w:szCs w:val="24"/>
          <w:highlight w:val="none"/>
          <w:lang w:val="en-US" w:eastAsia="en-US" w:bidi="ar-SA"/>
        </w:rPr>
        <w:t>签章</w:t>
      </w:r>
      <w:r>
        <w:rPr>
          <w:rFonts w:ascii="宋体" w:hAnsi="宋体" w:eastAsia="宋体" w:cs="宋体"/>
          <w:snapToGrid w:val="0"/>
          <w:color w:val="auto"/>
          <w:spacing w:val="-7"/>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7174A1ED">
      <w:pPr>
        <w:spacing w:line="219" w:lineRule="auto"/>
        <w:rPr>
          <w:rFonts w:ascii="宋体" w:hAnsi="宋体" w:eastAsia="宋体" w:cs="宋体"/>
          <w:color w:val="auto"/>
          <w:sz w:val="24"/>
          <w:szCs w:val="24"/>
          <w:highlight w:val="none"/>
        </w:rPr>
        <w:sectPr>
          <w:pgSz w:w="11910" w:h="16840"/>
          <w:pgMar w:top="1247" w:right="1247" w:bottom="1247" w:left="1417" w:header="0" w:footer="989" w:gutter="0"/>
          <w:pgNumType w:fmt="decimal"/>
          <w:cols w:space="720" w:num="1"/>
        </w:sectPr>
      </w:pPr>
    </w:p>
    <w:p w14:paraId="2CA7596C">
      <w:pPr>
        <w:widowControl/>
        <w:kinsoku w:val="0"/>
        <w:adjustRightInd w:val="0"/>
        <w:snapToGrid w:val="0"/>
        <w:spacing w:before="162" w:line="360" w:lineRule="auto"/>
        <w:ind w:left="16" w:leftChars="0" w:right="-20" w:rightChars="0" w:hanging="16" w:firstLineChars="0"/>
        <w:jc w:val="center"/>
        <w:textAlignment w:val="baseline"/>
        <w:outlineLvl w:val="9"/>
        <w:rPr>
          <w:rFonts w:ascii="宋体" w:hAnsi="宋体" w:eastAsia="宋体" w:cs="宋体"/>
          <w:snapToGrid w:val="0"/>
          <w:color w:val="auto"/>
          <w:kern w:val="0"/>
          <w:sz w:val="32"/>
          <w:szCs w:val="32"/>
          <w:highlight w:val="none"/>
          <w:lang w:val="en-US" w:eastAsia="en-US" w:bidi="ar-SA"/>
        </w:rPr>
      </w:pPr>
      <w:bookmarkStart w:id="61" w:name="_Toc23250"/>
      <w:r>
        <w:rPr>
          <w:rFonts w:ascii="宋体" w:hAnsi="宋体" w:eastAsia="宋体" w:cs="宋体"/>
          <w:b/>
          <w:bCs/>
          <w:snapToGrid w:val="0"/>
          <w:color w:val="auto"/>
          <w:spacing w:val="6"/>
          <w:kern w:val="0"/>
          <w:sz w:val="32"/>
          <w:szCs w:val="32"/>
          <w:highlight w:val="none"/>
          <w:lang w:val="en-US" w:eastAsia="en-US" w:bidi="ar-SA"/>
        </w:rPr>
        <w:t>法定代表人授权委托书</w:t>
      </w:r>
      <w:bookmarkEnd w:id="61"/>
    </w:p>
    <w:p w14:paraId="7AB80E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致：</w:t>
      </w:r>
      <w:r>
        <w:rPr>
          <w:rFonts w:hint="eastAsia" w:ascii="宋体" w:hAnsi="宋体" w:eastAsia="宋体" w:cs="宋体"/>
          <w:snapToGrid w:val="0"/>
          <w:color w:val="auto"/>
          <w:spacing w:val="-2"/>
          <w:kern w:val="0"/>
          <w:sz w:val="24"/>
          <w:szCs w:val="24"/>
          <w:highlight w:val="none"/>
          <w:u w:val="single" w:color="auto"/>
          <w:lang w:val="en-US" w:eastAsia="en-US" w:bidi="ar-SA"/>
        </w:rPr>
        <w:t>融水苗族自治县林业局</w:t>
      </w:r>
      <w:r>
        <w:rPr>
          <w:rFonts w:ascii="宋体" w:hAnsi="宋体" w:eastAsia="宋体" w:cs="宋体"/>
          <w:snapToGrid w:val="0"/>
          <w:color w:val="auto"/>
          <w:spacing w:val="-2"/>
          <w:kern w:val="0"/>
          <w:sz w:val="24"/>
          <w:szCs w:val="24"/>
          <w:highlight w:val="none"/>
          <w:lang w:val="en-US" w:eastAsia="en-US" w:bidi="ar-SA"/>
        </w:rPr>
        <w:t>：</w:t>
      </w:r>
    </w:p>
    <w:p w14:paraId="210666EB">
      <w:pPr>
        <w:keepNext w:val="0"/>
        <w:keepLines w:val="0"/>
        <w:pageBreakBefore w:val="0"/>
        <w:widowControl/>
        <w:tabs>
          <w:tab w:val="left" w:pos="136"/>
          <w:tab w:val="left" w:pos="9639"/>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lang w:val="en-US" w:eastAsia="en-US" w:bidi="ar-SA"/>
        </w:rPr>
        <w:t>我</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kern w:val="0"/>
          <w:sz w:val="24"/>
          <w:szCs w:val="24"/>
          <w:highlight w:val="none"/>
          <w:lang w:val="en-US" w:eastAsia="en-US" w:bidi="ar-SA"/>
        </w:rPr>
        <w:t>（姓名）系</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r>
        <w:rPr>
          <w:rFonts w:ascii="宋体" w:hAnsi="宋体" w:eastAsia="宋体" w:cs="宋体"/>
          <w:snapToGrid w:val="0"/>
          <w:color w:val="auto"/>
          <w:kern w:val="0"/>
          <w:sz w:val="24"/>
          <w:szCs w:val="24"/>
          <w:highlight w:val="none"/>
          <w:lang w:val="en-US" w:eastAsia="en-US" w:bidi="ar-SA"/>
        </w:rPr>
        <w:t>（投标人名称</w:t>
      </w:r>
      <w:r>
        <w:rPr>
          <w:rFonts w:ascii="宋体" w:hAnsi="宋体" w:eastAsia="宋体" w:cs="宋体"/>
          <w:snapToGrid w:val="0"/>
          <w:color w:val="auto"/>
          <w:spacing w:val="-1"/>
          <w:kern w:val="0"/>
          <w:sz w:val="24"/>
          <w:szCs w:val="24"/>
          <w:highlight w:val="none"/>
          <w:lang w:val="en-US" w:eastAsia="en-US" w:bidi="ar-SA"/>
        </w:rPr>
        <w:t>）的法定代表人，现授权委托</w:t>
      </w:r>
      <w:r>
        <w:rPr>
          <w:rFonts w:hint="eastAsia" w:ascii="宋体" w:hAnsi="宋体" w:eastAsia="宋体" w:cs="宋体"/>
          <w:snapToGrid w:val="0"/>
          <w:color w:val="auto"/>
          <w:spacing w:val="-1"/>
          <w:kern w:val="0"/>
          <w:sz w:val="24"/>
          <w:szCs w:val="24"/>
          <w:highlight w:val="none"/>
          <w:u w:val="single"/>
          <w:lang w:val="en-US" w:eastAsia="zh-CN" w:bidi="ar-SA"/>
        </w:rPr>
        <w:t xml:space="preserve"> </w:t>
      </w:r>
      <w:r>
        <w:rPr>
          <w:rFonts w:hint="eastAsia" w:ascii="宋体" w:hAnsi="宋体" w:cs="宋体"/>
          <w:snapToGrid w:val="0"/>
          <w:color w:val="auto"/>
          <w:spacing w:val="-1"/>
          <w:kern w:val="0"/>
          <w:sz w:val="24"/>
          <w:szCs w:val="24"/>
          <w:highlight w:val="none"/>
          <w:u w:val="single"/>
          <w:lang w:val="en-US" w:eastAsia="zh-CN"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（姓名）</w:t>
      </w:r>
      <w:r>
        <w:rPr>
          <w:rFonts w:ascii="宋体" w:hAnsi="宋体" w:eastAsia="宋体" w:cs="宋体"/>
          <w:snapToGrid w:val="0"/>
          <w:color w:val="auto"/>
          <w:spacing w:val="-3"/>
          <w:kern w:val="0"/>
          <w:sz w:val="24"/>
          <w:szCs w:val="24"/>
          <w:highlight w:val="none"/>
          <w:lang w:val="en-US" w:eastAsia="en-US" w:bidi="ar-SA"/>
        </w:rPr>
        <w:t>以我方的名义参加</w:t>
      </w:r>
      <w:r>
        <w:rPr>
          <w:rFonts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cs="宋体"/>
          <w:snapToGrid w:val="0"/>
          <w:color w:val="auto"/>
          <w:spacing w:val="-3"/>
          <w:kern w:val="0"/>
          <w:sz w:val="24"/>
          <w:szCs w:val="24"/>
          <w:highlight w:val="none"/>
          <w:u w:val="single" w:color="auto"/>
          <w:lang w:val="en-US" w:eastAsia="zh-CN" w:bidi="ar-SA"/>
        </w:rPr>
        <w:t xml:space="preserve">融水苗族自治县油茶产业发展示范奖补项目配置水肥一体化设施工程（第三批）   </w:t>
      </w:r>
      <w:r>
        <w:rPr>
          <w:rFonts w:hint="eastAsia" w:ascii="宋体" w:hAnsi="宋体" w:eastAsia="宋体" w:cs="宋体"/>
          <w:snapToGrid w:val="0"/>
          <w:color w:val="auto"/>
          <w:spacing w:val="-3"/>
          <w:kern w:val="0"/>
          <w:sz w:val="24"/>
          <w:szCs w:val="24"/>
          <w:highlight w:val="none"/>
          <w:u w:val="single" w:color="auto"/>
          <w:lang w:val="en-US" w:eastAsia="zh-CN" w:bidi="ar-SA"/>
        </w:rPr>
        <w:t>标</w:t>
      </w:r>
      <w:r>
        <w:rPr>
          <w:rFonts w:ascii="宋体" w:hAnsi="宋体" w:eastAsia="宋体" w:cs="宋体"/>
          <w:snapToGrid w:val="0"/>
          <w:color w:val="auto"/>
          <w:spacing w:val="-3"/>
          <w:kern w:val="0"/>
          <w:sz w:val="24"/>
          <w:szCs w:val="24"/>
          <w:highlight w:val="none"/>
          <w:lang w:val="en-US" w:eastAsia="en-US" w:bidi="ar-SA"/>
        </w:rPr>
        <w:t>项目的投标活动，并代表</w:t>
      </w:r>
      <w:r>
        <w:rPr>
          <w:rFonts w:ascii="宋体" w:hAnsi="宋体" w:eastAsia="宋体" w:cs="宋体"/>
          <w:snapToGrid w:val="0"/>
          <w:color w:val="auto"/>
          <w:spacing w:val="-4"/>
          <w:kern w:val="0"/>
          <w:sz w:val="24"/>
          <w:szCs w:val="24"/>
          <w:highlight w:val="none"/>
          <w:lang w:val="en-US" w:eastAsia="en-US" w:bidi="ar-SA"/>
        </w:rPr>
        <w:t>我方全权办理针对上述</w:t>
      </w:r>
      <w:r>
        <w:rPr>
          <w:rFonts w:ascii="宋体" w:hAnsi="宋体" w:eastAsia="宋体" w:cs="宋体"/>
          <w:snapToGrid w:val="0"/>
          <w:color w:val="auto"/>
          <w:kern w:val="0"/>
          <w:sz w:val="24"/>
          <w:szCs w:val="24"/>
          <w:highlight w:val="none"/>
          <w:lang w:val="en-US" w:eastAsia="en-US" w:bidi="ar-SA"/>
        </w:rPr>
        <w:t>项目的所有采购程序和环节的具体事务和签署相关文件。</w:t>
      </w:r>
    </w:p>
    <w:p w14:paraId="62F8A6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我方对委托代理人的签字事项负全部责任。</w:t>
      </w:r>
    </w:p>
    <w:p w14:paraId="6DC261C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kern w:val="0"/>
          <w:sz w:val="24"/>
          <w:szCs w:val="24"/>
          <w:highlight w:val="none"/>
          <w:u w:val="single" w:color="auto"/>
          <w:lang w:val="en-US" w:eastAsia="en-US" w:bidi="ar-SA"/>
        </w:rPr>
        <w:t>本授权书自签署之日起生效，在撤销授权的书面通知以前，</w:t>
      </w:r>
      <w:r>
        <w:rPr>
          <w:rFonts w:ascii="宋体" w:hAnsi="宋体" w:eastAsia="宋体" w:cs="宋体"/>
          <w:snapToGrid w:val="0"/>
          <w:color w:val="auto"/>
          <w:spacing w:val="-1"/>
          <w:kern w:val="0"/>
          <w:sz w:val="24"/>
          <w:szCs w:val="24"/>
          <w:highlight w:val="none"/>
          <w:u w:val="single" w:color="auto"/>
          <w:lang w:val="en-US" w:eastAsia="en-US" w:bidi="ar-SA"/>
        </w:rPr>
        <w:t>本授权书一直有效。委托代</w:t>
      </w:r>
      <w:r>
        <w:rPr>
          <w:rFonts w:ascii="宋体" w:hAnsi="宋体" w:eastAsia="宋体" w:cs="宋体"/>
          <w:snapToGrid w:val="0"/>
          <w:color w:val="auto"/>
          <w:spacing w:val="1"/>
          <w:kern w:val="0"/>
          <w:sz w:val="24"/>
          <w:szCs w:val="24"/>
          <w:highlight w:val="none"/>
          <w:u w:val="single" w:color="auto"/>
          <w:lang w:val="en-US" w:eastAsia="en-US" w:bidi="ar-SA"/>
        </w:rPr>
        <w:t>理人在授权书有效期内签署的所有文件不因</w:t>
      </w:r>
      <w:r>
        <w:rPr>
          <w:rFonts w:ascii="宋体" w:hAnsi="宋体" w:eastAsia="宋体" w:cs="宋体"/>
          <w:snapToGrid w:val="0"/>
          <w:color w:val="auto"/>
          <w:kern w:val="0"/>
          <w:sz w:val="24"/>
          <w:szCs w:val="24"/>
          <w:highlight w:val="none"/>
          <w:u w:val="single" w:color="auto"/>
          <w:lang w:val="en-US" w:eastAsia="en-US" w:bidi="ar-SA"/>
        </w:rPr>
        <w:t>授权的撤销而失效。</w:t>
      </w:r>
    </w:p>
    <w:p w14:paraId="508754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委托代理人无转委托权，特此委托。</w:t>
      </w:r>
    </w:p>
    <w:p w14:paraId="3C5540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附：委托代理人有效身份证正反面复印件</w:t>
      </w:r>
    </w:p>
    <w:p w14:paraId="04299F9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ascii="Arial" w:hAnsi="Arial" w:eastAsia="Arial" w:cs="Arial"/>
          <w:snapToGrid w:val="0"/>
          <w:color w:val="auto"/>
          <w:kern w:val="0"/>
          <w:sz w:val="21"/>
          <w:szCs w:val="21"/>
          <w:highlight w:val="none"/>
          <w:lang w:val="en-US" w:eastAsia="en-US" w:bidi="ar-SA"/>
        </w:rPr>
      </w:pPr>
    </w:p>
    <w:p w14:paraId="48368D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ascii="Arial" w:hAnsi="Arial" w:eastAsia="Arial" w:cs="Arial"/>
          <w:snapToGrid w:val="0"/>
          <w:color w:val="auto"/>
          <w:kern w:val="0"/>
          <w:sz w:val="21"/>
          <w:szCs w:val="21"/>
          <w:highlight w:val="none"/>
          <w:lang w:val="en-US" w:eastAsia="en-US" w:bidi="ar-SA"/>
        </w:rPr>
      </w:pPr>
    </w:p>
    <w:p w14:paraId="60C11DFE">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hint="default" w:ascii="宋体" w:hAnsi="宋体" w:eastAsia="宋体" w:cs="宋体"/>
          <w:snapToGrid w:val="0"/>
          <w:color w:val="auto"/>
          <w:kern w:val="0"/>
          <w:sz w:val="24"/>
          <w:szCs w:val="24"/>
          <w:highlight w:val="none"/>
          <w:lang w:val="en-US" w:eastAsia="zh-CN" w:bidi="ar-SA"/>
        </w:rPr>
      </w:pPr>
      <w:r>
        <w:rPr>
          <w:rFonts w:ascii="宋体" w:hAnsi="宋体" w:eastAsia="宋体" w:cs="宋体"/>
          <w:snapToGrid w:val="0"/>
          <w:color w:val="auto"/>
          <w:spacing w:val="-1"/>
          <w:kern w:val="0"/>
          <w:sz w:val="24"/>
          <w:szCs w:val="24"/>
          <w:highlight w:val="none"/>
          <w:lang w:val="en-US" w:eastAsia="en-US" w:bidi="ar-SA"/>
        </w:rPr>
        <w:t>委托代理人</w:t>
      </w:r>
      <w:r>
        <w:rPr>
          <w:rFonts w:ascii="宋体" w:hAnsi="宋体" w:eastAsia="宋体" w:cs="宋体"/>
          <w:snapToGrid w:val="0"/>
          <w:color w:val="auto"/>
          <w:spacing w:val="2"/>
          <w:kern w:val="0"/>
          <w:sz w:val="24"/>
          <w:szCs w:val="24"/>
          <w:highlight w:val="none"/>
          <w:lang w:val="en-US" w:eastAsia="en-US" w:bidi="ar-SA"/>
        </w:rPr>
        <w:t>：</w:t>
      </w:r>
      <w:r>
        <w:rPr>
          <w:rFonts w:ascii="宋体" w:hAnsi="宋体" w:eastAsia="宋体" w:cs="宋体"/>
          <w:snapToGrid w:val="0"/>
          <w:color w:val="auto"/>
          <w:spacing w:val="20"/>
          <w:kern w:val="0"/>
          <w:sz w:val="24"/>
          <w:szCs w:val="24"/>
          <w:highlight w:val="none"/>
          <w:u w:val="single" w:color="auto"/>
          <w:lang w:val="en-US" w:eastAsia="en-US" w:bidi="ar-SA"/>
        </w:rPr>
        <w:t xml:space="preserve"> </w:t>
      </w:r>
      <w:r>
        <w:rPr>
          <w:rFonts w:hint="eastAsia" w:ascii="宋体" w:hAnsi="宋体" w:cs="宋体"/>
          <w:snapToGrid w:val="0"/>
          <w:color w:val="auto"/>
          <w:spacing w:val="-1"/>
          <w:kern w:val="0"/>
          <w:sz w:val="24"/>
          <w:szCs w:val="24"/>
          <w:highlight w:val="none"/>
          <w:u w:val="single"/>
          <w:lang w:val="en-US" w:eastAsia="zh-CN" w:bidi="ar-SA"/>
        </w:rPr>
        <w:t xml:space="preserve">          </w:t>
      </w:r>
      <w:r>
        <w:rPr>
          <w:rFonts w:hint="eastAsia" w:ascii="宋体" w:hAnsi="宋体" w:eastAsia="宋体" w:cs="宋体"/>
          <w:snapToGrid w:val="0"/>
          <w:color w:val="auto"/>
          <w:spacing w:val="20"/>
          <w:kern w:val="0"/>
          <w:sz w:val="24"/>
          <w:szCs w:val="24"/>
          <w:highlight w:val="none"/>
          <w:u w:val="none" w:color="auto"/>
          <w:lang w:val="en-US" w:eastAsia="zh-CN" w:bidi="ar-SA"/>
        </w:rPr>
        <w:t xml:space="preserve">     </w:t>
      </w:r>
      <w:r>
        <w:rPr>
          <w:rFonts w:ascii="宋体" w:hAnsi="宋体" w:eastAsia="宋体" w:cs="宋体"/>
          <w:snapToGrid w:val="0"/>
          <w:color w:val="auto"/>
          <w:spacing w:val="-1"/>
          <w:kern w:val="0"/>
          <w:sz w:val="24"/>
          <w:szCs w:val="24"/>
          <w:highlight w:val="none"/>
          <w:lang w:val="en-US" w:eastAsia="en-US" w:bidi="ar-SA"/>
        </w:rPr>
        <w:t>法定代表人</w:t>
      </w:r>
      <w:r>
        <w:rPr>
          <w:rFonts w:ascii="宋体" w:hAnsi="宋体" w:eastAsia="宋体" w:cs="宋体"/>
          <w:snapToGrid w:val="0"/>
          <w:color w:val="auto"/>
          <w:spacing w:val="2"/>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p>
    <w:p w14:paraId="616468C2">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所在部门职务：</w:t>
      </w:r>
      <w:r>
        <w:rPr>
          <w:rFonts w:ascii="宋体" w:hAnsi="宋体" w:eastAsia="宋体" w:cs="宋体"/>
          <w:snapToGrid w:val="0"/>
          <w:color w:val="auto"/>
          <w:spacing w:val="-2"/>
          <w:kern w:val="0"/>
          <w:sz w:val="24"/>
          <w:szCs w:val="24"/>
          <w:highlight w:val="none"/>
          <w:u w:val="single" w:color="auto"/>
          <w:lang w:val="en-US" w:eastAsia="en-US" w:bidi="ar-SA"/>
        </w:rPr>
        <w:t xml:space="preserve">  </w:t>
      </w:r>
      <w:r>
        <w:rPr>
          <w:rFonts w:hint="eastAsia" w:ascii="宋体" w:hAnsi="宋体" w:cs="宋体"/>
          <w:snapToGrid w:val="0"/>
          <w:color w:val="auto"/>
          <w:spacing w:val="-2"/>
          <w:kern w:val="0"/>
          <w:sz w:val="24"/>
          <w:szCs w:val="24"/>
          <w:highlight w:val="none"/>
          <w:u w:val="single" w:color="auto"/>
          <w:lang w:val="en-US" w:eastAsia="zh-CN" w:bidi="ar-SA"/>
        </w:rPr>
        <w:t xml:space="preserve">          </w:t>
      </w:r>
      <w:r>
        <w:rPr>
          <w:rFonts w:ascii="宋体" w:hAnsi="宋体" w:eastAsia="宋体" w:cs="宋体"/>
          <w:snapToGrid w:val="0"/>
          <w:color w:val="auto"/>
          <w:spacing w:val="-2"/>
          <w:kern w:val="0"/>
          <w:sz w:val="24"/>
          <w:szCs w:val="24"/>
          <w:highlight w:val="none"/>
          <w:u w:val="single" w:color="auto"/>
          <w:lang w:val="en-US" w:eastAsia="en-US" w:bidi="ar-SA"/>
        </w:rPr>
        <w:t xml:space="preserve">  </w:t>
      </w:r>
      <w:r>
        <w:rPr>
          <w:rFonts w:ascii="宋体" w:hAnsi="宋体" w:eastAsia="宋体" w:cs="宋体"/>
          <w:snapToGrid w:val="0"/>
          <w:color w:val="auto"/>
          <w:spacing w:val="-2"/>
          <w:kern w:val="0"/>
          <w:sz w:val="24"/>
          <w:szCs w:val="24"/>
          <w:highlight w:val="none"/>
          <w:lang w:val="en-US" w:eastAsia="en-US" w:bidi="ar-SA"/>
        </w:rPr>
        <w:t xml:space="preserve">  职务</w:t>
      </w:r>
      <w:r>
        <w:rPr>
          <w:rFonts w:ascii="宋体" w:hAnsi="宋体" w:eastAsia="宋体" w:cs="宋体"/>
          <w:snapToGrid w:val="0"/>
          <w:color w:val="auto"/>
          <w:spacing w:val="-3"/>
          <w:kern w:val="0"/>
          <w:sz w:val="24"/>
          <w:szCs w:val="24"/>
          <w:highlight w:val="none"/>
          <w:lang w:val="en-US" w:eastAsia="en-US" w:bidi="ar-SA"/>
        </w:rPr>
        <w:t>：</w:t>
      </w:r>
      <w:r>
        <w:rPr>
          <w:rFonts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cs="宋体"/>
          <w:snapToGrid w:val="0"/>
          <w:color w:val="auto"/>
          <w:spacing w:val="-3"/>
          <w:kern w:val="0"/>
          <w:sz w:val="24"/>
          <w:szCs w:val="24"/>
          <w:highlight w:val="none"/>
          <w:u w:val="single" w:color="auto"/>
          <w:lang w:val="en-US" w:eastAsia="zh-CN" w:bidi="ar-SA"/>
        </w:rPr>
        <w:t xml:space="preserve">            </w:t>
      </w:r>
      <w:r>
        <w:rPr>
          <w:rFonts w:ascii="宋体" w:hAnsi="宋体" w:eastAsia="宋体" w:cs="宋体"/>
          <w:snapToGrid w:val="0"/>
          <w:color w:val="auto"/>
          <w:spacing w:val="-3"/>
          <w:kern w:val="0"/>
          <w:sz w:val="24"/>
          <w:szCs w:val="24"/>
          <w:highlight w:val="none"/>
          <w:u w:val="single" w:color="auto"/>
          <w:lang w:val="en-US" w:eastAsia="en-US" w:bidi="ar-SA"/>
        </w:rPr>
        <w:t xml:space="preserve">  </w:t>
      </w:r>
    </w:p>
    <w:p w14:paraId="1B18B1C5">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1"/>
          <w:kern w:val="0"/>
          <w:sz w:val="24"/>
          <w:szCs w:val="24"/>
          <w:highlight w:val="none"/>
          <w:lang w:val="en-US" w:eastAsia="en-US" w:bidi="ar-SA"/>
        </w:rPr>
        <w:t>委托代理人身份证号码：</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14FF9C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ascii="Arial" w:hAnsi="Arial" w:eastAsia="Arial" w:cs="Arial"/>
          <w:snapToGrid w:val="0"/>
          <w:color w:val="auto"/>
          <w:kern w:val="0"/>
          <w:sz w:val="21"/>
          <w:szCs w:val="21"/>
          <w:highlight w:val="none"/>
          <w:lang w:val="en-US" w:eastAsia="en-US" w:bidi="ar-SA"/>
        </w:rPr>
      </w:pPr>
    </w:p>
    <w:p w14:paraId="7B19DC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ascii="Arial" w:hAnsi="Arial" w:eastAsia="Arial" w:cs="Arial"/>
          <w:snapToGrid w:val="0"/>
          <w:color w:val="auto"/>
          <w:kern w:val="0"/>
          <w:sz w:val="21"/>
          <w:szCs w:val="21"/>
          <w:highlight w:val="none"/>
          <w:lang w:val="en-US" w:eastAsia="en-US" w:bidi="ar-SA"/>
        </w:rPr>
      </w:pPr>
    </w:p>
    <w:p w14:paraId="7C529B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ascii="Arial" w:hAnsi="Arial" w:eastAsia="Arial" w:cs="Arial"/>
          <w:snapToGrid w:val="0"/>
          <w:color w:val="auto"/>
          <w:kern w:val="0"/>
          <w:sz w:val="21"/>
          <w:szCs w:val="21"/>
          <w:highlight w:val="none"/>
          <w:lang w:val="en-US" w:eastAsia="en-US" w:bidi="ar-SA"/>
        </w:rPr>
      </w:pPr>
    </w:p>
    <w:p w14:paraId="72CE5466">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72" w:firstLineChars="200"/>
        <w:jc w:val="right"/>
        <w:textAlignment w:val="baseline"/>
        <w:rPr>
          <w:rFonts w:ascii="宋体" w:hAnsi="宋体" w:eastAsia="宋体" w:cs="宋体"/>
          <w:snapToGrid w:val="0"/>
          <w:color w:val="auto"/>
          <w:kern w:val="0"/>
          <w:sz w:val="24"/>
          <w:szCs w:val="24"/>
          <w:highlight w:val="none"/>
          <w:u w:val="single" w:color="auto"/>
          <w:lang w:val="en-US" w:eastAsia="en-US" w:bidi="ar-SA"/>
        </w:rPr>
      </w:pPr>
      <w:r>
        <w:rPr>
          <w:rFonts w:ascii="宋体" w:hAnsi="宋体" w:eastAsia="宋体" w:cs="宋体"/>
          <w:snapToGrid w:val="0"/>
          <w:color w:val="auto"/>
          <w:spacing w:val="-2"/>
          <w:kern w:val="0"/>
          <w:sz w:val="24"/>
          <w:szCs w:val="24"/>
          <w:highlight w:val="none"/>
          <w:lang w:val="en-US" w:eastAsia="en-US" w:bidi="ar-SA"/>
        </w:rPr>
        <w:t>投标人（CA电子公章</w:t>
      </w:r>
      <w:r>
        <w:rPr>
          <w:rFonts w:ascii="宋体" w:hAnsi="宋体" w:eastAsia="宋体" w:cs="宋体"/>
          <w:snapToGrid w:val="0"/>
          <w:color w:val="auto"/>
          <w:spacing w:val="3"/>
          <w:kern w:val="0"/>
          <w:sz w:val="24"/>
          <w:szCs w:val="24"/>
          <w:highlight w:val="none"/>
          <w:lang w:val="en-US" w:eastAsia="en-US" w:bidi="ar-SA"/>
        </w:rPr>
        <w:t>）：</w:t>
      </w:r>
      <w:r>
        <w:rPr>
          <w:rFonts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cs="宋体"/>
          <w:snapToGrid w:val="0"/>
          <w:color w:val="auto"/>
          <w:kern w:val="0"/>
          <w:sz w:val="24"/>
          <w:szCs w:val="24"/>
          <w:highlight w:val="none"/>
          <w:u w:val="single" w:color="auto"/>
          <w:lang w:val="en-US" w:eastAsia="zh-CN" w:bidi="ar-SA"/>
        </w:rPr>
        <w:t xml:space="preserve">              </w:t>
      </w:r>
      <w:r>
        <w:rPr>
          <w:rFonts w:ascii="宋体" w:hAnsi="宋体" w:eastAsia="宋体" w:cs="宋体"/>
          <w:snapToGrid w:val="0"/>
          <w:color w:val="auto"/>
          <w:kern w:val="0"/>
          <w:sz w:val="24"/>
          <w:szCs w:val="24"/>
          <w:highlight w:val="none"/>
          <w:u w:val="single" w:color="auto"/>
          <w:lang w:val="en-US" w:eastAsia="en-US" w:bidi="ar-SA"/>
        </w:rPr>
        <w:t xml:space="preserve"> </w:t>
      </w:r>
    </w:p>
    <w:p w14:paraId="233ACCCA">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44" w:firstLineChars="200"/>
        <w:jc w:val="right"/>
        <w:textAlignment w:val="baseline"/>
        <w:rPr>
          <w:color w:val="auto"/>
          <w:highlight w:val="none"/>
        </w:rPr>
        <w:sectPr>
          <w:footerReference r:id="rId16" w:type="default"/>
          <w:pgSz w:w="11906" w:h="16838"/>
          <w:pgMar w:top="1418" w:right="1134" w:bottom="1134" w:left="1418" w:header="851" w:footer="737"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snapToGrid w:val="0"/>
          <w:color w:val="auto"/>
          <w:spacing w:val="-9"/>
          <w:kern w:val="0"/>
          <w:sz w:val="24"/>
          <w:szCs w:val="24"/>
          <w:highlight w:val="none"/>
          <w:lang w:val="en-US" w:eastAsia="zh-CN" w:bidi="ar-SA"/>
        </w:rPr>
        <w:t>202</w:t>
      </w:r>
      <w:r>
        <w:rPr>
          <w:rFonts w:hint="eastAsia" w:ascii="宋体" w:hAnsi="宋体" w:cs="宋体"/>
          <w:snapToGrid w:val="0"/>
          <w:color w:val="auto"/>
          <w:spacing w:val="-9"/>
          <w:kern w:val="0"/>
          <w:sz w:val="24"/>
          <w:szCs w:val="24"/>
          <w:highlight w:val="none"/>
          <w:lang w:val="en-US" w:eastAsia="zh-CN" w:bidi="ar-SA"/>
        </w:rPr>
        <w:t>5</w:t>
      </w:r>
      <w:r>
        <w:rPr>
          <w:rFonts w:hint="eastAsia" w:ascii="宋体" w:hAnsi="宋体" w:eastAsia="宋体" w:cs="宋体"/>
          <w:snapToGrid w:val="0"/>
          <w:color w:val="auto"/>
          <w:spacing w:val="-9"/>
          <w:kern w:val="0"/>
          <w:sz w:val="24"/>
          <w:szCs w:val="24"/>
          <w:highlight w:val="none"/>
          <w:lang w:val="en-US" w:eastAsia="zh-CN" w:bidi="ar-SA"/>
        </w:rPr>
        <w:t xml:space="preserve"> </w:t>
      </w:r>
      <w:r>
        <w:rPr>
          <w:rFonts w:ascii="宋体" w:hAnsi="宋体" w:eastAsia="宋体" w:cs="宋体"/>
          <w:snapToGrid w:val="0"/>
          <w:color w:val="auto"/>
          <w:spacing w:val="-9"/>
          <w:kern w:val="0"/>
          <w:sz w:val="24"/>
          <w:szCs w:val="24"/>
          <w:highlight w:val="none"/>
          <w:lang w:val="en-US" w:eastAsia="en-US" w:bidi="ar-SA"/>
        </w:rPr>
        <w:t>年</w:t>
      </w:r>
      <w:r>
        <w:rPr>
          <w:rFonts w:hint="eastAsia" w:ascii="宋体" w:hAnsi="宋体" w:cs="宋体"/>
          <w:snapToGrid w:val="0"/>
          <w:color w:val="auto"/>
          <w:spacing w:val="3"/>
          <w:kern w:val="0"/>
          <w:sz w:val="24"/>
          <w:szCs w:val="24"/>
          <w:highlight w:val="none"/>
          <w:lang w:val="en-US" w:eastAsia="zh-CN" w:bidi="ar-SA"/>
        </w:rPr>
        <w:t xml:space="preserve">   </w:t>
      </w:r>
      <w:r>
        <w:rPr>
          <w:rFonts w:ascii="宋体" w:hAnsi="宋体" w:eastAsia="宋体" w:cs="宋体"/>
          <w:snapToGrid w:val="0"/>
          <w:color w:val="auto"/>
          <w:spacing w:val="-9"/>
          <w:kern w:val="0"/>
          <w:sz w:val="24"/>
          <w:szCs w:val="24"/>
          <w:highlight w:val="none"/>
          <w:lang w:val="en-US" w:eastAsia="en-US" w:bidi="ar-SA"/>
        </w:rPr>
        <w:t>月</w:t>
      </w:r>
      <w:r>
        <w:rPr>
          <w:rFonts w:hint="eastAsia" w:ascii="宋体" w:hAnsi="宋体" w:cs="宋体"/>
          <w:snapToGrid w:val="0"/>
          <w:color w:val="auto"/>
          <w:spacing w:val="-9"/>
          <w:kern w:val="0"/>
          <w:sz w:val="24"/>
          <w:szCs w:val="24"/>
          <w:highlight w:val="none"/>
          <w:lang w:val="en-US" w:eastAsia="zh-CN" w:bidi="ar-SA"/>
        </w:rPr>
        <w:t xml:space="preserve">    </w:t>
      </w:r>
      <w:r>
        <w:rPr>
          <w:rFonts w:ascii="宋体" w:hAnsi="宋体" w:eastAsia="宋体" w:cs="宋体"/>
          <w:snapToGrid w:val="0"/>
          <w:color w:val="auto"/>
          <w:spacing w:val="-9"/>
          <w:kern w:val="0"/>
          <w:sz w:val="24"/>
          <w:szCs w:val="24"/>
          <w:highlight w:val="none"/>
          <w:lang w:val="en-US" w:eastAsia="en-US" w:bidi="ar-SA"/>
        </w:rPr>
        <w:t>日</w:t>
      </w:r>
      <w:r>
        <w:rPr>
          <w:rFonts w:hint="eastAsia" w:ascii="宋体" w:hAnsi="宋体" w:eastAsia="宋体" w:cs="宋体"/>
          <w:snapToGrid w:val="0"/>
          <w:color w:val="auto"/>
          <w:spacing w:val="-9"/>
          <w:kern w:val="0"/>
          <w:sz w:val="24"/>
          <w:szCs w:val="24"/>
          <w:highlight w:val="none"/>
          <w:lang w:val="en-US" w:eastAsia="zh-CN" w:bidi="ar-SA"/>
        </w:rPr>
        <w:t xml:space="preserve">   </w:t>
      </w:r>
    </w:p>
    <w:p w14:paraId="05A44DB9">
      <w:pPr>
        <w:spacing w:before="120" w:after="120"/>
        <w:jc w:val="center"/>
        <w:rPr>
          <w:rFonts w:hint="eastAsia" w:ascii="黑体" w:eastAsia="黑体" w:cs="Times New Roman"/>
          <w:b/>
          <w:color w:val="auto"/>
          <w:sz w:val="32"/>
          <w:szCs w:val="32"/>
          <w:highlight w:val="none"/>
        </w:rPr>
      </w:pPr>
      <w:bookmarkStart w:id="62" w:name="_Toc375323293"/>
      <w:bookmarkStart w:id="63" w:name="_Toc375595075"/>
      <w:bookmarkStart w:id="64" w:name="_Toc429990373"/>
      <w:bookmarkStart w:id="65" w:name="_Toc80975980"/>
      <w:bookmarkStart w:id="66" w:name="_Toc367270683"/>
      <w:r>
        <w:rPr>
          <w:rFonts w:hint="eastAsia" w:ascii="黑体" w:eastAsia="黑体" w:cs="Times New Roman"/>
          <w:b/>
          <w:color w:val="auto"/>
          <w:sz w:val="32"/>
          <w:szCs w:val="32"/>
          <w:highlight w:val="none"/>
          <w:lang w:val="en-US"/>
        </w:rPr>
        <w:t>9.</w:t>
      </w:r>
      <w:r>
        <w:rPr>
          <w:rFonts w:hint="eastAsia" w:ascii="黑体" w:eastAsia="黑体" w:cs="Times New Roman"/>
          <w:b/>
          <w:color w:val="auto"/>
          <w:sz w:val="32"/>
          <w:szCs w:val="32"/>
          <w:highlight w:val="none"/>
        </w:rPr>
        <w:t>通用合同条款</w:t>
      </w:r>
      <w:bookmarkEnd w:id="62"/>
      <w:bookmarkEnd w:id="63"/>
      <w:bookmarkEnd w:id="64"/>
      <w:bookmarkEnd w:id="65"/>
      <w:bookmarkEnd w:id="66"/>
    </w:p>
    <w:p w14:paraId="0DF6045A">
      <w:pPr>
        <w:tabs>
          <w:tab w:val="left" w:pos="1080"/>
        </w:tabs>
        <w:spacing w:line="360" w:lineRule="exact"/>
        <w:ind w:left="-359" w:leftChars="-171" w:firstLine="482"/>
        <w:jc w:val="center"/>
        <w:rPr>
          <w:rFonts w:hint="eastAsia" w:cs="Times New Roman"/>
          <w:b/>
          <w:color w:val="auto"/>
          <w:sz w:val="24"/>
          <w:highlight w:val="none"/>
        </w:rPr>
      </w:pPr>
    </w:p>
    <w:p w14:paraId="45754CC2">
      <w:pPr>
        <w:tabs>
          <w:tab w:val="left" w:pos="1080"/>
        </w:tabs>
        <w:spacing w:line="360" w:lineRule="exact"/>
        <w:ind w:left="-359" w:leftChars="-171" w:firstLine="482"/>
        <w:rPr>
          <w:rFonts w:hint="eastAsia" w:cs="Times New Roman"/>
          <w:b/>
          <w:color w:val="auto"/>
          <w:sz w:val="32"/>
          <w:szCs w:val="32"/>
          <w:highlight w:val="none"/>
        </w:rPr>
      </w:pPr>
      <w:r>
        <w:rPr>
          <w:rFonts w:hint="eastAsia" w:cs="Times New Roman"/>
          <w:b/>
          <w:color w:val="auto"/>
          <w:sz w:val="24"/>
          <w:highlight w:val="none"/>
        </w:rPr>
        <w:t>“通用合同条款”采用《标准施工招标文件》的“通用合同条款”。</w:t>
      </w:r>
    </w:p>
    <w:p w14:paraId="28BECE37">
      <w:pPr>
        <w:tabs>
          <w:tab w:val="left" w:pos="1080"/>
        </w:tabs>
        <w:spacing w:line="360" w:lineRule="exact"/>
        <w:ind w:left="-359" w:leftChars="-171" w:firstLine="643"/>
        <w:jc w:val="center"/>
        <w:rPr>
          <w:rFonts w:hint="eastAsia" w:cs="Times New Roman"/>
          <w:b/>
          <w:color w:val="auto"/>
          <w:sz w:val="32"/>
          <w:szCs w:val="32"/>
          <w:highlight w:val="none"/>
        </w:rPr>
      </w:pPr>
    </w:p>
    <w:p w14:paraId="7F08F88C">
      <w:pPr>
        <w:tabs>
          <w:tab w:val="left" w:pos="1080"/>
        </w:tabs>
        <w:spacing w:line="360" w:lineRule="exact"/>
        <w:ind w:left="-359" w:leftChars="-171" w:firstLine="643"/>
        <w:jc w:val="center"/>
        <w:rPr>
          <w:b/>
          <w:color w:val="auto"/>
          <w:sz w:val="32"/>
          <w:szCs w:val="32"/>
          <w:highlight w:val="none"/>
        </w:rPr>
        <w:sectPr>
          <w:pgSz w:w="11906" w:h="16838"/>
          <w:pgMar w:top="1418" w:right="1134" w:bottom="1134" w:left="1418" w:header="851" w:footer="737" w:gutter="0"/>
          <w:pgBorders>
            <w:top w:val="none" w:sz="0" w:space="0"/>
            <w:left w:val="none" w:sz="0" w:space="0"/>
            <w:bottom w:val="none" w:sz="0" w:space="0"/>
            <w:right w:val="none" w:sz="0" w:space="0"/>
          </w:pgBorders>
          <w:cols w:space="720" w:num="1"/>
          <w:titlePg/>
          <w:docGrid w:linePitch="312" w:charSpace="0"/>
        </w:sectPr>
      </w:pPr>
    </w:p>
    <w:p w14:paraId="42B8F14B">
      <w:pPr>
        <w:spacing w:before="120" w:after="120"/>
        <w:jc w:val="center"/>
        <w:rPr>
          <w:rFonts w:hint="eastAsia" w:ascii="黑体" w:eastAsia="黑体" w:cs="Times New Roman"/>
          <w:b/>
          <w:color w:val="auto"/>
          <w:sz w:val="32"/>
          <w:szCs w:val="32"/>
          <w:highlight w:val="none"/>
        </w:rPr>
      </w:pPr>
      <w:bookmarkStart w:id="67" w:name="_Toc429990374"/>
      <w:bookmarkStart w:id="68" w:name="_Toc375323294"/>
      <w:bookmarkStart w:id="69" w:name="_Toc80975981"/>
      <w:bookmarkStart w:id="70" w:name="_Toc375595076"/>
      <w:r>
        <w:rPr>
          <w:rFonts w:hint="eastAsia" w:ascii="黑体" w:eastAsia="黑体" w:cs="Times New Roman"/>
          <w:b/>
          <w:color w:val="auto"/>
          <w:sz w:val="32"/>
          <w:szCs w:val="32"/>
          <w:highlight w:val="none"/>
          <w:lang w:val="en-US"/>
        </w:rPr>
        <w:t>10.</w:t>
      </w:r>
      <w:r>
        <w:rPr>
          <w:rFonts w:hint="eastAsia" w:ascii="黑体" w:eastAsia="黑体" w:cs="Times New Roman"/>
          <w:b/>
          <w:color w:val="auto"/>
          <w:sz w:val="32"/>
          <w:szCs w:val="32"/>
          <w:highlight w:val="none"/>
        </w:rPr>
        <w:t>专用合同条款</w:t>
      </w:r>
      <w:bookmarkEnd w:id="67"/>
      <w:bookmarkEnd w:id="68"/>
      <w:bookmarkEnd w:id="69"/>
      <w:bookmarkEnd w:id="70"/>
    </w:p>
    <w:p w14:paraId="633296A8">
      <w:pPr>
        <w:spacing w:line="400" w:lineRule="exact"/>
        <w:outlineLvl w:val="9"/>
        <w:rPr>
          <w:rFonts w:hint="eastAsia" w:ascii="宋体" w:hAnsi="宋体" w:eastAsia="宋体" w:cs="宋体"/>
          <w:b/>
          <w:bCs/>
          <w:color w:val="auto"/>
          <w:sz w:val="21"/>
          <w:szCs w:val="21"/>
          <w:highlight w:val="none"/>
        </w:rPr>
      </w:pPr>
      <w:bookmarkStart w:id="71" w:name="_Toc222029527"/>
      <w:bookmarkStart w:id="72" w:name="_Toc36378600"/>
      <w:bookmarkStart w:id="73" w:name="_Toc222032696"/>
      <w:bookmarkStart w:id="74" w:name="_Toc2936472"/>
      <w:bookmarkStart w:id="75" w:name="_Toc222031029"/>
      <w:bookmarkStart w:id="76" w:name="_Toc221951111"/>
      <w:bookmarkStart w:id="77" w:name="_Toc2936716"/>
      <w:bookmarkStart w:id="78" w:name="_Toc229305387"/>
      <w:bookmarkStart w:id="79" w:name="_Toc222033878"/>
      <w:r>
        <w:rPr>
          <w:rFonts w:hint="eastAsia" w:ascii="宋体" w:hAnsi="宋体" w:eastAsia="宋体" w:cs="宋体"/>
          <w:b/>
          <w:bCs/>
          <w:color w:val="auto"/>
          <w:sz w:val="21"/>
          <w:szCs w:val="21"/>
          <w:highlight w:val="none"/>
        </w:rPr>
        <w:t>1. 一般约定</w:t>
      </w:r>
      <w:bookmarkEnd w:id="71"/>
      <w:bookmarkEnd w:id="72"/>
      <w:bookmarkEnd w:id="73"/>
      <w:bookmarkEnd w:id="74"/>
      <w:bookmarkEnd w:id="75"/>
      <w:bookmarkEnd w:id="76"/>
      <w:bookmarkEnd w:id="77"/>
      <w:bookmarkEnd w:id="78"/>
      <w:bookmarkEnd w:id="79"/>
    </w:p>
    <w:p w14:paraId="285BB4A1">
      <w:pPr>
        <w:outlineLvl w:val="9"/>
        <w:rPr>
          <w:rFonts w:hint="eastAsia" w:ascii="宋体" w:hAnsi="宋体" w:eastAsia="宋体" w:cs="宋体"/>
          <w:b/>
          <w:bCs/>
          <w:color w:val="auto"/>
          <w:sz w:val="21"/>
          <w:szCs w:val="21"/>
          <w:highlight w:val="none"/>
        </w:rPr>
      </w:pPr>
      <w:bookmarkStart w:id="80" w:name="_Toc221951112"/>
      <w:bookmarkStart w:id="81" w:name="_Toc36378601"/>
      <w:r>
        <w:rPr>
          <w:rFonts w:hint="eastAsia" w:ascii="宋体" w:hAnsi="宋体" w:eastAsia="宋体" w:cs="宋体"/>
          <w:b/>
          <w:bCs/>
          <w:color w:val="auto"/>
          <w:sz w:val="21"/>
          <w:szCs w:val="21"/>
          <w:highlight w:val="none"/>
        </w:rPr>
        <w:t>1.1 词语定义</w:t>
      </w:r>
      <w:bookmarkEnd w:id="80"/>
      <w:bookmarkEnd w:id="81"/>
    </w:p>
    <w:p w14:paraId="63E7DAC3">
      <w:pPr>
        <w:spacing w:line="400" w:lineRule="exact"/>
        <w:ind w:firstLine="420" w:firstLineChars="200"/>
        <w:outlineLvl w:val="9"/>
        <w:rPr>
          <w:rFonts w:hint="eastAsia" w:ascii="宋体" w:hAnsi="宋体" w:eastAsia="宋体" w:cs="宋体"/>
          <w:color w:val="auto"/>
          <w:sz w:val="21"/>
          <w:szCs w:val="21"/>
          <w:highlight w:val="none"/>
        </w:rPr>
      </w:pPr>
      <w:bookmarkStart w:id="82" w:name="_Toc221951113"/>
      <w:r>
        <w:rPr>
          <w:rFonts w:hint="eastAsia" w:ascii="宋体" w:hAnsi="宋体" w:eastAsia="宋体" w:cs="宋体"/>
          <w:color w:val="auto"/>
          <w:sz w:val="21"/>
          <w:szCs w:val="21"/>
          <w:highlight w:val="none"/>
        </w:rPr>
        <w:t>1.1.2  合同当事人和人员</w:t>
      </w:r>
      <w:bookmarkEnd w:id="82"/>
    </w:p>
    <w:p w14:paraId="2F848577">
      <w:pPr>
        <w:spacing w:line="400" w:lineRule="exact"/>
        <w:ind w:firstLine="420" w:firstLineChars="200"/>
        <w:rPr>
          <w:rFonts w:hint="eastAsia" w:ascii="宋体" w:hAnsi="宋体" w:eastAsia="宋体" w:cs="宋体"/>
          <w:color w:val="auto"/>
          <w:sz w:val="21"/>
          <w:szCs w:val="21"/>
          <w:highlight w:val="none"/>
        </w:rPr>
      </w:pPr>
      <w:bookmarkStart w:id="83" w:name="_Toc221951114"/>
      <w:r>
        <w:rPr>
          <w:rFonts w:hint="eastAsia" w:ascii="宋体" w:hAnsi="宋体" w:eastAsia="宋体" w:cs="宋体"/>
          <w:color w:val="auto"/>
          <w:sz w:val="21"/>
          <w:szCs w:val="21"/>
          <w:highlight w:val="none"/>
        </w:rPr>
        <w:t>1.1.2.2  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融水苗族自治县林业局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83"/>
    </w:p>
    <w:p w14:paraId="17E6B990">
      <w:pPr>
        <w:spacing w:line="400" w:lineRule="exact"/>
        <w:ind w:firstLine="420" w:firstLineChars="200"/>
        <w:rPr>
          <w:rFonts w:hint="eastAsia" w:ascii="宋体" w:hAnsi="宋体" w:eastAsia="宋体" w:cs="宋体"/>
          <w:color w:val="auto"/>
          <w:sz w:val="21"/>
          <w:szCs w:val="21"/>
          <w:highlight w:val="none"/>
        </w:rPr>
      </w:pPr>
      <w:bookmarkStart w:id="84" w:name="_Toc221951115"/>
      <w:r>
        <w:rPr>
          <w:rFonts w:hint="eastAsia" w:ascii="宋体" w:hAnsi="宋体" w:eastAsia="宋体" w:cs="宋体"/>
          <w:color w:val="auto"/>
          <w:sz w:val="21"/>
          <w:szCs w:val="21"/>
          <w:highlight w:val="none"/>
        </w:rPr>
        <w:t xml:space="preserve">1.1.2.3  承包人：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84"/>
    </w:p>
    <w:p w14:paraId="5141078E">
      <w:pPr>
        <w:spacing w:line="400" w:lineRule="exact"/>
        <w:ind w:firstLine="420" w:firstLineChars="200"/>
        <w:rPr>
          <w:rFonts w:hint="eastAsia" w:ascii="宋体" w:hAnsi="宋体" w:eastAsia="宋体" w:cs="宋体"/>
          <w:color w:val="auto"/>
          <w:sz w:val="21"/>
          <w:szCs w:val="21"/>
          <w:highlight w:val="none"/>
        </w:rPr>
      </w:pPr>
      <w:bookmarkStart w:id="85" w:name="_Toc221951116"/>
      <w:r>
        <w:rPr>
          <w:rFonts w:hint="eastAsia" w:ascii="宋体" w:hAnsi="宋体" w:eastAsia="宋体" w:cs="宋体"/>
          <w:color w:val="auto"/>
          <w:sz w:val="21"/>
          <w:szCs w:val="21"/>
          <w:highlight w:val="none"/>
        </w:rPr>
        <w:t xml:space="preserve">1.1.2.5  分包人：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85"/>
    </w:p>
    <w:p w14:paraId="73BF39C3">
      <w:pPr>
        <w:spacing w:line="400" w:lineRule="exact"/>
        <w:ind w:firstLine="420" w:firstLineChars="200"/>
        <w:rPr>
          <w:rFonts w:hint="eastAsia" w:ascii="宋体" w:hAnsi="宋体" w:eastAsia="宋体" w:cs="宋体"/>
          <w:color w:val="auto"/>
          <w:sz w:val="21"/>
          <w:szCs w:val="21"/>
          <w:highlight w:val="none"/>
        </w:rPr>
      </w:pPr>
      <w:bookmarkStart w:id="86" w:name="_Toc221951117"/>
      <w:r>
        <w:rPr>
          <w:rFonts w:hint="eastAsia" w:ascii="宋体" w:hAnsi="宋体" w:eastAsia="宋体" w:cs="宋体"/>
          <w:color w:val="auto"/>
          <w:sz w:val="21"/>
          <w:szCs w:val="21"/>
          <w:highlight w:val="none"/>
        </w:rPr>
        <w:t>1.1.2.6  监理人：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86"/>
    </w:p>
    <w:p w14:paraId="5496C5A4">
      <w:pPr>
        <w:spacing w:line="400" w:lineRule="exact"/>
        <w:ind w:firstLine="420" w:firstLineChars="200"/>
        <w:rPr>
          <w:rFonts w:hint="eastAsia" w:ascii="宋体" w:hAnsi="宋体" w:eastAsia="宋体" w:cs="宋体"/>
          <w:color w:val="auto"/>
          <w:sz w:val="21"/>
          <w:szCs w:val="21"/>
          <w:highlight w:val="none"/>
        </w:rPr>
      </w:pPr>
      <w:bookmarkStart w:id="87" w:name="_Toc221951125"/>
      <w:r>
        <w:rPr>
          <w:rFonts w:hint="eastAsia" w:ascii="宋体" w:hAnsi="宋体" w:eastAsia="宋体" w:cs="宋体"/>
          <w:color w:val="auto"/>
          <w:sz w:val="21"/>
          <w:szCs w:val="21"/>
          <w:highlight w:val="none"/>
        </w:rPr>
        <w:t>1.1.4  日期</w:t>
      </w:r>
      <w:bookmarkEnd w:id="87"/>
    </w:p>
    <w:p w14:paraId="7001792E">
      <w:pPr>
        <w:spacing w:line="400" w:lineRule="exact"/>
        <w:rPr>
          <w:rFonts w:hint="eastAsia" w:ascii="宋体" w:hAnsi="宋体" w:eastAsia="宋体" w:cs="宋体"/>
          <w:color w:val="auto"/>
          <w:sz w:val="21"/>
          <w:szCs w:val="21"/>
          <w:highlight w:val="none"/>
        </w:rPr>
      </w:pPr>
      <w:bookmarkStart w:id="88" w:name="_Toc221951126"/>
      <w:r>
        <w:rPr>
          <w:rFonts w:hint="eastAsia" w:ascii="宋体" w:hAnsi="宋体" w:eastAsia="宋体" w:cs="宋体"/>
          <w:color w:val="auto"/>
          <w:sz w:val="21"/>
          <w:szCs w:val="21"/>
          <w:highlight w:val="none"/>
        </w:rPr>
        <w:t xml:space="preserve">    1.1.4.5  缺陷责任期（工程质量保修期）：</w:t>
      </w:r>
      <w:bookmarkEnd w:id="8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24</w:t>
      </w:r>
      <w:r>
        <w:rPr>
          <w:rFonts w:hint="eastAsia" w:ascii="宋体" w:hAnsi="宋体" w:eastAsia="宋体" w:cs="宋体"/>
          <w:color w:val="auto"/>
          <w:sz w:val="21"/>
          <w:szCs w:val="21"/>
          <w:highlight w:val="none"/>
          <w:u w:val="single"/>
        </w:rPr>
        <w:t xml:space="preserve">个月     </w:t>
      </w:r>
      <w:r>
        <w:rPr>
          <w:rFonts w:hint="eastAsia" w:ascii="宋体" w:hAnsi="宋体" w:eastAsia="宋体" w:cs="宋体"/>
          <w:color w:val="auto"/>
          <w:sz w:val="21"/>
          <w:szCs w:val="21"/>
          <w:highlight w:val="none"/>
        </w:rPr>
        <w:t>。</w:t>
      </w:r>
    </w:p>
    <w:p w14:paraId="4B5CD159">
      <w:pPr>
        <w:outlineLvl w:val="9"/>
        <w:rPr>
          <w:rFonts w:hint="eastAsia" w:ascii="宋体" w:hAnsi="宋体" w:eastAsia="宋体" w:cs="宋体"/>
          <w:b/>
          <w:bCs/>
          <w:color w:val="auto"/>
          <w:sz w:val="21"/>
          <w:szCs w:val="21"/>
          <w:highlight w:val="none"/>
        </w:rPr>
      </w:pPr>
      <w:bookmarkStart w:id="89" w:name="_Toc36378602"/>
      <w:bookmarkStart w:id="90" w:name="_Toc221951127"/>
      <w:r>
        <w:rPr>
          <w:rFonts w:hint="eastAsia" w:ascii="宋体" w:hAnsi="宋体" w:eastAsia="宋体" w:cs="宋体"/>
          <w:b/>
          <w:bCs/>
          <w:color w:val="auto"/>
          <w:sz w:val="21"/>
          <w:szCs w:val="21"/>
          <w:highlight w:val="none"/>
        </w:rPr>
        <w:t>1.4 合同文件的优先顺序</w:t>
      </w:r>
      <w:bookmarkEnd w:id="89"/>
      <w:bookmarkEnd w:id="90"/>
    </w:p>
    <w:p w14:paraId="7FE50376">
      <w:pPr>
        <w:spacing w:line="400" w:lineRule="exact"/>
        <w:ind w:firstLine="420" w:firstLineChars="200"/>
        <w:rPr>
          <w:rFonts w:hint="eastAsia" w:ascii="宋体" w:hAnsi="宋体" w:eastAsia="宋体" w:cs="宋体"/>
          <w:color w:val="auto"/>
          <w:sz w:val="21"/>
          <w:szCs w:val="21"/>
          <w:highlight w:val="none"/>
        </w:rPr>
      </w:pPr>
      <w:bookmarkStart w:id="91" w:name="_Toc221951128"/>
      <w:r>
        <w:rPr>
          <w:rFonts w:hint="eastAsia" w:ascii="宋体" w:hAnsi="宋体" w:eastAsia="宋体" w:cs="宋体"/>
          <w:color w:val="auto"/>
          <w:sz w:val="21"/>
          <w:szCs w:val="21"/>
          <w:highlight w:val="none"/>
        </w:rPr>
        <w:t>进入合同的各项文件及其优先顺序</w:t>
      </w:r>
      <w:bookmarkEnd w:id="91"/>
      <w:r>
        <w:rPr>
          <w:rFonts w:hint="eastAsia" w:ascii="宋体" w:hAnsi="宋体" w:eastAsia="宋体" w:cs="宋体"/>
          <w:color w:val="auto"/>
          <w:sz w:val="21"/>
          <w:szCs w:val="21"/>
          <w:highlight w:val="none"/>
        </w:rPr>
        <w:t>如下：</w:t>
      </w:r>
    </w:p>
    <w:p w14:paraId="4CAD293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（1）合同协议书（包括补充协议、合同谈判备忘录）；</w:t>
      </w:r>
    </w:p>
    <w:p w14:paraId="36C8FF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4C2BDE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14:paraId="32D272C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（4）专用合同条款（含附加条款）；</w:t>
      </w:r>
    </w:p>
    <w:p w14:paraId="23761AE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14:paraId="656BBA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（6）技术标准和要求（合同技术条款）；</w:t>
      </w:r>
    </w:p>
    <w:p w14:paraId="188ED8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w:t>
      </w:r>
    </w:p>
    <w:p w14:paraId="16912E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（8）已标价工程量清单；</w:t>
      </w:r>
    </w:p>
    <w:p w14:paraId="4E60E59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（9）投标文件其他内容；</w:t>
      </w:r>
    </w:p>
    <w:p w14:paraId="6A2BB7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（10）其他合同文件。</w:t>
      </w:r>
    </w:p>
    <w:p w14:paraId="02B33576">
      <w:pPr>
        <w:outlineLvl w:val="9"/>
        <w:rPr>
          <w:rFonts w:hint="eastAsia" w:ascii="宋体" w:hAnsi="宋体" w:eastAsia="宋体" w:cs="宋体"/>
          <w:b/>
          <w:bCs/>
          <w:color w:val="auto"/>
          <w:sz w:val="21"/>
          <w:szCs w:val="21"/>
          <w:highlight w:val="none"/>
        </w:rPr>
      </w:pPr>
      <w:bookmarkStart w:id="92" w:name="_Toc221951129"/>
      <w:bookmarkStart w:id="93" w:name="_Toc36378603"/>
      <w:r>
        <w:rPr>
          <w:rFonts w:hint="eastAsia" w:ascii="宋体" w:hAnsi="宋体" w:eastAsia="宋体" w:cs="宋体"/>
          <w:b/>
          <w:bCs/>
          <w:color w:val="auto"/>
          <w:sz w:val="21"/>
          <w:szCs w:val="21"/>
          <w:highlight w:val="none"/>
        </w:rPr>
        <w:t>1.7 联络</w:t>
      </w:r>
      <w:bookmarkEnd w:id="92"/>
      <w:bookmarkEnd w:id="93"/>
    </w:p>
    <w:p w14:paraId="71C4BA61">
      <w:pPr>
        <w:wordWrap w:val="0"/>
        <w:spacing w:line="400" w:lineRule="exact"/>
        <w:ind w:firstLine="420" w:firstLineChars="200"/>
        <w:rPr>
          <w:rFonts w:hint="eastAsia" w:ascii="宋体" w:hAnsi="宋体" w:eastAsia="宋体" w:cs="宋体"/>
          <w:color w:val="auto"/>
          <w:sz w:val="21"/>
          <w:szCs w:val="21"/>
          <w:highlight w:val="none"/>
        </w:rPr>
      </w:pPr>
      <w:bookmarkStart w:id="94" w:name="_Toc221951130"/>
      <w:r>
        <w:rPr>
          <w:rFonts w:hint="eastAsia" w:ascii="宋体" w:hAnsi="宋体" w:eastAsia="宋体" w:cs="宋体"/>
          <w:color w:val="auto"/>
          <w:sz w:val="21"/>
          <w:szCs w:val="21"/>
          <w:highlight w:val="none"/>
        </w:rPr>
        <w:t xml:space="preserve">1.7.2 来往函件均应按技术标准和要求（合同技术条款）约定的期限送达 </w:t>
      </w:r>
      <w:r>
        <w:rPr>
          <w:rFonts w:hint="eastAsia" w:ascii="宋体" w:hAnsi="宋体" w:eastAsia="宋体" w:cs="宋体"/>
          <w:color w:val="auto"/>
          <w:sz w:val="21"/>
          <w:szCs w:val="21"/>
          <w:highlight w:val="none"/>
          <w:u w:val="single"/>
          <w:lang w:eastAsia="zh-CN"/>
        </w:rPr>
        <w:t>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94"/>
    </w:p>
    <w:p w14:paraId="373FA661">
      <w:pPr>
        <w:spacing w:line="400" w:lineRule="exact"/>
        <w:outlineLvl w:val="9"/>
        <w:rPr>
          <w:rFonts w:hint="eastAsia" w:ascii="宋体" w:hAnsi="宋体" w:eastAsia="宋体" w:cs="宋体"/>
          <w:b/>
          <w:bCs/>
          <w:color w:val="auto"/>
          <w:sz w:val="21"/>
          <w:szCs w:val="21"/>
          <w:highlight w:val="none"/>
        </w:rPr>
      </w:pPr>
      <w:bookmarkStart w:id="95" w:name="_Toc36378604"/>
      <w:bookmarkStart w:id="96" w:name="_Toc2936717"/>
      <w:bookmarkStart w:id="97" w:name="_Toc2936473"/>
      <w:bookmarkStart w:id="98" w:name="_Toc222029528"/>
      <w:bookmarkStart w:id="99" w:name="_Toc222033879"/>
      <w:bookmarkStart w:id="100" w:name="_Toc229305388"/>
      <w:bookmarkStart w:id="101" w:name="_Toc221951131"/>
      <w:bookmarkStart w:id="102" w:name="_Toc222031030"/>
      <w:bookmarkStart w:id="103" w:name="_Toc222032697"/>
      <w:r>
        <w:rPr>
          <w:rFonts w:hint="eastAsia" w:ascii="宋体" w:hAnsi="宋体" w:eastAsia="宋体" w:cs="宋体"/>
          <w:b/>
          <w:bCs/>
          <w:color w:val="auto"/>
          <w:sz w:val="21"/>
          <w:szCs w:val="21"/>
          <w:highlight w:val="none"/>
        </w:rPr>
        <w:t>2. 发包人义务</w:t>
      </w:r>
      <w:bookmarkEnd w:id="95"/>
      <w:bookmarkEnd w:id="96"/>
      <w:bookmarkEnd w:id="97"/>
      <w:bookmarkEnd w:id="98"/>
      <w:bookmarkEnd w:id="99"/>
      <w:bookmarkEnd w:id="100"/>
      <w:bookmarkEnd w:id="101"/>
      <w:bookmarkEnd w:id="102"/>
      <w:bookmarkEnd w:id="103"/>
    </w:p>
    <w:p w14:paraId="0C23C1F6">
      <w:pPr>
        <w:spacing w:line="400" w:lineRule="exact"/>
        <w:outlineLvl w:val="9"/>
        <w:rPr>
          <w:rFonts w:hint="eastAsia" w:ascii="宋体" w:hAnsi="宋体" w:eastAsia="宋体" w:cs="宋体"/>
          <w:b/>
          <w:bCs/>
          <w:color w:val="auto"/>
          <w:sz w:val="21"/>
          <w:szCs w:val="21"/>
          <w:highlight w:val="none"/>
        </w:rPr>
      </w:pPr>
      <w:bookmarkStart w:id="104" w:name="_Toc36378605"/>
      <w:bookmarkStart w:id="105" w:name="_Toc221951132"/>
      <w:r>
        <w:rPr>
          <w:rFonts w:hint="eastAsia" w:ascii="宋体" w:hAnsi="宋体" w:eastAsia="宋体" w:cs="宋体"/>
          <w:b/>
          <w:bCs/>
          <w:color w:val="auto"/>
          <w:sz w:val="21"/>
          <w:szCs w:val="21"/>
          <w:highlight w:val="none"/>
        </w:rPr>
        <w:t>2.3 提供施工场地</w:t>
      </w:r>
      <w:bookmarkEnd w:id="104"/>
      <w:bookmarkEnd w:id="105"/>
    </w:p>
    <w:p w14:paraId="59598660">
      <w:pPr>
        <w:spacing w:line="400" w:lineRule="exact"/>
        <w:ind w:firstLine="420" w:firstLineChars="200"/>
        <w:rPr>
          <w:rFonts w:hint="eastAsia" w:ascii="宋体" w:hAnsi="宋体" w:eastAsia="宋体" w:cs="宋体"/>
          <w:b/>
          <w:bCs/>
          <w:color w:val="auto"/>
          <w:sz w:val="21"/>
          <w:szCs w:val="21"/>
          <w:highlight w:val="none"/>
        </w:rPr>
      </w:pPr>
      <w:bookmarkStart w:id="106" w:name="_Toc221951133"/>
      <w:r>
        <w:rPr>
          <w:rFonts w:hint="eastAsia" w:ascii="宋体" w:hAnsi="宋体" w:eastAsia="宋体" w:cs="宋体"/>
          <w:color w:val="auto"/>
          <w:sz w:val="21"/>
          <w:szCs w:val="21"/>
          <w:highlight w:val="none"/>
        </w:rPr>
        <w:t>2.3.2发包人提供的施工场地范围为：</w:t>
      </w:r>
      <w:bookmarkEnd w:id="10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以发包人指定范围（用地红线图标示的用地红线范围以内）为准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 xml:space="preserve">  </w:t>
      </w:r>
    </w:p>
    <w:p w14:paraId="66B2FD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承包人自行勘察的施工场地范围为：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以实际为准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78A658">
      <w:pPr>
        <w:spacing w:line="400" w:lineRule="exact"/>
        <w:outlineLvl w:val="9"/>
        <w:rPr>
          <w:rFonts w:hint="eastAsia" w:ascii="宋体" w:hAnsi="宋体" w:eastAsia="宋体" w:cs="宋体"/>
          <w:b/>
          <w:bCs/>
          <w:color w:val="auto"/>
          <w:sz w:val="21"/>
          <w:szCs w:val="21"/>
          <w:highlight w:val="none"/>
        </w:rPr>
      </w:pPr>
      <w:bookmarkStart w:id="107" w:name="_Toc36378606"/>
      <w:bookmarkStart w:id="108" w:name="_Toc221951134"/>
      <w:r>
        <w:rPr>
          <w:rFonts w:hint="eastAsia" w:ascii="宋体" w:hAnsi="宋体" w:eastAsia="宋体" w:cs="宋体"/>
          <w:b/>
          <w:bCs/>
          <w:color w:val="auto"/>
          <w:sz w:val="21"/>
          <w:szCs w:val="21"/>
          <w:highlight w:val="none"/>
        </w:rPr>
        <w:t>2.8 其它义务</w:t>
      </w:r>
      <w:bookmarkEnd w:id="107"/>
      <w:bookmarkEnd w:id="108"/>
      <w:r>
        <w:rPr>
          <w:rFonts w:hint="eastAsia" w:ascii="宋体" w:hAnsi="宋体" w:eastAsia="宋体" w:cs="宋体"/>
          <w:b/>
          <w:bCs/>
          <w:color w:val="auto"/>
          <w:sz w:val="21"/>
          <w:szCs w:val="21"/>
          <w:highlight w:val="none"/>
        </w:rPr>
        <w:t xml:space="preserve">  </w:t>
      </w:r>
    </w:p>
    <w:p w14:paraId="45E4B508">
      <w:pPr>
        <w:spacing w:line="400" w:lineRule="exact"/>
        <w:ind w:firstLine="420" w:firstLineChars="200"/>
        <w:rPr>
          <w:rFonts w:hint="eastAsia" w:ascii="宋体" w:hAnsi="宋体" w:eastAsia="宋体" w:cs="宋体"/>
          <w:color w:val="auto"/>
          <w:sz w:val="21"/>
          <w:szCs w:val="21"/>
          <w:highlight w:val="none"/>
        </w:rPr>
      </w:pPr>
      <w:bookmarkStart w:id="109" w:name="_Toc221951139"/>
      <w:r>
        <w:rPr>
          <w:rFonts w:hint="eastAsia" w:ascii="宋体" w:hAnsi="宋体" w:eastAsia="宋体" w:cs="宋体"/>
          <w:color w:val="auto"/>
          <w:sz w:val="21"/>
          <w:szCs w:val="21"/>
          <w:highlight w:val="none"/>
        </w:rPr>
        <w:t>（根据发包人的合同管理要求补充）</w:t>
      </w:r>
    </w:p>
    <w:p w14:paraId="4D3E0A25">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p w14:paraId="6BEC85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p>
    <w:p w14:paraId="4BF1543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其他未尽事宜待签订施工合同时双方再协商。</w:t>
      </w:r>
      <w:bookmarkEnd w:id="109"/>
    </w:p>
    <w:p w14:paraId="07F1319E">
      <w:pPr>
        <w:spacing w:line="400" w:lineRule="exact"/>
        <w:outlineLvl w:val="9"/>
        <w:rPr>
          <w:rFonts w:hint="eastAsia" w:ascii="宋体" w:hAnsi="宋体" w:eastAsia="宋体" w:cs="宋体"/>
          <w:b/>
          <w:bCs/>
          <w:color w:val="auto"/>
          <w:sz w:val="21"/>
          <w:szCs w:val="21"/>
          <w:highlight w:val="none"/>
        </w:rPr>
      </w:pPr>
      <w:bookmarkStart w:id="110" w:name="_Toc222032698"/>
      <w:bookmarkStart w:id="111" w:name="_Toc229305389"/>
      <w:bookmarkStart w:id="112" w:name="_Toc221951140"/>
      <w:bookmarkStart w:id="113" w:name="_Toc222033880"/>
      <w:bookmarkStart w:id="114" w:name="_Toc36378607"/>
      <w:bookmarkStart w:id="115" w:name="_Toc2936718"/>
      <w:bookmarkStart w:id="116" w:name="_Toc222031031"/>
      <w:bookmarkStart w:id="117" w:name="_Toc2936474"/>
      <w:bookmarkStart w:id="118" w:name="_Toc222029529"/>
      <w:r>
        <w:rPr>
          <w:rFonts w:hint="eastAsia" w:ascii="宋体" w:hAnsi="宋体" w:eastAsia="宋体" w:cs="宋体"/>
          <w:b/>
          <w:bCs/>
          <w:color w:val="auto"/>
          <w:sz w:val="21"/>
          <w:szCs w:val="21"/>
          <w:highlight w:val="none"/>
        </w:rPr>
        <w:t>3. 监理人</w:t>
      </w:r>
      <w:bookmarkEnd w:id="110"/>
      <w:bookmarkEnd w:id="111"/>
      <w:bookmarkEnd w:id="112"/>
      <w:bookmarkEnd w:id="113"/>
      <w:bookmarkEnd w:id="114"/>
      <w:bookmarkEnd w:id="115"/>
      <w:bookmarkEnd w:id="116"/>
      <w:bookmarkEnd w:id="117"/>
      <w:bookmarkEnd w:id="118"/>
    </w:p>
    <w:p w14:paraId="35235B2C">
      <w:pPr>
        <w:spacing w:line="400" w:lineRule="exact"/>
        <w:outlineLvl w:val="9"/>
        <w:rPr>
          <w:rFonts w:hint="eastAsia" w:ascii="宋体" w:hAnsi="宋体" w:eastAsia="宋体" w:cs="宋体"/>
          <w:b/>
          <w:bCs/>
          <w:color w:val="auto"/>
          <w:sz w:val="21"/>
          <w:szCs w:val="21"/>
          <w:highlight w:val="none"/>
        </w:rPr>
      </w:pPr>
      <w:bookmarkStart w:id="119" w:name="_Toc36378608"/>
      <w:bookmarkStart w:id="120" w:name="_Toc221951141"/>
      <w:r>
        <w:rPr>
          <w:rFonts w:hint="eastAsia" w:ascii="宋体" w:hAnsi="宋体" w:eastAsia="宋体" w:cs="宋体"/>
          <w:b/>
          <w:bCs/>
          <w:color w:val="auto"/>
          <w:sz w:val="21"/>
          <w:szCs w:val="21"/>
          <w:highlight w:val="none"/>
        </w:rPr>
        <w:t>3.1 监理人的职责和权力</w:t>
      </w:r>
      <w:bookmarkEnd w:id="119"/>
      <w:bookmarkEnd w:id="120"/>
    </w:p>
    <w:p w14:paraId="2C66E6A2">
      <w:pPr>
        <w:spacing w:line="400" w:lineRule="exact"/>
        <w:ind w:firstLine="420" w:firstLineChars="200"/>
        <w:rPr>
          <w:rFonts w:hint="eastAsia" w:ascii="宋体" w:hAnsi="宋体" w:eastAsia="宋体" w:cs="宋体"/>
          <w:color w:val="auto"/>
          <w:sz w:val="21"/>
          <w:szCs w:val="21"/>
          <w:highlight w:val="none"/>
        </w:rPr>
      </w:pPr>
      <w:bookmarkStart w:id="121" w:name="_Toc221951142"/>
      <w:r>
        <w:rPr>
          <w:rFonts w:hint="eastAsia" w:ascii="宋体" w:hAnsi="宋体" w:eastAsia="宋体" w:cs="宋体"/>
          <w:color w:val="auto"/>
          <w:sz w:val="21"/>
          <w:szCs w:val="21"/>
          <w:highlight w:val="none"/>
        </w:rPr>
        <w:t>3.1.1</w:t>
      </w:r>
      <w:bookmarkEnd w:id="121"/>
      <w:r>
        <w:rPr>
          <w:rFonts w:hint="eastAsia" w:ascii="宋体" w:hAnsi="宋体" w:eastAsia="宋体" w:cs="宋体"/>
          <w:color w:val="auto"/>
          <w:sz w:val="21"/>
          <w:szCs w:val="21"/>
          <w:highlight w:val="none"/>
        </w:rPr>
        <w:t>　</w:t>
      </w:r>
      <w:bookmarkStart w:id="122" w:name="_Toc221951143"/>
      <w:r>
        <w:rPr>
          <w:rFonts w:hint="eastAsia" w:ascii="宋体" w:hAnsi="宋体" w:eastAsia="宋体" w:cs="宋体"/>
          <w:color w:val="auto"/>
          <w:sz w:val="21"/>
          <w:szCs w:val="21"/>
          <w:highlight w:val="none"/>
        </w:rPr>
        <w:t>监理人须根据发包人事先批准的权力范围行使权力，发包人批准的权力范围：</w:t>
      </w:r>
      <w:bookmarkEnd w:id="122"/>
      <w:r>
        <w:rPr>
          <w:rFonts w:hint="eastAsia" w:ascii="宋体" w:hAnsi="宋体" w:eastAsia="宋体" w:cs="宋体"/>
          <w:color w:val="auto"/>
          <w:sz w:val="21"/>
          <w:szCs w:val="21"/>
          <w:highlight w:val="none"/>
        </w:rPr>
        <w:t>按本工程委托监理合同。</w:t>
      </w:r>
    </w:p>
    <w:p w14:paraId="0E1CEB0E">
      <w:pPr>
        <w:spacing w:line="400" w:lineRule="exact"/>
        <w:outlineLvl w:val="9"/>
        <w:rPr>
          <w:rFonts w:hint="eastAsia" w:ascii="宋体" w:hAnsi="宋体" w:eastAsia="宋体" w:cs="宋体"/>
          <w:b/>
          <w:bCs/>
          <w:color w:val="auto"/>
          <w:sz w:val="21"/>
          <w:szCs w:val="21"/>
          <w:highlight w:val="none"/>
        </w:rPr>
      </w:pPr>
      <w:bookmarkStart w:id="123" w:name="_Toc222029530"/>
      <w:bookmarkStart w:id="124" w:name="_Toc222031032"/>
      <w:bookmarkStart w:id="125" w:name="_Toc221951150"/>
      <w:bookmarkStart w:id="126" w:name="_Toc2936475"/>
      <w:bookmarkStart w:id="127" w:name="_Toc2936719"/>
      <w:bookmarkStart w:id="128" w:name="_Toc222032699"/>
      <w:bookmarkStart w:id="129" w:name="_Toc222033881"/>
      <w:bookmarkStart w:id="130" w:name="_Toc229305390"/>
      <w:bookmarkStart w:id="131" w:name="_Toc36378609"/>
      <w:r>
        <w:rPr>
          <w:rFonts w:hint="eastAsia" w:ascii="宋体" w:hAnsi="宋体" w:eastAsia="宋体" w:cs="宋体"/>
          <w:b/>
          <w:bCs/>
          <w:color w:val="auto"/>
          <w:sz w:val="21"/>
          <w:szCs w:val="21"/>
          <w:highlight w:val="none"/>
        </w:rPr>
        <w:t>4. 承包人</w:t>
      </w:r>
      <w:bookmarkEnd w:id="123"/>
      <w:bookmarkEnd w:id="124"/>
      <w:bookmarkEnd w:id="125"/>
      <w:bookmarkEnd w:id="126"/>
      <w:bookmarkEnd w:id="127"/>
      <w:bookmarkEnd w:id="128"/>
      <w:bookmarkEnd w:id="129"/>
      <w:bookmarkEnd w:id="130"/>
      <w:bookmarkEnd w:id="131"/>
    </w:p>
    <w:p w14:paraId="502EAEAB">
      <w:pPr>
        <w:spacing w:line="400" w:lineRule="exact"/>
        <w:outlineLvl w:val="9"/>
        <w:rPr>
          <w:rFonts w:hint="eastAsia" w:ascii="宋体" w:hAnsi="宋体" w:eastAsia="宋体" w:cs="宋体"/>
          <w:b/>
          <w:bCs/>
          <w:color w:val="auto"/>
          <w:sz w:val="21"/>
          <w:szCs w:val="21"/>
          <w:highlight w:val="none"/>
        </w:rPr>
      </w:pPr>
      <w:bookmarkStart w:id="132" w:name="_Toc36378610"/>
      <w:bookmarkStart w:id="133" w:name="_Toc221951151"/>
      <w:r>
        <w:rPr>
          <w:rFonts w:hint="eastAsia" w:ascii="宋体" w:hAnsi="宋体" w:eastAsia="宋体" w:cs="宋体"/>
          <w:b/>
          <w:bCs/>
          <w:color w:val="auto"/>
          <w:sz w:val="21"/>
          <w:szCs w:val="21"/>
          <w:highlight w:val="none"/>
        </w:rPr>
        <w:t>4.1 承包人的一般义务</w:t>
      </w:r>
      <w:bookmarkEnd w:id="132"/>
      <w:bookmarkEnd w:id="133"/>
    </w:p>
    <w:p w14:paraId="3F66DBF6">
      <w:pPr>
        <w:spacing w:line="400" w:lineRule="exact"/>
        <w:ind w:firstLine="411" w:firstLineChars="196"/>
        <w:rPr>
          <w:rFonts w:hint="eastAsia" w:ascii="宋体" w:hAnsi="宋体" w:eastAsia="宋体" w:cs="宋体"/>
          <w:color w:val="auto"/>
          <w:sz w:val="21"/>
          <w:szCs w:val="21"/>
          <w:highlight w:val="none"/>
        </w:rPr>
      </w:pPr>
      <w:bookmarkStart w:id="134" w:name="_Toc221951152"/>
      <w:r>
        <w:rPr>
          <w:rFonts w:hint="eastAsia" w:ascii="宋体" w:hAnsi="宋体" w:eastAsia="宋体" w:cs="宋体"/>
          <w:color w:val="auto"/>
          <w:sz w:val="21"/>
          <w:szCs w:val="21"/>
          <w:highlight w:val="none"/>
        </w:rPr>
        <w:t>4.1.10 其他义务</w:t>
      </w:r>
      <w:bookmarkEnd w:id="134"/>
    </w:p>
    <w:p w14:paraId="3BDD9B76">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（一）办理有关保险。</w:t>
      </w:r>
    </w:p>
    <w:p w14:paraId="697858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必须在工程开工前，为参加本合同工程现场施工所有作业人员及管理人员，包括参加工程建设的管理人员、监理人员、施工人员（含民工）办理工伤保险，并缴纳工伤保险费。保险期限自投保之日（工程开工之日）起至工程竣工验收时止，时间上涵盖施工全过程的任一时段。</w:t>
      </w:r>
    </w:p>
    <w:p w14:paraId="186BB0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按照《建筑法》规定，鼓励为从事危险作业的职工办理意外伤害保险。</w:t>
      </w:r>
    </w:p>
    <w:p w14:paraId="5357693F">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（二）执行国家和自治区关于保障农民工工资支付的有关规定，确保农民工工资无拖欠。</w:t>
      </w:r>
    </w:p>
    <w:p w14:paraId="1BC1340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6DB92835">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（三）工程施工的义务和责任</w:t>
      </w:r>
    </w:p>
    <w:p w14:paraId="13DD0403">
      <w:pPr>
        <w:spacing w:line="400" w:lineRule="exact"/>
        <w:ind w:firstLine="420" w:firstLineChars="200"/>
        <w:rPr>
          <w:rFonts w:hint="eastAsia" w:ascii="宋体" w:hAnsi="宋体" w:eastAsia="宋体" w:cs="宋体"/>
          <w:color w:val="auto"/>
          <w:sz w:val="21"/>
          <w:szCs w:val="21"/>
          <w:highlight w:val="none"/>
        </w:rPr>
      </w:pPr>
      <w:bookmarkStart w:id="135" w:name="_Toc221951153"/>
      <w:r>
        <w:rPr>
          <w:rFonts w:hint="eastAsia" w:ascii="宋体" w:hAnsi="宋体" w:eastAsia="宋体" w:cs="宋体"/>
          <w:color w:val="auto"/>
          <w:sz w:val="21"/>
          <w:szCs w:val="21"/>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13E661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（2）除民房外，承包人应按监理人的指示负责拆除、清理已征用土地上的杂物、灌木、树木、树根、杂草等。</w:t>
      </w:r>
    </w:p>
    <w:p w14:paraId="16298BE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（3）承包人应充分理解有一些设施（如施工道路、桥梁）可能会有其它人和单位使用通行，在使用过程中发生干扰时，应立即通知监理人并服从监理人的决定。</w:t>
      </w:r>
    </w:p>
    <w:p w14:paraId="009AA86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（4）承包人应为监理人、发包人现场代表对施工现场的检查监督提供必要的配合，并对这种配合对施工的影响应有充分的考虑。</w:t>
      </w:r>
    </w:p>
    <w:p w14:paraId="3BB1EF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（5）工程竣工后，承包人应按监理人的指示清理施工现场直至监理人、发包人满意为止。</w:t>
      </w:r>
    </w:p>
    <w:p w14:paraId="54C674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（6）对上述（1）～（5）项工作,费用已包括在有关单价和总价中，发包人不再另行支付由此所发生的一切费用。</w:t>
      </w:r>
    </w:p>
    <w:p w14:paraId="23F518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（7）承包人必须文明、安全施工，在施工期间发生的一切人员伤亡和财产损失等责任事故和所发生的一切费用概由承包人承担。</w:t>
      </w:r>
    </w:p>
    <w:p w14:paraId="33BA21E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）按照发包人的要求做好安全文明宣传、监督检查宣传等工作，相关费用由承包人承担。</w:t>
      </w:r>
    </w:p>
    <w:p w14:paraId="5A48A1E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）承包人应按约定时间和要求，完成以下工作：</w:t>
      </w:r>
    </w:p>
    <w:p w14:paraId="3DA20F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①按时提交施工组织设计、单位工程的施工方案。                     </w:t>
      </w:r>
    </w:p>
    <w:p w14:paraId="39D1B2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②每月25日向监理人提交当月工程进度报表及下月进度计划。</w:t>
      </w:r>
    </w:p>
    <w:p w14:paraId="7CD799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③承包人自行负责施工安全保卫工作及夜间施工照明。                                                                           </w:t>
      </w:r>
    </w:p>
    <w:p w14:paraId="54B35F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④需承包人办理的有关施工场地交通、环卫和施工噪音降尘管理等手续：遵守有关部门对施工现场交通、环卫和施工噪音降尘管理规定，如有发生，费用由承包人承担。             </w:t>
      </w:r>
    </w:p>
    <w:p w14:paraId="1BDA13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⑤已完工程成品保护的特殊要求及费用承担：已完工工程未交付发包人之前，承包人按协议条款约定负责已完成工程的成品保护工作，保护期间发生损坏，承包人自费予以修复。                        </w:t>
      </w:r>
    </w:p>
    <w:p w14:paraId="6D876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⑥承包人有义务对施工场地周围管线（含地上及地下）和邻近建筑物、构筑物(含文物保护建筑)、古树名木等进行探明并负责保护。                                              </w:t>
      </w:r>
    </w:p>
    <w:p w14:paraId="356972B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⑦施工场地清洁卫生的要求：按城建卫生有关规定执行，由承包人负责，费用由承包人承担。 </w:t>
      </w:r>
    </w:p>
    <w:p w14:paraId="019565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⑧承包人承担施工场地、水电及运输通道的修建和维护、清场等费用。</w:t>
      </w:r>
    </w:p>
    <w:p w14:paraId="2399785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）双方约定承包人应做的其他工作：</w:t>
      </w:r>
    </w:p>
    <w:p w14:paraId="6FC43B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67984C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完工后，承包人应按监理人的指示清理施工现场。并在工程完工后6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5％。</w:t>
      </w:r>
    </w:p>
    <w:p w14:paraId="7C329E8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）其他未尽事宜待签订施工合同时双方再协商。</w:t>
      </w:r>
    </w:p>
    <w:p w14:paraId="5CC2E2BF">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（四）鼓励承包人根据工程建设实际，吸纳建档立卡贫困劳动力参加工程建设。</w:t>
      </w:r>
    </w:p>
    <w:p w14:paraId="53BCE7FD">
      <w:pPr>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（五）执行自治区关于松材线虫病防控工作的有关规定，工程建设采用的模板、支撑及脚手架以钢模板、钢支撑为主，木质模板及仿材尽量就地采购，避免长途转运。</w:t>
      </w:r>
    </w:p>
    <w:p w14:paraId="70A2F0A8">
      <w:pPr>
        <w:spacing w:line="400" w:lineRule="exact"/>
        <w:outlineLvl w:val="9"/>
        <w:rPr>
          <w:rFonts w:hint="eastAsia" w:ascii="宋体" w:hAnsi="宋体" w:eastAsia="宋体" w:cs="宋体"/>
          <w:b/>
          <w:bCs/>
          <w:color w:val="auto"/>
          <w:sz w:val="21"/>
          <w:szCs w:val="21"/>
          <w:highlight w:val="none"/>
        </w:rPr>
      </w:pPr>
      <w:bookmarkStart w:id="136" w:name="_Toc36378611"/>
      <w:r>
        <w:rPr>
          <w:rFonts w:hint="eastAsia" w:ascii="宋体" w:hAnsi="宋体" w:eastAsia="宋体" w:cs="宋体"/>
          <w:b/>
          <w:bCs/>
          <w:color w:val="auto"/>
          <w:sz w:val="21"/>
          <w:szCs w:val="21"/>
          <w:highlight w:val="none"/>
        </w:rPr>
        <w:t>4.3 分包</w:t>
      </w:r>
      <w:bookmarkEnd w:id="135"/>
      <w:bookmarkEnd w:id="136"/>
    </w:p>
    <w:p w14:paraId="5F55824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允许承包人分包的工程项目、工作内容与分包金额限额为：</w:t>
      </w:r>
    </w:p>
    <w:p w14:paraId="069CF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9656E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D923F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376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4.3.10 分包人项目管理机构的设立：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BBD93C">
      <w:pPr>
        <w:spacing w:line="400" w:lineRule="exact"/>
        <w:outlineLvl w:val="9"/>
        <w:rPr>
          <w:rFonts w:hint="eastAsia" w:ascii="宋体" w:hAnsi="宋体" w:eastAsia="宋体" w:cs="宋体"/>
          <w:b/>
          <w:bCs/>
          <w:color w:val="auto"/>
          <w:sz w:val="21"/>
          <w:szCs w:val="21"/>
          <w:highlight w:val="none"/>
        </w:rPr>
      </w:pPr>
      <w:bookmarkStart w:id="137" w:name="_Toc36378612"/>
      <w:r>
        <w:rPr>
          <w:rFonts w:hint="eastAsia" w:ascii="宋体" w:hAnsi="宋体" w:eastAsia="宋体" w:cs="宋体"/>
          <w:b/>
          <w:bCs/>
          <w:color w:val="auto"/>
          <w:sz w:val="21"/>
          <w:szCs w:val="21"/>
          <w:highlight w:val="none"/>
        </w:rPr>
        <w:t>4.7 撤换承包人项目经理和其他人员</w:t>
      </w:r>
      <w:bookmarkEnd w:id="137"/>
    </w:p>
    <w:p w14:paraId="397BBF30">
      <w:pPr>
        <w:spacing w:line="400" w:lineRule="exact"/>
        <w:ind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4.7.1</w:t>
      </w:r>
      <w:r>
        <w:rPr>
          <w:rFonts w:hint="eastAsia" w:ascii="宋体" w:hAnsi="宋体" w:eastAsia="宋体" w:cs="宋体"/>
          <w:color w:val="auto"/>
          <w:sz w:val="21"/>
          <w:szCs w:val="21"/>
          <w:highlight w:val="none"/>
        </w:rPr>
        <w:t xml:space="preserve"> 中标人根据投标文件的承诺，投入本项目的项目经理、技术负责人、质量管理员、安全管理员等主要管理人员中标后不得更换（除因故去世、调离本单位外）。</w:t>
      </w:r>
    </w:p>
    <w:p w14:paraId="288A9F2C">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4.7.1  投入本项目的项目经理、技术负责人、质量管理员、安全管理员等主要管理人员中标后，经中标人申请、监理机构审核允许、招标人同意后方可变更为不低于同等条件的人员。</w:t>
      </w:r>
    </w:p>
    <w:p w14:paraId="3135D143">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4.7.2 项目经理每月在工地时间少于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日，且未经招标人同意的，按未履职处理，由有关行政监督部门处理后报请自治区有关行政监督部门将结果记入市场主体信用档案，公布不良行为记录。</w:t>
      </w:r>
    </w:p>
    <w:p w14:paraId="38BDBBDF">
      <w:pPr>
        <w:spacing w:line="400" w:lineRule="exact"/>
        <w:outlineLvl w:val="9"/>
        <w:rPr>
          <w:rFonts w:hint="eastAsia" w:ascii="宋体" w:hAnsi="宋体" w:eastAsia="宋体" w:cs="宋体"/>
          <w:b/>
          <w:bCs/>
          <w:color w:val="auto"/>
          <w:sz w:val="21"/>
          <w:szCs w:val="21"/>
          <w:highlight w:val="none"/>
        </w:rPr>
      </w:pPr>
      <w:bookmarkStart w:id="138" w:name="_Toc221951158"/>
      <w:bookmarkStart w:id="139" w:name="_Toc36378613"/>
      <w:r>
        <w:rPr>
          <w:rFonts w:hint="eastAsia" w:ascii="宋体" w:hAnsi="宋体" w:eastAsia="宋体" w:cs="宋体"/>
          <w:b/>
          <w:bCs/>
          <w:color w:val="auto"/>
          <w:sz w:val="21"/>
          <w:szCs w:val="21"/>
          <w:highlight w:val="none"/>
        </w:rPr>
        <w:t>4.11 不利物质条件</w:t>
      </w:r>
      <w:bookmarkEnd w:id="138"/>
      <w:bookmarkEnd w:id="139"/>
    </w:p>
    <w:p w14:paraId="398D99C5">
      <w:pPr>
        <w:spacing w:line="400" w:lineRule="exact"/>
        <w:ind w:left="420" w:leftChars="0" w:firstLine="420" w:firstLineChars="200"/>
        <w:rPr>
          <w:rFonts w:hint="eastAsia" w:ascii="宋体" w:hAnsi="宋体" w:eastAsia="宋体" w:cs="宋体"/>
          <w:color w:val="auto"/>
          <w:sz w:val="21"/>
          <w:szCs w:val="21"/>
          <w:highlight w:val="none"/>
        </w:rPr>
      </w:pPr>
      <w:bookmarkStart w:id="140" w:name="_Toc221951159"/>
      <w:r>
        <w:rPr>
          <w:rFonts w:hint="eastAsia" w:ascii="宋体" w:hAnsi="宋体" w:eastAsia="宋体" w:cs="宋体"/>
          <w:color w:val="auto"/>
          <w:sz w:val="21"/>
          <w:szCs w:val="21"/>
          <w:highlight w:val="none"/>
        </w:rPr>
        <w:t>4.11.1不利物质条件的范围：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
          <w:sz w:val="21"/>
          <w:szCs w:val="21"/>
          <w:highlight w:val="none"/>
          <w:u w:val="single"/>
          <w:lang w:bidi="ar-SA"/>
        </w:rPr>
        <w:t>不可预见的自然物质条件、非自然的物质障碍和污染物，由发包人、监理人和承包人现场确定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40"/>
    </w:p>
    <w:p w14:paraId="065181BE">
      <w:pPr>
        <w:spacing w:line="400" w:lineRule="exact"/>
        <w:outlineLvl w:val="9"/>
        <w:rPr>
          <w:rFonts w:hint="eastAsia" w:ascii="宋体" w:hAnsi="宋体" w:eastAsia="宋体" w:cs="宋体"/>
          <w:b/>
          <w:bCs/>
          <w:color w:val="auto"/>
          <w:sz w:val="21"/>
          <w:szCs w:val="21"/>
          <w:highlight w:val="none"/>
        </w:rPr>
      </w:pPr>
      <w:bookmarkStart w:id="141" w:name="_Toc222033882"/>
      <w:bookmarkStart w:id="142" w:name="_Toc222029531"/>
      <w:bookmarkStart w:id="143" w:name="_Toc2936720"/>
      <w:bookmarkStart w:id="144" w:name="_Toc221951160"/>
      <w:bookmarkStart w:id="145" w:name="_Toc222031033"/>
      <w:bookmarkStart w:id="146" w:name="_Toc229305391"/>
      <w:bookmarkStart w:id="147" w:name="_Toc2936476"/>
      <w:bookmarkStart w:id="148" w:name="_Toc36378614"/>
      <w:bookmarkStart w:id="149" w:name="_Toc222032700"/>
      <w:r>
        <w:rPr>
          <w:rFonts w:hint="eastAsia" w:ascii="宋体" w:hAnsi="宋体" w:eastAsia="宋体" w:cs="宋体"/>
          <w:b/>
          <w:bCs/>
          <w:color w:val="auto"/>
          <w:sz w:val="21"/>
          <w:szCs w:val="21"/>
          <w:highlight w:val="none"/>
        </w:rPr>
        <w:t>5. 材料和工程设备</w:t>
      </w:r>
      <w:bookmarkEnd w:id="141"/>
      <w:bookmarkEnd w:id="142"/>
      <w:bookmarkEnd w:id="143"/>
      <w:bookmarkEnd w:id="144"/>
      <w:bookmarkEnd w:id="145"/>
      <w:bookmarkEnd w:id="146"/>
      <w:bookmarkEnd w:id="147"/>
      <w:bookmarkEnd w:id="148"/>
      <w:bookmarkEnd w:id="149"/>
    </w:p>
    <w:p w14:paraId="6CE05B9B">
      <w:pPr>
        <w:spacing w:line="400" w:lineRule="exact"/>
        <w:outlineLvl w:val="9"/>
        <w:rPr>
          <w:rFonts w:hint="eastAsia" w:ascii="宋体" w:hAnsi="宋体" w:eastAsia="宋体" w:cs="宋体"/>
          <w:b/>
          <w:bCs/>
          <w:color w:val="auto"/>
          <w:sz w:val="21"/>
          <w:szCs w:val="21"/>
          <w:highlight w:val="none"/>
        </w:rPr>
      </w:pPr>
      <w:bookmarkStart w:id="150" w:name="_Toc221951163"/>
      <w:bookmarkStart w:id="151" w:name="_Toc36378615"/>
      <w:r>
        <w:rPr>
          <w:rFonts w:hint="eastAsia" w:ascii="宋体" w:hAnsi="宋体" w:eastAsia="宋体" w:cs="宋体"/>
          <w:b/>
          <w:bCs/>
          <w:color w:val="auto"/>
          <w:sz w:val="21"/>
          <w:szCs w:val="21"/>
          <w:highlight w:val="none"/>
        </w:rPr>
        <w:t>5.2 发包人提供的材料和工程设备</w:t>
      </w:r>
      <w:bookmarkEnd w:id="150"/>
      <w:bookmarkEnd w:id="151"/>
    </w:p>
    <w:p w14:paraId="04A89F5C">
      <w:pPr>
        <w:spacing w:line="400" w:lineRule="exact"/>
        <w:ind w:firstLine="420" w:firstLineChars="200"/>
        <w:rPr>
          <w:rFonts w:hint="eastAsia" w:ascii="宋体" w:hAnsi="宋体" w:eastAsia="宋体" w:cs="宋体"/>
          <w:color w:val="auto"/>
          <w:sz w:val="21"/>
          <w:szCs w:val="21"/>
          <w:highlight w:val="none"/>
        </w:rPr>
      </w:pPr>
      <w:bookmarkStart w:id="152" w:name="_Toc222032701"/>
      <w:bookmarkStart w:id="153" w:name="_Toc222033883"/>
      <w:bookmarkStart w:id="154" w:name="_Toc222029532"/>
      <w:bookmarkStart w:id="155" w:name="_Toc222031034"/>
      <w:bookmarkStart w:id="156" w:name="_Toc229305392"/>
      <w:bookmarkStart w:id="157" w:name="_Toc221951166"/>
      <w:r>
        <w:rPr>
          <w:rFonts w:hint="eastAsia" w:ascii="宋体" w:hAnsi="宋体" w:eastAsia="宋体" w:cs="宋体"/>
          <w:color w:val="auto"/>
          <w:sz w:val="21"/>
          <w:szCs w:val="21"/>
          <w:highlight w:val="none"/>
        </w:rPr>
        <w:t>5.2.1 发包人与承包人签订的施工合同中约定是否提供材料和工程设备。</w:t>
      </w:r>
    </w:p>
    <w:p w14:paraId="02ED8D7B">
      <w:pPr>
        <w:spacing w:line="400" w:lineRule="exact"/>
        <w:outlineLvl w:val="9"/>
        <w:rPr>
          <w:rFonts w:hint="eastAsia" w:ascii="宋体" w:hAnsi="宋体" w:eastAsia="宋体" w:cs="宋体"/>
          <w:b/>
          <w:bCs/>
          <w:color w:val="auto"/>
          <w:sz w:val="21"/>
          <w:szCs w:val="21"/>
          <w:highlight w:val="none"/>
        </w:rPr>
      </w:pPr>
      <w:bookmarkStart w:id="158" w:name="_Toc2936721"/>
      <w:bookmarkStart w:id="159" w:name="_Toc36378616"/>
      <w:bookmarkStart w:id="160" w:name="_Toc2936477"/>
      <w:r>
        <w:rPr>
          <w:rFonts w:hint="eastAsia" w:ascii="宋体" w:hAnsi="宋体" w:eastAsia="宋体" w:cs="宋体"/>
          <w:b/>
          <w:bCs/>
          <w:color w:val="auto"/>
          <w:sz w:val="21"/>
          <w:szCs w:val="21"/>
          <w:highlight w:val="none"/>
        </w:rPr>
        <w:t>6. 施工设备和临时设施</w:t>
      </w:r>
      <w:bookmarkEnd w:id="152"/>
      <w:bookmarkEnd w:id="153"/>
      <w:bookmarkEnd w:id="154"/>
      <w:bookmarkEnd w:id="155"/>
      <w:bookmarkEnd w:id="156"/>
      <w:bookmarkEnd w:id="157"/>
      <w:bookmarkEnd w:id="158"/>
      <w:bookmarkEnd w:id="159"/>
      <w:bookmarkEnd w:id="160"/>
    </w:p>
    <w:p w14:paraId="0FBE4F52">
      <w:pPr>
        <w:spacing w:line="400" w:lineRule="exact"/>
        <w:outlineLvl w:val="9"/>
        <w:rPr>
          <w:rFonts w:hint="eastAsia" w:ascii="宋体" w:hAnsi="宋体" w:eastAsia="宋体" w:cs="宋体"/>
          <w:b/>
          <w:bCs/>
          <w:color w:val="auto"/>
          <w:sz w:val="21"/>
          <w:szCs w:val="21"/>
          <w:highlight w:val="none"/>
          <w:lang w:val="en-US" w:eastAsia="zh-CN"/>
        </w:rPr>
      </w:pPr>
      <w:bookmarkStart w:id="161" w:name="_Toc36378617"/>
      <w:bookmarkStart w:id="162" w:name="_Toc229593367"/>
      <w:r>
        <w:rPr>
          <w:rFonts w:hint="eastAsia" w:ascii="宋体" w:hAnsi="宋体" w:eastAsia="宋体" w:cs="宋体"/>
          <w:b/>
          <w:bCs/>
          <w:color w:val="auto"/>
          <w:sz w:val="21"/>
          <w:szCs w:val="21"/>
          <w:highlight w:val="none"/>
        </w:rPr>
        <w:t>6.1 承包人提供的施工设备和临时设施</w:t>
      </w:r>
      <w:bookmarkEnd w:id="161"/>
      <w:bookmarkEnd w:id="162"/>
      <w:r>
        <w:rPr>
          <w:rFonts w:hint="eastAsia" w:ascii="宋体" w:hAnsi="宋体" w:eastAsia="宋体" w:cs="宋体"/>
          <w:b/>
          <w:bCs/>
          <w:color w:val="auto"/>
          <w:sz w:val="21"/>
          <w:szCs w:val="21"/>
          <w:highlight w:val="none"/>
          <w:lang w:val="en-US" w:eastAsia="zh-CN"/>
        </w:rPr>
        <w:tab/>
      </w:r>
    </w:p>
    <w:p w14:paraId="3B446B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承包人自行承担修建临时设施的费用，需要临时占地的，由承包人办理相关申请手续，发包人予以协助，发生的相关费用由承包人承担。</w:t>
      </w:r>
    </w:p>
    <w:p w14:paraId="39723BC7">
      <w:pPr>
        <w:spacing w:line="400" w:lineRule="exact"/>
        <w:outlineLvl w:val="9"/>
        <w:rPr>
          <w:rFonts w:hint="eastAsia" w:ascii="宋体" w:hAnsi="宋体" w:eastAsia="宋体" w:cs="宋体"/>
          <w:b/>
          <w:bCs/>
          <w:color w:val="auto"/>
          <w:sz w:val="21"/>
          <w:szCs w:val="21"/>
          <w:highlight w:val="none"/>
        </w:rPr>
      </w:pPr>
      <w:bookmarkStart w:id="163" w:name="_Toc221951167"/>
      <w:bookmarkStart w:id="164" w:name="_Toc36378618"/>
      <w:r>
        <w:rPr>
          <w:rFonts w:hint="eastAsia" w:ascii="宋体" w:hAnsi="宋体" w:eastAsia="宋体" w:cs="宋体"/>
          <w:b/>
          <w:bCs/>
          <w:color w:val="auto"/>
          <w:sz w:val="21"/>
          <w:szCs w:val="21"/>
          <w:highlight w:val="none"/>
        </w:rPr>
        <w:t>6.2 发包人提供的施工设备和临时设施</w:t>
      </w:r>
      <w:bookmarkEnd w:id="163"/>
      <w:bookmarkEnd w:id="164"/>
    </w:p>
    <w:p w14:paraId="502B10F0">
      <w:pPr>
        <w:spacing w:line="400" w:lineRule="exact"/>
        <w:ind w:firstLine="420" w:firstLineChars="200"/>
        <w:rPr>
          <w:rFonts w:hint="eastAsia" w:ascii="宋体" w:hAnsi="宋体" w:eastAsia="宋体" w:cs="宋体"/>
          <w:color w:val="auto"/>
          <w:sz w:val="21"/>
          <w:szCs w:val="21"/>
          <w:highlight w:val="none"/>
        </w:rPr>
      </w:pPr>
      <w:bookmarkStart w:id="165" w:name="_Toc221951169"/>
      <w:r>
        <w:rPr>
          <w:rFonts w:hint="eastAsia" w:ascii="宋体" w:hAnsi="宋体" w:eastAsia="宋体" w:cs="宋体"/>
          <w:color w:val="auto"/>
          <w:sz w:val="21"/>
          <w:szCs w:val="21"/>
          <w:highlight w:val="none"/>
        </w:rPr>
        <w:t>6.2.1发包人提供的的施工设备</w:t>
      </w:r>
      <w:bookmarkEnd w:id="16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AD53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6.2.2发包人提供的临时设施：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97D894">
      <w:pPr>
        <w:spacing w:line="400" w:lineRule="exact"/>
        <w:outlineLvl w:val="9"/>
        <w:rPr>
          <w:rFonts w:hint="eastAsia" w:ascii="宋体" w:hAnsi="宋体" w:eastAsia="宋体" w:cs="宋体"/>
          <w:b/>
          <w:bCs/>
          <w:color w:val="auto"/>
          <w:sz w:val="21"/>
          <w:szCs w:val="21"/>
          <w:highlight w:val="none"/>
        </w:rPr>
      </w:pPr>
      <w:bookmarkStart w:id="166" w:name="_Toc2936478"/>
      <w:bookmarkStart w:id="167" w:name="_Toc2936722"/>
      <w:bookmarkStart w:id="168" w:name="_Toc36378619"/>
      <w:r>
        <w:rPr>
          <w:rFonts w:hint="eastAsia" w:ascii="宋体" w:hAnsi="宋体" w:eastAsia="宋体" w:cs="宋体"/>
          <w:b/>
          <w:bCs/>
          <w:color w:val="auto"/>
          <w:sz w:val="21"/>
          <w:szCs w:val="21"/>
          <w:highlight w:val="none"/>
        </w:rPr>
        <w:t>7. 交通运输</w:t>
      </w:r>
      <w:bookmarkEnd w:id="166"/>
      <w:bookmarkEnd w:id="167"/>
      <w:bookmarkEnd w:id="168"/>
      <w:r>
        <w:rPr>
          <w:rFonts w:hint="eastAsia" w:ascii="宋体" w:hAnsi="宋体" w:eastAsia="宋体" w:cs="宋体"/>
          <w:b/>
          <w:bCs/>
          <w:color w:val="auto"/>
          <w:sz w:val="21"/>
          <w:szCs w:val="21"/>
          <w:highlight w:val="none"/>
        </w:rPr>
        <w:t xml:space="preserve"> </w:t>
      </w:r>
    </w:p>
    <w:p w14:paraId="493C3CC1">
      <w:pPr>
        <w:spacing w:line="400" w:lineRule="exact"/>
        <w:outlineLvl w:val="9"/>
        <w:rPr>
          <w:rFonts w:hint="eastAsia" w:ascii="宋体" w:hAnsi="宋体" w:eastAsia="宋体" w:cs="宋体"/>
          <w:b/>
          <w:bCs/>
          <w:color w:val="auto"/>
          <w:sz w:val="21"/>
          <w:szCs w:val="21"/>
          <w:highlight w:val="none"/>
        </w:rPr>
      </w:pPr>
      <w:bookmarkStart w:id="169" w:name="_Toc36378620"/>
      <w:r>
        <w:rPr>
          <w:rFonts w:hint="eastAsia" w:ascii="宋体" w:hAnsi="宋体" w:eastAsia="宋体" w:cs="宋体"/>
          <w:b/>
          <w:bCs/>
          <w:color w:val="auto"/>
          <w:sz w:val="21"/>
          <w:szCs w:val="21"/>
          <w:highlight w:val="none"/>
        </w:rPr>
        <w:t>7.1道路通行权和场外设施</w:t>
      </w:r>
      <w:bookmarkEnd w:id="169"/>
    </w:p>
    <w:p w14:paraId="205148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道路通行权和场外设施的约定：</w:t>
      </w:r>
      <w:r>
        <w:rPr>
          <w:rFonts w:hint="eastAsia" w:ascii="宋体" w:hAnsi="宋体" w:eastAsia="宋体" w:cs="宋体"/>
          <w:color w:val="auto"/>
          <w:sz w:val="21"/>
          <w:szCs w:val="21"/>
          <w:highlight w:val="none"/>
          <w:u w:val="single"/>
          <w:lang w:eastAsia="zh-CN"/>
        </w:rPr>
        <w:t>承包人应根据合同工程的施工需要及相关</w:t>
      </w:r>
      <w:r>
        <w:rPr>
          <w:rFonts w:hint="eastAsia" w:ascii="宋体" w:hAnsi="宋体" w:eastAsia="宋体" w:cs="宋体"/>
          <w:color w:val="auto"/>
          <w:kern w:val="2"/>
          <w:sz w:val="21"/>
          <w:szCs w:val="21"/>
          <w:highlight w:val="none"/>
          <w:lang w:eastAsia="zh-CN" w:bidi="ar-SA"/>
        </w:rPr>
        <w:t>管理部门的规定</w:t>
      </w:r>
      <w:r>
        <w:rPr>
          <w:rFonts w:hint="eastAsia" w:ascii="宋体" w:hAnsi="宋体" w:eastAsia="宋体" w:cs="宋体"/>
          <w:color w:val="auto"/>
          <w:sz w:val="21"/>
          <w:szCs w:val="21"/>
          <w:highlight w:val="none"/>
          <w:u w:val="single"/>
          <w:lang w:eastAsia="zh-CN"/>
        </w:rPr>
        <w:t>，负责办理取得出入施工场地的专用和临时道路的通行权，以及取得为工程建设所需修建场外设施的权利。</w:t>
      </w:r>
      <w:r>
        <w:rPr>
          <w:rFonts w:hint="eastAsia" w:ascii="宋体" w:hAnsi="宋体" w:eastAsia="宋体" w:cs="宋体"/>
          <w:color w:val="auto"/>
          <w:kern w:val="2"/>
          <w:sz w:val="21"/>
          <w:szCs w:val="21"/>
          <w:highlight w:val="none"/>
          <w:u w:val="single"/>
          <w:lang w:eastAsia="zh-CN" w:bidi="ar-SA"/>
        </w:rPr>
        <w:t>并按规定办理有关手续、承担有关费用，对使用的场外交通道路造成破坏的，承包人应负责维修和维护并承担相应的费用（有维护养护单位的社会道路除外）</w:t>
      </w:r>
      <w:r>
        <w:rPr>
          <w:rFonts w:hint="eastAsia" w:ascii="宋体" w:hAnsi="宋体" w:eastAsia="宋体" w:cs="宋体"/>
          <w:color w:val="auto"/>
          <w:sz w:val="21"/>
          <w:szCs w:val="21"/>
          <w:highlight w:val="none"/>
        </w:rPr>
        <w:t>。</w:t>
      </w:r>
    </w:p>
    <w:p w14:paraId="797E57C0">
      <w:pPr>
        <w:spacing w:line="400" w:lineRule="exact"/>
        <w:outlineLvl w:val="9"/>
        <w:rPr>
          <w:rFonts w:hint="eastAsia" w:ascii="宋体" w:hAnsi="宋体" w:eastAsia="宋体" w:cs="宋体"/>
          <w:b/>
          <w:bCs/>
          <w:color w:val="auto"/>
          <w:sz w:val="21"/>
          <w:szCs w:val="21"/>
          <w:highlight w:val="none"/>
        </w:rPr>
      </w:pPr>
      <w:bookmarkStart w:id="170" w:name="_Toc2936479"/>
      <w:bookmarkStart w:id="171" w:name="_Toc2936723"/>
      <w:bookmarkStart w:id="172" w:name="_Toc36378621"/>
      <w:r>
        <w:rPr>
          <w:rFonts w:hint="eastAsia" w:ascii="宋体" w:hAnsi="宋体" w:eastAsia="宋体" w:cs="宋体"/>
          <w:b/>
          <w:bCs/>
          <w:color w:val="auto"/>
          <w:sz w:val="21"/>
          <w:szCs w:val="21"/>
          <w:highlight w:val="none"/>
        </w:rPr>
        <w:t>8. 测量放线</w:t>
      </w:r>
      <w:bookmarkEnd w:id="170"/>
      <w:bookmarkEnd w:id="171"/>
      <w:bookmarkEnd w:id="172"/>
    </w:p>
    <w:p w14:paraId="48DA70C7">
      <w:pPr>
        <w:spacing w:line="400" w:lineRule="exact"/>
        <w:outlineLvl w:val="9"/>
        <w:rPr>
          <w:rFonts w:hint="eastAsia" w:ascii="宋体" w:hAnsi="宋体" w:eastAsia="宋体" w:cs="宋体"/>
          <w:b/>
          <w:bCs/>
          <w:color w:val="auto"/>
          <w:sz w:val="21"/>
          <w:szCs w:val="21"/>
          <w:highlight w:val="none"/>
        </w:rPr>
      </w:pPr>
      <w:bookmarkStart w:id="173" w:name="_Toc36378622"/>
      <w:r>
        <w:rPr>
          <w:rFonts w:hint="eastAsia" w:ascii="宋体" w:hAnsi="宋体" w:eastAsia="宋体" w:cs="宋体"/>
          <w:b/>
          <w:bCs/>
          <w:color w:val="auto"/>
          <w:sz w:val="21"/>
          <w:szCs w:val="21"/>
          <w:highlight w:val="none"/>
        </w:rPr>
        <w:t>8.1 施工控制网</w:t>
      </w:r>
      <w:bookmarkEnd w:id="173"/>
    </w:p>
    <w:p w14:paraId="14025F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8.1.1施工控制网的约定：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由承包人负责测设，并报监理人审批，相关费用由承包人承担</w:t>
      </w:r>
      <w:r>
        <w:rPr>
          <w:rFonts w:hint="eastAsia" w:ascii="宋体" w:hAnsi="宋体" w:eastAsia="宋体" w:cs="宋体"/>
          <w:color w:val="auto"/>
          <w:sz w:val="21"/>
          <w:szCs w:val="21"/>
          <w:highlight w:val="none"/>
        </w:rPr>
        <w:t>。</w:t>
      </w:r>
    </w:p>
    <w:p w14:paraId="24CFF9B7">
      <w:pPr>
        <w:spacing w:line="400" w:lineRule="exact"/>
        <w:outlineLvl w:val="9"/>
        <w:rPr>
          <w:rFonts w:hint="eastAsia" w:ascii="宋体" w:hAnsi="宋体" w:eastAsia="宋体" w:cs="宋体"/>
          <w:b/>
          <w:bCs/>
          <w:color w:val="auto"/>
          <w:sz w:val="21"/>
          <w:szCs w:val="21"/>
          <w:highlight w:val="none"/>
        </w:rPr>
      </w:pPr>
      <w:bookmarkStart w:id="174" w:name="_Toc2936724"/>
      <w:bookmarkStart w:id="175" w:name="_Toc36378623"/>
      <w:bookmarkStart w:id="176" w:name="_Toc2936480"/>
      <w:r>
        <w:rPr>
          <w:rFonts w:hint="eastAsia" w:ascii="宋体" w:hAnsi="宋体" w:eastAsia="宋体" w:cs="宋体"/>
          <w:b/>
          <w:bCs/>
          <w:color w:val="auto"/>
          <w:sz w:val="21"/>
          <w:szCs w:val="21"/>
          <w:highlight w:val="none"/>
        </w:rPr>
        <w:t>9. 施工安全、治安保卫和环境保护</w:t>
      </w:r>
      <w:bookmarkEnd w:id="174"/>
      <w:bookmarkEnd w:id="175"/>
      <w:bookmarkEnd w:id="176"/>
    </w:p>
    <w:p w14:paraId="4C781780">
      <w:pPr>
        <w:spacing w:line="400" w:lineRule="exact"/>
        <w:outlineLvl w:val="9"/>
        <w:rPr>
          <w:rFonts w:hint="eastAsia" w:ascii="宋体" w:hAnsi="宋体" w:eastAsia="宋体" w:cs="宋体"/>
          <w:b/>
          <w:bCs/>
          <w:color w:val="auto"/>
          <w:sz w:val="21"/>
          <w:szCs w:val="21"/>
          <w:highlight w:val="none"/>
        </w:rPr>
      </w:pPr>
      <w:bookmarkStart w:id="177" w:name="_Toc36378624"/>
      <w:r>
        <w:rPr>
          <w:rFonts w:hint="eastAsia" w:ascii="宋体" w:hAnsi="宋体" w:eastAsia="宋体" w:cs="宋体"/>
          <w:b/>
          <w:bCs/>
          <w:color w:val="auto"/>
          <w:sz w:val="21"/>
          <w:szCs w:val="21"/>
          <w:highlight w:val="none"/>
        </w:rPr>
        <w:t>9.2 承包人的施工安全责任</w:t>
      </w:r>
      <w:bookmarkEnd w:id="177"/>
    </w:p>
    <w:p w14:paraId="6563ED3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9.2.8安全施工措施所需费用在投标时不得做竞争调整。</w:t>
      </w:r>
    </w:p>
    <w:p w14:paraId="699A8EB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9.2.12下列工程应编制专项施工方案：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。其中应组织专家论证和审查的专项施工方案：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550F3F">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9.4.11 承包人应严格按照国家有关法规要求，做好施工过程中的生态保护和水土保持工作。施工中要尽可能减少对原地面的扰动，减少对地面草木的破坏，需要爆破作业的，应按规定进行控爆设计。</w:t>
      </w:r>
    </w:p>
    <w:p w14:paraId="260EB9AA">
      <w:pPr>
        <w:spacing w:line="400" w:lineRule="exact"/>
        <w:ind w:firstLine="525" w:firstLineChars="25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9.4.1</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 xml:space="preserve"> 承包人应严格按照国家有关法规要求，</w:t>
      </w:r>
      <w:r>
        <w:rPr>
          <w:rFonts w:hint="eastAsia" w:ascii="宋体" w:hAnsi="宋体" w:eastAsia="宋体" w:cs="宋体"/>
          <w:color w:val="auto"/>
          <w:sz w:val="21"/>
          <w:szCs w:val="21"/>
          <w:highlight w:val="none"/>
          <w:lang w:val="en-US"/>
        </w:rPr>
        <w:t>项目涉及林地的，必须取得县级以上人民政府林业主管部门同意使用林地许可（审批）决定书，同时凭使用林地许可（审批）决定书办理林木采伐许可证后，方能占用林地施工。严禁超审批使用林地范围施工和超证采伐林木，严禁超审批范围使用林地施工和超证采伐林木，禁止野蛮施工和乱倒乱弃土（渣）造成对审范围以外林地林木的破坏；要加强施工管理，做好施工人员保护森林资源和森林防火的思想教育工作，提高保护生态环境的意识；施工过程中要严格按照设计线路和相关制度施工，不得擅自变更线路；否则由此产生的任何不良后果和法律责任概由承包方承包人承担。</w:t>
      </w:r>
    </w:p>
    <w:p w14:paraId="43BC06DF">
      <w:pPr>
        <w:spacing w:line="400" w:lineRule="exact"/>
        <w:outlineLvl w:val="9"/>
        <w:rPr>
          <w:rFonts w:hint="eastAsia" w:ascii="宋体" w:hAnsi="宋体" w:eastAsia="宋体" w:cs="宋体"/>
          <w:b/>
          <w:bCs/>
          <w:color w:val="auto"/>
          <w:sz w:val="21"/>
          <w:szCs w:val="21"/>
          <w:highlight w:val="none"/>
        </w:rPr>
      </w:pPr>
      <w:bookmarkStart w:id="178" w:name="_Toc36378625"/>
      <w:r>
        <w:rPr>
          <w:rFonts w:hint="eastAsia" w:ascii="宋体" w:hAnsi="宋体" w:eastAsia="宋体" w:cs="宋体"/>
          <w:b/>
          <w:bCs/>
          <w:color w:val="auto"/>
          <w:sz w:val="21"/>
          <w:szCs w:val="21"/>
          <w:highlight w:val="none"/>
        </w:rPr>
        <w:t>9.7 文明工地</w:t>
      </w:r>
      <w:bookmarkEnd w:id="178"/>
    </w:p>
    <w:p w14:paraId="68B832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9.7.1 本合同文明工地的约定：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另行约定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3B30364">
      <w:pPr>
        <w:spacing w:line="400" w:lineRule="exact"/>
        <w:outlineLvl w:val="9"/>
        <w:rPr>
          <w:rFonts w:hint="eastAsia" w:ascii="宋体" w:hAnsi="宋体" w:eastAsia="宋体" w:cs="宋体"/>
          <w:b/>
          <w:bCs/>
          <w:color w:val="auto"/>
          <w:sz w:val="21"/>
          <w:szCs w:val="21"/>
          <w:highlight w:val="none"/>
        </w:rPr>
      </w:pPr>
      <w:bookmarkStart w:id="179" w:name="_Toc229305394"/>
      <w:bookmarkStart w:id="180" w:name="_Toc222031038"/>
      <w:bookmarkStart w:id="181" w:name="_Toc222033887"/>
      <w:bookmarkStart w:id="182" w:name="_Toc221951188"/>
      <w:bookmarkStart w:id="183" w:name="_Toc222032705"/>
      <w:bookmarkStart w:id="184" w:name="_Toc222029536"/>
      <w:bookmarkStart w:id="185" w:name="_Toc2936725"/>
      <w:bookmarkStart w:id="186" w:name="_Toc2936481"/>
      <w:bookmarkStart w:id="187" w:name="_Toc36378626"/>
      <w:r>
        <w:rPr>
          <w:rFonts w:hint="eastAsia" w:ascii="宋体" w:hAnsi="宋体" w:eastAsia="宋体" w:cs="宋体"/>
          <w:b/>
          <w:bCs/>
          <w:color w:val="auto"/>
          <w:sz w:val="21"/>
          <w:szCs w:val="21"/>
          <w:highlight w:val="none"/>
        </w:rPr>
        <w:t>11. 开工和竣工</w:t>
      </w:r>
      <w:bookmarkEnd w:id="179"/>
      <w:bookmarkEnd w:id="180"/>
      <w:bookmarkEnd w:id="181"/>
      <w:bookmarkEnd w:id="182"/>
      <w:bookmarkEnd w:id="183"/>
      <w:bookmarkEnd w:id="184"/>
      <w:r>
        <w:rPr>
          <w:rFonts w:hint="eastAsia" w:ascii="宋体" w:hAnsi="宋体" w:eastAsia="宋体" w:cs="宋体"/>
          <w:b/>
          <w:bCs/>
          <w:color w:val="auto"/>
          <w:sz w:val="21"/>
          <w:szCs w:val="21"/>
          <w:highlight w:val="none"/>
        </w:rPr>
        <w:t>（完工）</w:t>
      </w:r>
      <w:bookmarkEnd w:id="185"/>
      <w:bookmarkEnd w:id="186"/>
      <w:bookmarkEnd w:id="187"/>
    </w:p>
    <w:p w14:paraId="19727C48">
      <w:pPr>
        <w:spacing w:line="400" w:lineRule="exact"/>
        <w:outlineLvl w:val="9"/>
        <w:rPr>
          <w:rFonts w:hint="eastAsia" w:ascii="宋体" w:hAnsi="宋体" w:eastAsia="宋体" w:cs="宋体"/>
          <w:b/>
          <w:bCs/>
          <w:color w:val="auto"/>
          <w:sz w:val="21"/>
          <w:szCs w:val="21"/>
          <w:highlight w:val="none"/>
        </w:rPr>
      </w:pPr>
      <w:bookmarkStart w:id="188" w:name="_Toc36378627"/>
      <w:r>
        <w:rPr>
          <w:rFonts w:hint="eastAsia" w:ascii="宋体" w:hAnsi="宋体" w:eastAsia="宋体" w:cs="宋体"/>
          <w:b/>
          <w:bCs/>
          <w:color w:val="auto"/>
          <w:sz w:val="21"/>
          <w:szCs w:val="21"/>
          <w:highlight w:val="none"/>
        </w:rPr>
        <w:t>11.2  竣工（完工）</w:t>
      </w:r>
      <w:bookmarkEnd w:id="188"/>
    </w:p>
    <w:p w14:paraId="1C5CB1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本工程主体工程完工时间为：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21A435B">
      <w:pPr>
        <w:spacing w:line="400" w:lineRule="exact"/>
        <w:outlineLvl w:val="9"/>
        <w:rPr>
          <w:rFonts w:hint="eastAsia" w:ascii="宋体" w:hAnsi="宋体" w:eastAsia="宋体" w:cs="宋体"/>
          <w:b/>
          <w:bCs/>
          <w:color w:val="auto"/>
          <w:sz w:val="21"/>
          <w:szCs w:val="21"/>
          <w:highlight w:val="none"/>
        </w:rPr>
      </w:pPr>
      <w:bookmarkStart w:id="189" w:name="_Toc398374516"/>
      <w:bookmarkStart w:id="190" w:name="_Toc36378628"/>
      <w:r>
        <w:rPr>
          <w:rFonts w:hint="eastAsia" w:ascii="宋体" w:hAnsi="宋体" w:eastAsia="宋体" w:cs="宋体"/>
          <w:b/>
          <w:bCs/>
          <w:color w:val="auto"/>
          <w:sz w:val="21"/>
          <w:szCs w:val="21"/>
          <w:highlight w:val="none"/>
        </w:rPr>
        <w:t>11.3  发包人的工期延误</w:t>
      </w:r>
      <w:bookmarkEnd w:id="189"/>
      <w:bookmarkEnd w:id="190"/>
    </w:p>
    <w:p w14:paraId="5ACC19F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其它由于发包人原因引起的暂停施工：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818C02">
      <w:pPr>
        <w:spacing w:line="400" w:lineRule="exact"/>
        <w:outlineLvl w:val="9"/>
        <w:rPr>
          <w:rFonts w:hint="eastAsia" w:ascii="宋体" w:hAnsi="宋体" w:eastAsia="宋体" w:cs="宋体"/>
          <w:b/>
          <w:bCs/>
          <w:color w:val="auto"/>
          <w:sz w:val="21"/>
          <w:szCs w:val="21"/>
          <w:highlight w:val="none"/>
        </w:rPr>
      </w:pPr>
      <w:bookmarkStart w:id="191" w:name="_Toc36378629"/>
      <w:bookmarkStart w:id="192" w:name="_Toc221951189"/>
      <w:r>
        <w:rPr>
          <w:rFonts w:hint="eastAsia" w:ascii="宋体" w:hAnsi="宋体" w:eastAsia="宋体" w:cs="宋体"/>
          <w:b/>
          <w:bCs/>
          <w:color w:val="auto"/>
          <w:sz w:val="21"/>
          <w:szCs w:val="21"/>
          <w:highlight w:val="none"/>
        </w:rPr>
        <w:t>11.4  异常恶劣的气候条件</w:t>
      </w:r>
      <w:bookmarkEnd w:id="191"/>
      <w:bookmarkEnd w:id="192"/>
      <w:r>
        <w:rPr>
          <w:rFonts w:hint="eastAsia" w:ascii="宋体" w:hAnsi="宋体" w:eastAsia="宋体" w:cs="宋体"/>
          <w:b/>
          <w:bCs/>
          <w:color w:val="auto"/>
          <w:sz w:val="21"/>
          <w:szCs w:val="21"/>
          <w:highlight w:val="none"/>
        </w:rPr>
        <w:t xml:space="preserve"> </w:t>
      </w:r>
    </w:p>
    <w:p w14:paraId="3A10D948">
      <w:pPr>
        <w:spacing w:line="400" w:lineRule="exact"/>
        <w:ind w:firstLine="420" w:firstLineChars="200"/>
        <w:rPr>
          <w:rFonts w:hint="eastAsia" w:ascii="宋体" w:hAnsi="宋体" w:eastAsia="宋体" w:cs="宋体"/>
          <w:color w:val="auto"/>
          <w:sz w:val="21"/>
          <w:szCs w:val="21"/>
          <w:highlight w:val="none"/>
        </w:rPr>
      </w:pPr>
      <w:bookmarkStart w:id="193" w:name="_Toc221951191"/>
      <w:r>
        <w:rPr>
          <w:rFonts w:hint="eastAsia" w:ascii="宋体" w:hAnsi="宋体" w:eastAsia="宋体" w:cs="宋体"/>
          <w:color w:val="auto"/>
          <w:sz w:val="21"/>
          <w:szCs w:val="21"/>
          <w:highlight w:val="none"/>
        </w:rPr>
        <w:t xml:space="preserve"> 11.4.3 本合同工程界定异常恶劣气候条件的范围为：</w:t>
      </w:r>
      <w:bookmarkEnd w:id="193"/>
    </w:p>
    <w:p w14:paraId="59D0F169">
      <w:pPr>
        <w:pStyle w:val="245"/>
        <w:tabs>
          <w:tab w:val="left" w:pos="903"/>
          <w:tab w:val="left" w:pos="2959"/>
          <w:tab w:val="left" w:pos="5261"/>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194" w:name="_Toc221951198"/>
      <w:bookmarkStart w:id="195" w:name="_Toc36378630"/>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1）</w:t>
      </w:r>
      <w:r>
        <w:rPr>
          <w:rFonts w:hint="eastAsia" w:ascii="宋体" w:hAnsi="宋体" w:eastAsia="宋体" w:cs="宋体"/>
          <w:color w:val="auto"/>
          <w:sz w:val="21"/>
          <w:szCs w:val="21"/>
          <w:highlight w:val="none"/>
          <w:lang w:val="zh-CN" w:eastAsia="zh-CN" w:bidi="zh-CN"/>
        </w:rPr>
        <w:t>日降雨量大于</w:t>
      </w:r>
      <w:r>
        <w:rPr>
          <w:rFonts w:hint="eastAsia" w:ascii="宋体" w:hAnsi="宋体" w:eastAsia="宋体" w:cs="宋体"/>
          <w:color w:val="auto"/>
          <w:sz w:val="21"/>
          <w:szCs w:val="21"/>
          <w:highlight w:val="none"/>
          <w:u w:val="single"/>
          <w:lang w:eastAsia="zh-CN" w:bidi="zh-CN"/>
        </w:rPr>
        <w:t>200</w:t>
      </w:r>
      <w:r>
        <w:rPr>
          <w:rFonts w:hint="eastAsia" w:ascii="宋体" w:hAnsi="宋体" w:eastAsia="宋体" w:cs="宋体"/>
          <w:color w:val="auto"/>
          <w:sz w:val="21"/>
          <w:szCs w:val="21"/>
          <w:highlight w:val="none"/>
          <w:lang w:eastAsia="zh-CN"/>
        </w:rPr>
        <w:t>mm</w:t>
      </w:r>
      <w:r>
        <w:rPr>
          <w:rFonts w:hint="eastAsia" w:ascii="宋体" w:hAnsi="宋体" w:eastAsia="宋体" w:cs="宋体"/>
          <w:color w:val="auto"/>
          <w:sz w:val="21"/>
          <w:szCs w:val="21"/>
          <w:highlight w:val="none"/>
          <w:lang w:val="zh-CN" w:eastAsia="zh-CN" w:bidi="zh-CN"/>
        </w:rPr>
        <w:t>的雨日超过</w:t>
      </w:r>
      <w:r>
        <w:rPr>
          <w:rFonts w:hint="eastAsia" w:ascii="宋体" w:hAnsi="宋体" w:eastAsia="宋体" w:cs="宋体"/>
          <w:color w:val="auto"/>
          <w:sz w:val="21"/>
          <w:szCs w:val="21"/>
          <w:highlight w:val="none"/>
          <w:u w:val="single"/>
          <w:lang w:val="zh-CN" w:eastAsia="zh-CN" w:bidi="zh-CN"/>
        </w:rPr>
        <w:t>1</w:t>
      </w:r>
      <w:r>
        <w:rPr>
          <w:rFonts w:hint="eastAsia" w:ascii="宋体" w:hAnsi="宋体" w:eastAsia="宋体" w:cs="宋体"/>
          <w:color w:val="auto"/>
          <w:sz w:val="21"/>
          <w:szCs w:val="21"/>
          <w:highlight w:val="none"/>
          <w:lang w:val="zh-CN" w:eastAsia="zh-CN" w:bidi="zh-CN"/>
        </w:rPr>
        <w:t>天；</w:t>
      </w:r>
    </w:p>
    <w:p w14:paraId="4A46A770">
      <w:pPr>
        <w:pStyle w:val="245"/>
        <w:tabs>
          <w:tab w:val="left" w:pos="903"/>
          <w:tab w:val="left" w:pos="2539"/>
          <w:tab w:val="left" w:pos="4044"/>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196" w:name="bookmark1721"/>
      <w:bookmarkEnd w:id="196"/>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2）风速大于</w:t>
      </w:r>
      <w:r>
        <w:rPr>
          <w:rFonts w:hint="eastAsia" w:ascii="宋体" w:hAnsi="宋体" w:eastAsia="宋体" w:cs="宋体"/>
          <w:color w:val="auto"/>
          <w:sz w:val="21"/>
          <w:szCs w:val="21"/>
          <w:highlight w:val="none"/>
          <w:u w:val="single"/>
          <w:lang w:eastAsia="zh-CN" w:bidi="zh-CN"/>
        </w:rPr>
        <w:t xml:space="preserve">24.5 </w:t>
      </w:r>
      <w:r>
        <w:rPr>
          <w:rFonts w:hint="eastAsia" w:ascii="宋体" w:hAnsi="宋体" w:eastAsia="宋体" w:cs="宋体"/>
          <w:color w:val="auto"/>
          <w:sz w:val="21"/>
          <w:szCs w:val="21"/>
          <w:highlight w:val="none"/>
          <w:lang w:eastAsia="zh-CN" w:bidi="zh-CN"/>
        </w:rPr>
        <w:t>m/s的</w:t>
      </w:r>
      <w:r>
        <w:rPr>
          <w:rFonts w:hint="eastAsia" w:ascii="宋体" w:hAnsi="宋体" w:eastAsia="宋体" w:cs="宋体"/>
          <w:color w:val="auto"/>
          <w:sz w:val="21"/>
          <w:szCs w:val="21"/>
          <w:highlight w:val="none"/>
          <w:u w:val="single"/>
          <w:lang w:eastAsia="zh-CN" w:bidi="zh-CN"/>
        </w:rPr>
        <w:t>10</w:t>
      </w:r>
      <w:r>
        <w:rPr>
          <w:rFonts w:hint="eastAsia" w:ascii="宋体" w:hAnsi="宋体" w:eastAsia="宋体" w:cs="宋体"/>
          <w:color w:val="auto"/>
          <w:sz w:val="21"/>
          <w:szCs w:val="21"/>
          <w:highlight w:val="none"/>
          <w:lang w:eastAsia="zh-CN" w:bidi="zh-CN"/>
        </w:rPr>
        <w:t>级以上台风灾害；</w:t>
      </w:r>
    </w:p>
    <w:p w14:paraId="459F9545">
      <w:pPr>
        <w:pStyle w:val="245"/>
        <w:tabs>
          <w:tab w:val="left" w:pos="903"/>
          <w:tab w:val="left" w:pos="2750"/>
          <w:tab w:val="left" w:pos="4855"/>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197" w:name="bookmark1722"/>
      <w:bookmarkEnd w:id="197"/>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日气温超过</w:t>
      </w:r>
      <w:r>
        <w:rPr>
          <w:rFonts w:hint="eastAsia" w:ascii="宋体" w:hAnsi="宋体" w:eastAsia="宋体" w:cs="宋体"/>
          <w:color w:val="auto"/>
          <w:sz w:val="21"/>
          <w:szCs w:val="21"/>
          <w:highlight w:val="none"/>
          <w:u w:val="single"/>
          <w:lang w:val="zh-CN" w:eastAsia="zh-CN" w:bidi="zh-CN"/>
        </w:rPr>
        <w:t>40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的高温大于</w:t>
      </w:r>
      <w:r>
        <w:rPr>
          <w:rFonts w:hint="eastAsia" w:ascii="宋体" w:hAnsi="宋体" w:eastAsia="宋体" w:cs="宋体"/>
          <w:color w:val="auto"/>
          <w:sz w:val="21"/>
          <w:szCs w:val="21"/>
          <w:highlight w:val="none"/>
          <w:u w:val="single"/>
          <w:lang w:val="zh-CN" w:eastAsia="zh-CN" w:bidi="zh-CN"/>
        </w:rPr>
        <w:t>2</w:t>
      </w:r>
      <w:r>
        <w:rPr>
          <w:rFonts w:hint="eastAsia" w:ascii="宋体" w:hAnsi="宋体" w:eastAsia="宋体" w:cs="宋体"/>
          <w:color w:val="auto"/>
          <w:sz w:val="21"/>
          <w:szCs w:val="21"/>
          <w:highlight w:val="none"/>
          <w:lang w:val="zh-CN" w:eastAsia="zh-CN" w:bidi="zh-CN"/>
        </w:rPr>
        <w:t>天；</w:t>
      </w:r>
    </w:p>
    <w:p w14:paraId="5B1AD8E4">
      <w:pPr>
        <w:pStyle w:val="245"/>
        <w:tabs>
          <w:tab w:val="left" w:pos="903"/>
          <w:tab w:val="left" w:pos="2750"/>
          <w:tab w:val="left" w:pos="4855"/>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198" w:name="bookmark1723"/>
      <w:bookmarkEnd w:id="198"/>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4）</w:t>
      </w:r>
      <w:r>
        <w:rPr>
          <w:rFonts w:hint="eastAsia" w:ascii="宋体" w:hAnsi="宋体" w:eastAsia="宋体" w:cs="宋体"/>
          <w:color w:val="auto"/>
          <w:sz w:val="21"/>
          <w:szCs w:val="21"/>
          <w:highlight w:val="none"/>
          <w:lang w:val="zh-CN" w:eastAsia="zh-CN" w:bidi="zh-CN"/>
        </w:rPr>
        <w:t>日气温低于</w:t>
      </w:r>
      <w:r>
        <w:rPr>
          <w:rFonts w:hint="eastAsia" w:ascii="宋体" w:hAnsi="宋体" w:eastAsia="宋体" w:cs="宋体"/>
          <w:color w:val="auto"/>
          <w:sz w:val="21"/>
          <w:szCs w:val="21"/>
          <w:highlight w:val="none"/>
          <w:u w:val="single"/>
          <w:lang w:val="zh-CN" w:eastAsia="zh-CN" w:bidi="zh-CN"/>
        </w:rPr>
        <w:t>-1</w:t>
      </w:r>
      <w:r>
        <w:rPr>
          <w:rFonts w:hint="eastAsia" w:ascii="宋体" w:hAnsi="宋体" w:eastAsia="宋体" w:cs="宋体"/>
          <w:color w:val="auto"/>
          <w:sz w:val="21"/>
          <w:szCs w:val="21"/>
          <w:highlight w:val="none"/>
          <w:u w:val="single"/>
          <w:lang w:eastAsia="zh-CN" w:bidi="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的严寒大于</w:t>
      </w:r>
      <w:r>
        <w:rPr>
          <w:rFonts w:hint="eastAsia" w:ascii="宋体" w:hAnsi="宋体" w:eastAsia="宋体" w:cs="宋体"/>
          <w:color w:val="auto"/>
          <w:sz w:val="21"/>
          <w:szCs w:val="21"/>
          <w:highlight w:val="none"/>
          <w:u w:val="single"/>
          <w:lang w:eastAsia="zh-CN" w:bidi="zh-CN"/>
        </w:rPr>
        <w:t>2</w:t>
      </w:r>
      <w:r>
        <w:rPr>
          <w:rFonts w:hint="eastAsia" w:ascii="宋体" w:hAnsi="宋体" w:eastAsia="宋体" w:cs="宋体"/>
          <w:color w:val="auto"/>
          <w:sz w:val="21"/>
          <w:szCs w:val="21"/>
          <w:highlight w:val="none"/>
          <w:lang w:val="zh-CN" w:eastAsia="zh-CN" w:bidi="zh-CN"/>
        </w:rPr>
        <w:t>天。</w:t>
      </w:r>
    </w:p>
    <w:p w14:paraId="0F6D96E6">
      <w:pPr>
        <w:pStyle w:val="245"/>
        <w:tabs>
          <w:tab w:val="left" w:pos="903"/>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199" w:name="bookmark1724"/>
      <w:bookmarkEnd w:id="199"/>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5）</w:t>
      </w:r>
      <w:r>
        <w:rPr>
          <w:rFonts w:hint="eastAsia" w:ascii="宋体" w:hAnsi="宋体" w:eastAsia="宋体" w:cs="宋体"/>
          <w:color w:val="auto"/>
          <w:sz w:val="21"/>
          <w:szCs w:val="21"/>
          <w:highlight w:val="none"/>
          <w:lang w:val="zh-CN" w:eastAsia="zh-CN" w:bidi="zh-CN"/>
        </w:rPr>
        <w:t>造成工程损坏的冰雹和大雪灾害；</w:t>
      </w:r>
    </w:p>
    <w:p w14:paraId="0F2E78AB">
      <w:pPr>
        <w:pStyle w:val="245"/>
        <w:tabs>
          <w:tab w:val="left" w:pos="903"/>
        </w:tabs>
        <w:spacing w:line="360" w:lineRule="exact"/>
        <w:ind w:firstLine="420" w:firstLineChars="200"/>
        <w:jc w:val="both"/>
        <w:rPr>
          <w:rFonts w:hint="eastAsia" w:ascii="宋体" w:hAnsi="宋体" w:eastAsia="宋体" w:cs="宋体"/>
          <w:color w:val="auto"/>
          <w:sz w:val="21"/>
          <w:szCs w:val="21"/>
          <w:highlight w:val="none"/>
          <w:lang w:val="zh-CN" w:eastAsia="zh-CN" w:bidi="zh-CN"/>
        </w:rPr>
      </w:pPr>
      <w:bookmarkStart w:id="200" w:name="bookmark1725"/>
      <w:bookmarkEnd w:id="200"/>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6）</w:t>
      </w:r>
      <w:r>
        <w:rPr>
          <w:rFonts w:hint="eastAsia" w:ascii="宋体" w:hAnsi="宋体" w:eastAsia="宋体" w:cs="宋体"/>
          <w:color w:val="auto"/>
          <w:sz w:val="21"/>
          <w:szCs w:val="21"/>
          <w:highlight w:val="none"/>
          <w:u w:val="single"/>
          <w:lang w:eastAsia="zh-CN" w:bidi="zh-CN"/>
        </w:rPr>
        <w:t>6</w:t>
      </w:r>
      <w:r>
        <w:rPr>
          <w:rFonts w:hint="eastAsia" w:ascii="宋体" w:hAnsi="宋体" w:eastAsia="宋体" w:cs="宋体"/>
          <w:color w:val="auto"/>
          <w:sz w:val="21"/>
          <w:szCs w:val="21"/>
          <w:highlight w:val="none"/>
          <w:lang w:val="zh-CN" w:eastAsia="zh-CN" w:bidi="zh-CN"/>
        </w:rPr>
        <w:t>级以上的地震；</w:t>
      </w:r>
    </w:p>
    <w:p w14:paraId="46D3F4BD">
      <w:pPr>
        <w:pStyle w:val="245"/>
        <w:tabs>
          <w:tab w:val="left" w:pos="903"/>
        </w:tabs>
        <w:spacing w:line="360" w:lineRule="exact"/>
        <w:ind w:firstLine="420" w:firstLineChars="200"/>
        <w:jc w:val="both"/>
        <w:rPr>
          <w:rFonts w:hint="eastAsia" w:ascii="宋体" w:hAnsi="宋体" w:eastAsia="宋体" w:cs="宋体"/>
          <w:color w:val="auto"/>
          <w:sz w:val="21"/>
          <w:szCs w:val="21"/>
          <w:highlight w:val="none"/>
          <w:lang w:val="zh-CN" w:eastAsia="zh-CN" w:bidi="zh-CN"/>
        </w:rPr>
      </w:pPr>
      <w:bookmarkStart w:id="201" w:name="bookmark1726"/>
      <w:bookmarkEnd w:id="201"/>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7）</w:t>
      </w:r>
      <w:r>
        <w:rPr>
          <w:rFonts w:hint="eastAsia" w:ascii="宋体" w:hAnsi="宋体" w:eastAsia="宋体" w:cs="宋体"/>
          <w:color w:val="auto"/>
          <w:sz w:val="21"/>
          <w:szCs w:val="21"/>
          <w:highlight w:val="none"/>
          <w:u w:val="single"/>
          <w:lang w:eastAsia="zh-CN" w:bidi="zh-CN"/>
        </w:rPr>
        <w:t>50</w:t>
      </w:r>
      <w:r>
        <w:rPr>
          <w:rFonts w:hint="eastAsia" w:ascii="宋体" w:hAnsi="宋体" w:eastAsia="宋体" w:cs="宋体"/>
          <w:color w:val="auto"/>
          <w:sz w:val="21"/>
          <w:szCs w:val="21"/>
          <w:highlight w:val="none"/>
          <w:lang w:val="zh-CN" w:eastAsia="zh-CN" w:bidi="zh-CN"/>
        </w:rPr>
        <w:t>年一遇及以上的洪水；</w:t>
      </w:r>
    </w:p>
    <w:p w14:paraId="054D6F97">
      <w:pPr>
        <w:pStyle w:val="245"/>
        <w:tabs>
          <w:tab w:val="left" w:pos="903"/>
        </w:tabs>
        <w:spacing w:line="360" w:lineRule="exact"/>
        <w:ind w:firstLine="420" w:firstLineChars="200"/>
        <w:jc w:val="both"/>
        <w:rPr>
          <w:rFonts w:hint="eastAsia" w:ascii="宋体" w:hAnsi="宋体" w:eastAsia="宋体" w:cs="宋体"/>
          <w:b/>
          <w:color w:val="auto"/>
          <w:sz w:val="21"/>
          <w:szCs w:val="21"/>
          <w:highlight w:val="none"/>
          <w:lang w:val="zh-CN" w:eastAsia="zh-CN" w:bidi="zh-CN"/>
        </w:rPr>
      </w:pPr>
      <w:bookmarkStart w:id="202" w:name="bookmark1727"/>
      <w:bookmarkEnd w:id="202"/>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8）</w:t>
      </w:r>
      <w:r>
        <w:rPr>
          <w:rFonts w:hint="eastAsia" w:ascii="宋体" w:hAnsi="宋体" w:eastAsia="宋体" w:cs="宋体"/>
          <w:color w:val="auto"/>
          <w:sz w:val="21"/>
          <w:szCs w:val="21"/>
          <w:highlight w:val="none"/>
          <w:lang w:val="zh-CN" w:eastAsia="zh-CN" w:bidi="zh-CN"/>
        </w:rPr>
        <w:t>其他异常恶劣气候灾害。</w:t>
      </w:r>
    </w:p>
    <w:p w14:paraId="7AFD658D">
      <w:pPr>
        <w:spacing w:line="40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11.5 承包人工期延误</w:t>
      </w:r>
      <w:bookmarkEnd w:id="194"/>
      <w:bookmarkEnd w:id="195"/>
      <w:r>
        <w:rPr>
          <w:rFonts w:hint="eastAsia" w:ascii="宋体" w:hAnsi="宋体" w:eastAsia="宋体" w:cs="宋体"/>
          <w:b/>
          <w:bCs/>
          <w:color w:val="auto"/>
          <w:sz w:val="21"/>
          <w:szCs w:val="21"/>
          <w:highlight w:val="none"/>
        </w:rPr>
        <w:t xml:space="preserve"> </w:t>
      </w:r>
      <w:bookmarkStart w:id="203" w:name="_Toc221951200"/>
    </w:p>
    <w:p w14:paraId="475579B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（1）逾期完工违约金表(参考格式)</w:t>
      </w:r>
      <w:bookmarkEnd w:id="203"/>
    </w:p>
    <w:tbl>
      <w:tblPr>
        <w:tblStyle w:val="4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3675"/>
        <w:gridCol w:w="1995"/>
        <w:gridCol w:w="1995"/>
      </w:tblGrid>
      <w:tr w14:paraId="02FFF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688753A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04" w:name="_Toc221951201"/>
            <w:r>
              <w:rPr>
                <w:rFonts w:hint="eastAsia" w:ascii="宋体" w:hAnsi="宋体" w:eastAsia="宋体" w:cs="宋体"/>
                <w:color w:val="auto"/>
                <w:sz w:val="21"/>
                <w:szCs w:val="21"/>
                <w:highlight w:val="none"/>
              </w:rPr>
              <w:t>序号</w:t>
            </w:r>
            <w:bookmarkEnd w:id="204"/>
          </w:p>
        </w:tc>
        <w:tc>
          <w:tcPr>
            <w:tcW w:w="3675" w:type="dxa"/>
            <w:noWrap w:val="0"/>
            <w:vAlign w:val="center"/>
          </w:tcPr>
          <w:p w14:paraId="414171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05" w:name="_Toc221951202"/>
            <w:r>
              <w:rPr>
                <w:rFonts w:hint="eastAsia" w:ascii="宋体" w:hAnsi="宋体" w:eastAsia="宋体" w:cs="宋体"/>
                <w:color w:val="auto"/>
                <w:sz w:val="21"/>
                <w:szCs w:val="21"/>
                <w:highlight w:val="none"/>
              </w:rPr>
              <w:t>项目及其说明</w:t>
            </w:r>
            <w:bookmarkEnd w:id="205"/>
          </w:p>
        </w:tc>
        <w:tc>
          <w:tcPr>
            <w:tcW w:w="1995" w:type="dxa"/>
            <w:noWrap w:val="0"/>
            <w:vAlign w:val="center"/>
          </w:tcPr>
          <w:p w14:paraId="5882B26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06" w:name="_Toc221951203"/>
            <w:r>
              <w:rPr>
                <w:rFonts w:hint="eastAsia" w:ascii="宋体" w:hAnsi="宋体" w:eastAsia="宋体" w:cs="宋体"/>
                <w:color w:val="auto"/>
                <w:sz w:val="21"/>
                <w:szCs w:val="21"/>
                <w:highlight w:val="none"/>
              </w:rPr>
              <w:t>要求完工日期</w:t>
            </w:r>
            <w:bookmarkEnd w:id="206"/>
          </w:p>
        </w:tc>
        <w:tc>
          <w:tcPr>
            <w:tcW w:w="1995" w:type="dxa"/>
            <w:noWrap w:val="0"/>
            <w:vAlign w:val="top"/>
          </w:tcPr>
          <w:p w14:paraId="6DE6872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07" w:name="_Toc221951204"/>
            <w:r>
              <w:rPr>
                <w:rFonts w:hint="eastAsia" w:ascii="宋体" w:hAnsi="宋体" w:eastAsia="宋体" w:cs="宋体"/>
                <w:color w:val="auto"/>
                <w:sz w:val="21"/>
                <w:szCs w:val="21"/>
                <w:highlight w:val="none"/>
              </w:rPr>
              <w:t>违约金(元/天)</w:t>
            </w:r>
            <w:bookmarkEnd w:id="207"/>
          </w:p>
        </w:tc>
      </w:tr>
      <w:tr w14:paraId="1E050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47E0ECC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3675" w:type="dxa"/>
            <w:noWrap w:val="0"/>
            <w:vAlign w:val="top"/>
          </w:tcPr>
          <w:p w14:paraId="1D67FC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全部工程</w:t>
            </w:r>
          </w:p>
        </w:tc>
        <w:tc>
          <w:tcPr>
            <w:tcW w:w="1995" w:type="dxa"/>
            <w:noWrap w:val="0"/>
            <w:vAlign w:val="top"/>
          </w:tcPr>
          <w:p w14:paraId="685CA0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招标文件约定的完工时间</w:t>
            </w:r>
          </w:p>
        </w:tc>
        <w:tc>
          <w:tcPr>
            <w:tcW w:w="1995" w:type="dxa"/>
            <w:noWrap w:val="0"/>
            <w:vAlign w:val="top"/>
          </w:tcPr>
          <w:p w14:paraId="39CBDB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万分之四</w:t>
            </w:r>
          </w:p>
        </w:tc>
      </w:tr>
      <w:tr w14:paraId="42DF6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00EDFF7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287CB4E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05DC9ED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235628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3DC35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09BA93F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767FB44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0DD30B6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29AD402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5DE6F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2341D13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0C40A2C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7DAB7F6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0F2E904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bl>
    <w:p w14:paraId="6C01DE82">
      <w:pPr>
        <w:spacing w:line="400" w:lineRule="exact"/>
        <w:ind w:firstLine="630" w:firstLineChars="300"/>
        <w:rPr>
          <w:rFonts w:hint="eastAsia" w:ascii="宋体" w:hAnsi="宋体" w:eastAsia="宋体" w:cs="宋体"/>
          <w:color w:val="auto"/>
          <w:sz w:val="21"/>
          <w:szCs w:val="21"/>
          <w:highlight w:val="none"/>
        </w:rPr>
      </w:pPr>
      <w:bookmarkStart w:id="208" w:name="_Toc221951205"/>
      <w:r>
        <w:rPr>
          <w:rFonts w:hint="eastAsia" w:ascii="宋体" w:hAnsi="宋体" w:eastAsia="宋体" w:cs="宋体"/>
          <w:color w:val="auto"/>
          <w:sz w:val="21"/>
          <w:szCs w:val="21"/>
          <w:highlight w:val="none"/>
        </w:rPr>
        <w:t>承包人如未能按上表各节点要求的完工日期前完工，</w:t>
      </w:r>
      <w:r>
        <w:rPr>
          <w:rFonts w:hint="eastAsia" w:ascii="宋体" w:hAnsi="宋体" w:eastAsia="宋体" w:cs="宋体"/>
          <w:bCs/>
          <w:color w:val="auto"/>
          <w:sz w:val="21"/>
          <w:szCs w:val="21"/>
          <w:highlight w:val="none"/>
        </w:rPr>
        <w:t>逾期完工违约金按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合同总价的</w:t>
      </w:r>
      <w:r>
        <w:rPr>
          <w:rFonts w:hint="eastAsia" w:ascii="宋体" w:hAnsi="宋体" w:eastAsia="宋体" w:cs="宋体"/>
          <w:color w:val="auto"/>
          <w:sz w:val="21"/>
          <w:szCs w:val="21"/>
          <w:highlight w:val="none"/>
          <w:u w:val="single"/>
          <w:lang w:val="en-US"/>
        </w:rPr>
        <w:t>万分之四</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元/天”计算。</w:t>
      </w:r>
    </w:p>
    <w:p w14:paraId="15135A9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（2）全部逾期完工违约金的总限额不超过合同总价的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%，发包人可从应向承包人支付的任何金额中扣除此项违约金或以其他方式收回此款，此违约金的支付并不能解除承包人应完成工程的责任或合同规定的其他责任 。</w:t>
      </w:r>
      <w:bookmarkEnd w:id="208"/>
    </w:p>
    <w:p w14:paraId="2D165498">
      <w:pPr>
        <w:spacing w:line="400" w:lineRule="exact"/>
        <w:outlineLvl w:val="9"/>
        <w:rPr>
          <w:rFonts w:hint="eastAsia" w:ascii="宋体" w:hAnsi="宋体" w:eastAsia="宋体" w:cs="宋体"/>
          <w:b/>
          <w:bCs/>
          <w:color w:val="auto"/>
          <w:sz w:val="21"/>
          <w:szCs w:val="21"/>
          <w:highlight w:val="none"/>
        </w:rPr>
      </w:pPr>
      <w:bookmarkStart w:id="209" w:name="_Toc36378631"/>
      <w:r>
        <w:rPr>
          <w:rFonts w:hint="eastAsia" w:ascii="宋体" w:hAnsi="宋体" w:eastAsia="宋体" w:cs="宋体"/>
          <w:b/>
          <w:bCs/>
          <w:color w:val="auto"/>
          <w:sz w:val="21"/>
          <w:szCs w:val="21"/>
          <w:highlight w:val="none"/>
        </w:rPr>
        <w:t>11.6 工期提前</w:t>
      </w:r>
      <w:bookmarkEnd w:id="209"/>
    </w:p>
    <w:p w14:paraId="3E899F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工期提前的资金约定：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在保证工程质量的前提下，发包人鼓励承包人提前完工，但本合同工程无提前工期奖金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w:t>
      </w:r>
    </w:p>
    <w:p w14:paraId="06F952E5">
      <w:pPr>
        <w:spacing w:line="400" w:lineRule="exact"/>
        <w:outlineLvl w:val="9"/>
        <w:rPr>
          <w:rFonts w:hint="eastAsia" w:ascii="宋体" w:hAnsi="宋体" w:eastAsia="宋体" w:cs="宋体"/>
          <w:b/>
          <w:bCs/>
          <w:color w:val="auto"/>
          <w:sz w:val="21"/>
          <w:szCs w:val="21"/>
          <w:highlight w:val="none"/>
        </w:rPr>
      </w:pPr>
      <w:bookmarkStart w:id="210" w:name="_Toc222029537"/>
      <w:bookmarkStart w:id="211" w:name="_Toc222032706"/>
      <w:bookmarkStart w:id="212" w:name="_Toc36378632"/>
      <w:bookmarkStart w:id="213" w:name="_Toc2936482"/>
      <w:bookmarkStart w:id="214" w:name="_Toc229305395"/>
      <w:bookmarkStart w:id="215" w:name="_Toc221951206"/>
      <w:bookmarkStart w:id="216" w:name="_Toc2936726"/>
      <w:bookmarkStart w:id="217" w:name="_Toc222031039"/>
      <w:bookmarkStart w:id="218" w:name="_Toc222033888"/>
      <w:r>
        <w:rPr>
          <w:rFonts w:hint="eastAsia" w:ascii="宋体" w:hAnsi="宋体" w:eastAsia="宋体" w:cs="宋体"/>
          <w:b/>
          <w:bCs/>
          <w:color w:val="auto"/>
          <w:sz w:val="21"/>
          <w:szCs w:val="21"/>
          <w:highlight w:val="none"/>
        </w:rPr>
        <w:t>12. 暂停施工</w:t>
      </w:r>
      <w:bookmarkEnd w:id="210"/>
      <w:bookmarkEnd w:id="211"/>
      <w:bookmarkEnd w:id="212"/>
      <w:bookmarkEnd w:id="213"/>
      <w:bookmarkEnd w:id="214"/>
      <w:bookmarkEnd w:id="215"/>
      <w:bookmarkEnd w:id="216"/>
      <w:bookmarkEnd w:id="217"/>
      <w:bookmarkEnd w:id="218"/>
    </w:p>
    <w:p w14:paraId="3F7DF031">
      <w:pPr>
        <w:spacing w:line="400" w:lineRule="exact"/>
        <w:outlineLvl w:val="9"/>
        <w:rPr>
          <w:rFonts w:hint="eastAsia" w:ascii="宋体" w:hAnsi="宋体" w:eastAsia="宋体" w:cs="宋体"/>
          <w:b/>
          <w:bCs/>
          <w:color w:val="auto"/>
          <w:sz w:val="21"/>
          <w:szCs w:val="21"/>
          <w:highlight w:val="none"/>
        </w:rPr>
      </w:pPr>
      <w:bookmarkStart w:id="219" w:name="_Toc36378633"/>
      <w:bookmarkStart w:id="220" w:name="_Toc221951207"/>
      <w:r>
        <w:rPr>
          <w:rFonts w:hint="eastAsia" w:ascii="宋体" w:hAnsi="宋体" w:eastAsia="宋体" w:cs="宋体"/>
          <w:b/>
          <w:bCs/>
          <w:color w:val="auto"/>
          <w:sz w:val="21"/>
          <w:szCs w:val="21"/>
          <w:highlight w:val="none"/>
        </w:rPr>
        <w:t>12.1 承包人暂停施工的责任</w:t>
      </w:r>
      <w:bookmarkEnd w:id="219"/>
      <w:bookmarkEnd w:id="220"/>
    </w:p>
    <w:p w14:paraId="5F4EF697">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bookmarkStart w:id="221" w:name="_Toc221951209"/>
      <w:r>
        <w:rPr>
          <w:rFonts w:hint="eastAsia" w:ascii="宋体" w:hAnsi="宋体" w:eastAsia="宋体" w:cs="宋体"/>
          <w:color w:val="auto"/>
          <w:sz w:val="21"/>
          <w:szCs w:val="21"/>
          <w:highlight w:val="none"/>
        </w:rPr>
        <w:t xml:space="preserve"> （5）承包人承担暂停施工责任的其它情形：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属于下列任何一种情况引起的暂停施工，承包人不能提出增加费用和延长工期的要求：</w:t>
      </w:r>
    </w:p>
    <w:p w14:paraId="7CB39454">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①合同中另有规定的。</w:t>
      </w:r>
    </w:p>
    <w:p w14:paraId="2FDE700C">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②由于承包人违约引起的暂停施工。</w:t>
      </w:r>
    </w:p>
    <w:p w14:paraId="13B992A2">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③由于现场非异常恶劣气候条件引起的正常停工。</w:t>
      </w:r>
    </w:p>
    <w:p w14:paraId="51E9F3B7">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④由于承包人为工程的合理施工和保证安全所必须的暂停施工。</w:t>
      </w:r>
    </w:p>
    <w:p w14:paraId="10479999">
      <w:pPr>
        <w:pStyle w:val="245"/>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⑤未得到监理人许可的承包人擅自停工。</w:t>
      </w:r>
    </w:p>
    <w:p w14:paraId="203A579B">
      <w:pPr>
        <w:pStyle w:val="246"/>
        <w:tabs>
          <w:tab w:val="left" w:pos="8220"/>
        </w:tabs>
        <w:spacing w:line="380" w:lineRule="exact"/>
        <w:ind w:left="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eastAsia="zh-CN" w:bidi="zh-CN"/>
        </w:rPr>
        <w:t>⑥其它由于承包人原因引起的暂停施工。</w:t>
      </w:r>
      <w:bookmarkEnd w:id="221"/>
    </w:p>
    <w:p w14:paraId="5A0B74D5">
      <w:pPr>
        <w:spacing w:line="400" w:lineRule="exact"/>
        <w:outlineLvl w:val="9"/>
        <w:rPr>
          <w:rFonts w:hint="eastAsia" w:ascii="宋体" w:hAnsi="宋体" w:eastAsia="宋体" w:cs="宋体"/>
          <w:b/>
          <w:bCs/>
          <w:color w:val="auto"/>
          <w:sz w:val="21"/>
          <w:szCs w:val="21"/>
          <w:highlight w:val="none"/>
        </w:rPr>
      </w:pPr>
      <w:bookmarkStart w:id="222" w:name="_Toc36378634"/>
      <w:r>
        <w:rPr>
          <w:rFonts w:hint="eastAsia" w:ascii="宋体" w:hAnsi="宋体" w:eastAsia="宋体" w:cs="宋体"/>
          <w:b/>
          <w:bCs/>
          <w:color w:val="auto"/>
          <w:sz w:val="21"/>
          <w:szCs w:val="21"/>
          <w:highlight w:val="none"/>
        </w:rPr>
        <w:t>12.2 发包人暂停施工的责任</w:t>
      </w:r>
      <w:bookmarkEnd w:id="222"/>
    </w:p>
    <w:p w14:paraId="797411D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（3）发包人承担暂停施工责任的其它情形：</w:t>
      </w:r>
      <w:r>
        <w:rPr>
          <w:rFonts w:hint="eastAsia" w:ascii="宋体" w:hAnsi="宋体" w:eastAsia="宋体" w:cs="宋体"/>
          <w:color w:val="auto"/>
          <w:sz w:val="21"/>
          <w:szCs w:val="21"/>
          <w:highlight w:val="none"/>
          <w:u w:val="single"/>
        </w:rPr>
        <w:t xml:space="preserve">发包人可以根据资金到位情况暂停部分项目的施工，发包人只延长因该部分暂停施工增加的工期，但不增加投资 </w:t>
      </w:r>
      <w:r>
        <w:rPr>
          <w:rFonts w:hint="eastAsia" w:ascii="宋体" w:hAnsi="宋体" w:eastAsia="宋体" w:cs="宋体"/>
          <w:color w:val="auto"/>
          <w:sz w:val="21"/>
          <w:szCs w:val="21"/>
          <w:highlight w:val="none"/>
        </w:rPr>
        <w:t>。</w:t>
      </w:r>
    </w:p>
    <w:p w14:paraId="3A445534">
      <w:pPr>
        <w:spacing w:line="400" w:lineRule="exact"/>
        <w:outlineLvl w:val="9"/>
        <w:rPr>
          <w:rFonts w:hint="eastAsia" w:ascii="宋体" w:hAnsi="宋体" w:eastAsia="宋体" w:cs="宋体"/>
          <w:b/>
          <w:bCs/>
          <w:color w:val="auto"/>
          <w:sz w:val="21"/>
          <w:szCs w:val="21"/>
          <w:highlight w:val="none"/>
        </w:rPr>
      </w:pPr>
      <w:bookmarkStart w:id="223" w:name="_Toc2936483"/>
      <w:bookmarkStart w:id="224" w:name="_Toc36378635"/>
      <w:bookmarkStart w:id="225" w:name="_Toc2936727"/>
      <w:r>
        <w:rPr>
          <w:rFonts w:hint="eastAsia" w:ascii="宋体" w:hAnsi="宋体" w:eastAsia="宋体" w:cs="宋体"/>
          <w:b/>
          <w:bCs/>
          <w:color w:val="auto"/>
          <w:sz w:val="21"/>
          <w:szCs w:val="21"/>
          <w:highlight w:val="none"/>
        </w:rPr>
        <w:t>13 工程质量</w:t>
      </w:r>
      <w:bookmarkEnd w:id="223"/>
      <w:bookmarkEnd w:id="224"/>
      <w:bookmarkEnd w:id="225"/>
    </w:p>
    <w:p w14:paraId="480D53E9">
      <w:pPr>
        <w:spacing w:line="400" w:lineRule="exact"/>
        <w:outlineLvl w:val="9"/>
        <w:rPr>
          <w:rFonts w:hint="eastAsia" w:ascii="宋体" w:hAnsi="宋体" w:eastAsia="宋体" w:cs="宋体"/>
          <w:b/>
          <w:bCs/>
          <w:color w:val="auto"/>
          <w:sz w:val="21"/>
          <w:szCs w:val="21"/>
          <w:highlight w:val="none"/>
        </w:rPr>
      </w:pPr>
      <w:bookmarkStart w:id="226" w:name="_Toc36378636"/>
      <w:r>
        <w:rPr>
          <w:rFonts w:hint="eastAsia" w:ascii="宋体" w:hAnsi="宋体" w:eastAsia="宋体" w:cs="宋体"/>
          <w:b/>
          <w:bCs/>
          <w:color w:val="auto"/>
          <w:sz w:val="21"/>
          <w:szCs w:val="21"/>
          <w:highlight w:val="none"/>
        </w:rPr>
        <w:t>13.7 质量评定</w:t>
      </w:r>
      <w:bookmarkEnd w:id="226"/>
    </w:p>
    <w:p w14:paraId="08BF194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13.7.4重要隐蔽单元工程和关键部位单元工程质量评定的约定：</w:t>
      </w:r>
      <w:r>
        <w:rPr>
          <w:rFonts w:hint="eastAsia" w:ascii="宋体" w:hAnsi="宋体" w:eastAsia="宋体" w:cs="宋体"/>
          <w:color w:val="auto"/>
          <w:sz w:val="21"/>
          <w:szCs w:val="21"/>
          <w:highlight w:val="none"/>
          <w:u w:val="single"/>
        </w:rPr>
        <w:t>必须组织相关各方进行联检</w:t>
      </w:r>
      <w:r>
        <w:rPr>
          <w:rFonts w:hint="eastAsia" w:ascii="宋体" w:hAnsi="宋体" w:eastAsia="宋体" w:cs="宋体"/>
          <w:color w:val="auto"/>
          <w:sz w:val="21"/>
          <w:szCs w:val="21"/>
          <w:highlight w:val="none"/>
        </w:rPr>
        <w:t>。</w:t>
      </w:r>
    </w:p>
    <w:p w14:paraId="5E5DED0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13.7.7工程合格标准为：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达到国家施工验收规范合格标准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；优良标准为：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。达到优良的奖金为：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FE5F0A">
      <w:pPr>
        <w:spacing w:line="400" w:lineRule="exact"/>
        <w:outlineLvl w:val="9"/>
        <w:rPr>
          <w:rFonts w:hint="eastAsia" w:ascii="宋体" w:hAnsi="宋体" w:eastAsia="宋体" w:cs="宋体"/>
          <w:b/>
          <w:bCs/>
          <w:color w:val="auto"/>
          <w:sz w:val="21"/>
          <w:szCs w:val="21"/>
          <w:highlight w:val="none"/>
        </w:rPr>
      </w:pPr>
      <w:bookmarkStart w:id="227" w:name="_Toc36378637"/>
      <w:r>
        <w:rPr>
          <w:rFonts w:hint="eastAsia" w:ascii="宋体" w:hAnsi="宋体" w:eastAsia="宋体" w:cs="宋体"/>
          <w:b/>
          <w:bCs/>
          <w:color w:val="auto"/>
          <w:sz w:val="21"/>
          <w:szCs w:val="21"/>
          <w:highlight w:val="none"/>
        </w:rPr>
        <w:t>13.8 质量事故处理</w:t>
      </w:r>
      <w:bookmarkEnd w:id="227"/>
    </w:p>
    <w:p w14:paraId="3BAB03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13.8.4工程竣工验收时，</w:t>
      </w:r>
      <w:r>
        <w:rPr>
          <w:rFonts w:hint="eastAsia" w:ascii="宋体" w:hAnsi="宋体" w:eastAsia="宋体" w:cs="宋体"/>
          <w:color w:val="auto"/>
          <w:sz w:val="21"/>
          <w:szCs w:val="21"/>
          <w:highlight w:val="none"/>
          <w:u w:val="single"/>
        </w:rPr>
        <w:t xml:space="preserve">  承包人及监理人  </w:t>
      </w:r>
      <w:r>
        <w:rPr>
          <w:rFonts w:hint="eastAsia" w:ascii="宋体" w:hAnsi="宋体" w:eastAsia="宋体" w:cs="宋体"/>
          <w:color w:val="auto"/>
          <w:sz w:val="21"/>
          <w:szCs w:val="21"/>
          <w:highlight w:val="none"/>
        </w:rPr>
        <w:t>向竣工验收委员会汇报并提交历次质量缺陷处理的备案资料。</w:t>
      </w:r>
    </w:p>
    <w:p w14:paraId="11F6FCB4">
      <w:pPr>
        <w:spacing w:line="400" w:lineRule="exact"/>
        <w:outlineLvl w:val="9"/>
        <w:rPr>
          <w:rFonts w:hint="eastAsia" w:ascii="宋体" w:hAnsi="宋体" w:eastAsia="宋体" w:cs="宋体"/>
          <w:b/>
          <w:bCs/>
          <w:color w:val="auto"/>
          <w:sz w:val="21"/>
          <w:szCs w:val="21"/>
          <w:highlight w:val="none"/>
        </w:rPr>
      </w:pPr>
      <w:bookmarkStart w:id="228" w:name="_Toc36378638"/>
      <w:bookmarkStart w:id="229" w:name="_Toc2936728"/>
      <w:bookmarkStart w:id="230" w:name="_Toc2936484"/>
      <w:r>
        <w:rPr>
          <w:rFonts w:hint="eastAsia" w:ascii="宋体" w:hAnsi="宋体" w:eastAsia="宋体" w:cs="宋体"/>
          <w:b/>
          <w:bCs/>
          <w:color w:val="auto"/>
          <w:sz w:val="21"/>
          <w:szCs w:val="21"/>
          <w:highlight w:val="none"/>
        </w:rPr>
        <w:t>14. 试验和检验</w:t>
      </w:r>
      <w:bookmarkEnd w:id="228"/>
      <w:bookmarkEnd w:id="229"/>
      <w:bookmarkEnd w:id="230"/>
    </w:p>
    <w:p w14:paraId="5A95E246">
      <w:pPr>
        <w:spacing w:line="400" w:lineRule="exact"/>
        <w:outlineLvl w:val="9"/>
        <w:rPr>
          <w:rFonts w:hint="eastAsia" w:ascii="宋体" w:hAnsi="宋体" w:eastAsia="宋体" w:cs="宋体"/>
          <w:b/>
          <w:bCs/>
          <w:color w:val="auto"/>
          <w:sz w:val="21"/>
          <w:szCs w:val="21"/>
          <w:highlight w:val="none"/>
        </w:rPr>
      </w:pPr>
      <w:bookmarkStart w:id="231" w:name="_Toc36378639"/>
      <w:r>
        <w:rPr>
          <w:rFonts w:hint="eastAsia" w:ascii="宋体" w:hAnsi="宋体" w:eastAsia="宋体" w:cs="宋体"/>
          <w:b/>
          <w:bCs/>
          <w:color w:val="auto"/>
          <w:sz w:val="21"/>
          <w:szCs w:val="21"/>
          <w:highlight w:val="none"/>
        </w:rPr>
        <w:t>14.1 材料、工程设备和工程的试验和检验</w:t>
      </w:r>
      <w:bookmarkEnd w:id="231"/>
    </w:p>
    <w:p w14:paraId="79F5319F">
      <w:pPr>
        <w:pStyle w:val="247"/>
        <w:spacing w:line="360" w:lineRule="exact"/>
        <w:ind w:firstLine="420" w:firstLineChars="20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sz w:val="21"/>
          <w:szCs w:val="21"/>
          <w:highlight w:val="none"/>
        </w:rPr>
        <w:t xml:space="preserve">14.1.5 </w:t>
      </w:r>
      <w:r>
        <w:rPr>
          <w:rFonts w:hint="eastAsia" w:ascii="宋体" w:hAnsi="宋体" w:eastAsia="宋体" w:cs="宋体"/>
          <w:color w:val="auto"/>
          <w:sz w:val="21"/>
          <w:szCs w:val="21"/>
          <w:highlight w:val="none"/>
          <w:lang w:eastAsia="zh-CN"/>
        </w:rPr>
        <w:t>材料、设备</w:t>
      </w:r>
      <w:r>
        <w:rPr>
          <w:rFonts w:hint="eastAsia" w:ascii="宋体" w:hAnsi="宋体" w:eastAsia="宋体" w:cs="宋体"/>
          <w:color w:val="auto"/>
          <w:sz w:val="21"/>
          <w:szCs w:val="21"/>
          <w:highlight w:val="none"/>
        </w:rPr>
        <w:t>进场后的交货检查和验收中，承包人负责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
          <w:sz w:val="21"/>
          <w:szCs w:val="21"/>
          <w:highlight w:val="none"/>
          <w:u w:val="single"/>
          <w:lang w:eastAsia="zh-CN" w:bidi="ar-SA"/>
        </w:rPr>
        <w:t>查收设备规格及数量，并保管设备 。</w:t>
      </w:r>
    </w:p>
    <w:p w14:paraId="6D91B3CC">
      <w:pPr>
        <w:pStyle w:val="247"/>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single"/>
          <w:lang w:eastAsia="zh-CN" w:bidi="ar-SA"/>
        </w:rPr>
        <w:t>发包人提供的所有设备因承包人保管和管理不当造成损坏或者遗失的，由承包人照价赔偿或从工程款中扣除相应款数。</w:t>
      </w:r>
    </w:p>
    <w:p w14:paraId="59B4D802">
      <w:pPr>
        <w:pStyle w:val="247"/>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本工程实行见证取样的试块、试件及有关材料：</w:t>
      </w:r>
      <w:r>
        <w:rPr>
          <w:rFonts w:hint="eastAsia" w:ascii="宋体" w:hAnsi="宋体" w:eastAsia="宋体" w:cs="宋体"/>
          <w:color w:val="auto"/>
          <w:kern w:val="2"/>
          <w:sz w:val="21"/>
          <w:szCs w:val="21"/>
          <w:highlight w:val="none"/>
          <w:u w:val="single"/>
          <w:lang w:eastAsia="zh-CN" w:bidi="ar-SA"/>
        </w:rPr>
        <w:t xml:space="preserve">水泥、钢筋、砂、碎石、混凝土试块、砂浆试块 </w:t>
      </w:r>
      <w:r>
        <w:rPr>
          <w:rFonts w:hint="eastAsia" w:ascii="宋体" w:hAnsi="宋体" w:eastAsia="宋体" w:cs="宋体"/>
          <w:color w:val="auto"/>
          <w:sz w:val="21"/>
          <w:szCs w:val="21"/>
          <w:highlight w:val="none"/>
          <w:u w:val="none"/>
          <w:lang w:eastAsia="zh-CN"/>
        </w:rPr>
        <w:t>。</w:t>
      </w:r>
    </w:p>
    <w:p w14:paraId="083AC659">
      <w:pPr>
        <w:spacing w:line="400" w:lineRule="exact"/>
        <w:outlineLvl w:val="9"/>
        <w:rPr>
          <w:rFonts w:hint="eastAsia" w:ascii="宋体" w:hAnsi="宋体" w:eastAsia="宋体" w:cs="宋体"/>
          <w:b/>
          <w:bCs/>
          <w:color w:val="auto"/>
          <w:sz w:val="21"/>
          <w:szCs w:val="21"/>
          <w:highlight w:val="none"/>
        </w:rPr>
      </w:pPr>
      <w:bookmarkStart w:id="232" w:name="_Toc229305396"/>
      <w:bookmarkStart w:id="233" w:name="_Toc2936485"/>
      <w:bookmarkStart w:id="234" w:name="_Toc222033890"/>
      <w:bookmarkStart w:id="235" w:name="_Toc221951213"/>
      <w:bookmarkStart w:id="236" w:name="_Toc2936729"/>
      <w:bookmarkStart w:id="237" w:name="_Toc36378640"/>
      <w:bookmarkStart w:id="238" w:name="_Toc222031041"/>
      <w:bookmarkStart w:id="239" w:name="_Toc222029539"/>
      <w:bookmarkStart w:id="240" w:name="_Toc222032708"/>
      <w:r>
        <w:rPr>
          <w:rFonts w:hint="eastAsia" w:ascii="宋体" w:hAnsi="宋体" w:eastAsia="宋体" w:cs="宋体"/>
          <w:b/>
          <w:bCs/>
          <w:color w:val="auto"/>
          <w:sz w:val="21"/>
          <w:szCs w:val="21"/>
          <w:highlight w:val="none"/>
        </w:rPr>
        <w:t>15. 变更</w:t>
      </w:r>
      <w:bookmarkEnd w:id="232"/>
      <w:bookmarkEnd w:id="233"/>
      <w:bookmarkEnd w:id="234"/>
      <w:bookmarkEnd w:id="235"/>
      <w:bookmarkEnd w:id="236"/>
      <w:bookmarkEnd w:id="237"/>
      <w:bookmarkEnd w:id="238"/>
      <w:bookmarkEnd w:id="239"/>
      <w:bookmarkEnd w:id="240"/>
    </w:p>
    <w:p w14:paraId="1571E88A">
      <w:pPr>
        <w:spacing w:line="400" w:lineRule="exact"/>
        <w:outlineLvl w:val="9"/>
        <w:rPr>
          <w:rFonts w:hint="eastAsia" w:ascii="宋体" w:hAnsi="宋体" w:eastAsia="宋体" w:cs="宋体"/>
          <w:b/>
          <w:bCs/>
          <w:color w:val="auto"/>
          <w:sz w:val="21"/>
          <w:szCs w:val="21"/>
          <w:highlight w:val="none"/>
        </w:rPr>
      </w:pPr>
      <w:bookmarkStart w:id="241" w:name="_Toc221951214"/>
      <w:bookmarkStart w:id="242" w:name="_Toc36378641"/>
      <w:r>
        <w:rPr>
          <w:rFonts w:hint="eastAsia" w:ascii="宋体" w:hAnsi="宋体" w:eastAsia="宋体" w:cs="宋体"/>
          <w:b/>
          <w:bCs/>
          <w:color w:val="auto"/>
          <w:sz w:val="21"/>
          <w:szCs w:val="21"/>
          <w:highlight w:val="none"/>
        </w:rPr>
        <w:t>15.1 变更的范围和内容</w:t>
      </w:r>
      <w:bookmarkEnd w:id="241"/>
      <w:bookmarkEnd w:id="242"/>
    </w:p>
    <w:p w14:paraId="68F274E0">
      <w:pPr>
        <w:spacing w:line="400" w:lineRule="exact"/>
        <w:ind w:firstLine="420" w:firstLineChars="200"/>
        <w:rPr>
          <w:rFonts w:hint="eastAsia" w:ascii="宋体" w:hAnsi="宋体" w:eastAsia="宋体" w:cs="宋体"/>
          <w:color w:val="auto"/>
          <w:sz w:val="21"/>
          <w:szCs w:val="21"/>
          <w:highlight w:val="none"/>
        </w:rPr>
      </w:pPr>
      <w:bookmarkStart w:id="243" w:name="_Toc221951216"/>
      <w:r>
        <w:rPr>
          <w:rFonts w:hint="eastAsia" w:ascii="宋体" w:hAnsi="宋体" w:eastAsia="宋体" w:cs="宋体"/>
          <w:color w:val="auto"/>
          <w:sz w:val="21"/>
          <w:szCs w:val="21"/>
          <w:highlight w:val="none"/>
        </w:rPr>
        <w:t>（6）增加或减少合同中关键项目的工程量超过其项目工程总量的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43"/>
      <w:r>
        <w:rPr>
          <w:rFonts w:hint="eastAsia" w:ascii="宋体" w:hAnsi="宋体" w:eastAsia="宋体" w:cs="宋体"/>
          <w:color w:val="auto"/>
          <w:sz w:val="21"/>
          <w:szCs w:val="21"/>
          <w:highlight w:val="none"/>
        </w:rPr>
        <w:t>，关键项目：</w:t>
      </w:r>
      <w:r>
        <w:rPr>
          <w:rFonts w:hint="eastAsia" w:ascii="宋体" w:hAnsi="宋体" w:eastAsia="宋体" w:cs="宋体"/>
          <w:color w:val="auto"/>
          <w:kern w:val="2"/>
          <w:sz w:val="21"/>
          <w:szCs w:val="21"/>
          <w:highlight w:val="none"/>
          <w:u w:val="single"/>
          <w:lang w:eastAsia="zh-CN" w:bidi="ar-SA"/>
        </w:rPr>
        <w:t>依据项目划分审批界定</w:t>
      </w:r>
      <w:r>
        <w:rPr>
          <w:rFonts w:hint="eastAsia" w:ascii="宋体" w:hAnsi="宋体" w:eastAsia="宋体" w:cs="宋体"/>
          <w:color w:val="auto"/>
          <w:sz w:val="21"/>
          <w:szCs w:val="21"/>
          <w:highlight w:val="none"/>
        </w:rPr>
        <w:t>，单价调整方式：</w:t>
      </w:r>
      <w:r>
        <w:rPr>
          <w:rFonts w:hint="eastAsia" w:ascii="宋体" w:hAnsi="宋体" w:eastAsia="宋体" w:cs="宋体"/>
          <w:color w:val="auto"/>
          <w:kern w:val="2"/>
          <w:sz w:val="21"/>
          <w:szCs w:val="21"/>
          <w:highlight w:val="none"/>
          <w:u w:val="single"/>
          <w:lang w:eastAsia="zh-CN" w:bidi="ar-SA"/>
        </w:rPr>
        <w:t>①《工程量清单》中有适用于变更工作的项目时，应采用该项目的单价；②《工程量清单》中无适用于变更工作的项目时，则可在合理的范围内参考类似项目的单价或合价作为变更估价的基础，由发包人、监理人及承包人协商确定变更后的单价或合价，若存在争议时按第15.</w:t>
      </w:r>
      <w:r>
        <w:rPr>
          <w:rFonts w:hint="eastAsia" w:ascii="宋体" w:hAnsi="宋体" w:eastAsia="宋体" w:cs="宋体"/>
          <w:color w:val="auto"/>
          <w:kern w:val="2"/>
          <w:sz w:val="21"/>
          <w:szCs w:val="21"/>
          <w:highlight w:val="none"/>
          <w:u w:val="single"/>
          <w:lang w:val="en-US" w:eastAsia="zh-CN" w:bidi="ar-SA"/>
        </w:rPr>
        <w:t>4</w:t>
      </w:r>
      <w:r>
        <w:rPr>
          <w:rFonts w:hint="eastAsia" w:ascii="宋体" w:hAnsi="宋体" w:eastAsia="宋体" w:cs="宋体"/>
          <w:color w:val="auto"/>
          <w:kern w:val="2"/>
          <w:sz w:val="21"/>
          <w:szCs w:val="21"/>
          <w:highlight w:val="none"/>
          <w:u w:val="single"/>
          <w:lang w:eastAsia="zh-CN" w:bidi="ar-SA"/>
        </w:rPr>
        <w:t>执行</w:t>
      </w:r>
      <w:r>
        <w:rPr>
          <w:rFonts w:hint="eastAsia" w:ascii="宋体" w:hAnsi="宋体" w:eastAsia="宋体" w:cs="宋体"/>
          <w:color w:val="auto"/>
          <w:sz w:val="21"/>
          <w:szCs w:val="21"/>
          <w:highlight w:val="none"/>
        </w:rPr>
        <w:t>。</w:t>
      </w:r>
    </w:p>
    <w:p w14:paraId="6E16CC92">
      <w:pPr>
        <w:spacing w:line="400" w:lineRule="exact"/>
        <w:outlineLvl w:val="9"/>
        <w:rPr>
          <w:rFonts w:hint="eastAsia" w:ascii="宋体" w:hAnsi="宋体" w:eastAsia="宋体" w:cs="宋体"/>
          <w:b/>
          <w:bCs/>
          <w:color w:val="auto"/>
          <w:sz w:val="21"/>
          <w:szCs w:val="21"/>
          <w:highlight w:val="none"/>
        </w:rPr>
      </w:pPr>
      <w:bookmarkStart w:id="244" w:name="_Toc36378642"/>
      <w:r>
        <w:rPr>
          <w:rFonts w:hint="eastAsia" w:ascii="宋体" w:hAnsi="宋体" w:eastAsia="宋体" w:cs="宋体"/>
          <w:b/>
          <w:bCs/>
          <w:color w:val="auto"/>
          <w:sz w:val="21"/>
          <w:szCs w:val="21"/>
          <w:highlight w:val="none"/>
        </w:rPr>
        <w:t>15.4 变更的估价原则</w:t>
      </w:r>
      <w:bookmarkEnd w:id="244"/>
    </w:p>
    <w:p w14:paraId="27E534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r>
        <w:rPr>
          <w:rFonts w:hint="eastAsia" w:ascii="宋体" w:hAnsi="宋体" w:eastAsia="宋体" w:cs="宋体"/>
          <w:color w:val="auto"/>
          <w:kern w:val="2"/>
          <w:sz w:val="21"/>
          <w:szCs w:val="21"/>
          <w:highlight w:val="none"/>
          <w:lang w:eastAsia="zh-CN" w:bidi="ar-SA"/>
        </w:rPr>
        <w:t>按上述原则计算的单价需经审计或财评审核确认。</w:t>
      </w:r>
    </w:p>
    <w:p w14:paraId="1E592768">
      <w:pPr>
        <w:spacing w:line="400" w:lineRule="exact"/>
        <w:outlineLvl w:val="9"/>
        <w:rPr>
          <w:rFonts w:hint="eastAsia" w:ascii="宋体" w:hAnsi="宋体" w:eastAsia="宋体" w:cs="宋体"/>
          <w:b/>
          <w:bCs/>
          <w:color w:val="auto"/>
          <w:sz w:val="21"/>
          <w:szCs w:val="21"/>
          <w:highlight w:val="none"/>
        </w:rPr>
      </w:pPr>
      <w:bookmarkStart w:id="245" w:name="_Toc36378643"/>
      <w:bookmarkStart w:id="246" w:name="_Toc221951218"/>
      <w:r>
        <w:rPr>
          <w:rFonts w:hint="eastAsia" w:ascii="宋体" w:hAnsi="宋体" w:eastAsia="宋体" w:cs="宋体"/>
          <w:b/>
          <w:bCs/>
          <w:color w:val="auto"/>
          <w:sz w:val="21"/>
          <w:szCs w:val="21"/>
          <w:highlight w:val="none"/>
        </w:rPr>
        <w:t>15.5 承包人的合理化建议</w:t>
      </w:r>
      <w:bookmarkEnd w:id="245"/>
    </w:p>
    <w:p w14:paraId="1B5CC1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15.5.2 </w:t>
      </w:r>
      <w:bookmarkEnd w:id="246"/>
      <w:bookmarkStart w:id="247" w:name="_Toc221951219"/>
      <w:r>
        <w:rPr>
          <w:rFonts w:hint="eastAsia" w:ascii="宋体" w:hAnsi="宋体" w:eastAsia="宋体" w:cs="宋体"/>
          <w:color w:val="auto"/>
          <w:sz w:val="21"/>
          <w:szCs w:val="21"/>
          <w:highlight w:val="none"/>
        </w:rPr>
        <w:t>承包人实现合理化建议的奖励金额为：</w:t>
      </w:r>
      <w:bookmarkEnd w:id="247"/>
      <w:bookmarkStart w:id="248" w:name="_Toc221951220"/>
      <w:r>
        <w:rPr>
          <w:rFonts w:hint="eastAsia" w:ascii="宋体" w:hAnsi="宋体" w:eastAsia="宋体" w:cs="宋体"/>
          <w:color w:val="auto"/>
          <w:kern w:val="2"/>
          <w:sz w:val="21"/>
          <w:szCs w:val="21"/>
          <w:highlight w:val="none"/>
          <w:u w:val="single"/>
          <w:lang w:eastAsia="zh-CN" w:bidi="ar-SA"/>
        </w:rPr>
        <w:t>承包人提出的合理化建议缩短了工期,发包人按第11.6款的规定给予奖励。承包人提出的合理化建议降低了合同价格或者提高了工程经济效益的，发包人无金额给予 奖励</w:t>
      </w:r>
      <w:r>
        <w:rPr>
          <w:rFonts w:hint="eastAsia" w:ascii="宋体" w:hAnsi="宋体" w:eastAsia="宋体" w:cs="宋体"/>
          <w:color w:val="auto"/>
          <w:sz w:val="21"/>
          <w:szCs w:val="21"/>
          <w:highlight w:val="none"/>
        </w:rPr>
        <w:t>。</w:t>
      </w:r>
      <w:bookmarkEnd w:id="248"/>
    </w:p>
    <w:p w14:paraId="072C6FA5">
      <w:pPr>
        <w:spacing w:line="400" w:lineRule="exact"/>
        <w:outlineLvl w:val="9"/>
        <w:rPr>
          <w:rFonts w:hint="eastAsia" w:ascii="宋体" w:hAnsi="宋体" w:eastAsia="宋体" w:cs="宋体"/>
          <w:b/>
          <w:bCs/>
          <w:color w:val="auto"/>
          <w:sz w:val="21"/>
          <w:szCs w:val="21"/>
          <w:highlight w:val="none"/>
        </w:rPr>
      </w:pPr>
      <w:bookmarkStart w:id="249" w:name="_Toc2936730"/>
      <w:bookmarkStart w:id="250" w:name="_Toc36378644"/>
      <w:bookmarkStart w:id="251" w:name="_Toc229305397"/>
      <w:bookmarkStart w:id="252" w:name="_Toc2936486"/>
      <w:r>
        <w:rPr>
          <w:rFonts w:hint="eastAsia" w:ascii="宋体" w:hAnsi="宋体" w:eastAsia="宋体" w:cs="宋体"/>
          <w:b/>
          <w:bCs/>
          <w:color w:val="auto"/>
          <w:sz w:val="21"/>
          <w:szCs w:val="21"/>
          <w:highlight w:val="none"/>
        </w:rPr>
        <w:t>16. 价格调整</w:t>
      </w:r>
      <w:bookmarkEnd w:id="249"/>
      <w:bookmarkEnd w:id="250"/>
      <w:bookmarkEnd w:id="251"/>
      <w:bookmarkEnd w:id="252"/>
    </w:p>
    <w:p w14:paraId="44ADAE58">
      <w:pPr>
        <w:spacing w:line="400" w:lineRule="exact"/>
        <w:outlineLvl w:val="9"/>
        <w:rPr>
          <w:rFonts w:hint="eastAsia" w:ascii="宋体" w:hAnsi="宋体" w:eastAsia="宋体" w:cs="宋体"/>
          <w:b/>
          <w:bCs/>
          <w:color w:val="auto"/>
          <w:sz w:val="21"/>
          <w:szCs w:val="21"/>
          <w:highlight w:val="none"/>
        </w:rPr>
      </w:pPr>
      <w:bookmarkStart w:id="253" w:name="_Toc36378645"/>
      <w:r>
        <w:rPr>
          <w:rFonts w:hint="eastAsia" w:ascii="宋体" w:hAnsi="宋体" w:eastAsia="宋体" w:cs="宋体"/>
          <w:b/>
          <w:bCs/>
          <w:color w:val="auto"/>
          <w:sz w:val="21"/>
          <w:szCs w:val="21"/>
          <w:highlight w:val="none"/>
        </w:rPr>
        <w:t>16.1 物价波动引起的价格调整</w:t>
      </w:r>
      <w:bookmarkEnd w:id="253"/>
      <w:r>
        <w:rPr>
          <w:rFonts w:hint="eastAsia" w:ascii="宋体" w:hAnsi="宋体" w:eastAsia="宋体" w:cs="宋体"/>
          <w:b/>
          <w:bCs/>
          <w:color w:val="auto"/>
          <w:sz w:val="21"/>
          <w:szCs w:val="21"/>
          <w:highlight w:val="none"/>
        </w:rPr>
        <w:t xml:space="preserve">  </w:t>
      </w:r>
    </w:p>
    <w:p w14:paraId="208E26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16.1.1本项目不因为物价波动原因引起合同价格变动而调整。</w:t>
      </w:r>
    </w:p>
    <w:p w14:paraId="4B843D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16.1.2本项目由于物价波动原因引起合同价格变动时，对其价格按下列方式进行调整。</w:t>
      </w:r>
    </w:p>
    <w:p w14:paraId="45DE868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16.1.2.1物价波动引起的价格调整方式：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合同实施期间主要材料价格（只限于水泥、钢材、砂、碎石、块石、商品砼）的平均值在施工招标预算主要材料价格±5%以内（含±5%）波动不作调整，若超过±5%时，超过±5%以上</w:t>
      </w:r>
      <w:r>
        <w:rPr>
          <w:rFonts w:hint="eastAsia" w:ascii="宋体" w:hAnsi="宋体" w:eastAsia="宋体" w:cs="宋体"/>
          <w:color w:val="auto"/>
          <w:sz w:val="21"/>
          <w:szCs w:val="21"/>
          <w:highlight w:val="none"/>
          <w:u w:val="single"/>
          <w:lang w:val="en-US" w:eastAsia="zh-CN"/>
        </w:rPr>
        <w:t>部分</w:t>
      </w:r>
      <w:r>
        <w:rPr>
          <w:rFonts w:hint="eastAsia" w:ascii="宋体" w:hAnsi="宋体" w:eastAsia="宋体" w:cs="宋体"/>
          <w:color w:val="auto"/>
          <w:sz w:val="21"/>
          <w:szCs w:val="21"/>
          <w:highlight w:val="none"/>
          <w:u w:val="single"/>
          <w:lang w:eastAsia="zh-CN"/>
        </w:rPr>
        <w:t>作价格调整。主要材料价格（只限于钢材和水泥）按当地建设工程造价管理部门公布的《造价信息》为依据。其他材料价格不作调整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7C1A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16.1.2.2  调整价格的主要材料：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仅对在市场上购买的水泥、钢材、砂、碎石、块石、商品砼进行补差，其他材料价格一律不予调整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786FD3">
      <w:pPr>
        <w:pStyle w:val="247"/>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16.1.2.3主要材料补差的计算方法：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按公式“△A=Q*［A-A</w:t>
      </w:r>
      <w:r>
        <w:rPr>
          <w:rFonts w:hint="eastAsia" w:ascii="宋体" w:hAnsi="宋体" w:eastAsia="宋体" w:cs="宋体"/>
          <w:color w:val="auto"/>
          <w:sz w:val="21"/>
          <w:szCs w:val="21"/>
          <w:highlight w:val="none"/>
          <w:u w:val="single"/>
          <w:vertAlign w:val="subscript"/>
          <w:lang w:eastAsia="zh-CN"/>
        </w:rPr>
        <w:t>0</w:t>
      </w:r>
      <w:r>
        <w:rPr>
          <w:rFonts w:hint="eastAsia" w:ascii="宋体" w:hAnsi="宋体" w:eastAsia="宋体" w:cs="宋体"/>
          <w:color w:val="auto"/>
          <w:sz w:val="21"/>
          <w:szCs w:val="21"/>
          <w:highlight w:val="none"/>
          <w:u w:val="single"/>
          <w:lang w:eastAsia="zh-CN"/>
        </w:rPr>
        <w:t>*（1±5%）*（1+P%）］”进行计算补差。</w:t>
      </w:r>
    </w:p>
    <w:p w14:paraId="5FAEC1F0">
      <w:pPr>
        <w:pStyle w:val="247"/>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其中：△A---主要材料补差款； </w:t>
      </w:r>
    </w:p>
    <w:p w14:paraId="5CB000AE">
      <w:pPr>
        <w:pStyle w:val="247"/>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Q---结算完成工程量统计的主要材料用量；</w:t>
      </w:r>
    </w:p>
    <w:p w14:paraId="0E15E498">
      <w:pPr>
        <w:pStyle w:val="247"/>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A---结算期主要材料价格；</w:t>
      </w:r>
    </w:p>
    <w:p w14:paraId="49A9CB53">
      <w:pPr>
        <w:pStyle w:val="247"/>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w:t>
      </w:r>
      <w:r>
        <w:rPr>
          <w:rFonts w:hint="eastAsia" w:ascii="宋体" w:hAnsi="宋体" w:eastAsia="宋体" w:cs="宋体"/>
          <w:color w:val="auto"/>
          <w:sz w:val="21"/>
          <w:szCs w:val="21"/>
          <w:highlight w:val="none"/>
          <w:vertAlign w:val="subscript"/>
          <w:lang w:eastAsia="zh-CN"/>
        </w:rPr>
        <w:t>0</w:t>
      </w:r>
      <w:r>
        <w:rPr>
          <w:rFonts w:hint="eastAsia" w:ascii="宋体" w:hAnsi="宋体" w:eastAsia="宋体" w:cs="宋体"/>
          <w:color w:val="auto"/>
          <w:sz w:val="21"/>
          <w:szCs w:val="21"/>
          <w:highlight w:val="none"/>
          <w:lang w:eastAsia="zh-CN"/>
        </w:rPr>
        <w:t>---基准期主要材料价格</w:t>
      </w:r>
    </w:p>
    <w:p w14:paraId="35611DAA">
      <w:pPr>
        <w:pStyle w:val="247"/>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P---相应税率</w:t>
      </w:r>
    </w:p>
    <w:p w14:paraId="543E60C7">
      <w:pPr>
        <w:spacing w:line="400" w:lineRule="exact"/>
        <w:ind w:firstLine="420" w:firstLineChars="200"/>
        <w:rPr>
          <w:rFonts w:hint="eastAsia" w:ascii="宋体" w:hAnsi="宋体" w:eastAsia="宋体" w:cs="宋体"/>
          <w:color w:val="auto"/>
          <w:sz w:val="21"/>
          <w:szCs w:val="21"/>
          <w:highlight w:val="none"/>
        </w:rPr>
      </w:pPr>
      <w:bookmarkStart w:id="254" w:name="_Toc221951223"/>
      <w:bookmarkStart w:id="255" w:name="_Toc2936487"/>
      <w:bookmarkStart w:id="256" w:name="_Toc222031042"/>
      <w:bookmarkStart w:id="257" w:name="_Toc222032709"/>
      <w:bookmarkStart w:id="258" w:name="_Toc2936731"/>
      <w:bookmarkStart w:id="259" w:name="_Toc229305398"/>
      <w:bookmarkStart w:id="260" w:name="_Toc36378646"/>
      <w:bookmarkStart w:id="261" w:name="_Toc222033891"/>
      <w:bookmarkStart w:id="262" w:name="_Toc222029540"/>
      <w:r>
        <w:rPr>
          <w:rFonts w:hint="eastAsia" w:ascii="宋体" w:hAnsi="宋体" w:eastAsia="宋体" w:cs="宋体"/>
          <w:color w:val="auto"/>
          <w:sz w:val="21"/>
          <w:szCs w:val="21"/>
          <w:highlight w:val="none"/>
        </w:rPr>
        <w:t>16.1.2.4采用造价信息调整价格差额：</w:t>
      </w:r>
    </w:p>
    <w:p w14:paraId="763D8C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当地建设工程造价管理部门公布的《造价信息》</w:t>
      </w:r>
      <w:r>
        <w:rPr>
          <w:rFonts w:hint="eastAsia" w:ascii="宋体" w:hAnsi="宋体" w:eastAsia="宋体" w:cs="宋体"/>
          <w:color w:val="auto"/>
          <w:sz w:val="21"/>
          <w:szCs w:val="21"/>
          <w:highlight w:val="none"/>
          <w:lang w:eastAsia="zh-CN"/>
        </w:rPr>
        <w:t>。</w:t>
      </w:r>
    </w:p>
    <w:p w14:paraId="257AF9DC">
      <w:pPr>
        <w:pStyle w:val="247"/>
        <w:spacing w:line="360" w:lineRule="exact"/>
        <w:ind w:firstLine="420" w:firstLineChars="20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sz w:val="21"/>
          <w:szCs w:val="21"/>
          <w:highlight w:val="none"/>
        </w:rPr>
        <w:t>价格调整的项目和系数：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主要材料价格（只限于水泥、钢材、砂、碎石、块石、商品砼）的平均值在施工招标预算主要材料价格±5%以内（含±5%）波动不作调整，若超过±5%时，超过±5%以上部分作价格调整</w:t>
      </w:r>
      <w:r>
        <w:rPr>
          <w:rFonts w:hint="eastAsia" w:ascii="宋体" w:hAnsi="宋体" w:eastAsia="宋体" w:cs="宋体"/>
          <w:color w:val="auto"/>
          <w:kern w:val="2"/>
          <w:sz w:val="21"/>
          <w:szCs w:val="21"/>
          <w:highlight w:val="none"/>
          <w:lang w:eastAsia="zh-CN" w:bidi="ar-SA"/>
        </w:rPr>
        <w:t>。</w:t>
      </w:r>
    </w:p>
    <w:p w14:paraId="3107558E">
      <w:pPr>
        <w:spacing w:line="40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计量与支付</w:t>
      </w:r>
      <w:bookmarkEnd w:id="254"/>
      <w:bookmarkEnd w:id="255"/>
      <w:bookmarkEnd w:id="256"/>
      <w:bookmarkEnd w:id="257"/>
      <w:bookmarkEnd w:id="258"/>
      <w:bookmarkEnd w:id="259"/>
      <w:bookmarkEnd w:id="260"/>
      <w:bookmarkEnd w:id="261"/>
      <w:bookmarkEnd w:id="262"/>
    </w:p>
    <w:p w14:paraId="2F0436BD">
      <w:pPr>
        <w:spacing w:line="400" w:lineRule="exact"/>
        <w:outlineLvl w:val="9"/>
        <w:rPr>
          <w:rFonts w:hint="eastAsia" w:ascii="宋体" w:hAnsi="宋体" w:eastAsia="宋体" w:cs="宋体"/>
          <w:b/>
          <w:bCs/>
          <w:color w:val="auto"/>
          <w:sz w:val="21"/>
          <w:szCs w:val="21"/>
          <w:highlight w:val="none"/>
        </w:rPr>
      </w:pPr>
      <w:bookmarkStart w:id="263" w:name="_Toc221951224"/>
      <w:bookmarkStart w:id="264" w:name="_Toc36378647"/>
      <w:r>
        <w:rPr>
          <w:rFonts w:hint="eastAsia" w:ascii="宋体" w:hAnsi="宋体" w:eastAsia="宋体" w:cs="宋体"/>
          <w:b/>
          <w:bCs/>
          <w:color w:val="auto"/>
          <w:sz w:val="21"/>
          <w:szCs w:val="21"/>
          <w:highlight w:val="none"/>
        </w:rPr>
        <w:t>17.2 预付款</w:t>
      </w:r>
      <w:bookmarkEnd w:id="263"/>
      <w:bookmarkEnd w:id="264"/>
    </w:p>
    <w:p w14:paraId="5D79CAF6">
      <w:pPr>
        <w:spacing w:line="400" w:lineRule="exact"/>
        <w:ind w:firstLine="411" w:firstLineChars="196"/>
        <w:rPr>
          <w:rFonts w:hint="eastAsia" w:ascii="宋体" w:hAnsi="宋体" w:eastAsia="宋体" w:cs="宋体"/>
          <w:color w:val="auto"/>
          <w:sz w:val="21"/>
          <w:szCs w:val="21"/>
          <w:highlight w:val="none"/>
        </w:rPr>
      </w:pPr>
      <w:bookmarkStart w:id="265" w:name="_Toc221951226"/>
      <w:r>
        <w:rPr>
          <w:rFonts w:hint="eastAsia" w:ascii="宋体" w:hAnsi="宋体" w:eastAsia="宋体" w:cs="宋体"/>
          <w:color w:val="auto"/>
          <w:sz w:val="21"/>
          <w:szCs w:val="21"/>
          <w:highlight w:val="none"/>
        </w:rPr>
        <w:t>17.2.1预付款</w:t>
      </w:r>
      <w:bookmarkEnd w:id="265"/>
      <w:r>
        <w:rPr>
          <w:rFonts w:hint="eastAsia" w:ascii="宋体" w:hAnsi="宋体" w:eastAsia="宋体" w:cs="宋体"/>
          <w:color w:val="auto"/>
          <w:sz w:val="21"/>
          <w:szCs w:val="21"/>
          <w:highlight w:val="none"/>
        </w:rPr>
        <w:t xml:space="preserve"> </w:t>
      </w:r>
    </w:p>
    <w:p w14:paraId="5CF666E5">
      <w:pPr>
        <w:spacing w:line="400" w:lineRule="exact"/>
        <w:ind w:firstLine="420" w:firstLineChars="200"/>
        <w:rPr>
          <w:rFonts w:hint="eastAsia" w:ascii="宋体" w:hAnsi="宋体" w:eastAsia="宋体" w:cs="宋体"/>
          <w:color w:val="auto"/>
          <w:sz w:val="21"/>
          <w:szCs w:val="21"/>
          <w:highlight w:val="none"/>
        </w:rPr>
      </w:pPr>
      <w:bookmarkStart w:id="266" w:name="_Toc221951228"/>
      <w:r>
        <w:rPr>
          <w:rFonts w:hint="eastAsia" w:ascii="宋体" w:hAnsi="宋体" w:eastAsia="宋体" w:cs="宋体"/>
          <w:color w:val="auto"/>
          <w:sz w:val="21"/>
          <w:szCs w:val="21"/>
          <w:highlight w:val="none"/>
        </w:rPr>
        <w:t>（1）工程预付款的总金额为签约合同价的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次支付给承包人。</w:t>
      </w:r>
      <w:bookmarkEnd w:id="266"/>
    </w:p>
    <w:p w14:paraId="2586859E">
      <w:pPr>
        <w:spacing w:line="400" w:lineRule="exact"/>
        <w:rPr>
          <w:rFonts w:hint="eastAsia" w:ascii="宋体" w:hAnsi="宋体" w:eastAsia="宋体" w:cs="宋体"/>
          <w:color w:val="auto"/>
          <w:sz w:val="21"/>
          <w:szCs w:val="21"/>
          <w:highlight w:val="none"/>
        </w:rPr>
      </w:pPr>
      <w:bookmarkStart w:id="267" w:name="_Toc221951229"/>
      <w:r>
        <w:rPr>
          <w:rFonts w:hint="eastAsia" w:ascii="宋体" w:hAnsi="宋体" w:eastAsia="宋体" w:cs="宋体"/>
          <w:color w:val="auto"/>
          <w:sz w:val="21"/>
          <w:szCs w:val="21"/>
          <w:highlight w:val="none"/>
        </w:rPr>
        <w:t>各次预付款的支付额度和付款时间为：</w:t>
      </w:r>
      <w:bookmarkEnd w:id="267"/>
    </w:p>
    <w:p w14:paraId="6E7979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详见施工合同协议书</w:t>
      </w:r>
    </w:p>
    <w:p w14:paraId="3BB0F3A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（2）工程材料预付款的额度和预付办法约定为：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9CD94A">
      <w:pPr>
        <w:spacing w:line="400" w:lineRule="exact"/>
        <w:outlineLvl w:val="9"/>
        <w:rPr>
          <w:rFonts w:hint="eastAsia" w:ascii="宋体" w:hAnsi="宋体" w:eastAsia="宋体" w:cs="宋体"/>
          <w:b/>
          <w:bCs/>
          <w:color w:val="auto"/>
          <w:sz w:val="21"/>
          <w:szCs w:val="21"/>
          <w:highlight w:val="none"/>
        </w:rPr>
      </w:pPr>
      <w:bookmarkStart w:id="268" w:name="_Toc36378648"/>
      <w:r>
        <w:rPr>
          <w:rFonts w:hint="eastAsia" w:ascii="宋体" w:hAnsi="宋体" w:eastAsia="宋体" w:cs="宋体"/>
          <w:b/>
          <w:bCs/>
          <w:color w:val="auto"/>
          <w:sz w:val="21"/>
          <w:szCs w:val="21"/>
          <w:highlight w:val="none"/>
        </w:rPr>
        <w:t>17.3工程进度付款</w:t>
      </w:r>
      <w:bookmarkEnd w:id="268"/>
    </w:p>
    <w:p w14:paraId="45669C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17.3.2进度付款申请单</w:t>
      </w:r>
    </w:p>
    <w:p w14:paraId="1F6E0B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承包人提交进度付款申请单的份数： 在签订施工承包合同时约定。</w:t>
      </w:r>
    </w:p>
    <w:p w14:paraId="64C78C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17.3.3进度付款证书和支付时间</w:t>
      </w:r>
    </w:p>
    <w:p w14:paraId="543096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本款“专用合条款的约定支付逾期付款违约金”为按中国人民银行规定的同期贷款利率计算的逾期付款金额的利息。</w:t>
      </w:r>
    </w:p>
    <w:p w14:paraId="0F0955DC">
      <w:pPr>
        <w:spacing w:line="4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17.3.4 工程进度付款的支付比例</w:t>
      </w:r>
    </w:p>
    <w:p w14:paraId="1E157A54">
      <w:pPr>
        <w:spacing w:line="400" w:lineRule="exact"/>
        <w:ind w:firstLine="420" w:firstLineChars="200"/>
        <w:rPr>
          <w:rFonts w:hint="eastAsia" w:ascii="宋体" w:hAnsi="宋体" w:eastAsia="宋体" w:cs="宋体"/>
          <w:color w:val="auto"/>
          <w:sz w:val="21"/>
          <w:szCs w:val="21"/>
          <w:highlight w:val="none"/>
        </w:rPr>
      </w:pPr>
      <w:bookmarkStart w:id="269" w:name="_Toc221951260"/>
      <w:bookmarkStart w:id="270" w:name="_Toc36378649"/>
      <w:r>
        <w:rPr>
          <w:rFonts w:hint="eastAsia" w:ascii="宋体" w:hAnsi="宋体" w:eastAsia="宋体" w:cs="宋体"/>
          <w:color w:val="auto"/>
          <w:sz w:val="21"/>
          <w:szCs w:val="21"/>
          <w:highlight w:val="none"/>
        </w:rPr>
        <w:t>详见施工合同协议书</w:t>
      </w:r>
    </w:p>
    <w:p w14:paraId="0B16409E">
      <w:pPr>
        <w:spacing w:line="40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17.4 质量保证金</w:t>
      </w:r>
      <w:bookmarkEnd w:id="269"/>
      <w:bookmarkEnd w:id="270"/>
    </w:p>
    <w:p w14:paraId="08AE56CA">
      <w:pPr>
        <w:spacing w:line="400" w:lineRule="exact"/>
        <w:ind w:firstLine="420" w:firstLineChars="200"/>
        <w:rPr>
          <w:rFonts w:hint="eastAsia" w:ascii="宋体" w:hAnsi="宋体" w:eastAsia="宋体" w:cs="宋体"/>
          <w:color w:val="auto"/>
          <w:sz w:val="21"/>
          <w:szCs w:val="21"/>
          <w:highlight w:val="none"/>
          <w:lang w:val="en-US"/>
        </w:rPr>
      </w:pPr>
      <w:bookmarkStart w:id="271" w:name="_Toc221951262"/>
      <w:r>
        <w:rPr>
          <w:rFonts w:hint="eastAsia" w:ascii="宋体" w:hAnsi="宋体" w:eastAsia="宋体" w:cs="宋体"/>
          <w:color w:val="auto"/>
          <w:sz w:val="21"/>
          <w:szCs w:val="21"/>
          <w:highlight w:val="none"/>
        </w:rPr>
        <w:t>17.4.1 每个付款周期扣留的质量保证金为工程进度付款的3%，扣留的质量保证金总额为工程价款结算总额的3%</w:t>
      </w:r>
      <w:r>
        <w:rPr>
          <w:rFonts w:hint="eastAsia" w:ascii="宋体" w:hAnsi="宋体" w:eastAsia="宋体" w:cs="宋体"/>
          <w:color w:val="auto"/>
          <w:sz w:val="21"/>
          <w:szCs w:val="21"/>
          <w:highlight w:val="none"/>
          <w:lang w:val="en-US"/>
        </w:rPr>
        <w:t>.</w:t>
      </w:r>
    </w:p>
    <w:p w14:paraId="61980E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17.4.2工程完工验收后，一次性扣留的质量保证金总额为工程价款结算总额的3%。</w:t>
      </w:r>
    </w:p>
    <w:p w14:paraId="443529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17.4.3在工程项目完工前，已经缴纳履约保证金的，发包人不得同时扣留工程质量保证金。</w:t>
      </w:r>
    </w:p>
    <w:bookmarkEnd w:id="271"/>
    <w:p w14:paraId="1347C8DD">
      <w:pPr>
        <w:spacing w:line="400" w:lineRule="exact"/>
        <w:outlineLvl w:val="9"/>
        <w:rPr>
          <w:rFonts w:hint="eastAsia" w:ascii="宋体" w:hAnsi="宋体" w:eastAsia="宋体" w:cs="宋体"/>
          <w:b/>
          <w:bCs/>
          <w:color w:val="auto"/>
          <w:sz w:val="21"/>
          <w:szCs w:val="21"/>
          <w:highlight w:val="none"/>
        </w:rPr>
      </w:pPr>
      <w:bookmarkStart w:id="272" w:name="_Toc36378650"/>
      <w:bookmarkStart w:id="273" w:name="_Toc221951265"/>
      <w:r>
        <w:rPr>
          <w:rFonts w:hint="eastAsia" w:ascii="宋体" w:hAnsi="宋体" w:eastAsia="宋体" w:cs="宋体"/>
          <w:b/>
          <w:bCs/>
          <w:color w:val="auto"/>
          <w:sz w:val="21"/>
          <w:szCs w:val="21"/>
          <w:highlight w:val="none"/>
        </w:rPr>
        <w:t>17.5 竣工（完工）结算</w:t>
      </w:r>
      <w:bookmarkEnd w:id="272"/>
      <w:bookmarkEnd w:id="273"/>
    </w:p>
    <w:p w14:paraId="570B904E">
      <w:pPr>
        <w:spacing w:line="400" w:lineRule="exact"/>
        <w:ind w:firstLine="420" w:firstLineChars="200"/>
        <w:rPr>
          <w:rFonts w:hint="eastAsia" w:ascii="宋体" w:hAnsi="宋体" w:eastAsia="宋体" w:cs="宋体"/>
          <w:color w:val="auto"/>
          <w:sz w:val="21"/>
          <w:szCs w:val="21"/>
          <w:highlight w:val="none"/>
        </w:rPr>
      </w:pPr>
      <w:bookmarkStart w:id="274" w:name="_Toc221951266"/>
      <w:r>
        <w:rPr>
          <w:rFonts w:hint="eastAsia" w:ascii="宋体" w:hAnsi="宋体" w:eastAsia="宋体" w:cs="宋体"/>
          <w:color w:val="auto"/>
          <w:sz w:val="21"/>
          <w:szCs w:val="21"/>
          <w:highlight w:val="none"/>
        </w:rPr>
        <w:t>17.5.1  竣工（完工）付款申请单</w:t>
      </w:r>
      <w:bookmarkEnd w:id="274"/>
      <w:r>
        <w:rPr>
          <w:rFonts w:hint="eastAsia" w:ascii="宋体" w:hAnsi="宋体" w:eastAsia="宋体" w:cs="宋体"/>
          <w:color w:val="auto"/>
          <w:sz w:val="21"/>
          <w:szCs w:val="21"/>
          <w:highlight w:val="none"/>
        </w:rPr>
        <w:t xml:space="preserve"> </w:t>
      </w:r>
    </w:p>
    <w:p w14:paraId="6F38A386">
      <w:pPr>
        <w:spacing w:line="400" w:lineRule="exact"/>
        <w:ind w:firstLine="420" w:firstLineChars="200"/>
        <w:rPr>
          <w:rFonts w:hint="eastAsia" w:ascii="宋体" w:hAnsi="宋体" w:eastAsia="宋体" w:cs="宋体"/>
          <w:color w:val="auto"/>
          <w:sz w:val="21"/>
          <w:szCs w:val="21"/>
          <w:highlight w:val="none"/>
        </w:rPr>
      </w:pPr>
      <w:bookmarkStart w:id="275" w:name="_Toc221951267"/>
      <w:r>
        <w:rPr>
          <w:rFonts w:hint="eastAsia" w:ascii="宋体" w:hAnsi="宋体" w:eastAsia="宋体" w:cs="宋体"/>
          <w:color w:val="auto"/>
          <w:sz w:val="21"/>
          <w:szCs w:val="21"/>
          <w:highlight w:val="none"/>
        </w:rPr>
        <w:t>承包人应提交竣工付款申请单份数：</w:t>
      </w:r>
      <w:r>
        <w:rPr>
          <w:rFonts w:hint="eastAsia" w:ascii="宋体" w:hAnsi="宋体" w:eastAsia="宋体" w:cs="宋体"/>
          <w:color w:val="auto"/>
          <w:sz w:val="21"/>
          <w:szCs w:val="21"/>
          <w:highlight w:val="none"/>
          <w:u w:val="single"/>
        </w:rPr>
        <w:t xml:space="preserve">  4份  </w:t>
      </w:r>
      <w:r>
        <w:rPr>
          <w:rFonts w:hint="eastAsia" w:ascii="宋体" w:hAnsi="宋体" w:eastAsia="宋体" w:cs="宋体"/>
          <w:color w:val="auto"/>
          <w:sz w:val="21"/>
          <w:szCs w:val="21"/>
          <w:highlight w:val="none"/>
        </w:rPr>
        <w:t>（在签订施工承包合同时明确）。</w:t>
      </w:r>
      <w:bookmarkEnd w:id="275"/>
    </w:p>
    <w:p w14:paraId="00FDEA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17.5.2除按通用合同条款所说的内容外，增加以下内容：最终结算以财政评审结果或审计结果为准。</w:t>
      </w:r>
    </w:p>
    <w:p w14:paraId="41B41724">
      <w:pPr>
        <w:spacing w:line="400" w:lineRule="exact"/>
        <w:outlineLvl w:val="9"/>
        <w:rPr>
          <w:rFonts w:hint="eastAsia" w:ascii="宋体" w:hAnsi="宋体" w:eastAsia="宋体" w:cs="宋体"/>
          <w:b/>
          <w:bCs/>
          <w:color w:val="auto"/>
          <w:sz w:val="21"/>
          <w:szCs w:val="21"/>
          <w:highlight w:val="none"/>
        </w:rPr>
      </w:pPr>
      <w:bookmarkStart w:id="276" w:name="_Toc221951268"/>
      <w:bookmarkStart w:id="277" w:name="_Toc36378651"/>
      <w:r>
        <w:rPr>
          <w:rFonts w:hint="eastAsia" w:ascii="宋体" w:hAnsi="宋体" w:eastAsia="宋体" w:cs="宋体"/>
          <w:b/>
          <w:bCs/>
          <w:color w:val="auto"/>
          <w:sz w:val="21"/>
          <w:szCs w:val="21"/>
          <w:highlight w:val="none"/>
        </w:rPr>
        <w:t>17.6 最终结清</w:t>
      </w:r>
      <w:bookmarkEnd w:id="276"/>
      <w:bookmarkEnd w:id="277"/>
    </w:p>
    <w:p w14:paraId="74184597">
      <w:pPr>
        <w:spacing w:line="400" w:lineRule="exact"/>
        <w:ind w:firstLine="480"/>
        <w:rPr>
          <w:rFonts w:hint="eastAsia" w:ascii="宋体" w:hAnsi="宋体" w:eastAsia="宋体" w:cs="宋体"/>
          <w:color w:val="auto"/>
          <w:sz w:val="21"/>
          <w:szCs w:val="21"/>
          <w:highlight w:val="none"/>
        </w:rPr>
      </w:pPr>
      <w:bookmarkStart w:id="278" w:name="_Toc221951269"/>
      <w:r>
        <w:rPr>
          <w:rFonts w:hint="eastAsia" w:ascii="宋体" w:hAnsi="宋体" w:eastAsia="宋体" w:cs="宋体"/>
          <w:color w:val="auto"/>
          <w:sz w:val="21"/>
          <w:szCs w:val="21"/>
          <w:highlight w:val="none"/>
        </w:rPr>
        <w:t>17.6.1 最终结清申请单</w:t>
      </w:r>
      <w:bookmarkEnd w:id="278"/>
    </w:p>
    <w:p w14:paraId="70832168">
      <w:pPr>
        <w:spacing w:line="400" w:lineRule="exact"/>
        <w:ind w:firstLine="420" w:firstLineChars="200"/>
        <w:rPr>
          <w:rFonts w:hint="eastAsia" w:ascii="宋体" w:hAnsi="宋体" w:eastAsia="宋体" w:cs="宋体"/>
          <w:color w:val="auto"/>
          <w:sz w:val="21"/>
          <w:szCs w:val="21"/>
          <w:highlight w:val="none"/>
        </w:rPr>
      </w:pPr>
      <w:bookmarkStart w:id="279" w:name="_Toc221951270"/>
      <w:r>
        <w:rPr>
          <w:rFonts w:hint="eastAsia" w:ascii="宋体" w:hAnsi="宋体" w:eastAsia="宋体" w:cs="宋体"/>
          <w:color w:val="auto"/>
          <w:sz w:val="21"/>
          <w:szCs w:val="21"/>
          <w:highlight w:val="none"/>
        </w:rPr>
        <w:t>承包人应提交最终结清申请单</w:t>
      </w:r>
      <w:bookmarkEnd w:id="279"/>
      <w:r>
        <w:rPr>
          <w:rFonts w:hint="eastAsia" w:ascii="宋体" w:hAnsi="宋体" w:eastAsia="宋体" w:cs="宋体"/>
          <w:color w:val="auto"/>
          <w:sz w:val="21"/>
          <w:szCs w:val="21"/>
          <w:highlight w:val="none"/>
        </w:rPr>
        <w:t>份数：</w:t>
      </w:r>
      <w:r>
        <w:rPr>
          <w:rFonts w:hint="eastAsia" w:ascii="宋体" w:hAnsi="宋体" w:eastAsia="宋体" w:cs="宋体"/>
          <w:color w:val="auto"/>
          <w:sz w:val="21"/>
          <w:szCs w:val="21"/>
          <w:highlight w:val="none"/>
          <w:u w:val="single"/>
        </w:rPr>
        <w:t xml:space="preserve">  4份  </w:t>
      </w:r>
      <w:r>
        <w:rPr>
          <w:rFonts w:hint="eastAsia" w:ascii="宋体" w:hAnsi="宋体" w:eastAsia="宋体" w:cs="宋体"/>
          <w:color w:val="auto"/>
          <w:sz w:val="21"/>
          <w:szCs w:val="21"/>
          <w:highlight w:val="none"/>
        </w:rPr>
        <w:t>。</w:t>
      </w:r>
    </w:p>
    <w:p w14:paraId="29CEAF36">
      <w:pPr>
        <w:spacing w:line="400" w:lineRule="exact"/>
        <w:outlineLvl w:val="9"/>
        <w:rPr>
          <w:rFonts w:hint="eastAsia" w:ascii="宋体" w:hAnsi="宋体" w:eastAsia="宋体" w:cs="宋体"/>
          <w:b/>
          <w:bCs/>
          <w:color w:val="auto"/>
          <w:sz w:val="21"/>
          <w:szCs w:val="21"/>
          <w:highlight w:val="none"/>
        </w:rPr>
      </w:pPr>
      <w:bookmarkStart w:id="280" w:name="_Toc36378652"/>
      <w:r>
        <w:rPr>
          <w:rFonts w:hint="eastAsia" w:ascii="宋体" w:hAnsi="宋体" w:eastAsia="宋体" w:cs="宋体"/>
          <w:b/>
          <w:bCs/>
          <w:color w:val="auto"/>
          <w:sz w:val="21"/>
          <w:szCs w:val="21"/>
          <w:highlight w:val="none"/>
        </w:rPr>
        <w:t>17.7 竣工财务决算</w:t>
      </w:r>
      <w:bookmarkEnd w:id="280"/>
    </w:p>
    <w:p w14:paraId="16AB91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承包人应为竣工财务决算编制提供的资料：</w:t>
      </w:r>
      <w:r>
        <w:rPr>
          <w:rFonts w:hint="eastAsia" w:ascii="宋体" w:hAnsi="宋体" w:eastAsia="宋体" w:cs="宋体"/>
          <w:color w:val="auto"/>
          <w:sz w:val="21"/>
          <w:szCs w:val="21"/>
          <w:highlight w:val="none"/>
          <w:u w:val="single"/>
        </w:rPr>
        <w:t xml:space="preserve">  财务决算所需的一切资 </w:t>
      </w:r>
      <w:r>
        <w:rPr>
          <w:rFonts w:hint="eastAsia" w:ascii="宋体" w:hAnsi="宋体" w:eastAsia="宋体" w:cs="宋体"/>
          <w:color w:val="auto"/>
          <w:sz w:val="21"/>
          <w:szCs w:val="21"/>
          <w:highlight w:val="none"/>
        </w:rPr>
        <w:t>。</w:t>
      </w:r>
    </w:p>
    <w:p w14:paraId="476FFC2E">
      <w:pPr>
        <w:spacing w:line="400" w:lineRule="exact"/>
        <w:outlineLvl w:val="9"/>
        <w:rPr>
          <w:rFonts w:hint="eastAsia" w:ascii="宋体" w:hAnsi="宋体" w:eastAsia="宋体" w:cs="宋体"/>
          <w:b/>
          <w:bCs/>
          <w:color w:val="auto"/>
          <w:sz w:val="21"/>
          <w:szCs w:val="21"/>
          <w:highlight w:val="none"/>
        </w:rPr>
      </w:pPr>
      <w:bookmarkStart w:id="281" w:name="_Toc221951271"/>
      <w:bookmarkStart w:id="282" w:name="_Toc222033892"/>
      <w:bookmarkStart w:id="283" w:name="_Toc222032710"/>
      <w:bookmarkStart w:id="284" w:name="_Toc222029541"/>
      <w:bookmarkStart w:id="285" w:name="_Toc229305399"/>
      <w:bookmarkStart w:id="286" w:name="_Toc222031043"/>
      <w:bookmarkStart w:id="287" w:name="_Toc2936488"/>
      <w:bookmarkStart w:id="288" w:name="_Toc36378653"/>
      <w:bookmarkStart w:id="289" w:name="_Toc2936732"/>
      <w:r>
        <w:rPr>
          <w:rFonts w:hint="eastAsia" w:ascii="宋体" w:hAnsi="宋体" w:eastAsia="宋体" w:cs="宋体"/>
          <w:b/>
          <w:bCs/>
          <w:color w:val="auto"/>
          <w:sz w:val="21"/>
          <w:szCs w:val="21"/>
          <w:highlight w:val="none"/>
        </w:rPr>
        <w:t>18. 竣工验收</w:t>
      </w:r>
      <w:bookmarkEnd w:id="281"/>
      <w:bookmarkEnd w:id="282"/>
      <w:bookmarkEnd w:id="283"/>
      <w:bookmarkEnd w:id="284"/>
      <w:bookmarkEnd w:id="285"/>
      <w:bookmarkEnd w:id="286"/>
      <w:r>
        <w:rPr>
          <w:rFonts w:hint="eastAsia" w:ascii="宋体" w:hAnsi="宋体" w:eastAsia="宋体" w:cs="宋体"/>
          <w:b/>
          <w:bCs/>
          <w:color w:val="auto"/>
          <w:sz w:val="21"/>
          <w:szCs w:val="21"/>
          <w:highlight w:val="none"/>
        </w:rPr>
        <w:t>（验收）</w:t>
      </w:r>
      <w:bookmarkEnd w:id="287"/>
      <w:bookmarkEnd w:id="288"/>
      <w:bookmarkEnd w:id="289"/>
    </w:p>
    <w:p w14:paraId="5B5191C7">
      <w:pPr>
        <w:spacing w:line="400" w:lineRule="exact"/>
        <w:outlineLvl w:val="9"/>
        <w:rPr>
          <w:rFonts w:hint="eastAsia" w:ascii="宋体" w:hAnsi="宋体" w:eastAsia="宋体" w:cs="宋体"/>
          <w:b/>
          <w:bCs/>
          <w:color w:val="auto"/>
          <w:sz w:val="21"/>
          <w:szCs w:val="21"/>
          <w:highlight w:val="none"/>
        </w:rPr>
      </w:pPr>
      <w:bookmarkStart w:id="290" w:name="_Toc221951272"/>
      <w:bookmarkStart w:id="291" w:name="_Toc36378654"/>
      <w:r>
        <w:rPr>
          <w:rFonts w:hint="eastAsia" w:ascii="宋体" w:hAnsi="宋体" w:eastAsia="宋体" w:cs="宋体"/>
          <w:b/>
          <w:bCs/>
          <w:color w:val="auto"/>
          <w:sz w:val="21"/>
          <w:szCs w:val="21"/>
          <w:highlight w:val="none"/>
        </w:rPr>
        <w:t xml:space="preserve">18.1 </w:t>
      </w:r>
      <w:bookmarkEnd w:id="290"/>
      <w:r>
        <w:rPr>
          <w:rFonts w:hint="eastAsia" w:ascii="宋体" w:hAnsi="宋体" w:eastAsia="宋体" w:cs="宋体"/>
          <w:b/>
          <w:bCs/>
          <w:color w:val="auto"/>
          <w:sz w:val="21"/>
          <w:szCs w:val="21"/>
          <w:highlight w:val="none"/>
        </w:rPr>
        <w:t>验收工作分类</w:t>
      </w:r>
      <w:bookmarkEnd w:id="291"/>
    </w:p>
    <w:p w14:paraId="433DB713">
      <w:pPr>
        <w:spacing w:line="400" w:lineRule="exact"/>
        <w:ind w:firstLine="420" w:firstLineChars="200"/>
        <w:rPr>
          <w:rFonts w:hint="eastAsia" w:ascii="宋体" w:hAnsi="宋体" w:eastAsia="宋体" w:cs="宋体"/>
          <w:color w:val="auto"/>
          <w:sz w:val="21"/>
          <w:szCs w:val="21"/>
          <w:highlight w:val="none"/>
        </w:rPr>
      </w:pPr>
      <w:bookmarkStart w:id="292" w:name="_Toc221951274"/>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市政</w:t>
      </w:r>
      <w:r>
        <w:rPr>
          <w:rFonts w:hint="eastAsia" w:ascii="宋体" w:hAnsi="宋体" w:eastAsia="宋体" w:cs="宋体"/>
          <w:color w:val="auto"/>
          <w:sz w:val="21"/>
          <w:szCs w:val="21"/>
          <w:highlight w:val="none"/>
        </w:rPr>
        <w:t>工程建设项目验收管理规定的相关规定执行。</w:t>
      </w:r>
    </w:p>
    <w:p w14:paraId="7E95E186">
      <w:pPr>
        <w:spacing w:line="400" w:lineRule="exact"/>
        <w:outlineLvl w:val="9"/>
        <w:rPr>
          <w:rFonts w:hint="eastAsia" w:ascii="宋体" w:hAnsi="宋体" w:eastAsia="宋体" w:cs="宋体"/>
          <w:b/>
          <w:bCs/>
          <w:color w:val="auto"/>
          <w:sz w:val="21"/>
          <w:szCs w:val="21"/>
          <w:highlight w:val="none"/>
        </w:rPr>
      </w:pPr>
      <w:bookmarkStart w:id="293" w:name="_Toc36378655"/>
      <w:r>
        <w:rPr>
          <w:rFonts w:hint="eastAsia" w:ascii="宋体" w:hAnsi="宋体" w:eastAsia="宋体" w:cs="宋体"/>
          <w:b/>
          <w:bCs/>
          <w:color w:val="auto"/>
          <w:sz w:val="21"/>
          <w:szCs w:val="21"/>
          <w:highlight w:val="none"/>
        </w:rPr>
        <w:t>18.2 分部工程验收</w:t>
      </w:r>
      <w:bookmarkEnd w:id="293"/>
    </w:p>
    <w:p w14:paraId="1017CE9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18.2.2本工程由发包人主持的分部工程验收为 ：</w:t>
      </w:r>
      <w:r>
        <w:rPr>
          <w:rFonts w:hint="eastAsia" w:ascii="宋体" w:hAnsi="宋体" w:eastAsia="宋体" w:cs="宋体"/>
          <w:color w:val="auto"/>
          <w:sz w:val="21"/>
          <w:szCs w:val="21"/>
          <w:highlight w:val="none"/>
          <w:u w:val="single"/>
        </w:rPr>
        <w:t xml:space="preserve">   主体部分工程 </w:t>
      </w:r>
      <w:r>
        <w:rPr>
          <w:rFonts w:hint="eastAsia" w:ascii="宋体" w:hAnsi="宋体" w:eastAsia="宋体" w:cs="宋体"/>
          <w:color w:val="auto"/>
          <w:sz w:val="21"/>
          <w:szCs w:val="21"/>
          <w:highlight w:val="none"/>
        </w:rPr>
        <w:t>，其余由监理主持。</w:t>
      </w:r>
    </w:p>
    <w:p w14:paraId="2B750EB5">
      <w:pPr>
        <w:spacing w:line="400" w:lineRule="exact"/>
        <w:outlineLvl w:val="9"/>
        <w:rPr>
          <w:rFonts w:hint="eastAsia" w:ascii="宋体" w:hAnsi="宋体" w:eastAsia="宋体" w:cs="宋体"/>
          <w:b/>
          <w:bCs/>
          <w:color w:val="auto"/>
          <w:sz w:val="21"/>
          <w:szCs w:val="21"/>
          <w:highlight w:val="none"/>
        </w:rPr>
      </w:pPr>
      <w:bookmarkStart w:id="294" w:name="_Toc36378656"/>
      <w:r>
        <w:rPr>
          <w:rFonts w:hint="eastAsia" w:ascii="宋体" w:hAnsi="宋体" w:eastAsia="宋体" w:cs="宋体"/>
          <w:b/>
          <w:bCs/>
          <w:color w:val="auto"/>
          <w:sz w:val="21"/>
          <w:szCs w:val="21"/>
          <w:highlight w:val="none"/>
        </w:rPr>
        <w:t>18.3 单位工程验收</w:t>
      </w:r>
      <w:bookmarkEnd w:id="294"/>
    </w:p>
    <w:p w14:paraId="586BC0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18.3.4  提前投入使用的单位工程包括：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92"/>
    <w:p w14:paraId="6C96A9A3">
      <w:pPr>
        <w:spacing w:line="400" w:lineRule="exact"/>
        <w:outlineLvl w:val="9"/>
        <w:rPr>
          <w:rFonts w:hint="eastAsia" w:ascii="宋体" w:hAnsi="宋体" w:eastAsia="宋体" w:cs="宋体"/>
          <w:b/>
          <w:bCs/>
          <w:color w:val="auto"/>
          <w:sz w:val="21"/>
          <w:szCs w:val="21"/>
          <w:highlight w:val="none"/>
        </w:rPr>
      </w:pPr>
      <w:bookmarkStart w:id="295" w:name="_Toc221951282"/>
      <w:bookmarkStart w:id="296" w:name="_Toc36378657"/>
      <w:r>
        <w:rPr>
          <w:rFonts w:hint="eastAsia" w:ascii="宋体" w:hAnsi="宋体" w:eastAsia="宋体" w:cs="宋体"/>
          <w:b/>
          <w:bCs/>
          <w:color w:val="auto"/>
          <w:sz w:val="21"/>
          <w:szCs w:val="21"/>
          <w:highlight w:val="none"/>
        </w:rPr>
        <w:t>18.</w:t>
      </w:r>
      <w:bookmarkEnd w:id="295"/>
      <w:r>
        <w:rPr>
          <w:rFonts w:hint="eastAsia" w:ascii="宋体" w:hAnsi="宋体" w:eastAsia="宋体" w:cs="宋体"/>
          <w:b/>
          <w:bCs/>
          <w:color w:val="auto"/>
          <w:sz w:val="21"/>
          <w:szCs w:val="21"/>
          <w:highlight w:val="none"/>
        </w:rPr>
        <w:t>5 阶段验收</w:t>
      </w:r>
      <w:bookmarkEnd w:id="296"/>
    </w:p>
    <w:p w14:paraId="2D3D84C8">
      <w:pPr>
        <w:spacing w:line="400" w:lineRule="exact"/>
        <w:ind w:firstLine="420" w:firstLineChars="200"/>
        <w:rPr>
          <w:rFonts w:hint="eastAsia" w:ascii="宋体" w:hAnsi="宋体" w:eastAsia="宋体" w:cs="宋体"/>
          <w:color w:val="auto"/>
          <w:sz w:val="21"/>
          <w:szCs w:val="21"/>
          <w:highlight w:val="none"/>
        </w:rPr>
      </w:pPr>
      <w:bookmarkStart w:id="297" w:name="_Toc221951283"/>
      <w:r>
        <w:rPr>
          <w:rFonts w:hint="eastAsia" w:ascii="宋体" w:hAnsi="宋体" w:eastAsia="宋体" w:cs="宋体"/>
          <w:color w:val="auto"/>
          <w:sz w:val="21"/>
          <w:szCs w:val="21"/>
          <w:highlight w:val="none"/>
        </w:rPr>
        <w:t>18.5.1本合同工程阶段验收类别包括：</w:t>
      </w:r>
      <w:bookmarkEnd w:id="297"/>
      <w:bookmarkStart w:id="298" w:name="_Toc22195128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98"/>
    </w:p>
    <w:p w14:paraId="021F55DD">
      <w:pPr>
        <w:spacing w:line="400" w:lineRule="exact"/>
        <w:outlineLvl w:val="9"/>
        <w:rPr>
          <w:rFonts w:hint="eastAsia" w:ascii="宋体" w:hAnsi="宋体" w:eastAsia="宋体" w:cs="宋体"/>
          <w:b/>
          <w:bCs/>
          <w:color w:val="auto"/>
          <w:sz w:val="21"/>
          <w:szCs w:val="21"/>
          <w:highlight w:val="none"/>
        </w:rPr>
      </w:pPr>
      <w:bookmarkStart w:id="299" w:name="_Toc221951285"/>
      <w:bookmarkStart w:id="300" w:name="_Toc36378658"/>
      <w:r>
        <w:rPr>
          <w:rFonts w:hint="eastAsia" w:ascii="宋体" w:hAnsi="宋体" w:eastAsia="宋体" w:cs="宋体"/>
          <w:b/>
          <w:bCs/>
          <w:color w:val="auto"/>
          <w:sz w:val="21"/>
          <w:szCs w:val="21"/>
          <w:highlight w:val="none"/>
        </w:rPr>
        <w:t xml:space="preserve">18.6 </w:t>
      </w:r>
      <w:bookmarkEnd w:id="299"/>
      <w:r>
        <w:rPr>
          <w:rFonts w:hint="eastAsia" w:ascii="宋体" w:hAnsi="宋体" w:eastAsia="宋体" w:cs="宋体"/>
          <w:b/>
          <w:bCs/>
          <w:color w:val="auto"/>
          <w:sz w:val="21"/>
          <w:szCs w:val="21"/>
          <w:highlight w:val="none"/>
        </w:rPr>
        <w:t>专项验收</w:t>
      </w:r>
      <w:bookmarkEnd w:id="300"/>
      <w:r>
        <w:rPr>
          <w:rFonts w:hint="eastAsia" w:ascii="宋体" w:hAnsi="宋体" w:eastAsia="宋体" w:cs="宋体"/>
          <w:b/>
          <w:bCs/>
          <w:color w:val="auto"/>
          <w:sz w:val="21"/>
          <w:szCs w:val="21"/>
          <w:highlight w:val="none"/>
        </w:rPr>
        <w:t xml:space="preserve">   </w:t>
      </w:r>
    </w:p>
    <w:p w14:paraId="0A668AE7">
      <w:pPr>
        <w:spacing w:line="400" w:lineRule="exact"/>
        <w:ind w:firstLine="420" w:firstLineChars="200"/>
        <w:rPr>
          <w:rFonts w:hint="eastAsia" w:ascii="宋体" w:hAnsi="宋体" w:eastAsia="宋体" w:cs="宋体"/>
          <w:color w:val="auto"/>
          <w:sz w:val="21"/>
          <w:szCs w:val="21"/>
          <w:highlight w:val="none"/>
        </w:rPr>
      </w:pPr>
      <w:bookmarkStart w:id="301" w:name="_Toc221951286"/>
      <w:r>
        <w:rPr>
          <w:rFonts w:hint="eastAsia" w:ascii="宋体" w:hAnsi="宋体" w:eastAsia="宋体" w:cs="宋体"/>
          <w:color w:val="auto"/>
          <w:sz w:val="21"/>
          <w:szCs w:val="21"/>
          <w:highlight w:val="none"/>
        </w:rPr>
        <w:t xml:space="preserve">18.6.1 </w:t>
      </w:r>
      <w:bookmarkEnd w:id="301"/>
      <w:r>
        <w:rPr>
          <w:rFonts w:hint="eastAsia" w:ascii="宋体" w:hAnsi="宋体" w:eastAsia="宋体" w:cs="宋体"/>
          <w:color w:val="auto"/>
          <w:sz w:val="21"/>
          <w:szCs w:val="21"/>
          <w:highlight w:val="none"/>
        </w:rPr>
        <w:t>本合同工程专项验收类别包括：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8325AA">
      <w:pPr>
        <w:spacing w:line="400" w:lineRule="exact"/>
        <w:outlineLvl w:val="9"/>
        <w:rPr>
          <w:rFonts w:hint="eastAsia" w:ascii="宋体" w:hAnsi="宋体" w:eastAsia="宋体" w:cs="宋体"/>
          <w:b/>
          <w:bCs/>
          <w:color w:val="auto"/>
          <w:sz w:val="21"/>
          <w:szCs w:val="21"/>
          <w:highlight w:val="none"/>
        </w:rPr>
      </w:pPr>
      <w:bookmarkStart w:id="302" w:name="_Toc36378659"/>
      <w:r>
        <w:rPr>
          <w:rFonts w:hint="eastAsia" w:ascii="宋体" w:hAnsi="宋体" w:eastAsia="宋体" w:cs="宋体"/>
          <w:b/>
          <w:bCs/>
          <w:color w:val="auto"/>
          <w:sz w:val="21"/>
          <w:szCs w:val="21"/>
          <w:highlight w:val="none"/>
        </w:rPr>
        <w:t>18.8 施工期运行</w:t>
      </w:r>
      <w:bookmarkEnd w:id="302"/>
    </w:p>
    <w:p w14:paraId="38EA7E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18.8.1需要在施工期运行的单位工程或工程设备为：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1D518E">
      <w:pPr>
        <w:spacing w:line="400" w:lineRule="exact"/>
        <w:outlineLvl w:val="9"/>
        <w:rPr>
          <w:rFonts w:hint="eastAsia" w:ascii="宋体" w:hAnsi="宋体" w:eastAsia="宋体" w:cs="宋体"/>
          <w:b/>
          <w:bCs/>
          <w:color w:val="auto"/>
          <w:sz w:val="21"/>
          <w:szCs w:val="21"/>
          <w:highlight w:val="none"/>
        </w:rPr>
      </w:pPr>
      <w:bookmarkStart w:id="303" w:name="_Toc36378660"/>
      <w:r>
        <w:rPr>
          <w:rFonts w:hint="eastAsia" w:ascii="宋体" w:hAnsi="宋体" w:eastAsia="宋体" w:cs="宋体"/>
          <w:b/>
          <w:bCs/>
          <w:color w:val="auto"/>
          <w:sz w:val="21"/>
          <w:szCs w:val="21"/>
          <w:highlight w:val="none"/>
        </w:rPr>
        <w:t>18.9试运行</w:t>
      </w:r>
      <w:bookmarkEnd w:id="303"/>
    </w:p>
    <w:p w14:paraId="52E3D210">
      <w:pPr>
        <w:spacing w:line="400" w:lineRule="exact"/>
        <w:ind w:left="479" w:left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18.9.1试运行的组织：</w:t>
      </w:r>
      <w:r>
        <w:rPr>
          <w:rFonts w:hint="eastAsia" w:ascii="宋体" w:hAnsi="宋体" w:eastAsia="宋体" w:cs="宋体"/>
          <w:color w:val="auto"/>
          <w:sz w:val="21"/>
          <w:szCs w:val="21"/>
          <w:highlight w:val="none"/>
          <w:u w:val="single"/>
        </w:rPr>
        <w:t xml:space="preserve"> 承包人组织 </w:t>
      </w:r>
      <w:r>
        <w:rPr>
          <w:rFonts w:hint="eastAsia" w:ascii="宋体" w:hAnsi="宋体" w:eastAsia="宋体" w:cs="宋体"/>
          <w:color w:val="auto"/>
          <w:sz w:val="21"/>
          <w:szCs w:val="21"/>
          <w:highlight w:val="none"/>
        </w:rPr>
        <w:t>；费用承担：</w:t>
      </w:r>
      <w:r>
        <w:rPr>
          <w:rFonts w:hint="eastAsia" w:ascii="宋体" w:hAnsi="宋体" w:eastAsia="宋体" w:cs="宋体"/>
          <w:color w:val="auto"/>
          <w:sz w:val="21"/>
          <w:szCs w:val="21"/>
          <w:highlight w:val="none"/>
          <w:u w:val="single"/>
        </w:rPr>
        <w:t xml:space="preserve"> 承包人组织 </w:t>
      </w:r>
      <w:r>
        <w:rPr>
          <w:rFonts w:hint="eastAsia" w:ascii="宋体" w:hAnsi="宋体" w:eastAsia="宋体" w:cs="宋体"/>
          <w:color w:val="auto"/>
          <w:sz w:val="21"/>
          <w:szCs w:val="21"/>
          <w:highlight w:val="none"/>
        </w:rPr>
        <w:t>。</w:t>
      </w:r>
    </w:p>
    <w:p w14:paraId="5D0F6BB7">
      <w:pPr>
        <w:spacing w:line="400" w:lineRule="exact"/>
        <w:outlineLvl w:val="9"/>
        <w:rPr>
          <w:rFonts w:hint="eastAsia" w:ascii="宋体" w:hAnsi="宋体" w:eastAsia="宋体" w:cs="宋体"/>
          <w:b/>
          <w:bCs/>
          <w:color w:val="auto"/>
          <w:sz w:val="21"/>
          <w:szCs w:val="21"/>
          <w:highlight w:val="none"/>
        </w:rPr>
      </w:pPr>
      <w:bookmarkStart w:id="304" w:name="_Toc2936733"/>
      <w:bookmarkStart w:id="305" w:name="_Toc36378661"/>
      <w:bookmarkStart w:id="306" w:name="_Toc2936489"/>
      <w:r>
        <w:rPr>
          <w:rFonts w:hint="eastAsia" w:ascii="宋体" w:hAnsi="宋体" w:eastAsia="宋体" w:cs="宋体"/>
          <w:b/>
          <w:bCs/>
          <w:color w:val="auto"/>
          <w:sz w:val="21"/>
          <w:szCs w:val="21"/>
          <w:highlight w:val="none"/>
        </w:rPr>
        <w:t>19. 缺陷责任与保修责任</w:t>
      </w:r>
      <w:bookmarkEnd w:id="304"/>
      <w:bookmarkEnd w:id="305"/>
      <w:bookmarkEnd w:id="306"/>
    </w:p>
    <w:p w14:paraId="2FB1B6E4">
      <w:pPr>
        <w:spacing w:line="400" w:lineRule="exact"/>
        <w:outlineLvl w:val="9"/>
        <w:rPr>
          <w:rFonts w:hint="eastAsia" w:ascii="宋体" w:hAnsi="宋体" w:eastAsia="宋体" w:cs="宋体"/>
          <w:b/>
          <w:bCs/>
          <w:color w:val="auto"/>
          <w:sz w:val="21"/>
          <w:szCs w:val="21"/>
          <w:highlight w:val="none"/>
        </w:rPr>
      </w:pPr>
      <w:bookmarkStart w:id="307" w:name="_Toc36378662"/>
      <w:r>
        <w:rPr>
          <w:rFonts w:hint="eastAsia" w:ascii="宋体" w:hAnsi="宋体" w:eastAsia="宋体" w:cs="宋体"/>
          <w:b/>
          <w:bCs/>
          <w:color w:val="auto"/>
          <w:sz w:val="21"/>
          <w:szCs w:val="21"/>
          <w:highlight w:val="none"/>
        </w:rPr>
        <w:t>19.1 缺陷责任期（工程质量保修期）的起算时间</w:t>
      </w:r>
      <w:bookmarkEnd w:id="307"/>
    </w:p>
    <w:p w14:paraId="36A636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本工程缺陷责任期（工程质量保修）计算如下：起算日按通用条款19.1和19.7的约定，终止日按专用条款1.1.4.5约定。</w:t>
      </w:r>
    </w:p>
    <w:p w14:paraId="7710A59C">
      <w:pPr>
        <w:spacing w:line="400" w:lineRule="exact"/>
        <w:outlineLvl w:val="9"/>
        <w:rPr>
          <w:rFonts w:hint="eastAsia" w:ascii="宋体" w:hAnsi="宋体" w:eastAsia="宋体" w:cs="宋体"/>
          <w:b/>
          <w:bCs/>
          <w:color w:val="auto"/>
          <w:sz w:val="21"/>
          <w:szCs w:val="21"/>
          <w:highlight w:val="none"/>
        </w:rPr>
      </w:pPr>
      <w:bookmarkStart w:id="308" w:name="_Toc229305400"/>
      <w:bookmarkStart w:id="309" w:name="_Toc36378663"/>
      <w:bookmarkStart w:id="310" w:name="_Toc222032711"/>
      <w:bookmarkStart w:id="311" w:name="_Toc222029542"/>
      <w:bookmarkStart w:id="312" w:name="_Toc2936490"/>
      <w:bookmarkStart w:id="313" w:name="_Toc2936734"/>
      <w:bookmarkStart w:id="314" w:name="_Toc222033893"/>
      <w:bookmarkStart w:id="315" w:name="_Toc222031044"/>
      <w:bookmarkStart w:id="316" w:name="_Toc221951299"/>
      <w:r>
        <w:rPr>
          <w:rFonts w:hint="eastAsia" w:ascii="宋体" w:hAnsi="宋体" w:eastAsia="宋体" w:cs="宋体"/>
          <w:b/>
          <w:bCs/>
          <w:color w:val="auto"/>
          <w:sz w:val="21"/>
          <w:szCs w:val="21"/>
          <w:highlight w:val="none"/>
        </w:rPr>
        <w:t>20. 保险</w:t>
      </w:r>
      <w:bookmarkEnd w:id="308"/>
      <w:bookmarkEnd w:id="309"/>
      <w:bookmarkEnd w:id="310"/>
      <w:bookmarkEnd w:id="311"/>
      <w:bookmarkEnd w:id="312"/>
      <w:bookmarkEnd w:id="313"/>
      <w:bookmarkEnd w:id="314"/>
      <w:bookmarkEnd w:id="315"/>
      <w:bookmarkEnd w:id="316"/>
    </w:p>
    <w:p w14:paraId="2CD73DB4">
      <w:pPr>
        <w:spacing w:line="400" w:lineRule="exact"/>
        <w:outlineLvl w:val="9"/>
        <w:rPr>
          <w:rFonts w:hint="eastAsia" w:ascii="宋体" w:hAnsi="宋体" w:eastAsia="宋体" w:cs="宋体"/>
          <w:b/>
          <w:bCs/>
          <w:color w:val="auto"/>
          <w:sz w:val="21"/>
          <w:szCs w:val="21"/>
          <w:highlight w:val="none"/>
        </w:rPr>
      </w:pPr>
      <w:bookmarkStart w:id="317" w:name="_Toc36378664"/>
      <w:bookmarkStart w:id="318" w:name="_Toc221951321"/>
      <w:r>
        <w:rPr>
          <w:rFonts w:hint="eastAsia" w:ascii="宋体" w:hAnsi="宋体" w:eastAsia="宋体" w:cs="宋体"/>
          <w:b/>
          <w:bCs/>
          <w:color w:val="auto"/>
          <w:sz w:val="21"/>
          <w:szCs w:val="21"/>
          <w:highlight w:val="none"/>
        </w:rPr>
        <w:t>20.1 工程保险</w:t>
      </w:r>
      <w:bookmarkEnd w:id="317"/>
      <w:bookmarkEnd w:id="318"/>
    </w:p>
    <w:p w14:paraId="13F9C8B7">
      <w:pPr>
        <w:spacing w:line="400" w:lineRule="exact"/>
        <w:ind w:firstLine="420" w:firstLineChars="200"/>
        <w:rPr>
          <w:rFonts w:hint="eastAsia" w:ascii="宋体" w:hAnsi="宋体" w:eastAsia="宋体" w:cs="宋体"/>
          <w:color w:val="auto"/>
          <w:sz w:val="21"/>
          <w:szCs w:val="21"/>
          <w:highlight w:val="none"/>
        </w:rPr>
      </w:pPr>
      <w:bookmarkStart w:id="319" w:name="_Toc221951323"/>
      <w:r>
        <w:rPr>
          <w:rFonts w:hint="eastAsia" w:ascii="宋体" w:hAnsi="宋体" w:eastAsia="宋体" w:cs="宋体"/>
          <w:color w:val="auto"/>
          <w:sz w:val="21"/>
          <w:szCs w:val="21"/>
          <w:highlight w:val="none"/>
        </w:rPr>
        <w:t>建筑工程一切险和（或）安装工程一切险投保人：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54ABB7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为参加本合同工程现场施工所有作业人员及管理人员，包括参加工程建设的管理人员、监理人员、施工人员（含民工）办理建筑意外伤害保险，支付保险费（意外伤害保险费为中标的工程量清单总价的3‰，由发包人在办理开工手续前垫支，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16F6F7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0D67DB">
      <w:pPr>
        <w:spacing w:line="400" w:lineRule="exact"/>
        <w:outlineLvl w:val="9"/>
        <w:rPr>
          <w:rFonts w:hint="eastAsia" w:ascii="宋体" w:hAnsi="宋体" w:eastAsia="宋体" w:cs="宋体"/>
          <w:b/>
          <w:bCs/>
          <w:color w:val="auto"/>
          <w:sz w:val="21"/>
          <w:szCs w:val="21"/>
          <w:highlight w:val="none"/>
        </w:rPr>
      </w:pPr>
      <w:bookmarkStart w:id="320" w:name="_Toc36378665"/>
      <w:r>
        <w:rPr>
          <w:rFonts w:hint="eastAsia" w:ascii="宋体" w:hAnsi="宋体" w:eastAsia="宋体" w:cs="宋体"/>
          <w:b/>
          <w:bCs/>
          <w:color w:val="auto"/>
          <w:sz w:val="21"/>
          <w:szCs w:val="21"/>
          <w:highlight w:val="none"/>
        </w:rPr>
        <w:t>20.4 第三者责任险</w:t>
      </w:r>
      <w:bookmarkEnd w:id="319"/>
      <w:bookmarkEnd w:id="320"/>
    </w:p>
    <w:p w14:paraId="2FD3BDED">
      <w:pPr>
        <w:spacing w:line="400" w:lineRule="exact"/>
        <w:ind w:firstLine="420" w:firstLineChars="200"/>
        <w:rPr>
          <w:rFonts w:hint="eastAsia" w:ascii="宋体" w:hAnsi="宋体" w:eastAsia="宋体" w:cs="宋体"/>
          <w:color w:val="auto"/>
          <w:sz w:val="21"/>
          <w:szCs w:val="21"/>
          <w:highlight w:val="none"/>
        </w:rPr>
      </w:pPr>
      <w:bookmarkStart w:id="321" w:name="_Toc221951325"/>
      <w:r>
        <w:rPr>
          <w:rFonts w:hint="eastAsia" w:ascii="宋体" w:hAnsi="宋体" w:eastAsia="宋体" w:cs="宋体"/>
          <w:color w:val="auto"/>
          <w:sz w:val="21"/>
          <w:szCs w:val="21"/>
          <w:highlight w:val="none"/>
        </w:rPr>
        <w:t>第三者责任险保险费率：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F027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第三者责任险保险金额：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E9B10F1">
      <w:pPr>
        <w:spacing w:line="400" w:lineRule="exact"/>
        <w:outlineLvl w:val="9"/>
        <w:rPr>
          <w:rFonts w:hint="eastAsia" w:ascii="宋体" w:hAnsi="宋体" w:eastAsia="宋体" w:cs="宋体"/>
          <w:b/>
          <w:bCs/>
          <w:color w:val="auto"/>
          <w:sz w:val="21"/>
          <w:szCs w:val="21"/>
          <w:highlight w:val="none"/>
        </w:rPr>
      </w:pPr>
      <w:bookmarkStart w:id="322" w:name="_Toc36378666"/>
      <w:r>
        <w:rPr>
          <w:rFonts w:hint="eastAsia" w:ascii="宋体" w:hAnsi="宋体" w:eastAsia="宋体" w:cs="宋体"/>
          <w:b/>
          <w:bCs/>
          <w:color w:val="auto"/>
          <w:sz w:val="21"/>
          <w:szCs w:val="21"/>
          <w:highlight w:val="none"/>
        </w:rPr>
        <w:t>20.5 其他保险</w:t>
      </w:r>
      <w:bookmarkEnd w:id="321"/>
      <w:bookmarkEnd w:id="322"/>
    </w:p>
    <w:p w14:paraId="738D0420">
      <w:pPr>
        <w:spacing w:line="400" w:lineRule="exact"/>
        <w:ind w:firstLine="420" w:firstLineChars="200"/>
        <w:rPr>
          <w:rFonts w:hint="eastAsia" w:ascii="宋体" w:hAnsi="宋体" w:eastAsia="宋体" w:cs="宋体"/>
          <w:color w:val="auto"/>
          <w:sz w:val="21"/>
          <w:szCs w:val="21"/>
          <w:highlight w:val="none"/>
        </w:rPr>
      </w:pPr>
      <w:bookmarkStart w:id="323" w:name="_Toc221951327"/>
      <w:r>
        <w:rPr>
          <w:rFonts w:hint="eastAsia" w:ascii="宋体" w:hAnsi="宋体" w:eastAsia="宋体" w:cs="宋体"/>
          <w:color w:val="auto"/>
          <w:sz w:val="21"/>
          <w:szCs w:val="21"/>
          <w:highlight w:val="none"/>
        </w:rPr>
        <w:t>需要投保的其他内容：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A63A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F4AB20">
      <w:pPr>
        <w:spacing w:line="400" w:lineRule="exact"/>
        <w:outlineLvl w:val="9"/>
        <w:rPr>
          <w:rFonts w:hint="eastAsia" w:ascii="宋体" w:hAnsi="宋体" w:eastAsia="宋体" w:cs="宋体"/>
          <w:b/>
          <w:bCs/>
          <w:color w:val="auto"/>
          <w:sz w:val="21"/>
          <w:szCs w:val="21"/>
          <w:highlight w:val="none"/>
        </w:rPr>
      </w:pPr>
      <w:bookmarkStart w:id="324" w:name="_Toc36378667"/>
      <w:r>
        <w:rPr>
          <w:rFonts w:hint="eastAsia" w:ascii="宋体" w:hAnsi="宋体" w:eastAsia="宋体" w:cs="宋体"/>
          <w:b/>
          <w:bCs/>
          <w:color w:val="auto"/>
          <w:sz w:val="21"/>
          <w:szCs w:val="21"/>
          <w:highlight w:val="none"/>
        </w:rPr>
        <w:t>20.6 对各项保险的一般要求</w:t>
      </w:r>
      <w:bookmarkEnd w:id="323"/>
      <w:bookmarkEnd w:id="324"/>
    </w:p>
    <w:p w14:paraId="52B143D1">
      <w:pPr>
        <w:spacing w:line="400" w:lineRule="exact"/>
        <w:ind w:firstLine="420" w:firstLineChars="200"/>
        <w:rPr>
          <w:rFonts w:hint="eastAsia" w:ascii="宋体" w:hAnsi="宋体" w:eastAsia="宋体" w:cs="宋体"/>
          <w:color w:val="auto"/>
          <w:sz w:val="21"/>
          <w:szCs w:val="21"/>
          <w:highlight w:val="none"/>
        </w:rPr>
      </w:pPr>
      <w:bookmarkStart w:id="325" w:name="_Toc221951328"/>
      <w:r>
        <w:rPr>
          <w:rFonts w:hint="eastAsia" w:ascii="宋体" w:hAnsi="宋体" w:eastAsia="宋体" w:cs="宋体"/>
          <w:color w:val="auto"/>
          <w:sz w:val="21"/>
          <w:szCs w:val="21"/>
          <w:highlight w:val="none"/>
        </w:rPr>
        <w:t>20.6.1 保险凭证</w:t>
      </w:r>
      <w:bookmarkEnd w:id="325"/>
    </w:p>
    <w:p w14:paraId="0B1BE086">
      <w:pPr>
        <w:spacing w:line="400" w:lineRule="exact"/>
        <w:ind w:firstLine="420" w:firstLineChars="200"/>
        <w:rPr>
          <w:rFonts w:hint="eastAsia" w:ascii="宋体" w:hAnsi="宋体" w:eastAsia="宋体" w:cs="宋体"/>
          <w:color w:val="auto"/>
          <w:sz w:val="21"/>
          <w:szCs w:val="21"/>
          <w:highlight w:val="none"/>
        </w:rPr>
      </w:pPr>
      <w:bookmarkStart w:id="326" w:name="_Toc221951329"/>
      <w:r>
        <w:rPr>
          <w:rFonts w:hint="eastAsia" w:ascii="宋体" w:hAnsi="宋体" w:eastAsia="宋体" w:cs="宋体"/>
          <w:color w:val="auto"/>
          <w:sz w:val="21"/>
          <w:szCs w:val="21"/>
          <w:highlight w:val="none"/>
        </w:rPr>
        <w:t>承包人提交保险凭证的期限：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保险手续办理完毕后7天内提交</w:t>
      </w:r>
      <w:r>
        <w:rPr>
          <w:rFonts w:hint="eastAsia" w:ascii="宋体" w:hAnsi="宋体" w:eastAsia="宋体" w:cs="宋体"/>
          <w:color w:val="auto"/>
          <w:sz w:val="21"/>
          <w:szCs w:val="21"/>
          <w:highlight w:val="none"/>
          <w:u w:val="single"/>
        </w:rPr>
        <w:t xml:space="preserve"> </w:t>
      </w:r>
      <w:bookmarkEnd w:id="326"/>
      <w:r>
        <w:rPr>
          <w:rFonts w:hint="eastAsia" w:ascii="宋体" w:hAnsi="宋体" w:eastAsia="宋体" w:cs="宋体"/>
          <w:color w:val="auto"/>
          <w:sz w:val="21"/>
          <w:szCs w:val="21"/>
          <w:highlight w:val="none"/>
        </w:rPr>
        <w:t>；</w:t>
      </w:r>
    </w:p>
    <w:p w14:paraId="7F78F46F">
      <w:pPr>
        <w:spacing w:line="400" w:lineRule="exact"/>
        <w:ind w:firstLine="420" w:firstLineChars="200"/>
        <w:rPr>
          <w:rFonts w:hint="eastAsia" w:ascii="宋体" w:hAnsi="宋体" w:eastAsia="宋体" w:cs="宋体"/>
          <w:color w:val="auto"/>
          <w:sz w:val="21"/>
          <w:szCs w:val="21"/>
          <w:highlight w:val="none"/>
        </w:rPr>
      </w:pPr>
      <w:bookmarkStart w:id="327" w:name="_Toc221951330"/>
      <w:r>
        <w:rPr>
          <w:rFonts w:hint="eastAsia" w:ascii="宋体" w:hAnsi="宋体" w:eastAsia="宋体" w:cs="宋体"/>
          <w:color w:val="auto"/>
          <w:sz w:val="21"/>
          <w:szCs w:val="21"/>
          <w:highlight w:val="none"/>
        </w:rPr>
        <w:t>保险条件：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327"/>
    </w:p>
    <w:p w14:paraId="410D85ED">
      <w:pPr>
        <w:spacing w:line="400" w:lineRule="exact"/>
        <w:ind w:firstLine="420" w:firstLineChars="200"/>
        <w:rPr>
          <w:rFonts w:hint="eastAsia" w:ascii="宋体" w:hAnsi="宋体" w:eastAsia="宋体" w:cs="宋体"/>
          <w:color w:val="auto"/>
          <w:sz w:val="21"/>
          <w:szCs w:val="21"/>
          <w:highlight w:val="none"/>
        </w:rPr>
      </w:pPr>
      <w:bookmarkStart w:id="328" w:name="_Toc221951331"/>
      <w:r>
        <w:rPr>
          <w:rFonts w:hint="eastAsia" w:ascii="宋体" w:hAnsi="宋体" w:eastAsia="宋体" w:cs="宋体"/>
          <w:color w:val="auto"/>
          <w:sz w:val="21"/>
          <w:szCs w:val="21"/>
          <w:highlight w:val="none"/>
        </w:rPr>
        <w:t>20.6.4 保险金不足的补偿</w:t>
      </w:r>
      <w:bookmarkEnd w:id="328"/>
    </w:p>
    <w:p w14:paraId="138AB10E">
      <w:pPr>
        <w:spacing w:line="400" w:lineRule="exact"/>
        <w:ind w:firstLine="420" w:firstLineChars="200"/>
        <w:rPr>
          <w:rFonts w:hint="eastAsia" w:ascii="宋体" w:hAnsi="宋体" w:eastAsia="宋体" w:cs="宋体"/>
          <w:color w:val="auto"/>
          <w:sz w:val="21"/>
          <w:szCs w:val="21"/>
          <w:highlight w:val="none"/>
        </w:rPr>
      </w:pPr>
      <w:bookmarkStart w:id="329" w:name="_Toc221951332"/>
      <w:r>
        <w:rPr>
          <w:rFonts w:hint="eastAsia" w:ascii="宋体" w:hAnsi="宋体" w:eastAsia="宋体" w:cs="宋体"/>
          <w:color w:val="auto"/>
          <w:sz w:val="21"/>
          <w:szCs w:val="21"/>
          <w:highlight w:val="none"/>
        </w:rPr>
        <w:t>承包人负责补偿的范围与金额：</w:t>
      </w:r>
      <w:bookmarkEnd w:id="329"/>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保险</w:t>
      </w:r>
      <w:r>
        <w:rPr>
          <w:rFonts w:hint="eastAsia" w:ascii="宋体" w:hAnsi="宋体" w:eastAsia="宋体" w:cs="宋体"/>
          <w:color w:val="auto"/>
          <w:sz w:val="21"/>
          <w:szCs w:val="21"/>
          <w:highlight w:val="none"/>
          <w:u w:val="single"/>
          <w:lang w:eastAsia="zh-CN"/>
        </w:rPr>
        <w:t>金额不足的补偿由承包人负责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37DA8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发包人负责补偿的范围与金额：</w:t>
      </w:r>
      <w:r>
        <w:rPr>
          <w:rFonts w:hint="eastAsia" w:ascii="宋体" w:hAnsi="宋体" w:eastAsia="宋体" w:cs="宋体"/>
          <w:color w:val="auto"/>
          <w:sz w:val="21"/>
          <w:szCs w:val="21"/>
          <w:highlight w:val="none"/>
          <w:u w:val="single"/>
        </w:rPr>
        <w:t xml:space="preserve"> 由于本工程一切保险均有投标人负责投保，其费用均列入报价，故发包人不承担保险金不足的补偿 </w:t>
      </w:r>
      <w:r>
        <w:rPr>
          <w:rFonts w:hint="eastAsia" w:ascii="宋体" w:hAnsi="宋体" w:eastAsia="宋体" w:cs="宋体"/>
          <w:color w:val="auto"/>
          <w:sz w:val="21"/>
          <w:szCs w:val="21"/>
          <w:highlight w:val="none"/>
        </w:rPr>
        <w:t>。</w:t>
      </w:r>
    </w:p>
    <w:p w14:paraId="4838B110">
      <w:pPr>
        <w:spacing w:line="400" w:lineRule="exact"/>
        <w:outlineLvl w:val="9"/>
        <w:rPr>
          <w:rFonts w:hint="eastAsia" w:ascii="宋体" w:hAnsi="宋体" w:eastAsia="宋体" w:cs="宋体"/>
          <w:b/>
          <w:bCs/>
          <w:color w:val="auto"/>
          <w:sz w:val="21"/>
          <w:szCs w:val="21"/>
          <w:highlight w:val="none"/>
        </w:rPr>
      </w:pPr>
      <w:bookmarkStart w:id="330" w:name="_Toc216003201"/>
      <w:bookmarkStart w:id="331" w:name="_Toc36378668"/>
      <w:bookmarkStart w:id="332" w:name="_Toc2936491"/>
      <w:bookmarkStart w:id="333" w:name="_Toc229593394"/>
      <w:bookmarkStart w:id="334" w:name="_Toc241491287"/>
      <w:bookmarkStart w:id="335" w:name="_Toc2936735"/>
      <w:r>
        <w:rPr>
          <w:rFonts w:hint="eastAsia" w:ascii="宋体" w:hAnsi="宋体" w:eastAsia="宋体" w:cs="宋体"/>
          <w:b/>
          <w:bCs/>
          <w:color w:val="auto"/>
          <w:sz w:val="21"/>
          <w:szCs w:val="21"/>
          <w:highlight w:val="none"/>
        </w:rPr>
        <w:t>21. 不可抗力</w:t>
      </w:r>
      <w:bookmarkEnd w:id="330"/>
      <w:bookmarkEnd w:id="331"/>
      <w:bookmarkEnd w:id="332"/>
      <w:bookmarkEnd w:id="333"/>
      <w:bookmarkEnd w:id="334"/>
      <w:bookmarkEnd w:id="335"/>
    </w:p>
    <w:p w14:paraId="2530AE67">
      <w:pPr>
        <w:spacing w:line="400" w:lineRule="exact"/>
        <w:outlineLvl w:val="9"/>
        <w:rPr>
          <w:rFonts w:hint="eastAsia" w:ascii="宋体" w:hAnsi="宋体" w:eastAsia="宋体" w:cs="宋体"/>
          <w:b/>
          <w:bCs/>
          <w:color w:val="auto"/>
          <w:sz w:val="21"/>
          <w:szCs w:val="21"/>
          <w:highlight w:val="none"/>
        </w:rPr>
      </w:pPr>
      <w:bookmarkStart w:id="336" w:name="_Toc36378669"/>
      <w:bookmarkStart w:id="337" w:name="_Toc216003202"/>
      <w:bookmarkStart w:id="338" w:name="_Toc229593395"/>
      <w:r>
        <w:rPr>
          <w:rFonts w:hint="eastAsia" w:ascii="宋体" w:hAnsi="宋体" w:eastAsia="宋体" w:cs="宋体"/>
          <w:b/>
          <w:bCs/>
          <w:color w:val="auto"/>
          <w:sz w:val="21"/>
          <w:szCs w:val="21"/>
          <w:highlight w:val="none"/>
        </w:rPr>
        <w:t>21.1 不可抗力的确认</w:t>
      </w:r>
      <w:bookmarkEnd w:id="336"/>
      <w:bookmarkEnd w:id="337"/>
      <w:bookmarkEnd w:id="338"/>
    </w:p>
    <w:p w14:paraId="61FB06E6">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21.1.1 不可抗力是指承包人和发包人在订立合同时不可预见，在工程施工过程中不可避免发生并不能克服的自然灾害和社会性突发事件，如地震、海啸、瘟疫、水灾、骚乱、暴动、战争和本合同专用合同条款第11.4款的约定。                                                                                                                                                                                                                                                                                                                                                                                                                                                                                                                                                                                                                                                                                                                                                                                                                                                                                                                                                                                                                                                                                                                                                                                                                                                                                                                                                                                                                                                                                                                                                                                                                                                                                                                                                                                                                                                                                                                                                                                                                                          </w:t>
      </w:r>
      <w:r>
        <w:rPr>
          <w:rFonts w:hint="eastAsia" w:ascii="宋体" w:hAnsi="宋体" w:eastAsia="宋体" w:cs="宋体"/>
          <w:b/>
          <w:color w:val="auto"/>
          <w:sz w:val="21"/>
          <w:szCs w:val="21"/>
          <w:highlight w:val="none"/>
        </w:rPr>
        <w:t xml:space="preserve"> </w:t>
      </w:r>
    </w:p>
    <w:p w14:paraId="132ABD26">
      <w:pPr>
        <w:spacing w:line="400" w:lineRule="exact"/>
        <w:outlineLvl w:val="9"/>
        <w:rPr>
          <w:rFonts w:hint="eastAsia" w:ascii="宋体" w:hAnsi="宋体" w:eastAsia="宋体" w:cs="宋体"/>
          <w:b/>
          <w:bCs/>
          <w:color w:val="auto"/>
          <w:sz w:val="21"/>
          <w:szCs w:val="21"/>
          <w:highlight w:val="none"/>
        </w:rPr>
      </w:pPr>
      <w:bookmarkStart w:id="339" w:name="_Toc2936736"/>
      <w:bookmarkStart w:id="340" w:name="_Toc229305401"/>
      <w:bookmarkStart w:id="341" w:name="_Toc222032712"/>
      <w:bookmarkStart w:id="342" w:name="_Toc36378670"/>
      <w:bookmarkStart w:id="343" w:name="_Toc221951334"/>
      <w:bookmarkStart w:id="344" w:name="_Toc2936492"/>
      <w:bookmarkStart w:id="345" w:name="_Toc222029543"/>
      <w:bookmarkStart w:id="346" w:name="_Toc222031045"/>
      <w:bookmarkStart w:id="347" w:name="_Toc222033894"/>
      <w:r>
        <w:rPr>
          <w:rFonts w:hint="eastAsia" w:ascii="宋体" w:hAnsi="宋体" w:eastAsia="宋体" w:cs="宋体"/>
          <w:b/>
          <w:bCs/>
          <w:color w:val="auto"/>
          <w:sz w:val="21"/>
          <w:szCs w:val="21"/>
          <w:highlight w:val="none"/>
        </w:rPr>
        <w:t>24. 争议的解决</w:t>
      </w:r>
      <w:bookmarkEnd w:id="339"/>
      <w:bookmarkEnd w:id="340"/>
      <w:bookmarkEnd w:id="341"/>
      <w:bookmarkEnd w:id="342"/>
      <w:bookmarkEnd w:id="343"/>
      <w:bookmarkEnd w:id="344"/>
      <w:bookmarkEnd w:id="345"/>
      <w:bookmarkEnd w:id="346"/>
      <w:bookmarkEnd w:id="347"/>
    </w:p>
    <w:p w14:paraId="19F659EC">
      <w:pPr>
        <w:spacing w:line="400" w:lineRule="exact"/>
        <w:outlineLvl w:val="9"/>
        <w:rPr>
          <w:rFonts w:hint="eastAsia" w:ascii="宋体" w:hAnsi="宋体" w:eastAsia="宋体" w:cs="宋体"/>
          <w:b/>
          <w:bCs/>
          <w:color w:val="auto"/>
          <w:sz w:val="21"/>
          <w:szCs w:val="21"/>
          <w:highlight w:val="none"/>
        </w:rPr>
      </w:pPr>
      <w:bookmarkStart w:id="348" w:name="_Toc36378671"/>
      <w:bookmarkStart w:id="349" w:name="_Toc221951335"/>
      <w:r>
        <w:rPr>
          <w:rFonts w:hint="eastAsia" w:ascii="宋体" w:hAnsi="宋体" w:eastAsia="宋体" w:cs="宋体"/>
          <w:b/>
          <w:bCs/>
          <w:color w:val="auto"/>
          <w:sz w:val="21"/>
          <w:szCs w:val="21"/>
          <w:highlight w:val="none"/>
        </w:rPr>
        <w:t>24.1 争议的解决方式</w:t>
      </w:r>
      <w:bookmarkEnd w:id="348"/>
    </w:p>
    <w:p w14:paraId="6463F9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合同当事人友好协商解决不成、不愿提请争议评审或不接受争议评审组意见的，约定的合同争议解决方式 ：</w:t>
      </w:r>
      <w:bookmarkEnd w:id="349"/>
      <w:r>
        <w:rPr>
          <w:rFonts w:hint="eastAsia" w:ascii="宋体" w:hAnsi="宋体" w:eastAsia="宋体" w:cs="宋体"/>
          <w:color w:val="auto"/>
          <w:sz w:val="21"/>
          <w:szCs w:val="21"/>
          <w:highlight w:val="none"/>
          <w:u w:val="single"/>
        </w:rPr>
        <w:t xml:space="preserve"> 向约定的仲裁委员会申请仲裁或向工程所在地有管辖权的人民法院提起诉讼 </w:t>
      </w:r>
      <w:r>
        <w:rPr>
          <w:rFonts w:hint="eastAsia" w:ascii="宋体" w:hAnsi="宋体" w:eastAsia="宋体" w:cs="宋体"/>
          <w:color w:val="auto"/>
          <w:sz w:val="21"/>
          <w:szCs w:val="21"/>
          <w:highlight w:val="none"/>
        </w:rPr>
        <w:t xml:space="preserve">。 </w:t>
      </w:r>
    </w:p>
    <w:p w14:paraId="7BB6CF59">
      <w:pPr>
        <w:spacing w:line="400" w:lineRule="exact"/>
        <w:outlineLvl w:val="9"/>
        <w:rPr>
          <w:rFonts w:hint="eastAsia" w:ascii="宋体" w:hAnsi="宋体" w:eastAsia="宋体" w:cs="宋体"/>
          <w:b/>
          <w:bCs/>
          <w:color w:val="auto"/>
          <w:sz w:val="21"/>
          <w:szCs w:val="21"/>
          <w:highlight w:val="none"/>
        </w:rPr>
      </w:pPr>
      <w:bookmarkStart w:id="350" w:name="_Toc2936737"/>
      <w:bookmarkStart w:id="351" w:name="_Toc2936493"/>
      <w:bookmarkStart w:id="352" w:name="_Toc36378672"/>
      <w:r>
        <w:rPr>
          <w:rFonts w:hint="eastAsia" w:ascii="宋体" w:hAnsi="宋体" w:eastAsia="宋体" w:cs="宋体"/>
          <w:b/>
          <w:bCs/>
          <w:color w:val="auto"/>
          <w:sz w:val="21"/>
          <w:szCs w:val="21"/>
          <w:highlight w:val="none"/>
        </w:rPr>
        <w:t>25.附加条款</w:t>
      </w:r>
      <w:bookmarkEnd w:id="350"/>
      <w:bookmarkEnd w:id="351"/>
      <w:bookmarkEnd w:id="352"/>
    </w:p>
    <w:p w14:paraId="02EAAF28">
      <w:pPr>
        <w:spacing w:line="400" w:lineRule="exact"/>
        <w:outlineLvl w:val="9"/>
        <w:rPr>
          <w:rFonts w:hint="eastAsia" w:ascii="宋体" w:hAnsi="宋体" w:eastAsia="宋体" w:cs="宋体"/>
          <w:b/>
          <w:bCs/>
          <w:color w:val="auto"/>
          <w:sz w:val="21"/>
          <w:szCs w:val="21"/>
          <w:highlight w:val="none"/>
        </w:rPr>
      </w:pPr>
      <w:bookmarkStart w:id="353" w:name="_Toc36378673"/>
      <w:r>
        <w:rPr>
          <w:rFonts w:hint="eastAsia" w:ascii="宋体" w:hAnsi="宋体" w:eastAsia="宋体" w:cs="宋体"/>
          <w:b/>
          <w:bCs/>
          <w:color w:val="auto"/>
          <w:sz w:val="21"/>
          <w:szCs w:val="21"/>
          <w:highlight w:val="none"/>
        </w:rPr>
        <w:t>25.1对承包人的要求</w:t>
      </w:r>
      <w:bookmarkEnd w:id="353"/>
    </w:p>
    <w:p w14:paraId="339501E2">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08BD54A2">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遵守国务院《建设工程质量管理条例》，根据</w:t>
      </w:r>
      <w:r>
        <w:rPr>
          <w:rFonts w:hint="eastAsia" w:ascii="宋体" w:hAnsi="宋体" w:eastAsia="宋体" w:cs="宋体"/>
          <w:bCs/>
          <w:color w:val="auto"/>
          <w:sz w:val="21"/>
          <w:szCs w:val="21"/>
          <w:highlight w:val="none"/>
          <w:lang w:eastAsia="zh-CN"/>
        </w:rPr>
        <w:t>国家和</w:t>
      </w:r>
      <w:r>
        <w:rPr>
          <w:rFonts w:hint="eastAsia" w:ascii="宋体" w:hAnsi="宋体" w:eastAsia="宋体" w:cs="宋体"/>
          <w:bCs/>
          <w:color w:val="auto"/>
          <w:sz w:val="21"/>
          <w:szCs w:val="21"/>
          <w:highlight w:val="none"/>
        </w:rPr>
        <w:t>自治区有关质量管理规定，建立健全质量管理机构，结合工程实际制定完善的可操作性强的质量管理制度，施工质量等级达到合同约定等级。</w:t>
      </w:r>
    </w:p>
    <w:p w14:paraId="59471A3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按国家《中华人民共和国生产安全法》、《建设工程安全生产管理条例》、自治区安全生产法规和工程施工安全操作规程的规定建立健全安全管理机构和安全管理制度，采取安全施工保障措施保障工程施工安全。</w:t>
      </w:r>
    </w:p>
    <w:p w14:paraId="72180F4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按有关施工规程规范及本招标文件技术条款进行组织施工并实施施工过程和移交前工程保护措施。</w:t>
      </w:r>
    </w:p>
    <w:p w14:paraId="73D778E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承包人违约有以下情况之一者，发包人有权采取合同规定的以下措施处理，并视情节轻重处予违约金。</w:t>
      </w:r>
    </w:p>
    <w:p w14:paraId="3BCF615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（1）未经发包人批准，施工期内承包人调走主要施工技术人员（包括建造师、专业工程师），经发现不及时调回的，违约金额为履约保证金金额的5%～20%（视情节严重而定）。</w:t>
      </w:r>
    </w:p>
    <w:p w14:paraId="62016663">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（2）未经发包人批准，施工期内自行调走主要施工机械，经发现不及时调回的，违约金额为履约保证金金额的5%～20%（视情节严重而定）。</w:t>
      </w:r>
    </w:p>
    <w:p w14:paraId="5AA5D50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（3）所有以上违约金额均在承包人的履约保证金（包括银行利息）及计量支付款内扣除，承包人履约保证金被扣除后，由发包人从最后一次计量支付时扣相应金额补足履约保证金。</w:t>
      </w:r>
    </w:p>
    <w:p w14:paraId="5CD4F15E">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1979896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（5）合同签订之日起15日内，承包人无法按合同规定进场全部人员和机械时，作为承包人违约，发包人可解除合同，没收其全部履约保证金，另行发包工程。</w:t>
      </w:r>
    </w:p>
    <w:p w14:paraId="19F3B68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合同履行过程中，承包人未按规定要求落实安全生产措施费用专款专用，挪用、扣减安全生产措施费用，且不服从发包人或监理人的安全生产管理，发包人有权对于违反安全生产相关规定的行为处以罚款直至终止合同。</w:t>
      </w:r>
    </w:p>
    <w:p w14:paraId="5B21CBE7">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承包人生活设施及施工场地，应自费配备消防设备，防止火灾发生。</w:t>
      </w:r>
    </w:p>
    <w:p w14:paraId="563CBFD7">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Cs/>
          <w:color w:val="auto"/>
          <w:sz w:val="21"/>
          <w:szCs w:val="21"/>
          <w:highlight w:val="none"/>
        </w:rPr>
        <w:t>承包人使用的劳动力均应进行保险，否则不准安排工作，禁止使用童工。</w:t>
      </w:r>
    </w:p>
    <w:p w14:paraId="5C47147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bCs/>
          <w:color w:val="auto"/>
          <w:sz w:val="21"/>
          <w:szCs w:val="21"/>
          <w:highlight w:val="none"/>
        </w:rPr>
        <w:t>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2EB3021">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2E0CFD15">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CE0CA17">
      <w:pPr>
        <w:adjustRightInd w:val="0"/>
        <w:snapToGrid w:val="0"/>
        <w:spacing w:line="460" w:lineRule="atLeas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承包人在签订合同前必须向融水县劳动部门缴纳中标价</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的农民工工资保证金。工程实施中，承包人发生有拖欠农民工工资现象，经业主核实确有拖欠农民工工资的事实，业主通知承包人办理支付手续，从此项款中先予支付兑现拖欠的农民工工资和其依法应支付的工资而未支付的款项。</w:t>
      </w:r>
    </w:p>
    <w:p w14:paraId="1E397AE5">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25.2 专用合同条款中未尽事宜，在签订施工合同时双方再商定。</w:t>
      </w:r>
    </w:p>
    <w:p w14:paraId="0AC12AD8">
      <w:pPr>
        <w:ind w:left="840"/>
        <w:rPr>
          <w:rFonts w:hint="eastAsia" w:cs="Times New Roman"/>
          <w:color w:val="auto"/>
          <w:highlight w:val="none"/>
        </w:rPr>
      </w:pPr>
    </w:p>
    <w:p w14:paraId="6C003D5F">
      <w:pPr>
        <w:jc w:val="both"/>
        <w:rPr>
          <w:rFonts w:hint="eastAsia" w:ascii="黑体" w:eastAsia="黑体" w:cs="Times New Roman"/>
          <w:b/>
          <w:color w:val="auto"/>
          <w:sz w:val="32"/>
          <w:szCs w:val="32"/>
          <w:highlight w:val="none"/>
          <w:lang w:val="en-US"/>
        </w:rPr>
      </w:pPr>
      <w:r>
        <w:rPr>
          <w:rFonts w:hint="eastAsia" w:ascii="黑体" w:eastAsia="黑体" w:cs="Times New Roman"/>
          <w:b/>
          <w:color w:val="auto"/>
          <w:sz w:val="32"/>
          <w:szCs w:val="32"/>
          <w:highlight w:val="none"/>
          <w:lang w:val="en-US"/>
        </w:rPr>
        <w:br w:type="page"/>
      </w:r>
      <w:r>
        <w:rPr>
          <w:rFonts w:hint="eastAsia" w:ascii="黑体" w:eastAsia="黑体" w:cs="Times New Roman"/>
          <w:b/>
          <w:color w:val="auto"/>
          <w:sz w:val="32"/>
          <w:szCs w:val="32"/>
          <w:highlight w:val="none"/>
          <w:lang w:val="en-US"/>
        </w:rPr>
        <w:t>11.工程量清单</w:t>
      </w:r>
    </w:p>
    <w:p w14:paraId="1E33E25E">
      <w:pPr>
        <w:rPr>
          <w:rFonts w:hint="eastAsia" w:ascii="Times New Roman" w:hAnsi="Times New Roman" w:cs="Times New Roman"/>
          <w:color w:val="auto"/>
          <w:highlight w:val="none"/>
        </w:rPr>
      </w:pPr>
    </w:p>
    <w:p w14:paraId="20369856">
      <w:pPr>
        <w:rPr>
          <w:color w:val="auto"/>
          <w:highlight w:val="none"/>
        </w:rPr>
      </w:pPr>
    </w:p>
    <w:p w14:paraId="6393CCB0">
      <w:pPr>
        <w:pStyle w:val="18"/>
        <w:rPr>
          <w:rFonts w:hint="eastAsia"/>
          <w:color w:val="auto"/>
          <w:highlight w:val="none"/>
          <w:lang w:val="en-US"/>
        </w:rPr>
      </w:pPr>
      <w:r>
        <w:rPr>
          <w:rFonts w:hint="eastAsia" w:ascii="黑体" w:eastAsia="黑体" w:cs="Times New Roman"/>
          <w:b/>
          <w:color w:val="auto"/>
          <w:kern w:val="2"/>
          <w:sz w:val="32"/>
          <w:szCs w:val="32"/>
          <w:highlight w:val="none"/>
          <w:lang w:val="en-US" w:bidi="ar-SA"/>
        </w:rPr>
        <w:t>12.农民工工资保证金证明书复印件</w:t>
      </w:r>
      <w:r>
        <w:rPr>
          <w:rFonts w:hint="eastAsia" w:ascii="黑体" w:eastAsia="黑体" w:cs="Times New Roman"/>
          <w:b/>
          <w:color w:val="auto"/>
          <w:sz w:val="32"/>
          <w:szCs w:val="32"/>
          <w:highlight w:val="none"/>
          <w:lang w:val="en-US"/>
        </w:rPr>
        <w:t>（另册）</w:t>
      </w:r>
    </w:p>
    <w:p w14:paraId="329F3436">
      <w:pPr>
        <w:rPr>
          <w:rFonts w:hint="eastAsia"/>
          <w:color w:val="auto"/>
          <w:highlight w:val="none"/>
          <w:lang w:val="en-US"/>
        </w:rPr>
      </w:pPr>
    </w:p>
    <w:p w14:paraId="5E232CA4">
      <w:pPr>
        <w:pStyle w:val="18"/>
        <w:rPr>
          <w:rFonts w:hint="eastAsia"/>
          <w:color w:val="auto"/>
          <w:highlight w:val="none"/>
          <w:lang w:val="en-US"/>
        </w:rPr>
      </w:pPr>
    </w:p>
    <w:p w14:paraId="18FD68BB">
      <w:pPr>
        <w:tabs>
          <w:tab w:val="left" w:pos="1080"/>
        </w:tabs>
        <w:spacing w:line="360" w:lineRule="exact"/>
        <w:jc w:val="both"/>
        <w:rPr>
          <w:rFonts w:hint="eastAsia" w:ascii="黑体" w:eastAsia="黑体" w:cs="Times New Roman"/>
          <w:b/>
          <w:color w:val="auto"/>
          <w:sz w:val="32"/>
          <w:szCs w:val="32"/>
          <w:highlight w:val="none"/>
          <w:lang w:val="en-US"/>
        </w:rPr>
      </w:pPr>
      <w:r>
        <w:rPr>
          <w:rFonts w:hint="eastAsia" w:ascii="黑体" w:eastAsia="黑体" w:cs="Times New Roman"/>
          <w:b/>
          <w:color w:val="auto"/>
          <w:sz w:val="32"/>
          <w:szCs w:val="32"/>
          <w:highlight w:val="none"/>
          <w:lang w:val="en-US"/>
        </w:rPr>
        <w:t>1</w:t>
      </w:r>
      <w:r>
        <w:rPr>
          <w:rFonts w:hint="eastAsia" w:ascii="黑体" w:eastAsia="黑体" w:cs="Times New Roman"/>
          <w:b/>
          <w:color w:val="auto"/>
          <w:sz w:val="32"/>
          <w:szCs w:val="32"/>
          <w:highlight w:val="none"/>
          <w:lang w:val="en-US" w:eastAsia="zh-CN"/>
        </w:rPr>
        <w:t>3</w:t>
      </w:r>
      <w:r>
        <w:rPr>
          <w:rFonts w:hint="eastAsia" w:ascii="黑体" w:eastAsia="黑体" w:cs="Times New Roman"/>
          <w:b/>
          <w:color w:val="auto"/>
          <w:sz w:val="32"/>
          <w:szCs w:val="32"/>
          <w:highlight w:val="none"/>
          <w:lang w:val="en-US"/>
        </w:rPr>
        <w:t>.图纸（另册）</w:t>
      </w:r>
    </w:p>
    <w:p w14:paraId="3AC42986">
      <w:pPr>
        <w:tabs>
          <w:tab w:val="left" w:pos="1080"/>
        </w:tabs>
        <w:spacing w:line="360" w:lineRule="exact"/>
        <w:jc w:val="both"/>
        <w:rPr>
          <w:rFonts w:hint="eastAsia" w:ascii="黑体" w:eastAsia="黑体" w:cs="Times New Roman"/>
          <w:b/>
          <w:color w:val="auto"/>
          <w:sz w:val="32"/>
          <w:szCs w:val="32"/>
          <w:highlight w:val="none"/>
          <w:lang w:val="en-US"/>
        </w:rPr>
      </w:pPr>
    </w:p>
    <w:p w14:paraId="76FBE0A2">
      <w:pPr>
        <w:tabs>
          <w:tab w:val="left" w:pos="1080"/>
        </w:tabs>
        <w:spacing w:line="360" w:lineRule="exact"/>
        <w:jc w:val="both"/>
        <w:rPr>
          <w:rFonts w:hint="eastAsia" w:ascii="黑体" w:eastAsia="黑体" w:cs="Times New Roman"/>
          <w:b/>
          <w:color w:val="auto"/>
          <w:sz w:val="32"/>
          <w:szCs w:val="32"/>
          <w:highlight w:val="none"/>
          <w:lang w:val="en-US"/>
        </w:rPr>
      </w:pPr>
    </w:p>
    <w:p w14:paraId="140F1B74">
      <w:pPr>
        <w:tabs>
          <w:tab w:val="left" w:pos="1080"/>
        </w:tabs>
        <w:spacing w:line="360" w:lineRule="exact"/>
        <w:jc w:val="both"/>
        <w:rPr>
          <w:rFonts w:hint="eastAsia" w:ascii="黑体" w:eastAsia="黑体" w:cs="Times New Roman"/>
          <w:b/>
          <w:color w:val="auto"/>
          <w:sz w:val="32"/>
          <w:szCs w:val="32"/>
          <w:highlight w:val="none"/>
          <w:lang w:val="en-US"/>
        </w:rPr>
      </w:pPr>
      <w:r>
        <w:rPr>
          <w:rFonts w:hint="eastAsia" w:ascii="黑体" w:eastAsia="黑体" w:cs="Times New Roman"/>
          <w:b/>
          <w:color w:val="auto"/>
          <w:sz w:val="32"/>
          <w:szCs w:val="32"/>
          <w:highlight w:val="none"/>
          <w:lang w:val="en-US"/>
        </w:rPr>
        <w:t>1</w:t>
      </w:r>
      <w:r>
        <w:rPr>
          <w:rFonts w:hint="eastAsia" w:ascii="黑体" w:eastAsia="黑体" w:cs="Times New Roman"/>
          <w:b/>
          <w:color w:val="auto"/>
          <w:sz w:val="32"/>
          <w:szCs w:val="32"/>
          <w:highlight w:val="none"/>
          <w:lang w:val="en-US" w:eastAsia="zh-CN"/>
        </w:rPr>
        <w:t>4</w:t>
      </w:r>
      <w:r>
        <w:rPr>
          <w:rFonts w:hint="eastAsia" w:ascii="黑体" w:eastAsia="黑体" w:cs="Times New Roman"/>
          <w:b/>
          <w:color w:val="auto"/>
          <w:sz w:val="32"/>
          <w:szCs w:val="32"/>
          <w:highlight w:val="none"/>
          <w:lang w:val="en-US"/>
        </w:rPr>
        <w:t>.技术规范（另装）</w:t>
      </w:r>
    </w:p>
    <w:p w14:paraId="672BB225">
      <w:pPr>
        <w:tabs>
          <w:tab w:val="left" w:pos="1080"/>
        </w:tabs>
        <w:ind w:left="420" w:firstLine="422"/>
        <w:rPr>
          <w:rFonts w:hint="eastAsia" w:cs="Times New Roman"/>
          <w:b/>
          <w:color w:val="auto"/>
          <w:szCs w:val="21"/>
          <w:highlight w:val="none"/>
        </w:rPr>
      </w:pPr>
    </w:p>
    <w:p w14:paraId="5BB0A5AA">
      <w:pPr>
        <w:tabs>
          <w:tab w:val="left" w:pos="1080"/>
        </w:tabs>
        <w:spacing w:line="360" w:lineRule="auto"/>
        <w:ind w:firstLine="411" w:firstLineChars="196"/>
        <w:rPr>
          <w:rFonts w:hint="eastAsia" w:cs="Times New Roman"/>
          <w:color w:val="auto"/>
          <w:szCs w:val="21"/>
          <w:highlight w:val="none"/>
        </w:rPr>
      </w:pPr>
      <w:r>
        <w:rPr>
          <w:rFonts w:hint="eastAsia" w:cs="Times New Roman"/>
          <w:color w:val="auto"/>
          <w:szCs w:val="21"/>
          <w:highlight w:val="none"/>
        </w:rPr>
        <w:t xml:space="preserve">  </w:t>
      </w:r>
    </w:p>
    <w:p w14:paraId="4B33E6A5">
      <w:pPr>
        <w:tabs>
          <w:tab w:val="left" w:pos="1080"/>
        </w:tabs>
        <w:spacing w:line="360" w:lineRule="auto"/>
        <w:ind w:firstLine="472" w:firstLineChars="196"/>
        <w:rPr>
          <w:rFonts w:hint="eastAsia"/>
          <w:b/>
          <w:color w:val="auto"/>
          <w:sz w:val="24"/>
          <w:highlight w:val="none"/>
        </w:rPr>
      </w:pPr>
      <w:r>
        <w:rPr>
          <w:rFonts w:hint="eastAsia"/>
          <w:b/>
          <w:color w:val="auto"/>
          <w:sz w:val="24"/>
          <w:highlight w:val="none"/>
        </w:rPr>
        <w:t>本章技术规范采用《标准施工招标文件》的技术规范，本合同中不再摘录。</w:t>
      </w:r>
    </w:p>
    <w:p w14:paraId="1ADDF080">
      <w:pPr>
        <w:rPr>
          <w:color w:val="auto"/>
          <w:highlight w:val="none"/>
        </w:rPr>
      </w:pPr>
    </w:p>
    <w:p w14:paraId="19A30F32">
      <w:pPr>
        <w:rPr>
          <w:color w:val="auto"/>
          <w:highlight w:val="none"/>
        </w:rPr>
      </w:pPr>
    </w:p>
    <w:sectPr>
      <w:headerReference r:id="rId18" w:type="first"/>
      <w:footerReference r:id="rId20" w:type="first"/>
      <w:headerReference r:id="rId17" w:type="default"/>
      <w:footerReference r:id="rId19" w:type="default"/>
      <w:pgSz w:w="11906" w:h="16838"/>
      <w:pgMar w:top="1417" w:right="1417" w:bottom="1417"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0002">
    <w:pPr>
      <w:pStyle w:val="3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Text Box 409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DFD9302">
                          <w:pPr>
                            <w:pStyle w:val="30"/>
                          </w:pPr>
                          <w:r>
                            <w:fldChar w:fldCharType="begin"/>
                          </w:r>
                          <w:r>
                            <w:instrText xml:space="preserve"> PAGE  \* MERGEFORMAT </w:instrText>
                          </w:r>
                          <w:r>
                            <w:fldChar w:fldCharType="separate"/>
                          </w:r>
                          <w:r>
                            <w:t>120</w:t>
                          </w:r>
                          <w:r>
                            <w:fldChar w:fldCharType="end"/>
                          </w:r>
                        </w:p>
                      </w:txbxContent>
                    </wps:txbx>
                    <wps:bodyPr rot="0" vert="horz" wrap="none" lIns="0" tIns="0" rIns="0" bIns="0" anchor="t" anchorCtr="0" upright="1">
                      <a:spAutoFit/>
                    </wps:bodyPr>
                  </wps:wsp>
                </a:graphicData>
              </a:graphic>
            </wp:anchor>
          </w:drawing>
        </mc:Choice>
        <mc:Fallback>
          <w:pict>
            <v:shape id="Text Box 409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X8FpYwICAAARBAAADgAAAAAAAAABACAAAAAfAQAAZHJzL2Uyb0Rv&#10;Yy54bWxQSwUGAAAAAAYABgBZAQAAkwUAAAAA&#10;">
              <v:fill on="f" focussize="0,0"/>
              <v:stroke on="f"/>
              <v:imagedata o:title=""/>
              <o:lock v:ext="edit" aspectratio="f"/>
              <v:textbox inset="0mm,0mm,0mm,0mm" style="mso-fit-shape-to-text:t;">
                <w:txbxContent>
                  <w:p w14:paraId="3DFD9302">
                    <w:pPr>
                      <w:pStyle w:val="30"/>
                    </w:pPr>
                    <w:r>
                      <w:fldChar w:fldCharType="begin"/>
                    </w:r>
                    <w:r>
                      <w:instrText xml:space="preserve"> PAGE  \* MERGEFORMAT </w:instrText>
                    </w:r>
                    <w:r>
                      <w:fldChar w:fldCharType="separate"/>
                    </w:r>
                    <w:r>
                      <w:t>120</w:t>
                    </w:r>
                    <w:r>
                      <w:fldChar w:fldCharType="end"/>
                    </w:r>
                  </w:p>
                </w:txbxContent>
              </v:textbox>
            </v:shape>
          </w:pict>
        </mc:Fallback>
      </mc:AlternateContent>
    </w:r>
  </w:p>
  <w:p w14:paraId="509E23D5">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4A76">
    <w:pPr>
      <w:widowControl/>
      <w:kinsoku w:val="0"/>
      <w:adjustRightInd w:val="0"/>
      <w:snapToGrid w:val="0"/>
      <w:spacing w:line="172" w:lineRule="auto"/>
      <w:ind w:left="4594"/>
      <w:jc w:val="left"/>
      <w:textAlignment w:val="baseline"/>
      <w:rPr>
        <w:rFonts w:ascii="宋体" w:hAnsi="宋体" w:eastAsia="宋体" w:cs="宋体"/>
        <w:snapToGrid w:val="0"/>
        <w:color w:val="000000"/>
        <w:kern w:val="0"/>
        <w:sz w:val="18"/>
        <w:szCs w:val="18"/>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19985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Rb5OgIAAHMEAAAOAAAAAAAAAAEAIAAAAB8BAABkcnMvZTJvRG9j&#10;LnhtbFBLBQYAAAAABgAGAFkBAADLBQAAAAA=&#10;">
              <v:fill on="f" focussize="0,0"/>
              <v:stroke on="f" weight="0.5pt"/>
              <v:imagedata o:title=""/>
              <o:lock v:ext="edit" aspectratio="f"/>
              <v:textbox inset="0mm,0mm,0mm,0mm" style="mso-fit-shape-to-text:t;">
                <w:txbxContent>
                  <w:p w14:paraId="4D19985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4F5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Text Box 4097"/>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598A8A92">
                          <w:pPr>
                            <w:pStyle w:val="30"/>
                            <w:jc w:val="center"/>
                          </w:pPr>
                          <w:r>
                            <w:fldChar w:fldCharType="begin"/>
                          </w:r>
                          <w:r>
                            <w:instrText xml:space="preserve"> PAGE  \* MERGEFORMAT </w:instrText>
                          </w:r>
                          <w:r>
                            <w:fldChar w:fldCharType="separate"/>
                          </w:r>
                          <w:r>
                            <w:t>146</w:t>
                          </w:r>
                          <w:r>
                            <w:fldChar w:fldCharType="end"/>
                          </w:r>
                        </w:p>
                      </w:txbxContent>
                    </wps:txbx>
                    <wps:bodyPr rot="0" vert="horz" wrap="none" lIns="0" tIns="0" rIns="0" bIns="0" anchor="t" anchorCtr="0" upright="1">
                      <a:spAutoFit/>
                    </wps:bodyPr>
                  </wps:wsp>
                </a:graphicData>
              </a:graphic>
            </wp:anchor>
          </w:drawing>
        </mc:Choice>
        <mc:Fallback>
          <w:pict>
            <v:shape id="Text Box 4097"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V0OXPAAAAAwEAAA8AAAAAAAAAAQAgAAAAIgAAAGRycy9kb3ducmV2Lnht&#10;bFBLAQIUABQAAAAIAIdO4kBZp1QrAgIAABIEAAAOAAAAAAAAAAEAIAAAAB4BAABkcnMvZTJvRG9j&#10;LnhtbFBLBQYAAAAABgAGAFkBAACSBQAAAAA=&#10;">
              <v:fill on="f" focussize="0,0"/>
              <v:stroke on="f"/>
              <v:imagedata o:title=""/>
              <o:lock v:ext="edit" aspectratio="f"/>
              <v:textbox inset="0mm,0mm,0mm,0mm" style="mso-fit-shape-to-text:t;">
                <w:txbxContent>
                  <w:p w14:paraId="598A8A92">
                    <w:pPr>
                      <w:pStyle w:val="30"/>
                      <w:jc w:val="center"/>
                    </w:pPr>
                    <w:r>
                      <w:fldChar w:fldCharType="begin"/>
                    </w:r>
                    <w:r>
                      <w:instrText xml:space="preserve"> PAGE  \* MERGEFORMAT </w:instrText>
                    </w:r>
                    <w:r>
                      <w:fldChar w:fldCharType="separate"/>
                    </w:r>
                    <w:r>
                      <w:t>146</w:t>
                    </w:r>
                    <w:r>
                      <w:fldChar w:fldCharType="end"/>
                    </w:r>
                  </w:p>
                </w:txbxContent>
              </v:textbox>
            </v:shape>
          </w:pict>
        </mc:Fallback>
      </mc:AlternateContent>
    </w:r>
  </w:p>
  <w:p w14:paraId="201E7E58">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68B6">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6" name="Text Box 4098"/>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5B480F7B">
                          <w:pPr>
                            <w:pStyle w:val="30"/>
                          </w:pPr>
                          <w:r>
                            <w:fldChar w:fldCharType="begin"/>
                          </w:r>
                          <w:r>
                            <w:instrText xml:space="preserve"> PAGE  \* MERGEFORMAT </w:instrText>
                          </w:r>
                          <w:r>
                            <w:fldChar w:fldCharType="separate"/>
                          </w:r>
                          <w:r>
                            <w:t>124</w:t>
                          </w:r>
                          <w:r>
                            <w:fldChar w:fldCharType="end"/>
                          </w:r>
                        </w:p>
                      </w:txbxContent>
                    </wps:txbx>
                    <wps:bodyPr rot="0" vert="horz" wrap="none" lIns="0" tIns="0" rIns="0" bIns="0" anchor="t" anchorCtr="0" upright="1">
                      <a:spAutoFit/>
                    </wps:bodyPr>
                  </wps:wsp>
                </a:graphicData>
              </a:graphic>
            </wp:anchor>
          </w:drawing>
        </mc:Choice>
        <mc:Fallback>
          <w:pict>
            <v:shape id="Text Box 4098"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V0OXPAAAAAwEAAA8AAAAAAAAAAQAgAAAAIgAAAGRycy9kb3ducmV2Lnht&#10;bFBLAQIUABQAAAAIAIdO4kDV20feAgIAABIEAAAOAAAAAAAAAAEAIAAAAB4BAABkcnMvZTJvRG9j&#10;LnhtbFBLBQYAAAAABgAGAFkBAACSBQAAAAA=&#10;">
              <v:fill on="f" focussize="0,0"/>
              <v:stroke on="f"/>
              <v:imagedata o:title=""/>
              <o:lock v:ext="edit" aspectratio="f"/>
              <v:textbox inset="0mm,0mm,0mm,0mm" style="mso-fit-shape-to-text:t;">
                <w:txbxContent>
                  <w:p w14:paraId="5B480F7B">
                    <w:pPr>
                      <w:pStyle w:val="30"/>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E5B2">
    <w:pPr>
      <w:pStyle w:val="3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8" name="Text Box 410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6BE6679"/>
                      </w:txbxContent>
                    </wps:txbx>
                    <wps:bodyPr rot="0" vert="horz" wrap="none" lIns="0" tIns="0" rIns="0" bIns="0" anchor="t" anchorCtr="0" upright="1">
                      <a:spAutoFit/>
                    </wps:bodyPr>
                  </wps:wsp>
                </a:graphicData>
              </a:graphic>
            </wp:anchor>
          </w:drawing>
        </mc:Choice>
        <mc:Fallback>
          <w:pict>
            <v:shape id="Text Box 4100"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DnApAK/gEAABIEAAAOAAAAAAAAAAEAIAAAAB8BAABkcnMvZTJvRG9jLnht&#10;bFBLBQYAAAAABgAGAFkBAACPBQAAAAA=&#10;">
              <v:fill on="f" focussize="0,0"/>
              <v:stroke on="f"/>
              <v:imagedata o:title=""/>
              <o:lock v:ext="edit" aspectratio="f"/>
              <v:textbox inset="0mm,0mm,0mm,0mm" style="mso-fit-shape-to-text:t;">
                <w:txbxContent>
                  <w:p w14:paraId="26BE667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EE2D">
    <w:pPr>
      <w:pStyle w:val="30"/>
      <w:tabs>
        <w:tab w:val="center" w:pos="4439"/>
        <w:tab w:val="clear" w:pos="4153"/>
      </w:tabs>
      <w:jc w:val="both"/>
    </w:pPr>
  </w:p>
  <w:p w14:paraId="5E9AD657">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478C">
    <w:pPr>
      <w:pStyle w:val="30"/>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53035"/>
              <wp:effectExtent l="0" t="0" r="0" b="0"/>
              <wp:wrapNone/>
              <wp:docPr id="11" name="Text Box 410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92220CF"/>
                      </w:txbxContent>
                    </wps:txbx>
                    <wps:bodyPr rot="0" vert="horz" wrap="none" lIns="0" tIns="0" rIns="0" bIns="0" anchor="t" anchorCtr="0" upright="1">
                      <a:spAutoFit/>
                    </wps:bodyPr>
                  </wps:wsp>
                </a:graphicData>
              </a:graphic>
            </wp:anchor>
          </w:drawing>
        </mc:Choice>
        <mc:Fallback>
          <w:pict>
            <v:shape id="Text Box 4100" o:spid="_x0000_s1026" o:spt="202" type="#_x0000_t202" style="position:absolute;left:0pt;margin-top:0pt;height:12.05pt;width:9.05pt;mso-position-horizontal:center;mso-position-horizontal-relative:margin;mso-wrap-style:none;z-index:25166540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BTN38l/gEAABMEAAAOAAAAAAAAAAEAIAAAAB8BAABkcnMvZTJvRG9jLnht&#10;bFBLBQYAAAAABgAGAFkBAACPBQAAAAA=&#10;">
              <v:fill on="f" focussize="0,0"/>
              <v:stroke on="f"/>
              <v:imagedata o:title=""/>
              <o:lock v:ext="edit" aspectratio="f"/>
              <v:textbox inset="0mm,0mm,0mm,0mm" style="mso-fit-shape-to-text:t;">
                <w:txbxContent>
                  <w:p w14:paraId="392220C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62A6">
    <w:pPr>
      <w:pStyle w:val="30"/>
      <w:tabs>
        <w:tab w:val="center" w:pos="4439"/>
        <w:tab w:val="clear" w:pos="4153"/>
      </w:tabs>
      <w:jc w:val="both"/>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409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41328F8">
                          <w:pPr>
                            <w:pStyle w:val="30"/>
                          </w:pPr>
                          <w:r>
                            <w:fldChar w:fldCharType="begin"/>
                          </w:r>
                          <w:r>
                            <w:instrText xml:space="preserve"> PAGE  \* MERGEFORMAT </w:instrText>
                          </w:r>
                          <w:r>
                            <w:fldChar w:fldCharType="separate"/>
                          </w:r>
                          <w:r>
                            <w:t>120</w:t>
                          </w:r>
                          <w:r>
                            <w:fldChar w:fldCharType="end"/>
                          </w:r>
                        </w:p>
                      </w:txbxContent>
                    </wps:txbx>
                    <wps:bodyPr rot="0" vert="horz" wrap="none" lIns="0" tIns="0" rIns="0" bIns="0" anchor="t" anchorCtr="0" upright="1">
                      <a:spAutoFit/>
                    </wps:bodyPr>
                  </wps:wsp>
                </a:graphicData>
              </a:graphic>
            </wp:anchor>
          </w:drawing>
        </mc:Choice>
        <mc:Fallback>
          <w:pict>
            <v:shape id="Text Box 4099" o:spid="_x0000_s1026" o:spt="202" type="#_x0000_t202" style="position:absolute;left:0pt;margin-top:0pt;height:10.35pt;width:4.55pt;mso-position-horizontal:center;mso-position-horizontal-relative:margin;mso-wrap-style:none;z-index:2516674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3UTQAAAAAgEAAA8AAAAAAAAAAQAgAAAAIgAAAGRycy9kb3ducmV2Lnht&#10;bFBLAQIUABQAAAAIAIdO4kAR/8tLAQIAABEEAAAOAAAAAAAAAAEAIAAAAB8BAABkcnMvZTJvRG9j&#10;LnhtbFBLBQYAAAAABgAGAFkBAACSBQAAAAA=&#10;">
              <v:fill on="f" focussize="0,0"/>
              <v:stroke on="f"/>
              <v:imagedata o:title=""/>
              <o:lock v:ext="edit" aspectratio="f"/>
              <v:textbox inset="0mm,0mm,0mm,0mm" style="mso-fit-shape-to-text:t;">
                <w:txbxContent>
                  <w:p w14:paraId="641328F8">
                    <w:pPr>
                      <w:pStyle w:val="30"/>
                    </w:pPr>
                    <w:r>
                      <w:fldChar w:fldCharType="begin"/>
                    </w:r>
                    <w:r>
                      <w:instrText xml:space="preserve"> PAGE  \* MERGEFORMAT </w:instrText>
                    </w:r>
                    <w:r>
                      <w:fldChar w:fldCharType="separate"/>
                    </w:r>
                    <w:r>
                      <w:t>120</w:t>
                    </w:r>
                    <w:r>
                      <w:fldChar w:fldCharType="end"/>
                    </w:r>
                  </w:p>
                </w:txbxContent>
              </v:textbox>
            </v:shape>
          </w:pict>
        </mc:Fallback>
      </mc:AlternateContent>
    </w:r>
  </w:p>
  <w:p w14:paraId="0801C4DC">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079B">
    <w:pPr>
      <w:pStyle w:val="30"/>
      <w:tabs>
        <w:tab w:val="center" w:pos="4439"/>
        <w:tab w:val="clear" w:pos="4153"/>
      </w:tabs>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Text Box 409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126DCB8A">
                          <w:pPr>
                            <w:pStyle w:val="30"/>
                          </w:pPr>
                          <w:r>
                            <w:fldChar w:fldCharType="begin"/>
                          </w:r>
                          <w:r>
                            <w:instrText xml:space="preserve"> PAGE  \* MERGEFORMAT </w:instrText>
                          </w:r>
                          <w:r>
                            <w:fldChar w:fldCharType="separate"/>
                          </w:r>
                          <w:r>
                            <w:t>120</w:t>
                          </w:r>
                          <w:r>
                            <w:fldChar w:fldCharType="end"/>
                          </w:r>
                        </w:p>
                      </w:txbxContent>
                    </wps:txbx>
                    <wps:bodyPr rot="0" vert="horz" wrap="none" lIns="0" tIns="0" rIns="0" bIns="0" anchor="t" anchorCtr="0" upright="1">
                      <a:spAutoFit/>
                    </wps:bodyPr>
                  </wps:wsp>
                </a:graphicData>
              </a:graphic>
            </wp:anchor>
          </w:drawing>
        </mc:Choice>
        <mc:Fallback>
          <w:pict>
            <v:shape id="Text Box 4099"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45ksgICAAASBAAADgAAAAAAAAABACAAAAAfAQAAZHJzL2Uyb0Rv&#10;Yy54bWxQSwUGAAAAAAYABgBZAQAAkwUAAAAA&#10;">
              <v:fill on="f" focussize="0,0"/>
              <v:stroke on="f"/>
              <v:imagedata o:title=""/>
              <o:lock v:ext="edit" aspectratio="f"/>
              <v:textbox inset="0mm,0mm,0mm,0mm" style="mso-fit-shape-to-text:t;">
                <w:txbxContent>
                  <w:p w14:paraId="126DCB8A">
                    <w:pPr>
                      <w:pStyle w:val="30"/>
                    </w:pPr>
                    <w:r>
                      <w:fldChar w:fldCharType="begin"/>
                    </w:r>
                    <w:r>
                      <w:instrText xml:space="preserve"> PAGE  \* MERGEFORMAT </w:instrText>
                    </w:r>
                    <w:r>
                      <w:fldChar w:fldCharType="separate"/>
                    </w:r>
                    <w:r>
                      <w:t>120</w:t>
                    </w:r>
                    <w:r>
                      <w:fldChar w:fldCharType="end"/>
                    </w:r>
                  </w:p>
                </w:txbxContent>
              </v:textbox>
            </v:shape>
          </w:pict>
        </mc:Fallback>
      </mc:AlternateContent>
    </w:r>
  </w:p>
  <w:p w14:paraId="62EBFFD0">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2D9D">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E18E9">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m++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Ng4h6n1XtijXg/Dm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1pvvrIAQAAmgMAAA4AAAAAAAAAAQAgAAAAHgEAAGRycy9lMm9Eb2Mu&#10;eG1sUEsFBgAAAAAGAAYAWQEAAFgFAAAAAA==&#10;">
              <v:fill on="f" focussize="0,0"/>
              <v:stroke on="f"/>
              <v:imagedata o:title=""/>
              <o:lock v:ext="edit" aspectratio="f"/>
              <v:textbox inset="0mm,0mm,0mm,0mm" style="mso-fit-shape-to-text:t;">
                <w:txbxContent>
                  <w:p w14:paraId="15CE18E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73A2">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09D0C">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PAGE   \* MERGEFORMAT</w:instrText>
                          </w:r>
                          <w:r>
                            <w:rPr>
                              <w:rFonts w:cs="Times New Roman"/>
                              <w:kern w:val="2"/>
                              <w:sz w:val="18"/>
                              <w:szCs w:val="18"/>
                              <w:lang w:val="en-US" w:bidi="ar-SA"/>
                            </w:rPr>
                            <w:fldChar w:fldCharType="separate"/>
                          </w:r>
                          <w:r>
                            <w:rPr>
                              <w:rFonts w:cs="Times New Roman"/>
                              <w:kern w:val="2"/>
                              <w:sz w:val="18"/>
                              <w:szCs w:val="18"/>
                              <w:lang w:bidi="ar-SA"/>
                            </w:rPr>
                            <w:t>30</w:t>
                          </w:r>
                          <w:r>
                            <w:rPr>
                              <w:rFonts w:cs="Times New Roman"/>
                              <w:kern w:val="2"/>
                              <w:sz w:val="18"/>
                              <w:szCs w:val="18"/>
                              <w:lang w:val="en-US" w:bidi="ar-S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1C809D0C">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PAGE   \* MERGEFORMAT</w:instrText>
                    </w:r>
                    <w:r>
                      <w:rPr>
                        <w:rFonts w:cs="Times New Roman"/>
                        <w:kern w:val="2"/>
                        <w:sz w:val="18"/>
                        <w:szCs w:val="18"/>
                        <w:lang w:val="en-US" w:bidi="ar-SA"/>
                      </w:rPr>
                      <w:fldChar w:fldCharType="separate"/>
                    </w:r>
                    <w:r>
                      <w:rPr>
                        <w:rFonts w:cs="Times New Roman"/>
                        <w:kern w:val="2"/>
                        <w:sz w:val="18"/>
                        <w:szCs w:val="18"/>
                        <w:lang w:bidi="ar-SA"/>
                      </w:rPr>
                      <w:t>30</w:t>
                    </w:r>
                    <w:r>
                      <w:rPr>
                        <w:rFonts w:cs="Times New Roman"/>
                        <w:kern w:val="2"/>
                        <w:sz w:val="18"/>
                        <w:szCs w:val="18"/>
                        <w:lang w:val="en-US" w:bidi="ar-SA"/>
                      </w:rPr>
                      <w:fldChar w:fldCharType="end"/>
                    </w:r>
                  </w:p>
                </w:txbxContent>
              </v:textbox>
            </v:shape>
          </w:pict>
        </mc:Fallback>
      </mc:AlternateContent>
    </w:r>
  </w:p>
  <w:p w14:paraId="1B626296">
    <w:pPr>
      <w:snapToGrid w:val="0"/>
      <w:ind w:left="420" w:leftChars="200" w:firstLine="360" w:firstLineChars="200"/>
      <w:rPr>
        <w:rFonts w:cs="Times New Roman"/>
        <w:kern w:val="2"/>
        <w:sz w:val="18"/>
        <w:szCs w:val="18"/>
        <w:lang w:val="en-US"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6F98">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A837E">
                          <w:pPr>
                            <w:snapToGrid w:val="0"/>
                            <w:ind w:left="420" w:leftChars="200" w:firstLine="360" w:firstLineChars="200"/>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 PAGE  \* MERGEFORMAT </w:instrText>
                          </w:r>
                          <w:r>
                            <w:rPr>
                              <w:rFonts w:cs="Times New Roman"/>
                              <w:kern w:val="2"/>
                              <w:sz w:val="18"/>
                              <w:szCs w:val="18"/>
                              <w:lang w:val="en-US" w:bidi="ar-SA"/>
                            </w:rPr>
                            <w:fldChar w:fldCharType="separate"/>
                          </w:r>
                          <w:r>
                            <w:rPr>
                              <w:rFonts w:cs="Times New Roman"/>
                              <w:kern w:val="2"/>
                              <w:sz w:val="18"/>
                              <w:szCs w:val="18"/>
                              <w:lang w:val="en-US" w:bidi="ar-SA"/>
                            </w:rPr>
                            <w:t>28</w:t>
                          </w:r>
                          <w:r>
                            <w:rPr>
                              <w:rFonts w:cs="Times New Roman"/>
                              <w:kern w:val="2"/>
                              <w:sz w:val="18"/>
                              <w:szCs w:val="18"/>
                              <w:lang w:val="en-US" w:bidi="ar-S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54AA837E">
                    <w:pPr>
                      <w:snapToGrid w:val="0"/>
                      <w:ind w:left="420" w:leftChars="200" w:firstLine="360" w:firstLineChars="200"/>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 PAGE  \* MERGEFORMAT </w:instrText>
                    </w:r>
                    <w:r>
                      <w:rPr>
                        <w:rFonts w:cs="Times New Roman"/>
                        <w:kern w:val="2"/>
                        <w:sz w:val="18"/>
                        <w:szCs w:val="18"/>
                        <w:lang w:val="en-US" w:bidi="ar-SA"/>
                      </w:rPr>
                      <w:fldChar w:fldCharType="separate"/>
                    </w:r>
                    <w:r>
                      <w:rPr>
                        <w:rFonts w:cs="Times New Roman"/>
                        <w:kern w:val="2"/>
                        <w:sz w:val="18"/>
                        <w:szCs w:val="18"/>
                        <w:lang w:val="en-US" w:bidi="ar-SA"/>
                      </w:rPr>
                      <w:t>28</w:t>
                    </w:r>
                    <w:r>
                      <w:rPr>
                        <w:rFonts w:cs="Times New Roman"/>
                        <w:kern w:val="2"/>
                        <w:sz w:val="18"/>
                        <w:szCs w:val="18"/>
                        <w:lang w:val="en-US" w:bidi="ar-SA"/>
                      </w:rPr>
                      <w:fldChar w:fldCharType="end"/>
                    </w:r>
                  </w:p>
                </w:txbxContent>
              </v:textbox>
            </v:shape>
          </w:pict>
        </mc:Fallback>
      </mc:AlternateContent>
    </w:r>
    <w:r>
      <w:rPr>
        <w:rFonts w:cs="Times New Roman"/>
        <w:kern w:val="2"/>
        <w:sz w:val="18"/>
        <w:szCs w:val="18"/>
        <w:lang w:val="en-US"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-15875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8858D4">
                          <w:pPr>
                            <w:snapToGrid w:val="0"/>
                            <w:ind w:left="420" w:leftChars="200" w:firstLine="360" w:firstLineChars="200"/>
                            <w:jc w:val="center"/>
                            <w:rPr>
                              <w:rFonts w:cs="Times New Roman"/>
                              <w:kern w:val="2"/>
                              <w:sz w:val="18"/>
                              <w:szCs w:val="18"/>
                              <w:lang w:val="en-US"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3.35pt;margin-top:-1.25pt;height:144pt;width:144pt;mso-position-horizontal-relative:margin;mso-wrap-style:none;z-index:251660288;mso-width-relative:page;mso-height-relative:page;" filled="f" stroked="f" coordsize="21600,21600" o:gfxdata="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6bErrXAAAACgEAAA8AAAAAAAAAAQAgAAAAIgAAAGRy&#10;cy9kb3ducmV2LnhtbFBLAQIUABQAAAAIAIdO4kDVmsBLzQEAAKcDAAAOAAAAAAAAAAEAIAAAACYB&#10;AABkcnMvZTJvRG9jLnhtbFBLBQYAAAAABgAGAFkBAABlBQAAAAA=&#10;">
              <v:fill on="f" focussize="0,0"/>
              <v:stroke on="f"/>
              <v:imagedata o:title=""/>
              <o:lock v:ext="edit" aspectratio="f"/>
              <v:textbox inset="0mm,0mm,0mm,0mm" style="mso-fit-shape-to-text:t;">
                <w:txbxContent>
                  <w:p w14:paraId="6A8858D4">
                    <w:pPr>
                      <w:snapToGrid w:val="0"/>
                      <w:ind w:left="420" w:leftChars="200" w:firstLine="360" w:firstLineChars="200"/>
                      <w:jc w:val="center"/>
                      <w:rPr>
                        <w:rFonts w:cs="Times New Roman"/>
                        <w:kern w:val="2"/>
                        <w:sz w:val="18"/>
                        <w:szCs w:val="18"/>
                        <w:lang w:val="en-US" w:bidi="ar-SA"/>
                      </w:rPr>
                    </w:pPr>
                  </w:p>
                </w:txbxContent>
              </v:textbox>
            </v:shape>
          </w:pict>
        </mc:Fallback>
      </mc:AlternateContent>
    </w:r>
  </w:p>
  <w:p w14:paraId="02F9983E">
    <w:pPr>
      <w:snapToGrid w:val="0"/>
      <w:ind w:left="420" w:leftChars="200" w:firstLine="360" w:firstLineChars="200"/>
      <w:rPr>
        <w:rFonts w:cs="Times New Roman"/>
        <w:kern w:val="2"/>
        <w:sz w:val="18"/>
        <w:szCs w:val="18"/>
        <w:lang w:val="en-US"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E78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6C9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9A0B">
    <w:pPr>
      <w:snapToGrid w:val="0"/>
      <w:ind w:left="420" w:leftChars="200" w:firstLine="360" w:firstLineChars="200"/>
      <w:jc w:val="center"/>
      <w:rPr>
        <w:rFonts w:cs="Times New Roman"/>
        <w:kern w:val="2"/>
        <w:sz w:val="18"/>
        <w:szCs w:val="18"/>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21EE">
    <w:pPr>
      <w:snapToGrid w:val="0"/>
      <w:ind w:left="420" w:leftChars="200" w:firstLine="360" w:firstLineChars="200"/>
      <w:jc w:val="center"/>
      <w:rPr>
        <w:rFonts w:cs="Times New Roman"/>
        <w:kern w:val="2"/>
        <w:sz w:val="18"/>
        <w:szCs w:val="18"/>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0749">
    <w:pPr>
      <w:pStyle w:val="31"/>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1BB5">
    <w:pPr>
      <w:pStyle w:val="3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C3D6B"/>
    <w:multiLevelType w:val="singleLevel"/>
    <w:tmpl w:val="87BC3D6B"/>
    <w:lvl w:ilvl="0" w:tentative="0">
      <w:start w:val="4"/>
      <w:numFmt w:val="decimal"/>
      <w:lvlText w:val="%1."/>
      <w:lvlJc w:val="left"/>
      <w:pPr>
        <w:tabs>
          <w:tab w:val="left" w:pos="312"/>
        </w:tabs>
      </w:pPr>
    </w:lvl>
  </w:abstractNum>
  <w:abstractNum w:abstractNumId="1">
    <w:nsid w:val="0726EDE3"/>
    <w:multiLevelType w:val="singleLevel"/>
    <w:tmpl w:val="0726EDE3"/>
    <w:lvl w:ilvl="0" w:tentative="0">
      <w:start w:val="8"/>
      <w:numFmt w:val="decimal"/>
      <w:lvlText w:val="%1."/>
      <w:lvlJc w:val="left"/>
      <w:pPr>
        <w:tabs>
          <w:tab w:val="left" w:pos="312"/>
        </w:tabs>
      </w:pPr>
    </w:lvl>
  </w:abstractNum>
  <w:abstractNum w:abstractNumId="2">
    <w:nsid w:val="324499CC"/>
    <w:multiLevelType w:val="singleLevel"/>
    <w:tmpl w:val="324499CC"/>
    <w:lvl w:ilvl="0" w:tentative="0">
      <w:start w:val="2"/>
      <w:numFmt w:val="decimal"/>
      <w:suff w:val="nothing"/>
      <w:lvlText w:val="（%1）"/>
      <w:lvlJc w:val="left"/>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forms" w:formatting="1" w:enforcement="1" w:cryptProviderType="rsaFull" w:cryptAlgorithmClass="hash" w:cryptAlgorithmType="typeAny" w:cryptAlgorithmSid="4" w:cryptSpinCount="0" w:hash="VcbkTQQGhSWE8OqivxWIJVV3FYo=" w:salt="c67cfm4dKMZhQRk90nqvK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zBmY2VjMDQyMTdhYmViOGY4Y2ZkYTBjMjVlZDUifQ=="/>
  </w:docVars>
  <w:rsids>
    <w:rsidRoot w:val="00F34B14"/>
    <w:rsid w:val="000002E0"/>
    <w:rsid w:val="00000672"/>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5D0"/>
    <w:rsid w:val="00021F52"/>
    <w:rsid w:val="00021FCF"/>
    <w:rsid w:val="000220B2"/>
    <w:rsid w:val="0002264C"/>
    <w:rsid w:val="00022731"/>
    <w:rsid w:val="00022792"/>
    <w:rsid w:val="00023287"/>
    <w:rsid w:val="00023A6D"/>
    <w:rsid w:val="00024292"/>
    <w:rsid w:val="00024463"/>
    <w:rsid w:val="00025461"/>
    <w:rsid w:val="00025636"/>
    <w:rsid w:val="00025E36"/>
    <w:rsid w:val="000260F7"/>
    <w:rsid w:val="000260FF"/>
    <w:rsid w:val="00026855"/>
    <w:rsid w:val="00026886"/>
    <w:rsid w:val="000273DE"/>
    <w:rsid w:val="0002754F"/>
    <w:rsid w:val="0002785D"/>
    <w:rsid w:val="00030544"/>
    <w:rsid w:val="000307BE"/>
    <w:rsid w:val="000317BF"/>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14A"/>
    <w:rsid w:val="00046B5E"/>
    <w:rsid w:val="000470CB"/>
    <w:rsid w:val="000479D5"/>
    <w:rsid w:val="000501AA"/>
    <w:rsid w:val="000504A6"/>
    <w:rsid w:val="000506DE"/>
    <w:rsid w:val="000509D9"/>
    <w:rsid w:val="00051006"/>
    <w:rsid w:val="00051165"/>
    <w:rsid w:val="000512AF"/>
    <w:rsid w:val="000516F3"/>
    <w:rsid w:val="00051ACB"/>
    <w:rsid w:val="00052E40"/>
    <w:rsid w:val="000531EC"/>
    <w:rsid w:val="000533E7"/>
    <w:rsid w:val="00053B29"/>
    <w:rsid w:val="00054B4B"/>
    <w:rsid w:val="000550E8"/>
    <w:rsid w:val="00055519"/>
    <w:rsid w:val="00055D41"/>
    <w:rsid w:val="000560DE"/>
    <w:rsid w:val="00056EF6"/>
    <w:rsid w:val="000575CF"/>
    <w:rsid w:val="00057CD6"/>
    <w:rsid w:val="00060D7F"/>
    <w:rsid w:val="00060DCE"/>
    <w:rsid w:val="000610E3"/>
    <w:rsid w:val="00061143"/>
    <w:rsid w:val="000614F3"/>
    <w:rsid w:val="00061A1B"/>
    <w:rsid w:val="00061EB4"/>
    <w:rsid w:val="000623B4"/>
    <w:rsid w:val="00062405"/>
    <w:rsid w:val="000627E5"/>
    <w:rsid w:val="00062EC2"/>
    <w:rsid w:val="0006347E"/>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73C"/>
    <w:rsid w:val="00084E4F"/>
    <w:rsid w:val="00085193"/>
    <w:rsid w:val="0008520B"/>
    <w:rsid w:val="0008527B"/>
    <w:rsid w:val="000857DE"/>
    <w:rsid w:val="000860BD"/>
    <w:rsid w:val="000871B8"/>
    <w:rsid w:val="00087B0A"/>
    <w:rsid w:val="00090339"/>
    <w:rsid w:val="00091373"/>
    <w:rsid w:val="000916DA"/>
    <w:rsid w:val="00091AAB"/>
    <w:rsid w:val="00092442"/>
    <w:rsid w:val="0009286A"/>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382"/>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367"/>
    <w:rsid w:val="000B544A"/>
    <w:rsid w:val="000B5CCB"/>
    <w:rsid w:val="000B5F6B"/>
    <w:rsid w:val="000B613A"/>
    <w:rsid w:val="000B6A6B"/>
    <w:rsid w:val="000B6C95"/>
    <w:rsid w:val="000B6F80"/>
    <w:rsid w:val="000B79FC"/>
    <w:rsid w:val="000B7E0A"/>
    <w:rsid w:val="000C0CF9"/>
    <w:rsid w:val="000C144E"/>
    <w:rsid w:val="000C1679"/>
    <w:rsid w:val="000C190E"/>
    <w:rsid w:val="000C1953"/>
    <w:rsid w:val="000C1BFE"/>
    <w:rsid w:val="000C1EE3"/>
    <w:rsid w:val="000C35D0"/>
    <w:rsid w:val="000C3AE5"/>
    <w:rsid w:val="000C3AE7"/>
    <w:rsid w:val="000C3CC9"/>
    <w:rsid w:val="000C3DBC"/>
    <w:rsid w:val="000C4D87"/>
    <w:rsid w:val="000C5823"/>
    <w:rsid w:val="000C59C6"/>
    <w:rsid w:val="000C67C7"/>
    <w:rsid w:val="000C6DE4"/>
    <w:rsid w:val="000C7202"/>
    <w:rsid w:val="000C7432"/>
    <w:rsid w:val="000C7926"/>
    <w:rsid w:val="000C7FC6"/>
    <w:rsid w:val="000D0A89"/>
    <w:rsid w:val="000D10F1"/>
    <w:rsid w:val="000D1389"/>
    <w:rsid w:val="000D1798"/>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6EE0"/>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655"/>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1455"/>
    <w:rsid w:val="0014190C"/>
    <w:rsid w:val="00141C1B"/>
    <w:rsid w:val="00141C9C"/>
    <w:rsid w:val="0014277F"/>
    <w:rsid w:val="00142AD2"/>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1948"/>
    <w:rsid w:val="001525AA"/>
    <w:rsid w:val="00152A87"/>
    <w:rsid w:val="00152AC1"/>
    <w:rsid w:val="00153A84"/>
    <w:rsid w:val="00153BB5"/>
    <w:rsid w:val="00154518"/>
    <w:rsid w:val="0015567E"/>
    <w:rsid w:val="001556B8"/>
    <w:rsid w:val="00155944"/>
    <w:rsid w:val="00156320"/>
    <w:rsid w:val="00156359"/>
    <w:rsid w:val="00156DD6"/>
    <w:rsid w:val="00160238"/>
    <w:rsid w:val="0016086E"/>
    <w:rsid w:val="001609B9"/>
    <w:rsid w:val="00160D0C"/>
    <w:rsid w:val="00160DC9"/>
    <w:rsid w:val="00160DD1"/>
    <w:rsid w:val="00160E03"/>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67A"/>
    <w:rsid w:val="00172CA8"/>
    <w:rsid w:val="00173256"/>
    <w:rsid w:val="00173B0E"/>
    <w:rsid w:val="00173D86"/>
    <w:rsid w:val="00173E03"/>
    <w:rsid w:val="0017405A"/>
    <w:rsid w:val="001741C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F6A"/>
    <w:rsid w:val="00195117"/>
    <w:rsid w:val="00195424"/>
    <w:rsid w:val="001955FF"/>
    <w:rsid w:val="001972F8"/>
    <w:rsid w:val="00197EDD"/>
    <w:rsid w:val="001A02B3"/>
    <w:rsid w:val="001A04BB"/>
    <w:rsid w:val="001A06CC"/>
    <w:rsid w:val="001A0889"/>
    <w:rsid w:val="001A08D0"/>
    <w:rsid w:val="001A17B2"/>
    <w:rsid w:val="001A18EA"/>
    <w:rsid w:val="001A1B39"/>
    <w:rsid w:val="001A1D4A"/>
    <w:rsid w:val="001A2120"/>
    <w:rsid w:val="001A21DD"/>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99A"/>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724"/>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A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B3C"/>
    <w:rsid w:val="002533CD"/>
    <w:rsid w:val="002535EA"/>
    <w:rsid w:val="00253A8A"/>
    <w:rsid w:val="00254EAB"/>
    <w:rsid w:val="00255794"/>
    <w:rsid w:val="002557AF"/>
    <w:rsid w:val="0025589C"/>
    <w:rsid w:val="00255B62"/>
    <w:rsid w:val="002566B1"/>
    <w:rsid w:val="002575E3"/>
    <w:rsid w:val="00257A74"/>
    <w:rsid w:val="00257C5D"/>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3B7"/>
    <w:rsid w:val="002A3950"/>
    <w:rsid w:val="002A3A57"/>
    <w:rsid w:val="002A4320"/>
    <w:rsid w:val="002A4B4F"/>
    <w:rsid w:val="002A57A8"/>
    <w:rsid w:val="002A5D75"/>
    <w:rsid w:val="002A6DEF"/>
    <w:rsid w:val="002A739E"/>
    <w:rsid w:val="002A770B"/>
    <w:rsid w:val="002A7893"/>
    <w:rsid w:val="002B013E"/>
    <w:rsid w:val="002B0553"/>
    <w:rsid w:val="002B058D"/>
    <w:rsid w:val="002B0C16"/>
    <w:rsid w:val="002B1420"/>
    <w:rsid w:val="002B1E01"/>
    <w:rsid w:val="002B1F54"/>
    <w:rsid w:val="002B2080"/>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A7"/>
    <w:rsid w:val="002C1190"/>
    <w:rsid w:val="002C2CC9"/>
    <w:rsid w:val="002C34F1"/>
    <w:rsid w:val="002C41BF"/>
    <w:rsid w:val="002C4B7E"/>
    <w:rsid w:val="002C5023"/>
    <w:rsid w:val="002C5424"/>
    <w:rsid w:val="002C54C2"/>
    <w:rsid w:val="002C5D34"/>
    <w:rsid w:val="002C60BB"/>
    <w:rsid w:val="002C661A"/>
    <w:rsid w:val="002D06EE"/>
    <w:rsid w:val="002D073E"/>
    <w:rsid w:val="002D0A40"/>
    <w:rsid w:val="002D0D6F"/>
    <w:rsid w:val="002D1E81"/>
    <w:rsid w:val="002D253D"/>
    <w:rsid w:val="002D25FC"/>
    <w:rsid w:val="002D3E71"/>
    <w:rsid w:val="002D4AC6"/>
    <w:rsid w:val="002D5181"/>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407"/>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11D1"/>
    <w:rsid w:val="003416BA"/>
    <w:rsid w:val="00342148"/>
    <w:rsid w:val="00342658"/>
    <w:rsid w:val="003427BE"/>
    <w:rsid w:val="00342F99"/>
    <w:rsid w:val="00343016"/>
    <w:rsid w:val="003432EE"/>
    <w:rsid w:val="00343749"/>
    <w:rsid w:val="00343AEA"/>
    <w:rsid w:val="003444BF"/>
    <w:rsid w:val="00344D99"/>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57C97"/>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BB9"/>
    <w:rsid w:val="0038519A"/>
    <w:rsid w:val="003861F0"/>
    <w:rsid w:val="00386A27"/>
    <w:rsid w:val="00386EE5"/>
    <w:rsid w:val="00387051"/>
    <w:rsid w:val="003876F0"/>
    <w:rsid w:val="00387ECF"/>
    <w:rsid w:val="003901EA"/>
    <w:rsid w:val="0039021B"/>
    <w:rsid w:val="00390353"/>
    <w:rsid w:val="00390429"/>
    <w:rsid w:val="003906A0"/>
    <w:rsid w:val="00390D91"/>
    <w:rsid w:val="00390DBB"/>
    <w:rsid w:val="00391413"/>
    <w:rsid w:val="00391A48"/>
    <w:rsid w:val="0039207D"/>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F3"/>
    <w:rsid w:val="0039779B"/>
    <w:rsid w:val="003A0291"/>
    <w:rsid w:val="003A0A27"/>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3EFA"/>
    <w:rsid w:val="003C4580"/>
    <w:rsid w:val="003C51C0"/>
    <w:rsid w:val="003C553C"/>
    <w:rsid w:val="003C5C5E"/>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797"/>
    <w:rsid w:val="003E59BB"/>
    <w:rsid w:val="003E6225"/>
    <w:rsid w:val="003E65AC"/>
    <w:rsid w:val="003E66AE"/>
    <w:rsid w:val="003E6CFE"/>
    <w:rsid w:val="003E7160"/>
    <w:rsid w:val="003E72B9"/>
    <w:rsid w:val="003E7612"/>
    <w:rsid w:val="003E7ED4"/>
    <w:rsid w:val="003F0187"/>
    <w:rsid w:val="003F0CAA"/>
    <w:rsid w:val="003F0E52"/>
    <w:rsid w:val="003F0F6B"/>
    <w:rsid w:val="003F1DCD"/>
    <w:rsid w:val="003F1FC6"/>
    <w:rsid w:val="003F1FE3"/>
    <w:rsid w:val="003F2112"/>
    <w:rsid w:val="003F2359"/>
    <w:rsid w:val="003F2457"/>
    <w:rsid w:val="003F2D23"/>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457"/>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C37"/>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5809"/>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A1"/>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55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065"/>
    <w:rsid w:val="004F36A3"/>
    <w:rsid w:val="004F3E0C"/>
    <w:rsid w:val="004F4036"/>
    <w:rsid w:val="004F4308"/>
    <w:rsid w:val="004F4892"/>
    <w:rsid w:val="004F4D2C"/>
    <w:rsid w:val="004F5C3B"/>
    <w:rsid w:val="004F5DA0"/>
    <w:rsid w:val="004F7160"/>
    <w:rsid w:val="004F7F77"/>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1F0"/>
    <w:rsid w:val="005313CA"/>
    <w:rsid w:val="00531761"/>
    <w:rsid w:val="0053248F"/>
    <w:rsid w:val="005327AB"/>
    <w:rsid w:val="00532F9C"/>
    <w:rsid w:val="00533055"/>
    <w:rsid w:val="0053332A"/>
    <w:rsid w:val="0053358A"/>
    <w:rsid w:val="00534465"/>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D81"/>
    <w:rsid w:val="00561730"/>
    <w:rsid w:val="00561913"/>
    <w:rsid w:val="00561B97"/>
    <w:rsid w:val="00562149"/>
    <w:rsid w:val="00562285"/>
    <w:rsid w:val="0056248C"/>
    <w:rsid w:val="005640EB"/>
    <w:rsid w:val="00565559"/>
    <w:rsid w:val="005666A4"/>
    <w:rsid w:val="00567B5D"/>
    <w:rsid w:val="00570593"/>
    <w:rsid w:val="00570757"/>
    <w:rsid w:val="00570921"/>
    <w:rsid w:val="0057257D"/>
    <w:rsid w:val="00572DBE"/>
    <w:rsid w:val="00573293"/>
    <w:rsid w:val="00573733"/>
    <w:rsid w:val="00573DBC"/>
    <w:rsid w:val="00573E08"/>
    <w:rsid w:val="00573F8B"/>
    <w:rsid w:val="005743E0"/>
    <w:rsid w:val="00574554"/>
    <w:rsid w:val="00574E06"/>
    <w:rsid w:val="005751BB"/>
    <w:rsid w:val="00575713"/>
    <w:rsid w:val="00576089"/>
    <w:rsid w:val="005764B1"/>
    <w:rsid w:val="00576852"/>
    <w:rsid w:val="00576D06"/>
    <w:rsid w:val="005779E4"/>
    <w:rsid w:val="00577E82"/>
    <w:rsid w:val="00580B89"/>
    <w:rsid w:val="00580EC7"/>
    <w:rsid w:val="005813FA"/>
    <w:rsid w:val="00581EA9"/>
    <w:rsid w:val="005826D2"/>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084"/>
    <w:rsid w:val="005C519C"/>
    <w:rsid w:val="005C51A5"/>
    <w:rsid w:val="005C557A"/>
    <w:rsid w:val="005C566F"/>
    <w:rsid w:val="005C5B5C"/>
    <w:rsid w:val="005C5BF5"/>
    <w:rsid w:val="005C5C47"/>
    <w:rsid w:val="005C5D2D"/>
    <w:rsid w:val="005C5EFA"/>
    <w:rsid w:val="005C61DD"/>
    <w:rsid w:val="005C6438"/>
    <w:rsid w:val="005C64D2"/>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6B59"/>
    <w:rsid w:val="005D71C3"/>
    <w:rsid w:val="005D74D2"/>
    <w:rsid w:val="005D784B"/>
    <w:rsid w:val="005D7B90"/>
    <w:rsid w:val="005D7DE0"/>
    <w:rsid w:val="005E00AF"/>
    <w:rsid w:val="005E03E4"/>
    <w:rsid w:val="005E0454"/>
    <w:rsid w:val="005E05F6"/>
    <w:rsid w:val="005E19CF"/>
    <w:rsid w:val="005E1B9D"/>
    <w:rsid w:val="005E1BD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5C23"/>
    <w:rsid w:val="005E648D"/>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6302"/>
    <w:rsid w:val="006076FD"/>
    <w:rsid w:val="0061036A"/>
    <w:rsid w:val="00610470"/>
    <w:rsid w:val="006107B1"/>
    <w:rsid w:val="00610811"/>
    <w:rsid w:val="0061143F"/>
    <w:rsid w:val="006114D8"/>
    <w:rsid w:val="00611800"/>
    <w:rsid w:val="00612685"/>
    <w:rsid w:val="00613553"/>
    <w:rsid w:val="00613601"/>
    <w:rsid w:val="00613791"/>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55C2"/>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1DC"/>
    <w:rsid w:val="006B224E"/>
    <w:rsid w:val="006B2349"/>
    <w:rsid w:val="006B25FA"/>
    <w:rsid w:val="006B2943"/>
    <w:rsid w:val="006B2C00"/>
    <w:rsid w:val="006B351F"/>
    <w:rsid w:val="006B376E"/>
    <w:rsid w:val="006B4128"/>
    <w:rsid w:val="006B4589"/>
    <w:rsid w:val="006B4CFA"/>
    <w:rsid w:val="006B5157"/>
    <w:rsid w:val="006B5E49"/>
    <w:rsid w:val="006B610E"/>
    <w:rsid w:val="006B6805"/>
    <w:rsid w:val="006B6C07"/>
    <w:rsid w:val="006B6DE0"/>
    <w:rsid w:val="006B723D"/>
    <w:rsid w:val="006B7DEE"/>
    <w:rsid w:val="006C1337"/>
    <w:rsid w:val="006C16C3"/>
    <w:rsid w:val="006C1FA6"/>
    <w:rsid w:val="006C2187"/>
    <w:rsid w:val="006C2588"/>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519"/>
    <w:rsid w:val="006D28F3"/>
    <w:rsid w:val="006D2E9D"/>
    <w:rsid w:val="006D31F0"/>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787"/>
    <w:rsid w:val="006F4B8F"/>
    <w:rsid w:val="006F57E6"/>
    <w:rsid w:val="006F5E2E"/>
    <w:rsid w:val="006F61D8"/>
    <w:rsid w:val="006F62B7"/>
    <w:rsid w:val="006F63E7"/>
    <w:rsid w:val="006F70BC"/>
    <w:rsid w:val="006F726C"/>
    <w:rsid w:val="006F7A22"/>
    <w:rsid w:val="006F7E7C"/>
    <w:rsid w:val="006F7FEA"/>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3E7"/>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10DA"/>
    <w:rsid w:val="007623FB"/>
    <w:rsid w:val="00762517"/>
    <w:rsid w:val="00763191"/>
    <w:rsid w:val="00763240"/>
    <w:rsid w:val="0076376A"/>
    <w:rsid w:val="0076413A"/>
    <w:rsid w:val="007643A1"/>
    <w:rsid w:val="007648AD"/>
    <w:rsid w:val="0076504E"/>
    <w:rsid w:val="00765E8F"/>
    <w:rsid w:val="007660C0"/>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7A0"/>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97813"/>
    <w:rsid w:val="007A11C2"/>
    <w:rsid w:val="007A1781"/>
    <w:rsid w:val="007A18BB"/>
    <w:rsid w:val="007A2489"/>
    <w:rsid w:val="007A27DD"/>
    <w:rsid w:val="007A2D2A"/>
    <w:rsid w:val="007A3C3F"/>
    <w:rsid w:val="007A41BF"/>
    <w:rsid w:val="007A490A"/>
    <w:rsid w:val="007A4F24"/>
    <w:rsid w:val="007A549E"/>
    <w:rsid w:val="007A54DC"/>
    <w:rsid w:val="007A5D50"/>
    <w:rsid w:val="007A6811"/>
    <w:rsid w:val="007A7289"/>
    <w:rsid w:val="007A7A78"/>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4DAF"/>
    <w:rsid w:val="007C58C1"/>
    <w:rsid w:val="007C5B39"/>
    <w:rsid w:val="007C6218"/>
    <w:rsid w:val="007C6484"/>
    <w:rsid w:val="007C67C6"/>
    <w:rsid w:val="007C7356"/>
    <w:rsid w:val="007C78BE"/>
    <w:rsid w:val="007C7A5D"/>
    <w:rsid w:val="007C7E59"/>
    <w:rsid w:val="007D0363"/>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A0D"/>
    <w:rsid w:val="007E03B4"/>
    <w:rsid w:val="007E066C"/>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148E"/>
    <w:rsid w:val="008024CA"/>
    <w:rsid w:val="00802C0B"/>
    <w:rsid w:val="00802D83"/>
    <w:rsid w:val="0080319D"/>
    <w:rsid w:val="00803ADF"/>
    <w:rsid w:val="00803DF1"/>
    <w:rsid w:val="00804206"/>
    <w:rsid w:val="0080425E"/>
    <w:rsid w:val="00805040"/>
    <w:rsid w:val="008051FC"/>
    <w:rsid w:val="008055A9"/>
    <w:rsid w:val="008056C4"/>
    <w:rsid w:val="008057FD"/>
    <w:rsid w:val="00805D8B"/>
    <w:rsid w:val="00806C33"/>
    <w:rsid w:val="00806F21"/>
    <w:rsid w:val="00807BF7"/>
    <w:rsid w:val="0081010F"/>
    <w:rsid w:val="008109E0"/>
    <w:rsid w:val="00810BB6"/>
    <w:rsid w:val="00810E8E"/>
    <w:rsid w:val="00812C44"/>
    <w:rsid w:val="008135E1"/>
    <w:rsid w:val="00813779"/>
    <w:rsid w:val="00813792"/>
    <w:rsid w:val="00813AA2"/>
    <w:rsid w:val="00813E26"/>
    <w:rsid w:val="00813EAD"/>
    <w:rsid w:val="00814321"/>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FAA"/>
    <w:rsid w:val="00823FC6"/>
    <w:rsid w:val="00824306"/>
    <w:rsid w:val="00824B1F"/>
    <w:rsid w:val="00825C74"/>
    <w:rsid w:val="00825CFA"/>
    <w:rsid w:val="00825F10"/>
    <w:rsid w:val="00826AB9"/>
    <w:rsid w:val="00826E0E"/>
    <w:rsid w:val="00826EB7"/>
    <w:rsid w:val="00827D11"/>
    <w:rsid w:val="00827E0F"/>
    <w:rsid w:val="00827F6E"/>
    <w:rsid w:val="0083077E"/>
    <w:rsid w:val="00830E66"/>
    <w:rsid w:val="00831758"/>
    <w:rsid w:val="008317D9"/>
    <w:rsid w:val="00831AEC"/>
    <w:rsid w:val="0083279F"/>
    <w:rsid w:val="00832CE9"/>
    <w:rsid w:val="008334DB"/>
    <w:rsid w:val="00833B7F"/>
    <w:rsid w:val="00833B82"/>
    <w:rsid w:val="00833D2C"/>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671"/>
    <w:rsid w:val="0089445B"/>
    <w:rsid w:val="008945B9"/>
    <w:rsid w:val="0089493F"/>
    <w:rsid w:val="00894979"/>
    <w:rsid w:val="00895838"/>
    <w:rsid w:val="00895A1E"/>
    <w:rsid w:val="00895A72"/>
    <w:rsid w:val="00895CDF"/>
    <w:rsid w:val="00895EE3"/>
    <w:rsid w:val="00896046"/>
    <w:rsid w:val="0089615A"/>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6C96"/>
    <w:rsid w:val="008C731F"/>
    <w:rsid w:val="008C74D9"/>
    <w:rsid w:val="008C7569"/>
    <w:rsid w:val="008C7726"/>
    <w:rsid w:val="008D06EC"/>
    <w:rsid w:val="008D2050"/>
    <w:rsid w:val="008D21DD"/>
    <w:rsid w:val="008D2D79"/>
    <w:rsid w:val="008D35CA"/>
    <w:rsid w:val="008D3B2D"/>
    <w:rsid w:val="008D5433"/>
    <w:rsid w:val="008D58D9"/>
    <w:rsid w:val="008D5AD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578"/>
    <w:rsid w:val="008F49D3"/>
    <w:rsid w:val="008F51D3"/>
    <w:rsid w:val="008F5B69"/>
    <w:rsid w:val="008F6519"/>
    <w:rsid w:val="008F68C5"/>
    <w:rsid w:val="008F694F"/>
    <w:rsid w:val="008F6AC1"/>
    <w:rsid w:val="008F6B67"/>
    <w:rsid w:val="008F6F4C"/>
    <w:rsid w:val="008F7012"/>
    <w:rsid w:val="008F7576"/>
    <w:rsid w:val="008F7ADA"/>
    <w:rsid w:val="008F7B17"/>
    <w:rsid w:val="00900042"/>
    <w:rsid w:val="0090034B"/>
    <w:rsid w:val="009005D7"/>
    <w:rsid w:val="0090087C"/>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3AF"/>
    <w:rsid w:val="009227BE"/>
    <w:rsid w:val="00922C83"/>
    <w:rsid w:val="009233CE"/>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4B1"/>
    <w:rsid w:val="009321B1"/>
    <w:rsid w:val="0093236E"/>
    <w:rsid w:val="009327F0"/>
    <w:rsid w:val="00932A42"/>
    <w:rsid w:val="00932ECE"/>
    <w:rsid w:val="00932ED7"/>
    <w:rsid w:val="00933278"/>
    <w:rsid w:val="00933E30"/>
    <w:rsid w:val="0093422D"/>
    <w:rsid w:val="0093483B"/>
    <w:rsid w:val="00934CF9"/>
    <w:rsid w:val="00934DD7"/>
    <w:rsid w:val="00934F9C"/>
    <w:rsid w:val="00934FEB"/>
    <w:rsid w:val="009357C9"/>
    <w:rsid w:val="00935CB2"/>
    <w:rsid w:val="00936898"/>
    <w:rsid w:val="009369A9"/>
    <w:rsid w:val="00936CF7"/>
    <w:rsid w:val="00937783"/>
    <w:rsid w:val="00937EAD"/>
    <w:rsid w:val="00937F28"/>
    <w:rsid w:val="009401F5"/>
    <w:rsid w:val="00940FE1"/>
    <w:rsid w:val="0094117A"/>
    <w:rsid w:val="00941474"/>
    <w:rsid w:val="00942306"/>
    <w:rsid w:val="009424B8"/>
    <w:rsid w:val="0094286B"/>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21D"/>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26"/>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1E9D"/>
    <w:rsid w:val="009C2913"/>
    <w:rsid w:val="009C2BD4"/>
    <w:rsid w:val="009C32F0"/>
    <w:rsid w:val="009C334C"/>
    <w:rsid w:val="009C3EED"/>
    <w:rsid w:val="009C4596"/>
    <w:rsid w:val="009C52FB"/>
    <w:rsid w:val="009C5314"/>
    <w:rsid w:val="009C5AFE"/>
    <w:rsid w:val="009C6606"/>
    <w:rsid w:val="009C6CE5"/>
    <w:rsid w:val="009C6D50"/>
    <w:rsid w:val="009C72B2"/>
    <w:rsid w:val="009C7547"/>
    <w:rsid w:val="009D05EC"/>
    <w:rsid w:val="009D18D4"/>
    <w:rsid w:val="009D1E82"/>
    <w:rsid w:val="009D1FCF"/>
    <w:rsid w:val="009D209F"/>
    <w:rsid w:val="009D2F60"/>
    <w:rsid w:val="009D3A2E"/>
    <w:rsid w:val="009D3E61"/>
    <w:rsid w:val="009D4C2E"/>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676"/>
    <w:rsid w:val="009E663C"/>
    <w:rsid w:val="009E684A"/>
    <w:rsid w:val="009E6BB1"/>
    <w:rsid w:val="009E6E14"/>
    <w:rsid w:val="009E794A"/>
    <w:rsid w:val="009E7B26"/>
    <w:rsid w:val="009E7C14"/>
    <w:rsid w:val="009F0494"/>
    <w:rsid w:val="009F0CD9"/>
    <w:rsid w:val="009F1A79"/>
    <w:rsid w:val="009F1F57"/>
    <w:rsid w:val="009F246E"/>
    <w:rsid w:val="009F249F"/>
    <w:rsid w:val="009F2DDD"/>
    <w:rsid w:val="009F32B4"/>
    <w:rsid w:val="009F3447"/>
    <w:rsid w:val="009F58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D30"/>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29C"/>
    <w:rsid w:val="00A54572"/>
    <w:rsid w:val="00A559D8"/>
    <w:rsid w:val="00A56685"/>
    <w:rsid w:val="00A570F2"/>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456"/>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931"/>
    <w:rsid w:val="00AA7BE1"/>
    <w:rsid w:val="00AB03FD"/>
    <w:rsid w:val="00AB09B8"/>
    <w:rsid w:val="00AB1678"/>
    <w:rsid w:val="00AB199F"/>
    <w:rsid w:val="00AB1C40"/>
    <w:rsid w:val="00AB2000"/>
    <w:rsid w:val="00AB21CC"/>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3DA"/>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21D4"/>
    <w:rsid w:val="00AD23EF"/>
    <w:rsid w:val="00AD2662"/>
    <w:rsid w:val="00AD307B"/>
    <w:rsid w:val="00AD34C4"/>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8A7"/>
    <w:rsid w:val="00AE2A98"/>
    <w:rsid w:val="00AE2CA0"/>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37E"/>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9BB"/>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1F"/>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258"/>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7A7"/>
    <w:rsid w:val="00BF01C5"/>
    <w:rsid w:val="00BF061A"/>
    <w:rsid w:val="00BF066A"/>
    <w:rsid w:val="00BF0771"/>
    <w:rsid w:val="00BF0EDE"/>
    <w:rsid w:val="00BF14CC"/>
    <w:rsid w:val="00BF1821"/>
    <w:rsid w:val="00BF214F"/>
    <w:rsid w:val="00BF22E9"/>
    <w:rsid w:val="00BF3FE4"/>
    <w:rsid w:val="00BF4342"/>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1E7"/>
    <w:rsid w:val="00C31492"/>
    <w:rsid w:val="00C31B7E"/>
    <w:rsid w:val="00C320D1"/>
    <w:rsid w:val="00C320E8"/>
    <w:rsid w:val="00C322D1"/>
    <w:rsid w:val="00C323E6"/>
    <w:rsid w:val="00C3242A"/>
    <w:rsid w:val="00C33201"/>
    <w:rsid w:val="00C3328B"/>
    <w:rsid w:val="00C33A39"/>
    <w:rsid w:val="00C33F55"/>
    <w:rsid w:val="00C343FF"/>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745"/>
    <w:rsid w:val="00C95813"/>
    <w:rsid w:val="00C95902"/>
    <w:rsid w:val="00C95999"/>
    <w:rsid w:val="00C95CCD"/>
    <w:rsid w:val="00C962E3"/>
    <w:rsid w:val="00C968C9"/>
    <w:rsid w:val="00C978E2"/>
    <w:rsid w:val="00C97997"/>
    <w:rsid w:val="00CA10A2"/>
    <w:rsid w:val="00CA1D83"/>
    <w:rsid w:val="00CA1FEB"/>
    <w:rsid w:val="00CA25C0"/>
    <w:rsid w:val="00CA2BFB"/>
    <w:rsid w:val="00CA3451"/>
    <w:rsid w:val="00CA35C6"/>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12E6"/>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2748"/>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C2F"/>
    <w:rsid w:val="00CF1D74"/>
    <w:rsid w:val="00CF1F8D"/>
    <w:rsid w:val="00CF2BE2"/>
    <w:rsid w:val="00CF371A"/>
    <w:rsid w:val="00CF37C2"/>
    <w:rsid w:val="00CF3DE4"/>
    <w:rsid w:val="00CF3DEB"/>
    <w:rsid w:val="00CF42C9"/>
    <w:rsid w:val="00CF4363"/>
    <w:rsid w:val="00CF4626"/>
    <w:rsid w:val="00CF55F9"/>
    <w:rsid w:val="00CF578D"/>
    <w:rsid w:val="00CF63B2"/>
    <w:rsid w:val="00CF7074"/>
    <w:rsid w:val="00CF7495"/>
    <w:rsid w:val="00CF76D6"/>
    <w:rsid w:val="00D01CF9"/>
    <w:rsid w:val="00D01F93"/>
    <w:rsid w:val="00D021E8"/>
    <w:rsid w:val="00D02AA3"/>
    <w:rsid w:val="00D0334D"/>
    <w:rsid w:val="00D0374D"/>
    <w:rsid w:val="00D0411B"/>
    <w:rsid w:val="00D05614"/>
    <w:rsid w:val="00D05D5C"/>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47BE"/>
    <w:rsid w:val="00D148A0"/>
    <w:rsid w:val="00D158D5"/>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0BF"/>
    <w:rsid w:val="00D2385D"/>
    <w:rsid w:val="00D23AAD"/>
    <w:rsid w:val="00D23FB9"/>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AC2"/>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82"/>
    <w:rsid w:val="00DE5EC5"/>
    <w:rsid w:val="00DE5F7F"/>
    <w:rsid w:val="00DE5FA6"/>
    <w:rsid w:val="00DE5FC9"/>
    <w:rsid w:val="00DE6792"/>
    <w:rsid w:val="00DE6AA1"/>
    <w:rsid w:val="00DE77A3"/>
    <w:rsid w:val="00DE7EF7"/>
    <w:rsid w:val="00DF015B"/>
    <w:rsid w:val="00DF02EC"/>
    <w:rsid w:val="00DF0404"/>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656E"/>
    <w:rsid w:val="00E26759"/>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F1"/>
    <w:rsid w:val="00E4076D"/>
    <w:rsid w:val="00E40913"/>
    <w:rsid w:val="00E417DB"/>
    <w:rsid w:val="00E41998"/>
    <w:rsid w:val="00E41BB1"/>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5AE0"/>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5383"/>
    <w:rsid w:val="00E75A36"/>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753"/>
    <w:rsid w:val="00EC3FB6"/>
    <w:rsid w:val="00EC471E"/>
    <w:rsid w:val="00EC4E71"/>
    <w:rsid w:val="00EC5409"/>
    <w:rsid w:val="00EC5B29"/>
    <w:rsid w:val="00EC5BC4"/>
    <w:rsid w:val="00EC5F1C"/>
    <w:rsid w:val="00EC7AEB"/>
    <w:rsid w:val="00ED0365"/>
    <w:rsid w:val="00ED0512"/>
    <w:rsid w:val="00ED0865"/>
    <w:rsid w:val="00ED0C1C"/>
    <w:rsid w:val="00ED1353"/>
    <w:rsid w:val="00ED1C60"/>
    <w:rsid w:val="00ED2EB9"/>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6DD7"/>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3CD8"/>
    <w:rsid w:val="00F249A1"/>
    <w:rsid w:val="00F24FBA"/>
    <w:rsid w:val="00F2504D"/>
    <w:rsid w:val="00F2595D"/>
    <w:rsid w:val="00F25B26"/>
    <w:rsid w:val="00F2637F"/>
    <w:rsid w:val="00F268F7"/>
    <w:rsid w:val="00F30B83"/>
    <w:rsid w:val="00F30BDB"/>
    <w:rsid w:val="00F30CF8"/>
    <w:rsid w:val="00F31402"/>
    <w:rsid w:val="00F31EDF"/>
    <w:rsid w:val="00F32507"/>
    <w:rsid w:val="00F327D9"/>
    <w:rsid w:val="00F32CDE"/>
    <w:rsid w:val="00F32D4C"/>
    <w:rsid w:val="00F3327E"/>
    <w:rsid w:val="00F33746"/>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B58"/>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76A"/>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2A"/>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A"/>
    <w:rsid w:val="00F93ABB"/>
    <w:rsid w:val="00F94D79"/>
    <w:rsid w:val="00F95AEF"/>
    <w:rsid w:val="00F9658C"/>
    <w:rsid w:val="00F96EEB"/>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2C5"/>
    <w:rsid w:val="00FE0794"/>
    <w:rsid w:val="00FE1041"/>
    <w:rsid w:val="00FE1614"/>
    <w:rsid w:val="00FE1D32"/>
    <w:rsid w:val="00FE24CB"/>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9D5"/>
    <w:rsid w:val="00FF1C9B"/>
    <w:rsid w:val="00FF1D49"/>
    <w:rsid w:val="00FF203B"/>
    <w:rsid w:val="00FF2562"/>
    <w:rsid w:val="00FF3A41"/>
    <w:rsid w:val="00FF3E5B"/>
    <w:rsid w:val="00FF5183"/>
    <w:rsid w:val="00FF57E4"/>
    <w:rsid w:val="00FF5E26"/>
    <w:rsid w:val="00FF5ECD"/>
    <w:rsid w:val="00FF6D57"/>
    <w:rsid w:val="00FF78E5"/>
    <w:rsid w:val="01010F37"/>
    <w:rsid w:val="011E3D92"/>
    <w:rsid w:val="01261495"/>
    <w:rsid w:val="012C5FAF"/>
    <w:rsid w:val="015D0D5E"/>
    <w:rsid w:val="0194674A"/>
    <w:rsid w:val="01A746B1"/>
    <w:rsid w:val="01A93FA3"/>
    <w:rsid w:val="01AF3D99"/>
    <w:rsid w:val="02493090"/>
    <w:rsid w:val="02511F9D"/>
    <w:rsid w:val="025F28B4"/>
    <w:rsid w:val="02913D1B"/>
    <w:rsid w:val="02A53569"/>
    <w:rsid w:val="02AD7AC3"/>
    <w:rsid w:val="02C65360"/>
    <w:rsid w:val="02D212D8"/>
    <w:rsid w:val="03522419"/>
    <w:rsid w:val="036F4D79"/>
    <w:rsid w:val="03800D34"/>
    <w:rsid w:val="03A314B8"/>
    <w:rsid w:val="03D42E2E"/>
    <w:rsid w:val="03D8291E"/>
    <w:rsid w:val="03D82B98"/>
    <w:rsid w:val="03F83E8B"/>
    <w:rsid w:val="040E5A85"/>
    <w:rsid w:val="0422003D"/>
    <w:rsid w:val="04A907D2"/>
    <w:rsid w:val="05304992"/>
    <w:rsid w:val="053A4F12"/>
    <w:rsid w:val="055629C0"/>
    <w:rsid w:val="058F34B0"/>
    <w:rsid w:val="05A30906"/>
    <w:rsid w:val="05B22CEC"/>
    <w:rsid w:val="05C56868"/>
    <w:rsid w:val="05C96278"/>
    <w:rsid w:val="0620235A"/>
    <w:rsid w:val="06E243E8"/>
    <w:rsid w:val="06E339A6"/>
    <w:rsid w:val="07487DBA"/>
    <w:rsid w:val="074E2EF7"/>
    <w:rsid w:val="075B60B5"/>
    <w:rsid w:val="075F7966"/>
    <w:rsid w:val="07697B5E"/>
    <w:rsid w:val="07835682"/>
    <w:rsid w:val="07A539BD"/>
    <w:rsid w:val="07AC2CFF"/>
    <w:rsid w:val="07B72767"/>
    <w:rsid w:val="07DE427B"/>
    <w:rsid w:val="08077E72"/>
    <w:rsid w:val="083E11BD"/>
    <w:rsid w:val="08562050"/>
    <w:rsid w:val="08874912"/>
    <w:rsid w:val="08882DD0"/>
    <w:rsid w:val="08EA43A8"/>
    <w:rsid w:val="08EE3D79"/>
    <w:rsid w:val="08F57ACE"/>
    <w:rsid w:val="09063A89"/>
    <w:rsid w:val="093700E7"/>
    <w:rsid w:val="097C3D4B"/>
    <w:rsid w:val="09816C5A"/>
    <w:rsid w:val="099F363D"/>
    <w:rsid w:val="09CC2AAC"/>
    <w:rsid w:val="09E518F1"/>
    <w:rsid w:val="09F2225F"/>
    <w:rsid w:val="0A0007F1"/>
    <w:rsid w:val="0A0009B5"/>
    <w:rsid w:val="0A0B50CF"/>
    <w:rsid w:val="0A1D7F6A"/>
    <w:rsid w:val="0A40121D"/>
    <w:rsid w:val="0A652D3E"/>
    <w:rsid w:val="0A71587A"/>
    <w:rsid w:val="0AC62ADE"/>
    <w:rsid w:val="0AD031A2"/>
    <w:rsid w:val="0B0126DC"/>
    <w:rsid w:val="0B326F2A"/>
    <w:rsid w:val="0B3F7726"/>
    <w:rsid w:val="0B473338"/>
    <w:rsid w:val="0B5D0F63"/>
    <w:rsid w:val="0B7E2A44"/>
    <w:rsid w:val="0BB377CC"/>
    <w:rsid w:val="0BCB0FBA"/>
    <w:rsid w:val="0BE67BA2"/>
    <w:rsid w:val="0C104C1F"/>
    <w:rsid w:val="0C1E2888"/>
    <w:rsid w:val="0C2A7A8F"/>
    <w:rsid w:val="0C3B6140"/>
    <w:rsid w:val="0C6E110E"/>
    <w:rsid w:val="0C886EAB"/>
    <w:rsid w:val="0C92213C"/>
    <w:rsid w:val="0CB16402"/>
    <w:rsid w:val="0CC2027E"/>
    <w:rsid w:val="0CD36378"/>
    <w:rsid w:val="0D175654"/>
    <w:rsid w:val="0D49488C"/>
    <w:rsid w:val="0D762E4D"/>
    <w:rsid w:val="0D84032B"/>
    <w:rsid w:val="0DB8556E"/>
    <w:rsid w:val="0DC108C7"/>
    <w:rsid w:val="0E3B2427"/>
    <w:rsid w:val="0E58227F"/>
    <w:rsid w:val="0E727929"/>
    <w:rsid w:val="0EB6226B"/>
    <w:rsid w:val="0EBE0962"/>
    <w:rsid w:val="0ECD6DF7"/>
    <w:rsid w:val="0F032819"/>
    <w:rsid w:val="0F1F58A5"/>
    <w:rsid w:val="0F221070"/>
    <w:rsid w:val="0F2A74C4"/>
    <w:rsid w:val="0F3739EC"/>
    <w:rsid w:val="0F851480"/>
    <w:rsid w:val="0F955B67"/>
    <w:rsid w:val="0FDA7A1E"/>
    <w:rsid w:val="0FF07CE3"/>
    <w:rsid w:val="103274FC"/>
    <w:rsid w:val="103939A5"/>
    <w:rsid w:val="10466E61"/>
    <w:rsid w:val="107C13BF"/>
    <w:rsid w:val="10A27F31"/>
    <w:rsid w:val="10BB15FD"/>
    <w:rsid w:val="111B6540"/>
    <w:rsid w:val="112E1DCF"/>
    <w:rsid w:val="11335637"/>
    <w:rsid w:val="114C66F9"/>
    <w:rsid w:val="115F58FF"/>
    <w:rsid w:val="116068F1"/>
    <w:rsid w:val="1178129C"/>
    <w:rsid w:val="11847C41"/>
    <w:rsid w:val="11927058"/>
    <w:rsid w:val="11DE4F9D"/>
    <w:rsid w:val="11EC3A38"/>
    <w:rsid w:val="120E171E"/>
    <w:rsid w:val="121D74BC"/>
    <w:rsid w:val="124949E7"/>
    <w:rsid w:val="12581D12"/>
    <w:rsid w:val="12764A7E"/>
    <w:rsid w:val="129739A4"/>
    <w:rsid w:val="12977E48"/>
    <w:rsid w:val="12CD73C6"/>
    <w:rsid w:val="12DD1CFF"/>
    <w:rsid w:val="131E40C5"/>
    <w:rsid w:val="13237344"/>
    <w:rsid w:val="133D279D"/>
    <w:rsid w:val="134C478E"/>
    <w:rsid w:val="138A175B"/>
    <w:rsid w:val="138A5BED"/>
    <w:rsid w:val="13A740BB"/>
    <w:rsid w:val="13AF4F03"/>
    <w:rsid w:val="13DA623E"/>
    <w:rsid w:val="141D437D"/>
    <w:rsid w:val="146940E5"/>
    <w:rsid w:val="14736E66"/>
    <w:rsid w:val="147F458F"/>
    <w:rsid w:val="14A14FAE"/>
    <w:rsid w:val="14C175C7"/>
    <w:rsid w:val="14D507B4"/>
    <w:rsid w:val="151237B6"/>
    <w:rsid w:val="15192D96"/>
    <w:rsid w:val="15204125"/>
    <w:rsid w:val="1534169A"/>
    <w:rsid w:val="156758B0"/>
    <w:rsid w:val="15AE34DE"/>
    <w:rsid w:val="15C03E03"/>
    <w:rsid w:val="16101FB6"/>
    <w:rsid w:val="162A25EB"/>
    <w:rsid w:val="16353C00"/>
    <w:rsid w:val="16735895"/>
    <w:rsid w:val="167A7865"/>
    <w:rsid w:val="1683496B"/>
    <w:rsid w:val="16FD2A55"/>
    <w:rsid w:val="17067C1A"/>
    <w:rsid w:val="1713247B"/>
    <w:rsid w:val="17366761"/>
    <w:rsid w:val="175207E1"/>
    <w:rsid w:val="175611FD"/>
    <w:rsid w:val="177C01F0"/>
    <w:rsid w:val="179E3EFA"/>
    <w:rsid w:val="17B1375A"/>
    <w:rsid w:val="17B35782"/>
    <w:rsid w:val="17BD5C5B"/>
    <w:rsid w:val="17CE6630"/>
    <w:rsid w:val="180A2E6A"/>
    <w:rsid w:val="18150B21"/>
    <w:rsid w:val="18B04FBB"/>
    <w:rsid w:val="18B63C84"/>
    <w:rsid w:val="18F27B86"/>
    <w:rsid w:val="18FC2175"/>
    <w:rsid w:val="190B2C29"/>
    <w:rsid w:val="194A1770"/>
    <w:rsid w:val="1990114D"/>
    <w:rsid w:val="199804CB"/>
    <w:rsid w:val="19AC0D53"/>
    <w:rsid w:val="19B42D2B"/>
    <w:rsid w:val="19CA6DE3"/>
    <w:rsid w:val="1A3F6DFB"/>
    <w:rsid w:val="1A566CFB"/>
    <w:rsid w:val="1A7A6085"/>
    <w:rsid w:val="1A8C42F1"/>
    <w:rsid w:val="1AE01057"/>
    <w:rsid w:val="1AFF0AFE"/>
    <w:rsid w:val="1B4A1EFB"/>
    <w:rsid w:val="1B4F19F8"/>
    <w:rsid w:val="1BB824B6"/>
    <w:rsid w:val="1BF646F9"/>
    <w:rsid w:val="1C135997"/>
    <w:rsid w:val="1C147CF7"/>
    <w:rsid w:val="1C156F10"/>
    <w:rsid w:val="1C183DA8"/>
    <w:rsid w:val="1C33074E"/>
    <w:rsid w:val="1C3A430F"/>
    <w:rsid w:val="1C3E0270"/>
    <w:rsid w:val="1C8E0ACB"/>
    <w:rsid w:val="1CAB69CA"/>
    <w:rsid w:val="1CCE7826"/>
    <w:rsid w:val="1CEA33EA"/>
    <w:rsid w:val="1D0F5CDD"/>
    <w:rsid w:val="1D2422D8"/>
    <w:rsid w:val="1D594678"/>
    <w:rsid w:val="1D831DB9"/>
    <w:rsid w:val="1D877B61"/>
    <w:rsid w:val="1DCB4E4A"/>
    <w:rsid w:val="1DD844A0"/>
    <w:rsid w:val="1E450758"/>
    <w:rsid w:val="1E4C3C9D"/>
    <w:rsid w:val="1E817283"/>
    <w:rsid w:val="1E94348E"/>
    <w:rsid w:val="1EB25197"/>
    <w:rsid w:val="1ECC44FA"/>
    <w:rsid w:val="1ED63AA6"/>
    <w:rsid w:val="1F063325"/>
    <w:rsid w:val="1F5801C7"/>
    <w:rsid w:val="1F5C044F"/>
    <w:rsid w:val="1F5F3A9B"/>
    <w:rsid w:val="1F86727A"/>
    <w:rsid w:val="1F887176"/>
    <w:rsid w:val="1FAB6CE1"/>
    <w:rsid w:val="1FBC5DF5"/>
    <w:rsid w:val="1FF90588"/>
    <w:rsid w:val="20560211"/>
    <w:rsid w:val="206A0EC8"/>
    <w:rsid w:val="207235BC"/>
    <w:rsid w:val="20AE6A88"/>
    <w:rsid w:val="20C0056A"/>
    <w:rsid w:val="20C3623F"/>
    <w:rsid w:val="21037B2A"/>
    <w:rsid w:val="21384685"/>
    <w:rsid w:val="21781212"/>
    <w:rsid w:val="21974C34"/>
    <w:rsid w:val="21AB746C"/>
    <w:rsid w:val="21AF6A69"/>
    <w:rsid w:val="21B83F86"/>
    <w:rsid w:val="21BE719F"/>
    <w:rsid w:val="220646A2"/>
    <w:rsid w:val="221178A8"/>
    <w:rsid w:val="221213CF"/>
    <w:rsid w:val="22327A92"/>
    <w:rsid w:val="224B0307"/>
    <w:rsid w:val="22AD1941"/>
    <w:rsid w:val="22B022C4"/>
    <w:rsid w:val="22EA5B1F"/>
    <w:rsid w:val="23072480"/>
    <w:rsid w:val="231A0405"/>
    <w:rsid w:val="231D53A2"/>
    <w:rsid w:val="23244DE0"/>
    <w:rsid w:val="23582CDC"/>
    <w:rsid w:val="236D5383"/>
    <w:rsid w:val="238705A1"/>
    <w:rsid w:val="238B4E5F"/>
    <w:rsid w:val="23B7504C"/>
    <w:rsid w:val="23C045EA"/>
    <w:rsid w:val="23CD5478"/>
    <w:rsid w:val="23D6056F"/>
    <w:rsid w:val="23F70746"/>
    <w:rsid w:val="243328FB"/>
    <w:rsid w:val="24547947"/>
    <w:rsid w:val="24571307"/>
    <w:rsid w:val="24596D0B"/>
    <w:rsid w:val="24EF58C2"/>
    <w:rsid w:val="25110A2A"/>
    <w:rsid w:val="2554432C"/>
    <w:rsid w:val="2561074F"/>
    <w:rsid w:val="256C0944"/>
    <w:rsid w:val="25956469"/>
    <w:rsid w:val="259B08F3"/>
    <w:rsid w:val="259E7D6B"/>
    <w:rsid w:val="25CD79B1"/>
    <w:rsid w:val="25E116AE"/>
    <w:rsid w:val="260B3AE0"/>
    <w:rsid w:val="26446DE3"/>
    <w:rsid w:val="26451C3D"/>
    <w:rsid w:val="26485289"/>
    <w:rsid w:val="267D1923"/>
    <w:rsid w:val="26877DFE"/>
    <w:rsid w:val="268A58A2"/>
    <w:rsid w:val="268E0C0C"/>
    <w:rsid w:val="269669E7"/>
    <w:rsid w:val="26A270C1"/>
    <w:rsid w:val="26D7699F"/>
    <w:rsid w:val="26EE4B8C"/>
    <w:rsid w:val="27247AA4"/>
    <w:rsid w:val="27514D17"/>
    <w:rsid w:val="278C564A"/>
    <w:rsid w:val="27BF77CD"/>
    <w:rsid w:val="27C76682"/>
    <w:rsid w:val="27E62C82"/>
    <w:rsid w:val="281A2C55"/>
    <w:rsid w:val="283D7E81"/>
    <w:rsid w:val="287A4EFB"/>
    <w:rsid w:val="28816866"/>
    <w:rsid w:val="288D3427"/>
    <w:rsid w:val="289360AA"/>
    <w:rsid w:val="28B46C06"/>
    <w:rsid w:val="28DC43AF"/>
    <w:rsid w:val="28DD515D"/>
    <w:rsid w:val="28E13773"/>
    <w:rsid w:val="28F74D45"/>
    <w:rsid w:val="293722C0"/>
    <w:rsid w:val="2940049A"/>
    <w:rsid w:val="29564161"/>
    <w:rsid w:val="297D16EE"/>
    <w:rsid w:val="29A273A6"/>
    <w:rsid w:val="29B45BA1"/>
    <w:rsid w:val="29D75F7F"/>
    <w:rsid w:val="2A1329F4"/>
    <w:rsid w:val="2A20206A"/>
    <w:rsid w:val="2A41096D"/>
    <w:rsid w:val="2A68414C"/>
    <w:rsid w:val="2A737CF3"/>
    <w:rsid w:val="2AA91E72"/>
    <w:rsid w:val="2AC84BEB"/>
    <w:rsid w:val="2B546E8B"/>
    <w:rsid w:val="2B6E4F01"/>
    <w:rsid w:val="2B774624"/>
    <w:rsid w:val="2B7C677F"/>
    <w:rsid w:val="2C066D52"/>
    <w:rsid w:val="2C0E40E1"/>
    <w:rsid w:val="2C161986"/>
    <w:rsid w:val="2C1778A5"/>
    <w:rsid w:val="2C7A72BE"/>
    <w:rsid w:val="2C9A7D75"/>
    <w:rsid w:val="2CAE1BBE"/>
    <w:rsid w:val="2CB61A5F"/>
    <w:rsid w:val="2CC17412"/>
    <w:rsid w:val="2CC413E2"/>
    <w:rsid w:val="2CE51C0C"/>
    <w:rsid w:val="2CF45F99"/>
    <w:rsid w:val="2CF972DD"/>
    <w:rsid w:val="2D031F0A"/>
    <w:rsid w:val="2D486857"/>
    <w:rsid w:val="2D7C1E99"/>
    <w:rsid w:val="2D7E77E3"/>
    <w:rsid w:val="2D81021F"/>
    <w:rsid w:val="2D981A9F"/>
    <w:rsid w:val="2DAB0707"/>
    <w:rsid w:val="2DB640F0"/>
    <w:rsid w:val="2DB651CE"/>
    <w:rsid w:val="2DFD104F"/>
    <w:rsid w:val="2E0917A2"/>
    <w:rsid w:val="2E2B796A"/>
    <w:rsid w:val="2E351C22"/>
    <w:rsid w:val="2E3724FE"/>
    <w:rsid w:val="2E9976CE"/>
    <w:rsid w:val="2ED40002"/>
    <w:rsid w:val="2EF01DEE"/>
    <w:rsid w:val="2F324D29"/>
    <w:rsid w:val="2F394E6F"/>
    <w:rsid w:val="2F401D3C"/>
    <w:rsid w:val="2F5B24E1"/>
    <w:rsid w:val="2F860BD0"/>
    <w:rsid w:val="2F927575"/>
    <w:rsid w:val="2F947791"/>
    <w:rsid w:val="2FA02D51"/>
    <w:rsid w:val="2FA95C88"/>
    <w:rsid w:val="2FAD0853"/>
    <w:rsid w:val="2FDB4595"/>
    <w:rsid w:val="2FF87D20"/>
    <w:rsid w:val="30077F63"/>
    <w:rsid w:val="3041370F"/>
    <w:rsid w:val="304A7E50"/>
    <w:rsid w:val="3050190A"/>
    <w:rsid w:val="30681153"/>
    <w:rsid w:val="30855BFF"/>
    <w:rsid w:val="30B87FED"/>
    <w:rsid w:val="30BC0D4E"/>
    <w:rsid w:val="31181417"/>
    <w:rsid w:val="312B50A3"/>
    <w:rsid w:val="312D1C4B"/>
    <w:rsid w:val="31691312"/>
    <w:rsid w:val="317A086B"/>
    <w:rsid w:val="31894FD2"/>
    <w:rsid w:val="32453A27"/>
    <w:rsid w:val="3263064A"/>
    <w:rsid w:val="329110B5"/>
    <w:rsid w:val="32A43132"/>
    <w:rsid w:val="32AC0C06"/>
    <w:rsid w:val="32CA2987"/>
    <w:rsid w:val="32D305D1"/>
    <w:rsid w:val="3314235B"/>
    <w:rsid w:val="331A1D5C"/>
    <w:rsid w:val="33274BE3"/>
    <w:rsid w:val="33344EF5"/>
    <w:rsid w:val="33995376"/>
    <w:rsid w:val="33D37747"/>
    <w:rsid w:val="33DD557C"/>
    <w:rsid w:val="342E1F62"/>
    <w:rsid w:val="3446446C"/>
    <w:rsid w:val="345968B4"/>
    <w:rsid w:val="34655258"/>
    <w:rsid w:val="347A52C4"/>
    <w:rsid w:val="347B2CCE"/>
    <w:rsid w:val="34A00995"/>
    <w:rsid w:val="34CA77B1"/>
    <w:rsid w:val="35020CF9"/>
    <w:rsid w:val="3519463D"/>
    <w:rsid w:val="352E7D40"/>
    <w:rsid w:val="3537750C"/>
    <w:rsid w:val="3537798C"/>
    <w:rsid w:val="355A63F2"/>
    <w:rsid w:val="3569521C"/>
    <w:rsid w:val="35702107"/>
    <w:rsid w:val="357939AE"/>
    <w:rsid w:val="35917647"/>
    <w:rsid w:val="3599165E"/>
    <w:rsid w:val="35A25346"/>
    <w:rsid w:val="35BA7826"/>
    <w:rsid w:val="35C13FC9"/>
    <w:rsid w:val="35D74385"/>
    <w:rsid w:val="35D83F92"/>
    <w:rsid w:val="35FF41CE"/>
    <w:rsid w:val="362D4E7C"/>
    <w:rsid w:val="36372B05"/>
    <w:rsid w:val="364257B6"/>
    <w:rsid w:val="36A81FF2"/>
    <w:rsid w:val="372779B5"/>
    <w:rsid w:val="376C0B36"/>
    <w:rsid w:val="37EA5922"/>
    <w:rsid w:val="38276B93"/>
    <w:rsid w:val="382E58B8"/>
    <w:rsid w:val="38470B5D"/>
    <w:rsid w:val="385F2B33"/>
    <w:rsid w:val="38910D12"/>
    <w:rsid w:val="38A51017"/>
    <w:rsid w:val="38AA5A19"/>
    <w:rsid w:val="38AC3431"/>
    <w:rsid w:val="38B67ADE"/>
    <w:rsid w:val="38E26DA6"/>
    <w:rsid w:val="38EF4C92"/>
    <w:rsid w:val="38FB0ED9"/>
    <w:rsid w:val="392F2E16"/>
    <w:rsid w:val="39981C2C"/>
    <w:rsid w:val="39D07618"/>
    <w:rsid w:val="39D60FA5"/>
    <w:rsid w:val="39E00529"/>
    <w:rsid w:val="39FD74D4"/>
    <w:rsid w:val="3A0B64A7"/>
    <w:rsid w:val="3A2B6F44"/>
    <w:rsid w:val="3A574DDA"/>
    <w:rsid w:val="3AA27206"/>
    <w:rsid w:val="3AA94DE4"/>
    <w:rsid w:val="3AAC17D9"/>
    <w:rsid w:val="3AB124CE"/>
    <w:rsid w:val="3ACD1DA9"/>
    <w:rsid w:val="3AD3075A"/>
    <w:rsid w:val="3AD51A11"/>
    <w:rsid w:val="3ADD1FEC"/>
    <w:rsid w:val="3AEA64B7"/>
    <w:rsid w:val="3AF74C02"/>
    <w:rsid w:val="3B146A06"/>
    <w:rsid w:val="3B351E28"/>
    <w:rsid w:val="3B4C7172"/>
    <w:rsid w:val="3BBB3629"/>
    <w:rsid w:val="3BE52240"/>
    <w:rsid w:val="3C0059A5"/>
    <w:rsid w:val="3C0F6045"/>
    <w:rsid w:val="3C134E78"/>
    <w:rsid w:val="3C196B5E"/>
    <w:rsid w:val="3C4A1903"/>
    <w:rsid w:val="3C695C95"/>
    <w:rsid w:val="3C811ABC"/>
    <w:rsid w:val="3CB57ED9"/>
    <w:rsid w:val="3CC01353"/>
    <w:rsid w:val="3CF8256F"/>
    <w:rsid w:val="3D29776B"/>
    <w:rsid w:val="3D3E0D3C"/>
    <w:rsid w:val="3D4E71D1"/>
    <w:rsid w:val="3D583BAC"/>
    <w:rsid w:val="3D8E5820"/>
    <w:rsid w:val="3DA0781E"/>
    <w:rsid w:val="3DA963FF"/>
    <w:rsid w:val="3DD10DC4"/>
    <w:rsid w:val="3DF6345D"/>
    <w:rsid w:val="3E183853"/>
    <w:rsid w:val="3E1F3CDE"/>
    <w:rsid w:val="3E2B5515"/>
    <w:rsid w:val="3E4D4F28"/>
    <w:rsid w:val="3E8B1D5F"/>
    <w:rsid w:val="3EA11583"/>
    <w:rsid w:val="3EBE0387"/>
    <w:rsid w:val="3ED92EC4"/>
    <w:rsid w:val="3EE13701"/>
    <w:rsid w:val="3EE54989"/>
    <w:rsid w:val="3EFE0783"/>
    <w:rsid w:val="3F103694"/>
    <w:rsid w:val="3F1A4BB3"/>
    <w:rsid w:val="3F42646F"/>
    <w:rsid w:val="3F5D194E"/>
    <w:rsid w:val="3F7942AE"/>
    <w:rsid w:val="3F7F3166"/>
    <w:rsid w:val="3F902AB1"/>
    <w:rsid w:val="40192BA6"/>
    <w:rsid w:val="404F7248"/>
    <w:rsid w:val="40D9396C"/>
    <w:rsid w:val="410B53D9"/>
    <w:rsid w:val="410F480F"/>
    <w:rsid w:val="41265D6F"/>
    <w:rsid w:val="415669EA"/>
    <w:rsid w:val="41766EA9"/>
    <w:rsid w:val="41870F04"/>
    <w:rsid w:val="418C2076"/>
    <w:rsid w:val="41972A03"/>
    <w:rsid w:val="41A32140"/>
    <w:rsid w:val="41BE725F"/>
    <w:rsid w:val="41C421C4"/>
    <w:rsid w:val="41F67E38"/>
    <w:rsid w:val="42132798"/>
    <w:rsid w:val="422229DB"/>
    <w:rsid w:val="42550A18"/>
    <w:rsid w:val="4292521C"/>
    <w:rsid w:val="42933516"/>
    <w:rsid w:val="429D496A"/>
    <w:rsid w:val="42BF46CD"/>
    <w:rsid w:val="42F473A1"/>
    <w:rsid w:val="433845CD"/>
    <w:rsid w:val="433E55F2"/>
    <w:rsid w:val="435E60AC"/>
    <w:rsid w:val="437217EA"/>
    <w:rsid w:val="43AB7156"/>
    <w:rsid w:val="43FF60DE"/>
    <w:rsid w:val="440B0CE5"/>
    <w:rsid w:val="441E62C0"/>
    <w:rsid w:val="44834D19"/>
    <w:rsid w:val="44A21BB1"/>
    <w:rsid w:val="44DE45FB"/>
    <w:rsid w:val="45325D14"/>
    <w:rsid w:val="454421FA"/>
    <w:rsid w:val="45575091"/>
    <w:rsid w:val="45811C7C"/>
    <w:rsid w:val="458E3B2C"/>
    <w:rsid w:val="458F482B"/>
    <w:rsid w:val="45906116"/>
    <w:rsid w:val="45931B8C"/>
    <w:rsid w:val="45DB42AF"/>
    <w:rsid w:val="45EF2552"/>
    <w:rsid w:val="463B39FD"/>
    <w:rsid w:val="46504038"/>
    <w:rsid w:val="468B3EFB"/>
    <w:rsid w:val="46933EA7"/>
    <w:rsid w:val="46A1588F"/>
    <w:rsid w:val="46BC1650"/>
    <w:rsid w:val="470A6193"/>
    <w:rsid w:val="47385210"/>
    <w:rsid w:val="473C009B"/>
    <w:rsid w:val="475510F8"/>
    <w:rsid w:val="47DC4F5C"/>
    <w:rsid w:val="47E30E5E"/>
    <w:rsid w:val="47F974A9"/>
    <w:rsid w:val="48684EBF"/>
    <w:rsid w:val="48965ED0"/>
    <w:rsid w:val="48A04659"/>
    <w:rsid w:val="48B40671"/>
    <w:rsid w:val="48D84455"/>
    <w:rsid w:val="48E409EA"/>
    <w:rsid w:val="48EC789E"/>
    <w:rsid w:val="49257868"/>
    <w:rsid w:val="493F1574"/>
    <w:rsid w:val="49752C37"/>
    <w:rsid w:val="498B66EB"/>
    <w:rsid w:val="49957569"/>
    <w:rsid w:val="49974C8E"/>
    <w:rsid w:val="499B5738"/>
    <w:rsid w:val="499F244D"/>
    <w:rsid w:val="49DA32C8"/>
    <w:rsid w:val="49E031D3"/>
    <w:rsid w:val="4A0D21C2"/>
    <w:rsid w:val="4A3A4E00"/>
    <w:rsid w:val="4A9401EE"/>
    <w:rsid w:val="4A973F3F"/>
    <w:rsid w:val="4AA4393A"/>
    <w:rsid w:val="4AF96BC7"/>
    <w:rsid w:val="4B315A3D"/>
    <w:rsid w:val="4B402A16"/>
    <w:rsid w:val="4B5F54B0"/>
    <w:rsid w:val="4B62209A"/>
    <w:rsid w:val="4B63653E"/>
    <w:rsid w:val="4B862A85"/>
    <w:rsid w:val="4B8D35BB"/>
    <w:rsid w:val="4B8D5369"/>
    <w:rsid w:val="4BAE7EAD"/>
    <w:rsid w:val="4BB23021"/>
    <w:rsid w:val="4BBC3B2F"/>
    <w:rsid w:val="4BEA0A2F"/>
    <w:rsid w:val="4C065F7F"/>
    <w:rsid w:val="4C235CCD"/>
    <w:rsid w:val="4C4A1EDE"/>
    <w:rsid w:val="4C577725"/>
    <w:rsid w:val="4CDD7C2A"/>
    <w:rsid w:val="4CEF36E2"/>
    <w:rsid w:val="4CEF4DC5"/>
    <w:rsid w:val="4CF0703D"/>
    <w:rsid w:val="4D0F1DAD"/>
    <w:rsid w:val="4D1C6BD1"/>
    <w:rsid w:val="4D355F0D"/>
    <w:rsid w:val="4D7C38E7"/>
    <w:rsid w:val="4D9D385D"/>
    <w:rsid w:val="4DF416CF"/>
    <w:rsid w:val="4E0F6509"/>
    <w:rsid w:val="4E257655"/>
    <w:rsid w:val="4E5E2FEC"/>
    <w:rsid w:val="4E7A581E"/>
    <w:rsid w:val="4E8C06FB"/>
    <w:rsid w:val="4EC70B92"/>
    <w:rsid w:val="4EC92B5C"/>
    <w:rsid w:val="4F0C5D1C"/>
    <w:rsid w:val="4F2064F4"/>
    <w:rsid w:val="4F372380"/>
    <w:rsid w:val="4F372FFB"/>
    <w:rsid w:val="4F554DBC"/>
    <w:rsid w:val="4F8A0216"/>
    <w:rsid w:val="4FB1539E"/>
    <w:rsid w:val="4FDA66A3"/>
    <w:rsid w:val="5025116D"/>
    <w:rsid w:val="503E1327"/>
    <w:rsid w:val="50827466"/>
    <w:rsid w:val="50B9375A"/>
    <w:rsid w:val="50C8299F"/>
    <w:rsid w:val="50CC6933"/>
    <w:rsid w:val="50F47C38"/>
    <w:rsid w:val="51045B07"/>
    <w:rsid w:val="51095DCA"/>
    <w:rsid w:val="510E24E5"/>
    <w:rsid w:val="51AB03B9"/>
    <w:rsid w:val="51B977CF"/>
    <w:rsid w:val="52065E75"/>
    <w:rsid w:val="52262073"/>
    <w:rsid w:val="52395ECD"/>
    <w:rsid w:val="52841AC9"/>
    <w:rsid w:val="52A31394"/>
    <w:rsid w:val="52C10D75"/>
    <w:rsid w:val="52E03D3C"/>
    <w:rsid w:val="53132A08"/>
    <w:rsid w:val="53657069"/>
    <w:rsid w:val="538709E1"/>
    <w:rsid w:val="53896CD2"/>
    <w:rsid w:val="53B11E10"/>
    <w:rsid w:val="53C27FF8"/>
    <w:rsid w:val="53D11CA9"/>
    <w:rsid w:val="542720D3"/>
    <w:rsid w:val="545509EE"/>
    <w:rsid w:val="54806794"/>
    <w:rsid w:val="548E5012"/>
    <w:rsid w:val="5492579E"/>
    <w:rsid w:val="549B087B"/>
    <w:rsid w:val="549E1A80"/>
    <w:rsid w:val="54BC0A6D"/>
    <w:rsid w:val="54C33BA9"/>
    <w:rsid w:val="54C658F4"/>
    <w:rsid w:val="54EC75A4"/>
    <w:rsid w:val="54F362E7"/>
    <w:rsid w:val="550C4BD7"/>
    <w:rsid w:val="550D36BA"/>
    <w:rsid w:val="55346855"/>
    <w:rsid w:val="554C1D56"/>
    <w:rsid w:val="55572986"/>
    <w:rsid w:val="555E317E"/>
    <w:rsid w:val="556A2277"/>
    <w:rsid w:val="55F14746"/>
    <w:rsid w:val="56187319"/>
    <w:rsid w:val="562A2521"/>
    <w:rsid w:val="562C577E"/>
    <w:rsid w:val="5637484F"/>
    <w:rsid w:val="565340FA"/>
    <w:rsid w:val="567A0BDF"/>
    <w:rsid w:val="569C6DA8"/>
    <w:rsid w:val="56AD5F59"/>
    <w:rsid w:val="56C60774"/>
    <w:rsid w:val="56E542AB"/>
    <w:rsid w:val="56EB2310"/>
    <w:rsid w:val="570D3802"/>
    <w:rsid w:val="57680A38"/>
    <w:rsid w:val="57790E97"/>
    <w:rsid w:val="579051E9"/>
    <w:rsid w:val="57B12A52"/>
    <w:rsid w:val="580544D9"/>
    <w:rsid w:val="58445001"/>
    <w:rsid w:val="58450D79"/>
    <w:rsid w:val="584C5365"/>
    <w:rsid w:val="585711D8"/>
    <w:rsid w:val="588673C8"/>
    <w:rsid w:val="58931AE5"/>
    <w:rsid w:val="58C72561"/>
    <w:rsid w:val="58D63E23"/>
    <w:rsid w:val="591B0440"/>
    <w:rsid w:val="59CF4D9E"/>
    <w:rsid w:val="59D5546B"/>
    <w:rsid w:val="5A1845D9"/>
    <w:rsid w:val="5A1B6236"/>
    <w:rsid w:val="5A2F2CC8"/>
    <w:rsid w:val="5A33357F"/>
    <w:rsid w:val="5A762C88"/>
    <w:rsid w:val="5A867B53"/>
    <w:rsid w:val="5A9319CD"/>
    <w:rsid w:val="5AA24261"/>
    <w:rsid w:val="5B0D0E90"/>
    <w:rsid w:val="5B1A65A9"/>
    <w:rsid w:val="5B387CD9"/>
    <w:rsid w:val="5B435A44"/>
    <w:rsid w:val="5B440AC5"/>
    <w:rsid w:val="5BA67D81"/>
    <w:rsid w:val="5BCA3A6F"/>
    <w:rsid w:val="5BD02530"/>
    <w:rsid w:val="5BDF389F"/>
    <w:rsid w:val="5C10702D"/>
    <w:rsid w:val="5C152601"/>
    <w:rsid w:val="5C201C40"/>
    <w:rsid w:val="5C591F03"/>
    <w:rsid w:val="5C8A1B2F"/>
    <w:rsid w:val="5D020B2E"/>
    <w:rsid w:val="5D2D2508"/>
    <w:rsid w:val="5D3B0D3E"/>
    <w:rsid w:val="5D551DA3"/>
    <w:rsid w:val="5D6B74D4"/>
    <w:rsid w:val="5D74314F"/>
    <w:rsid w:val="5DBC529C"/>
    <w:rsid w:val="5DC0337C"/>
    <w:rsid w:val="5DDB6408"/>
    <w:rsid w:val="5E0E5566"/>
    <w:rsid w:val="5E341674"/>
    <w:rsid w:val="5E395BA4"/>
    <w:rsid w:val="5E4B729D"/>
    <w:rsid w:val="5E6463FD"/>
    <w:rsid w:val="5E702D8D"/>
    <w:rsid w:val="5E826883"/>
    <w:rsid w:val="5EAE1426"/>
    <w:rsid w:val="5EE27322"/>
    <w:rsid w:val="5F083FC2"/>
    <w:rsid w:val="5F1C6CD8"/>
    <w:rsid w:val="5F2416E8"/>
    <w:rsid w:val="5F561B72"/>
    <w:rsid w:val="5F6E059E"/>
    <w:rsid w:val="5F750196"/>
    <w:rsid w:val="5F903222"/>
    <w:rsid w:val="5FA54C37"/>
    <w:rsid w:val="5FB16998"/>
    <w:rsid w:val="5FE86BBA"/>
    <w:rsid w:val="60326087"/>
    <w:rsid w:val="605B3830"/>
    <w:rsid w:val="606007BB"/>
    <w:rsid w:val="606D5311"/>
    <w:rsid w:val="60823314"/>
    <w:rsid w:val="60A10678"/>
    <w:rsid w:val="60AC7F66"/>
    <w:rsid w:val="60E876FC"/>
    <w:rsid w:val="60F90953"/>
    <w:rsid w:val="61131A15"/>
    <w:rsid w:val="613320B7"/>
    <w:rsid w:val="61357BDD"/>
    <w:rsid w:val="619F14FA"/>
    <w:rsid w:val="61BF10D9"/>
    <w:rsid w:val="61C637F5"/>
    <w:rsid w:val="61C63EC0"/>
    <w:rsid w:val="61F21F72"/>
    <w:rsid w:val="61F555BE"/>
    <w:rsid w:val="62261C1B"/>
    <w:rsid w:val="62344338"/>
    <w:rsid w:val="62345B39"/>
    <w:rsid w:val="62600C89"/>
    <w:rsid w:val="626C1660"/>
    <w:rsid w:val="62743BBD"/>
    <w:rsid w:val="62774225"/>
    <w:rsid w:val="627E55B4"/>
    <w:rsid w:val="628726BA"/>
    <w:rsid w:val="62967EC8"/>
    <w:rsid w:val="62AC22DC"/>
    <w:rsid w:val="62BF00A6"/>
    <w:rsid w:val="62D53E20"/>
    <w:rsid w:val="62D767BB"/>
    <w:rsid w:val="631064FF"/>
    <w:rsid w:val="63464323"/>
    <w:rsid w:val="638805AE"/>
    <w:rsid w:val="63977DC5"/>
    <w:rsid w:val="63A22BFD"/>
    <w:rsid w:val="63E61662"/>
    <w:rsid w:val="64025D70"/>
    <w:rsid w:val="643273F2"/>
    <w:rsid w:val="64340620"/>
    <w:rsid w:val="644E0CF8"/>
    <w:rsid w:val="648C045C"/>
    <w:rsid w:val="64BB409E"/>
    <w:rsid w:val="64D43BB1"/>
    <w:rsid w:val="64DD1E43"/>
    <w:rsid w:val="64E45EF7"/>
    <w:rsid w:val="652060DB"/>
    <w:rsid w:val="65532D27"/>
    <w:rsid w:val="659F05D8"/>
    <w:rsid w:val="65A2780B"/>
    <w:rsid w:val="65D57BE0"/>
    <w:rsid w:val="65ED0ADC"/>
    <w:rsid w:val="66187ACD"/>
    <w:rsid w:val="66234CA7"/>
    <w:rsid w:val="665E5BD6"/>
    <w:rsid w:val="667F3EFA"/>
    <w:rsid w:val="66803B32"/>
    <w:rsid w:val="668703D5"/>
    <w:rsid w:val="6691014E"/>
    <w:rsid w:val="66BA1B1D"/>
    <w:rsid w:val="66C87CCE"/>
    <w:rsid w:val="670452E6"/>
    <w:rsid w:val="673B1CC5"/>
    <w:rsid w:val="673B3A73"/>
    <w:rsid w:val="674C5C80"/>
    <w:rsid w:val="674D0433"/>
    <w:rsid w:val="675B2367"/>
    <w:rsid w:val="677435B2"/>
    <w:rsid w:val="677F6056"/>
    <w:rsid w:val="678A704C"/>
    <w:rsid w:val="67B47729"/>
    <w:rsid w:val="67C223E6"/>
    <w:rsid w:val="67C25F42"/>
    <w:rsid w:val="67E25D6B"/>
    <w:rsid w:val="67E64431"/>
    <w:rsid w:val="67EF75F1"/>
    <w:rsid w:val="681D13CB"/>
    <w:rsid w:val="683E7CBF"/>
    <w:rsid w:val="684F4F11"/>
    <w:rsid w:val="685C0145"/>
    <w:rsid w:val="68660FC4"/>
    <w:rsid w:val="68675B40"/>
    <w:rsid w:val="68AB2E7A"/>
    <w:rsid w:val="69124F16"/>
    <w:rsid w:val="691B1DAE"/>
    <w:rsid w:val="69636691"/>
    <w:rsid w:val="69A91168"/>
    <w:rsid w:val="69B33D95"/>
    <w:rsid w:val="69CD5C14"/>
    <w:rsid w:val="69CF0D33"/>
    <w:rsid w:val="69E46644"/>
    <w:rsid w:val="69F12B0F"/>
    <w:rsid w:val="6A225E74"/>
    <w:rsid w:val="6A793230"/>
    <w:rsid w:val="6B016D82"/>
    <w:rsid w:val="6B1E5B86"/>
    <w:rsid w:val="6B596BBE"/>
    <w:rsid w:val="6B9946B3"/>
    <w:rsid w:val="6BB42357"/>
    <w:rsid w:val="6BC56001"/>
    <w:rsid w:val="6BE36F5E"/>
    <w:rsid w:val="6BE518DA"/>
    <w:rsid w:val="6BFA0F1A"/>
    <w:rsid w:val="6BFF59B7"/>
    <w:rsid w:val="6C276F3A"/>
    <w:rsid w:val="6C2E004A"/>
    <w:rsid w:val="6C615D2A"/>
    <w:rsid w:val="6C6B4DFB"/>
    <w:rsid w:val="6C7007C7"/>
    <w:rsid w:val="6C7A4436"/>
    <w:rsid w:val="6C9A748E"/>
    <w:rsid w:val="6CE6684F"/>
    <w:rsid w:val="6CEF1588"/>
    <w:rsid w:val="6D147240"/>
    <w:rsid w:val="6D655CEE"/>
    <w:rsid w:val="6D723F67"/>
    <w:rsid w:val="6D97577B"/>
    <w:rsid w:val="6DAE1443"/>
    <w:rsid w:val="6DDA2FBC"/>
    <w:rsid w:val="6DE76850"/>
    <w:rsid w:val="6DEC1F6B"/>
    <w:rsid w:val="6E755ABD"/>
    <w:rsid w:val="6E870FC4"/>
    <w:rsid w:val="6E9028F6"/>
    <w:rsid w:val="6EB5235D"/>
    <w:rsid w:val="6EF52990"/>
    <w:rsid w:val="6F255735"/>
    <w:rsid w:val="6F563B40"/>
    <w:rsid w:val="6F737981"/>
    <w:rsid w:val="6F751AEC"/>
    <w:rsid w:val="6F8D30D8"/>
    <w:rsid w:val="6FA17290"/>
    <w:rsid w:val="6FA7614A"/>
    <w:rsid w:val="6FB20BD4"/>
    <w:rsid w:val="6FBA59BE"/>
    <w:rsid w:val="6FD26F3F"/>
    <w:rsid w:val="6FF0358B"/>
    <w:rsid w:val="70111815"/>
    <w:rsid w:val="701514FB"/>
    <w:rsid w:val="70296B3E"/>
    <w:rsid w:val="703D085C"/>
    <w:rsid w:val="703F45D4"/>
    <w:rsid w:val="7047792D"/>
    <w:rsid w:val="70611204"/>
    <w:rsid w:val="70814BED"/>
    <w:rsid w:val="709541F4"/>
    <w:rsid w:val="70C26FB3"/>
    <w:rsid w:val="70CE5958"/>
    <w:rsid w:val="70E926D2"/>
    <w:rsid w:val="710851C5"/>
    <w:rsid w:val="71311A98"/>
    <w:rsid w:val="7137174F"/>
    <w:rsid w:val="714D0D63"/>
    <w:rsid w:val="7165620F"/>
    <w:rsid w:val="717039F8"/>
    <w:rsid w:val="71B94718"/>
    <w:rsid w:val="71C07997"/>
    <w:rsid w:val="71FA12F0"/>
    <w:rsid w:val="72970616"/>
    <w:rsid w:val="72B55021"/>
    <w:rsid w:val="72C45265"/>
    <w:rsid w:val="72CB34D1"/>
    <w:rsid w:val="72DD425C"/>
    <w:rsid w:val="73105939"/>
    <w:rsid w:val="731A6C33"/>
    <w:rsid w:val="734170EA"/>
    <w:rsid w:val="734E4B2E"/>
    <w:rsid w:val="735A6E1D"/>
    <w:rsid w:val="73812C97"/>
    <w:rsid w:val="739534EB"/>
    <w:rsid w:val="739F35DC"/>
    <w:rsid w:val="73D46927"/>
    <w:rsid w:val="73F531FC"/>
    <w:rsid w:val="7419338E"/>
    <w:rsid w:val="741B2C62"/>
    <w:rsid w:val="743278F6"/>
    <w:rsid w:val="743708F7"/>
    <w:rsid w:val="74561EEC"/>
    <w:rsid w:val="745D771F"/>
    <w:rsid w:val="745F3497"/>
    <w:rsid w:val="74747483"/>
    <w:rsid w:val="74B72E4D"/>
    <w:rsid w:val="74D13AD5"/>
    <w:rsid w:val="74FA2C30"/>
    <w:rsid w:val="750556C0"/>
    <w:rsid w:val="750E0E19"/>
    <w:rsid w:val="75250343"/>
    <w:rsid w:val="754D5C4B"/>
    <w:rsid w:val="754E0E15"/>
    <w:rsid w:val="757F36C5"/>
    <w:rsid w:val="758331B5"/>
    <w:rsid w:val="75AF5D58"/>
    <w:rsid w:val="75E54323"/>
    <w:rsid w:val="75F55735"/>
    <w:rsid w:val="75FB0F9D"/>
    <w:rsid w:val="7634625D"/>
    <w:rsid w:val="76432944"/>
    <w:rsid w:val="764741E2"/>
    <w:rsid w:val="76C240A7"/>
    <w:rsid w:val="76DA416A"/>
    <w:rsid w:val="771A36A5"/>
    <w:rsid w:val="7725204A"/>
    <w:rsid w:val="7738784B"/>
    <w:rsid w:val="77514BED"/>
    <w:rsid w:val="775246B7"/>
    <w:rsid w:val="77905715"/>
    <w:rsid w:val="779C67B0"/>
    <w:rsid w:val="781E69D1"/>
    <w:rsid w:val="782F3180"/>
    <w:rsid w:val="789E20B4"/>
    <w:rsid w:val="78AE679B"/>
    <w:rsid w:val="78CC6C21"/>
    <w:rsid w:val="78EA354B"/>
    <w:rsid w:val="7901747F"/>
    <w:rsid w:val="790A7749"/>
    <w:rsid w:val="7919798C"/>
    <w:rsid w:val="791B4953"/>
    <w:rsid w:val="793842B6"/>
    <w:rsid w:val="796E5F2A"/>
    <w:rsid w:val="79B25C43"/>
    <w:rsid w:val="79C30024"/>
    <w:rsid w:val="7A016D9E"/>
    <w:rsid w:val="7A1D76D8"/>
    <w:rsid w:val="7A263B6B"/>
    <w:rsid w:val="7A290C7B"/>
    <w:rsid w:val="7A2A00A3"/>
    <w:rsid w:val="7A34033C"/>
    <w:rsid w:val="7A341456"/>
    <w:rsid w:val="7A7255A6"/>
    <w:rsid w:val="7AB530B6"/>
    <w:rsid w:val="7ABE2599"/>
    <w:rsid w:val="7AF46346"/>
    <w:rsid w:val="7B0F5EBF"/>
    <w:rsid w:val="7B130FB9"/>
    <w:rsid w:val="7B166879"/>
    <w:rsid w:val="7B2B6AE3"/>
    <w:rsid w:val="7B3F192C"/>
    <w:rsid w:val="7B721D01"/>
    <w:rsid w:val="7BCA64C6"/>
    <w:rsid w:val="7BD71E38"/>
    <w:rsid w:val="7BF64EDE"/>
    <w:rsid w:val="7C1152C9"/>
    <w:rsid w:val="7C180E8F"/>
    <w:rsid w:val="7C400C1E"/>
    <w:rsid w:val="7C841476"/>
    <w:rsid w:val="7C855A65"/>
    <w:rsid w:val="7CA66FE6"/>
    <w:rsid w:val="7CB225D2"/>
    <w:rsid w:val="7CB65C1E"/>
    <w:rsid w:val="7D807FDA"/>
    <w:rsid w:val="7D8C4BD1"/>
    <w:rsid w:val="7DB3743A"/>
    <w:rsid w:val="7DD11708"/>
    <w:rsid w:val="7DDB3462"/>
    <w:rsid w:val="7DDC1631"/>
    <w:rsid w:val="7DEE4A4F"/>
    <w:rsid w:val="7DFA4230"/>
    <w:rsid w:val="7DFD5ACF"/>
    <w:rsid w:val="7E1D4C4C"/>
    <w:rsid w:val="7E521976"/>
    <w:rsid w:val="7E6B71E6"/>
    <w:rsid w:val="7E6F1C0B"/>
    <w:rsid w:val="7E896AD1"/>
    <w:rsid w:val="7EAD3464"/>
    <w:rsid w:val="7EAE6230"/>
    <w:rsid w:val="7EBD579E"/>
    <w:rsid w:val="7EC167BD"/>
    <w:rsid w:val="7F0B7D77"/>
    <w:rsid w:val="7F272D9E"/>
    <w:rsid w:val="7F364DF4"/>
    <w:rsid w:val="7F477001"/>
    <w:rsid w:val="7F7B4EFD"/>
    <w:rsid w:val="7F8065C4"/>
    <w:rsid w:val="979F7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65"/>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99"/>
    <w:pPr>
      <w:keepNext/>
      <w:keepLines/>
      <w:spacing w:line="360" w:lineRule="auto"/>
      <w:outlineLvl w:val="3"/>
    </w:pPr>
    <w:rPr>
      <w:rFonts w:ascii="Arial" w:hAnsi="Arial"/>
      <w:b/>
      <w:bCs/>
      <w:sz w:val="28"/>
      <w:szCs w:val="28"/>
    </w:rPr>
  </w:style>
  <w:style w:type="paragraph" w:styleId="6">
    <w:name w:val="heading 5"/>
    <w:basedOn w:val="1"/>
    <w:next w:val="1"/>
    <w:link w:val="68"/>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70"/>
    <w:autoRedefine/>
    <w:qFormat/>
    <w:uiPriority w:val="9"/>
    <w:pPr>
      <w:keepNext/>
      <w:keepLines/>
      <w:spacing w:before="240" w:after="64" w:line="317" w:lineRule="auto"/>
      <w:outlineLvl w:val="5"/>
    </w:pPr>
    <w:rPr>
      <w:rFonts w:ascii="Cambria" w:hAnsi="Cambria"/>
      <w:b/>
      <w:bCs/>
      <w:kern w:val="0"/>
      <w:sz w:val="24"/>
    </w:rPr>
  </w:style>
  <w:style w:type="paragraph" w:styleId="8">
    <w:name w:val="heading 7"/>
    <w:basedOn w:val="1"/>
    <w:next w:val="1"/>
    <w:link w:val="71"/>
    <w:autoRedefine/>
    <w:qFormat/>
    <w:uiPriority w:val="9"/>
    <w:pPr>
      <w:keepNext/>
      <w:keepLines/>
      <w:spacing w:before="240" w:after="64" w:line="317" w:lineRule="auto"/>
      <w:outlineLvl w:val="6"/>
    </w:pPr>
    <w:rPr>
      <w:b/>
      <w:bCs/>
      <w:kern w:val="0"/>
      <w:sz w:val="24"/>
    </w:rPr>
  </w:style>
  <w:style w:type="paragraph" w:styleId="9">
    <w:name w:val="heading 8"/>
    <w:basedOn w:val="1"/>
    <w:next w:val="1"/>
    <w:link w:val="72"/>
    <w:autoRedefine/>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73"/>
    <w:autoRedefine/>
    <w:qFormat/>
    <w:uiPriority w:val="9"/>
    <w:pPr>
      <w:keepNext/>
      <w:keepLines/>
      <w:spacing w:before="240" w:after="64" w:line="317" w:lineRule="auto"/>
      <w:outlineLvl w:val="8"/>
    </w:pPr>
    <w:rPr>
      <w:rFonts w:ascii="Cambria" w:hAnsi="Cambria"/>
      <w:kern w:val="0"/>
      <w:sz w:val="2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cs="Calibri"/>
      <w:szCs w:val="21"/>
    </w:r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Normal Indent"/>
    <w:basedOn w:val="1"/>
    <w:link w:val="69"/>
    <w:autoRedefine/>
    <w:qFormat/>
    <w:uiPriority w:val="99"/>
    <w:pPr>
      <w:ind w:firstLine="420"/>
    </w:pPr>
    <w:rPr>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74"/>
    <w:autoRedefine/>
    <w:qFormat/>
    <w:uiPriority w:val="99"/>
    <w:pPr>
      <w:shd w:val="clear" w:color="auto" w:fill="000080"/>
    </w:pPr>
    <w:rPr>
      <w:sz w:val="24"/>
      <w:shd w:val="clear" w:color="auto" w:fill="000080"/>
    </w:rPr>
  </w:style>
  <w:style w:type="paragraph" w:styleId="16">
    <w:name w:val="annotation text"/>
    <w:basedOn w:val="1"/>
    <w:link w:val="75"/>
    <w:autoRedefine/>
    <w:qFormat/>
    <w:uiPriority w:val="0"/>
    <w:pPr>
      <w:jc w:val="left"/>
    </w:pPr>
  </w:style>
  <w:style w:type="paragraph" w:styleId="17">
    <w:name w:val="Body Text 3"/>
    <w:basedOn w:val="1"/>
    <w:link w:val="76"/>
    <w:autoRedefine/>
    <w:unhideWhenUsed/>
    <w:qFormat/>
    <w:uiPriority w:val="99"/>
    <w:pPr>
      <w:spacing w:after="120"/>
    </w:pPr>
    <w:rPr>
      <w:sz w:val="16"/>
      <w:szCs w:val="16"/>
    </w:rPr>
  </w:style>
  <w:style w:type="paragraph" w:styleId="18">
    <w:name w:val="Body Text"/>
    <w:basedOn w:val="1"/>
    <w:next w:val="1"/>
    <w:link w:val="77"/>
    <w:autoRedefine/>
    <w:unhideWhenUsed/>
    <w:qFormat/>
    <w:uiPriority w:val="99"/>
    <w:pPr>
      <w:spacing w:after="120"/>
    </w:pPr>
  </w:style>
  <w:style w:type="paragraph" w:styleId="19">
    <w:name w:val="Body Text Indent"/>
    <w:basedOn w:val="1"/>
    <w:link w:val="78"/>
    <w:autoRedefine/>
    <w:qFormat/>
    <w:uiPriority w:val="0"/>
    <w:pPr>
      <w:ind w:firstLine="830" w:firstLineChars="352"/>
    </w:pPr>
    <w:rPr>
      <w:rFonts w:ascii="仿宋_GB2312" w:eastAsia="仿宋_GB2312"/>
      <w:kern w:val="0"/>
      <w:sz w:val="32"/>
      <w:szCs w:val="20"/>
    </w:rPr>
  </w:style>
  <w:style w:type="paragraph" w:styleId="20">
    <w:name w:val="List 2"/>
    <w:basedOn w:val="1"/>
    <w:autoRedefine/>
    <w:unhideWhenUsed/>
    <w:qFormat/>
    <w:uiPriority w:val="99"/>
    <w:pPr>
      <w:ind w:left="100" w:leftChars="200" w:hanging="200" w:hangingChars="200"/>
      <w:contextualSpacing/>
    </w:pPr>
  </w:style>
  <w:style w:type="paragraph" w:styleId="21">
    <w:name w:val="index 4"/>
    <w:basedOn w:val="1"/>
    <w:next w:val="1"/>
    <w:autoRedefine/>
    <w:semiHidden/>
    <w:qFormat/>
    <w:uiPriority w:val="99"/>
    <w:pPr>
      <w:ind w:left="600" w:leftChars="600"/>
    </w:pPr>
    <w:rPr>
      <w:szCs w:val="21"/>
    </w:rPr>
  </w:style>
  <w:style w:type="paragraph" w:styleId="22">
    <w:name w:val="toc 5"/>
    <w:basedOn w:val="1"/>
    <w:next w:val="1"/>
    <w:autoRedefine/>
    <w:qFormat/>
    <w:uiPriority w:val="39"/>
    <w:pPr>
      <w:ind w:left="1680" w:leftChars="800"/>
    </w:pPr>
    <w:rPr>
      <w:rFonts w:ascii="Calibri" w:hAnsi="Calibri" w:cs="Calibri"/>
      <w:szCs w:val="21"/>
    </w:rPr>
  </w:style>
  <w:style w:type="paragraph" w:styleId="23">
    <w:name w:val="toc 3"/>
    <w:basedOn w:val="1"/>
    <w:next w:val="1"/>
    <w:autoRedefine/>
    <w:qFormat/>
    <w:uiPriority w:val="39"/>
    <w:pPr>
      <w:ind w:left="840" w:leftChars="400"/>
    </w:pPr>
    <w:rPr>
      <w:szCs w:val="21"/>
    </w:rPr>
  </w:style>
  <w:style w:type="paragraph" w:styleId="24">
    <w:name w:val="Plain Text"/>
    <w:basedOn w:val="1"/>
    <w:next w:val="25"/>
    <w:link w:val="79"/>
    <w:autoRedefine/>
    <w:qFormat/>
    <w:uiPriority w:val="99"/>
    <w:rPr>
      <w:rFonts w:ascii="宋体" w:hAnsi="Courier New"/>
      <w:kern w:val="0"/>
      <w:sz w:val="20"/>
      <w:szCs w:val="21"/>
    </w:rPr>
  </w:style>
  <w:style w:type="paragraph" w:styleId="25">
    <w:name w:val="toc 1"/>
    <w:basedOn w:val="1"/>
    <w:next w:val="1"/>
    <w:autoRedefine/>
    <w:unhideWhenUsed/>
    <w:qFormat/>
    <w:uiPriority w:val="39"/>
  </w:style>
  <w:style w:type="paragraph" w:styleId="26">
    <w:name w:val="toc 8"/>
    <w:basedOn w:val="1"/>
    <w:next w:val="1"/>
    <w:autoRedefine/>
    <w:qFormat/>
    <w:uiPriority w:val="39"/>
    <w:pPr>
      <w:ind w:left="2940" w:leftChars="1400"/>
    </w:pPr>
    <w:rPr>
      <w:rFonts w:ascii="Calibri" w:hAnsi="Calibri" w:cs="Calibri"/>
      <w:szCs w:val="21"/>
    </w:rPr>
  </w:style>
  <w:style w:type="paragraph" w:styleId="27">
    <w:name w:val="Date"/>
    <w:basedOn w:val="1"/>
    <w:next w:val="1"/>
    <w:link w:val="80"/>
    <w:autoRedefine/>
    <w:unhideWhenUsed/>
    <w:qFormat/>
    <w:uiPriority w:val="99"/>
    <w:pPr>
      <w:ind w:left="100" w:leftChars="2500"/>
    </w:pPr>
  </w:style>
  <w:style w:type="paragraph" w:styleId="28">
    <w:name w:val="Body Text Indent 2"/>
    <w:basedOn w:val="1"/>
    <w:link w:val="81"/>
    <w:autoRedefine/>
    <w:qFormat/>
    <w:uiPriority w:val="99"/>
    <w:pPr>
      <w:spacing w:after="120" w:line="480" w:lineRule="auto"/>
      <w:ind w:left="420" w:leftChars="200"/>
    </w:pPr>
    <w:rPr>
      <w:sz w:val="24"/>
    </w:rPr>
  </w:style>
  <w:style w:type="paragraph" w:styleId="29">
    <w:name w:val="Balloon Text"/>
    <w:basedOn w:val="1"/>
    <w:link w:val="82"/>
    <w:autoRedefine/>
    <w:qFormat/>
    <w:uiPriority w:val="99"/>
    <w:rPr>
      <w:sz w:val="18"/>
      <w:szCs w:val="18"/>
    </w:rPr>
  </w:style>
  <w:style w:type="paragraph" w:styleId="30">
    <w:name w:val="footer"/>
    <w:basedOn w:val="1"/>
    <w:link w:val="83"/>
    <w:autoRedefine/>
    <w:unhideWhenUsed/>
    <w:qFormat/>
    <w:uiPriority w:val="99"/>
    <w:pPr>
      <w:tabs>
        <w:tab w:val="center" w:pos="4153"/>
        <w:tab w:val="right" w:pos="8306"/>
      </w:tabs>
      <w:snapToGrid w:val="0"/>
      <w:jc w:val="left"/>
    </w:pPr>
    <w:rPr>
      <w:kern w:val="0"/>
      <w:sz w:val="18"/>
      <w:szCs w:val="18"/>
    </w:rPr>
  </w:style>
  <w:style w:type="paragraph" w:styleId="31">
    <w:name w:val="header"/>
    <w:basedOn w:val="1"/>
    <w:link w:val="8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4"/>
    <w:basedOn w:val="1"/>
    <w:next w:val="1"/>
    <w:autoRedefine/>
    <w:qFormat/>
    <w:uiPriority w:val="39"/>
    <w:pPr>
      <w:ind w:left="1260" w:leftChars="600"/>
    </w:pPr>
    <w:rPr>
      <w:rFonts w:ascii="Calibri" w:hAnsi="Calibri" w:cs="Calibri"/>
      <w:szCs w:val="21"/>
    </w:rPr>
  </w:style>
  <w:style w:type="paragraph" w:styleId="33">
    <w:name w:val="Subtitle"/>
    <w:basedOn w:val="1"/>
    <w:next w:val="1"/>
    <w:link w:val="85"/>
    <w:autoRedefine/>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6"/>
    <w:autoRedefine/>
    <w:qFormat/>
    <w:uiPriority w:val="99"/>
    <w:pPr>
      <w:adjustRightInd w:val="0"/>
      <w:spacing w:line="312" w:lineRule="atLeast"/>
      <w:jc w:val="left"/>
      <w:textAlignment w:val="baseline"/>
    </w:pPr>
    <w:rPr>
      <w:kern w:val="0"/>
      <w:sz w:val="18"/>
      <w:szCs w:val="18"/>
    </w:rPr>
  </w:style>
  <w:style w:type="paragraph" w:styleId="35">
    <w:name w:val="toc 6"/>
    <w:basedOn w:val="1"/>
    <w:next w:val="1"/>
    <w:autoRedefine/>
    <w:qFormat/>
    <w:uiPriority w:val="39"/>
    <w:pPr>
      <w:ind w:left="2100" w:leftChars="1000"/>
    </w:pPr>
    <w:rPr>
      <w:rFonts w:ascii="Calibri" w:hAnsi="Calibri" w:cs="Calibri"/>
      <w:szCs w:val="21"/>
    </w:rPr>
  </w:style>
  <w:style w:type="paragraph" w:styleId="36">
    <w:name w:val="toc 2"/>
    <w:basedOn w:val="1"/>
    <w:next w:val="1"/>
    <w:autoRedefine/>
    <w:unhideWhenUsed/>
    <w:qFormat/>
    <w:uiPriority w:val="39"/>
    <w:pPr>
      <w:tabs>
        <w:tab w:val="right" w:leader="dot" w:pos="8296"/>
      </w:tabs>
      <w:ind w:left="420" w:leftChars="200"/>
    </w:pPr>
  </w:style>
  <w:style w:type="paragraph" w:styleId="37">
    <w:name w:val="toc 9"/>
    <w:basedOn w:val="1"/>
    <w:next w:val="1"/>
    <w:autoRedefine/>
    <w:qFormat/>
    <w:uiPriority w:val="39"/>
    <w:pPr>
      <w:ind w:left="3360" w:leftChars="1600"/>
    </w:pPr>
    <w:rPr>
      <w:rFonts w:ascii="Calibri" w:hAnsi="Calibri" w:cs="Calibri"/>
      <w:szCs w:val="21"/>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next w:val="1"/>
    <w:autoRedefine/>
    <w:unhideWhenUsed/>
    <w:qFormat/>
    <w:uiPriority w:val="0"/>
    <w:rPr>
      <w:rFonts w:ascii="Calibri" w:hAnsi="Calibri"/>
      <w:kern w:val="0"/>
      <w:sz w:val="24"/>
    </w:rPr>
  </w:style>
  <w:style w:type="paragraph" w:styleId="40">
    <w:name w:val="Title"/>
    <w:basedOn w:val="1"/>
    <w:next w:val="1"/>
    <w:link w:val="88"/>
    <w:autoRedefine/>
    <w:qFormat/>
    <w:uiPriority w:val="99"/>
    <w:pPr>
      <w:spacing w:before="240" w:after="60"/>
      <w:jc w:val="center"/>
      <w:outlineLvl w:val="0"/>
    </w:pPr>
    <w:rPr>
      <w:rFonts w:ascii="Cambria" w:hAnsi="Cambria"/>
      <w:b/>
      <w:bCs/>
      <w:sz w:val="32"/>
      <w:szCs w:val="32"/>
    </w:rPr>
  </w:style>
  <w:style w:type="paragraph" w:styleId="41">
    <w:name w:val="annotation subject"/>
    <w:basedOn w:val="16"/>
    <w:next w:val="16"/>
    <w:link w:val="89"/>
    <w:autoRedefine/>
    <w:qFormat/>
    <w:uiPriority w:val="99"/>
    <w:rPr>
      <w:b/>
      <w:bCs/>
    </w:rPr>
  </w:style>
  <w:style w:type="table" w:styleId="43">
    <w:name w:val="Table Grid"/>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autoRedefine/>
    <w:qFormat/>
    <w:uiPriority w:val="22"/>
    <w:rPr>
      <w:b/>
      <w:bCs/>
    </w:rPr>
  </w:style>
  <w:style w:type="character" w:styleId="46">
    <w:name w:val="endnote reference"/>
    <w:autoRedefine/>
    <w:unhideWhenUsed/>
    <w:qFormat/>
    <w:uiPriority w:val="99"/>
    <w:rPr>
      <w:vertAlign w:val="superscript"/>
    </w:rPr>
  </w:style>
  <w:style w:type="character" w:styleId="47">
    <w:name w:val="page number"/>
    <w:autoRedefine/>
    <w:qFormat/>
    <w:uiPriority w:val="99"/>
  </w:style>
  <w:style w:type="character" w:styleId="48">
    <w:name w:val="Emphasis"/>
    <w:autoRedefine/>
    <w:qFormat/>
    <w:uiPriority w:val="99"/>
    <w:rPr>
      <w:i/>
      <w:iCs/>
    </w:rPr>
  </w:style>
  <w:style w:type="character" w:styleId="49">
    <w:name w:val="HTML Definition"/>
    <w:basedOn w:val="44"/>
    <w:autoRedefine/>
    <w:unhideWhenUsed/>
    <w:qFormat/>
    <w:uiPriority w:val="99"/>
  </w:style>
  <w:style w:type="character" w:styleId="50">
    <w:name w:val="HTML Typewriter"/>
    <w:basedOn w:val="44"/>
    <w:autoRedefine/>
    <w:unhideWhenUsed/>
    <w:qFormat/>
    <w:uiPriority w:val="99"/>
    <w:rPr>
      <w:rFonts w:hint="default" w:ascii="monospace" w:hAnsi="monospace" w:eastAsia="monospace" w:cs="monospace"/>
      <w:sz w:val="20"/>
    </w:rPr>
  </w:style>
  <w:style w:type="character" w:styleId="51">
    <w:name w:val="HTML Acronym"/>
    <w:basedOn w:val="44"/>
    <w:autoRedefine/>
    <w:unhideWhenUsed/>
    <w:qFormat/>
    <w:uiPriority w:val="99"/>
  </w:style>
  <w:style w:type="character" w:styleId="52">
    <w:name w:val="HTML Variable"/>
    <w:basedOn w:val="44"/>
    <w:autoRedefine/>
    <w:unhideWhenUsed/>
    <w:qFormat/>
    <w:uiPriority w:val="99"/>
  </w:style>
  <w:style w:type="character" w:styleId="53">
    <w:name w:val="Hyperlink"/>
    <w:autoRedefine/>
    <w:unhideWhenUsed/>
    <w:qFormat/>
    <w:uiPriority w:val="99"/>
    <w:rPr>
      <w:color w:val="0000FF"/>
      <w:u w:val="single"/>
    </w:rPr>
  </w:style>
  <w:style w:type="character" w:styleId="54">
    <w:name w:val="HTML Code"/>
    <w:basedOn w:val="44"/>
    <w:autoRedefine/>
    <w:unhideWhenUsed/>
    <w:qFormat/>
    <w:uiPriority w:val="99"/>
    <w:rPr>
      <w:rFonts w:hint="default" w:ascii="monospace" w:hAnsi="monospace" w:eastAsia="monospace" w:cs="monospace"/>
      <w:sz w:val="20"/>
    </w:rPr>
  </w:style>
  <w:style w:type="character" w:styleId="55">
    <w:name w:val="annotation reference"/>
    <w:autoRedefine/>
    <w:qFormat/>
    <w:uiPriority w:val="0"/>
    <w:rPr>
      <w:sz w:val="21"/>
      <w:szCs w:val="21"/>
    </w:rPr>
  </w:style>
  <w:style w:type="character" w:styleId="56">
    <w:name w:val="HTML Cite"/>
    <w:basedOn w:val="44"/>
    <w:autoRedefine/>
    <w:unhideWhenUsed/>
    <w:qFormat/>
    <w:uiPriority w:val="99"/>
  </w:style>
  <w:style w:type="character" w:styleId="57">
    <w:name w:val="footnote reference"/>
    <w:autoRedefine/>
    <w:unhideWhenUsed/>
    <w:qFormat/>
    <w:uiPriority w:val="0"/>
    <w:rPr>
      <w:vertAlign w:val="superscript"/>
    </w:rPr>
  </w:style>
  <w:style w:type="character" w:styleId="58">
    <w:name w:val="HTML Keyboard"/>
    <w:basedOn w:val="44"/>
    <w:autoRedefine/>
    <w:unhideWhenUsed/>
    <w:qFormat/>
    <w:uiPriority w:val="99"/>
    <w:rPr>
      <w:rFonts w:hint="default" w:ascii="monospace" w:hAnsi="monospace" w:eastAsia="monospace" w:cs="monospace"/>
      <w:sz w:val="20"/>
    </w:rPr>
  </w:style>
  <w:style w:type="character" w:styleId="59">
    <w:name w:val="HTML Sample"/>
    <w:basedOn w:val="44"/>
    <w:autoRedefine/>
    <w:unhideWhenUsed/>
    <w:qFormat/>
    <w:uiPriority w:val="99"/>
    <w:rPr>
      <w:rFonts w:ascii="monospace" w:hAnsi="monospace" w:eastAsia="monospace" w:cs="monospace"/>
    </w:rPr>
  </w:style>
  <w:style w:type="paragraph" w:customStyle="1" w:styleId="60">
    <w:name w:val="正文文字"/>
    <w:basedOn w:val="1"/>
    <w:next w:val="1"/>
    <w:autoRedefine/>
    <w:qFormat/>
    <w:uiPriority w:val="0"/>
    <w:pPr>
      <w:spacing w:after="120"/>
    </w:p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next w:val="18"/>
    <w:autoRedefine/>
    <w:qFormat/>
    <w:uiPriority w:val="99"/>
    <w:pPr>
      <w:spacing w:before="25" w:after="25"/>
    </w:pPr>
    <w:rPr>
      <w:bCs/>
      <w:spacing w:val="10"/>
      <w:sz w:val="24"/>
    </w:rPr>
  </w:style>
  <w:style w:type="paragraph" w:customStyle="1" w:styleId="63">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64">
    <w:name w:val="标题 1 Char"/>
    <w:link w:val="2"/>
    <w:autoRedefine/>
    <w:qFormat/>
    <w:uiPriority w:val="99"/>
    <w:rPr>
      <w:b/>
      <w:bCs/>
      <w:kern w:val="44"/>
      <w:sz w:val="44"/>
      <w:szCs w:val="44"/>
    </w:rPr>
  </w:style>
  <w:style w:type="character" w:customStyle="1" w:styleId="65">
    <w:name w:val="标题 2 Char1"/>
    <w:link w:val="3"/>
    <w:autoRedefine/>
    <w:qFormat/>
    <w:uiPriority w:val="9"/>
    <w:rPr>
      <w:rFonts w:ascii="Cambria" w:hAnsi="Cambria" w:eastAsia="宋体" w:cs="Times New Roman"/>
      <w:b/>
      <w:bCs/>
      <w:kern w:val="2"/>
      <w:sz w:val="32"/>
      <w:szCs w:val="32"/>
    </w:rPr>
  </w:style>
  <w:style w:type="character" w:customStyle="1" w:styleId="66">
    <w:name w:val="标题 3 Char"/>
    <w:link w:val="4"/>
    <w:autoRedefine/>
    <w:qFormat/>
    <w:uiPriority w:val="99"/>
    <w:rPr>
      <w:b/>
      <w:bCs/>
      <w:kern w:val="2"/>
      <w:sz w:val="32"/>
      <w:szCs w:val="32"/>
    </w:rPr>
  </w:style>
  <w:style w:type="character" w:customStyle="1" w:styleId="67">
    <w:name w:val="标题 4 Char"/>
    <w:link w:val="5"/>
    <w:autoRedefine/>
    <w:qFormat/>
    <w:uiPriority w:val="99"/>
    <w:rPr>
      <w:rFonts w:ascii="Arial" w:hAnsi="Arial"/>
      <w:b/>
      <w:bCs/>
      <w:kern w:val="2"/>
      <w:sz w:val="28"/>
      <w:szCs w:val="28"/>
    </w:rPr>
  </w:style>
  <w:style w:type="character" w:customStyle="1" w:styleId="68">
    <w:name w:val="标题 5 Char"/>
    <w:link w:val="6"/>
    <w:autoRedefine/>
    <w:qFormat/>
    <w:uiPriority w:val="99"/>
    <w:rPr>
      <w:rFonts w:ascii="Times New Roman" w:hAnsi="Times New Roman"/>
      <w:b/>
      <w:bCs/>
      <w:kern w:val="2"/>
      <w:sz w:val="28"/>
      <w:szCs w:val="28"/>
    </w:rPr>
  </w:style>
  <w:style w:type="character" w:customStyle="1" w:styleId="69">
    <w:name w:val="正文缩进 Char"/>
    <w:link w:val="13"/>
    <w:autoRedefine/>
    <w:qFormat/>
    <w:uiPriority w:val="99"/>
    <w:rPr>
      <w:kern w:val="2"/>
      <w:sz w:val="21"/>
    </w:rPr>
  </w:style>
  <w:style w:type="character" w:customStyle="1" w:styleId="70">
    <w:name w:val="标题 6 Char"/>
    <w:link w:val="7"/>
    <w:autoRedefine/>
    <w:qFormat/>
    <w:uiPriority w:val="9"/>
    <w:rPr>
      <w:rFonts w:ascii="Cambria" w:hAnsi="Cambria"/>
      <w:b/>
      <w:bCs/>
      <w:sz w:val="24"/>
      <w:szCs w:val="24"/>
    </w:rPr>
  </w:style>
  <w:style w:type="character" w:customStyle="1" w:styleId="71">
    <w:name w:val="标题 7 Char"/>
    <w:link w:val="8"/>
    <w:autoRedefine/>
    <w:qFormat/>
    <w:uiPriority w:val="9"/>
    <w:rPr>
      <w:b/>
      <w:bCs/>
      <w:sz w:val="24"/>
      <w:szCs w:val="24"/>
    </w:rPr>
  </w:style>
  <w:style w:type="character" w:customStyle="1" w:styleId="72">
    <w:name w:val="标题 8 Char1"/>
    <w:link w:val="9"/>
    <w:autoRedefine/>
    <w:semiHidden/>
    <w:qFormat/>
    <w:uiPriority w:val="9"/>
    <w:rPr>
      <w:rFonts w:ascii="等线 Light" w:hAnsi="等线 Light" w:eastAsia="等线 Light" w:cs="Times New Roman"/>
      <w:kern w:val="2"/>
      <w:sz w:val="24"/>
      <w:szCs w:val="24"/>
    </w:rPr>
  </w:style>
  <w:style w:type="character" w:customStyle="1" w:styleId="73">
    <w:name w:val="标题 9 Char"/>
    <w:link w:val="10"/>
    <w:autoRedefine/>
    <w:qFormat/>
    <w:uiPriority w:val="9"/>
    <w:rPr>
      <w:rFonts w:ascii="Cambria" w:hAnsi="Cambria"/>
      <w:szCs w:val="21"/>
    </w:rPr>
  </w:style>
  <w:style w:type="character" w:customStyle="1" w:styleId="74">
    <w:name w:val="文档结构图 Char"/>
    <w:link w:val="15"/>
    <w:autoRedefine/>
    <w:qFormat/>
    <w:uiPriority w:val="99"/>
    <w:rPr>
      <w:kern w:val="2"/>
      <w:sz w:val="24"/>
      <w:szCs w:val="24"/>
      <w:shd w:val="clear" w:color="auto" w:fill="000080"/>
    </w:rPr>
  </w:style>
  <w:style w:type="character" w:customStyle="1" w:styleId="75">
    <w:name w:val="批注文字 Char1"/>
    <w:link w:val="16"/>
    <w:autoRedefine/>
    <w:qFormat/>
    <w:uiPriority w:val="99"/>
    <w:rPr>
      <w:rFonts w:ascii="Times New Roman" w:hAnsi="Times New Roman"/>
      <w:kern w:val="2"/>
      <w:sz w:val="21"/>
      <w:szCs w:val="24"/>
    </w:rPr>
  </w:style>
  <w:style w:type="character" w:customStyle="1" w:styleId="76">
    <w:name w:val="正文文本 3 Char"/>
    <w:link w:val="17"/>
    <w:autoRedefine/>
    <w:semiHidden/>
    <w:qFormat/>
    <w:uiPriority w:val="99"/>
    <w:rPr>
      <w:kern w:val="2"/>
      <w:sz w:val="16"/>
      <w:szCs w:val="16"/>
    </w:rPr>
  </w:style>
  <w:style w:type="character" w:customStyle="1" w:styleId="77">
    <w:name w:val="正文文本 Char1"/>
    <w:link w:val="18"/>
    <w:autoRedefine/>
    <w:qFormat/>
    <w:uiPriority w:val="99"/>
    <w:rPr>
      <w:rFonts w:ascii="Times New Roman" w:hAnsi="Times New Roman"/>
      <w:kern w:val="2"/>
      <w:sz w:val="21"/>
      <w:szCs w:val="24"/>
    </w:rPr>
  </w:style>
  <w:style w:type="character" w:customStyle="1" w:styleId="78">
    <w:name w:val="正文文本缩进 Char"/>
    <w:link w:val="19"/>
    <w:autoRedefine/>
    <w:qFormat/>
    <w:uiPriority w:val="0"/>
    <w:rPr>
      <w:rFonts w:ascii="仿宋_GB2312" w:hAnsi="Times New Roman" w:eastAsia="仿宋_GB2312" w:cs="Times New Roman"/>
      <w:sz w:val="32"/>
      <w:szCs w:val="20"/>
    </w:rPr>
  </w:style>
  <w:style w:type="character" w:customStyle="1" w:styleId="79">
    <w:name w:val="纯文本 Char1"/>
    <w:link w:val="24"/>
    <w:autoRedefine/>
    <w:qFormat/>
    <w:uiPriority w:val="99"/>
    <w:rPr>
      <w:rFonts w:ascii="宋体" w:hAnsi="Courier New" w:eastAsia="宋体" w:cs="Courier New"/>
      <w:szCs w:val="21"/>
    </w:rPr>
  </w:style>
  <w:style w:type="character" w:customStyle="1" w:styleId="80">
    <w:name w:val="日期 Char"/>
    <w:link w:val="27"/>
    <w:autoRedefine/>
    <w:qFormat/>
    <w:uiPriority w:val="99"/>
    <w:rPr>
      <w:rFonts w:ascii="Times New Roman" w:hAnsi="Times New Roman"/>
      <w:kern w:val="2"/>
      <w:sz w:val="21"/>
      <w:szCs w:val="24"/>
    </w:rPr>
  </w:style>
  <w:style w:type="character" w:customStyle="1" w:styleId="81">
    <w:name w:val="正文文本缩进 2 Char"/>
    <w:link w:val="28"/>
    <w:autoRedefine/>
    <w:qFormat/>
    <w:uiPriority w:val="99"/>
    <w:rPr>
      <w:kern w:val="2"/>
      <w:sz w:val="24"/>
      <w:szCs w:val="24"/>
    </w:rPr>
  </w:style>
  <w:style w:type="character" w:customStyle="1" w:styleId="82">
    <w:name w:val="批注框文本 Char"/>
    <w:link w:val="29"/>
    <w:autoRedefine/>
    <w:qFormat/>
    <w:locked/>
    <w:uiPriority w:val="99"/>
    <w:rPr>
      <w:kern w:val="2"/>
      <w:sz w:val="18"/>
      <w:szCs w:val="18"/>
    </w:rPr>
  </w:style>
  <w:style w:type="character" w:customStyle="1" w:styleId="83">
    <w:name w:val="页脚 Char"/>
    <w:link w:val="30"/>
    <w:autoRedefine/>
    <w:qFormat/>
    <w:uiPriority w:val="99"/>
    <w:rPr>
      <w:sz w:val="18"/>
      <w:szCs w:val="18"/>
    </w:rPr>
  </w:style>
  <w:style w:type="character" w:customStyle="1" w:styleId="84">
    <w:name w:val="页眉 Char"/>
    <w:link w:val="31"/>
    <w:autoRedefine/>
    <w:qFormat/>
    <w:uiPriority w:val="99"/>
    <w:rPr>
      <w:sz w:val="18"/>
      <w:szCs w:val="18"/>
    </w:rPr>
  </w:style>
  <w:style w:type="character" w:customStyle="1" w:styleId="85">
    <w:name w:val="副标题 Char"/>
    <w:link w:val="33"/>
    <w:autoRedefine/>
    <w:qFormat/>
    <w:uiPriority w:val="11"/>
    <w:rPr>
      <w:rFonts w:ascii="Cambria" w:hAnsi="Cambria"/>
      <w:b/>
      <w:bCs/>
      <w:kern w:val="28"/>
      <w:sz w:val="32"/>
      <w:szCs w:val="32"/>
    </w:rPr>
  </w:style>
  <w:style w:type="character" w:customStyle="1" w:styleId="86">
    <w:name w:val="脚注文本 Char"/>
    <w:link w:val="34"/>
    <w:autoRedefine/>
    <w:qFormat/>
    <w:uiPriority w:val="99"/>
    <w:rPr>
      <w:sz w:val="18"/>
      <w:szCs w:val="18"/>
    </w:rPr>
  </w:style>
  <w:style w:type="character" w:customStyle="1" w:styleId="87">
    <w:name w:val="HTML 预设格式 Char"/>
    <w:link w:val="38"/>
    <w:autoRedefine/>
    <w:qFormat/>
    <w:uiPriority w:val="99"/>
    <w:rPr>
      <w:rFonts w:ascii="宋体" w:hAnsi="宋体"/>
      <w:sz w:val="24"/>
      <w:szCs w:val="24"/>
    </w:rPr>
  </w:style>
  <w:style w:type="character" w:customStyle="1" w:styleId="88">
    <w:name w:val="标题 Char"/>
    <w:link w:val="40"/>
    <w:autoRedefine/>
    <w:qFormat/>
    <w:uiPriority w:val="99"/>
    <w:rPr>
      <w:rFonts w:ascii="Cambria" w:hAnsi="Cambria"/>
      <w:b/>
      <w:bCs/>
      <w:kern w:val="2"/>
      <w:sz w:val="32"/>
      <w:szCs w:val="32"/>
    </w:rPr>
  </w:style>
  <w:style w:type="character" w:customStyle="1" w:styleId="89">
    <w:name w:val="批注主题 Char"/>
    <w:link w:val="41"/>
    <w:autoRedefine/>
    <w:qFormat/>
    <w:uiPriority w:val="99"/>
    <w:rPr>
      <w:rFonts w:ascii="Times New Roman" w:hAnsi="Times New Roman"/>
      <w:b/>
      <w:bCs/>
      <w:kern w:val="2"/>
      <w:sz w:val="21"/>
      <w:szCs w:val="24"/>
    </w:rPr>
  </w:style>
  <w:style w:type="character" w:customStyle="1" w:styleId="90">
    <w:name w:val="访问过的超链接1"/>
    <w:autoRedefine/>
    <w:qFormat/>
    <w:uiPriority w:val="99"/>
    <w:rPr>
      <w:color w:val="800080"/>
      <w:u w:val="single"/>
    </w:rPr>
  </w:style>
  <w:style w:type="character" w:customStyle="1" w:styleId="91">
    <w:name w:val="书籍标题1"/>
    <w:autoRedefine/>
    <w:qFormat/>
    <w:uiPriority w:val="99"/>
    <w:rPr>
      <w:b/>
      <w:bCs/>
      <w:smallCaps/>
      <w:spacing w:val="5"/>
    </w:rPr>
  </w:style>
  <w:style w:type="character" w:customStyle="1" w:styleId="92">
    <w:name w:val="Body text|5_"/>
    <w:link w:val="93"/>
    <w:autoRedefine/>
    <w:qFormat/>
    <w:uiPriority w:val="0"/>
    <w:rPr>
      <w:rFonts w:ascii="宋体" w:hAnsi="宋体" w:cs="宋体"/>
      <w:sz w:val="52"/>
      <w:szCs w:val="52"/>
      <w:lang w:val="zh-CN" w:bidi="zh-CN"/>
    </w:rPr>
  </w:style>
  <w:style w:type="paragraph" w:customStyle="1" w:styleId="93">
    <w:name w:val="Body text|5"/>
    <w:basedOn w:val="1"/>
    <w:link w:val="92"/>
    <w:autoRedefine/>
    <w:qFormat/>
    <w:uiPriority w:val="0"/>
    <w:pPr>
      <w:jc w:val="center"/>
    </w:pPr>
    <w:rPr>
      <w:rFonts w:ascii="宋体" w:hAnsi="宋体" w:cs="宋体"/>
      <w:kern w:val="0"/>
      <w:sz w:val="52"/>
      <w:szCs w:val="52"/>
      <w:lang w:val="zh-CN" w:bidi="zh-CN"/>
    </w:rPr>
  </w:style>
  <w:style w:type="character" w:customStyle="1" w:styleId="94">
    <w:name w:val="Body text|1_"/>
    <w:link w:val="95"/>
    <w:autoRedefine/>
    <w:qFormat/>
    <w:uiPriority w:val="0"/>
    <w:rPr>
      <w:rFonts w:ascii="宋体" w:hAnsi="宋体" w:cs="宋体"/>
      <w:kern w:val="2"/>
      <w:sz w:val="21"/>
      <w:lang w:val="zh-CN" w:bidi="zh-CN"/>
    </w:rPr>
  </w:style>
  <w:style w:type="paragraph" w:customStyle="1" w:styleId="95">
    <w:name w:val="Body text|1"/>
    <w:basedOn w:val="1"/>
    <w:link w:val="94"/>
    <w:autoRedefine/>
    <w:qFormat/>
    <w:uiPriority w:val="0"/>
    <w:pPr>
      <w:spacing w:line="360" w:lineRule="auto"/>
      <w:ind w:firstLine="400"/>
    </w:pPr>
    <w:rPr>
      <w:rFonts w:ascii="宋体" w:hAnsi="宋体" w:cs="宋体"/>
      <w:szCs w:val="20"/>
      <w:lang w:val="zh-CN" w:bidi="zh-CN"/>
    </w:rPr>
  </w:style>
  <w:style w:type="character" w:customStyle="1" w:styleId="96">
    <w:name w:val="Table caption|1_"/>
    <w:link w:val="97"/>
    <w:autoRedefine/>
    <w:qFormat/>
    <w:uiPriority w:val="0"/>
    <w:rPr>
      <w:rFonts w:ascii="宋体" w:hAnsi="宋体" w:cs="宋体"/>
      <w:lang w:val="zh-CN" w:bidi="zh-CN"/>
    </w:rPr>
  </w:style>
  <w:style w:type="paragraph" w:customStyle="1" w:styleId="97">
    <w:name w:val="Table caption|1"/>
    <w:basedOn w:val="1"/>
    <w:link w:val="96"/>
    <w:autoRedefine/>
    <w:qFormat/>
    <w:uiPriority w:val="0"/>
    <w:pPr>
      <w:jc w:val="left"/>
    </w:pPr>
    <w:rPr>
      <w:rFonts w:ascii="宋体" w:hAnsi="宋体" w:cs="宋体"/>
      <w:kern w:val="0"/>
      <w:sz w:val="20"/>
      <w:szCs w:val="20"/>
      <w:lang w:val="zh-CN" w:bidi="zh-CN"/>
    </w:rPr>
  </w:style>
  <w:style w:type="character" w:customStyle="1" w:styleId="98">
    <w:name w:val="Heading #4|1_"/>
    <w:link w:val="99"/>
    <w:autoRedefine/>
    <w:qFormat/>
    <w:uiPriority w:val="0"/>
    <w:rPr>
      <w:rFonts w:ascii="宋体" w:hAnsi="宋体" w:cs="宋体"/>
      <w:lang w:val="zh-CN" w:bidi="zh-CN"/>
    </w:rPr>
  </w:style>
  <w:style w:type="paragraph" w:customStyle="1" w:styleId="99">
    <w:name w:val="Heading #4|1"/>
    <w:basedOn w:val="1"/>
    <w:link w:val="98"/>
    <w:autoRedefine/>
    <w:qFormat/>
    <w:uiPriority w:val="0"/>
    <w:pPr>
      <w:spacing w:after="120"/>
      <w:jc w:val="left"/>
      <w:outlineLvl w:val="3"/>
    </w:pPr>
    <w:rPr>
      <w:rFonts w:ascii="宋体" w:hAnsi="宋体" w:cs="宋体"/>
      <w:kern w:val="0"/>
      <w:sz w:val="20"/>
      <w:szCs w:val="20"/>
      <w:lang w:val="zh-CN" w:bidi="zh-CN"/>
    </w:rPr>
  </w:style>
  <w:style w:type="character" w:customStyle="1" w:styleId="100">
    <w:name w:val="Body text|2_"/>
    <w:link w:val="101"/>
    <w:autoRedefine/>
    <w:qFormat/>
    <w:uiPriority w:val="0"/>
    <w:rPr>
      <w:sz w:val="21"/>
    </w:rPr>
  </w:style>
  <w:style w:type="paragraph" w:customStyle="1" w:styleId="101">
    <w:name w:val="Body text|2"/>
    <w:basedOn w:val="1"/>
    <w:link w:val="100"/>
    <w:autoRedefine/>
    <w:qFormat/>
    <w:uiPriority w:val="0"/>
    <w:pPr>
      <w:spacing w:after="30"/>
      <w:ind w:firstLine="420"/>
      <w:jc w:val="left"/>
    </w:pPr>
    <w:rPr>
      <w:kern w:val="0"/>
      <w:szCs w:val="20"/>
    </w:rPr>
  </w:style>
  <w:style w:type="character" w:customStyle="1" w:styleId="102">
    <w:name w:val="Heading #1|1_"/>
    <w:link w:val="103"/>
    <w:autoRedefine/>
    <w:qFormat/>
    <w:uiPriority w:val="0"/>
    <w:rPr>
      <w:rFonts w:ascii="宋体" w:hAnsi="宋体" w:cs="宋体"/>
      <w:sz w:val="38"/>
      <w:szCs w:val="38"/>
      <w:lang w:val="zh-CN" w:bidi="zh-CN"/>
    </w:rPr>
  </w:style>
  <w:style w:type="paragraph" w:customStyle="1" w:styleId="103">
    <w:name w:val="Heading #1|1"/>
    <w:basedOn w:val="1"/>
    <w:link w:val="102"/>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4">
    <w:name w:val="Header or footer|2_"/>
    <w:link w:val="105"/>
    <w:autoRedefine/>
    <w:qFormat/>
    <w:uiPriority w:val="0"/>
    <w:rPr>
      <w:lang w:val="zh-CN" w:bidi="zh-CN"/>
    </w:rPr>
  </w:style>
  <w:style w:type="paragraph" w:customStyle="1" w:styleId="105">
    <w:name w:val="Header or footer|2"/>
    <w:basedOn w:val="1"/>
    <w:link w:val="104"/>
    <w:autoRedefine/>
    <w:qFormat/>
    <w:uiPriority w:val="0"/>
    <w:pPr>
      <w:jc w:val="left"/>
    </w:pPr>
    <w:rPr>
      <w:kern w:val="0"/>
      <w:sz w:val="20"/>
      <w:szCs w:val="20"/>
      <w:lang w:val="zh-CN" w:bidi="zh-CN"/>
    </w:rPr>
  </w:style>
  <w:style w:type="character" w:customStyle="1" w:styleId="106">
    <w:name w:val="Title Char"/>
    <w:autoRedefine/>
    <w:qFormat/>
    <w:uiPriority w:val="99"/>
    <w:rPr>
      <w:rFonts w:ascii="Cambria" w:hAnsi="Cambria" w:cs="Cambria"/>
      <w:b/>
      <w:bCs/>
      <w:sz w:val="32"/>
      <w:szCs w:val="32"/>
    </w:rPr>
  </w:style>
  <w:style w:type="character" w:customStyle="1" w:styleId="107">
    <w:name w:val="Body text|3_"/>
    <w:link w:val="108"/>
    <w:autoRedefine/>
    <w:qFormat/>
    <w:uiPriority w:val="0"/>
    <w:rPr>
      <w:rFonts w:ascii="宋体" w:hAnsi="宋体" w:cs="宋体"/>
      <w:lang w:val="zh-CN" w:bidi="zh-CN"/>
    </w:rPr>
  </w:style>
  <w:style w:type="paragraph" w:customStyle="1" w:styleId="108">
    <w:name w:val="Body text|3"/>
    <w:basedOn w:val="1"/>
    <w:link w:val="107"/>
    <w:autoRedefine/>
    <w:qFormat/>
    <w:uiPriority w:val="0"/>
    <w:pPr>
      <w:spacing w:after="340"/>
      <w:jc w:val="left"/>
    </w:pPr>
    <w:rPr>
      <w:rFonts w:ascii="宋体" w:hAnsi="宋体" w:cs="宋体"/>
      <w:kern w:val="0"/>
      <w:sz w:val="20"/>
      <w:szCs w:val="20"/>
      <w:lang w:val="zh-CN" w:bidi="zh-CN"/>
    </w:rPr>
  </w:style>
  <w:style w:type="character" w:customStyle="1" w:styleId="109">
    <w:name w:val="Table of contents|1_"/>
    <w:link w:val="110"/>
    <w:autoRedefine/>
    <w:qFormat/>
    <w:uiPriority w:val="0"/>
    <w:rPr>
      <w:rFonts w:ascii="宋体" w:hAnsi="宋体" w:cs="宋体"/>
      <w:lang w:val="zh-CN" w:bidi="zh-CN"/>
    </w:rPr>
  </w:style>
  <w:style w:type="paragraph" w:customStyle="1" w:styleId="110">
    <w:name w:val="Table of contents|1"/>
    <w:basedOn w:val="1"/>
    <w:link w:val="109"/>
    <w:autoRedefine/>
    <w:qFormat/>
    <w:uiPriority w:val="0"/>
    <w:pPr>
      <w:spacing w:after="100"/>
      <w:ind w:firstLine="600"/>
      <w:jc w:val="left"/>
    </w:pPr>
    <w:rPr>
      <w:rFonts w:ascii="宋体" w:hAnsi="宋体" w:cs="宋体"/>
      <w:kern w:val="0"/>
      <w:sz w:val="20"/>
      <w:szCs w:val="20"/>
      <w:lang w:val="zh-CN" w:bidi="zh-CN"/>
    </w:rPr>
  </w:style>
  <w:style w:type="character" w:customStyle="1" w:styleId="111">
    <w:name w:val="Date Char"/>
    <w:autoRedefine/>
    <w:qFormat/>
    <w:uiPriority w:val="99"/>
    <w:rPr>
      <w:rFonts w:eastAsia="宋体"/>
      <w:kern w:val="2"/>
      <w:sz w:val="24"/>
      <w:szCs w:val="24"/>
      <w:lang w:val="en-US" w:eastAsia="zh-CN"/>
    </w:rPr>
  </w:style>
  <w:style w:type="character" w:customStyle="1" w:styleId="112">
    <w:name w:val="Char Char9"/>
    <w:autoRedefine/>
    <w:qFormat/>
    <w:uiPriority w:val="99"/>
    <w:rPr>
      <w:rFonts w:eastAsia="宋体"/>
      <w:b/>
      <w:bCs/>
      <w:kern w:val="44"/>
      <w:sz w:val="44"/>
      <w:szCs w:val="44"/>
      <w:lang w:val="en-US" w:eastAsia="zh-CN"/>
    </w:rPr>
  </w:style>
  <w:style w:type="character" w:customStyle="1" w:styleId="113">
    <w:name w:val="Document Map Char"/>
    <w:autoRedefine/>
    <w:qFormat/>
    <w:uiPriority w:val="99"/>
    <w:rPr>
      <w:rFonts w:eastAsia="宋体"/>
      <w:kern w:val="2"/>
      <w:sz w:val="24"/>
      <w:szCs w:val="24"/>
      <w:lang w:val="en-US" w:eastAsia="zh-CN"/>
    </w:rPr>
  </w:style>
  <w:style w:type="character" w:customStyle="1" w:styleId="114">
    <w:name w:val="Header Char"/>
    <w:autoRedefine/>
    <w:qFormat/>
    <w:uiPriority w:val="99"/>
    <w:rPr>
      <w:rFonts w:eastAsia="宋体"/>
      <w:kern w:val="2"/>
      <w:sz w:val="18"/>
      <w:szCs w:val="18"/>
      <w:lang w:val="en-US" w:eastAsia="zh-CN"/>
    </w:rPr>
  </w:style>
  <w:style w:type="character" w:customStyle="1" w:styleId="115">
    <w:name w:val="明显参考1"/>
    <w:autoRedefine/>
    <w:qFormat/>
    <w:uiPriority w:val="99"/>
    <w:rPr>
      <w:b/>
      <w:bCs/>
      <w:smallCaps/>
      <w:color w:val="auto"/>
      <w:spacing w:val="5"/>
      <w:u w:val="single"/>
    </w:rPr>
  </w:style>
  <w:style w:type="character" w:customStyle="1" w:styleId="116">
    <w:name w:val="Heading 1 Char"/>
    <w:autoRedefine/>
    <w:qFormat/>
    <w:uiPriority w:val="99"/>
    <w:rPr>
      <w:rFonts w:eastAsia="宋体"/>
      <w:b/>
      <w:bCs/>
      <w:kern w:val="44"/>
      <w:sz w:val="44"/>
      <w:szCs w:val="44"/>
      <w:lang w:val="en-US" w:eastAsia="zh-CN"/>
    </w:rPr>
  </w:style>
  <w:style w:type="character" w:customStyle="1" w:styleId="117">
    <w:name w:val="Comment Text Char"/>
    <w:autoRedefine/>
    <w:qFormat/>
    <w:uiPriority w:val="99"/>
    <w:rPr>
      <w:sz w:val="24"/>
      <w:szCs w:val="24"/>
    </w:rPr>
  </w:style>
  <w:style w:type="character" w:customStyle="1" w:styleId="118">
    <w:name w:val="Char Char23"/>
    <w:autoRedefine/>
    <w:qFormat/>
    <w:uiPriority w:val="99"/>
    <w:rPr>
      <w:rFonts w:eastAsia="宋体"/>
      <w:b/>
      <w:bCs/>
      <w:kern w:val="44"/>
      <w:sz w:val="44"/>
      <w:szCs w:val="44"/>
      <w:lang w:val="en-US" w:eastAsia="zh-CN"/>
    </w:rPr>
  </w:style>
  <w:style w:type="character" w:customStyle="1" w:styleId="119">
    <w:name w:val="Char Char181"/>
    <w:autoRedefine/>
    <w:qFormat/>
    <w:uiPriority w:val="99"/>
    <w:rPr>
      <w:b/>
      <w:bCs/>
      <w:kern w:val="44"/>
      <w:sz w:val="44"/>
      <w:szCs w:val="44"/>
    </w:rPr>
  </w:style>
  <w:style w:type="character" w:customStyle="1" w:styleId="120">
    <w:name w:val="Char Char22"/>
    <w:autoRedefine/>
    <w:qFormat/>
    <w:uiPriority w:val="99"/>
    <w:rPr>
      <w:rFonts w:ascii="Times New Roman" w:hAnsi="Times New Roman" w:eastAsia="宋体" w:cs="Times New Roman"/>
      <w:b/>
      <w:bCs/>
      <w:kern w:val="44"/>
      <w:sz w:val="44"/>
      <w:szCs w:val="44"/>
    </w:rPr>
  </w:style>
  <w:style w:type="character" w:customStyle="1" w:styleId="121">
    <w:name w:val="引用 Char1"/>
    <w:autoRedefine/>
    <w:qFormat/>
    <w:uiPriority w:val="99"/>
    <w:rPr>
      <w:rFonts w:ascii="Times New Roman" w:hAnsi="Times New Roman" w:eastAsia="宋体" w:cs="Times New Roman"/>
      <w:i/>
      <w:iCs/>
      <w:color w:val="000000"/>
      <w:sz w:val="24"/>
      <w:szCs w:val="24"/>
    </w:rPr>
  </w:style>
  <w:style w:type="character" w:customStyle="1" w:styleId="122">
    <w:name w:val="Heading 3 Char1"/>
    <w:autoRedefine/>
    <w:qFormat/>
    <w:uiPriority w:val="99"/>
    <w:rPr>
      <w:rFonts w:eastAsia="宋体"/>
      <w:b/>
      <w:bCs/>
      <w:kern w:val="2"/>
      <w:sz w:val="32"/>
      <w:szCs w:val="32"/>
      <w:lang w:val="en-US" w:eastAsia="zh-CN"/>
    </w:rPr>
  </w:style>
  <w:style w:type="character" w:customStyle="1" w:styleId="123">
    <w:name w:val="明显强调1"/>
    <w:autoRedefine/>
    <w:qFormat/>
    <w:uiPriority w:val="99"/>
    <w:rPr>
      <w:b/>
      <w:bCs/>
      <w:i/>
      <w:iCs/>
      <w:color w:val="4F81BD"/>
    </w:rPr>
  </w:style>
  <w:style w:type="character" w:customStyle="1" w:styleId="124">
    <w:name w:val="明显引用 Char1"/>
    <w:autoRedefine/>
    <w:qFormat/>
    <w:uiPriority w:val="99"/>
    <w:rPr>
      <w:rFonts w:ascii="Times New Roman" w:hAnsi="Times New Roman" w:eastAsia="宋体" w:cs="Times New Roman"/>
      <w:b/>
      <w:bCs/>
      <w:i/>
      <w:iCs/>
      <w:color w:val="4F81BD"/>
      <w:sz w:val="24"/>
      <w:szCs w:val="24"/>
    </w:rPr>
  </w:style>
  <w:style w:type="character" w:customStyle="1" w:styleId="125">
    <w:name w:val="标题 Char2"/>
    <w:autoRedefine/>
    <w:qFormat/>
    <w:uiPriority w:val="99"/>
    <w:rPr>
      <w:rFonts w:ascii="Cambria" w:hAnsi="Cambria" w:eastAsia="宋体" w:cs="Cambria"/>
      <w:b/>
      <w:bCs/>
      <w:sz w:val="32"/>
      <w:szCs w:val="32"/>
    </w:rPr>
  </w:style>
  <w:style w:type="character" w:customStyle="1" w:styleId="126">
    <w:name w:val="标题 Char1"/>
    <w:autoRedefine/>
    <w:qFormat/>
    <w:uiPriority w:val="99"/>
    <w:rPr>
      <w:rFonts w:ascii="Cambria" w:hAnsi="Cambria" w:eastAsia="宋体" w:cs="Cambria"/>
      <w:b/>
      <w:bCs/>
      <w:sz w:val="32"/>
      <w:szCs w:val="32"/>
    </w:rPr>
  </w:style>
  <w:style w:type="character" w:customStyle="1" w:styleId="127">
    <w:name w:val="Heading 5 Char"/>
    <w:autoRedefine/>
    <w:qFormat/>
    <w:uiPriority w:val="99"/>
    <w:rPr>
      <w:rFonts w:eastAsia="宋体"/>
      <w:b/>
      <w:bCs/>
      <w:kern w:val="2"/>
      <w:sz w:val="28"/>
      <w:szCs w:val="28"/>
      <w:lang w:val="en-US" w:eastAsia="zh-CN"/>
    </w:rPr>
  </w:style>
  <w:style w:type="character" w:customStyle="1" w:styleId="128">
    <w:name w:val="标题 1 字符1"/>
    <w:autoRedefine/>
    <w:qFormat/>
    <w:uiPriority w:val="0"/>
    <w:rPr>
      <w:b/>
      <w:bCs/>
      <w:kern w:val="44"/>
      <w:sz w:val="44"/>
      <w:szCs w:val="44"/>
    </w:rPr>
  </w:style>
  <w:style w:type="character" w:customStyle="1" w:styleId="129">
    <w:name w:val="明显引用 Char"/>
    <w:link w:val="130"/>
    <w:autoRedefine/>
    <w:qFormat/>
    <w:locked/>
    <w:uiPriority w:val="99"/>
    <w:rPr>
      <w:b/>
      <w:bCs/>
      <w:i/>
      <w:iCs/>
      <w:color w:val="4F81BD"/>
    </w:rPr>
  </w:style>
  <w:style w:type="paragraph" w:customStyle="1" w:styleId="130">
    <w:name w:val="明显引用1"/>
    <w:basedOn w:val="1"/>
    <w:next w:val="1"/>
    <w:link w:val="129"/>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1">
    <w:name w:val="textcontents"/>
    <w:autoRedefine/>
    <w:qFormat/>
    <w:uiPriority w:val="99"/>
  </w:style>
  <w:style w:type="character" w:customStyle="1" w:styleId="132">
    <w:name w:val="Char Char19"/>
    <w:autoRedefine/>
    <w:qFormat/>
    <w:uiPriority w:val="99"/>
    <w:rPr>
      <w:rFonts w:ascii="Arial" w:hAnsi="Arial" w:eastAsia="宋体" w:cs="Arial"/>
      <w:b/>
      <w:bCs/>
      <w:sz w:val="28"/>
      <w:szCs w:val="28"/>
    </w:rPr>
  </w:style>
  <w:style w:type="character" w:customStyle="1" w:styleId="133">
    <w:name w:val="批注文字 Char"/>
    <w:autoRedefine/>
    <w:qFormat/>
    <w:uiPriority w:val="99"/>
    <w:rPr>
      <w:rFonts w:ascii="Times New Roman" w:hAnsi="Times New Roman"/>
      <w:kern w:val="2"/>
      <w:sz w:val="21"/>
      <w:szCs w:val="24"/>
    </w:rPr>
  </w:style>
  <w:style w:type="character" w:customStyle="1" w:styleId="134">
    <w:name w:val="标题5 Char Char"/>
    <w:link w:val="135"/>
    <w:autoRedefine/>
    <w:qFormat/>
    <w:locked/>
    <w:uiPriority w:val="99"/>
    <w:rPr>
      <w:rFonts w:ascii="Arial" w:hAnsi="Arial" w:cs="Arial"/>
      <w:b/>
      <w:bCs/>
      <w:sz w:val="32"/>
      <w:szCs w:val="32"/>
    </w:rPr>
  </w:style>
  <w:style w:type="paragraph" w:customStyle="1" w:styleId="135">
    <w:name w:val="标题5"/>
    <w:basedOn w:val="4"/>
    <w:link w:val="134"/>
    <w:autoRedefine/>
    <w:qFormat/>
    <w:uiPriority w:val="99"/>
    <w:pPr>
      <w:spacing w:line="413" w:lineRule="auto"/>
    </w:pPr>
    <w:rPr>
      <w:rFonts w:ascii="Arial" w:hAnsi="Arial"/>
      <w:kern w:val="0"/>
    </w:rPr>
  </w:style>
  <w:style w:type="character" w:customStyle="1" w:styleId="136">
    <w:name w:val="纯文本 字符"/>
    <w:autoRedefine/>
    <w:qFormat/>
    <w:uiPriority w:val="0"/>
    <w:rPr>
      <w:rFonts w:ascii="宋体" w:hAnsi="Courier New" w:eastAsia="宋体" w:cs="Courier New"/>
      <w:szCs w:val="21"/>
    </w:rPr>
  </w:style>
  <w:style w:type="character" w:customStyle="1" w:styleId="137">
    <w:name w:val="引用 Char"/>
    <w:link w:val="138"/>
    <w:autoRedefine/>
    <w:qFormat/>
    <w:locked/>
    <w:uiPriority w:val="99"/>
    <w:rPr>
      <w:i/>
      <w:iCs/>
      <w:color w:val="000000"/>
    </w:rPr>
  </w:style>
  <w:style w:type="paragraph" w:customStyle="1" w:styleId="138">
    <w:name w:val="引用1"/>
    <w:basedOn w:val="1"/>
    <w:next w:val="1"/>
    <w:link w:val="137"/>
    <w:autoRedefine/>
    <w:qFormat/>
    <w:uiPriority w:val="99"/>
    <w:rPr>
      <w:i/>
      <w:iCs/>
      <w:color w:val="000000"/>
      <w:kern w:val="0"/>
      <w:sz w:val="20"/>
      <w:szCs w:val="20"/>
    </w:rPr>
  </w:style>
  <w:style w:type="character" w:customStyle="1" w:styleId="139">
    <w:name w:val="纯文本 Char"/>
    <w:autoRedefine/>
    <w:qFormat/>
    <w:uiPriority w:val="0"/>
    <w:rPr>
      <w:rFonts w:ascii="宋体" w:hAnsi="Courier New" w:eastAsia="宋体" w:cs="Courier New"/>
      <w:szCs w:val="21"/>
    </w:rPr>
  </w:style>
  <w:style w:type="character" w:customStyle="1" w:styleId="140">
    <w:name w:val="日期 Char1"/>
    <w:autoRedefine/>
    <w:qFormat/>
    <w:uiPriority w:val="99"/>
    <w:rPr>
      <w:rFonts w:ascii="Times New Roman" w:hAnsi="Times New Roman" w:eastAsia="宋体" w:cs="Times New Roman"/>
      <w:sz w:val="24"/>
      <w:szCs w:val="24"/>
    </w:rPr>
  </w:style>
  <w:style w:type="character" w:customStyle="1" w:styleId="141">
    <w:name w:val="纯文本 字符2"/>
    <w:autoRedefine/>
    <w:qFormat/>
    <w:uiPriority w:val="0"/>
    <w:rPr>
      <w:rFonts w:ascii="宋体" w:hAnsi="Courier New" w:eastAsia="宋体" w:cs="Courier New"/>
      <w:szCs w:val="21"/>
    </w:rPr>
  </w:style>
  <w:style w:type="character" w:customStyle="1" w:styleId="142">
    <w:name w:val="Char Char91"/>
    <w:autoRedefine/>
    <w:qFormat/>
    <w:uiPriority w:val="99"/>
    <w:rPr>
      <w:rFonts w:eastAsia="宋体"/>
      <w:b/>
      <w:bCs/>
      <w:kern w:val="44"/>
      <w:sz w:val="44"/>
      <w:szCs w:val="44"/>
      <w:lang w:val="en-US" w:eastAsia="zh-CN"/>
    </w:rPr>
  </w:style>
  <w:style w:type="character" w:customStyle="1" w:styleId="143">
    <w:name w:val="批注文字 字符1"/>
    <w:autoRedefine/>
    <w:qFormat/>
    <w:uiPriority w:val="0"/>
    <w:rPr>
      <w:rFonts w:ascii="Times New Roman" w:hAnsi="Times New Roman"/>
      <w:kern w:val="2"/>
      <w:sz w:val="21"/>
      <w:szCs w:val="24"/>
    </w:rPr>
  </w:style>
  <w:style w:type="character" w:customStyle="1" w:styleId="144">
    <w:name w:val="Char Char6"/>
    <w:autoRedefine/>
    <w:qFormat/>
    <w:uiPriority w:val="99"/>
    <w:rPr>
      <w:rFonts w:eastAsia="宋体"/>
      <w:b/>
      <w:bCs/>
      <w:kern w:val="44"/>
      <w:sz w:val="44"/>
      <w:szCs w:val="44"/>
      <w:lang w:val="en-US" w:eastAsia="zh-CN"/>
    </w:rPr>
  </w:style>
  <w:style w:type="character" w:customStyle="1" w:styleId="145">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6">
    <w:name w:val="Comment Text Char1"/>
    <w:autoRedefine/>
    <w:qFormat/>
    <w:uiPriority w:val="99"/>
    <w:rPr>
      <w:sz w:val="24"/>
      <w:szCs w:val="24"/>
    </w:rPr>
  </w:style>
  <w:style w:type="character" w:customStyle="1" w:styleId="147">
    <w:name w:val="纯文本 字符1"/>
    <w:autoRedefine/>
    <w:qFormat/>
    <w:uiPriority w:val="0"/>
    <w:rPr>
      <w:rFonts w:ascii="宋体" w:hAnsi="Courier New"/>
    </w:rPr>
  </w:style>
  <w:style w:type="character" w:customStyle="1" w:styleId="148">
    <w:name w:val="Footer Char"/>
    <w:autoRedefine/>
    <w:qFormat/>
    <w:uiPriority w:val="99"/>
    <w:rPr>
      <w:rFonts w:eastAsia="宋体"/>
      <w:kern w:val="2"/>
      <w:sz w:val="18"/>
      <w:szCs w:val="18"/>
      <w:lang w:val="en-US" w:eastAsia="zh-CN"/>
    </w:rPr>
  </w:style>
  <w:style w:type="character" w:customStyle="1" w:styleId="149">
    <w:name w:val="正文文本 Char"/>
    <w:autoRedefine/>
    <w:qFormat/>
    <w:uiPriority w:val="99"/>
    <w:rPr>
      <w:rFonts w:ascii="Times New Roman" w:hAnsi="Times New Roman"/>
      <w:kern w:val="2"/>
      <w:sz w:val="21"/>
      <w:szCs w:val="24"/>
    </w:rPr>
  </w:style>
  <w:style w:type="character" w:customStyle="1" w:styleId="150">
    <w:name w:val="Body Text Indent 2 Char"/>
    <w:autoRedefine/>
    <w:qFormat/>
    <w:uiPriority w:val="99"/>
    <w:rPr>
      <w:rFonts w:eastAsia="宋体"/>
      <w:kern w:val="2"/>
      <w:sz w:val="24"/>
      <w:szCs w:val="24"/>
      <w:lang w:val="en-US" w:eastAsia="zh-CN"/>
    </w:rPr>
  </w:style>
  <w:style w:type="character" w:customStyle="1" w:styleId="151">
    <w:name w:val="批注文字 字符"/>
    <w:autoRedefine/>
    <w:qFormat/>
    <w:uiPriority w:val="0"/>
    <w:rPr>
      <w:rFonts w:ascii="Times New Roman" w:hAnsi="Times New Roman"/>
      <w:kern w:val="2"/>
      <w:sz w:val="21"/>
      <w:szCs w:val="24"/>
    </w:rPr>
  </w:style>
  <w:style w:type="character" w:customStyle="1" w:styleId="152">
    <w:name w:val="标题 2 Char"/>
    <w:autoRedefine/>
    <w:qFormat/>
    <w:uiPriority w:val="99"/>
    <w:rPr>
      <w:rFonts w:ascii="Cambria" w:hAnsi="Cambria" w:eastAsia="宋体" w:cs="Times New Roman"/>
      <w:b/>
      <w:bCs/>
      <w:kern w:val="2"/>
      <w:sz w:val="32"/>
      <w:szCs w:val="32"/>
    </w:rPr>
  </w:style>
  <w:style w:type="character" w:customStyle="1" w:styleId="153">
    <w:name w:val="标题 8 Char"/>
    <w:autoRedefine/>
    <w:qFormat/>
    <w:uiPriority w:val="9"/>
    <w:rPr>
      <w:rFonts w:ascii="Arial" w:hAnsi="Arial" w:eastAsia="黑体"/>
      <w:kern w:val="2"/>
      <w:sz w:val="24"/>
      <w:szCs w:val="24"/>
    </w:rPr>
  </w:style>
  <w:style w:type="character" w:customStyle="1" w:styleId="154">
    <w:name w:val="apple-style-span"/>
    <w:autoRedefine/>
    <w:qFormat/>
    <w:uiPriority w:val="0"/>
  </w:style>
  <w:style w:type="character" w:customStyle="1" w:styleId="155">
    <w:name w:val="正文文本 字符"/>
    <w:autoRedefine/>
    <w:qFormat/>
    <w:uiPriority w:val="0"/>
    <w:rPr>
      <w:rFonts w:ascii="Times New Roman" w:hAnsi="Times New Roman"/>
      <w:kern w:val="2"/>
      <w:sz w:val="21"/>
      <w:szCs w:val="24"/>
    </w:rPr>
  </w:style>
  <w:style w:type="character" w:customStyle="1" w:styleId="156">
    <w:name w:val="批注文字 Char2"/>
    <w:autoRedefine/>
    <w:qFormat/>
    <w:uiPriority w:val="0"/>
    <w:rPr>
      <w:rFonts w:ascii="Times New Roman" w:hAnsi="Times New Roman"/>
      <w:kern w:val="2"/>
      <w:sz w:val="21"/>
      <w:szCs w:val="24"/>
    </w:rPr>
  </w:style>
  <w:style w:type="character" w:customStyle="1" w:styleId="157">
    <w:name w:val="正文2 Char Char"/>
    <w:link w:val="158"/>
    <w:autoRedefine/>
    <w:qFormat/>
    <w:uiPriority w:val="0"/>
    <w:rPr>
      <w:kern w:val="2"/>
      <w:sz w:val="24"/>
    </w:rPr>
  </w:style>
  <w:style w:type="paragraph" w:customStyle="1" w:styleId="158">
    <w:name w:val="正文2"/>
    <w:basedOn w:val="1"/>
    <w:link w:val="157"/>
    <w:autoRedefine/>
    <w:qFormat/>
    <w:uiPriority w:val="0"/>
    <w:pPr>
      <w:adjustRightInd w:val="0"/>
      <w:spacing w:before="156" w:line="360" w:lineRule="auto"/>
      <w:ind w:firstLine="510" w:firstLineChars="200"/>
    </w:pPr>
    <w:rPr>
      <w:sz w:val="24"/>
      <w:szCs w:val="20"/>
    </w:rPr>
  </w:style>
  <w:style w:type="character" w:customStyle="1" w:styleId="159">
    <w:name w:val="不明显强调1"/>
    <w:autoRedefine/>
    <w:qFormat/>
    <w:uiPriority w:val="99"/>
    <w:rPr>
      <w:i/>
      <w:iCs/>
      <w:color w:val="808080"/>
    </w:rPr>
  </w:style>
  <w:style w:type="character" w:customStyle="1" w:styleId="160">
    <w:name w:val="Body text|6_"/>
    <w:link w:val="161"/>
    <w:autoRedefine/>
    <w:qFormat/>
    <w:uiPriority w:val="0"/>
    <w:rPr>
      <w:rFonts w:ascii="Arial" w:hAnsi="Arial" w:eastAsia="Arial" w:cs="Arial"/>
      <w:lang w:val="zh-CN"/>
    </w:rPr>
  </w:style>
  <w:style w:type="paragraph" w:customStyle="1" w:styleId="161">
    <w:name w:val="Body text|6"/>
    <w:basedOn w:val="1"/>
    <w:link w:val="160"/>
    <w:autoRedefine/>
    <w:qFormat/>
    <w:uiPriority w:val="0"/>
    <w:pPr>
      <w:ind w:hanging="2220"/>
      <w:jc w:val="left"/>
    </w:pPr>
    <w:rPr>
      <w:rFonts w:ascii="Arial" w:hAnsi="Arial" w:eastAsia="Arial"/>
      <w:kern w:val="0"/>
      <w:sz w:val="20"/>
      <w:szCs w:val="20"/>
      <w:lang w:val="zh-CN"/>
    </w:rPr>
  </w:style>
  <w:style w:type="character" w:customStyle="1" w:styleId="162">
    <w:name w:val="批注文字 Char Char"/>
    <w:autoRedefine/>
    <w:qFormat/>
    <w:uiPriority w:val="99"/>
    <w:rPr>
      <w:rFonts w:ascii="宋体" w:hAnsi="Times New Roman" w:eastAsia="宋体" w:cs="宋体"/>
      <w:sz w:val="20"/>
      <w:szCs w:val="20"/>
    </w:rPr>
  </w:style>
  <w:style w:type="character" w:customStyle="1" w:styleId="163">
    <w:name w:val="Heading 3 Char"/>
    <w:autoRedefine/>
    <w:qFormat/>
    <w:uiPriority w:val="99"/>
    <w:rPr>
      <w:b/>
      <w:bCs/>
      <w:kern w:val="2"/>
      <w:sz w:val="32"/>
      <w:szCs w:val="32"/>
    </w:rPr>
  </w:style>
  <w:style w:type="character" w:customStyle="1" w:styleId="164">
    <w:name w:val="Heading 2 Char"/>
    <w:autoRedefine/>
    <w:qFormat/>
    <w:uiPriority w:val="99"/>
    <w:rPr>
      <w:rFonts w:ascii="Arial" w:hAnsi="Arial" w:eastAsia="黑体" w:cs="Arial"/>
      <w:b/>
      <w:bCs/>
      <w:kern w:val="2"/>
      <w:sz w:val="32"/>
      <w:szCs w:val="32"/>
      <w:lang w:val="en-US" w:eastAsia="zh-CN"/>
    </w:rPr>
  </w:style>
  <w:style w:type="character" w:customStyle="1" w:styleId="165">
    <w:name w:val="Balloon Text Char"/>
    <w:autoRedefine/>
    <w:qFormat/>
    <w:uiPriority w:val="99"/>
    <w:rPr>
      <w:sz w:val="18"/>
      <w:szCs w:val="18"/>
    </w:rPr>
  </w:style>
  <w:style w:type="character" w:customStyle="1" w:styleId="166">
    <w:name w:val="文档结构图 Char1"/>
    <w:autoRedefine/>
    <w:qFormat/>
    <w:uiPriority w:val="99"/>
    <w:rPr>
      <w:rFonts w:ascii="宋体" w:hAnsi="Times New Roman" w:eastAsia="宋体" w:cs="宋体"/>
      <w:sz w:val="18"/>
      <w:szCs w:val="18"/>
    </w:rPr>
  </w:style>
  <w:style w:type="character" w:customStyle="1" w:styleId="167">
    <w:name w:val="Footnote Text Char"/>
    <w:autoRedefine/>
    <w:qFormat/>
    <w:uiPriority w:val="99"/>
    <w:rPr>
      <w:rFonts w:eastAsia="宋体"/>
      <w:sz w:val="18"/>
      <w:szCs w:val="18"/>
      <w:lang w:val="en-US" w:eastAsia="zh-CN"/>
    </w:rPr>
  </w:style>
  <w:style w:type="character" w:customStyle="1" w:styleId="168">
    <w:name w:val="Char Char21"/>
    <w:autoRedefine/>
    <w:qFormat/>
    <w:uiPriority w:val="99"/>
    <w:rPr>
      <w:rFonts w:ascii="Arial" w:hAnsi="Arial" w:eastAsia="黑体" w:cs="Arial"/>
      <w:b/>
      <w:bCs/>
      <w:sz w:val="32"/>
      <w:szCs w:val="32"/>
    </w:rPr>
  </w:style>
  <w:style w:type="character" w:customStyle="1" w:styleId="169">
    <w:name w:val="Other|1_"/>
    <w:link w:val="170"/>
    <w:autoRedefine/>
    <w:qFormat/>
    <w:uiPriority w:val="0"/>
    <w:rPr>
      <w:rFonts w:ascii="宋体" w:hAnsi="宋体" w:cs="宋体"/>
      <w:lang w:val="zh-CN" w:bidi="zh-CN"/>
    </w:rPr>
  </w:style>
  <w:style w:type="paragraph" w:customStyle="1" w:styleId="170">
    <w:name w:val="Other|1"/>
    <w:basedOn w:val="1"/>
    <w:link w:val="169"/>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71">
    <w:name w:val="Body Text Indent Char"/>
    <w:autoRedefine/>
    <w:qFormat/>
    <w:uiPriority w:val="99"/>
    <w:rPr>
      <w:rFonts w:ascii="宋体" w:hAnsi="宋体" w:eastAsia="宋体" w:cs="宋体"/>
      <w:kern w:val="2"/>
      <w:sz w:val="21"/>
      <w:szCs w:val="21"/>
      <w:lang w:val="en-US" w:eastAsia="zh-CN"/>
    </w:rPr>
  </w:style>
  <w:style w:type="character" w:customStyle="1" w:styleId="172">
    <w:name w:val="不明显参考1"/>
    <w:autoRedefine/>
    <w:qFormat/>
    <w:uiPriority w:val="99"/>
    <w:rPr>
      <w:smallCaps/>
      <w:color w:val="auto"/>
      <w:u w:val="single"/>
    </w:rPr>
  </w:style>
  <w:style w:type="character" w:customStyle="1" w:styleId="173">
    <w:name w:val="Heading 4 Char"/>
    <w:autoRedefine/>
    <w:qFormat/>
    <w:uiPriority w:val="99"/>
    <w:rPr>
      <w:rFonts w:ascii="Arial" w:hAnsi="Arial" w:eastAsia="宋体" w:cs="Arial"/>
      <w:b/>
      <w:bCs/>
      <w:kern w:val="2"/>
      <w:sz w:val="28"/>
      <w:szCs w:val="28"/>
      <w:lang w:val="en-US" w:eastAsia="zh-CN"/>
    </w:rPr>
  </w:style>
  <w:style w:type="character" w:customStyle="1" w:styleId="174">
    <w:name w:val="Body text|7_"/>
    <w:link w:val="175"/>
    <w:autoRedefine/>
    <w:qFormat/>
    <w:uiPriority w:val="0"/>
    <w:rPr>
      <w:rFonts w:ascii="Courier New" w:hAnsi="Courier New" w:eastAsia="Courier New" w:cs="Courier New"/>
      <w:b/>
      <w:bCs/>
      <w:sz w:val="8"/>
      <w:szCs w:val="8"/>
      <w:lang w:val="zh-CN"/>
    </w:rPr>
  </w:style>
  <w:style w:type="paragraph" w:customStyle="1" w:styleId="175">
    <w:name w:val="Body text|7"/>
    <w:basedOn w:val="1"/>
    <w:link w:val="174"/>
    <w:autoRedefine/>
    <w:qFormat/>
    <w:uiPriority w:val="0"/>
    <w:pPr>
      <w:ind w:hanging="1760"/>
      <w:jc w:val="left"/>
    </w:pPr>
    <w:rPr>
      <w:rFonts w:ascii="Courier New" w:hAnsi="Courier New" w:eastAsia="Courier New"/>
      <w:b/>
      <w:bCs/>
      <w:kern w:val="0"/>
      <w:sz w:val="8"/>
      <w:szCs w:val="8"/>
      <w:lang w:val="zh-CN"/>
    </w:rPr>
  </w:style>
  <w:style w:type="character" w:customStyle="1" w:styleId="176">
    <w:name w:val="Char Char20"/>
    <w:autoRedefine/>
    <w:qFormat/>
    <w:uiPriority w:val="99"/>
    <w:rPr>
      <w:rFonts w:ascii="Times New Roman" w:hAnsi="Times New Roman" w:eastAsia="宋体" w:cs="Times New Roman"/>
      <w:b/>
      <w:bCs/>
      <w:sz w:val="32"/>
      <w:szCs w:val="32"/>
    </w:rPr>
  </w:style>
  <w:style w:type="character" w:customStyle="1" w:styleId="177">
    <w:name w:val="Body text|4_"/>
    <w:link w:val="178"/>
    <w:autoRedefine/>
    <w:qFormat/>
    <w:uiPriority w:val="0"/>
    <w:rPr>
      <w:rFonts w:ascii="宋体" w:hAnsi="宋体" w:cs="宋体"/>
      <w:b/>
      <w:bCs/>
      <w:sz w:val="17"/>
      <w:szCs w:val="17"/>
      <w:lang w:val="zh-CN" w:bidi="zh-CN"/>
    </w:rPr>
  </w:style>
  <w:style w:type="paragraph" w:customStyle="1" w:styleId="178">
    <w:name w:val="Body text|4"/>
    <w:basedOn w:val="1"/>
    <w:link w:val="177"/>
    <w:autoRedefine/>
    <w:qFormat/>
    <w:uiPriority w:val="0"/>
    <w:pPr>
      <w:spacing w:line="281" w:lineRule="exact"/>
      <w:jc w:val="center"/>
    </w:pPr>
    <w:rPr>
      <w:rFonts w:ascii="宋体" w:hAnsi="宋体" w:cs="宋体"/>
      <w:b/>
      <w:bCs/>
      <w:kern w:val="0"/>
      <w:sz w:val="17"/>
      <w:szCs w:val="17"/>
      <w:lang w:val="zh-CN" w:bidi="zh-CN"/>
    </w:rPr>
  </w:style>
  <w:style w:type="character" w:customStyle="1" w:styleId="179">
    <w:name w:val="Comment Subject Char"/>
    <w:autoRedefine/>
    <w:qFormat/>
    <w:uiPriority w:val="99"/>
    <w:rPr>
      <w:b/>
      <w:bCs/>
      <w:sz w:val="24"/>
      <w:szCs w:val="24"/>
    </w:rPr>
  </w:style>
  <w:style w:type="character" w:customStyle="1" w:styleId="180">
    <w:name w:val="Heading #2|1_"/>
    <w:link w:val="181"/>
    <w:autoRedefine/>
    <w:qFormat/>
    <w:uiPriority w:val="0"/>
    <w:rPr>
      <w:rFonts w:ascii="宋体" w:hAnsi="宋体" w:cs="宋体"/>
      <w:sz w:val="34"/>
      <w:szCs w:val="34"/>
      <w:lang w:val="zh-CN" w:bidi="zh-CN"/>
    </w:rPr>
  </w:style>
  <w:style w:type="paragraph" w:customStyle="1" w:styleId="181">
    <w:name w:val="Heading #2|1"/>
    <w:basedOn w:val="1"/>
    <w:link w:val="180"/>
    <w:autoRedefine/>
    <w:qFormat/>
    <w:uiPriority w:val="0"/>
    <w:pPr>
      <w:spacing w:after="900"/>
      <w:jc w:val="center"/>
      <w:outlineLvl w:val="1"/>
    </w:pPr>
    <w:rPr>
      <w:rFonts w:ascii="宋体" w:hAnsi="宋体" w:cs="宋体"/>
      <w:kern w:val="0"/>
      <w:sz w:val="34"/>
      <w:szCs w:val="34"/>
      <w:lang w:val="zh-CN" w:bidi="zh-CN"/>
    </w:rPr>
  </w:style>
  <w:style w:type="character" w:customStyle="1" w:styleId="182">
    <w:name w:val="批注框文本 Char1"/>
    <w:autoRedefine/>
    <w:qFormat/>
    <w:uiPriority w:val="99"/>
    <w:rPr>
      <w:rFonts w:ascii="Times New Roman" w:hAnsi="Times New Roman" w:eastAsia="宋体" w:cs="Times New Roman"/>
      <w:sz w:val="18"/>
      <w:szCs w:val="18"/>
    </w:rPr>
  </w:style>
  <w:style w:type="character" w:customStyle="1" w:styleId="183">
    <w:name w:val="Char Char18"/>
    <w:autoRedefine/>
    <w:qFormat/>
    <w:uiPriority w:val="99"/>
    <w:rPr>
      <w:rFonts w:ascii="Times New Roman" w:hAnsi="Times New Roman" w:eastAsia="宋体" w:cs="Times New Roman"/>
      <w:b/>
      <w:bCs/>
      <w:sz w:val="28"/>
      <w:szCs w:val="28"/>
    </w:rPr>
  </w:style>
  <w:style w:type="character" w:customStyle="1" w:styleId="184">
    <w:name w:val="批注主题 Char1"/>
    <w:autoRedefine/>
    <w:qFormat/>
    <w:uiPriority w:val="99"/>
    <w:rPr>
      <w:rFonts w:ascii="Times New Roman" w:hAnsi="Times New Roman" w:eastAsia="宋体" w:cs="Times New Roman"/>
      <w:b/>
      <w:bCs/>
      <w:sz w:val="24"/>
      <w:szCs w:val="24"/>
    </w:rPr>
  </w:style>
  <w:style w:type="character" w:customStyle="1" w:styleId="185">
    <w:name w:val="Char Char24"/>
    <w:autoRedefine/>
    <w:qFormat/>
    <w:uiPriority w:val="99"/>
    <w:rPr>
      <w:rFonts w:eastAsia="宋体"/>
      <w:b/>
      <w:bCs/>
      <w:kern w:val="44"/>
      <w:sz w:val="44"/>
      <w:szCs w:val="44"/>
      <w:lang w:val="en-US" w:eastAsia="zh-CN"/>
    </w:rPr>
  </w:style>
  <w:style w:type="character" w:customStyle="1" w:styleId="186">
    <w:name w:val="标题4 Char Char"/>
    <w:link w:val="187"/>
    <w:autoRedefine/>
    <w:qFormat/>
    <w:locked/>
    <w:uiPriority w:val="99"/>
    <w:rPr>
      <w:rFonts w:ascii="Arial" w:hAnsi="Arial" w:cs="Arial"/>
      <w:b/>
      <w:bCs/>
      <w:sz w:val="32"/>
      <w:szCs w:val="32"/>
    </w:rPr>
  </w:style>
  <w:style w:type="paragraph" w:customStyle="1" w:styleId="187">
    <w:name w:val="标题4"/>
    <w:basedOn w:val="3"/>
    <w:next w:val="21"/>
    <w:link w:val="186"/>
    <w:autoRedefine/>
    <w:qFormat/>
    <w:uiPriority w:val="99"/>
    <w:pPr>
      <w:spacing w:before="60" w:after="60" w:line="413" w:lineRule="auto"/>
    </w:pPr>
    <w:rPr>
      <w:rFonts w:ascii="Arial" w:hAnsi="Arial"/>
      <w:kern w:val="0"/>
    </w:rPr>
  </w:style>
  <w:style w:type="character" w:customStyle="1" w:styleId="188">
    <w:name w:val="Plain Text Char"/>
    <w:autoRedefine/>
    <w:qFormat/>
    <w:uiPriority w:val="99"/>
    <w:rPr>
      <w:rFonts w:ascii="宋体" w:hAnsi="Courier New" w:eastAsia="宋体" w:cs="宋体"/>
      <w:sz w:val="24"/>
      <w:szCs w:val="24"/>
    </w:rPr>
  </w:style>
  <w:style w:type="character" w:customStyle="1" w:styleId="189">
    <w:name w:val="Header or footer|1_"/>
    <w:link w:val="190"/>
    <w:autoRedefine/>
    <w:qFormat/>
    <w:uiPriority w:val="0"/>
    <w:rPr>
      <w:sz w:val="17"/>
      <w:szCs w:val="17"/>
      <w:lang w:val="zh-CN" w:bidi="zh-CN"/>
    </w:rPr>
  </w:style>
  <w:style w:type="paragraph" w:customStyle="1" w:styleId="190">
    <w:name w:val="Header or footer|1"/>
    <w:basedOn w:val="1"/>
    <w:link w:val="189"/>
    <w:autoRedefine/>
    <w:qFormat/>
    <w:uiPriority w:val="0"/>
    <w:pPr>
      <w:jc w:val="center"/>
    </w:pPr>
    <w:rPr>
      <w:kern w:val="0"/>
      <w:sz w:val="17"/>
      <w:szCs w:val="17"/>
      <w:lang w:val="zh-CN" w:bidi="zh-CN"/>
    </w:rPr>
  </w:style>
  <w:style w:type="character" w:customStyle="1" w:styleId="191">
    <w:name w:val="Heading #3|1_"/>
    <w:link w:val="192"/>
    <w:autoRedefine/>
    <w:qFormat/>
    <w:uiPriority w:val="0"/>
    <w:rPr>
      <w:rFonts w:ascii="宋体" w:hAnsi="宋体" w:cs="宋体"/>
      <w:sz w:val="28"/>
      <w:szCs w:val="28"/>
      <w:lang w:val="zh-CN" w:bidi="zh-CN"/>
    </w:rPr>
  </w:style>
  <w:style w:type="paragraph" w:customStyle="1" w:styleId="192">
    <w:name w:val="Heading #3|1"/>
    <w:basedOn w:val="1"/>
    <w:link w:val="191"/>
    <w:autoRedefine/>
    <w:qFormat/>
    <w:uiPriority w:val="0"/>
    <w:pPr>
      <w:spacing w:after="570"/>
      <w:jc w:val="center"/>
      <w:outlineLvl w:val="2"/>
    </w:pPr>
    <w:rPr>
      <w:rFonts w:ascii="宋体" w:hAnsi="宋体" w:cs="宋体"/>
      <w:kern w:val="0"/>
      <w:sz w:val="28"/>
      <w:szCs w:val="28"/>
      <w:lang w:val="zh-CN" w:bidi="zh-CN"/>
    </w:rPr>
  </w:style>
  <w:style w:type="character" w:styleId="193">
    <w:name w:val="Placeholder Text"/>
    <w:autoRedefine/>
    <w:unhideWhenUsed/>
    <w:qFormat/>
    <w:uiPriority w:val="99"/>
    <w:rPr>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34"/>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0"/>
    <w:rPr>
      <w:rFonts w:ascii="Tahoma" w:hAnsi="Tahoma"/>
      <w:sz w:val="24"/>
      <w:szCs w:val="20"/>
    </w:rPr>
  </w:style>
  <w:style w:type="paragraph" w:customStyle="1" w:styleId="201">
    <w:name w:val="Table Paragraph"/>
    <w:basedOn w:val="1"/>
    <w:autoRedefine/>
    <w:qFormat/>
    <w:uiPriority w:val="1"/>
    <w:pPr>
      <w:jc w:val="left"/>
    </w:pPr>
    <w:rPr>
      <w:rFonts w:ascii="Calibri" w:hAnsi="Calibri"/>
      <w:kern w:val="0"/>
      <w:sz w:val="22"/>
      <w:szCs w:val="22"/>
      <w:lang w:eastAsia="en-US"/>
    </w:rPr>
  </w:style>
  <w:style w:type="paragraph" w:customStyle="1" w:styleId="20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styleId="22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character" w:customStyle="1" w:styleId="223">
    <w:name w:val="bookmark-item"/>
    <w:autoRedefine/>
    <w:qFormat/>
    <w:uiPriority w:val="0"/>
  </w:style>
  <w:style w:type="character" w:customStyle="1" w:styleId="224">
    <w:name w:val="纯文本 Char2"/>
    <w:autoRedefine/>
    <w:qFormat/>
    <w:uiPriority w:val="0"/>
    <w:rPr>
      <w:rFonts w:ascii="宋体" w:hAnsi="Courier New" w:eastAsia="宋体" w:cs="Courier New"/>
      <w:szCs w:val="21"/>
    </w:rPr>
  </w:style>
  <w:style w:type="character" w:customStyle="1" w:styleId="225">
    <w:name w:val="页脚 Char1"/>
    <w:autoRedefine/>
    <w:qFormat/>
    <w:uiPriority w:val="99"/>
    <w:rPr>
      <w:rFonts w:ascii="Times New Roman" w:hAnsi="Times New Roman" w:eastAsia="宋体" w:cs="Times New Roman"/>
      <w:sz w:val="18"/>
      <w:szCs w:val="18"/>
    </w:rPr>
  </w:style>
  <w:style w:type="paragraph" w:customStyle="1" w:styleId="226">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0"/>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4"/>
    <w:autoRedefine/>
    <w:qFormat/>
    <w:uiPriority w:val="0"/>
  </w:style>
  <w:style w:type="character" w:customStyle="1" w:styleId="233">
    <w:name w:val="NormalCharacter"/>
    <w:autoRedefine/>
    <w:qFormat/>
    <w:uiPriority w:val="0"/>
  </w:style>
  <w:style w:type="character" w:customStyle="1" w:styleId="234">
    <w:name w:val="layui-layer-tabnow"/>
    <w:basedOn w:val="44"/>
    <w:autoRedefine/>
    <w:qFormat/>
    <w:uiPriority w:val="0"/>
    <w:rPr>
      <w:bdr w:val="single" w:color="CCCCCC" w:sz="6" w:space="0"/>
      <w:shd w:val="clear" w:color="auto" w:fill="FFFFFF"/>
    </w:rPr>
  </w:style>
  <w:style w:type="paragraph" w:customStyle="1" w:styleId="235">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23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0"/>
    <w:rPr>
      <w:rFonts w:ascii="Times New Roman" w:hAnsi="Times New Roman" w:eastAsia="Times New Roman" w:cs="Times New Roman"/>
      <w:sz w:val="24"/>
      <w:szCs w:val="24"/>
      <w:lang w:val="en-US" w:eastAsia="zh-CN" w:bidi="ar-SA"/>
    </w:rPr>
  </w:style>
  <w:style w:type="paragraph" w:customStyle="1" w:styleId="23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Normal_18"/>
    <w:autoRedefine/>
    <w:qFormat/>
    <w:uiPriority w:val="0"/>
    <w:rPr>
      <w:rFonts w:ascii="Times New Roman" w:hAnsi="Times New Roman" w:eastAsia="Times New Roman" w:cs="Times New Roman"/>
      <w:sz w:val="24"/>
      <w:szCs w:val="24"/>
      <w:lang w:val="en-US" w:eastAsia="zh-CN" w:bidi="ar-SA"/>
    </w:rPr>
  </w:style>
  <w:style w:type="paragraph" w:customStyle="1" w:styleId="240">
    <w:name w:val="Normal (Web)_file_606"/>
    <w:basedOn w:val="241"/>
    <w:autoRedefine/>
    <w:semiHidden/>
    <w:unhideWhenUsed/>
    <w:qFormat/>
    <w:uiPriority w:val="99"/>
    <w:pPr>
      <w:spacing w:before="100" w:beforeAutospacing="1" w:after="100" w:afterAutospacing="1"/>
    </w:pPr>
  </w:style>
  <w:style w:type="paragraph" w:customStyle="1" w:styleId="241">
    <w:name w:val="Normal_file_606"/>
    <w:autoRedefine/>
    <w:qFormat/>
    <w:uiPriority w:val="0"/>
    <w:rPr>
      <w:rFonts w:ascii="宋体" w:hAnsi="宋体" w:eastAsia="宋体" w:cs="宋体"/>
      <w:sz w:val="24"/>
      <w:szCs w:val="24"/>
      <w:lang w:val="en-US" w:eastAsia="zh-CN" w:bidi="ar-SA"/>
    </w:rPr>
  </w:style>
  <w:style w:type="paragraph" w:customStyle="1" w:styleId="242">
    <w:name w:val="Table Text"/>
    <w:basedOn w:val="1"/>
    <w:autoRedefine/>
    <w:semiHidden/>
    <w:qFormat/>
    <w:uiPriority w:val="0"/>
    <w:rPr>
      <w:rFonts w:ascii="宋体" w:hAnsi="宋体" w:eastAsia="宋体" w:cs="宋体"/>
      <w:sz w:val="20"/>
      <w:szCs w:val="20"/>
      <w:lang w:val="en-US" w:eastAsia="en-US" w:bidi="ar-SA"/>
    </w:rPr>
  </w:style>
  <w:style w:type="table" w:customStyle="1" w:styleId="243">
    <w:name w:val="Table Normal"/>
    <w:autoRedefine/>
    <w:semiHidden/>
    <w:unhideWhenUsed/>
    <w:qFormat/>
    <w:uiPriority w:val="0"/>
    <w:tblPr>
      <w:tblCellMar>
        <w:top w:w="0" w:type="dxa"/>
        <w:left w:w="0" w:type="dxa"/>
        <w:bottom w:w="0" w:type="dxa"/>
        <w:right w:w="0" w:type="dxa"/>
      </w:tblCellMar>
    </w:tblPr>
  </w:style>
  <w:style w:type="paragraph" w:customStyle="1" w:styleId="244">
    <w:name w:val="正文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45">
    <w:name w:val="正文_2_0_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46">
    <w:name w:val="正文_2_1"/>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47">
    <w:name w:val="正文_2_0"/>
    <w:autoRedefine/>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18707</Words>
  <Characters>19872</Characters>
  <Lines>687</Lines>
  <Paragraphs>193</Paragraphs>
  <TotalTime>38</TotalTime>
  <ScaleCrop>false</ScaleCrop>
  <LinksUpToDate>false</LinksUpToDate>
  <CharactersWithSpaces>20151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2023-12-20T05:51:00Z</dcterms:created>
  <dc:creator>唐冰</dc:creator>
  <cp:lastModifiedBy>大图图。</cp:lastModifiedBy>
  <cp:lastPrinted>2023-12-26T03:34:00Z</cp:lastPrinted>
  <dcterms:modified xsi:type="dcterms:W3CDTF">2025-10-28T09:43:22Z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8129A2D2AEA5430F813D095A5F16EDFC_13</vt:lpwstr>
  </property>
  <property fmtid="{D5CDD505-2E9C-101B-9397-08002B2CF9AE}" pid="4" name="KSOTemplateDocerSaveRecord">
    <vt:lpwstr>eyJoZGlkIjoiNmVlNGI1YmNmMDQ2YzljNjhiMzE1ZjhmZjE4OTAyMjMiLCJ1c2VySWQiOiIyMTAxMjYzNDEifQ==</vt:lpwstr>
  </property>
</Properties>
</file>