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eastAsia="仿宋_GB2312"/>
          <w:b/>
          <w:color w:val="auto"/>
          <w:sz w:val="72"/>
          <w:szCs w:val="72"/>
          <w:highlight w:val="none"/>
        </w:rPr>
      </w:pPr>
    </w:p>
    <w:p>
      <w:pPr>
        <w:spacing w:before="156" w:beforeLines="50"/>
        <w:jc w:val="center"/>
        <w:rPr>
          <w:rFonts w:hint="eastAsia" w:ascii="仿宋_GB2312" w:eastAsia="仿宋_GB2312"/>
          <w:color w:val="auto"/>
          <w:sz w:val="72"/>
          <w:szCs w:val="72"/>
          <w:highlight w:val="none"/>
          <w:shd w:val="clear" w:color="auto" w:fill="auto"/>
        </w:rPr>
      </w:pPr>
      <w:r>
        <w:rPr>
          <w:rFonts w:hint="eastAsia" w:ascii="仿宋_GB2312" w:eastAsia="仿宋_GB2312"/>
          <w:color w:val="auto"/>
          <w:sz w:val="72"/>
          <w:szCs w:val="72"/>
          <w:highlight w:val="none"/>
          <w:shd w:val="clear" w:color="auto" w:fill="auto"/>
        </w:rPr>
        <w:t>公开招标采购文件</w:t>
      </w: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ind w:firstLine="1484" w:firstLineChars="493"/>
        <w:rPr>
          <w:rFonts w:hint="eastAsia" w:ascii="仿宋_GB2312" w:eastAsia="仿宋_GB2312"/>
          <w:b/>
          <w:bCs/>
          <w:color w:val="auto"/>
          <w:sz w:val="30"/>
          <w:szCs w:val="30"/>
          <w:highlight w:val="none"/>
          <w:shd w:val="clear" w:color="auto" w:fill="auto"/>
          <w:lang w:val="en" w:eastAsia="zh-CN"/>
        </w:rPr>
      </w:pPr>
      <w:r>
        <w:rPr>
          <w:rFonts w:hint="eastAsia" w:ascii="仿宋_GB2312" w:eastAsia="仿宋_GB2312"/>
          <w:b/>
          <w:bCs/>
          <w:color w:val="auto"/>
          <w:sz w:val="30"/>
          <w:szCs w:val="30"/>
          <w:highlight w:val="none"/>
          <w:shd w:val="clear" w:color="auto" w:fill="auto"/>
        </w:rPr>
        <w:t>项目编号：</w:t>
      </w:r>
      <w:r>
        <w:rPr>
          <w:rFonts w:ascii="仿宋_GB2312" w:eastAsia="仿宋_GB2312"/>
          <w:b/>
          <w:bCs/>
          <w:color w:val="auto"/>
          <w:sz w:val="30"/>
          <w:szCs w:val="30"/>
          <w:highlight w:val="none"/>
          <w:shd w:val="clear" w:color="auto" w:fill="auto"/>
          <w:lang w:val="en"/>
        </w:rPr>
        <w:t>GXZC2025-G1-003269-CGZX</w:t>
      </w:r>
    </w:p>
    <w:p>
      <w:pPr>
        <w:snapToGrid w:val="0"/>
        <w:ind w:firstLine="1843"/>
        <w:rPr>
          <w:rFonts w:hint="eastAsia" w:ascii="仿宋_GB2312" w:eastAsia="仿宋_GB2312"/>
          <w:b/>
          <w:bCs/>
          <w:color w:val="auto"/>
          <w:sz w:val="30"/>
          <w:szCs w:val="30"/>
          <w:highlight w:val="none"/>
          <w:shd w:val="clear" w:color="auto" w:fill="auto"/>
        </w:rPr>
      </w:pPr>
    </w:p>
    <w:p>
      <w:pPr>
        <w:snapToGrid w:val="0"/>
        <w:ind w:firstLine="1484" w:firstLineChars="493"/>
        <w:jc w:val="left"/>
        <w:rPr>
          <w:rFonts w:hint="default" w:ascii="仿宋_GB2312" w:eastAsia="仿宋_GB2312"/>
          <w:b/>
          <w:color w:val="auto"/>
          <w:sz w:val="30"/>
          <w:szCs w:val="72"/>
          <w:highlight w:val="none"/>
          <w:shd w:val="clear" w:color="auto" w:fill="auto"/>
          <w:lang w:val="en-US" w:eastAsia="zh-CN"/>
        </w:rPr>
      </w:pPr>
      <w:r>
        <w:rPr>
          <w:rFonts w:hint="eastAsia" w:ascii="仿宋_GB2312" w:eastAsia="仿宋_GB2312"/>
          <w:b/>
          <w:color w:val="auto"/>
          <w:sz w:val="30"/>
          <w:szCs w:val="72"/>
          <w:highlight w:val="none"/>
          <w:shd w:val="clear" w:color="auto" w:fill="auto"/>
        </w:rPr>
        <w:t>项目名称：</w:t>
      </w:r>
      <w:r>
        <w:rPr>
          <w:rFonts w:hint="eastAsia" w:ascii="仿宋_GB2312" w:eastAsia="仿宋_GB2312"/>
          <w:b/>
          <w:color w:val="auto"/>
          <w:sz w:val="30"/>
          <w:szCs w:val="72"/>
          <w:highlight w:val="none"/>
          <w:shd w:val="clear" w:color="auto" w:fill="auto"/>
          <w:lang w:val="en-US" w:eastAsia="zh-CN"/>
        </w:rPr>
        <w:t>广西艺术学院教学设备采购</w:t>
      </w:r>
    </w:p>
    <w:p>
      <w:pPr>
        <w:snapToGrid w:val="0"/>
        <w:ind w:firstLine="1843" w:firstLineChars="612"/>
        <w:rPr>
          <w:rFonts w:hint="eastAsia" w:ascii="仿宋_GB2312" w:eastAsia="仿宋_GB2312"/>
          <w:b/>
          <w:color w:val="auto"/>
          <w:sz w:val="30"/>
          <w:szCs w:val="72"/>
          <w:highlight w:val="none"/>
          <w:shd w:val="clear" w:color="auto" w:fill="auto"/>
        </w:rPr>
      </w:pPr>
    </w:p>
    <w:p>
      <w:pPr>
        <w:snapToGrid w:val="0"/>
        <w:ind w:firstLine="1484" w:firstLineChars="493"/>
        <w:rPr>
          <w:rFonts w:ascii="仿宋_GB2312" w:eastAsia="仿宋_GB2312"/>
          <w:b/>
          <w:color w:val="auto"/>
          <w:sz w:val="44"/>
          <w:szCs w:val="44"/>
          <w:highlight w:val="none"/>
          <w:shd w:val="clear" w:color="auto" w:fill="auto"/>
          <w:lang w:val="en"/>
        </w:rPr>
      </w:pPr>
      <w:r>
        <w:rPr>
          <w:rFonts w:hint="eastAsia" w:ascii="仿宋_GB2312" w:eastAsia="仿宋_GB2312"/>
          <w:b/>
          <w:color w:val="auto"/>
          <w:sz w:val="30"/>
          <w:szCs w:val="72"/>
          <w:highlight w:val="none"/>
          <w:shd w:val="clear" w:color="auto" w:fill="auto"/>
        </w:rPr>
        <w:t>采购单位：</w:t>
      </w:r>
      <w:r>
        <w:rPr>
          <w:rFonts w:ascii="仿宋_GB2312" w:eastAsia="仿宋_GB2312"/>
          <w:b/>
          <w:color w:val="auto"/>
          <w:sz w:val="30"/>
          <w:szCs w:val="72"/>
          <w:highlight w:val="none"/>
          <w:shd w:val="clear" w:color="auto" w:fill="auto"/>
          <w:lang w:val="en"/>
        </w:rPr>
        <w:t>广西艺术学院</w:t>
      </w:r>
    </w:p>
    <w:p>
      <w:pPr>
        <w:snapToGrid w:val="0"/>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pStyle w:val="2"/>
        <w:rPr>
          <w:rFonts w:hint="eastAsia" w:ascii="仿宋_GB2312" w:eastAsia="仿宋_GB2312"/>
          <w:b/>
          <w:color w:val="auto"/>
          <w:sz w:val="30"/>
          <w:szCs w:val="72"/>
          <w:highlight w:val="none"/>
          <w:shd w:val="clear" w:color="auto" w:fill="auto"/>
        </w:rPr>
      </w:pPr>
    </w:p>
    <w:p>
      <w:pPr>
        <w:rPr>
          <w:rFonts w:hint="eastAsia" w:ascii="仿宋_GB2312" w:eastAsia="仿宋_GB2312"/>
          <w:b/>
          <w:color w:val="auto"/>
          <w:sz w:val="30"/>
          <w:szCs w:val="72"/>
          <w:highlight w:val="none"/>
          <w:shd w:val="clear" w:color="auto" w:fill="auto"/>
        </w:rPr>
      </w:pPr>
    </w:p>
    <w:p>
      <w:pPr>
        <w:pStyle w:val="2"/>
        <w:rPr>
          <w:rFonts w:hint="eastAsia"/>
          <w:color w:val="auto"/>
          <w:highlight w:val="none"/>
        </w:rPr>
      </w:pPr>
    </w:p>
    <w:p>
      <w:pPr>
        <w:snapToGrid w:val="0"/>
        <w:spacing w:before="156" w:beforeLines="50"/>
        <w:jc w:val="both"/>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lang w:val="en-US" w:eastAsia="zh-CN"/>
        </w:rPr>
        <w:t xml:space="preserve">        </w:t>
      </w:r>
      <w:r>
        <w:rPr>
          <w:rFonts w:hint="eastAsia" w:ascii="仿宋_GB2312" w:eastAsia="仿宋_GB2312"/>
          <w:b/>
          <w:color w:val="auto"/>
          <w:sz w:val="30"/>
          <w:szCs w:val="72"/>
          <w:highlight w:val="none"/>
          <w:shd w:val="clear" w:color="auto" w:fill="auto"/>
        </w:rPr>
        <w:t>采购代理机构：广西壮族自治区政府采购中心</w:t>
      </w:r>
    </w:p>
    <w:p>
      <w:pPr>
        <w:snapToGrid w:val="0"/>
        <w:spacing w:before="156" w:beforeLines="50"/>
        <w:rPr>
          <w:rFonts w:hint="eastAsia" w:ascii="仿宋_GB2312" w:eastAsia="仿宋_GB2312"/>
          <w:b/>
          <w:color w:val="auto"/>
          <w:szCs w:val="21"/>
          <w:highlight w:val="none"/>
          <w:shd w:val="clear" w:color="auto" w:fill="auto"/>
        </w:rPr>
      </w:pPr>
    </w:p>
    <w:p>
      <w:pPr>
        <w:snapToGrid w:val="0"/>
        <w:spacing w:before="156" w:beforeLines="50"/>
        <w:jc w:val="center"/>
        <w:rPr>
          <w:rFonts w:ascii="仿宋_GB2312" w:eastAsia="仿宋_GB2312"/>
          <w:b/>
          <w:color w:val="auto"/>
          <w:sz w:val="30"/>
          <w:szCs w:val="72"/>
          <w:highlight w:val="none"/>
          <w:shd w:val="clear" w:color="auto" w:fill="auto"/>
          <w:lang w:val="en"/>
        </w:rPr>
      </w:pPr>
      <w:r>
        <w:rPr>
          <w:rFonts w:ascii="仿宋_GB2312" w:eastAsia="仿宋_GB2312"/>
          <w:b/>
          <w:color w:val="auto"/>
          <w:sz w:val="30"/>
          <w:szCs w:val="72"/>
          <w:highlight w:val="none"/>
          <w:shd w:val="clear" w:color="auto" w:fill="auto"/>
          <w:lang w:val="en"/>
        </w:rPr>
        <w:t>2025年</w:t>
      </w:r>
      <w:r>
        <w:rPr>
          <w:rFonts w:hint="eastAsia" w:ascii="仿宋_GB2312" w:eastAsia="仿宋_GB2312"/>
          <w:b/>
          <w:color w:val="auto"/>
          <w:sz w:val="30"/>
          <w:szCs w:val="72"/>
          <w:highlight w:val="none"/>
          <w:shd w:val="clear" w:color="auto" w:fill="auto"/>
          <w:lang w:val="en-US" w:eastAsia="zh-CN"/>
        </w:rPr>
        <w:t>11</w:t>
      </w:r>
      <w:r>
        <w:rPr>
          <w:rFonts w:ascii="仿宋_GB2312" w:eastAsia="仿宋_GB2312"/>
          <w:b/>
          <w:color w:val="auto"/>
          <w:sz w:val="30"/>
          <w:szCs w:val="72"/>
          <w:highlight w:val="none"/>
          <w:shd w:val="clear" w:color="auto" w:fill="auto"/>
          <w:lang w:val="en"/>
        </w:rPr>
        <w:t>月</w:t>
      </w:r>
    </w:p>
    <w:p>
      <w:pPr>
        <w:pStyle w:val="36"/>
        <w:rPr>
          <w:color w:val="auto"/>
          <w:highlight w:val="none"/>
          <w:shd w:val="clear" w:color="auto" w:fill="auto"/>
          <w:lang w:val="en"/>
        </w:rPr>
      </w:pPr>
    </w:p>
    <w:p>
      <w:pPr>
        <w:pStyle w:val="28"/>
        <w:jc w:val="center"/>
        <w:rPr>
          <w:rFonts w:hint="eastAsia" w:ascii="隶书" w:eastAsia="隶书"/>
          <w:b/>
          <w:color w:val="auto"/>
          <w:sz w:val="44"/>
          <w:highlight w:val="none"/>
          <w:shd w:val="clear" w:color="auto" w:fill="auto"/>
        </w:rPr>
      </w:pPr>
    </w:p>
    <w:p>
      <w:pPr>
        <w:rPr>
          <w:rFonts w:hint="eastAsia"/>
          <w:color w:val="auto"/>
          <w:highlight w:val="none"/>
          <w:shd w:val="clear" w:color="auto" w:fill="auto"/>
        </w:rPr>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start="0"/>
          <w:cols w:space="720" w:num="1"/>
          <w:docGrid w:type="lines" w:linePitch="312" w:charSpace="0"/>
        </w:sectPr>
      </w:pPr>
    </w:p>
    <w:p>
      <w:pPr>
        <w:rPr>
          <w:rFonts w:hint="eastAsia"/>
          <w:color w:val="auto"/>
          <w:highlight w:val="none"/>
          <w:shd w:val="clear" w:color="auto" w:fill="auto"/>
        </w:rPr>
      </w:pPr>
    </w:p>
    <w:p>
      <w:pPr>
        <w:pStyle w:val="28"/>
        <w:tabs>
          <w:tab w:val="left" w:pos="4204"/>
        </w:tabs>
        <w:jc w:val="left"/>
        <w:rPr>
          <w:rFonts w:hint="eastAsia" w:ascii="隶书" w:eastAsia="隶书"/>
          <w:b/>
          <w:color w:val="auto"/>
          <w:sz w:val="44"/>
          <w:highlight w:val="none"/>
          <w:shd w:val="clear" w:color="auto" w:fill="auto"/>
        </w:rPr>
      </w:pPr>
      <w:r>
        <w:rPr>
          <w:rFonts w:hint="eastAsia" w:ascii="隶书" w:eastAsia="隶书"/>
          <w:b/>
          <w:color w:val="auto"/>
          <w:sz w:val="44"/>
          <w:highlight w:val="none"/>
          <w:shd w:val="clear" w:color="auto" w:fill="auto"/>
          <w:lang w:eastAsia="zh-CN"/>
        </w:rPr>
        <w:tab/>
      </w:r>
      <w:r>
        <w:rPr>
          <w:rFonts w:hint="eastAsia" w:ascii="隶书" w:eastAsia="隶书"/>
          <w:b/>
          <w:color w:val="auto"/>
          <w:sz w:val="44"/>
          <w:highlight w:val="none"/>
          <w:shd w:val="clear" w:color="auto" w:fill="auto"/>
        </w:rPr>
        <w:t>目   录</w:t>
      </w:r>
    </w:p>
    <w:p>
      <w:pPr>
        <w:pStyle w:val="28"/>
        <w:spacing w:before="120" w:after="120" w:line="360" w:lineRule="auto"/>
        <w:jc w:val="center"/>
        <w:rPr>
          <w:rFonts w:hint="eastAsia" w:ascii="仿宋_GB2312" w:eastAsia="仿宋_GB2312"/>
          <w:b/>
          <w:color w:val="auto"/>
          <w:sz w:val="44"/>
          <w:szCs w:val="44"/>
          <w:highlight w:val="none"/>
          <w:shd w:val="clear" w:color="auto" w:fill="auto"/>
        </w:rPr>
      </w:pPr>
    </w:p>
    <w:p>
      <w:pPr>
        <w:spacing w:before="156" w:beforeLines="50" w:line="600" w:lineRule="auto"/>
        <w:ind w:left="360"/>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第一章 公开招标公告……………………………………………… 2</w:t>
      </w:r>
    </w:p>
    <w:p>
      <w:pPr>
        <w:spacing w:before="156" w:beforeLines="50" w:line="600" w:lineRule="auto"/>
        <w:ind w:firstLine="359" w:firstLineChars="128"/>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第二章 招标项目采购需求 …………………………………………</w:t>
      </w:r>
      <w:r>
        <w:rPr>
          <w:rFonts w:hint="eastAsia" w:ascii="仿宋_GB2312" w:eastAsia="仿宋_GB2312"/>
          <w:b/>
          <w:color w:val="auto"/>
          <w:sz w:val="28"/>
          <w:szCs w:val="28"/>
          <w:highlight w:val="none"/>
          <w:shd w:val="clear" w:color="auto" w:fill="auto"/>
          <w:lang w:val="en-US" w:eastAsia="zh-CN"/>
        </w:rPr>
        <w:t>6</w:t>
      </w:r>
      <w:r>
        <w:rPr>
          <w:rFonts w:hint="eastAsia" w:ascii="仿宋_GB2312" w:eastAsia="仿宋_GB2312"/>
          <w:b/>
          <w:color w:val="auto"/>
          <w:sz w:val="28"/>
          <w:szCs w:val="28"/>
          <w:highlight w:val="none"/>
          <w:shd w:val="clear" w:color="auto" w:fill="auto"/>
        </w:rPr>
        <w:t xml:space="preserve"> </w:t>
      </w:r>
    </w:p>
    <w:p>
      <w:pPr>
        <w:spacing w:before="156" w:beforeLines="50" w:line="600" w:lineRule="auto"/>
        <w:ind w:left="360"/>
        <w:rPr>
          <w:rFonts w:hint="eastAsia"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 xml:space="preserve">第三章 投标人须知………………………………………………… </w:t>
      </w:r>
      <w:r>
        <w:rPr>
          <w:rFonts w:hint="default" w:ascii="仿宋_GB2312" w:eastAsia="仿宋_GB2312"/>
          <w:b/>
          <w:color w:val="auto"/>
          <w:sz w:val="28"/>
          <w:szCs w:val="28"/>
          <w:highlight w:val="none"/>
          <w:shd w:val="clear" w:color="auto" w:fill="auto"/>
          <w:lang w:val="en"/>
        </w:rPr>
        <w:t>6</w:t>
      </w:r>
      <w:r>
        <w:rPr>
          <w:rFonts w:hint="eastAsia" w:ascii="仿宋_GB2312" w:eastAsia="仿宋_GB2312"/>
          <w:b/>
          <w:color w:val="auto"/>
          <w:sz w:val="28"/>
          <w:szCs w:val="28"/>
          <w:highlight w:val="none"/>
          <w:shd w:val="clear" w:color="auto" w:fill="auto"/>
          <w:lang w:val="en-US" w:eastAsia="zh-CN"/>
        </w:rPr>
        <w:t>1</w:t>
      </w:r>
    </w:p>
    <w:p>
      <w:pPr>
        <w:spacing w:before="156" w:beforeLines="50" w:line="600" w:lineRule="auto"/>
        <w:ind w:left="360"/>
        <w:rPr>
          <w:rFonts w:hint="default"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 xml:space="preserve">第四章 评标办法及评分标准……………………………………… </w:t>
      </w:r>
      <w:r>
        <w:rPr>
          <w:rFonts w:hint="default" w:ascii="仿宋_GB2312" w:eastAsia="仿宋_GB2312"/>
          <w:b/>
          <w:color w:val="auto"/>
          <w:sz w:val="28"/>
          <w:szCs w:val="28"/>
          <w:highlight w:val="none"/>
          <w:shd w:val="clear" w:color="auto" w:fill="auto"/>
          <w:lang w:val="en" w:eastAsia="zh-CN"/>
        </w:rPr>
        <w:t>7</w:t>
      </w:r>
      <w:r>
        <w:rPr>
          <w:rFonts w:hint="eastAsia" w:ascii="仿宋_GB2312" w:eastAsia="仿宋_GB2312"/>
          <w:b/>
          <w:color w:val="auto"/>
          <w:sz w:val="28"/>
          <w:szCs w:val="28"/>
          <w:highlight w:val="none"/>
          <w:shd w:val="clear" w:color="auto" w:fill="auto"/>
          <w:lang w:val="en-US" w:eastAsia="zh-CN"/>
        </w:rPr>
        <w:t>4</w:t>
      </w:r>
    </w:p>
    <w:p>
      <w:pPr>
        <w:spacing w:before="156" w:beforeLines="50" w:line="600" w:lineRule="auto"/>
        <w:ind w:left="360"/>
        <w:rPr>
          <w:rFonts w:hint="default"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 xml:space="preserve">第五章 政府采购合同主要条款…………………………………… </w:t>
      </w:r>
      <w:r>
        <w:rPr>
          <w:rFonts w:hint="default" w:ascii="仿宋_GB2312" w:eastAsia="仿宋_GB2312"/>
          <w:b/>
          <w:color w:val="auto"/>
          <w:sz w:val="28"/>
          <w:szCs w:val="28"/>
          <w:highlight w:val="none"/>
          <w:shd w:val="clear" w:color="auto" w:fill="auto"/>
          <w:lang w:val="en" w:eastAsia="zh-CN"/>
        </w:rPr>
        <w:t>8</w:t>
      </w:r>
      <w:r>
        <w:rPr>
          <w:rFonts w:hint="eastAsia" w:ascii="仿宋_GB2312" w:eastAsia="仿宋_GB2312"/>
          <w:b/>
          <w:color w:val="auto"/>
          <w:sz w:val="28"/>
          <w:szCs w:val="28"/>
          <w:highlight w:val="none"/>
          <w:shd w:val="clear" w:color="auto" w:fill="auto"/>
          <w:lang w:val="en-US" w:eastAsia="zh-CN"/>
        </w:rPr>
        <w:t>4</w:t>
      </w:r>
    </w:p>
    <w:p>
      <w:pPr>
        <w:spacing w:before="156" w:beforeLines="50" w:line="600" w:lineRule="auto"/>
        <w:ind w:left="360"/>
        <w:rPr>
          <w:rFonts w:hint="default"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 xml:space="preserve">第六章 投标文件格式……………………………………………… </w:t>
      </w:r>
      <w:r>
        <w:rPr>
          <w:rFonts w:hint="default" w:ascii="仿宋_GB2312" w:eastAsia="仿宋_GB2312"/>
          <w:b/>
          <w:color w:val="auto"/>
          <w:sz w:val="28"/>
          <w:szCs w:val="28"/>
          <w:highlight w:val="none"/>
          <w:shd w:val="clear" w:color="auto" w:fill="auto"/>
          <w:lang w:val="en" w:eastAsia="zh-CN"/>
        </w:rPr>
        <w:t>9</w:t>
      </w:r>
      <w:r>
        <w:rPr>
          <w:rFonts w:hint="eastAsia" w:ascii="仿宋_GB2312" w:eastAsia="仿宋_GB2312"/>
          <w:b/>
          <w:color w:val="auto"/>
          <w:sz w:val="28"/>
          <w:szCs w:val="28"/>
          <w:highlight w:val="none"/>
          <w:shd w:val="clear" w:color="auto" w:fill="auto"/>
          <w:lang w:val="en-US" w:eastAsia="zh-CN"/>
        </w:rPr>
        <w:t>3</w:t>
      </w: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7"/>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7"/>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7"/>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7"/>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7"/>
        <w:widowControl w:val="0"/>
        <w:spacing w:afterLines="0"/>
        <w:ind w:firstLine="2182" w:firstLineChars="494"/>
        <w:rPr>
          <w:rFonts w:hint="eastAsia" w:ascii="黑体" w:eastAsia="黑体"/>
          <w:color w:val="auto"/>
          <w:sz w:val="32"/>
          <w:szCs w:val="32"/>
          <w:highlight w:val="none"/>
          <w:shd w:val="clear" w:color="auto" w:fill="auto"/>
        </w:rPr>
      </w:pPr>
      <w:r>
        <w:rPr>
          <w:rFonts w:hint="eastAsia" w:ascii="仿宋_GB2312" w:eastAsia="仿宋_GB2312"/>
          <w:b/>
          <w:color w:val="auto"/>
          <w:sz w:val="44"/>
          <w:szCs w:val="44"/>
          <w:highlight w:val="none"/>
          <w:shd w:val="clear" w:color="auto" w:fill="auto"/>
        </w:rPr>
        <w:t>第一章  公开招标公告</w:t>
      </w:r>
    </w:p>
    <w:p>
      <w:pPr>
        <w:pStyle w:val="227"/>
        <w:widowControl w:val="0"/>
        <w:spacing w:afterLines="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b/>
          <w:color w:val="auto"/>
          <w:sz w:val="32"/>
          <w:szCs w:val="32"/>
          <w:highlight w:val="none"/>
          <w:shd w:val="clear" w:color="auto" w:fill="auto"/>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1" w:firstLineChars="200"/>
        <w:rPr>
          <w:rFonts w:hint="eastAsia" w:ascii="宋体" w:hAnsi="宋体"/>
          <w:color w:val="auto"/>
          <w:szCs w:val="21"/>
          <w:highlight w:val="none"/>
          <w:shd w:val="clear" w:color="auto" w:fill="auto"/>
        </w:rPr>
      </w:pPr>
      <w:r>
        <w:rPr>
          <w:rFonts w:hint="eastAsia"/>
          <w:b/>
          <w:bCs/>
          <w:color w:val="auto"/>
          <w:highlight w:val="none"/>
          <w:shd w:val="clear" w:color="auto" w:fill="auto"/>
        </w:rPr>
        <w:t>广西艺术学院教学设备采购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color w:val="auto"/>
          <w:highlight w:val="none"/>
          <w:shd w:val="clear" w:color="auto" w:fill="auto"/>
          <w:lang w:val="en"/>
        </w:rPr>
        <w:t>2025年</w:t>
      </w:r>
      <w:r>
        <w:rPr>
          <w:rFonts w:hint="eastAsia"/>
          <w:color w:val="auto"/>
          <w:highlight w:val="none"/>
          <w:shd w:val="clear" w:color="auto" w:fill="auto"/>
          <w:lang w:val="en-US" w:eastAsia="zh-CN"/>
        </w:rPr>
        <w:t>11</w:t>
      </w:r>
      <w:r>
        <w:rPr>
          <w:color w:val="auto"/>
          <w:highlight w:val="none"/>
          <w:shd w:val="clear" w:color="auto" w:fill="auto"/>
          <w:lang w:val="en"/>
        </w:rPr>
        <w:t>月</w:t>
      </w:r>
      <w:r>
        <w:rPr>
          <w:rFonts w:hint="eastAsia"/>
          <w:color w:val="auto"/>
          <w:highlight w:val="none"/>
          <w:shd w:val="clear" w:color="auto" w:fill="auto"/>
          <w:lang w:val="en-US" w:eastAsia="zh-CN"/>
        </w:rPr>
        <w:t>27</w:t>
      </w:r>
      <w:r>
        <w:rPr>
          <w:color w:val="auto"/>
          <w:highlight w:val="none"/>
          <w:shd w:val="clear" w:color="auto" w:fill="auto"/>
          <w:lang w:val="en"/>
        </w:rPr>
        <w:t>日</w:t>
      </w:r>
      <w:r>
        <w:rPr>
          <w:color w:val="auto"/>
          <w:highlight w:val="none"/>
          <w:shd w:val="clear" w:color="auto" w:fill="auto"/>
        </w:rPr>
        <w:t xml:space="preserve"> 10:00（北京时间）前递交投标文件。</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bookmarkStart w:id="0" w:name="_Toc28359009"/>
      <w:bookmarkStart w:id="1" w:name="_Toc28359086"/>
      <w:r>
        <w:rPr>
          <w:rFonts w:hint="eastAsia"/>
          <w:b/>
          <w:color w:val="auto"/>
          <w:highlight w:val="none"/>
          <w:shd w:val="clear" w:color="auto" w:fill="auto"/>
        </w:rPr>
        <w:t>一、项目基本情况</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项目编号：GXZC2025-G1-003269-CGZX</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rFonts w:hint="eastAsia"/>
          <w:color w:val="auto"/>
          <w:highlight w:val="none"/>
          <w:shd w:val="clear" w:color="auto" w:fill="auto"/>
        </w:rPr>
        <w:t>项目名称：</w:t>
      </w:r>
      <w:r>
        <w:rPr>
          <w:rFonts w:hint="eastAsia" w:ascii="Times New Roman" w:eastAsia="宋体"/>
          <w:b w:val="0"/>
          <w:color w:val="auto"/>
          <w:sz w:val="21"/>
          <w:szCs w:val="24"/>
          <w:highlight w:val="none"/>
          <w:shd w:val="clear" w:color="auto" w:fill="auto"/>
          <w:lang w:val="en-US" w:eastAsia="zh-CN"/>
        </w:rPr>
        <w:t>广西艺术学院教学设备</w:t>
      </w:r>
      <w:r>
        <w:rPr>
          <w:rFonts w:hint="eastAsia"/>
          <w:b w:val="0"/>
          <w:color w:val="auto"/>
          <w:sz w:val="21"/>
          <w:szCs w:val="24"/>
          <w:highlight w:val="none"/>
          <w:shd w:val="clear" w:color="auto" w:fill="auto"/>
          <w:lang w:val="en-US" w:eastAsia="zh-CN"/>
        </w:rPr>
        <w:t>采购</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w:t>
      </w:r>
      <w:r>
        <w:rPr>
          <w:rFonts w:hint="eastAsia"/>
          <w:color w:val="auto"/>
          <w:highlight w:val="none"/>
          <w:shd w:val="clear" w:color="auto" w:fill="auto"/>
          <w:lang w:val="en-US" w:eastAsia="zh-CN"/>
        </w:rPr>
        <w:t>4556556.44</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标项一：</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标项名称: </w:t>
      </w:r>
      <w:r>
        <w:rPr>
          <w:rFonts w:hint="eastAsia" w:ascii="Times New Roman" w:eastAsia="宋体"/>
          <w:b w:val="0"/>
          <w:color w:val="auto"/>
          <w:sz w:val="21"/>
          <w:szCs w:val="24"/>
          <w:highlight w:val="none"/>
          <w:shd w:val="clear" w:color="auto" w:fill="auto"/>
          <w:lang w:val="en-US" w:eastAsia="zh-CN"/>
        </w:rPr>
        <w:t>漓江画派研究中心设备</w:t>
      </w:r>
      <w:r>
        <w:rPr>
          <w:rFonts w:hint="eastAsia" w:ascii="Times New Roman" w:hAnsi="Times New Roman" w:eastAsia="宋体" w:cs="Times New Roman"/>
          <w:color w:val="auto"/>
          <w:highlight w:val="none"/>
          <w:shd w:val="clear" w:color="auto" w:fill="auto"/>
          <w:lang w:val="en-US" w:eastAsia="zh-CN"/>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color w:val="auto"/>
          <w:highlight w:val="none"/>
          <w:shd w:val="clear" w:color="auto" w:fill="auto"/>
        </w:rPr>
        <w:t>3336290.44</w:t>
      </w:r>
    </w:p>
    <w:p>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lang w:val="en"/>
        </w:rPr>
        <w:t xml:space="preserve">    </w:t>
      </w:r>
      <w:r>
        <w:rPr>
          <w:rFonts w:hint="eastAsia" w:ascii="Times New Roman" w:hAnsi="Times New Roman" w:eastAsia="宋体" w:cs="Times New Roman"/>
          <w:color w:val="auto"/>
          <w:highlight w:val="none"/>
          <w:shd w:val="clear" w:color="auto" w:fill="auto"/>
        </w:rPr>
        <w:t>简要规格描述或项目基本概况介绍、用途：</w:t>
      </w:r>
      <w:r>
        <w:rPr>
          <w:rFonts w:hint="eastAsia"/>
          <w:b w:val="0"/>
          <w:bCs w:val="0"/>
          <w:color w:val="auto"/>
          <w:highlight w:val="none"/>
          <w:shd w:val="clear" w:color="auto" w:fill="auto"/>
        </w:rPr>
        <w:t>说明台1件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精品说明台3件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挂柜2件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组合柜1件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沿墙通柜2件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沿墙通柜2件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展台1件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挂柜1件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平柜1件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独立高柜1件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说明台3件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挂柜1件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展台1件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沿墙通柜2件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沿墙通柜1件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组合柜1件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展台1件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挂柜1件</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藏画柜157.5㎡</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画桌10.44㎡</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显示屏1台</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LED曲面显示屏51.8144平方米</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发送盒21台</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输入卡</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1</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1块</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输出卡</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1</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6块</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机柜2台</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配电柜1</w:t>
      </w:r>
      <w:r>
        <w:rPr>
          <w:rFonts w:hint="eastAsia"/>
          <w:b w:val="0"/>
          <w:bCs w:val="0"/>
          <w:color w:val="auto"/>
          <w:highlight w:val="none"/>
          <w:shd w:val="clear" w:color="auto" w:fill="auto"/>
        </w:rPr>
        <w:tab/>
      </w:r>
      <w:r>
        <w:rPr>
          <w:rFonts w:hint="eastAsia"/>
          <w:b w:val="0"/>
          <w:bCs w:val="0"/>
          <w:color w:val="auto"/>
          <w:highlight w:val="none"/>
          <w:shd w:val="clear" w:color="auto" w:fill="auto"/>
        </w:rPr>
        <w:t>台</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控制终端1台</w:t>
      </w:r>
      <w:r>
        <w:rPr>
          <w:rFonts w:hint="default"/>
          <w:b w:val="0"/>
          <w:bCs w:val="0"/>
          <w:color w:val="auto"/>
          <w:highlight w:val="none"/>
          <w:shd w:val="clear" w:color="auto" w:fill="auto"/>
          <w:lang w:val="en"/>
        </w:rPr>
        <w:t>；</w:t>
      </w:r>
      <w:r>
        <w:rPr>
          <w:rFonts w:hint="eastAsia"/>
          <w:b w:val="0"/>
          <w:bCs w:val="0"/>
          <w:color w:val="auto"/>
          <w:highlight w:val="none"/>
          <w:shd w:val="clear" w:color="auto" w:fill="auto"/>
        </w:rPr>
        <w:t>智能控制系统1台</w:t>
      </w:r>
      <w:r>
        <w:rPr>
          <w:rFonts w:hint="default"/>
          <w:b w:val="0"/>
          <w:bCs w:val="0"/>
          <w:color w:val="auto"/>
          <w:highlight w:val="none"/>
          <w:shd w:val="clear" w:color="auto" w:fill="auto"/>
          <w:lang w:val="en"/>
        </w:rPr>
        <w:t>；</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交换机1台；智能排插2个；综合布线1项；拼接矩阵主机1台；LED显示屏钢结构55.5024平方米；扫描仪1台；沙发2张；茶几2张；休闲椅4张；沙发10张；茶几7个；休闲桌8张；休闲椅32张；阅读桌3张；阅读椅24张；书画桌1张；椅子15张；会客厅书柜16平方；休闲阅读区域柜111.552平方；办公室书柜</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ab/>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22.144平方。</w:t>
      </w:r>
      <w:r>
        <w:rPr>
          <w:rFonts w:hint="eastAsia" w:ascii="Times New Roman" w:hAnsi="Times New Roman" w:eastAsia="宋体" w:cs="Times New Roman"/>
          <w:color w:val="auto"/>
          <w:highlight w:val="none"/>
          <w:shd w:val="clear" w:color="auto" w:fill="auto"/>
          <w:lang w:val="en"/>
        </w:rPr>
        <w:t>如需进一步了解详细内容，详见采购文件。</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rPr>
      </w:pPr>
      <w:r>
        <w:rPr>
          <w:rFonts w:hint="eastAsia" w:ascii="Times New Roman" w:hAnsi="Times New Roman" w:eastAsia="宋体" w:cs="Times New Roman"/>
          <w:color w:val="auto"/>
          <w:highlight w:val="none"/>
          <w:shd w:val="clear" w:color="auto" w:fill="auto"/>
        </w:rPr>
        <w:t xml:space="preserve">最高限价（如有）： </w:t>
      </w:r>
      <w:r>
        <w:rPr>
          <w:rFonts w:hint="default" w:ascii="Times New Roman" w:hAnsi="Times New Roman" w:eastAsia="宋体" w:cs="Times New Roman"/>
          <w:color w:val="auto"/>
          <w:highlight w:val="none"/>
          <w:shd w:val="clear" w:color="auto" w:fill="auto"/>
          <w:lang w:val="e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w:t>
      </w:r>
      <w:r>
        <w:rPr>
          <w:rFonts w:hint="eastAsia" w:ascii="Times New Roman" w:hAnsi="Times New Roman" w:eastAsia="宋体" w:cs="Times New Roman"/>
          <w:color w:val="auto"/>
          <w:highlight w:val="none"/>
          <w:shd w:val="clear" w:color="auto" w:fill="auto"/>
          <w:lang w:eastAsia="zh-CN"/>
        </w:rPr>
        <w:t>二</w:t>
      </w:r>
      <w:r>
        <w:rPr>
          <w:rFonts w:hint="eastAsia" w:ascii="Times New Roman" w:hAnsi="Times New Roman" w:eastAsia="宋体" w:cs="Times New Roman"/>
          <w:color w:val="auto"/>
          <w:highlight w:val="none"/>
          <w:shd w:val="clear" w:color="auto" w:fill="auto"/>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标项名称</w:t>
      </w:r>
      <w:r>
        <w:rPr>
          <w:rFonts w:hint="eastAsia" w:cs="Times New Roman"/>
          <w:color w:val="auto"/>
          <w:highlight w:val="none"/>
          <w:shd w:val="clear" w:color="auto" w:fill="auto"/>
          <w:lang w:eastAsia="zh-CN"/>
        </w:rPr>
        <w:t>：</w:t>
      </w:r>
      <w:r>
        <w:rPr>
          <w:rFonts w:hint="eastAsia" w:ascii="Times New Roman" w:eastAsia="宋体"/>
          <w:b w:val="0"/>
          <w:color w:val="auto"/>
          <w:sz w:val="21"/>
          <w:szCs w:val="24"/>
          <w:highlight w:val="none"/>
          <w:shd w:val="clear" w:color="auto" w:fill="auto"/>
          <w:lang w:val="en-US" w:eastAsia="zh-CN"/>
        </w:rPr>
        <w:t>图书馆影音鉴赏实验室设备、古籍保护与修复实验室设备、电子阅读与安全管控设备</w:t>
      </w:r>
      <w:r>
        <w:rPr>
          <w:rFonts w:hint="eastAsia" w:ascii="Times New Roman" w:hAnsi="Times New Roman" w:eastAsia="宋体" w:cs="Times New Roman"/>
          <w:color w:val="auto"/>
          <w:highlight w:val="none"/>
          <w:shd w:val="clear" w:color="auto" w:fill="auto"/>
        </w:rPr>
        <w:t xml:space="preserve"> </w:t>
      </w:r>
    </w:p>
    <w:p>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 xml:space="preserve">预算金额（元）: </w:t>
      </w:r>
      <w:r>
        <w:rPr>
          <w:rFonts w:hint="eastAsia" w:cs="Times New Roman"/>
          <w:color w:val="auto"/>
          <w:highlight w:val="none"/>
          <w:shd w:val="clear" w:color="auto" w:fill="auto"/>
          <w:lang w:val="en-US" w:eastAsia="zh-CN"/>
        </w:rPr>
        <w:t>811266</w:t>
      </w:r>
      <w:r>
        <w:rPr>
          <w:rFonts w:hint="eastAsia" w:ascii="Times New Roman" w:hAnsi="Times New Roman" w:eastAsia="宋体" w:cs="Times New Roman"/>
          <w:color w:val="auto"/>
          <w:highlight w:val="none"/>
          <w:shd w:val="clear" w:color="auto" w:fill="auto"/>
          <w:lang w:val="en-US" w:eastAsia="zh-CN"/>
        </w:rPr>
        <w:t>.00</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简要规格描述或项目基本概况介绍、用途：</w:t>
      </w:r>
      <w:r>
        <w:rPr>
          <w:rFonts w:hint="eastAsia"/>
          <w:color w:val="auto"/>
          <w:highlight w:val="none"/>
          <w:shd w:val="clear" w:color="auto" w:fill="auto"/>
        </w:rPr>
        <w:t>激光工程投影机</w:t>
      </w:r>
      <w:r>
        <w:rPr>
          <w:rFonts w:hint="default"/>
          <w:color w:val="auto"/>
          <w:highlight w:val="none"/>
          <w:shd w:val="clear" w:color="auto" w:fill="auto"/>
          <w:lang w:val="en"/>
        </w:rPr>
        <w:t>（</w:t>
      </w:r>
      <w:r>
        <w:rPr>
          <w:rFonts w:hint="eastAsia"/>
          <w:color w:val="auto"/>
          <w:highlight w:val="none"/>
          <w:shd w:val="clear" w:color="auto" w:fill="auto"/>
        </w:rPr>
        <w:t>1</w:t>
      </w:r>
      <w:r>
        <w:rPr>
          <w:rFonts w:hint="default"/>
          <w:color w:val="auto"/>
          <w:highlight w:val="none"/>
          <w:shd w:val="clear" w:color="auto" w:fill="auto"/>
          <w:lang w:val="en"/>
        </w:rPr>
        <w:t>）</w:t>
      </w:r>
      <w:r>
        <w:rPr>
          <w:rFonts w:hint="eastAsia"/>
          <w:color w:val="auto"/>
          <w:highlight w:val="none"/>
          <w:shd w:val="clear" w:color="auto" w:fill="auto"/>
        </w:rPr>
        <w:t>1台</w:t>
      </w:r>
      <w:r>
        <w:rPr>
          <w:rFonts w:hint="default"/>
          <w:color w:val="auto"/>
          <w:highlight w:val="none"/>
          <w:shd w:val="clear" w:color="auto" w:fill="auto"/>
          <w:lang w:val="en"/>
        </w:rPr>
        <w:t>；</w:t>
      </w:r>
      <w:r>
        <w:rPr>
          <w:rFonts w:hint="eastAsia"/>
          <w:color w:val="auto"/>
          <w:highlight w:val="none"/>
          <w:shd w:val="clear" w:color="auto" w:fill="auto"/>
        </w:rPr>
        <w:t>激光工程投影机</w:t>
      </w:r>
      <w:r>
        <w:rPr>
          <w:rFonts w:hint="default"/>
          <w:color w:val="auto"/>
          <w:highlight w:val="none"/>
          <w:shd w:val="clear" w:color="auto" w:fill="auto"/>
          <w:lang w:val="en"/>
        </w:rPr>
        <w:t>（</w:t>
      </w:r>
      <w:r>
        <w:rPr>
          <w:rFonts w:hint="eastAsia"/>
          <w:color w:val="auto"/>
          <w:highlight w:val="none"/>
          <w:shd w:val="clear" w:color="auto" w:fill="auto"/>
        </w:rPr>
        <w:t>2</w:t>
      </w:r>
      <w:r>
        <w:rPr>
          <w:rFonts w:hint="default"/>
          <w:color w:val="auto"/>
          <w:highlight w:val="none"/>
          <w:shd w:val="clear" w:color="auto" w:fill="auto"/>
          <w:lang w:val="en"/>
        </w:rPr>
        <w:t>）</w:t>
      </w:r>
      <w:r>
        <w:rPr>
          <w:rFonts w:hint="eastAsia"/>
          <w:color w:val="auto"/>
          <w:highlight w:val="none"/>
          <w:shd w:val="clear" w:color="auto" w:fill="auto"/>
        </w:rPr>
        <w:t>1台</w:t>
      </w:r>
      <w:r>
        <w:rPr>
          <w:rFonts w:hint="default"/>
          <w:color w:val="auto"/>
          <w:highlight w:val="none"/>
          <w:shd w:val="clear" w:color="auto" w:fill="auto"/>
          <w:lang w:val="en"/>
        </w:rPr>
        <w:t>；</w:t>
      </w:r>
      <w:r>
        <w:rPr>
          <w:rFonts w:hint="eastAsia"/>
          <w:color w:val="auto"/>
          <w:highlight w:val="none"/>
          <w:shd w:val="clear" w:color="auto" w:fill="auto"/>
        </w:rPr>
        <w:t>非接触式扫描仪1台</w:t>
      </w:r>
      <w:r>
        <w:rPr>
          <w:rFonts w:hint="default"/>
          <w:color w:val="auto"/>
          <w:highlight w:val="none"/>
          <w:shd w:val="clear" w:color="auto" w:fill="auto"/>
          <w:lang w:val="en"/>
        </w:rPr>
        <w:t>；</w:t>
      </w:r>
      <w:r>
        <w:rPr>
          <w:rFonts w:hint="eastAsia"/>
          <w:color w:val="auto"/>
          <w:highlight w:val="none"/>
          <w:shd w:val="clear" w:color="auto" w:fill="auto"/>
        </w:rPr>
        <w:t>显示器2台</w:t>
      </w:r>
      <w:r>
        <w:rPr>
          <w:rFonts w:hint="default"/>
          <w:color w:val="auto"/>
          <w:highlight w:val="none"/>
          <w:shd w:val="clear" w:color="auto" w:fill="auto"/>
          <w:lang w:val="en"/>
        </w:rPr>
        <w:t>；</w:t>
      </w:r>
      <w:r>
        <w:rPr>
          <w:rFonts w:hint="eastAsia"/>
          <w:color w:val="auto"/>
          <w:highlight w:val="none"/>
          <w:shd w:val="clear" w:color="auto" w:fill="auto"/>
        </w:rPr>
        <w:t>笔记本电脑1</w:t>
      </w:r>
      <w:r>
        <w:rPr>
          <w:rFonts w:hint="eastAsia"/>
          <w:color w:val="auto"/>
          <w:highlight w:val="none"/>
          <w:shd w:val="clear" w:color="auto" w:fill="auto"/>
        </w:rPr>
        <w:tab/>
      </w:r>
      <w:r>
        <w:rPr>
          <w:rFonts w:hint="eastAsia"/>
          <w:color w:val="auto"/>
          <w:highlight w:val="none"/>
          <w:shd w:val="clear" w:color="auto" w:fill="auto"/>
        </w:rPr>
        <w:t>台</w:t>
      </w:r>
      <w:r>
        <w:rPr>
          <w:rFonts w:hint="default"/>
          <w:color w:val="auto"/>
          <w:highlight w:val="none"/>
          <w:shd w:val="clear" w:color="auto" w:fill="auto"/>
          <w:lang w:val="en"/>
        </w:rPr>
        <w:t>；</w:t>
      </w:r>
      <w:r>
        <w:rPr>
          <w:rFonts w:hint="eastAsia"/>
          <w:color w:val="auto"/>
          <w:highlight w:val="none"/>
          <w:shd w:val="clear" w:color="auto" w:fill="auto"/>
        </w:rPr>
        <w:t>整体式壁柜20平米</w:t>
      </w:r>
      <w:r>
        <w:rPr>
          <w:rFonts w:hint="default"/>
          <w:color w:val="auto"/>
          <w:highlight w:val="none"/>
          <w:shd w:val="clear" w:color="auto" w:fill="auto"/>
          <w:lang w:val="en"/>
        </w:rPr>
        <w:t>；</w:t>
      </w:r>
      <w:r>
        <w:rPr>
          <w:rFonts w:hint="eastAsia"/>
          <w:color w:val="auto"/>
          <w:highlight w:val="none"/>
          <w:shd w:val="clear" w:color="auto" w:fill="auto"/>
        </w:rPr>
        <w:t>图书盘点笔记本电脑6台</w:t>
      </w:r>
      <w:r>
        <w:rPr>
          <w:rFonts w:hint="default"/>
          <w:color w:val="auto"/>
          <w:highlight w:val="none"/>
          <w:shd w:val="clear" w:color="auto" w:fill="auto"/>
          <w:lang w:val="en"/>
        </w:rPr>
        <w:t>；</w:t>
      </w:r>
      <w:r>
        <w:rPr>
          <w:rFonts w:hint="eastAsia"/>
          <w:color w:val="auto"/>
          <w:highlight w:val="none"/>
          <w:shd w:val="clear" w:color="auto" w:fill="auto"/>
        </w:rPr>
        <w:t>电子阅览室电脑台式机30台</w:t>
      </w:r>
      <w:r>
        <w:rPr>
          <w:rFonts w:hint="default"/>
          <w:color w:val="auto"/>
          <w:highlight w:val="none"/>
          <w:shd w:val="clear" w:color="auto" w:fill="auto"/>
          <w:lang w:val="en"/>
        </w:rPr>
        <w:t>；</w:t>
      </w:r>
      <w:r>
        <w:rPr>
          <w:rFonts w:hint="eastAsia"/>
          <w:color w:val="auto"/>
          <w:highlight w:val="none"/>
          <w:shd w:val="clear" w:color="auto" w:fill="auto"/>
        </w:rPr>
        <w:t>两校区LED显示屏2套</w:t>
      </w:r>
      <w:r>
        <w:rPr>
          <w:rFonts w:hint="default"/>
          <w:color w:val="auto"/>
          <w:highlight w:val="none"/>
          <w:shd w:val="clear" w:color="auto" w:fill="auto"/>
          <w:lang w:val="en"/>
        </w:rPr>
        <w:t>。</w:t>
      </w:r>
      <w:r>
        <w:rPr>
          <w:rFonts w:hint="eastAsia" w:ascii="Times New Roman" w:hAnsi="Times New Roman" w:eastAsia="宋体" w:cs="Times New Roman"/>
          <w:color w:val="auto"/>
          <w:highlight w:val="none"/>
          <w:shd w:val="clear" w:color="auto" w:fill="auto"/>
          <w:lang w:val="en"/>
        </w:rPr>
        <w:t>如需进一步了解详细内容，详见采购文件。</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eastAsia="zh-CN"/>
        </w:rPr>
      </w:pPr>
      <w:r>
        <w:rPr>
          <w:rFonts w:hint="eastAsia" w:ascii="Times New Roman" w:hAnsi="Times New Roman" w:eastAsia="宋体" w:cs="Times New Roman"/>
          <w:color w:val="auto"/>
          <w:highlight w:val="none"/>
          <w:shd w:val="clear" w:color="auto" w:fill="auto"/>
        </w:rPr>
        <w:t>最高限价（如有）：</w:t>
      </w:r>
      <w:r>
        <w:rPr>
          <w:rFonts w:hint="default" w:ascii="Times New Roman" w:hAnsi="Times New Roman" w:eastAsia="宋体" w:cs="Times New Roman"/>
          <w:color w:val="auto"/>
          <w:highlight w:val="none"/>
          <w:shd w:val="clear" w:color="auto" w:fill="auto"/>
          <w:lang w:val="en" w:eastAsia="zh-C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r>
        <w:rPr>
          <w:rFonts w:hint="eastAsia" w:ascii="Times New Roman" w:hAnsi="Times New Roman" w:eastAsia="宋体" w:cs="Times New Roman"/>
          <w:color w:val="auto"/>
          <w:highlight w:val="none"/>
          <w:shd w:val="clear" w:color="auto" w:fill="auto"/>
        </w:rPr>
        <w:br w:type="textWrapping"/>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标项</w:t>
      </w:r>
      <w:r>
        <w:rPr>
          <w:rFonts w:hint="eastAsia" w:ascii="Times New Roman" w:hAnsi="Times New Roman" w:eastAsia="宋体" w:cs="Times New Roman"/>
          <w:color w:val="auto"/>
          <w:highlight w:val="none"/>
          <w:shd w:val="clear" w:color="auto" w:fill="auto"/>
          <w:lang w:eastAsia="zh-CN"/>
        </w:rPr>
        <w:t>三</w:t>
      </w:r>
      <w:r>
        <w:rPr>
          <w:rFonts w:hint="eastAsia" w:ascii="Times New Roman" w:hAnsi="Times New Roman" w:eastAsia="宋体" w:cs="Times New Roman"/>
          <w:color w:val="auto"/>
          <w:highlight w:val="none"/>
          <w:shd w:val="clear" w:color="auto" w:fill="auto"/>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标项名称:</w:t>
      </w:r>
      <w:r>
        <w:rPr>
          <w:rFonts w:hint="eastAsia" w:ascii="Times New Roman" w:eastAsia="宋体"/>
          <w:b w:val="0"/>
          <w:color w:val="auto"/>
          <w:sz w:val="21"/>
          <w:szCs w:val="24"/>
          <w:highlight w:val="none"/>
          <w:shd w:val="clear" w:color="auto" w:fill="auto"/>
          <w:lang w:val="en-US" w:eastAsia="zh-CN"/>
        </w:rPr>
        <w:t>公共课教室教学设备</w:t>
      </w:r>
    </w:p>
    <w:p>
      <w:pPr>
        <w:pStyle w:val="2"/>
        <w:pageBreakBefore w:val="0"/>
        <w:widowControl w:val="0"/>
        <w:kinsoku/>
        <w:wordWrap/>
        <w:overflowPunct/>
        <w:topLinePunct w:val="0"/>
        <w:autoSpaceDE/>
        <w:autoSpaceDN/>
        <w:bidi w:val="0"/>
        <w:spacing w:line="320" w:lineRule="exact"/>
        <w:ind w:firstLine="420"/>
        <w:textAlignment w:val="auto"/>
        <w:rPr>
          <w:rFonts w:hint="eastAsia" w:ascii="Times New Roman" w:hAnsi="Times New Roman" w:eastAsia="宋体" w:cs="Times New Roman"/>
          <w:b w:val="0"/>
          <w:bCs w:val="0"/>
          <w:color w:val="auto"/>
          <w:kern w:val="2"/>
          <w:sz w:val="21"/>
          <w:szCs w:val="24"/>
          <w:highlight w:val="none"/>
          <w:shd w:val="clear" w:color="auto" w:fill="auto"/>
          <w:lang w:val="en" w:eastAsia="zh-CN" w:bidi="ar-SA"/>
        </w:rPr>
      </w:pPr>
      <w:r>
        <w:rPr>
          <w:rFonts w:hint="eastAsia" w:cs="Times New Roman"/>
          <w:b w:val="0"/>
          <w:bCs w:val="0"/>
          <w:color w:val="auto"/>
          <w:kern w:val="2"/>
          <w:sz w:val="21"/>
          <w:szCs w:val="24"/>
          <w:highlight w:val="none"/>
          <w:shd w:val="clear" w:color="auto" w:fill="auto"/>
          <w:lang w:val="en" w:eastAsia="zh-CN" w:bidi="ar-SA"/>
        </w:rPr>
        <w:t xml:space="preserve">数量:1 </w:t>
      </w:r>
      <w:r>
        <w:rPr>
          <w:rFonts w:hint="eastAsia" w:cs="Times New Roman"/>
          <w:b w:val="0"/>
          <w:bCs w:val="0"/>
          <w:color w:val="auto"/>
          <w:kern w:val="2"/>
          <w:sz w:val="21"/>
          <w:szCs w:val="24"/>
          <w:highlight w:val="none"/>
          <w:shd w:val="clear" w:color="auto" w:fill="auto"/>
          <w:lang w:val="en" w:eastAsia="zh-CN" w:bidi="ar-SA"/>
        </w:rPr>
        <w:br w:type="textWrapping"/>
      </w:r>
      <w:r>
        <w:rPr>
          <w:rFonts w:hint="eastAsia" w:cs="Times New Roman"/>
          <w:b w:val="0"/>
          <w:bCs w:val="0"/>
          <w:color w:val="auto"/>
          <w:kern w:val="2"/>
          <w:sz w:val="21"/>
          <w:szCs w:val="24"/>
          <w:highlight w:val="none"/>
          <w:shd w:val="clear" w:color="auto" w:fill="auto"/>
          <w:lang w:val="en" w:eastAsia="zh-CN" w:bidi="ar-SA"/>
        </w:rPr>
        <w:t xml:space="preserve">   </w:t>
      </w:r>
      <w:r>
        <w:rPr>
          <w:rFonts w:hint="eastAsia" w:cs="Times New Roman"/>
          <w:b w:val="0"/>
          <w:bCs w:val="0"/>
          <w:color w:val="auto"/>
          <w:kern w:val="2"/>
          <w:sz w:val="21"/>
          <w:szCs w:val="24"/>
          <w:highlight w:val="none"/>
          <w:shd w:val="clear" w:color="auto" w:fill="auto"/>
          <w:lang w:val="en-US" w:eastAsia="zh-CN" w:bidi="ar-SA"/>
        </w:rPr>
        <w:t xml:space="preserve"> </w:t>
      </w:r>
      <w:r>
        <w:rPr>
          <w:rFonts w:hint="eastAsia" w:cs="Times New Roman"/>
          <w:b w:val="0"/>
          <w:bCs w:val="0"/>
          <w:color w:val="auto"/>
          <w:kern w:val="2"/>
          <w:sz w:val="21"/>
          <w:szCs w:val="24"/>
          <w:highlight w:val="none"/>
          <w:shd w:val="clear" w:color="auto" w:fill="auto"/>
          <w:lang w:val="en" w:eastAsia="zh-CN" w:bidi="ar-SA"/>
        </w:rPr>
        <w:t xml:space="preserve">预算金额（元）: </w:t>
      </w:r>
      <w:r>
        <w:rPr>
          <w:rFonts w:hint="eastAsia" w:cs="Times New Roman"/>
          <w:b w:val="0"/>
          <w:bCs w:val="0"/>
          <w:color w:val="auto"/>
          <w:kern w:val="2"/>
          <w:sz w:val="21"/>
          <w:szCs w:val="24"/>
          <w:highlight w:val="none"/>
          <w:shd w:val="clear" w:color="auto" w:fill="auto"/>
          <w:lang w:val="en-US" w:eastAsia="zh-CN" w:bidi="ar-SA"/>
        </w:rPr>
        <w:t>409000.00</w:t>
      </w:r>
      <w:r>
        <w:rPr>
          <w:rFonts w:hint="eastAsia" w:cs="Times New Roman"/>
          <w:b w:val="0"/>
          <w:bCs w:val="0"/>
          <w:color w:val="auto"/>
          <w:kern w:val="2"/>
          <w:sz w:val="21"/>
          <w:szCs w:val="24"/>
          <w:highlight w:val="none"/>
          <w:shd w:val="clear" w:color="auto" w:fill="auto"/>
          <w:lang w:val="en" w:eastAsia="zh-CN" w:bidi="ar-SA"/>
        </w:rPr>
        <w:br w:type="textWrapping"/>
      </w:r>
      <w:r>
        <w:rPr>
          <w:rFonts w:hint="eastAsia" w:cs="Times New Roman"/>
          <w:b w:val="0"/>
          <w:bCs w:val="0"/>
          <w:color w:val="auto"/>
          <w:kern w:val="2"/>
          <w:sz w:val="21"/>
          <w:szCs w:val="24"/>
          <w:highlight w:val="none"/>
          <w:shd w:val="clear" w:color="auto" w:fill="auto"/>
          <w:lang w:val="en" w:eastAsia="zh-CN" w:bidi="ar-SA"/>
        </w:rPr>
        <w:t xml:space="preserve">    简要规格描述或项目基本概况介绍、用途：</w:t>
      </w:r>
      <w:r>
        <w:rPr>
          <w:rFonts w:hint="default" w:cs="Times New Roman"/>
          <w:b w:val="0"/>
          <w:bCs w:val="0"/>
          <w:color w:val="auto"/>
          <w:kern w:val="2"/>
          <w:sz w:val="21"/>
          <w:szCs w:val="24"/>
          <w:highlight w:val="none"/>
          <w:shd w:val="clear" w:color="auto" w:fill="auto"/>
          <w:lang w:val="en" w:eastAsia="zh-CN" w:bidi="ar-SA"/>
        </w:rPr>
        <w:t>研讨式扇形桌（1）240张；研讨式椅子（1）240张；智慧升降讲桌5台；研讨式扇形桌（2）240张；研讨式椅子（2）240个；督导巡课笔记本电脑2台。</w:t>
      </w:r>
      <w:r>
        <w:rPr>
          <w:rFonts w:hint="eastAsia" w:cs="Times New Roman"/>
          <w:b w:val="0"/>
          <w:bCs w:val="0"/>
          <w:color w:val="auto"/>
          <w:kern w:val="2"/>
          <w:sz w:val="21"/>
          <w:szCs w:val="24"/>
          <w:highlight w:val="none"/>
          <w:shd w:val="clear" w:color="auto" w:fill="auto"/>
          <w:lang w:val="en" w:eastAsia="zh-CN" w:bidi="ar-SA"/>
        </w:rPr>
        <w:t>如需进一步了解详细内容，详见采购文</w:t>
      </w:r>
      <w:r>
        <w:rPr>
          <w:rFonts w:hint="eastAsia" w:ascii="Times New Roman" w:hAnsi="Times New Roman" w:eastAsia="宋体" w:cs="Times New Roman"/>
          <w:b w:val="0"/>
          <w:bCs w:val="0"/>
          <w:color w:val="auto"/>
          <w:kern w:val="2"/>
          <w:sz w:val="21"/>
          <w:szCs w:val="24"/>
          <w:highlight w:val="none"/>
          <w:shd w:val="clear" w:color="auto" w:fill="auto"/>
          <w:lang w:val="en" w:eastAsia="zh-CN" w:bidi="ar-SA"/>
        </w:rPr>
        <w:t>件。</w:t>
      </w:r>
    </w:p>
    <w:p>
      <w:pPr>
        <w:pStyle w:val="2"/>
        <w:pageBreakBefore w:val="0"/>
        <w:widowControl w:val="0"/>
        <w:kinsoku/>
        <w:wordWrap/>
        <w:overflowPunct/>
        <w:topLinePunct w:val="0"/>
        <w:autoSpaceDE/>
        <w:autoSpaceDN/>
        <w:bidi w:val="0"/>
        <w:spacing w:line="320" w:lineRule="exact"/>
        <w:ind w:firstLine="420"/>
        <w:textAlignment w:val="auto"/>
        <w:rPr>
          <w:rFonts w:hint="default" w:ascii="Times New Roman" w:hAnsi="Times New Roman" w:eastAsia="宋体" w:cs="Times New Roman"/>
          <w:b w:val="0"/>
          <w:bCs w:val="0"/>
          <w:color w:val="auto"/>
          <w:kern w:val="2"/>
          <w:sz w:val="21"/>
          <w:szCs w:val="24"/>
          <w:highlight w:val="none"/>
          <w:shd w:val="clear" w:color="auto" w:fill="auto"/>
          <w:lang w:val="en" w:eastAsia="zh-CN" w:bidi="ar-SA"/>
        </w:rPr>
      </w:pPr>
      <w:r>
        <w:rPr>
          <w:rFonts w:hint="eastAsia" w:ascii="Times New Roman" w:hAnsi="Times New Roman" w:eastAsia="宋体" w:cs="Times New Roman"/>
          <w:b w:val="0"/>
          <w:bCs w:val="0"/>
          <w:color w:val="auto"/>
          <w:kern w:val="2"/>
          <w:sz w:val="21"/>
          <w:szCs w:val="24"/>
          <w:highlight w:val="none"/>
          <w:shd w:val="clear" w:color="auto" w:fill="auto"/>
          <w:lang w:val="en-US" w:eastAsia="zh-CN" w:bidi="ar-SA"/>
        </w:rPr>
        <w:t>最高限价（如有）：</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r>
        <w:rPr>
          <w:rFonts w:hint="eastAsia" w:ascii="Times New Roman" w:hAnsi="Times New Roman" w:eastAsia="宋体" w:cs="Times New Roman"/>
          <w:color w:val="auto"/>
          <w:highlight w:val="none"/>
          <w:shd w:val="clear" w:color="auto" w:fill="auto"/>
        </w:rPr>
        <w:br w:type="textWrapping"/>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2.落实政府采购政策需满足的资格要求：</w:t>
      </w:r>
      <w:r>
        <w:rPr>
          <w:color w:val="auto"/>
          <w:highlight w:val="none"/>
          <w:shd w:val="clear" w:color="auto" w:fill="auto"/>
          <w:lang w:val="en"/>
        </w:rPr>
        <w:t>分标1</w:t>
      </w:r>
      <w:r>
        <w:rPr>
          <w:rFonts w:hint="eastAsia"/>
          <w:color w:val="auto"/>
          <w:highlight w:val="none"/>
          <w:shd w:val="clear" w:color="auto" w:fill="auto"/>
          <w:lang w:val="en" w:eastAsia="zh-CN"/>
        </w:rPr>
        <w:t>、</w:t>
      </w:r>
      <w:r>
        <w:rPr>
          <w:rFonts w:hint="eastAsia"/>
          <w:color w:val="auto"/>
          <w:highlight w:val="none"/>
          <w:shd w:val="clear" w:color="auto" w:fill="auto"/>
          <w:lang w:val="en-US" w:eastAsia="zh-CN"/>
        </w:rPr>
        <w:t>2、3</w:t>
      </w:r>
      <w:r>
        <w:rPr>
          <w:color w:val="auto"/>
          <w:highlight w:val="none"/>
          <w:shd w:val="clear" w:color="auto" w:fill="auto"/>
          <w:lang w:val="en"/>
        </w:rPr>
        <w:t>：</w:t>
      </w:r>
      <w:r>
        <w:rPr>
          <w:rFonts w:hint="eastAsia"/>
          <w:color w:val="auto"/>
          <w:highlight w:val="none"/>
          <w:shd w:val="clear" w:color="auto" w:fill="auto"/>
        </w:rPr>
        <w:t xml:space="preserve">无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3.本项目的特定资格要求：无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2025年</w:t>
      </w:r>
      <w:r>
        <w:rPr>
          <w:rFonts w:hint="eastAsia"/>
          <w:b/>
          <w:bCs/>
          <w:color w:val="auto"/>
          <w:highlight w:val="none"/>
          <w:shd w:val="clear" w:color="auto" w:fill="auto"/>
          <w:lang w:val="en-US" w:eastAsia="zh-CN"/>
        </w:rPr>
        <w:t>11</w:t>
      </w:r>
      <w:r>
        <w:rPr>
          <w:b/>
          <w:bCs/>
          <w:color w:val="auto"/>
          <w:highlight w:val="none"/>
          <w:shd w:val="clear" w:color="auto" w:fill="auto"/>
          <w:lang w:val="en"/>
        </w:rPr>
        <w:t>月</w:t>
      </w:r>
      <w:r>
        <w:rPr>
          <w:rFonts w:hint="eastAsia"/>
          <w:b/>
          <w:bCs/>
          <w:color w:val="auto"/>
          <w:highlight w:val="none"/>
          <w:shd w:val="clear" w:color="auto" w:fill="auto"/>
          <w:lang w:val="en-US" w:eastAsia="zh-CN"/>
        </w:rPr>
        <w:t>6</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2025年</w:t>
      </w:r>
      <w:r>
        <w:rPr>
          <w:rFonts w:hint="eastAsia"/>
          <w:b/>
          <w:bCs/>
          <w:color w:val="auto"/>
          <w:highlight w:val="none"/>
          <w:shd w:val="clear" w:color="auto" w:fill="auto"/>
          <w:lang w:val="en-US" w:eastAsia="zh-CN"/>
        </w:rPr>
        <w:t>11</w:t>
      </w:r>
      <w:r>
        <w:rPr>
          <w:b/>
          <w:bCs/>
          <w:color w:val="auto"/>
          <w:highlight w:val="none"/>
          <w:shd w:val="clear" w:color="auto" w:fill="auto"/>
          <w:lang w:val="en"/>
        </w:rPr>
        <w:t>月</w:t>
      </w:r>
      <w:r>
        <w:rPr>
          <w:rFonts w:hint="eastAsia"/>
          <w:b/>
          <w:bCs/>
          <w:color w:val="auto"/>
          <w:highlight w:val="none"/>
          <w:shd w:val="clear" w:color="auto" w:fill="auto"/>
          <w:lang w:val="en-US" w:eastAsia="zh-CN"/>
        </w:rPr>
        <w:t>13</w:t>
      </w:r>
      <w:r>
        <w:rPr>
          <w:b/>
          <w:bCs/>
          <w:color w:val="auto"/>
          <w:highlight w:val="none"/>
          <w:shd w:val="clear" w:color="auto" w:fill="auto"/>
          <w:lang w:val="en"/>
        </w:rPr>
        <w:t>日</w:t>
      </w:r>
      <w:r>
        <w:rPr>
          <w:rFonts w:hint="eastAsia"/>
          <w:color w:val="auto"/>
          <w:highlight w:val="none"/>
          <w:shd w:val="clear" w:color="auto" w:fill="auto"/>
        </w:rPr>
        <w:t xml:space="preserve"> ，每天上午0</w:t>
      </w:r>
      <w:r>
        <w:rPr>
          <w:rFonts w:hint="eastAsia"/>
          <w:color w:val="auto"/>
          <w:highlight w:val="none"/>
          <w:shd w:val="clear" w:color="auto" w:fill="auto"/>
          <w:lang w:val="en"/>
        </w:rPr>
        <w:t>0</w:t>
      </w:r>
      <w:r>
        <w:rPr>
          <w:rFonts w:hint="eastAsia"/>
          <w:color w:val="auto"/>
          <w:highlight w:val="none"/>
          <w:shd w:val="clear" w:color="auto" w:fill="auto"/>
        </w:rPr>
        <w:t>:00至12:00，下午12:00至23:59（北京时间，法定节假日除外）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color w:val="auto"/>
          <w:highlight w:val="none"/>
          <w:shd w:val="clear" w:color="auto" w:fill="auto"/>
          <w:lang w:val="en"/>
        </w:rPr>
        <w:t>2025年</w:t>
      </w:r>
      <w:r>
        <w:rPr>
          <w:rFonts w:hint="eastAsia"/>
          <w:color w:val="auto"/>
          <w:highlight w:val="none"/>
          <w:shd w:val="clear" w:color="auto" w:fill="auto"/>
          <w:lang w:val="en-US" w:eastAsia="zh-CN"/>
        </w:rPr>
        <w:t>11</w:t>
      </w:r>
      <w:r>
        <w:rPr>
          <w:color w:val="auto"/>
          <w:highlight w:val="none"/>
          <w:shd w:val="clear" w:color="auto" w:fill="auto"/>
          <w:lang w:val="en"/>
        </w:rPr>
        <w:t>月</w:t>
      </w:r>
      <w:r>
        <w:rPr>
          <w:rFonts w:hint="eastAsia"/>
          <w:color w:val="auto"/>
          <w:highlight w:val="none"/>
          <w:shd w:val="clear" w:color="auto" w:fill="auto"/>
          <w:lang w:val="en-US" w:eastAsia="zh-CN"/>
        </w:rPr>
        <w:t>27</w:t>
      </w:r>
      <w:r>
        <w:rPr>
          <w:color w:val="auto"/>
          <w:highlight w:val="none"/>
          <w:shd w:val="clear" w:color="auto" w:fill="auto"/>
          <w:lang w:val="en"/>
        </w:rPr>
        <w:t>日</w:t>
      </w:r>
      <w:r>
        <w:rPr>
          <w:rFonts w:hint="eastAsia"/>
          <w:color w:val="auto"/>
          <w:highlight w:val="none"/>
          <w:shd w:val="clear" w:color="auto" w:fill="auto"/>
        </w:rPr>
        <w:t>10:00（北京时间）</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http://www.zcygov.cn（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开标时间： </w:t>
      </w:r>
      <w:r>
        <w:rPr>
          <w:color w:val="auto"/>
          <w:highlight w:val="none"/>
          <w:shd w:val="clear" w:color="auto" w:fill="auto"/>
          <w:lang w:val="en"/>
        </w:rPr>
        <w:t>2025年</w:t>
      </w:r>
      <w:r>
        <w:rPr>
          <w:rFonts w:hint="eastAsia"/>
          <w:color w:val="auto"/>
          <w:highlight w:val="none"/>
          <w:shd w:val="clear" w:color="auto" w:fill="auto"/>
          <w:lang w:val="en-US" w:eastAsia="zh-CN"/>
        </w:rPr>
        <w:t>11</w:t>
      </w:r>
      <w:r>
        <w:rPr>
          <w:color w:val="auto"/>
          <w:highlight w:val="none"/>
          <w:shd w:val="clear" w:color="auto" w:fill="auto"/>
          <w:lang w:val="en"/>
        </w:rPr>
        <w:t>月</w:t>
      </w:r>
      <w:r>
        <w:rPr>
          <w:rFonts w:hint="eastAsia"/>
          <w:color w:val="auto"/>
          <w:highlight w:val="none"/>
          <w:shd w:val="clear" w:color="auto" w:fill="auto"/>
          <w:lang w:val="en-US" w:eastAsia="zh-CN"/>
        </w:rPr>
        <w:t>27</w:t>
      </w:r>
      <w:r>
        <w:rPr>
          <w:color w:val="auto"/>
          <w:highlight w:val="none"/>
          <w:shd w:val="clear" w:color="auto" w:fill="auto"/>
          <w:lang w:val="en"/>
        </w:rPr>
        <w:t>日</w:t>
      </w:r>
      <w:r>
        <w:rPr>
          <w:rFonts w:hint="eastAsia"/>
          <w:color w:val="auto"/>
          <w:highlight w:val="none"/>
          <w:shd w:val="clear" w:color="auto" w:fill="auto"/>
        </w:rPr>
        <w:t xml:space="preserve">10:00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开标地点：广西壮族自治区南宁市青秀区广西政府采购云平台开标大厅</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rPr>
        <w:t>分标</w:t>
      </w:r>
      <w:r>
        <w:rPr>
          <w:b/>
          <w:bCs/>
          <w:color w:val="auto"/>
          <w:highlight w:val="none"/>
          <w:shd w:val="clear" w:color="auto" w:fill="auto"/>
          <w:lang w:val="en"/>
        </w:rPr>
        <w:t>1</w:t>
      </w:r>
      <w:r>
        <w:rPr>
          <w:rFonts w:hint="eastAsia"/>
          <w:b/>
          <w:bCs/>
          <w:color w:val="auto"/>
          <w:highlight w:val="none"/>
          <w:shd w:val="clear" w:color="auto" w:fill="auto"/>
        </w:rPr>
        <w:t>：</w:t>
      </w:r>
      <w:r>
        <w:rPr>
          <w:rFonts w:hint="eastAsia"/>
          <w:b/>
          <w:bCs/>
          <w:color w:val="auto"/>
          <w:highlight w:val="none"/>
          <w:u w:val="single"/>
          <w:shd w:val="clear" w:color="auto" w:fill="auto"/>
          <w:lang w:val="en-US" w:eastAsia="zh-CN"/>
        </w:rPr>
        <w:t>3</w:t>
      </w:r>
      <w:r>
        <w:rPr>
          <w:rFonts w:hint="eastAsia"/>
          <w:b/>
          <w:bCs/>
          <w:color w:val="auto"/>
          <w:highlight w:val="none"/>
          <w:shd w:val="clear" w:color="auto" w:fill="auto"/>
        </w:rPr>
        <w:t>万元；</w:t>
      </w:r>
      <w:r>
        <w:rPr>
          <w:rFonts w:hint="eastAsia"/>
          <w:b/>
          <w:bCs/>
          <w:color w:val="auto"/>
          <w:highlight w:val="none"/>
          <w:shd w:val="clear" w:color="auto" w:fill="auto"/>
          <w:lang w:eastAsia="zh-CN"/>
        </w:rPr>
        <w:t>分标</w:t>
      </w:r>
      <w:r>
        <w:rPr>
          <w:rFonts w:hint="eastAsia"/>
          <w:b/>
          <w:bCs/>
          <w:color w:val="auto"/>
          <w:highlight w:val="none"/>
          <w:shd w:val="clear" w:color="auto" w:fill="auto"/>
          <w:lang w:val="en-US" w:eastAsia="zh-CN"/>
        </w:rPr>
        <w:t>2：</w:t>
      </w:r>
      <w:r>
        <w:rPr>
          <w:rFonts w:hint="eastAsia"/>
          <w:b/>
          <w:bCs/>
          <w:color w:val="auto"/>
          <w:highlight w:val="none"/>
          <w:u w:val="single"/>
          <w:shd w:val="clear" w:color="auto" w:fill="auto"/>
          <w:lang w:val="en-US" w:eastAsia="zh-CN"/>
        </w:rPr>
        <w:t>0.8</w:t>
      </w:r>
      <w:r>
        <w:rPr>
          <w:rFonts w:hint="eastAsia"/>
          <w:b/>
          <w:bCs/>
          <w:color w:val="auto"/>
          <w:highlight w:val="none"/>
          <w:shd w:val="clear" w:color="auto" w:fill="auto"/>
          <w:lang w:val="en-US" w:eastAsia="zh-CN"/>
        </w:rPr>
        <w:t>万元；</w:t>
      </w:r>
      <w:r>
        <w:rPr>
          <w:rFonts w:hint="eastAsia"/>
          <w:b/>
          <w:bCs/>
          <w:color w:val="auto"/>
          <w:highlight w:val="none"/>
          <w:shd w:val="clear" w:color="auto" w:fill="auto"/>
          <w:lang w:eastAsia="zh-CN"/>
        </w:rPr>
        <w:t>分标</w:t>
      </w:r>
      <w:r>
        <w:rPr>
          <w:rFonts w:hint="eastAsia"/>
          <w:b/>
          <w:bCs/>
          <w:color w:val="auto"/>
          <w:highlight w:val="none"/>
          <w:shd w:val="clear" w:color="auto" w:fill="auto"/>
          <w:lang w:val="en-US" w:eastAsia="zh-CN"/>
        </w:rPr>
        <w:t>3：</w:t>
      </w:r>
      <w:r>
        <w:rPr>
          <w:rFonts w:hint="eastAsia"/>
          <w:b/>
          <w:bCs/>
          <w:color w:val="auto"/>
          <w:highlight w:val="none"/>
          <w:u w:val="single"/>
          <w:shd w:val="clear" w:color="auto" w:fill="auto"/>
          <w:lang w:val="en-US" w:eastAsia="zh-CN"/>
        </w:rPr>
        <w:t>0.4</w:t>
      </w:r>
      <w:r>
        <w:rPr>
          <w:rFonts w:hint="eastAsia"/>
          <w:b/>
          <w:bCs/>
          <w:color w:val="auto"/>
          <w:highlight w:val="none"/>
          <w:shd w:val="clear" w:color="auto" w:fill="auto"/>
          <w:lang w:val="en-US" w:eastAsia="zh-CN"/>
        </w:rPr>
        <w:t>万元。</w:t>
      </w:r>
      <w:r>
        <w:rPr>
          <w:rFonts w:hint="eastAsia"/>
          <w:color w:val="auto"/>
          <w:highlight w:val="none"/>
          <w:shd w:val="clear" w:color="auto" w:fill="auto"/>
        </w:rPr>
        <w:t>(必须足额交纳)</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 电话：0771-8600309。</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shd w:val="clear" w:color="auto" w:fill="auto"/>
        </w:rPr>
      </w:pPr>
      <w:r>
        <w:rPr>
          <w:b/>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1.采购人信息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w:t>
      </w:r>
      <w:r>
        <w:rPr>
          <w:color w:val="auto"/>
          <w:highlight w:val="none"/>
          <w:shd w:val="clear" w:color="auto" w:fill="auto"/>
          <w:lang w:val="en"/>
        </w:rPr>
        <w:t>广西艺术学院</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地    址：</w:t>
      </w:r>
      <w:r>
        <w:rPr>
          <w:rFonts w:hint="eastAsia"/>
          <w:color w:val="auto"/>
          <w:highlight w:val="none"/>
          <w:shd w:val="clear" w:color="auto" w:fill="auto"/>
          <w:lang w:val="en-US" w:eastAsia="zh-CN"/>
        </w:rPr>
        <w:t>广西南宁教育路7号</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val="en-US" w:eastAsia="zh-CN"/>
        </w:rPr>
        <w:t>傅老师</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color w:val="auto"/>
          <w:highlight w:val="none"/>
          <w:shd w:val="clear" w:color="auto" w:fill="auto"/>
        </w:rPr>
        <w:t xml:space="preserve">    </w:t>
      </w:r>
      <w:r>
        <w:rPr>
          <w:rFonts w:hint="eastAsia"/>
          <w:color w:val="auto"/>
          <w:highlight w:val="none"/>
          <w:shd w:val="clear" w:color="auto" w:fill="auto"/>
        </w:rPr>
        <w:t>项目联系方式：</w:t>
      </w:r>
      <w:r>
        <w:rPr>
          <w:rFonts w:hint="eastAsia"/>
          <w:color w:val="auto"/>
          <w:highlight w:val="none"/>
          <w:shd w:val="clear" w:color="auto" w:fill="auto"/>
          <w:lang w:val="en-US" w:eastAsia="zh-CN"/>
        </w:rPr>
        <w:t>0771-5317987</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color w:val="auto"/>
          <w:highlight w:val="none"/>
          <w:shd w:val="clear" w:color="auto" w:fill="auto"/>
        </w:rPr>
        <w:t xml:space="preserve">    </w:t>
      </w:r>
      <w:r>
        <w:rPr>
          <w:rFonts w:hint="eastAsia"/>
          <w:color w:val="auto"/>
          <w:highlight w:val="none"/>
          <w:shd w:val="clear" w:color="auto" w:fill="auto"/>
        </w:rPr>
        <w:t>2.采购代理机构信息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称：广西壮族自治区政府采购中心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地    址：广西南宁市星湖路22号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张国铨</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宋体" w:hAnsi="宋体" w:eastAsia="宋体" w:cs="宋体"/>
          <w:color w:val="auto"/>
          <w:highlight w:val="none"/>
          <w:shd w:val="clear" w:color="auto" w:fill="auto"/>
          <w:lang w:val="en-US" w:eastAsia="zh-CN"/>
        </w:rPr>
      </w:pPr>
      <w:r>
        <w:rPr>
          <w:rFonts w:hint="eastAsia"/>
          <w:color w:val="auto"/>
          <w:highlight w:val="none"/>
          <w:shd w:val="clear" w:color="auto" w:fill="auto"/>
        </w:rPr>
        <w:t xml:space="preserve">    项目联系方式：0771-</w:t>
      </w:r>
      <w:r>
        <w:rPr>
          <w:color w:val="auto"/>
          <w:highlight w:val="none"/>
          <w:shd w:val="clear" w:color="auto" w:fill="auto"/>
          <w:lang w:val="en"/>
        </w:rPr>
        <w:t>8600</w:t>
      </w:r>
      <w:r>
        <w:rPr>
          <w:rFonts w:hint="eastAsia"/>
          <w:color w:val="auto"/>
          <w:highlight w:val="none"/>
          <w:shd w:val="clear" w:color="auto" w:fill="auto"/>
          <w:lang w:val="en-US" w:eastAsia="zh-CN"/>
        </w:rPr>
        <w:t>343</w:t>
      </w: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广西壮族自治区政府采购中心</w:t>
      </w:r>
    </w:p>
    <w:p>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ascii="宋体" w:hAnsi="宋体" w:cs="宋体"/>
          <w:color w:val="auto"/>
          <w:highlight w:val="none"/>
          <w:shd w:val="clear" w:color="auto" w:fill="auto"/>
          <w:lang w:val="en"/>
        </w:rPr>
        <w:t>2025年</w:t>
      </w:r>
      <w:r>
        <w:rPr>
          <w:rFonts w:hint="eastAsia" w:ascii="宋体" w:hAnsi="宋体" w:cs="宋体"/>
          <w:color w:val="auto"/>
          <w:highlight w:val="none"/>
          <w:shd w:val="clear" w:color="auto" w:fill="auto"/>
          <w:lang w:val="en-US" w:eastAsia="zh-CN"/>
        </w:rPr>
        <w:t>11</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pStyle w:val="2"/>
        <w:rPr>
          <w:rFonts w:hint="eastAsia"/>
          <w:color w:val="auto"/>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 xml:space="preserve">第二章  </w:t>
      </w:r>
      <w:r>
        <w:rPr>
          <w:rFonts w:hint="eastAsia" w:ascii="仿宋_GB2312" w:eastAsia="仿宋_GB2312"/>
          <w:b/>
          <w:bCs/>
          <w:color w:val="auto"/>
          <w:sz w:val="36"/>
          <w:szCs w:val="36"/>
          <w:highlight w:val="none"/>
          <w:shd w:val="clear" w:color="auto" w:fill="auto"/>
        </w:rPr>
        <w:t>招</w:t>
      </w:r>
      <w:r>
        <w:rPr>
          <w:rFonts w:hint="eastAsia" w:ascii="仿宋_GB2312" w:eastAsia="仿宋_GB2312"/>
          <w:b/>
          <w:color w:val="auto"/>
          <w:sz w:val="36"/>
          <w:szCs w:val="36"/>
          <w:highlight w:val="none"/>
          <w:shd w:val="clear" w:color="auto" w:fill="auto"/>
        </w:rPr>
        <w:t>标项目采购需求</w:t>
      </w:r>
    </w:p>
    <w:p>
      <w:pPr>
        <w:jc w:val="center"/>
        <w:rPr>
          <w:rFonts w:ascii="宋体" w:hAnsi="宋体"/>
          <w:b/>
          <w:dstrike/>
          <w:color w:val="auto"/>
          <w:sz w:val="36"/>
          <w:szCs w:val="36"/>
          <w:highlight w:val="none"/>
          <w:shd w:val="clear" w:color="auto" w:fill="auto"/>
        </w:rPr>
      </w:pPr>
      <w:r>
        <w:rPr>
          <w:color w:val="auto"/>
          <w:highlight w:val="none"/>
          <w:shd w:val="clear" w:color="auto" w:fill="auto"/>
        </w:rPr>
        <w:br w:type="page"/>
      </w:r>
      <w:r>
        <w:rPr>
          <w:rFonts w:hint="eastAsia" w:ascii="宋体" w:hAnsi="宋体"/>
          <w:b/>
          <w:bCs/>
          <w:color w:val="auto"/>
          <w:sz w:val="36"/>
          <w:szCs w:val="36"/>
          <w:highlight w:val="none"/>
          <w:shd w:val="clear" w:color="auto" w:fill="auto"/>
        </w:rPr>
        <w:t>招标项目采购需求</w:t>
      </w:r>
    </w:p>
    <w:p>
      <w:pPr>
        <w:ind w:left="6" w:firstLine="431"/>
        <w:rPr>
          <w:rFonts w:hint="eastAsia" w:ascii="宋体" w:hAnsi="宋体"/>
          <w:b/>
          <w:bCs/>
          <w:color w:val="auto"/>
          <w:szCs w:val="21"/>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264" w:lineRule="auto"/>
        <w:ind w:left="0" w:firstLine="420"/>
        <w:textAlignment w:val="auto"/>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本需求的货物品牌型号、技术参数及其性能（配置）仅起参考作用，投标人可选用其他品牌型号替代，但这些替代的产品要实质上相当于或优于参考品牌型号及其技术参数性能（配置）要求。</w:t>
      </w:r>
    </w:p>
    <w:p>
      <w:pPr>
        <w:keepNext w:val="0"/>
        <w:keepLines w:val="0"/>
        <w:pageBreakBefore w:val="0"/>
        <w:widowControl w:val="0"/>
        <w:kinsoku/>
        <w:wordWrap/>
        <w:overflowPunct/>
        <w:topLinePunct w:val="0"/>
        <w:autoSpaceDE/>
        <w:autoSpaceDN/>
        <w:bidi w:val="0"/>
        <w:adjustRightInd/>
        <w:snapToGrid/>
        <w:spacing w:line="264" w:lineRule="auto"/>
        <w:ind w:left="0" w:firstLine="420"/>
        <w:textAlignment w:val="auto"/>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2</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keepNext w:val="0"/>
        <w:keepLines w:val="0"/>
        <w:pageBreakBefore w:val="0"/>
        <w:widowControl w:val="0"/>
        <w:kinsoku/>
        <w:wordWrap/>
        <w:overflowPunct/>
        <w:topLinePunct w:val="0"/>
        <w:autoSpaceDE/>
        <w:autoSpaceDN/>
        <w:bidi w:val="0"/>
        <w:adjustRightInd/>
        <w:snapToGrid/>
        <w:spacing w:line="264" w:lineRule="auto"/>
        <w:ind w:left="0" w:firstLine="420"/>
        <w:textAlignment w:val="auto"/>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3</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主要技术参数及性能（配置）要求中的“≥”和“≤”偏离说明，“≥”：“=”为无偏离，“＞”为正偏离；“＜”为负偏离，“≤”：“=”为无偏离，“＜”为正偏离，“＞”为负偏离。</w:t>
      </w:r>
    </w:p>
    <w:p>
      <w:pPr>
        <w:keepNext w:val="0"/>
        <w:keepLines w:val="0"/>
        <w:pageBreakBefore w:val="0"/>
        <w:widowControl w:val="0"/>
        <w:kinsoku/>
        <w:wordWrap/>
        <w:overflowPunct/>
        <w:topLinePunct w:val="0"/>
        <w:autoSpaceDE/>
        <w:autoSpaceDN/>
        <w:bidi w:val="0"/>
        <w:adjustRightInd/>
        <w:snapToGrid/>
        <w:spacing w:line="264" w:lineRule="auto"/>
        <w:ind w:left="0" w:firstLine="420"/>
        <w:textAlignment w:val="auto"/>
        <w:rPr>
          <w:rFonts w:ascii="宋体" w:hAnsi="宋体"/>
          <w:b/>
          <w:bCs/>
          <w:color w:val="auto"/>
          <w:szCs w:val="21"/>
          <w:highlight w:val="none"/>
          <w:shd w:val="clear" w:color="auto" w:fill="auto"/>
          <w:lang w:val="en"/>
        </w:rPr>
      </w:pPr>
      <w:r>
        <w:rPr>
          <w:rFonts w:hint="eastAsia" w:ascii="宋体" w:hAnsi="宋体"/>
          <w:b/>
          <w:bCs/>
          <w:color w:val="auto"/>
          <w:szCs w:val="21"/>
          <w:highlight w:val="none"/>
          <w:shd w:val="clear" w:color="auto" w:fill="auto"/>
        </w:rPr>
        <w:t>4</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本一览表“</w:t>
      </w:r>
      <w:r>
        <w:rPr>
          <w:rFonts w:hint="eastAsia" w:ascii="宋体" w:hAnsi="宋体" w:eastAsia="宋体" w:cs="宋体"/>
          <w:b/>
          <w:color w:val="auto"/>
          <w:kern w:val="0"/>
          <w:sz w:val="21"/>
          <w:szCs w:val="21"/>
          <w:highlight w:val="none"/>
          <w:shd w:val="clear" w:color="auto" w:fill="auto"/>
        </w:rPr>
        <w:t>主要</w:t>
      </w:r>
      <w:r>
        <w:rPr>
          <w:rFonts w:hint="eastAsia" w:ascii="宋体" w:hAnsi="宋体"/>
          <w:b/>
          <w:bCs/>
          <w:color w:val="auto"/>
          <w:szCs w:val="21"/>
          <w:highlight w:val="none"/>
          <w:shd w:val="clear" w:color="auto" w:fill="auto"/>
        </w:rPr>
        <w:t>技术参数及性能（配置）要求”及“商务及其他要求表”中标明“</w:t>
      </w:r>
      <w:r>
        <w:rPr>
          <w:rFonts w:hint="eastAsia" w:ascii="宋体" w:hAnsi="宋体" w:cs="宋体"/>
          <w:color w:val="auto"/>
          <w:kern w:val="0"/>
          <w:szCs w:val="21"/>
          <w:highlight w:val="none"/>
          <w:shd w:val="clear" w:color="auto" w:fill="auto"/>
        </w:rPr>
        <w:t>▲</w:t>
      </w:r>
      <w:r>
        <w:rPr>
          <w:rFonts w:hint="eastAsia" w:ascii="宋体" w:hAnsi="宋体"/>
          <w:b/>
          <w:bCs/>
          <w:color w:val="auto"/>
          <w:szCs w:val="21"/>
          <w:highlight w:val="none"/>
          <w:shd w:val="clear" w:color="auto" w:fill="auto"/>
        </w:rPr>
        <w:t>”号的参数为必须响应的实质性要求</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标明“</w:t>
      </w:r>
      <w:r>
        <w:rPr>
          <w:rFonts w:hint="eastAsia" w:ascii="宋体" w:hAnsi="宋体" w:cs="宋体"/>
          <w:color w:val="auto"/>
          <w:kern w:val="0"/>
          <w:szCs w:val="21"/>
          <w:highlight w:val="none"/>
          <w:shd w:val="clear" w:color="auto" w:fill="auto"/>
        </w:rPr>
        <w:t>★”</w:t>
      </w:r>
      <w:r>
        <w:rPr>
          <w:rFonts w:hint="eastAsia" w:hAnsi="宋体"/>
          <w:b/>
          <w:color w:val="auto"/>
          <w:highlight w:val="none"/>
          <w:shd w:val="clear" w:color="auto" w:fill="auto"/>
        </w:rPr>
        <w:t>号</w:t>
      </w:r>
      <w:r>
        <w:rPr>
          <w:rFonts w:hint="eastAsia" w:hAnsi="宋体"/>
          <w:b/>
          <w:color w:val="auto"/>
          <w:highlight w:val="none"/>
          <w:shd w:val="clear" w:color="auto" w:fill="auto"/>
          <w:lang w:eastAsia="zh-CN"/>
        </w:rPr>
        <w:t>的技术</w:t>
      </w:r>
      <w:r>
        <w:rPr>
          <w:rFonts w:hint="eastAsia" w:ascii="宋体" w:hAnsi="宋体"/>
          <w:b/>
          <w:bCs/>
          <w:color w:val="auto"/>
          <w:szCs w:val="21"/>
          <w:highlight w:val="none"/>
          <w:shd w:val="clear" w:color="auto" w:fill="auto"/>
        </w:rPr>
        <w:t>参数作为</w:t>
      </w:r>
      <w:r>
        <w:rPr>
          <w:rFonts w:hint="eastAsia" w:ascii="宋体" w:hAnsi="宋体"/>
          <w:b/>
          <w:bCs/>
          <w:color w:val="auto"/>
          <w:szCs w:val="21"/>
          <w:highlight w:val="none"/>
          <w:shd w:val="clear" w:color="auto" w:fill="auto"/>
          <w:lang w:eastAsia="zh-CN"/>
        </w:rPr>
        <w:t>加分项</w:t>
      </w:r>
      <w:r>
        <w:rPr>
          <w:rFonts w:ascii="宋体" w:hAnsi="宋体"/>
          <w:b/>
          <w:bCs/>
          <w:color w:val="auto"/>
          <w:szCs w:val="21"/>
          <w:highlight w:val="none"/>
          <w:shd w:val="clear" w:color="auto" w:fill="auto"/>
          <w:lang w:val="en"/>
        </w:rPr>
        <w:t>。</w:t>
      </w:r>
    </w:p>
    <w:p>
      <w:pPr>
        <w:spacing w:line="360" w:lineRule="exact"/>
        <w:ind w:left="6" w:firstLine="431"/>
        <w:rPr>
          <w:rFonts w:hint="eastAsia" w:hAnsi="宋体"/>
          <w:b/>
          <w:color w:val="auto"/>
          <w:szCs w:val="21"/>
          <w:highlight w:val="none"/>
          <w:shd w:val="clear" w:color="auto" w:fill="auto"/>
        </w:rPr>
      </w:pPr>
      <w:r>
        <w:rPr>
          <w:rFonts w:hint="eastAsia" w:ascii="宋体" w:hAnsi="宋体" w:eastAsia="宋体" w:cs="宋体"/>
          <w:b/>
          <w:bCs/>
          <w:color w:val="auto"/>
          <w:highlight w:val="none"/>
          <w:shd w:val="clear" w:color="auto" w:fill="auto"/>
          <w:lang w:val="en-US" w:eastAsia="zh-CN"/>
        </w:rPr>
        <w:t>5</w:t>
      </w:r>
      <w:r>
        <w:rPr>
          <w:rFonts w:hint="eastAsia" w:ascii="宋体" w:hAnsi="宋体" w:cs="宋体"/>
          <w:b/>
          <w:bCs/>
          <w:color w:val="auto"/>
          <w:highlight w:val="none"/>
          <w:shd w:val="clear" w:color="auto" w:fill="auto"/>
          <w:lang w:val="en-US" w:eastAsia="zh-CN"/>
        </w:rPr>
        <w:t>、</w:t>
      </w:r>
      <w:r>
        <w:rPr>
          <w:rFonts w:hint="eastAsia" w:ascii="宋体" w:hAnsi="宋体"/>
          <w:b/>
          <w:color w:val="auto"/>
          <w:highlight w:val="none"/>
          <w:shd w:val="clear" w:color="auto" w:fill="auto"/>
        </w:rPr>
        <w:t>分标</w:t>
      </w:r>
      <w:r>
        <w:rPr>
          <w:rFonts w:ascii="宋体" w:hAnsi="宋体"/>
          <w:b/>
          <w:color w:val="auto"/>
          <w:highlight w:val="none"/>
          <w:shd w:val="clear" w:color="auto" w:fill="auto"/>
          <w:lang w:val="en"/>
        </w:rPr>
        <w:t>1</w:t>
      </w:r>
      <w:r>
        <w:rPr>
          <w:rFonts w:hint="eastAsia" w:ascii="宋体" w:hAnsi="宋体"/>
          <w:b/>
          <w:color w:val="auto"/>
          <w:highlight w:val="none"/>
          <w:shd w:val="clear" w:color="auto" w:fill="auto"/>
          <w:lang w:val="en" w:eastAsia="zh-CN"/>
        </w:rPr>
        <w:t>、</w:t>
      </w:r>
      <w:r>
        <w:rPr>
          <w:rFonts w:hint="eastAsia" w:ascii="宋体" w:hAnsi="宋体"/>
          <w:b/>
          <w:color w:val="auto"/>
          <w:highlight w:val="none"/>
          <w:shd w:val="clear" w:color="auto" w:fill="auto"/>
          <w:lang w:val="en-US" w:eastAsia="zh-CN"/>
        </w:rPr>
        <w:t>2、3</w:t>
      </w:r>
      <w:r>
        <w:rPr>
          <w:rFonts w:ascii="宋体" w:hAnsi="宋体"/>
          <w:b/>
          <w:bCs/>
          <w:color w:val="auto"/>
          <w:szCs w:val="21"/>
          <w:highlight w:val="none"/>
          <w:shd w:val="clear" w:color="auto" w:fill="auto"/>
        </w:rPr>
        <w:t>采购标的对应的中小企业划分标准所属行业为</w:t>
      </w:r>
      <w:r>
        <w:rPr>
          <w:rFonts w:hint="eastAsia" w:ascii="宋体" w:hAnsi="宋体"/>
          <w:b/>
          <w:bCs/>
          <w:color w:val="auto"/>
          <w:szCs w:val="21"/>
          <w:highlight w:val="none"/>
          <w:shd w:val="clear" w:color="auto" w:fill="auto"/>
        </w:rPr>
        <w:t>：工业。</w:t>
      </w:r>
      <w:r>
        <w:rPr>
          <w:rFonts w:hint="eastAsia" w:hAnsi="宋体" w:cs="宋体"/>
          <w:b/>
          <w:bCs/>
          <w:color w:val="auto"/>
          <w:szCs w:val="21"/>
          <w:highlight w:val="none"/>
          <w:shd w:val="clear" w:color="auto" w:fill="auto"/>
        </w:rPr>
        <w:t>划分依据：</w:t>
      </w:r>
      <w:r>
        <w:rPr>
          <w:rFonts w:hint="eastAsia"/>
          <w:b/>
          <w:color w:val="auto"/>
          <w:szCs w:val="21"/>
          <w:highlight w:val="none"/>
          <w:shd w:val="clear" w:color="auto" w:fill="auto"/>
        </w:rPr>
        <w:t>《关于印发中小企业划型标准规定的通知》（工信部联企业[2011]300号）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264" w:lineRule="auto"/>
        <w:ind w:firstLine="413" w:firstLineChars="196"/>
        <w:textAlignment w:val="auto"/>
        <w:rPr>
          <w:rFonts w:hint="default" w:ascii="宋体" w:hAnsi="宋体" w:eastAsia="宋体"/>
          <w:b/>
          <w:color w:val="auto"/>
          <w:highlight w:val="none"/>
          <w:shd w:val="clear" w:color="auto" w:fill="auto"/>
          <w:lang w:val="en-US" w:eastAsia="zh-CN"/>
        </w:rPr>
      </w:pPr>
      <w:r>
        <w:rPr>
          <w:rFonts w:hint="eastAsia" w:ascii="宋体" w:hAnsi="宋体"/>
          <w:b/>
          <w:color w:val="auto"/>
          <w:highlight w:val="none"/>
          <w:shd w:val="clear" w:color="auto" w:fill="auto"/>
          <w:lang w:val="en-US" w:eastAsia="zh-CN"/>
        </w:rPr>
        <w:t>6、</w:t>
      </w:r>
      <w:r>
        <w:rPr>
          <w:rFonts w:hint="eastAsia" w:ascii="宋体" w:hAnsi="宋体"/>
          <w:b/>
          <w:color w:val="auto"/>
          <w:highlight w:val="none"/>
          <w:shd w:val="clear" w:color="auto" w:fill="auto"/>
          <w:lang w:eastAsia="zh-CN"/>
        </w:rPr>
        <w:t>本项目采购预算为：</w:t>
      </w:r>
      <w:r>
        <w:rPr>
          <w:rFonts w:hint="eastAsia"/>
          <w:b/>
          <w:bCs/>
          <w:color w:val="auto"/>
          <w:highlight w:val="none"/>
          <w:shd w:val="clear" w:color="auto" w:fill="auto"/>
          <w:lang w:val="en-US" w:eastAsia="zh-CN"/>
        </w:rPr>
        <w:t>4460556.44</w:t>
      </w:r>
      <w:r>
        <w:rPr>
          <w:rFonts w:hint="eastAsia" w:ascii="宋体" w:hAnsi="宋体"/>
          <w:b/>
          <w:color w:val="auto"/>
          <w:highlight w:val="none"/>
          <w:shd w:val="clear" w:color="auto" w:fill="auto"/>
          <w:lang w:val="en-US" w:eastAsia="zh-CN"/>
        </w:rPr>
        <w:t>元。分标1：</w:t>
      </w:r>
      <w:r>
        <w:rPr>
          <w:rFonts w:hint="eastAsia" w:ascii="宋体" w:hAnsi="宋体"/>
          <w:b/>
          <w:color w:val="auto"/>
          <w:highlight w:val="none"/>
          <w:u w:val="single"/>
          <w:shd w:val="clear" w:color="auto" w:fill="auto"/>
          <w:lang w:val="en-US" w:eastAsia="zh-CN"/>
        </w:rPr>
        <w:t xml:space="preserve"> 3336290.44</w:t>
      </w:r>
      <w:r>
        <w:rPr>
          <w:rFonts w:hint="eastAsia" w:ascii="宋体" w:hAnsi="宋体"/>
          <w:b/>
          <w:color w:val="auto"/>
          <w:highlight w:val="none"/>
          <w:shd w:val="clear" w:color="auto" w:fill="auto"/>
          <w:lang w:val="en-US" w:eastAsia="zh-CN"/>
        </w:rPr>
        <w:t>元；分标2：</w:t>
      </w:r>
      <w:r>
        <w:rPr>
          <w:rFonts w:hint="eastAsia" w:ascii="宋体" w:hAnsi="宋体"/>
          <w:b/>
          <w:color w:val="auto"/>
          <w:highlight w:val="none"/>
          <w:u w:val="single"/>
          <w:shd w:val="clear" w:color="auto" w:fill="auto"/>
          <w:lang w:val="en-US" w:eastAsia="zh-CN"/>
        </w:rPr>
        <w:t>715266</w:t>
      </w:r>
      <w:r>
        <w:rPr>
          <w:rFonts w:hint="eastAsia" w:ascii="宋体" w:hAnsi="宋体"/>
          <w:b/>
          <w:bCs/>
          <w:color w:val="auto"/>
          <w:highlight w:val="none"/>
          <w:u w:val="single"/>
          <w:shd w:val="clear" w:color="auto" w:fill="auto"/>
          <w:lang w:val="en-US" w:eastAsia="zh-CN"/>
        </w:rPr>
        <w:t>.00</w:t>
      </w:r>
      <w:r>
        <w:rPr>
          <w:rFonts w:hint="eastAsia" w:ascii="宋体" w:hAnsi="宋体"/>
          <w:b/>
          <w:color w:val="auto"/>
          <w:highlight w:val="none"/>
          <w:shd w:val="clear" w:color="auto" w:fill="auto"/>
          <w:lang w:val="en-US" w:eastAsia="zh-CN"/>
        </w:rPr>
        <w:t>元；分标3：</w:t>
      </w:r>
      <w:r>
        <w:rPr>
          <w:rFonts w:hint="eastAsia" w:ascii="宋体" w:hAnsi="宋体"/>
          <w:b/>
          <w:color w:val="auto"/>
          <w:highlight w:val="none"/>
          <w:u w:val="single"/>
          <w:shd w:val="clear" w:color="auto" w:fill="auto"/>
          <w:lang w:val="en-US" w:eastAsia="zh-CN"/>
        </w:rPr>
        <w:t>409000.00</w:t>
      </w:r>
      <w:r>
        <w:rPr>
          <w:rFonts w:hint="eastAsia" w:ascii="宋体" w:hAnsi="宋体"/>
          <w:b/>
          <w:color w:val="auto"/>
          <w:highlight w:val="none"/>
          <w:shd w:val="clear" w:color="auto" w:fill="auto"/>
          <w:lang w:val="en-US" w:eastAsia="zh-CN"/>
        </w:rPr>
        <w:t>元。</w:t>
      </w:r>
    </w:p>
    <w:p>
      <w:pPr>
        <w:spacing w:line="360" w:lineRule="auto"/>
        <w:ind w:firstLine="413" w:firstLineChars="196"/>
        <w:rPr>
          <w:rFonts w:hint="eastAsia" w:ascii="宋体" w:hAnsi="Calibri" w:eastAsia="宋体"/>
          <w:b/>
          <w:strike/>
          <w:color w:val="auto"/>
          <w:highlight w:val="none"/>
          <w:shd w:val="clear" w:color="auto" w:fill="auto"/>
          <w:lang w:eastAsia="zh-CN"/>
        </w:rPr>
      </w:pPr>
      <w:r>
        <w:rPr>
          <w:rFonts w:hint="eastAsia" w:ascii="宋体" w:hAnsi="宋体"/>
          <w:b/>
          <w:color w:val="auto"/>
          <w:highlight w:val="none"/>
          <w:shd w:val="clear" w:color="auto" w:fill="auto"/>
          <w:lang w:val="en-US" w:eastAsia="zh-CN"/>
        </w:rPr>
        <w:t xml:space="preserve"> </w:t>
      </w:r>
      <w:r>
        <w:rPr>
          <w:rFonts w:hint="eastAsia" w:ascii="宋体" w:hAnsi="宋体"/>
          <w:b/>
          <w:color w:val="auto"/>
          <w:highlight w:val="none"/>
          <w:shd w:val="clear" w:color="auto" w:fill="auto"/>
        </w:rPr>
        <w:t>分标</w:t>
      </w:r>
      <w:r>
        <w:rPr>
          <w:rFonts w:ascii="宋体" w:hAnsi="宋体"/>
          <w:b/>
          <w:color w:val="auto"/>
          <w:highlight w:val="none"/>
          <w:shd w:val="clear" w:color="auto" w:fill="auto"/>
          <w:lang w:val="en"/>
        </w:rPr>
        <w:t>1</w:t>
      </w:r>
      <w:r>
        <w:rPr>
          <w:rFonts w:hint="eastAsia" w:ascii="宋体" w:hAnsi="宋体"/>
          <w:b/>
          <w:color w:val="auto"/>
          <w:highlight w:val="none"/>
          <w:shd w:val="clear" w:color="auto" w:fill="auto"/>
        </w:rPr>
        <w:t>：</w:t>
      </w:r>
    </w:p>
    <w:tbl>
      <w:tblPr>
        <w:tblStyle w:val="52"/>
        <w:tblW w:w="1010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963"/>
        <w:gridCol w:w="725"/>
        <w:gridCol w:w="66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项号</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货物名称</w:t>
            </w:r>
          </w:p>
        </w:tc>
        <w:tc>
          <w:tcPr>
            <w:tcW w:w="963"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数量</w:t>
            </w:r>
          </w:p>
        </w:tc>
        <w:tc>
          <w:tcPr>
            <w:tcW w:w="72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hint="eastAsia" w:ascii="宋体" w:hAnsi="宋体" w:cs="宋体"/>
                <w:b/>
                <w:color w:val="auto"/>
                <w:szCs w:val="21"/>
                <w:highlight w:val="none"/>
                <w:shd w:val="clear" w:color="auto" w:fill="auto"/>
                <w:lang w:val="en"/>
              </w:rPr>
            </w:pPr>
            <w:r>
              <w:rPr>
                <w:rFonts w:hint="eastAsia" w:ascii="宋体" w:hAnsi="宋体" w:cs="宋体"/>
                <w:b/>
                <w:color w:val="auto"/>
                <w:szCs w:val="21"/>
                <w:highlight w:val="none"/>
                <w:shd w:val="clear" w:color="auto" w:fill="auto"/>
              </w:rPr>
              <w:t>单位</w:t>
            </w:r>
          </w:p>
        </w:tc>
        <w:tc>
          <w:tcPr>
            <w:tcW w:w="6697" w:type="dxa"/>
            <w:tcBorders>
              <w:top w:val="single" w:color="auto" w:sz="4" w:space="0"/>
              <w:left w:val="single" w:color="auto" w:sz="4" w:space="0"/>
              <w:bottom w:val="single" w:color="auto" w:sz="4" w:space="0"/>
            </w:tcBorders>
            <w:vAlign w:val="center"/>
          </w:tcPr>
          <w:p>
            <w:pPr>
              <w:widowControl/>
              <w:spacing w:line="264" w:lineRule="auto"/>
              <w:jc w:val="center"/>
              <w:rPr>
                <w:rFonts w:hint="eastAsia" w:ascii="宋体" w:hAnsi="宋体" w:cs="宋体"/>
                <w:b/>
                <w:color w:val="auto"/>
                <w:kern w:val="0"/>
                <w:szCs w:val="21"/>
                <w:highlight w:val="none"/>
                <w:shd w:val="clear" w:color="auto" w:fill="auto"/>
              </w:rPr>
            </w:pPr>
            <w:r>
              <w:rPr>
                <w:rFonts w:hint="eastAsia" w:ascii="宋体" w:hAnsi="宋体" w:cs="宋体"/>
                <w:b/>
                <w:color w:val="auto"/>
                <w:kern w:val="0"/>
                <w:szCs w:val="21"/>
                <w:highlight w:val="none"/>
                <w:shd w:val="clear" w:color="auto" w:fill="auto"/>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说明台</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eastAsia="zh-CN"/>
              </w:rPr>
              <w:t>规格为：</w:t>
            </w:r>
            <w:r>
              <w:rPr>
                <w:rFonts w:hint="eastAsia" w:ascii="宋体" w:hAnsi="宋体" w:cs="宋体"/>
                <w:color w:val="auto"/>
                <w:sz w:val="21"/>
                <w:szCs w:val="21"/>
                <w:highlight w:val="none"/>
                <w:shd w:val="clear" w:color="auto" w:fill="auto"/>
              </w:rPr>
              <w:t>1500*700*950(mm)</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(1)骨架</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①骨架结构：采用50*50*2.0(mm)镀锌矩管焊接装配。</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②骨架选用优质镀锌管。(产品持久耐用、韧性强、可靠性好，拥有表面光泽，锌层均匀，无漏镀，附着力强，抗腐蚀能力强的特性。)</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③骨架经专业设备加工制作而成。</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(2)柜体</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 w:val="21"/>
                <w:szCs w:val="21"/>
                <w:highlight w:val="none"/>
                <w:shd w:val="clear" w:color="auto" w:fill="auto"/>
              </w:rPr>
              <w:t>1.5mm冷轧板，外表面静电喷塑处理，表面应平滑均匀，没有桔皮现象，无皱纹、流痕、鼓泡和裂纹。</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②柜体选用优质冷轧板，保障</w:t>
            </w:r>
            <w:r>
              <w:rPr>
                <w:rFonts w:hint="eastAsia" w:ascii="宋体" w:hAnsi="宋体" w:cs="宋体"/>
                <w:color w:val="auto"/>
                <w:sz w:val="21"/>
                <w:szCs w:val="21"/>
                <w:highlight w:val="none"/>
                <w:shd w:val="clear" w:color="auto" w:fill="auto"/>
                <w:lang w:val="en-US" w:eastAsia="zh-CN"/>
              </w:rPr>
              <w:t>说明台</w:t>
            </w:r>
            <w:r>
              <w:rPr>
                <w:rFonts w:hint="eastAsia" w:ascii="宋体" w:hAnsi="宋体" w:cs="宋体"/>
                <w:color w:val="auto"/>
                <w:sz w:val="21"/>
                <w:szCs w:val="21"/>
                <w:highlight w:val="none"/>
                <w:shd w:val="clear" w:color="auto" w:fill="auto"/>
              </w:rPr>
              <w:t>外观的美观度和安全性。</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 w:val="21"/>
                <w:szCs w:val="21"/>
                <w:highlight w:val="none"/>
                <w:shd w:val="clear" w:color="auto" w:fill="auto"/>
                <w:lang w:val="en-US" w:eastAsia="zh-CN"/>
              </w:rPr>
              <w:t>说明台</w:t>
            </w:r>
            <w:r>
              <w:rPr>
                <w:rFonts w:hint="eastAsia" w:ascii="宋体" w:hAnsi="宋体" w:cs="宋体"/>
                <w:color w:val="auto"/>
                <w:sz w:val="21"/>
                <w:szCs w:val="21"/>
                <w:highlight w:val="none"/>
                <w:shd w:val="clear" w:color="auto" w:fill="auto"/>
              </w:rPr>
              <w:t>重量分布的合理性，柜体表面都是经过严格的防腐、防锈、除油、铬化处理等工艺流程，确保材料表面的附着力。)</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(3)型材</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w:t>
            </w:r>
            <w:r>
              <w:rPr>
                <w:rFonts w:hint="eastAsia" w:ascii="宋体" w:hAnsi="宋体" w:cs="宋体"/>
                <w:color w:val="auto"/>
                <w:sz w:val="21"/>
                <w:szCs w:val="21"/>
                <w:highlight w:val="none"/>
                <w:shd w:val="clear" w:color="auto" w:fill="auto"/>
                <w:lang w:val="en-US" w:eastAsia="zh-CN"/>
              </w:rPr>
              <w:t>说明台</w:t>
            </w:r>
            <w:r>
              <w:rPr>
                <w:rFonts w:hint="eastAsia" w:ascii="宋体" w:hAnsi="宋体" w:cs="宋体"/>
                <w:color w:val="auto"/>
                <w:sz w:val="21"/>
                <w:szCs w:val="21"/>
                <w:highlight w:val="none"/>
                <w:shd w:val="clear" w:color="auto" w:fill="auto"/>
              </w:rPr>
              <w:t>主框架基座为钢结构。</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②连接件：采用定制铝材，型材与玻璃连接部分的结构需符合高性能</w:t>
            </w:r>
            <w:r>
              <w:rPr>
                <w:rFonts w:hint="eastAsia" w:ascii="宋体" w:hAnsi="宋体" w:cs="宋体"/>
                <w:color w:val="auto"/>
                <w:sz w:val="21"/>
                <w:szCs w:val="21"/>
                <w:highlight w:val="none"/>
                <w:shd w:val="clear" w:color="auto" w:fill="auto"/>
                <w:lang w:val="en-US" w:eastAsia="zh-CN"/>
              </w:rPr>
              <w:t>说明台</w:t>
            </w:r>
            <w:r>
              <w:rPr>
                <w:rFonts w:hint="eastAsia" w:ascii="宋体" w:hAnsi="宋体" w:cs="宋体"/>
                <w:color w:val="auto"/>
                <w:sz w:val="21"/>
                <w:szCs w:val="21"/>
                <w:highlight w:val="none"/>
                <w:shd w:val="clear" w:color="auto" w:fill="auto"/>
              </w:rPr>
              <w:t>的要求，使用高性能的铝 合金型材(性能不低于6063或6061等),时效状态需达到T5。抗拉强度&gt;160N/mm²,韦氏硬度&gt;8HW。</w:t>
            </w:r>
          </w:p>
          <w:p>
            <w:pPr>
              <w:pStyle w:val="51"/>
              <w:spacing w:line="264" w:lineRule="auto"/>
              <w:ind w:firstLine="0" w:firstLineChars="0"/>
              <w:jc w:val="lef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精品</w:t>
            </w:r>
          </w:p>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说明台</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ind w:firstLine="0"/>
              <w:jc w:val="left"/>
              <w:rPr>
                <w:rFonts w:hint="eastAsia" w:ascii="宋体" w:hAnsi="宋体" w:eastAsia="宋体" w:cs="宋体"/>
                <w:color w:val="auto"/>
                <w:szCs w:val="21"/>
                <w:highlight w:val="none"/>
                <w:shd w:val="clear" w:color="auto" w:fill="auto"/>
                <w:lang w:eastAsia="zh-CN"/>
              </w:rPr>
            </w:pPr>
            <w:r>
              <w:rPr>
                <w:rFonts w:hint="eastAsia"/>
                <w:color w:val="auto"/>
                <w:highlight w:val="none"/>
                <w:shd w:val="clear" w:color="auto" w:fill="auto"/>
                <w:lang w:val="en-US" w:eastAsia="zh-CN"/>
              </w:rPr>
              <w:t>规格为：</w:t>
            </w:r>
            <w:r>
              <w:rPr>
                <w:rFonts w:hint="eastAsia" w:ascii="宋体" w:hAnsi="宋体" w:cs="宋体"/>
                <w:color w:val="auto"/>
                <w:szCs w:val="21"/>
                <w:highlight w:val="none"/>
                <w:shd w:val="clear" w:color="auto" w:fill="auto"/>
              </w:rPr>
              <w:t>1200*600*750</w:t>
            </w:r>
            <w:r>
              <w:rPr>
                <w:rFonts w:hint="eastAsia" w:ascii="宋体" w:hAnsi="宋体" w:cs="宋体"/>
                <w:color w:val="auto"/>
                <w:szCs w:val="21"/>
                <w:highlight w:val="none"/>
                <w:shd w:val="clear" w:color="auto" w:fill="auto"/>
                <w:lang w:eastAsia="zh-CN"/>
              </w:rPr>
              <w:t>（</w:t>
            </w:r>
            <w:r>
              <w:rPr>
                <w:rFonts w:hint="eastAsia" w:ascii="宋体" w:hAnsi="宋体" w:cs="宋体"/>
                <w:color w:val="auto"/>
                <w:sz w:val="21"/>
                <w:szCs w:val="21"/>
                <w:highlight w:val="none"/>
                <w:shd w:val="clear" w:color="auto" w:fill="auto"/>
              </w:rPr>
              <w:t>mm</w:t>
            </w:r>
            <w:r>
              <w:rPr>
                <w:rFonts w:hint="eastAsia" w:ascii="宋体" w:hAnsi="宋体" w:cs="宋体"/>
                <w:color w:val="auto"/>
                <w:szCs w:val="21"/>
                <w:highlight w:val="none"/>
                <w:shd w:val="clear" w:color="auto" w:fill="auto"/>
                <w:lang w:eastAsia="zh-CN"/>
              </w:rPr>
              <w:t>）</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val="en-US" w:eastAsia="zh-CN"/>
              </w:rPr>
              <w:t>说明台</w:t>
            </w:r>
            <w:r>
              <w:rPr>
                <w:rFonts w:hint="eastAsia" w:ascii="宋体" w:hAnsi="宋体" w:cs="宋体"/>
                <w:color w:val="auto"/>
                <w:szCs w:val="21"/>
                <w:highlight w:val="none"/>
                <w:shd w:val="clear" w:color="auto" w:fill="auto"/>
              </w:rPr>
              <w:t>外观的美观度和安全性。</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val="en-US" w:eastAsia="zh-CN"/>
              </w:rPr>
              <w:t>说明台</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说明台</w:t>
            </w:r>
            <w:r>
              <w:rPr>
                <w:rFonts w:hint="eastAsia" w:ascii="宋体" w:hAnsi="宋体" w:cs="宋体"/>
                <w:color w:val="auto"/>
                <w:szCs w:val="21"/>
                <w:highlight w:val="none"/>
                <w:shd w:val="clear" w:color="auto" w:fill="auto"/>
              </w:rPr>
              <w:t>主框架基座为钢结构。</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val="en-US" w:eastAsia="zh-CN"/>
              </w:rPr>
              <w:t>说明台</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挂柜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val="en-US" w:eastAsia="zh-CN"/>
              </w:rPr>
              <w:t>规格为：</w:t>
            </w:r>
            <w:r>
              <w:rPr>
                <w:rFonts w:hint="eastAsia" w:ascii="宋体" w:hAnsi="宋体" w:cs="宋体"/>
                <w:color w:val="auto"/>
                <w:kern w:val="0"/>
                <w:szCs w:val="21"/>
                <w:highlight w:val="none"/>
                <w:shd w:val="clear" w:color="auto" w:fill="auto"/>
              </w:rPr>
              <w:t>1500*550*450</w:t>
            </w:r>
            <w:r>
              <w:rPr>
                <w:rFonts w:hint="eastAsia" w:ascii="宋体" w:hAnsi="宋体" w:cs="宋体"/>
                <w:color w:val="auto"/>
                <w:szCs w:val="21"/>
                <w:highlight w:val="none"/>
                <w:shd w:val="clear" w:color="auto" w:fill="auto"/>
                <w:lang w:eastAsia="zh-CN"/>
              </w:rPr>
              <w:t>（</w:t>
            </w:r>
            <w:r>
              <w:rPr>
                <w:rFonts w:hint="eastAsia" w:ascii="宋体" w:hAnsi="宋体" w:cs="宋体"/>
                <w:color w:val="auto"/>
                <w:sz w:val="21"/>
                <w:szCs w:val="21"/>
                <w:highlight w:val="none"/>
                <w:shd w:val="clear" w:color="auto" w:fill="auto"/>
              </w:rPr>
              <w:t>mm</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(1)骨架</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(2)柜体</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②柜体选用优质冷轧板，保障</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(3)型材</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主框架基座为钢结构。</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②连接件：采用定制铝材，型材与玻璃连接部分的结构需符合高性能</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（4）玻璃：博物馆</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②耐久性：通过国家安全玻璃及石英玻璃质量监督检验中心耐热、耐湿、耐辐照测试。</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(5)密封胶条</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①博物馆展陈文物要降低微环境 和小环境室内空气互换影响率，降低空气交换率对微环境里展陈文物带来的影响。</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②采用“O”型有机硅胶条。</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的纸质、绘画文物，必须选择防紫外线的灯具。</w:t>
            </w:r>
            <w:r>
              <w:rPr>
                <w:rFonts w:hint="default" w:ascii="宋体" w:hAnsi="宋体" w:cs="宋体"/>
                <w:color w:val="auto"/>
                <w:kern w:val="0"/>
                <w:szCs w:val="21"/>
                <w:highlight w:val="none"/>
                <w:shd w:val="clear" w:color="auto" w:fill="auto"/>
                <w:lang w:val="en"/>
              </w:rPr>
              <w:t>灯具参数如下：</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①拉动后部摇杆或者前灯头光束角10°至40°</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②铝合金材质，整灯轻巧，机械 角摆动可由灯具后部操纵，适合安装于密封性展柜</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③可实现0-10V调光，调光过程无频闪</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④功率：2.1W</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⑤开孔尺寸：φ35mm</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⑦角度：扫光</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展柜内所使用的织物为100%  环保纯天然织物，展柜内纺织物符合GB/18401-2010标准要求，</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内甲醛&lt;1.0ug/m3;甲酸&lt;50ug/m3;乙酸&lt;50ug/m3;</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③</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空气交换率≤0.5d-¹,密封性满足高密封要求符合GB/T36110-2018&lt;文物展柜密封性能及检测》的展柜密封性检测报告。</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①水平调节支撑脚。</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②采用60*150水平支撑脚：当地面不是完全水平时候，可微调水平值，以达到</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（9）锁具：安全性能</w:t>
            </w:r>
          </w:p>
          <w:p>
            <w:pPr>
              <w:pStyle w:val="7"/>
              <w:spacing w:line="264" w:lineRule="auto"/>
              <w:ind w:firstLine="0"/>
              <w:jc w:val="left"/>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具备良好的安全性、结构稳固、安全。</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具有良好的防盗、防破坏能力。</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使用博物馆专用保安性能锁具，锁体及钥匙材料为超硬度的耐磨、防锈材料。</w:t>
            </w:r>
            <w:r>
              <w:rPr>
                <w:rFonts w:hint="eastAsia" w:ascii="宋体" w:hAnsi="宋体" w:cs="宋体"/>
                <w:color w:val="auto"/>
                <w:kern w:val="0"/>
                <w:szCs w:val="21"/>
                <w:highlight w:val="none"/>
                <w:shd w:val="clear" w:color="auto" w:fill="auto"/>
                <w:lang w:val="en-US" w:eastAsia="zh-CN"/>
              </w:rPr>
              <w:t>挂柜</w:t>
            </w:r>
            <w:r>
              <w:rPr>
                <w:rFonts w:hint="eastAsia" w:ascii="宋体" w:hAnsi="宋体" w:cs="宋体"/>
                <w:color w:val="auto"/>
                <w:kern w:val="0"/>
                <w:szCs w:val="21"/>
                <w:highlight w:val="none"/>
                <w:shd w:val="clear" w:color="auto" w:fill="auto"/>
              </w:rPr>
              <w:t>使用的材料不含任何酸性物质，无挥发有害气体。保密度：互开率%≤1.379；锁舌伸出长度mm≥6；钥匙不同牙花数种≥150；符合QB/T 1621-2015标准。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组合柜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4000*500*1000(mm)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val="en-US" w:eastAsia="zh-CN"/>
              </w:rPr>
              <w:t>组合柜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val="en-US" w:eastAsia="zh-CN"/>
              </w:rPr>
              <w:t>组合柜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组合柜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val="en-US" w:eastAsia="zh-CN"/>
              </w:rPr>
              <w:t>组合柜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w:t>
            </w:r>
          </w:p>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通柜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3300*800*3200(mm)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柜体选用优质冷轧板，保障</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通柜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连接件：采用定制铝材，型材与玻璃连接部分的结构需符合高性能</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的要求，使用高性能的铝合金型材(性能不低于6063或6061等),时效状态需达到T5。抗拉强度&gt;160N/mm²,韦氏硬度&gt;8HW。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耐久性：通过国家安全玻璃及石英玻璃质量监督检验中心耐热、耐湿、耐辐照测试。</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博物馆展陈文物要降低微环境和小环境室内空气互换影响率，降低空气交换率对微环境里展陈文物带来的影响。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采用“O”型有机硅胶条。</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②铝合金材质，整灯轻巧，机械 角摆动可由灯具后部操纵，适合安装于密封性展柜</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通柜</w:t>
            </w:r>
            <w:r>
              <w:rPr>
                <w:rFonts w:hint="eastAsia" w:ascii="宋体" w:hAnsi="宋体" w:cs="宋体"/>
                <w:color w:val="auto"/>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通柜</w:t>
            </w:r>
            <w:r>
              <w:rPr>
                <w:rFonts w:hint="eastAsia" w:ascii="宋体" w:hAnsi="宋体" w:cs="宋体"/>
                <w:color w:val="auto"/>
                <w:szCs w:val="21"/>
                <w:highlight w:val="none"/>
                <w:shd w:val="clear" w:color="auto" w:fill="auto"/>
              </w:rPr>
              <w:t>空气交换率≤0.5d-¹,密封性满足高密封要求符合GB/T36110-2018&lt;文物展柜密封性能及检测》的展柜密封性检测报告。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水平调节支撑脚。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采用60*150水平支撑脚：当地面不是完全水平时候，可微调水平值，以达到</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w:t>
            </w:r>
          </w:p>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通柜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8900*700*3200(mm)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柜体选用优质冷轧板，保障</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 xml:space="preserve"> 通柜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 xml:space="preserve"> </w:t>
            </w:r>
            <w:r>
              <w:rPr>
                <w:rFonts w:hint="eastAsia" w:ascii="宋体" w:hAnsi="宋体" w:cs="宋体"/>
                <w:color w:val="auto"/>
                <w:szCs w:val="21"/>
                <w:highlight w:val="none"/>
                <w:shd w:val="clear" w:color="auto" w:fill="auto"/>
              </w:rPr>
              <w:t>连接件：采用定制铝材，型材与玻璃连接部分的结构需符合高性能</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②铝合金材质，整灯轻巧，机械 角摆动可由灯具后部操纵，适合安装于密封性展柜</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空气交换率≤0.5d-¹,密封性满足高密封要求符合GB/T36110-2018&lt;文物展柜密封性能及检测》的展柜密封性检测报告。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w:t>
            </w:r>
          </w:p>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通柜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4400*700*3200(mm)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通柜</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密封性检测报告。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w:t>
            </w:r>
          </w:p>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通柜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3300*800*3200(mm)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①拉动后部摇杆或者前灯头光束角10°至40°</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通柜。</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③可实现0-10V调光，调光过程无频闪</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④功率：2.1W</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⑤开孔尺寸：φ35mm</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⑦角度：扫光</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空气交换率≤0.5d-¹,密封性满足高密封要求符合GB/T36110-2018&lt;文物</w:t>
            </w:r>
            <w:r>
              <w:rPr>
                <w:rFonts w:hint="eastAsia" w:ascii="宋体" w:hAnsi="宋体" w:cs="宋体"/>
                <w:color w:val="auto"/>
                <w:szCs w:val="21"/>
                <w:highlight w:val="none"/>
                <w:shd w:val="clear" w:color="auto" w:fill="auto"/>
                <w:lang w:val="en-US" w:eastAsia="zh-CN"/>
              </w:rPr>
              <w:t>展柜</w:t>
            </w:r>
            <w:r>
              <w:rPr>
                <w:rFonts w:hint="eastAsia" w:ascii="宋体" w:hAnsi="宋体" w:cs="宋体"/>
                <w:color w:val="auto"/>
                <w:szCs w:val="21"/>
                <w:highlight w:val="none"/>
                <w:shd w:val="clear" w:color="auto" w:fill="auto"/>
              </w:rPr>
              <w:t>密封性能及检测》的</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密封性检测报告。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④水平调节支撑脚。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⑤采用60*150水平支撑脚：当地面不是完全水平时候，可微调水平值，以达到</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展台</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4000*400*750(mm)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val="en-US" w:eastAsia="zh-CN"/>
              </w:rPr>
              <w:t>展台</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val="en-US" w:eastAsia="zh-CN"/>
              </w:rPr>
              <w:t>展台</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val="en-US" w:eastAsia="zh-CN"/>
              </w:rPr>
              <w:t>展台</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val="en-US" w:eastAsia="zh-CN"/>
              </w:rPr>
              <w:t>展台</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挂柜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2800*450*500(mm)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挂柜</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空气交换率≤0.5d-¹,密封性满足高密封要求符合GB/T36110-2018&lt;文物</w:t>
            </w:r>
            <w:r>
              <w:rPr>
                <w:rFonts w:hint="eastAsia" w:ascii="宋体" w:hAnsi="宋体" w:cs="宋体"/>
                <w:color w:val="auto"/>
                <w:szCs w:val="21"/>
                <w:highlight w:val="none"/>
                <w:shd w:val="clear" w:color="auto" w:fill="auto"/>
                <w:lang w:val="en-US" w:eastAsia="zh-CN"/>
              </w:rPr>
              <w:t>展柜</w:t>
            </w:r>
            <w:r>
              <w:rPr>
                <w:rFonts w:hint="eastAsia" w:ascii="宋体" w:hAnsi="宋体" w:cs="宋体"/>
                <w:color w:val="auto"/>
                <w:szCs w:val="21"/>
                <w:highlight w:val="none"/>
                <w:shd w:val="clear" w:color="auto" w:fill="auto"/>
              </w:rPr>
              <w:t>密封性能及检测》的</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密封性检测报告。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平柜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2000*550*900(mm)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平柜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平柜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平柜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平柜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独立高柜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2400*550*2600(mm)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高柜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高柜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高柜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高柜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说明台</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2400*500*700(mm)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说明台</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说明台</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说明台</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说明台</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挂柜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2800*450*500(mm)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挂柜</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密封性检测报告。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展台</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4000*400*750(mm)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沿墙通柜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3300*800*3200(mm)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通柜</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密封性检测报告。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沿墙通柜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8900*700*3200(mm)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通柜</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密封性检测报告。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val="en-US"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沿墙通柜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4400*700*3200(mm)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通柜</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密封性检测报告。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具有良好的防盗、防破坏能力。</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使用博物馆专用保安性能锁具，锁体及钥匙材料为超硬度的耐磨、防锈材料。</w:t>
            </w:r>
            <w:r>
              <w:rPr>
                <w:rFonts w:hint="eastAsia" w:ascii="宋体" w:hAnsi="宋体" w:cs="宋体"/>
                <w:color w:val="auto"/>
                <w:szCs w:val="21"/>
                <w:highlight w:val="none"/>
                <w:shd w:val="clear" w:color="auto" w:fill="auto"/>
                <w:lang w:eastAsia="zh-CN"/>
              </w:rPr>
              <w:t>通柜</w:t>
            </w:r>
            <w:r>
              <w:rPr>
                <w:rFonts w:hint="eastAsia" w:ascii="宋体" w:hAnsi="宋体" w:cs="宋体"/>
                <w:color w:val="auto"/>
                <w:szCs w:val="21"/>
                <w:highlight w:val="none"/>
                <w:shd w:val="clear" w:color="auto" w:fill="auto"/>
              </w:rPr>
              <w:t>使用的材料不含任何酸性物质，无挥发有害气体。保密度：互开率%≤1.379；锁舌伸出长度mm≥6；钥匙不同牙花数种≥150；符合QB/T 1621-2015标准。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组合柜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4000*500*1000(mm)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组合柜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组合柜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组合柜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组合柜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9"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展台</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4000*600*700(mm)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展台</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柜体烤粉：说明牌外表面静电喷塑处理，表面应平滑均匀，没有桔皮现象，无皱纹、流痕、鼓泡和裂纹。遮盖率&gt;0.9；涂膜外观正常；适用期(5h)；重涂无障碍；耐溶剂擦拭性次大于100；铅笔硬度大于F；耐冲击性cm&gt;40；附着力,级&lt;1；耐弯曲性&lt;3。质量标准符合国家建筑材料测试中心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挂柜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件</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规格为：</w:t>
            </w:r>
            <w:r>
              <w:rPr>
                <w:rFonts w:hint="eastAsia" w:ascii="宋体" w:hAnsi="宋体" w:cs="宋体"/>
                <w:color w:val="auto"/>
                <w:szCs w:val="21"/>
                <w:highlight w:val="none"/>
                <w:shd w:val="clear" w:color="auto" w:fill="auto"/>
              </w:rPr>
              <w:t>2800*450*550(mm)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(1)骨架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①骨架结构：采用50*50*2.0(mm)镀锌矩管焊接装配。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②骨架选用优质镀锌管。(产品持久耐用、韧性强、可靠性好，拥有表面光泽，锌层均匀，无漏镀，附着力强，抗腐蚀能力强的特性。)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③骨架经专业设备加工制作而成。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①柜体材质：采用</w:t>
            </w:r>
            <w:r>
              <w:rPr>
                <w:rFonts w:hint="eastAsia" w:ascii="宋体" w:hAnsi="宋体" w:cs="宋体"/>
                <w:color w:val="auto"/>
                <w:sz w:val="21"/>
                <w:szCs w:val="21"/>
                <w:highlight w:val="none"/>
                <w:shd w:val="clear" w:color="auto" w:fill="auto"/>
                <w:lang w:val="en-US" w:eastAsia="zh-CN"/>
              </w:rPr>
              <w:t>≥</w:t>
            </w:r>
            <w:r>
              <w:rPr>
                <w:rFonts w:hint="eastAsia" w:ascii="宋体" w:hAnsi="宋体" w:cs="宋体"/>
                <w:color w:val="auto"/>
                <w:szCs w:val="21"/>
                <w:highlight w:val="none"/>
                <w:shd w:val="clear" w:color="auto" w:fill="auto"/>
              </w:rPr>
              <w:t>1.5mm冷轧板，外表面静电喷塑处理，表面应平滑均匀，没有桔皮现象，无皱纹、流痕、鼓泡和裂纹。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②柜体选用优质冷轧板，保障</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外观的美观度和安全性。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③柜体经过专业设备加工制作而成。(运用数控剪、刨、折、铣等工艺成形，保证尺寸精度设计要求，确保</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重量分布的合理性，柜体表面都是经过严格的防腐、防锈、除油、铬化处理等工艺流程，确保材料表面的附着力。)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(3)型材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主框架基座为钢结构。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②连接件：采用定制铝材，型材与玻璃连接部分的结构需符合高性能</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的要求，使用高性能的铝 合金型材(性能不低于6063或6061等),时效状态需达到T5。抗拉强度&gt;160N/mm²,韦氏硬度&gt;8HW。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（4）玻璃：博物馆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专用玻璃是以玻璃原片为主材，根据文物展示的需要，对原片玻璃进行加工制作而成，是博物馆</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的主要组成部分，在展示、安全、文物保护，维护和安装等方面起到了重要作用。展陈玻璃：采用6+0.76+6夹胶防爆膜、防紫外线的低反射玻璃。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①耐冲击性能：通过国家安全玻璃及石英玻璃质量监督检验中心落球冲击、霰弹冲击检测。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②耐久性：通过国家安全玻璃及石英玻璃质量监督检验中心耐热、耐湿、耐辐照测试。</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③光学性能：6+0.76+6低反射夹层玻璃成品实测可见光透射比&gt;97%，实测可见光反射比≤1%，玻璃安全性能符合 GB15763.3-2009标准。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(5)密封胶条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①博物馆展陈文物要降低微环境 和小环境室内空气互换影响率，降低空气交换率对微环境里展陈文物带来的影响。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②采用“O”型有机硅胶条。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密封条表面要求光滑，无明显的机械杂质，性能稳定，无异味，无毛刺；拉伸强度≥7.0Mpa，断裂伸长率≥300%，撕裂强度≥15KN/M，永久变形率≤8%；密封条密封性能应符合GB/T36110-2018标准。</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（6）灯具照明：博物馆专业安全的展陈照明，除了视觉舒适度和环境氛围外，还应该具备合适的可调光照角度、焦距，确保文物完美真实呈现给大众面前。有些文物质地对灯光要求很高 的纸质、绘画文物，</w:t>
            </w:r>
            <w:r>
              <w:rPr>
                <w:rFonts w:hint="default" w:ascii="宋体" w:hAnsi="宋体" w:cs="宋体"/>
                <w:color w:val="auto"/>
                <w:szCs w:val="21"/>
                <w:highlight w:val="none"/>
                <w:shd w:val="clear" w:color="auto" w:fill="auto"/>
                <w:lang w:val="en"/>
              </w:rPr>
              <w:t>必须选择防紫外线的灯具。灯具参数如下：</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①拉动后部摇杆或者前灯头光束角10°至40°</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②铝合金材质，整灯轻巧，机械 角摆动可由灯具后部操纵，适合安装于密封性</w:t>
            </w:r>
            <w:r>
              <w:rPr>
                <w:rFonts w:hint="eastAsia" w:ascii="宋体" w:hAnsi="宋体" w:cs="宋体"/>
                <w:color w:val="auto"/>
                <w:szCs w:val="21"/>
                <w:highlight w:val="none"/>
                <w:shd w:val="clear" w:color="auto" w:fill="auto"/>
                <w:lang w:eastAsia="zh-CN"/>
              </w:rPr>
              <w:t>挂柜</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③可实现0-10V调光，调光过程无频闪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④功率：2.1W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⑤开孔尺寸：φ35mm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⑥柜内灯具采用国际知名品牌芯片，高光效，高显色性，光学级透镜，透光率高，光斑均匀。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⑦角度：扫光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背板麻布织物：采用生态板，具有良好的阻燃性。(环保材料，不含甲醛等有害物质，具有防潮、防虫、防霉特性，符合绿色环保标准。背板与托台外包材料采用环保棉布，具有阻燃性能，而且易于维护。</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内所使用的织物为100%  环保纯天然织物，</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内纺织物符合GB/18401-2010标准要求，</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内甲醛&lt;1.0ug/m3;甲酸&lt;50ug/m3;乙酸&lt;50ug/m3;</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内污染气体限值满足GB/18580-2017标准要求。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（8）开启方式：手动掀启，其开启方式保证柜内密封性能。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柜门在关闭情况下，具有防尘、防虫、防烟，高度密闭性能。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不同材质收口连接处选用专业密封胶条、隔垫等做好密封处理，且密封材料达到国家相关环保标准，不含任何酸性物质，符合文物保护环境要求，密封性能满足 GB/T36110-2018标准。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③</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空气交换率≤0.5d-¹,密封性满足高密封要求符合GB/T36110-2018&lt;文物展柜密封性能及检测》的</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密封性检测报告。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①水平调节支撑脚。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②采用60*150水平支撑脚：当地面不是完全水平时候，可微调水平值，以达到</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整体水平平整度，基座承载能力≥150kg/m2。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（9）锁具：安全性能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具备良好的安全性、结构稳固、安全。</w:t>
            </w:r>
            <w:r>
              <w:rPr>
                <w:rFonts w:hint="eastAsia" w:ascii="宋体" w:hAnsi="宋体" w:cs="宋体"/>
                <w:color w:val="auto"/>
                <w:szCs w:val="21"/>
                <w:highlight w:val="none"/>
                <w:shd w:val="clear" w:color="auto" w:fill="auto"/>
                <w:lang w:eastAsia="zh-CN"/>
              </w:rPr>
              <w:t>挂柜</w:t>
            </w:r>
            <w:r>
              <w:rPr>
                <w:rFonts w:hint="eastAsia" w:ascii="宋体" w:hAnsi="宋体" w:cs="宋体"/>
                <w:color w:val="auto"/>
                <w:szCs w:val="21"/>
                <w:highlight w:val="none"/>
                <w:shd w:val="clear" w:color="auto" w:fill="auto"/>
              </w:rPr>
              <w:t>具有良好的防盗、防破坏能力。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藏画柜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157.5</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w:t>
            </w:r>
            <w:r>
              <w:rPr>
                <w:rFonts w:hint="eastAsia" w:ascii="宋体" w:hAnsi="宋体" w:cs="宋体"/>
                <w:color w:val="auto"/>
                <w:szCs w:val="21"/>
                <w:highlight w:val="none"/>
                <w:shd w:val="clear" w:color="auto" w:fill="auto"/>
              </w:rPr>
              <w:t>长14*高3.0*深0.8</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，1个；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长12*高3.0*深0.8</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，3个；</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长2.5*高3.0*深0.8</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，1个。</w:t>
            </w:r>
          </w:p>
          <w:p>
            <w:pPr>
              <w:pStyle w:val="7"/>
              <w:numPr>
                <w:ilvl w:val="0"/>
                <w:numId w:val="11"/>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柜内背板，实木板2.44*1.22</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香樟</w:t>
            </w:r>
            <w:r>
              <w:rPr>
                <w:rFonts w:hint="eastAsia" w:ascii="宋体" w:hAnsi="宋体" w:cs="宋体"/>
                <w:color w:val="auto"/>
                <w:szCs w:val="21"/>
                <w:highlight w:val="none"/>
                <w:shd w:val="clear" w:color="auto" w:fill="auto"/>
                <w:lang w:val="en-US" w:eastAsia="zh-CN"/>
              </w:rPr>
              <w:t>指</w:t>
            </w:r>
            <w:r>
              <w:rPr>
                <w:rFonts w:hint="eastAsia" w:ascii="宋体" w:hAnsi="宋体" w:cs="宋体"/>
                <w:color w:val="auto"/>
                <w:szCs w:val="21"/>
                <w:highlight w:val="none"/>
                <w:shd w:val="clear" w:color="auto" w:fill="auto"/>
              </w:rPr>
              <w:t>接板，门扇为进口榉木实木门扇；</w:t>
            </w:r>
          </w:p>
          <w:p>
            <w:pPr>
              <w:pStyle w:val="7"/>
              <w:numPr>
                <w:ilvl w:val="0"/>
                <w:numId w:val="0"/>
              </w:numPr>
              <w:spacing w:line="264" w:lineRule="auto"/>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.板材含水率： 8~15%表观密度： 1.582（g/m3）g/m3抗弯强度： 1/10~1/3（MPa） MPa横纹局部承压强度：1/10~1/5木材材性：具光泽；新切面有强烈的樟脑气味。</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.油漆：水性丙烯酸聚氨酯面漆，用砂纸仔细打磨木材表面（顺着木纹方向），薄刷1-2遍涂刷水性封闭底漆，刷水性丙烯酸聚氨酯面漆2道。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画桌</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10.44</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规格：</w:t>
            </w:r>
            <w:r>
              <w:rPr>
                <w:rFonts w:hint="eastAsia" w:ascii="宋体" w:hAnsi="宋体" w:cs="宋体"/>
                <w:color w:val="auto"/>
                <w:szCs w:val="21"/>
                <w:highlight w:val="none"/>
                <w:shd w:val="clear" w:color="auto" w:fill="auto"/>
              </w:rPr>
              <w:t>长3.65*宽1.45*高0.8</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，2张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1.桌面为实木板：2.44*1.22</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m</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橡木</w:t>
            </w:r>
            <w:r>
              <w:rPr>
                <w:rFonts w:hint="eastAsia" w:ascii="宋体" w:hAnsi="宋体" w:cs="宋体"/>
                <w:color w:val="auto"/>
                <w:szCs w:val="21"/>
                <w:highlight w:val="none"/>
                <w:shd w:val="clear" w:color="auto" w:fill="auto"/>
                <w:lang w:val="en-US" w:eastAsia="zh-CN"/>
              </w:rPr>
              <w:t>指</w:t>
            </w:r>
            <w:r>
              <w:rPr>
                <w:rFonts w:hint="eastAsia" w:ascii="宋体" w:hAnsi="宋体" w:cs="宋体"/>
                <w:color w:val="auto"/>
                <w:szCs w:val="21"/>
                <w:highlight w:val="none"/>
                <w:shd w:val="clear" w:color="auto" w:fill="auto"/>
              </w:rPr>
              <w:t>接板。</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2.板材含水率： 8~15%表观密度： 1.582（g/m3）g/m3抗弯强度： 1/10~1/3（MPa） MPa横纹局部承压强度：1/10~1/5。</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3.油漆：水性丙烯酸聚氨酯面漆，用砂纸仔细打磨木材表面（顺着木纹方向），薄刷1-2遍涂刷水性封闭底漆，刷水性丙烯酸聚氨酯面漆2道。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显示屏</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rPr>
              <w:t>1.显示器尺寸23.8英寸</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rPr>
              <w:t>2.屏幕刷新率：100hz</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rPr>
              <w:t>3.接口:HDMI、VGA</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rPr>
              <w:t>4.分辨率：1920*1080</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5.屏幕比例：16:9</w:t>
            </w:r>
            <w:r>
              <w:rPr>
                <w:rFonts w:hint="eastAsia" w:ascii="宋体" w:hAnsi="宋体" w:cs="宋体"/>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b/>
                <w:bCs/>
                <w:color w:val="auto"/>
                <w:kern w:val="0"/>
                <w:szCs w:val="21"/>
                <w:highlight w:val="none"/>
                <w:shd w:val="clear" w:color="auto" w:fill="auto"/>
                <w:lang w:eastAsia="zh-CN"/>
              </w:rPr>
            </w:pPr>
            <w:r>
              <w:rPr>
                <w:rFonts w:hint="eastAsia" w:ascii="宋体" w:hAnsi="宋体" w:cs="宋体"/>
                <w:b/>
                <w:bCs/>
                <w:color w:val="auto"/>
                <w:kern w:val="0"/>
                <w:szCs w:val="21"/>
                <w:highlight w:val="none"/>
                <w:shd w:val="clear" w:color="auto" w:fill="auto"/>
              </w:rPr>
              <w:t>2</w:t>
            </w:r>
            <w:r>
              <w:rPr>
                <w:rFonts w:hint="eastAsia" w:ascii="宋体" w:hAnsi="宋体" w:cs="宋体"/>
                <w:b/>
                <w:bCs/>
                <w:color w:val="auto"/>
                <w:kern w:val="0"/>
                <w:szCs w:val="21"/>
                <w:highlight w:val="none"/>
                <w:shd w:val="clear" w:color="auto" w:fill="auto"/>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b/>
                <w:bCs/>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LED曲面显示屏</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b/>
                <w:bCs/>
                <w:color w:val="auto"/>
                <w:kern w:val="0"/>
                <w:szCs w:val="21"/>
                <w:highlight w:val="none"/>
                <w:shd w:val="clear" w:color="auto" w:fill="auto"/>
              </w:rPr>
            </w:pPr>
            <w:r>
              <w:rPr>
                <w:rFonts w:hint="eastAsia" w:ascii="宋体" w:hAnsi="宋体" w:cs="宋体"/>
                <w:b/>
                <w:bCs/>
                <w:color w:val="auto"/>
                <w:kern w:val="0"/>
                <w:szCs w:val="21"/>
                <w:highlight w:val="none"/>
                <w:shd w:val="clear" w:color="auto" w:fill="auto"/>
              </w:rPr>
              <w:t>51.8144</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b/>
                <w:bCs/>
                <w:color w:val="auto"/>
                <w:kern w:val="0"/>
                <w:szCs w:val="21"/>
                <w:highlight w:val="none"/>
                <w:shd w:val="clear" w:color="auto" w:fill="auto"/>
                <w:lang w:val="en"/>
              </w:rPr>
            </w:pPr>
            <w:r>
              <w:rPr>
                <w:rFonts w:hint="eastAsia" w:ascii="宋体" w:hAnsi="宋体" w:cs="宋体"/>
                <w:b/>
                <w:bCs/>
                <w:color w:val="auto"/>
                <w:kern w:val="0"/>
                <w:szCs w:val="21"/>
                <w:highlight w:val="none"/>
                <w:shd w:val="clear" w:color="auto" w:fill="auto"/>
                <w:lang w:val="en"/>
              </w:rPr>
              <w:t>平方米</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1.LED封装形式：SMD1010黑灯</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2.物理点间距：≤</w:t>
            </w:r>
            <w:r>
              <w:rPr>
                <w:rFonts w:hint="eastAsia" w:ascii="宋体" w:hAnsi="宋体" w:cs="宋体"/>
                <w:color w:val="auto"/>
                <w:szCs w:val="21"/>
                <w:highlight w:val="none"/>
                <w:shd w:val="clear" w:color="auto" w:fill="auto"/>
                <w:lang w:val="en-US" w:eastAsia="zh-CN"/>
              </w:rPr>
              <w:t>1.53</w:t>
            </w:r>
            <w:r>
              <w:rPr>
                <w:rFonts w:hint="eastAsia" w:ascii="宋体" w:hAnsi="宋体" w:cs="宋体"/>
                <w:color w:val="auto"/>
                <w:szCs w:val="21"/>
                <w:highlight w:val="none"/>
                <w:shd w:val="clear" w:color="auto" w:fill="auto"/>
              </w:rPr>
              <w:t>mm</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3.分辨率：640000点/m²</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4.灯珠/IC：国产优质铜线/高刷</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5.发光点颜色组合：1R1G1B</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6.模组分辨率：256*128</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7.模组尺寸（mm）：320*160</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8.最佳视距：≥3.7m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9.水平视角：≥175°</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10.垂直视角：≥175°</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11.维护方式：前/后维护</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12.控制方式：同步控制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13.驱动器件：恒流</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14.刷新频率：≥4200Hz</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15.换帧频率：≥60Hz</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16.扫描方式：64S</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17.亮度：200-800CD/m²</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18.灰度等级：12/14/16/18bit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19.对比度：≥10000:1</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20.衰减率（工作三年）：≤15%</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21.亮度调节方式：手动/自动：0-100％</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22.平均无故障时间：≥20000H</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23.寿命：≥100000H</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24.杂点率：≤1/100000且无连续失控点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25.环境温度：存储-35℃~+85℃</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26.工作温度：－20℃~+60℃</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27.工作电压（AC）：220V±10%/50Hz/60Hz</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28.平均功耗：800CD/m²时≤125W/m²（600CD/m²时≤95W/m²）</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29.最大功耗：800CD/m²时≤500W/m²（600CD/m²时≤380W/m²）</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30.亮度均匀性：≥99%</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31.防护等级：IP5X</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▲32.LED显示屏具备低蓝光模式，可在控制软件中选择30%、40%、70%三挡调节显示屏蓝光输出，有效减少蓝光辐射对眼睛的伤害；（</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eastAsia="zh-CN"/>
              </w:rPr>
              <w:t>合格</w:t>
            </w:r>
            <w:r>
              <w:rPr>
                <w:rFonts w:hint="eastAsia" w:ascii="宋体" w:hAnsi="宋体" w:cs="宋体"/>
                <w:b/>
                <w:bCs/>
                <w:color w:val="auto"/>
                <w:szCs w:val="21"/>
                <w:highlight w:val="none"/>
                <w:shd w:val="clear" w:color="auto" w:fill="auto"/>
              </w:rPr>
              <w:t>检测报告</w:t>
            </w:r>
            <w:r>
              <w:rPr>
                <w:rFonts w:hint="eastAsia" w:ascii="宋体" w:hAnsi="宋体" w:cs="宋体"/>
                <w:b/>
                <w:bCs/>
                <w:color w:val="auto"/>
                <w:szCs w:val="21"/>
                <w:highlight w:val="none"/>
                <w:shd w:val="clear" w:color="auto" w:fill="auto"/>
                <w:lang w:eastAsia="zh-CN"/>
              </w:rPr>
              <w:t>，</w:t>
            </w:r>
            <w:r>
              <w:rPr>
                <w:rFonts w:hint="eastAsia" w:ascii="宋体" w:hAnsi="宋体" w:cs="宋体"/>
                <w:b/>
                <w:bCs/>
                <w:strike w:val="0"/>
                <w:dstrike w:val="0"/>
                <w:color w:val="auto"/>
                <w:szCs w:val="21"/>
                <w:highlight w:val="none"/>
                <w:shd w:val="clear" w:color="auto" w:fill="auto"/>
              </w:rPr>
              <w:t>作为该技术参数证明材料</w:t>
            </w:r>
            <w:r>
              <w:rPr>
                <w:rFonts w:hint="eastAsia" w:ascii="宋体" w:hAnsi="宋体" w:cs="宋体"/>
                <w:color w:val="auto"/>
                <w:szCs w:val="21"/>
                <w:highlight w:val="none"/>
                <w:shd w:val="clear" w:color="auto" w:fill="auto"/>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▲33.具备LED显示屏开关机次数、使用时长记录，可形成数据保存周期≥100天，并支持对现场温湿度的监测，可在控制软件端实时显示数据，方便用户了解现场屏体、环境温湿度数据情况；（</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color w:val="auto"/>
                <w:szCs w:val="21"/>
                <w:highlight w:val="none"/>
                <w:shd w:val="clear" w:color="auto" w:fill="auto"/>
                <w:lang w:eastAsia="zh-CN"/>
              </w:rPr>
              <w:t>合格</w:t>
            </w:r>
            <w:r>
              <w:rPr>
                <w:rFonts w:hint="eastAsia" w:ascii="宋体" w:hAnsi="宋体" w:cs="宋体"/>
                <w:b/>
                <w:bCs/>
                <w:color w:val="auto"/>
                <w:szCs w:val="21"/>
                <w:highlight w:val="none"/>
                <w:shd w:val="clear" w:color="auto" w:fill="auto"/>
              </w:rPr>
              <w:t>检测报告</w:t>
            </w:r>
            <w:r>
              <w:rPr>
                <w:rFonts w:hint="eastAsia" w:ascii="宋体" w:hAnsi="宋体" w:cs="宋体"/>
                <w:b/>
                <w:bCs/>
                <w:color w:val="auto"/>
                <w:szCs w:val="21"/>
                <w:highlight w:val="none"/>
                <w:shd w:val="clear" w:color="auto" w:fill="auto"/>
                <w:lang w:eastAsia="zh-CN"/>
              </w:rPr>
              <w:t>，</w:t>
            </w:r>
            <w:r>
              <w:rPr>
                <w:rFonts w:hint="eastAsia" w:ascii="宋体" w:hAnsi="宋体" w:cs="宋体"/>
                <w:b/>
                <w:bCs/>
                <w:color w:val="auto"/>
                <w:szCs w:val="21"/>
                <w:highlight w:val="none"/>
                <w:shd w:val="clear" w:color="auto" w:fill="auto"/>
              </w:rPr>
              <w:t>作为该技术参数证明材料</w:t>
            </w:r>
            <w:r>
              <w:rPr>
                <w:rFonts w:hint="eastAsia" w:ascii="宋体" w:hAnsi="宋体" w:cs="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发送盒</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1.具备带载面积≥230万像素，宽度≥3840点，高度≥3840点；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2.具备≥1路音频输入；</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3.具备≥1路光探头接口；</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4.具备逐点亮色度校正功能；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5.具备≥1路DVI输入接口，≥1路HDMI1.3输入接口，≥4路网口输出；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cs="宋体"/>
                <w:color w:val="auto"/>
                <w:kern w:val="0"/>
                <w:szCs w:val="21"/>
                <w:highlight w:val="none"/>
                <w:shd w:val="clear" w:color="auto" w:fill="auto"/>
                <w:lang w:val="en-US"/>
              </w:rPr>
            </w:pPr>
            <w:r>
              <w:rPr>
                <w:rFonts w:hint="eastAsia" w:ascii="宋体" w:hAnsi="宋体" w:cs="宋体"/>
                <w:color w:val="auto"/>
                <w:kern w:val="0"/>
                <w:szCs w:val="21"/>
                <w:highlight w:val="none"/>
                <w:shd w:val="clear" w:color="auto" w:fill="auto"/>
                <w:lang w:val="en-US" w:eastAsia="zh-CN"/>
              </w:rPr>
              <w:t>27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输入卡1</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块</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1.接口类型：HDMI1.4</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2.接口数量：≥4</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3.输入信号：HDMI</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4.最高分辨率：优于或等于4096*2160@30Hz</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5.插卡式输入卡搭配集中式主机使用，实现图像输入功能；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6.支持台标功能，文字背景、位置可调；</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7.支持在线完成固件升级，固件版本智能向前兼容。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28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输</w:t>
            </w:r>
            <w:r>
              <w:rPr>
                <w:rFonts w:hint="eastAsia" w:ascii="宋体" w:hAnsi="宋体" w:cs="宋体"/>
                <w:color w:val="auto"/>
                <w:kern w:val="0"/>
                <w:szCs w:val="21"/>
                <w:highlight w:val="none"/>
                <w:shd w:val="clear" w:color="auto" w:fill="auto"/>
                <w:lang w:val="en-US" w:eastAsia="zh-CN"/>
              </w:rPr>
              <w:t>出</w:t>
            </w:r>
            <w:r>
              <w:rPr>
                <w:rFonts w:hint="eastAsia" w:ascii="宋体" w:hAnsi="宋体" w:cs="宋体"/>
                <w:color w:val="auto"/>
                <w:kern w:val="0"/>
                <w:szCs w:val="21"/>
                <w:highlight w:val="none"/>
                <w:shd w:val="clear" w:color="auto" w:fill="auto"/>
              </w:rPr>
              <w:t>卡1</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块</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1.接口类型：HDMI1.4</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2.接口数量：≥4</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3.输出信号：HDMI</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4.最高分辨率：优于或等于4096*2160@30Hz</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5.插卡式输出卡搭配集中式主机使用，实现图像输出功能；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6.支持高清底图功能；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7.支持在线完成固件升级，固件版本智能向前兼容。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29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机柜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1.规格：约600×1200×2045mm；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2.外观：机柜表面光洁，色泽均匀、无流积、无起泡，无裂纹金属件无毛刺锈蚀；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3.材料：采用高强度的镀锌板，机柜承重受力部位（如方孔条、层板、L型导轨等）厚度不少于2.0mm；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4.结构：19英寸，EIA标准立柱，成型材结构，落地式机柜的结构：框架、底部加固以达到增强机柜强度的效果；侧后为可拆钢板门；</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5.前门：前门为单开高密度平板网孔门；后门：后门为双开高密度平板网孔门；</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6.散热：采用轴流风机主动散热方式，风机不少于二个，标称供电电源为220伏；</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层板：每台机柜提供2个固定层板。每块层板可承重不少于100kg；</w:t>
            </w:r>
            <w:r>
              <w:rPr>
                <w:rFonts w:hint="eastAsia" w:ascii="宋体" w:hAnsi="宋体" w:cs="宋体"/>
                <w:b w:val="0"/>
                <w:bCs w:val="0"/>
                <w:color w:val="auto"/>
                <w:szCs w:val="21"/>
                <w:highlight w:val="none"/>
                <w:shd w:val="clear" w:color="auto" w:fill="auto"/>
              </w:rPr>
              <w:t>（投标时需提供得到CMA或CNAS认可的检测机构出具的</w:t>
            </w:r>
            <w:r>
              <w:rPr>
                <w:rFonts w:hint="eastAsia" w:ascii="宋体" w:hAnsi="宋体" w:cs="宋体"/>
                <w:b w:val="0"/>
                <w:bCs w:val="0"/>
                <w:color w:val="auto"/>
                <w:szCs w:val="21"/>
                <w:highlight w:val="none"/>
                <w:shd w:val="clear" w:color="auto" w:fill="auto"/>
                <w:lang w:eastAsia="zh-CN"/>
              </w:rPr>
              <w:t>合格</w:t>
            </w:r>
            <w:r>
              <w:rPr>
                <w:rFonts w:hint="eastAsia" w:ascii="宋体" w:hAnsi="宋体" w:cs="宋体"/>
                <w:b w:val="0"/>
                <w:bCs w:val="0"/>
                <w:color w:val="auto"/>
                <w:szCs w:val="21"/>
                <w:highlight w:val="none"/>
                <w:shd w:val="clear" w:color="auto" w:fill="auto"/>
              </w:rPr>
              <w:t>检测报告</w:t>
            </w:r>
            <w:r>
              <w:rPr>
                <w:rFonts w:hint="eastAsia" w:ascii="宋体" w:hAnsi="宋体" w:cs="宋体"/>
                <w:b w:val="0"/>
                <w:bCs w:val="0"/>
                <w:color w:val="auto"/>
                <w:szCs w:val="21"/>
                <w:highlight w:val="none"/>
                <w:shd w:val="clear" w:color="auto" w:fill="auto"/>
                <w:lang w:eastAsia="zh-CN"/>
              </w:rPr>
              <w:t>，</w:t>
            </w:r>
            <w:r>
              <w:rPr>
                <w:rFonts w:hint="eastAsia" w:ascii="宋体" w:hAnsi="宋体" w:cs="宋体"/>
                <w:b w:val="0"/>
                <w:bCs w:val="0"/>
                <w:strike w:val="0"/>
                <w:dstrike w:val="0"/>
                <w:color w:val="auto"/>
                <w:szCs w:val="21"/>
                <w:highlight w:val="none"/>
                <w:shd w:val="clear" w:color="auto" w:fill="auto"/>
              </w:rPr>
              <w:t>作为该技术参数证明材料</w:t>
            </w:r>
            <w:r>
              <w:rPr>
                <w:rFonts w:hint="eastAsia" w:ascii="宋体" w:hAnsi="宋体" w:cs="宋体"/>
                <w:b w:val="0"/>
                <w:bCs w:val="0"/>
                <w:color w:val="auto"/>
                <w:szCs w:val="21"/>
                <w:highlight w:val="none"/>
                <w:shd w:val="clear" w:color="auto" w:fill="auto"/>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电源：配置一个原厂PDU电源，PDU技术要求：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1</w:t>
            </w:r>
            <w:r>
              <w:rPr>
                <w:rFonts w:hint="eastAsia"/>
                <w:color w:val="auto"/>
                <w:highlight w:val="none"/>
                <w:shd w:val="clear" w:color="auto" w:fill="auto"/>
                <w:lang w:eastAsia="zh-CN"/>
              </w:rPr>
              <w:t>）</w:t>
            </w:r>
            <w:r>
              <w:rPr>
                <w:rFonts w:hint="eastAsia" w:ascii="宋体" w:hAnsi="宋体" w:cs="宋体"/>
                <w:color w:val="auto"/>
                <w:szCs w:val="21"/>
                <w:highlight w:val="none"/>
                <w:shd w:val="clear" w:color="auto" w:fill="auto"/>
              </w:rPr>
              <w:t xml:space="preserve"> 采用主、支路一体化无断点连接方式，避免长期通电过热脱焊现象，保证任何一个插座故障时均不影响整条PDU的输出，不得对插座进行分组；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2</w:t>
            </w:r>
            <w:r>
              <w:rPr>
                <w:rFonts w:hint="eastAsia"/>
                <w:color w:val="auto"/>
                <w:highlight w:val="none"/>
                <w:shd w:val="clear" w:color="auto" w:fill="auto"/>
                <w:lang w:eastAsia="zh-CN"/>
              </w:rPr>
              <w:t>）</w:t>
            </w:r>
            <w:r>
              <w:rPr>
                <w:rFonts w:hint="eastAsia" w:ascii="宋体" w:hAnsi="宋体" w:cs="宋体"/>
                <w:color w:val="auto"/>
                <w:szCs w:val="21"/>
                <w:highlight w:val="none"/>
                <w:shd w:val="clear" w:color="auto" w:fill="auto"/>
              </w:rPr>
              <w:t>PDU母线具有保护层隔离空气，防止长期运行时母线表面氧化降低载流能力；</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3</w:t>
            </w:r>
            <w:r>
              <w:rPr>
                <w:rFonts w:hint="eastAsia"/>
                <w:color w:val="auto"/>
                <w:highlight w:val="none"/>
                <w:shd w:val="clear" w:color="auto" w:fill="auto"/>
                <w:lang w:eastAsia="zh-CN"/>
              </w:rPr>
              <w:t>）</w:t>
            </w:r>
            <w:r>
              <w:rPr>
                <w:rFonts w:hint="eastAsia" w:ascii="宋体" w:hAnsi="宋体" w:cs="宋体"/>
                <w:color w:val="auto"/>
                <w:szCs w:val="21"/>
                <w:highlight w:val="none"/>
                <w:shd w:val="clear" w:color="auto" w:fill="auto"/>
              </w:rPr>
              <w:t>当PDU通入额定电流时，插座、端子连接处的温升应不超过55℃，空气开关壳体的温升不超过40℃；</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4</w:t>
            </w:r>
            <w:r>
              <w:rPr>
                <w:rFonts w:hint="eastAsia"/>
                <w:color w:val="auto"/>
                <w:highlight w:val="none"/>
                <w:shd w:val="clear" w:color="auto" w:fill="auto"/>
                <w:lang w:eastAsia="zh-CN"/>
              </w:rPr>
              <w:t>）</w:t>
            </w:r>
            <w:r>
              <w:rPr>
                <w:rFonts w:hint="eastAsia" w:ascii="宋体" w:hAnsi="宋体" w:cs="宋体"/>
                <w:color w:val="auto"/>
                <w:szCs w:val="21"/>
                <w:highlight w:val="none"/>
                <w:shd w:val="clear" w:color="auto" w:fill="auto"/>
              </w:rPr>
              <w:t xml:space="preserve"> 输出插座模组加载额定负载电流、达到热稳定时的实测温升应小于20K（投标时提供国家认可的第三方检测（验）机构出具带有CMA或CNAS标识的检测（验）报告复印件，并加盖投标人公章。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5</w:t>
            </w:r>
            <w:r>
              <w:rPr>
                <w:rFonts w:hint="eastAsia"/>
                <w:color w:val="auto"/>
                <w:highlight w:val="none"/>
                <w:shd w:val="clear" w:color="auto" w:fill="auto"/>
                <w:lang w:eastAsia="zh-CN"/>
              </w:rPr>
              <w:t>）</w:t>
            </w:r>
            <w:r>
              <w:rPr>
                <w:rFonts w:hint="eastAsia" w:ascii="宋体" w:hAnsi="宋体" w:cs="宋体"/>
                <w:color w:val="auto"/>
                <w:szCs w:val="21"/>
                <w:highlight w:val="none"/>
                <w:shd w:val="clear" w:color="auto" w:fill="auto"/>
              </w:rPr>
              <w:t>PDU内部导电部件应采用完整绝缘保护，不应有裸露导体；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抗震：装配紧固；能抵御冲击、摔到、剧烈晃动所带来的损坏，可抗不低于8级地震，机柜与机柜支架牢固安装；</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线槽：每个机柜配置不低于两条垂直走线槽；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脚轮：每个机柜提供滑动脚轮1套便于搬运；</w:t>
            </w:r>
          </w:p>
          <w:p>
            <w:pPr>
              <w:pStyle w:val="7"/>
              <w:spacing w:line="264" w:lineRule="auto"/>
              <w:ind w:firstLine="0"/>
              <w:jc w:val="left"/>
              <w:rPr>
                <w:rFonts w:hint="eastAsia" w:ascii="宋体" w:hAnsi="宋体" w:cs="宋体"/>
                <w:b w:val="0"/>
                <w:bCs w:val="0"/>
                <w:color w:val="auto"/>
                <w:szCs w:val="21"/>
                <w:highlight w:val="none"/>
                <w:shd w:val="clear" w:color="auto" w:fill="auto"/>
              </w:rPr>
            </w:pPr>
            <w:r>
              <w:rPr>
                <w:rFonts w:hint="eastAsia" w:ascii="宋体" w:hAnsi="宋体" w:cs="宋体"/>
                <w:color w:val="auto"/>
                <w:szCs w:val="21"/>
                <w:highlight w:val="none"/>
                <w:shd w:val="clear" w:color="auto" w:fill="auto"/>
              </w:rPr>
              <w:t>▲12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承重：机柜最大静载荷应≥1200kg</w:t>
            </w:r>
            <w:r>
              <w:rPr>
                <w:rFonts w:hint="eastAsia" w:ascii="宋体" w:hAnsi="宋体" w:cs="宋体"/>
                <w:color w:val="auto"/>
                <w:szCs w:val="21"/>
                <w:highlight w:val="none"/>
                <w:shd w:val="clear" w:color="auto" w:fill="auto"/>
                <w:lang w:eastAsia="zh-CN"/>
              </w:rPr>
              <w:t>；</w:t>
            </w:r>
            <w:r>
              <w:rPr>
                <w:rFonts w:hint="eastAsia" w:ascii="宋体" w:hAnsi="宋体" w:cs="宋体"/>
                <w:b w:val="0"/>
                <w:bCs w:val="0"/>
                <w:color w:val="auto"/>
                <w:szCs w:val="21"/>
                <w:highlight w:val="none"/>
                <w:shd w:val="clear" w:color="auto" w:fill="auto"/>
              </w:rPr>
              <w:t>（投标时需提供得到CMA或CNAS认可的检测机构出具的</w:t>
            </w:r>
            <w:r>
              <w:rPr>
                <w:rFonts w:hint="eastAsia" w:ascii="宋体" w:hAnsi="宋体" w:cs="宋体"/>
                <w:b w:val="0"/>
                <w:bCs w:val="0"/>
                <w:color w:val="auto"/>
                <w:szCs w:val="21"/>
                <w:highlight w:val="none"/>
                <w:shd w:val="clear" w:color="auto" w:fill="auto"/>
                <w:lang w:eastAsia="zh-CN"/>
              </w:rPr>
              <w:t>合格</w:t>
            </w:r>
            <w:r>
              <w:rPr>
                <w:rFonts w:hint="eastAsia" w:ascii="宋体" w:hAnsi="宋体" w:cs="宋体"/>
                <w:b w:val="0"/>
                <w:bCs w:val="0"/>
                <w:color w:val="auto"/>
                <w:szCs w:val="21"/>
                <w:highlight w:val="none"/>
                <w:shd w:val="clear" w:color="auto" w:fill="auto"/>
              </w:rPr>
              <w:t>检测报告</w:t>
            </w:r>
            <w:r>
              <w:rPr>
                <w:rFonts w:hint="eastAsia" w:ascii="宋体" w:hAnsi="宋体" w:cs="宋体"/>
                <w:b w:val="0"/>
                <w:bCs w:val="0"/>
                <w:color w:val="auto"/>
                <w:szCs w:val="21"/>
                <w:highlight w:val="none"/>
                <w:shd w:val="clear" w:color="auto" w:fill="auto"/>
                <w:lang w:eastAsia="zh-CN"/>
              </w:rPr>
              <w:t>，</w:t>
            </w:r>
            <w:r>
              <w:rPr>
                <w:rFonts w:hint="eastAsia" w:ascii="宋体" w:hAnsi="宋体" w:cs="宋体"/>
                <w:b w:val="0"/>
                <w:bCs w:val="0"/>
                <w:strike w:val="0"/>
                <w:dstrike w:val="0"/>
                <w:color w:val="auto"/>
                <w:szCs w:val="21"/>
                <w:highlight w:val="none"/>
                <w:shd w:val="clear" w:color="auto" w:fill="auto"/>
              </w:rPr>
              <w:t>作为该技术参数证明材料</w:t>
            </w:r>
            <w:r>
              <w:rPr>
                <w:rFonts w:hint="eastAsia" w:ascii="宋体" w:hAnsi="宋体" w:cs="宋体"/>
                <w:b w:val="0"/>
                <w:bCs w:val="0"/>
                <w:color w:val="auto"/>
                <w:szCs w:val="21"/>
                <w:highlight w:val="none"/>
                <w:shd w:val="clear" w:color="auto" w:fill="auto"/>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粉沫：采用专业高硬度粉沫，确保达到防静电标准，必须达到国家无毒无害的喷涂标准；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表层：不低于IP20级安全保护标准；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特点：全拆装式结构设计，四门为可拆。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配电柜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1.配备高分断空气漏电开关，具有双重过载和短路保护功能，每路输出均配备了过载、短路以及漏电保护机制；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2.内置≥12个继电器带控制，采用高品质铜镀镍材质；</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▲3.支持多通讯协议，支持国际DMX512信号协议和ART-NET网络协议；（</w:t>
            </w:r>
            <w:r>
              <w:rPr>
                <w:rFonts w:hint="eastAsia" w:ascii="宋体" w:hAnsi="宋体" w:cs="宋体"/>
                <w:b/>
                <w:bCs/>
                <w:color w:val="auto"/>
                <w:szCs w:val="21"/>
                <w:highlight w:val="none"/>
                <w:shd w:val="clear" w:color="auto" w:fill="auto"/>
              </w:rPr>
              <w:t>投标时需提供得到CMA或CNAS认可的检测机构出具的检测报告作为该技术参数证明材料</w:t>
            </w:r>
            <w:r>
              <w:rPr>
                <w:rFonts w:hint="eastAsia" w:ascii="宋体" w:hAnsi="宋体" w:cs="宋体"/>
                <w:color w:val="auto"/>
                <w:szCs w:val="21"/>
                <w:highlight w:val="none"/>
                <w:shd w:val="clear" w:color="auto" w:fill="auto"/>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4.支持独立开关控制，每路独立开关设计，可实现单独控制，同时支持定时开启和关闭功能；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5.支持多种操作方式，支持电柜主机物理按键手动开启每一路通断或灯光控台实时操作工作指令；</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6.配备2.8寸液晶显示屏（触模按键），可直观显示设备状态和参数；</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▲7.支持智能互联，每路输出通道都具有电流电压测量功能，用户可通过手机和平板APP远程实时监控每路输出通道的电压、电流、功率、温度、湿度等参数；（</w:t>
            </w:r>
            <w:r>
              <w:rPr>
                <w:rFonts w:hint="eastAsia" w:ascii="宋体" w:hAnsi="宋体" w:cs="宋体"/>
                <w:b/>
                <w:bCs/>
                <w:color w:val="auto"/>
                <w:szCs w:val="21"/>
                <w:highlight w:val="none"/>
                <w:shd w:val="clear" w:color="auto" w:fill="auto"/>
              </w:rPr>
              <w:t>投标时需提供得到CMA或CNAS认可的检测机构出具的检测报告作为该技术参数证明材料</w:t>
            </w:r>
            <w:r>
              <w:rPr>
                <w:rFonts w:hint="eastAsia" w:ascii="宋体" w:hAnsi="宋体" w:cs="宋体"/>
                <w:color w:val="auto"/>
                <w:szCs w:val="21"/>
                <w:highlight w:val="none"/>
                <w:shd w:val="clear" w:color="auto" w:fill="auto"/>
              </w:rPr>
              <w:t>）</w:t>
            </w:r>
          </w:p>
          <w:p>
            <w:pPr>
              <w:pStyle w:val="7"/>
              <w:spacing w:line="264" w:lineRule="auto"/>
              <w:ind w:firstLine="0"/>
              <w:jc w:val="left"/>
              <w:rPr>
                <w:rFonts w:hint="default"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8.支持≥12路×4kW额定功率输出，每个回路最大输出功率可达4kW</w:t>
            </w:r>
            <w:r>
              <w:rPr>
                <w:rFonts w:hint="default" w:ascii="宋体" w:hAnsi="宋体" w:cs="宋体"/>
                <w:color w:val="auto"/>
                <w:szCs w:val="21"/>
                <w:highlight w:val="none"/>
                <w:shd w:val="clear" w:color="auto" w:fill="auto"/>
                <w:lang w:val="e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控制终端</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pPr>
              <w:pStyle w:val="7"/>
              <w:numPr>
                <w:ilvl w:val="-1"/>
                <w:numId w:val="0"/>
              </w:numPr>
              <w:spacing w:line="264" w:lineRule="auto"/>
              <w:ind w:firstLine="0"/>
              <w:jc w:val="left"/>
              <w:rPr>
                <w:rFonts w:hint="eastAsia" w:ascii="宋体" w:hAnsi="宋体" w:cs="宋体"/>
                <w:color w:val="auto"/>
                <w:szCs w:val="21"/>
                <w:highlight w:val="none"/>
                <w:shd w:val="clear" w:color="auto" w:fill="auto"/>
                <w:lang w:eastAsia="zh-CN"/>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不低于I7-14700</w:t>
            </w:r>
            <w:r>
              <w:rPr>
                <w:rFonts w:hint="eastAsia" w:ascii="宋体" w:hAnsi="宋体" w:cs="宋体"/>
                <w:color w:val="auto"/>
                <w:szCs w:val="21"/>
                <w:highlight w:val="none"/>
                <w:shd w:val="clear" w:color="auto" w:fill="auto"/>
                <w:lang w:eastAsia="zh-CN"/>
              </w:rPr>
              <w:t>；</w:t>
            </w:r>
          </w:p>
          <w:p>
            <w:pPr>
              <w:pStyle w:val="7"/>
              <w:numPr>
                <w:ilvl w:val="-1"/>
                <w:numId w:val="0"/>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lang w:val="en-US" w:eastAsia="zh-CN"/>
              </w:rPr>
              <w:t>2.内存</w:t>
            </w:r>
            <w:r>
              <w:rPr>
                <w:rFonts w:hint="eastAsia" w:ascii="宋体" w:hAnsi="宋体" w:cs="宋体"/>
                <w:color w:val="auto"/>
                <w:szCs w:val="21"/>
                <w:highlight w:val="none"/>
                <w:shd w:val="clear" w:color="auto" w:fill="auto"/>
              </w:rPr>
              <w:t>≥32G</w:t>
            </w:r>
          </w:p>
          <w:p>
            <w:pPr>
              <w:pStyle w:val="7"/>
              <w:numPr>
                <w:ilvl w:val="-1"/>
                <w:numId w:val="0"/>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lang w:val="en-US" w:eastAsia="zh-CN"/>
              </w:rPr>
              <w:t>3.硬盘</w:t>
            </w:r>
            <w:r>
              <w:rPr>
                <w:rFonts w:hint="eastAsia" w:ascii="宋体" w:hAnsi="宋体" w:cs="宋体"/>
                <w:color w:val="auto"/>
                <w:szCs w:val="21"/>
                <w:highlight w:val="none"/>
                <w:shd w:val="clear" w:color="auto" w:fill="auto"/>
              </w:rPr>
              <w:t>≥4TSSD</w:t>
            </w:r>
          </w:p>
          <w:p>
            <w:pPr>
              <w:pStyle w:val="7"/>
              <w:numPr>
                <w:ilvl w:val="-1"/>
                <w:numId w:val="0"/>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lang w:val="en-US" w:eastAsia="zh-CN"/>
              </w:rPr>
              <w:t>4.显卡</w:t>
            </w:r>
            <w:r>
              <w:rPr>
                <w:rFonts w:hint="eastAsia" w:ascii="宋体" w:hAnsi="宋体" w:cs="宋体"/>
                <w:color w:val="auto"/>
                <w:szCs w:val="21"/>
                <w:highlight w:val="none"/>
                <w:shd w:val="clear" w:color="auto" w:fill="auto"/>
              </w:rPr>
              <w:t>≥RTX4000ada</w:t>
            </w:r>
          </w:p>
          <w:p>
            <w:pPr>
              <w:pStyle w:val="7"/>
              <w:numPr>
                <w:ilvl w:val="-1"/>
                <w:numId w:val="0"/>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5.电源</w:t>
            </w:r>
            <w:r>
              <w:rPr>
                <w:rFonts w:hint="eastAsia" w:ascii="宋体" w:hAnsi="宋体" w:cs="宋体"/>
                <w:color w:val="auto"/>
                <w:szCs w:val="21"/>
                <w:highlight w:val="none"/>
                <w:shd w:val="clear" w:color="auto" w:fill="auto"/>
              </w:rPr>
              <w:t>≥1100W</w:t>
            </w:r>
          </w:p>
          <w:p>
            <w:pPr>
              <w:pStyle w:val="7"/>
              <w:numPr>
                <w:ilvl w:val="-1"/>
                <w:numId w:val="0"/>
              </w:numPr>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szCs w:val="21"/>
                <w:highlight w:val="none"/>
                <w:shd w:val="clear" w:color="auto" w:fill="auto"/>
                <w:lang w:val="en-US" w:eastAsia="zh-CN"/>
              </w:rPr>
              <w:t>6.显示器</w:t>
            </w:r>
            <w:r>
              <w:rPr>
                <w:rFonts w:hint="eastAsia" w:ascii="宋体" w:hAnsi="宋体" w:cs="宋体"/>
                <w:color w:val="auto"/>
                <w:szCs w:val="21"/>
                <w:highlight w:val="none"/>
                <w:shd w:val="clear" w:color="auto" w:fill="auto"/>
              </w:rPr>
              <w:t>≥23.8寸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智能控制系统</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1.支持红外控制、RS-232、RS-422、RS-485、UDP、TCP、telnet、http、MQTT以及SNMP等多种协议，兼容性强，可对接第三方设备。</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2.主机具备≥4.3英寸触摸彩屏、≥8路独立可编程串口、≥8路独立可编程IR红外发射口、≥8路数字I/0控制口、≥8路弱电继电器控制接口、≥1个NET网络控制接口、≥1路TF卡接口。</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3.支持双机热备份。当中控主机出现故障时，备用中控主机自动承担服务，从而保证系统在不需要人工干预的情况下能正常运行。</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4.支持互联网控制。中控主机在连接互联网的情况下，用户可操作手机或平板等移动端通过互联网实现对中控主机远程控制。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5.支持扫二维码控制。中控主机在连接互联网的情况下会在云平台自动生成二维码，通过微信或者浏览器扫一扫二维码，即可进入控制界面，实现对中控主机控制。支持密码权限设置。</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6.支持视频矩阵可视化控制。用户可通过控制端实时预览、拖动并切换矩阵视频信号，支持设置触碰和投放触发切换方式。</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7.支持拼接矩阵可视化控制。用户可通过控制端实时预览、放大、缩小、拖动并切换拼接矩阵视频信号，可对输入信号源进行置底、置顶以及一键清屏等操作，支持设置触碰和投放触发切换方式。</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▲8.支持≥2种局域网远程桌面方式，无需连接外部网络或使用第三方软件，支持多用户远程协同控制，便于现场运维。（</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▲9.对接云会务系统。用户通过手机APP或WEB端预约会议室时，可设置情景类型以及开始/结束时间。会议开始前，系统会自动调用场景，场景内所有设备联动启动或切换；会议结束后设备自动关闭。（</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产品具有≥2种编程方式，包括图形化编程方式及语句式编程方式供用户选择；图形化编程方式具有拖拽式操作界面，用户可通过图形化编程软件内的模块使用信号连接方式构建程序逻辑；语句式编程方式提供功能函数进行自定义编程，用户可以通过编程界面编写控制代码。（</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交换机</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千兆电口24个、千兆光口4个、1个Console口，1个Manage口；</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交换性能336 Gbps，包转发率96 Mpps；</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工作温度：-5°C～45°C，存储温度：-20°C～70°C；</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支持胖瘦一体化，支持智能交换机和普通交换机两种工作模式，可以根据不同的组网需要，随时灵活的进行切换；</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可通过配置静态IP地址，DHCP Option43方式，DNS域名等方式发现控制器平台；</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支持通过控制器平台一键替换“按钮”即可完成故障设备替换；</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支持STP、RSTP、MSTP协议，支持IGMP v1/v2/v3 Snooping；</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支持IEEE 802.3az 标准的 EEE节能技术：当EEE使能时，从而大幅度的减小端口在该阶段的功耗，达到了节能的目的；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支持MAC地址自动学习；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为提高设备可靠性，支持M-LAG技术；（投标时提供功能截图证明，并加盖投标人公章）；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支持通过控制器平台查看交换机端口负载情况（投标时提供功能截图证明，并加盖投标人公章）；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为保证内网安全性，防止病毒在内网横向传播，交换机具有东西向风险流量安全功能；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为禁止非法终端(例如私接路由器)接入，需支持终端类型库，能自动识别PC电脑终端、路由器、监控摄像头终端设备等；（投标时提供功能截图证明，并加盖投标人公章）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支持防网关ARP欺骗，管理员分级管理，支持防止DOS、ARP攻击功能；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支持通过APP进行远程管理，并且可以修改交换机网络配置；</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支持通过在控制器平台的Web页面对交换机进行可视化管理查看，包括交换机的端口状态及配置、vlan信息；</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支持通过控制器平台对交换机端口进行开启与关闭；（投标时提供功能截图证明，并加盖投标人公章）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支持安全状态页面中显示安全事件；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支持交换机端口终端类型变更后，通过APP、短信告警；</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支持通过控制器平台查看交换机面板端口工作状态，通过端口颜色显示状态即可判断端口是否在线工作；</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为实现远程运维，支持通过手机APP对交换机进行管理。（投标时提供功能截图证明，并加盖投标人公章）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智能排插</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个</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不少于 5 孔 5 位 10A 插孔；</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 100-240VAC 供电，最大额定负载不低于 2500W；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通过功能键可进入或退出拒绝远程断电状态、控制通断电；</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通过指示灯能直观判断是否通电、是否连接云平台、是否拒绝远程通断电；</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 LoRa 低功率远距离无线协议，实现远程控制、数据传输；</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支持电量计量、远程控制、通断电控制、传感器间相互联动等特性；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设备支持接入物联网平台统一集中管理，支持查看电压、电流、实时功率、最新数据上报时间、设备日志；（投标时提供功能截图证明，并加盖投标人公章）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 APP 方式查看插座状态，包括功率、 电压、电流、 电量、开关状态、拒绝平台通断电状态等；</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支持通过 APP 方式对插座状态进行配置，可配置的状态包括开关状态、拒绝平台通断电状态、按键指示灯状态、蜂鸣器报警状态等；（投标时提供功能截图证明，并加盖投标人公章）</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支持功率告警设置，超过设定阈值时进行现场蜂鸣、断电、APP 通知，并联动摄像头现场抓拍，启动异常巡检任务。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3</w:t>
            </w:r>
            <w:r>
              <w:rPr>
                <w:rFonts w:hint="eastAsia" w:ascii="宋体" w:hAnsi="宋体" w:cs="宋体"/>
                <w:color w:val="auto"/>
                <w:kern w:val="0"/>
                <w:szCs w:val="21"/>
                <w:highlight w:val="none"/>
                <w:shd w:val="clear" w:color="auto" w:fill="auto"/>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综合布线</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项</w:t>
            </w:r>
          </w:p>
        </w:tc>
        <w:tc>
          <w:tcPr>
            <w:tcW w:w="6697" w:type="dxa"/>
            <w:tcBorders>
              <w:top w:val="single" w:color="auto" w:sz="4" w:space="0"/>
              <w:left w:val="single" w:color="auto" w:sz="4" w:space="0"/>
              <w:bottom w:val="single" w:color="auto" w:sz="4" w:space="0"/>
            </w:tcBorders>
          </w:tcPr>
          <w:p>
            <w:pPr>
              <w:pStyle w:val="7"/>
              <w:numPr>
                <w:ilvl w:val="0"/>
                <w:numId w:val="12"/>
              </w:numPr>
              <w:spacing w:line="264" w:lineRule="auto"/>
              <w:ind w:firstLine="0"/>
              <w:jc w:val="left"/>
              <w:rPr>
                <w:rFonts w:hint="eastAsia" w:ascii="宋体" w:hAnsi="宋体" w:cs="宋体"/>
                <w:color w:val="auto"/>
                <w:kern w:val="2"/>
                <w:sz w:val="21"/>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HDIM线，长度100米，HDMI头大小:20*26*10.5mm</w:t>
            </w:r>
            <w:r>
              <w:rPr>
                <w:rFonts w:hint="eastAsia" w:ascii="宋体" w:hAnsi="宋体" w:cs="宋体"/>
                <w:color w:val="auto"/>
                <w:kern w:val="2"/>
                <w:sz w:val="21"/>
                <w:szCs w:val="21"/>
                <w:highlight w:val="none"/>
                <w:shd w:val="clear" w:color="auto" w:fill="auto"/>
                <w:lang w:eastAsia="zh-CN"/>
              </w:rPr>
              <w:t>；</w:t>
            </w:r>
          </w:p>
          <w:p>
            <w:pPr>
              <w:pStyle w:val="7"/>
              <w:numPr>
                <w:ilvl w:val="-1"/>
                <w:numId w:val="0"/>
              </w:numPr>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rPr>
              <w:t>2.DVI(24+1全满)公对公线，支持1080P，60Hz</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3.HD-SDI视频监控线</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4.直径7.2mm，馈线50-5-1</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5.2*307铜芯线，双芯咪线RVPE2*0.5</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6.六类屏蔽网线，200米/卷</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7.动力电缆YJV-0.6/1Kv-4*25+1*16（约100米）</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8.铜芯护套线RVV3*2.5，200米/卷</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9.六类水晶头工程级50U镀金100个装 RJ45千兆网线接头 CAT6，100个一盒</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10.强弱电材料槽式电缆桥架XQJ C100*100</w:t>
            </w:r>
            <w:r>
              <w:rPr>
                <w:rFonts w:hint="eastAsia" w:ascii="宋体" w:hAnsi="宋体" w:cs="宋体"/>
                <w:color w:val="auto"/>
                <w:kern w:val="2"/>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rPr>
              <w:br w:type="textWrapping"/>
            </w:r>
            <w:r>
              <w:rPr>
                <w:rFonts w:hint="eastAsia" w:ascii="宋体" w:hAnsi="宋体" w:eastAsia="宋体" w:cs="宋体"/>
                <w:color w:val="auto"/>
                <w:kern w:val="2"/>
                <w:sz w:val="21"/>
                <w:szCs w:val="21"/>
                <w:highlight w:val="none"/>
                <w:shd w:val="clear" w:color="auto" w:fill="auto"/>
              </w:rPr>
              <w:t>11.380V的动力电缆（三相五线制）YJV4×25平方+1×16平方（约60米）</w:t>
            </w:r>
            <w:r>
              <w:rPr>
                <w:rFonts w:hint="eastAsia" w:ascii="宋体" w:hAnsi="宋体" w:cs="宋体"/>
                <w:color w:val="auto"/>
                <w:kern w:val="2"/>
                <w:sz w:val="21"/>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3</w:t>
            </w:r>
            <w:r>
              <w:rPr>
                <w:rFonts w:hint="eastAsia" w:ascii="宋体" w:hAnsi="宋体" w:cs="宋体"/>
                <w:color w:val="auto"/>
                <w:kern w:val="0"/>
                <w:szCs w:val="21"/>
                <w:highlight w:val="none"/>
                <w:shd w:val="clear" w:color="auto" w:fill="auto"/>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拼接矩阵主机</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主机具备≥16个输入卡槽，≥10个输出卡槽，搭配相应板卡支持≥4096*2160@60fps、RGB4:4:4；同时具备≥1个预览卡槽和≥1个回显卡槽，不占用输入输出卡槽，回显卡支持通过HDMI视频接口输出监控，分辨率支持≥1920*1080@60fps。</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支持台标设置功能，可设置文字台标或图片台标；支持底图设置功能，可上传≥8K分辨率的图片作为大屏底图显示；以及支持字幕显示功能，用户可自定义字幕内容，字幕可设置静态或动态显示，可调整滚动速度、滚动模式，以及可调整字幕的大小、位置、背景颜色、字体颜色、字体、对齐方式。</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3.支持B/S和C/S管理控制架构，支持windows、IOS、Android操作系统访问主机及交互操作；支持多用户多平台同步操作，支持不同平台操作界面实时同步；客户端自带指引操作视频。</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4.单张输出板卡可开≥16个图层，可实现单卡任意开窗、叠加、漫游、缩放。</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5.基于纯硬件FPGA架构，主机具备拼接、矩阵一体化功能，输出端可选拼接或矩阵模式，并具备音频智能管控功能，无需独立音频卡，支持音频单独传输，HDMI板卡可选择外部模拟音频或HDMI内嵌音频输入或输出。</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▲6.配置IP输入卡，采用加权轮询负载均衡算法，无需额外配置流媒体服务器，支持无限制添加接入ONVIF协议、GB/T 28181标准的监控信号，进行统一管理、统一调度，并支持可视化预览，可解码≥4096*2160@30fps的IP码流。（</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7.具备监测主机温度、电源在线状态功能，具备智能识别板卡接口组合，板卡和接口状态监测，信号丢失预警，同时具备可视化图形管控，具有接入板卡数量统计以及接入通道数量统计功能。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8.单卡支持创建≥4个屏幕，单台主机支持创建≥40个屏幕；具备屏幕非规则建屏，可实现单卡单接口建屏。</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9.具备图层参数设置功能，包括缩放、图层置顶置底、布局模式、叠加；并采用无极缩放算法，保障画面放大缩小细节不丢失。</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采用深度神经网络（DNN）和长短期记忆网络（LSTM）算法，可自定义≥30条语音指令，搭配客户端软件可实现语音控制开启/关闭音频、开启/关闭字幕、场景轮询、切换场景预案、清屏、锁屏、解除锁屏功能。（</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支持通过RS-232和TCP/IP等控制对接中控系统，实现可视化界面管控，用户可通过控制端实时预览、放大、缩小、拖动并切换拼接矩阵视频信号，可对输入信号源进行置底、置顶以及一键清屏操作，支持设置触碰和投放触发切换方式。（</w:t>
            </w:r>
            <w:r>
              <w:rPr>
                <w:rFonts w:hint="eastAsia" w:ascii="宋体" w:hAnsi="宋体" w:cs="宋体"/>
                <w:b/>
                <w:bCs/>
                <w:color w:val="auto"/>
                <w:szCs w:val="21"/>
                <w:highlight w:val="none"/>
                <w:shd w:val="clear" w:color="auto" w:fill="auto"/>
              </w:rPr>
              <w:t>投标时需提供得到CMA或CNAS认可的检测机构出具的</w:t>
            </w:r>
            <w:r>
              <w:rPr>
                <w:rFonts w:hint="eastAsia" w:ascii="宋体" w:hAnsi="宋体" w:cs="宋体"/>
                <w:b/>
                <w:bCs/>
                <w:color w:val="auto"/>
                <w:szCs w:val="21"/>
                <w:highlight w:val="none"/>
                <w:shd w:val="clear" w:color="auto" w:fill="auto"/>
                <w:lang w:val="en-US" w:eastAsia="zh-CN"/>
              </w:rPr>
              <w:t>产品</w:t>
            </w:r>
            <w:r>
              <w:rPr>
                <w:rFonts w:hint="eastAsia" w:ascii="宋体" w:hAnsi="宋体" w:cs="宋体"/>
                <w:b/>
                <w:bCs/>
                <w:color w:val="auto"/>
                <w:szCs w:val="21"/>
                <w:highlight w:val="none"/>
                <w:shd w:val="clear" w:color="auto" w:fill="auto"/>
              </w:rPr>
              <w:t>检测报告作为该技术参数证明材料</w:t>
            </w:r>
            <w:r>
              <w:rPr>
                <w:rFonts w:hint="eastAsia" w:ascii="宋体" w:hAnsi="宋体" w:cs="宋体"/>
                <w:color w:val="auto"/>
                <w:szCs w:val="21"/>
                <w:highlight w:val="none"/>
                <w:shd w:val="clear" w:color="auto" w:fill="auto"/>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12.内置≥7英寸触摸屏，可通过触摸屏进行监测状态查看、参数设置、预案调用操作，并且触摸屏支持在线升级。</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13.支持双控制卡备份功能，切换过程画面无黑屏，音频无卡顿；同时支持双电源备份、输入和输出端口备份功能。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14.</w:t>
            </w:r>
            <w:r>
              <w:rPr>
                <w:rFonts w:hint="eastAsia" w:ascii="宋体" w:hAnsi="宋体" w:cs="宋体"/>
                <w:color w:val="auto"/>
                <w:szCs w:val="21"/>
                <w:highlight w:val="none"/>
                <w:shd w:val="clear" w:color="auto" w:fill="auto"/>
              </w:rPr>
              <w:t>由于软件决定着本产品功能的完整性，要求软件具备《计算机软件著作权登记证书》，提供相关证书复印件以及在中国版权保护中心官网的查询结果截图。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LED显示屏钢结构</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55.5024</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平方米</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1</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主体搭建采用304不锈钢焊接主体；</w:t>
            </w:r>
            <w:r>
              <w:rPr>
                <w:rFonts w:hint="eastAsia" w:ascii="宋体" w:hAnsi="宋体" w:eastAsia="宋体" w:cs="宋体"/>
                <w:color w:val="auto"/>
                <w:kern w:val="0"/>
                <w:sz w:val="21"/>
                <w:szCs w:val="21"/>
                <w:highlight w:val="none"/>
                <w:shd w:val="clear" w:color="auto" w:fill="auto"/>
              </w:rPr>
              <w:br w:type="textWrapping"/>
            </w:r>
            <w:r>
              <w:rPr>
                <w:rFonts w:hint="eastAsia" w:ascii="宋体" w:hAnsi="宋体" w:eastAsia="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在需要保护边缘或角落，采用304不锈钢</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br w:type="textWrapping"/>
            </w:r>
            <w:r>
              <w:rPr>
                <w:rFonts w:hint="eastAsia" w:ascii="宋体" w:hAnsi="宋体" w:eastAsia="宋体" w:cs="宋体"/>
                <w:color w:val="auto"/>
                <w:kern w:val="0"/>
                <w:sz w:val="21"/>
                <w:szCs w:val="21"/>
                <w:highlight w:val="none"/>
                <w:shd w:val="clear" w:color="auto" w:fill="auto"/>
              </w:rPr>
              <w:t>3</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用于焊结立柱的制作，采用304不锈钢</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br w:type="textWrapping"/>
            </w:r>
            <w:r>
              <w:rPr>
                <w:rFonts w:hint="eastAsia" w:ascii="宋体" w:hAnsi="宋体" w:eastAsia="宋体" w:cs="宋体"/>
                <w:color w:val="auto"/>
                <w:kern w:val="0"/>
                <w:sz w:val="21"/>
                <w:szCs w:val="21"/>
                <w:highlight w:val="none"/>
                <w:shd w:val="clear" w:color="auto" w:fill="auto"/>
              </w:rPr>
              <w:t>4</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包边装饰边框材料采用不锈钢</w:t>
            </w:r>
            <w:r>
              <w:rPr>
                <w:rFonts w:hint="eastAsia" w:ascii="宋体" w:hAnsi="宋体" w:cs="宋体"/>
                <w:color w:val="auto"/>
                <w:kern w:val="0"/>
                <w:sz w:val="21"/>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扫描仪</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镜头：CCD镜头</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扫描材料：艺术品、3D材料、木材、布料、脆弱的原稿</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原稿装载方式：正面朝上，非接触式</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尺寸：最大：1067×1524毫米（42×60英寸）最小：25.4×25.4毫米（1×1英寸）（非接触式扫描，扫描过程中镜头及光源不动，稿台匀速移动。线性一次性扫描，不接受拍照式扫描仪和多次线性扫描拼接全幅图像的方式。）投标时需提</w:t>
            </w:r>
            <w:r>
              <w:rPr>
                <w:rFonts w:hint="eastAsia"/>
                <w:color w:val="auto"/>
                <w:highlight w:val="none"/>
                <w:shd w:val="clear" w:color="auto" w:fill="auto"/>
                <w:lang w:val="en-US" w:eastAsia="zh-CN"/>
              </w:rPr>
              <w:t>供</w:t>
            </w:r>
            <w:r>
              <w:rPr>
                <w:rFonts w:hint="eastAsia" w:ascii="宋体" w:hAnsi="宋体" w:cs="宋体"/>
                <w:color w:val="auto"/>
                <w:szCs w:val="21"/>
                <w:highlight w:val="none"/>
                <w:shd w:val="clear" w:color="auto" w:fill="auto"/>
              </w:rPr>
              <w:t>产品彩页作为证明材料，证明材料内容需符合投标响应的技术指标；证明材料所描述产品的品牌及规格（型号）需与投标产品一致。</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介质尺寸：1113×1625毫米（43.8×64英寸）</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扫描通道高度：254毫米（10英寸）。投标时需提供产品彩页作为证明材料，证明材料内容需符合投标响应的技术指标；证明材料所描述产品的品牌及规格（型号）需与投标产品一致。</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扫描面距镜头距离：130毫米（5.1英寸）</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最大景深（300 dpi）：+/-10毫米</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扫描速度：：</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平整，薄的原稿（厘米/秒）：300 dpi，24-bit彩色：15.24</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600 dpi，24-bit彩色：3.81</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1200dpi，24-bit彩色：0.3</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凸起的不平整的原稿（厘米/秒）：300 dpi，24-bit彩色：13.97</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600 dpi，24-bit彩色：3.51</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1200dpi，24-bit彩色：0.71</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凸起的不平整的原稿，3D效果（厘米/秒）：300 dpi，24-bit彩色：6.98</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600 dpi，24-bit彩色：1.75</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1200dpi，24-bit彩色：0.28</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最大扫描物体的重量：最大到20千克，平均分配到稿件台上</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光学分辨率：1200 dpi</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插值分辨率：9600dpi</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成像技术：6个专用CCD镜头，4彩色通道（RGB+灰色）。投标时需提供产品彩页作为证明材料，证明材料内容需符合投标响应的技术指标；证明材料所描述产品的品牌及规格（型号）需与投标产品一致。</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光源：2条LED光源带，安装椭球面反射镜。LED光谱：2700K，5000K，6500K</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像素总数：256320像素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扫描精度：0.1% +/-1像素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自动相机调整：有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色彩位数：48-bit彩色 / 16-bit黑白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移动传感器：有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移动控制：扫描镜头：上/下；扫描平台：前/后</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红色紧急停止按钮：有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高度调整和对焦监测：有，通过镜头的激光射线</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UV/IR放射线（紫/红外线）：无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光源预热时间：无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光源位置选项：可以调整4个高光/阴影的位置（向上/下方向长阴影，长阴影，短阴影）</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原稿的形状和表面：平整薄的原稿，凸起的不平整的原稿，扫描后的3D选项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色彩描述文件：ICC色彩管理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预设尺寸：A4toA0，B4toB0，ANSI A to E,Arch A to E1</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自定义尺寸：有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色域空间：Adobe RGB、Device RGB、RAW RGB、sRGB</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全长度自动扫描：有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包含显示器：22”触摸屏（VESA mount 75X75 mm and 100X100 mm）能够调整位置适应最佳人体工程学。投标时产品彩页作为证明材料，证明材料内容需符合投标响应的技术指标；证明材料所描述产品的品牌及规格（型号）需与投标产品一致。</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电脑配置：标配2.4 GHz 处理器，8核 (16 逻辑处理器) 或者更高 64-位处理器，32 GB 内存 and 480G SSD SATA 硬盘，最少USB 3.0 或者 千兆以太网(不包含PC)</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包含软件（标配）：Nextimage Apeiron软件（英语，德语，法语，意大利语，西班牙语，葡萄牙语，波兰语，俄语，中文，日语）</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文件格式：Big TIFF，TIF，JPG，PDF，PDF/A，DWF，CALS，BMP，JPEG-2000（JP2），JPEG2000 Extended（JPX），TIF-G3，TIF-G4，多页PDF以及其他</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文件相容性：AutoCAD@，Microstation"M，ArcGISM and all other CAD，GIS and以及其他影像处理保存软件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打印机支持：HP，Canon，Epson and Oce printers.参考contex.com/nextimage-supported-printers所支持的所有打印机</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操作环境：15 to 30°℃（59 to 86°F）35 to 60%，无冷凝</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电源消耗：待机时候：36W；睡眠时候：1.3W；扫描时候：76W</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40</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电源：100V/230V/240V，60/50 Hz</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能源之星标准：符合3.0标准</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扫描仪（WXHXD）：3450X1558X1575毫米（135.8X61.3X62英寸）在最高位置时候</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扫描台高度：900毫米（35.4英寸）</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操作平台：Windows 11 64-bit，Windows 10 64-bit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FADGI：FADGI 4星</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规格认证：UL/Cb，FCC，CCC（China），UKCA&amp;CE，VCCI（Japan），Laser（FDA/IEC），Energy Star 3.0</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显色性指数：CRI CR|&gt;98</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颜色管理：</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X-Rite色彩管理：Delta-E 0.2</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▲49</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货物验收及培训：</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（1）中标人必须在供货时，提供原厂供货证明（原件）作为验收依据。</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（2）中标人必须在供货时，提供原厂质保与服务承诺函（原件），确保得到原厂服务，作为验收依据。</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（3）采购人对货物的数量和质量进行初步验收后，对不符合要求的货物可立即要求退换；在采购人将所有的货物按采购文件要求和国家标准或行业标准进行检测验收后，由厂家专业人员培训以及厂家专业服务。</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color w:val="auto"/>
                <w:highlight w:val="none"/>
                <w:shd w:val="clear" w:color="auto" w:fill="auto"/>
              </w:rPr>
              <w:t>本产品在供货时采购人有权可对中标人所投产品进行功能测试，由采购人提供测试环境、测试方案。经测试，产品中的任何一项指标未达到中标人投标文件中响应的性能、功能指标等要求，视中标人为虚假应标，采购人有权解除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39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沙发</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尺寸：2400*1100*950mm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面料：软包采用优质绒布，符合GB 18401-2010《国家纺织产品基本安全技术规范要求》，甲醛释放量≤20mg/kg,染色牢度达到3-4级标准，无异味，未检出可分解芳香胺染料含量，通过抗引燃特性试验。海绵采用软硬适中的高质量阻燃海绵，符合</w:t>
            </w:r>
            <w:r>
              <w:rPr>
                <w:rFonts w:hint="eastAsia" w:ascii="宋体" w:hAnsi="宋体" w:cs="宋体"/>
                <w:color w:val="auto"/>
                <w:szCs w:val="21"/>
                <w:highlight w:val="none"/>
                <w:shd w:val="clear" w:color="auto" w:fill="auto"/>
                <w:lang w:eastAsia="zh-CN"/>
              </w:rPr>
              <w:t>GB /T 10802-2023</w:t>
            </w:r>
            <w:r>
              <w:rPr>
                <w:rFonts w:hint="eastAsia" w:ascii="宋体" w:hAnsi="宋体" w:cs="宋体"/>
                <w:color w:val="auto"/>
                <w:szCs w:val="21"/>
                <w:highlight w:val="none"/>
                <w:shd w:val="clear" w:color="auto" w:fill="auto"/>
              </w:rPr>
              <w:t>《通用软质聚氨酯泡沫塑料》标准，回弹率≥60%，密度≥55kg/m³</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海绵：海绵采用软硬适中的高质量阻燃海绵，符合</w:t>
            </w:r>
            <w:r>
              <w:rPr>
                <w:rFonts w:hint="eastAsia" w:ascii="宋体" w:hAnsi="宋体" w:cs="宋体"/>
                <w:color w:val="auto"/>
                <w:szCs w:val="21"/>
                <w:highlight w:val="none"/>
                <w:shd w:val="clear" w:color="auto" w:fill="auto"/>
                <w:lang w:eastAsia="zh-CN"/>
              </w:rPr>
              <w:t>GB /T 10802-2023</w:t>
            </w:r>
            <w:r>
              <w:rPr>
                <w:rFonts w:hint="eastAsia" w:ascii="宋体" w:hAnsi="宋体" w:cs="宋体"/>
                <w:color w:val="auto"/>
                <w:szCs w:val="21"/>
                <w:highlight w:val="none"/>
                <w:shd w:val="clear" w:color="auto" w:fill="auto"/>
              </w:rPr>
              <w:t xml:space="preserve">《通用软质聚氨酯泡沫塑料》标准，回弹率≥60%，密度≥55kg/m³                                  </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内架：采用进口落叶松+桉木结合刨方木架，AAA级多层夹板封板,3.6蛇簧搭配皮筋扣定线固定，经久耐用。                        </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脚：冷拉管喷涂</w:t>
            </w:r>
            <w:r>
              <w:rPr>
                <w:rFonts w:hint="eastAsia" w:ascii="宋体" w:hAnsi="宋体" w:cs="宋体"/>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40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茶几</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尺寸：1300*700*380mm</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板材：基材采用多层实木板，符合GB/T 35601-2017 《绿色产品评价 人造板和木质地板》、GB 18580-2017《室内装饰装修材料 人造板及其制品中甲醛释放限量》标准，含水率5%-16%，弹性模量（顺纹）≥5000MPa，弹性模量（横纹）≥4000MPa，甲醛释放量≤0.020mg/m³，挥发性有机化合物≤20ug/m³， 实心铁脚</w:t>
            </w:r>
            <w:r>
              <w:rPr>
                <w:rFonts w:hint="eastAsia" w:ascii="宋体" w:hAnsi="宋体" w:cs="宋体"/>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休闲椅</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尺寸：800*900*800mm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框架：冷轧钢板铁架脚。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西皮（人造革）：符合GB/T16799-2018《家具用皮革》摩擦色牢度≥4级，耐光性≥4级，涂层粘着牢度≥6.5N/10mm，撕裂力≥100N，游离甲醛≤20mg/kg，挥发性有机化合物≤20mg/kg，禁用偶氮染料≤30mg/kg，可萃取的重金属≤5mg/kg；</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海绵：海绵采用软硬适中的高质量阻燃海绵，符合</w:t>
            </w:r>
            <w:r>
              <w:rPr>
                <w:rFonts w:hint="eastAsia" w:ascii="宋体" w:hAnsi="宋体" w:cs="宋体"/>
                <w:color w:val="auto"/>
                <w:szCs w:val="21"/>
                <w:highlight w:val="none"/>
                <w:shd w:val="clear" w:color="auto" w:fill="auto"/>
                <w:lang w:eastAsia="zh-CN"/>
              </w:rPr>
              <w:t>GB /T 10802-2023</w:t>
            </w:r>
            <w:r>
              <w:rPr>
                <w:rFonts w:hint="eastAsia" w:ascii="宋体" w:hAnsi="宋体" w:cs="宋体"/>
                <w:color w:val="auto"/>
                <w:szCs w:val="21"/>
                <w:highlight w:val="none"/>
                <w:shd w:val="clear" w:color="auto" w:fill="auto"/>
              </w:rPr>
              <w:t>《通用软质聚氨酯泡沫塑料》标准，回弹率≥60%，密度≥55kg/m³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沙发</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10</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尺寸：890*820*590/400mm</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内架：采用进口落叶松+桉木结合刨方木架，AAA级多层夹板封板,3.6蛇簧搭配皮筋扣定线固定，经久耐用</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西皮（人造革）：符合GB/T16799-2018《家具用皮革》摩擦色牢度≥4级，耐光性≥4级，涂层粘着牢度≥6.5N/10mm，撕裂力≥100N，游离甲醛≤20mg/kg，挥发性有机化合物≤20mg/kg，禁用偶氮染料≤30mg/kg，可萃取的重金属≤5mg/kg；</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海绵：海绵采用软硬适中的高质量阻燃海绵，符合</w:t>
            </w:r>
            <w:r>
              <w:rPr>
                <w:rFonts w:hint="default" w:ascii="宋体" w:hAnsi="宋体" w:cs="宋体"/>
                <w:color w:val="auto"/>
                <w:szCs w:val="21"/>
                <w:highlight w:val="none"/>
                <w:shd w:val="clear" w:color="auto" w:fill="auto"/>
                <w:lang w:val="en"/>
              </w:rPr>
              <w:t>GB /T 10802-2023</w:t>
            </w:r>
            <w:r>
              <w:rPr>
                <w:rFonts w:hint="eastAsia" w:ascii="宋体" w:hAnsi="宋体" w:cs="宋体"/>
                <w:color w:val="auto"/>
                <w:szCs w:val="21"/>
                <w:highlight w:val="none"/>
                <w:shd w:val="clear" w:color="auto" w:fill="auto"/>
              </w:rPr>
              <w:t xml:space="preserve">《通用软质聚氨酯泡沫塑料》标准，回弹率≥60%，密度≥55kg/m³                                         </w:t>
            </w:r>
          </w:p>
          <w:p>
            <w:pPr>
              <w:pStyle w:val="7"/>
              <w:spacing w:line="264" w:lineRule="auto"/>
              <w:ind w:left="0" w:leftChars="0" w:firstLine="0" w:firstLineChars="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rPr>
              <w:t>脚：喷涂</w:t>
            </w:r>
            <w:r>
              <w:rPr>
                <w:rFonts w:hint="eastAsia" w:ascii="宋体" w:hAnsi="宋体" w:cs="宋体"/>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茶几</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7</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个</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尺寸：500*450*450mm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优质人造石，人造石符合JC/T 908-2013《人造石》标准，外观无明显色差及裂纹。莫氏硬度≥6，吸水率≤0.07%，弯曲强度≥38MPa，放射性防护分类控制（A类）内照射指数IRa≤0.08，Iy≤0.08。</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不锈钢镀钛金脚</w:t>
            </w:r>
            <w:r>
              <w:rPr>
                <w:rFonts w:hint="eastAsia" w:ascii="宋体" w:hAnsi="宋体" w:cs="宋体"/>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休闲桌</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尺寸：800*800*750mm</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台面：3CM厚度的E1级中密度纤维板。所有材料均经过防虫、防腐等化学处理，强度大，尺寸稳定性好，握钉力强，不易变形，符合GB/T 35601-2017 《绿色产品评价 人造板和木质地板》、GB 18580-2017《室内装饰装修材料 人造板及其制品中甲醛释放限量》标准，静曲强度≥24MPa，弹性模量≥2500 MPa，内结合强度≥0.49MPa，板边握螺钉力≥1000N，板面握螺钉力≥1500N，甲醛释放量≤0.020mg/m³，总挥发性有机化合物≤20ug/m³</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桌脚：纯白蜡木全实木，主体采用燕尾榫结构，结合部位牢固无松动；木制构件全部经过烘干处理，四面刨光，无腐朽和虫蛀。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休闲椅</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尺寸：450*490*750mm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框架：纯白蜡木全实木，主体采用燕尾榫结构，结合部位牢固无松动；木制构件全部经过烘干处理，四面刨光，无腐朽和虫蛀。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采用环保净味油漆，采用五底三面的八道油漆涂装工艺，保证产品光泽、平整、纹理清晰、环保，符合GB 18581-2020《木器涂料中有害物质限量》标准 ，VOC含量≤2g/L,甲醛含量≤25mg/kg，总铅含量≤5mg/kg，可溶性重金属含量≤5mg/kg。</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西皮（人造革）：符合GB/T16799-2018《家具用皮革》摩擦色牢度≥4级，耐光性≥4级，涂层粘着牢度≥6.5N/10mm，撕裂力≥100N，游离甲醛≤20mg/kg，挥发性有机化合物≤20mg/kg，禁用偶氮染料≤30mg/kg，可萃取的重金属≤5mg/kg</w:t>
            </w:r>
            <w:r>
              <w:rPr>
                <w:rFonts w:hint="eastAsia" w:ascii="宋体" w:hAnsi="宋体" w:cs="宋体"/>
                <w:color w:val="auto"/>
                <w:szCs w:val="21"/>
                <w:highlight w:val="none"/>
                <w:shd w:val="clear" w:color="auto" w:fill="auto"/>
                <w:lang w:eastAsia="zh-CN"/>
              </w:rPr>
              <w:t>。</w:t>
            </w:r>
          </w:p>
          <w:p>
            <w:pPr>
              <w:pStyle w:val="7"/>
              <w:spacing w:line="264" w:lineRule="auto"/>
              <w:ind w:firstLine="0"/>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海绵：海绵采用软硬适中的高质量阻燃海绵，符合</w:t>
            </w:r>
            <w:r>
              <w:rPr>
                <w:rFonts w:hint="default" w:ascii="宋体" w:hAnsi="宋体" w:cs="宋体"/>
                <w:color w:val="auto"/>
                <w:szCs w:val="21"/>
                <w:highlight w:val="none"/>
                <w:shd w:val="clear" w:color="auto" w:fill="auto"/>
                <w:lang w:val="en"/>
              </w:rPr>
              <w:t>GB /T 10802-2023</w:t>
            </w:r>
            <w:r>
              <w:rPr>
                <w:rFonts w:hint="eastAsia" w:ascii="宋体" w:hAnsi="宋体" w:cs="宋体"/>
                <w:color w:val="auto"/>
                <w:szCs w:val="21"/>
                <w:highlight w:val="none"/>
                <w:shd w:val="clear" w:color="auto" w:fill="auto"/>
              </w:rPr>
              <w:t>《通用软质聚氨酯泡沫塑料》标准，回弹率≥60%，密度≥55kg/m³</w:t>
            </w:r>
            <w:r>
              <w:rPr>
                <w:rFonts w:hint="eastAsia" w:ascii="宋体" w:hAnsi="宋体" w:cs="宋体"/>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46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阅读桌</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尺寸：2400*1200*750mm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板材：基材采用多层实木板，符合GB/T 35601-2017 《绿色产品评价 人造板和木质地板》、GB 18580-2017《室内装饰装修材料 人造板及其制品中甲醛释放限量》标准，含水率5%-16%，弹性模量（顺纹）≥5000MPa，弹性模量（横纹）≥4000MPa，甲醛释放量≤0.020mg/m³，挥发性有机化合物≤20ug/m³。</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油漆：采用环保净味油漆，采用五底三面的八道油漆涂装工艺，保证产品光泽、平整、纹理清晰、环保，符合GB 18581-2020《木器涂料中有害物质限量》标准 ，VOC含量≤2g/L,甲醛含量≤25mg/kg，总铅含量≤5mg/kg，可溶性重金属含量≤5mg/kg。</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3、含灯</w:t>
            </w:r>
            <w:r>
              <w:rPr>
                <w:rFonts w:hint="eastAsia" w:ascii="宋体" w:hAnsi="宋体" w:cs="宋体"/>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47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阅读椅</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24</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尺寸：450*490*750mm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框架：纯白蜡木全实木，主体采用燕尾榫结构，结合部位牢固无松动；木制构件全部经过烘干处理，四面刨光，无腐朽和虫蛀。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采用环保净味油漆，采用五底三面的八道油漆涂装工艺，保证产品光泽、平整、纹理清晰、环保，符合GB 18581-2020《木器涂料中有害物质限量》标准 ，VOC含量≤2g/L,甲醛含量≤25mg/kg，总铅含量≤5mg/kg，可溶性重金属含量≤5mg/kg。</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西皮（人造革）：符合GB/T16799-2018《家具用皮革》摩擦色牢度≥4级，耐光性≥4级，涂层粘着牢度≥6.5N/10mm，撕裂力≥100N，游离甲醛≤20mg/kg，挥发性有机化合物≤20mg/kg，禁用偶氮染料≤30mg/kg，可萃取的重金属≤5mg/kg；</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rPr>
              <w:t>海绵：海绵采用软硬适中的高质量阻燃海绵，符合</w:t>
            </w:r>
            <w:r>
              <w:rPr>
                <w:rFonts w:hint="default" w:ascii="宋体" w:hAnsi="宋体" w:cs="宋体"/>
                <w:color w:val="auto"/>
                <w:szCs w:val="21"/>
                <w:highlight w:val="none"/>
                <w:shd w:val="clear" w:color="auto" w:fill="auto"/>
                <w:lang w:val="en"/>
              </w:rPr>
              <w:t>GB /T 10802-2023</w:t>
            </w:r>
            <w:r>
              <w:rPr>
                <w:rFonts w:hint="eastAsia" w:ascii="宋体" w:hAnsi="宋体" w:cs="宋体"/>
                <w:color w:val="auto"/>
                <w:szCs w:val="21"/>
                <w:highlight w:val="none"/>
                <w:shd w:val="clear" w:color="auto" w:fill="auto"/>
              </w:rPr>
              <w:t>《通用软质聚氨酯泡沫塑料》标准，回弹率≥60%，密度≥55kg/m³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48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书画桌</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尺寸：2000*800*750mm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框架：纯白蜡木全实木，主体采用燕尾榫结构，结合部位牢固无松动；木制构件全部经过烘干处理，四面刨光，无腐朽和虫蛀。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采用环保净味油漆，采用五底三面的八道油漆涂装工艺，保证产品光泽、平整、纹理清晰、环保，符合GB 18581-2020《木器涂料中有害物质限量》标准 ，VOC含量≤2g/L,甲醛含量≤25mg/kg，总铅含量≤5mg/kg，可溶性重金属含量≤5mg/kg。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49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椅子</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15</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张</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尺寸：520*530*830mm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采用全新POLYONE品牌工程聚丙烯一体注塑成型、零甲醛释放使用更健康；</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一体成型扶手连接倾仰机构：座与扶手采用一体化设计，外观呈现7字元素，简洁大方，符合现代审美；拥有独特的旋转机构,拥有强大的倾仰功能,靠背同步运动可实现10-15度的角度变化；符合人体工学，提高整椅的舒适度；倾仰机构塑料件长55mm，直径30mm，加强筋4条；扶手长度245mm，宽度36mm，扶手前低40mm，后高45mm；扶手两侧带PP材质装饰盖直径30mm；扶手内部带凹槽结构，长度150mm，宽度12mm,深度30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椅子呈现双色搭配，给人不一样的视觉冲击和体验感；可实现堆叠功能。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座面：座高450mm，座宽445mm，座深440mm，座面根据人体曲线设计舒适配比，辨识度高，座感好等，有5种常规颜色可选。</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椅背：4mm宽29条翅膀纹理设计，增强背部散热，具备使用者单手手提功能，圆润椅角无毛边，不伤手，背重0.4KG，背高305mm，背上宽400mm，背下宽435mm， 背厚5mm，背弧度R250mm包覆性明显，提高整椅的舒适度；</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四脚30*35mm成菱形设计、结构稳定，PU耐磨脚垫保护地板随意推拉，，可承重150KG，胶背34KG12万次循环推背测试，有BIFMA测试证书。</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椅子尺寸:宽520*深530*高830mm（±3mm）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塑料板用料检验须依据 QB/T 4371-2012，抑制金黄色葡萄球菌率大于99%，抑制大肠杆菌率大于99%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50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会客厅</w:t>
            </w:r>
          </w:p>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书柜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16</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平方</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尺寸：5000*2700*450mm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一、主要材料参数</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柜体板材：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基材类型：进口爱格板</w:t>
            </w:r>
          </w:p>
          <w:p>
            <w:pPr>
              <w:pStyle w:val="7"/>
              <w:spacing w:line="264" w:lineRule="auto"/>
              <w:ind w:firstLine="0"/>
              <w:jc w:val="left"/>
              <w:rPr>
                <w:rFonts w:hint="eastAsia" w:ascii="宋体" w:hAnsi="宋体" w:cs="宋体"/>
                <w:strike/>
                <w:color w:val="auto"/>
                <w:szCs w:val="21"/>
                <w:highlight w:val="none"/>
                <w:shd w:val="clear" w:color="auto" w:fill="auto"/>
              </w:rPr>
            </w:pPr>
            <w:r>
              <w:rPr>
                <w:rFonts w:hint="eastAsia" w:ascii="宋体" w:hAnsi="宋体" w:cs="宋体"/>
                <w:color w:val="auto"/>
                <w:szCs w:val="21"/>
                <w:highlight w:val="none"/>
                <w:shd w:val="clear" w:color="auto" w:fill="auto"/>
              </w:rPr>
              <w:t>环保等级：</w:t>
            </w:r>
            <w:r>
              <w:rPr>
                <w:rFonts w:hint="eastAsia" w:ascii="宋体" w:hAnsi="宋体" w:cs="宋体"/>
                <w:color w:val="auto"/>
                <w:szCs w:val="21"/>
                <w:highlight w:val="none"/>
                <w:shd w:val="clear" w:color="auto" w:fill="auto"/>
                <w:lang w:val="en-US" w:eastAsia="zh-CN"/>
              </w:rPr>
              <w:t>符</w:t>
            </w:r>
            <w:r>
              <w:rPr>
                <w:rFonts w:hint="eastAsia" w:ascii="宋体" w:hAnsi="宋体" w:cs="宋体"/>
                <w:color w:val="auto"/>
                <w:szCs w:val="21"/>
                <w:highlight w:val="none"/>
                <w:shd w:val="clear" w:color="auto" w:fill="auto"/>
              </w:rPr>
              <w:t>合国家GB 18580-2017规定的ENF级板材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厚度规格：</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侧板、顶底板、层板： 标准厚度18 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背板： 标准厚度9mm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饰面：三聚氰胺浸渍纸（耐磨、易清洁）</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颜色/纹理：林肯胡桃木、至尊白、白维琴察橡木、铂金白、深棕尤加利、米灰色羊绒</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物理性能：</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静曲强度≥11.0MPa</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内结合强度≥0.35MPa</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表面胶合强度≥0.6MPa</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2h 吸水厚度膨胀率≤8.0%</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含水率：3.0%~13%</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密 度：0.60~0.90g/cm³</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握螺钉力：板面≥900N，板边≥600N</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柜门板材：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门板类型：进口爱格板</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平板门（双饰面门板）：厚度18mm       </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环保等级：复合国家GB 18580-2017规定的ENF级板材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封边：PUR封边，封边带ABS材质，耐高温不透底，要求封边严密、平整、无脱胶、无溢胶、无黑线、无色差。</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五金配件：</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基础五金 (铰链、导轨)： </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铰链：带阻尼缓冲；快装型；304不锈钢材质。 开启次数 ≥ 20万次，表面光洁、无毛刺、无锈蚀、开合/滑动顺畅无噪音。</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封边条：ABS材质、颜色需与门板/柜体板匹配。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连接件：采用优质二合一连接件，确保结构牢固。</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二、 结构与工艺参数</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柜体结构：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采用板式拆装结构，二合一连接为主，必要时辅以木榫或角码加固。</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背板必须嵌入侧板/顶底板槽内，或使用连接件可靠固定。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层板需有足够支撑（层板托/层板销）。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门板结构：平开门铰链安装位置准确，门缝均匀（一般要求2-3mm），开启角度≥ ≥90度，关闭后平整无翘曲。</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封边工艺：外露断面封边，封边带粘接牢固、平整、无脱胶、无溢胶、无缝隙、无黑线、无色差。</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开孔工艺：五金安装孔位（铰链孔、导轨孔、拉手孔、层板托孔等）需使用数控设备精确开孔，位置准确，无崩边。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表面处理： 饰面平整，无色差、无划痕、无压痕、无污染、无颗粒。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5</w:t>
            </w:r>
            <w:r>
              <w:rPr>
                <w:rFonts w:hint="eastAsia" w:ascii="宋体" w:hAnsi="宋体" w:cs="宋体"/>
                <w:color w:val="auto"/>
                <w:kern w:val="0"/>
                <w:szCs w:val="21"/>
                <w:highlight w:val="none"/>
                <w:shd w:val="clear" w:color="auto" w:fill="auto"/>
                <w:lang w:val="en-US" w:eastAsia="zh-CN"/>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rPr>
              <w:t>休闲阅读区域</w:t>
            </w:r>
            <w:r>
              <w:rPr>
                <w:rFonts w:hint="eastAsia"/>
                <w:color w:val="auto"/>
                <w:highlight w:val="none"/>
                <w:shd w:val="clear" w:color="auto" w:fill="auto"/>
                <w:lang w:val="en-US" w:eastAsia="zh-CN"/>
              </w:rPr>
              <w:t>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111.552</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平方</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尺寸：34860*2700*450mm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一、主要材料参数</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柜体板材：</w:t>
            </w:r>
          </w:p>
          <w:p>
            <w:pPr>
              <w:pStyle w:val="7"/>
              <w:spacing w:line="264" w:lineRule="auto"/>
              <w:ind w:firstLine="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基材类型：爱格板</w:t>
            </w:r>
            <w:r>
              <w:rPr>
                <w:rFonts w:hint="eastAsia" w:ascii="宋体" w:hAnsi="宋体" w:cs="宋体"/>
                <w:color w:val="auto"/>
                <w:szCs w:val="21"/>
                <w:highlight w:val="none"/>
                <w:shd w:val="clear" w:color="auto" w:fill="auto"/>
                <w:lang w:eastAsia="zh-CN"/>
              </w:rPr>
              <w:t>或</w:t>
            </w:r>
            <w:r>
              <w:rPr>
                <w:rFonts w:hint="eastAsia" w:ascii="宋体" w:hAnsi="宋体" w:cs="宋体"/>
                <w:color w:val="auto"/>
                <w:szCs w:val="21"/>
                <w:highlight w:val="none"/>
                <w:shd w:val="clear" w:color="auto" w:fill="auto"/>
                <w:lang w:val="en-US" w:eastAsia="zh-CN"/>
              </w:rPr>
              <w:t>更优</w:t>
            </w:r>
            <w:r>
              <w:rPr>
                <w:rFonts w:hint="eastAsia" w:ascii="宋体" w:hAnsi="宋体" w:cs="宋体"/>
                <w:color w:val="auto"/>
                <w:szCs w:val="21"/>
                <w:highlight w:val="none"/>
                <w:shd w:val="clear" w:color="auto" w:fill="auto"/>
                <w:lang w:eastAsia="zh-CN"/>
              </w:rPr>
              <w:t>材质的刨花板</w:t>
            </w:r>
          </w:p>
          <w:p>
            <w:pPr>
              <w:pStyle w:val="7"/>
              <w:spacing w:line="264" w:lineRule="auto"/>
              <w:ind w:firstLine="0"/>
              <w:jc w:val="left"/>
              <w:rPr>
                <w:rFonts w:hint="eastAsia" w:ascii="宋体" w:hAnsi="宋体" w:cs="宋体"/>
                <w:strike/>
                <w:color w:val="auto"/>
                <w:szCs w:val="21"/>
                <w:highlight w:val="none"/>
                <w:shd w:val="clear" w:color="auto" w:fill="auto"/>
              </w:rPr>
            </w:pPr>
            <w:r>
              <w:rPr>
                <w:rFonts w:hint="eastAsia" w:ascii="宋体" w:hAnsi="宋体" w:cs="宋体"/>
                <w:color w:val="auto"/>
                <w:szCs w:val="21"/>
                <w:highlight w:val="none"/>
                <w:shd w:val="clear" w:color="auto" w:fill="auto"/>
              </w:rPr>
              <w:t xml:space="preserve"> 环保等级：ENF级板材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厚度规格： 侧板、顶底板、层板： 标准厚度18 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背板： 标准厚度9mm；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饰面：三聚氰胺浸渍纸（耐磨、易清洁）</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颜色/纹理：胡桃木、至尊白、白维琴察橡木、铂金白、深棕尤加利、米灰色羊绒</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物理性能：静曲强度≥11.0MPa；内结合强度≥0.35MPa；表面胶合强度≥0.6MPa； 2h 吸水厚度膨胀率≤8.0%；含水率：3.0%~13%； 密 度：0.60~0.90g/cm³；握螺钉力：板面≥900N，板边≥600N</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封边条：ABS材质、颜色需与门板/柜体板匹配。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连接件：采用优质二合一连接件，确保结构牢固。</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二、 结构与工艺参数</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1.柜体结构：</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采用板式拆装结构，二合一连接为主，必要时辅以木榫或角码加固。</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背板必须嵌入侧板/顶底板槽内，或使用连接件可靠固定。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层板需有足够支撑（层板托/层板销）。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2.封边工艺：外露断面封边，封边带粘接牢固、平整、无脱胶、无溢胶、无缝隙、无黑线、无色差。</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3.开孔工艺：五金安装孔位（铰链孔、导轨孔、拉手孔、层板托孔等）需使用数控设备精确开孔，位置准确，无崩边。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4.表面处理： 饰面平整，无色差、无划痕、无压痕、无污染、无颗粒。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5</w:t>
            </w:r>
            <w:r>
              <w:rPr>
                <w:rFonts w:hint="eastAsia" w:ascii="宋体" w:hAnsi="宋体" w:cs="宋体"/>
                <w:color w:val="auto"/>
                <w:kern w:val="0"/>
                <w:szCs w:val="21"/>
                <w:highlight w:val="none"/>
                <w:shd w:val="clear" w:color="auto" w:fill="auto"/>
                <w:lang w:val="en-US" w:eastAsia="zh-CN"/>
              </w:rPr>
              <w:t>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办公室</w:t>
            </w:r>
          </w:p>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书柜</w:t>
            </w:r>
          </w:p>
        </w:tc>
        <w:tc>
          <w:tcPr>
            <w:tcW w:w="963"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22.144</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平方</w:t>
            </w:r>
          </w:p>
        </w:tc>
        <w:tc>
          <w:tcPr>
            <w:tcW w:w="6697" w:type="dxa"/>
            <w:tcBorders>
              <w:top w:val="single" w:color="auto" w:sz="4" w:space="0"/>
              <w:left w:val="single" w:color="auto" w:sz="4" w:space="0"/>
              <w:bottom w:val="single" w:color="auto" w:sz="4" w:space="0"/>
            </w:tcBorders>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尺寸：6920*2400*450mm</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一、主要材料参数</w:t>
            </w:r>
          </w:p>
          <w:p>
            <w:pPr>
              <w:pStyle w:val="7"/>
              <w:spacing w:line="264" w:lineRule="auto"/>
              <w:ind w:firstLine="0"/>
              <w:jc w:val="left"/>
              <w:rPr>
                <w:rFonts w:hint="eastAsia" w:ascii="宋体" w:hAnsi="宋体" w:cs="宋体"/>
                <w:strike/>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柜体板材：基材类型：实木颗粒板；环保等级：复合国家GB 18580-2017规定的ENF级板材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厚度规格： 侧板、顶底板、层板： 标准厚度18 mm；背板： 标准厚度9mm；饰面：三聚氰胺浸渍纸（耐磨、易清洁）；颜色/纹理：林肯胡桃木、至尊白、白维琴察橡木、铂金白、深棕尤加利、米灰色羊绒</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物理性能：静曲强度≥11.0MPa；内结合强度≥0.35MPa； 表面胶合强度≥0.6MPa；2h 吸水厚度膨胀率≤8.0%； 含水率：3.0%~13%； 密 度：0.60~0.90g/cm³； 握螺钉力：板面≥900N，板边≥600N</w:t>
            </w:r>
          </w:p>
          <w:p>
            <w:pPr>
              <w:pStyle w:val="7"/>
              <w:spacing w:line="264" w:lineRule="auto"/>
              <w:ind w:firstLine="0"/>
              <w:jc w:val="left"/>
              <w:rPr>
                <w:rFonts w:hint="eastAsia" w:ascii="宋体" w:hAnsi="宋体" w:cs="宋体"/>
                <w:strike/>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柜门板材： 门板类型：实木颗粒板；平板门（双饰面门板）：厚度18mm；环保等级：复合国家GB 18580-2017规定的ENF级板材</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封边：PUR封边，封边带ABS材质，耐高温不透底，要求封边严密、平整、无脱胶、无溢胶、无黑线、无色差。</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3.五金配件： 基础五金 (铰链、导轨)： 铰链：带阻尼缓冲；快装型；304不锈钢材质。 开启次数 ≥ 15万次，表面光洁、无毛刺、无锈蚀、开合/滑动顺畅无噪音。</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4.封边条：ABS材质、颜色需与门板/柜体板匹配。</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5.连接件：采用优质二合一连接件，确保结构牢固。</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二、 结构与工艺参数</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1.柜体结构：采用板式拆装结构，二合一连接为主，必要时辅以木榫或角码加固。背板必须嵌入侧板/顶底板槽内，或使用连接件可靠固定。 层板需有足够支撑（层板托/层板销）。</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2.门板结构：平开门铰链安装位置准确，门缝均匀（一般要求2-3mm），开启角度≥ ≥90度，关闭后平整无翘曲。</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3.封边工艺：外露断面封边，封边带粘接牢固、平整、无脱胶、无溢胶、无缝隙、无黑线、无色差。</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4.开孔工艺：五金安装孔位（铰链孔、导轨孔、拉手孔、层板托孔等）需使用数控设备精确开孔，位置准确，无崩边。</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5.表面处理： 饰面平整，无色差、无划痕、无压痕、无污染、无颗粒。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09" w:type="dxa"/>
            <w:gridSpan w:val="5"/>
            <w:tcBorders>
              <w:top w:val="single" w:color="auto" w:sz="4" w:space="0"/>
              <w:bottom w:val="single" w:color="auto" w:sz="4" w:space="0"/>
            </w:tcBorders>
            <w:vAlign w:val="center"/>
          </w:tcPr>
          <w:p>
            <w:pPr>
              <w:widowControl/>
              <w:spacing w:line="264" w:lineRule="auto"/>
              <w:rPr>
                <w:rFonts w:hint="eastAsia" w:ascii="宋体" w:hAnsi="宋体" w:cs="宋体"/>
                <w:b/>
                <w:color w:val="auto"/>
                <w:kern w:val="0"/>
                <w:szCs w:val="21"/>
                <w:highlight w:val="none"/>
                <w:shd w:val="clear" w:color="auto" w:fill="auto"/>
                <w:lang w:eastAsia="en-US"/>
              </w:rPr>
            </w:pPr>
            <w:r>
              <w:rPr>
                <w:rFonts w:hint="eastAsia" w:ascii="宋体" w:hAnsi="宋体" w:cs="宋体"/>
                <w:color w:val="auto"/>
                <w:szCs w:val="21"/>
                <w:highlight w:val="none"/>
                <w:shd w:val="clear" w:color="auto" w:fill="auto"/>
              </w:rPr>
              <w:t>▲</w:t>
            </w:r>
            <w:r>
              <w:rPr>
                <w:rFonts w:hint="eastAsia" w:ascii="宋体" w:hAnsi="宋体" w:cs="宋体"/>
                <w:b/>
                <w:color w:val="auto"/>
                <w:kern w:val="0"/>
                <w:szCs w:val="21"/>
                <w:highlight w:val="none"/>
                <w:shd w:val="clear" w:color="auto" w:fill="auto"/>
                <w:lang w:eastAsia="en-US"/>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报价要求</w:t>
            </w:r>
          </w:p>
        </w:tc>
        <w:tc>
          <w:tcPr>
            <w:tcW w:w="8385" w:type="dxa"/>
            <w:gridSpan w:val="3"/>
            <w:tcBorders>
              <w:top w:val="single" w:color="auto" w:sz="4" w:space="0"/>
              <w:left w:val="single" w:color="auto" w:sz="4" w:space="0"/>
              <w:bottom w:val="single" w:color="auto" w:sz="4" w:space="0"/>
            </w:tcBorders>
            <w:vAlign w:val="center"/>
          </w:tcPr>
          <w:p>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投标报价是履行合同的最终价格，包括但不限于：</w:t>
            </w:r>
          </w:p>
          <w:p>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（1）货物的价格；</w:t>
            </w:r>
          </w:p>
          <w:p>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（2）货物的标准附件、备品备件、专用工具的价格；</w:t>
            </w:r>
          </w:p>
          <w:p>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（3）运输、装卸、软硬件安装调试、培训、技术支持、售后服务、上门等费用；</w:t>
            </w:r>
          </w:p>
          <w:p>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（4）必要的保险费用和各项税费；</w:t>
            </w:r>
          </w:p>
          <w:p>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（5）施工（安装）费用；</w:t>
            </w:r>
          </w:p>
          <w:p>
            <w:pPr>
              <w:adjustRightInd w:val="0"/>
              <w:snapToGrid w:val="0"/>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设备零配件、项目安装、调试、检测、试验及验收、现场卫生清理、线缆、管材、开孔、开槽及埋管和招标文件中有关的全部内容并完成所有工程和服务，所有成本费用的总和，采购人不再支付其它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核心产品</w:t>
            </w:r>
          </w:p>
        </w:tc>
        <w:tc>
          <w:tcPr>
            <w:tcW w:w="8385" w:type="dxa"/>
            <w:gridSpan w:val="3"/>
            <w:tcBorders>
              <w:top w:val="single" w:color="auto" w:sz="4" w:space="0"/>
              <w:left w:val="single" w:color="auto" w:sz="4" w:space="0"/>
              <w:bottom w:val="single" w:color="auto" w:sz="4" w:space="0"/>
            </w:tcBorders>
            <w:vAlign w:val="center"/>
          </w:tcPr>
          <w:p>
            <w:pPr>
              <w:adjustRightInd w:val="0"/>
              <w:snapToGrid w:val="0"/>
              <w:spacing w:line="264" w:lineRule="auto"/>
              <w:rPr>
                <w:rFonts w:hint="eastAsia" w:ascii="宋体" w:hAnsi="宋体" w:eastAsia="宋体" w:cs="宋体"/>
                <w:color w:val="auto"/>
                <w:szCs w:val="21"/>
                <w:highlight w:val="none"/>
                <w:shd w:val="clear" w:color="auto" w:fill="auto"/>
                <w:lang w:eastAsia="zh-CN"/>
              </w:rPr>
            </w:pPr>
            <w:r>
              <w:rPr>
                <w:rFonts w:hint="eastAsia" w:ascii="宋体" w:hAnsi="宋体" w:cs="宋体"/>
                <w:b/>
                <w:bCs/>
                <w:color w:val="auto"/>
                <w:kern w:val="0"/>
                <w:szCs w:val="21"/>
                <w:highlight w:val="none"/>
                <w:shd w:val="clear" w:color="auto" w:fill="auto"/>
              </w:rPr>
              <w:t>第28项产品“LED曲面显示屏”</w:t>
            </w:r>
            <w:r>
              <w:rPr>
                <w:rFonts w:hint="eastAsia" w:ascii="宋体" w:hAnsi="宋体" w:cs="宋体"/>
                <w:b/>
                <w:bCs/>
                <w:color w:val="auto"/>
                <w:kern w:val="0"/>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合同签订时间</w:t>
            </w:r>
          </w:p>
        </w:tc>
        <w:tc>
          <w:tcPr>
            <w:tcW w:w="8385" w:type="dxa"/>
            <w:gridSpan w:val="3"/>
            <w:tcBorders>
              <w:top w:val="single" w:color="auto" w:sz="4" w:space="0"/>
              <w:left w:val="single" w:color="auto" w:sz="4" w:space="0"/>
              <w:bottom w:val="single" w:color="auto" w:sz="4" w:space="0"/>
            </w:tcBorders>
            <w:vAlign w:val="center"/>
          </w:tcPr>
          <w:p>
            <w:pPr>
              <w:adjustRightInd w:val="0"/>
              <w:snapToGrid w:val="0"/>
              <w:spacing w:line="264" w:lineRule="auto"/>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自中标通知书发出之日起</w:t>
            </w:r>
            <w:r>
              <w:rPr>
                <w:rFonts w:hint="eastAsia" w:ascii="宋体" w:hAnsi="宋体" w:cs="宋体"/>
                <w:bCs/>
                <w:color w:val="auto"/>
                <w:szCs w:val="21"/>
                <w:highlight w:val="none"/>
                <w:shd w:val="clear" w:color="auto" w:fill="auto"/>
                <w:lang w:val="en-US" w:eastAsia="zh-CN"/>
              </w:rPr>
              <w:t>3</w:t>
            </w:r>
            <w:r>
              <w:rPr>
                <w:rFonts w:hint="eastAsia" w:ascii="宋体" w:hAnsi="宋体" w:cs="宋体"/>
                <w:bCs/>
                <w:color w:val="auto"/>
                <w:szCs w:val="21"/>
                <w:highlight w:val="none"/>
                <w:shd w:val="clear" w:color="auto" w:fill="auto"/>
              </w:rPr>
              <w:t>个日历日内签订采购合同。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交货时间及地点</w:t>
            </w:r>
          </w:p>
        </w:tc>
        <w:tc>
          <w:tcPr>
            <w:tcW w:w="8385" w:type="dxa"/>
            <w:gridSpan w:val="3"/>
            <w:tcBorders>
              <w:top w:val="single" w:color="auto" w:sz="4" w:space="0"/>
              <w:left w:val="single" w:color="auto" w:sz="4" w:space="0"/>
              <w:bottom w:val="single" w:color="auto" w:sz="4" w:space="0"/>
            </w:tcBorders>
            <w:vAlign w:val="center"/>
          </w:tcPr>
          <w:p>
            <w:pPr>
              <w:widowControl/>
              <w:wordWrap w:val="0"/>
              <w:spacing w:line="264" w:lineRule="auto"/>
              <w:jc w:val="left"/>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1.交付使用时间：自签订合同之日起</w:t>
            </w:r>
            <w:r>
              <w:rPr>
                <w:rFonts w:hint="eastAsia" w:ascii="宋体" w:hAnsi="宋体" w:cs="宋体"/>
                <w:color w:val="auto"/>
                <w:szCs w:val="21"/>
                <w:highlight w:val="none"/>
                <w:shd w:val="clear" w:color="auto" w:fill="auto"/>
                <w:lang w:val="en-US" w:eastAsia="zh-CN"/>
              </w:rPr>
              <w:t>20</w:t>
            </w:r>
            <w:r>
              <w:rPr>
                <w:rFonts w:hint="eastAsia" w:ascii="宋体" w:hAnsi="宋体" w:cs="宋体"/>
                <w:color w:val="auto"/>
                <w:szCs w:val="21"/>
                <w:highlight w:val="none"/>
                <w:shd w:val="clear" w:color="auto" w:fill="auto"/>
              </w:rPr>
              <w:t>个日历日内交付使用</w:t>
            </w:r>
          </w:p>
          <w:p>
            <w:pPr>
              <w:widowControl/>
              <w:wordWrap w:val="0"/>
              <w:spacing w:line="264" w:lineRule="auto"/>
              <w:jc w:val="left"/>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2.交货地点：</w:t>
            </w:r>
            <w:r>
              <w:rPr>
                <w:rFonts w:hint="eastAsia" w:ascii="宋体" w:hAnsi="宋体" w:cs="宋体"/>
                <w:color w:val="auto"/>
                <w:szCs w:val="21"/>
                <w:highlight w:val="none"/>
                <w:shd w:val="clear" w:color="auto" w:fill="auto"/>
                <w:lang w:val="en"/>
              </w:rPr>
              <w:t>广西艺术学院</w:t>
            </w:r>
            <w:r>
              <w:rPr>
                <w:rFonts w:hint="eastAsia" w:ascii="宋体" w:hAnsi="宋体" w:cs="宋体"/>
                <w:color w:val="auto"/>
                <w:szCs w:val="21"/>
                <w:highlight w:val="none"/>
                <w:shd w:val="clear" w:color="auto" w:fill="auto"/>
              </w:rPr>
              <w:t>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售后及服务要求</w:t>
            </w:r>
          </w:p>
        </w:tc>
        <w:tc>
          <w:tcPr>
            <w:tcW w:w="8385" w:type="dxa"/>
            <w:gridSpan w:val="3"/>
            <w:tcBorders>
              <w:top w:val="single" w:color="auto" w:sz="4" w:space="0"/>
              <w:left w:val="single" w:color="auto" w:sz="4" w:space="0"/>
              <w:bottom w:val="single" w:color="auto" w:sz="4" w:space="0"/>
            </w:tcBorders>
            <w:vAlign w:val="center"/>
          </w:tcPr>
          <w:p>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1.设备必须是全新原厂正品。</w:t>
            </w:r>
          </w:p>
          <w:p>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2.分项有质保要求的按分项质保要求，分项没有质保要求的按国家有关产品“三包”规定执行“三包”政策，质保期以通过项目最终验收的验收报告签字日开始计算。</w:t>
            </w:r>
          </w:p>
          <w:p>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3.质保期内所有由于质量问题导致的软、硬件产品故障及设备损坏，中标供应商提供保修、人工及更换备件的上门服务，并提供终身维护。质保期内采购人不再支付任何费用。</w:t>
            </w:r>
          </w:p>
          <w:p>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4．免费送货上门，免费安装调试合格；</w:t>
            </w:r>
          </w:p>
          <w:p>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5．中标供应商必须负责项目设备送货、建设、安装调试与培训，免费提供设备操作培训，提供全套说明书；免费现场培训 2～3 名相关人员至掌握设备操作及日常维护；</w:t>
            </w:r>
          </w:p>
          <w:p>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6．设备如出现故障在接到采购人通知后在30分钟内响应，2小时内上门服务，12小时内解决故障；未能在规定时间内排除故障的，必须在接到采购人通知后48小时内提供同档次的备用机并提交故障解决处理方案；</w:t>
            </w:r>
          </w:p>
          <w:p>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7．提供定期回访及巡检服务；</w:t>
            </w:r>
          </w:p>
          <w:p>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8．项目供货及安装过程中产生的残留物或垃圾，需由中标供应商自行清理至校外国家有关部门指定堆放处，产品包装箱及有关产品说明书等处置需经采购人确认后处理。</w:t>
            </w:r>
          </w:p>
          <w:p>
            <w:pPr>
              <w:spacing w:line="264"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9．对于软件系统存在的安全漏洞包括但不限于数据库安全的情形，中标供应商应提供终身免费系统升级补丁及做好安全策略。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付款方式</w:t>
            </w:r>
          </w:p>
        </w:tc>
        <w:tc>
          <w:tcPr>
            <w:tcW w:w="8385" w:type="dxa"/>
            <w:gridSpan w:val="3"/>
            <w:tcBorders>
              <w:top w:val="single" w:color="auto" w:sz="4" w:space="0"/>
              <w:left w:val="single" w:color="auto" w:sz="4" w:space="0"/>
              <w:bottom w:val="single" w:color="auto" w:sz="4" w:space="0"/>
            </w:tcBorders>
            <w:vAlign w:val="center"/>
          </w:tcPr>
          <w:p>
            <w:pPr>
              <w:pStyle w:val="99"/>
              <w:spacing w:before="0" w:after="0" w:line="264"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r>
              <w:rPr>
                <w:rFonts w:hint="eastAsia" w:ascii="宋体" w:hAnsi="宋体"/>
                <w:color w:val="auto"/>
                <w:sz w:val="21"/>
                <w:szCs w:val="21"/>
                <w:highlight w:val="none"/>
                <w:shd w:val="clear" w:color="auto" w:fill="auto"/>
              </w:rPr>
              <w:t>预付款：签订合同之日起</w:t>
            </w:r>
            <w:r>
              <w:rPr>
                <w:rFonts w:hint="eastAsia" w:ascii="宋体" w:hAnsi="宋体"/>
                <w:color w:val="auto"/>
                <w:sz w:val="21"/>
                <w:szCs w:val="21"/>
                <w:highlight w:val="none"/>
                <w:shd w:val="clear" w:color="auto" w:fill="auto"/>
                <w:lang w:val="en-US" w:eastAsia="zh-CN"/>
              </w:rPr>
              <w:t>5</w:t>
            </w:r>
            <w:r>
              <w:rPr>
                <w:rFonts w:hint="eastAsia" w:ascii="宋体" w:hAnsi="宋体"/>
                <w:color w:val="auto"/>
                <w:sz w:val="21"/>
                <w:szCs w:val="21"/>
                <w:highlight w:val="none"/>
                <w:shd w:val="clear" w:color="auto" w:fill="auto"/>
              </w:rPr>
              <w:t>个工作日内，中标人开具合同总价款的 30%的等额价值保函(保函有效期应在 2025年 12月</w:t>
            </w:r>
            <w:r>
              <w:rPr>
                <w:rFonts w:hint="eastAsia" w:ascii="宋体" w:hAnsi="宋体"/>
                <w:color w:val="auto"/>
                <w:sz w:val="21"/>
                <w:szCs w:val="21"/>
                <w:highlight w:val="none"/>
                <w:shd w:val="clear" w:color="auto" w:fill="auto"/>
                <w:lang w:eastAsia="zh-CN"/>
              </w:rPr>
              <w:t>3</w:t>
            </w:r>
            <w:r>
              <w:rPr>
                <w:rFonts w:hint="eastAsia" w:ascii="宋体" w:hAnsi="宋体"/>
                <w:color w:val="auto"/>
                <w:sz w:val="21"/>
                <w:szCs w:val="21"/>
                <w:highlight w:val="none"/>
                <w:shd w:val="clear" w:color="auto" w:fill="auto"/>
                <w:lang w:val="en-US" w:eastAsia="zh-CN"/>
              </w:rPr>
              <w:t>1</w:t>
            </w:r>
            <w:r>
              <w:rPr>
                <w:rFonts w:hint="eastAsia" w:ascii="宋体" w:hAnsi="宋体"/>
                <w:color w:val="auto"/>
                <w:sz w:val="21"/>
                <w:szCs w:val="21"/>
                <w:highlight w:val="none"/>
                <w:shd w:val="clear" w:color="auto" w:fill="auto"/>
              </w:rPr>
              <w:t>日)给采购人后，采购人支付合同总价款的30%作为预付款。进度款：全部设备到货后，经采购人确认后在十个工作日内向中标供应商付款方式支付合同价款的</w:t>
            </w:r>
            <w:r>
              <w:rPr>
                <w:rFonts w:hint="eastAsia" w:ascii="宋体" w:hAnsi="宋体"/>
                <w:color w:val="auto"/>
                <w:sz w:val="21"/>
                <w:szCs w:val="21"/>
                <w:highlight w:val="none"/>
                <w:shd w:val="clear" w:color="auto" w:fill="auto"/>
                <w:lang w:val="en-US" w:eastAsia="zh-CN"/>
              </w:rPr>
              <w:t>6</w:t>
            </w:r>
            <w:r>
              <w:rPr>
                <w:rFonts w:hint="eastAsia" w:ascii="宋体" w:hAnsi="宋体"/>
                <w:color w:val="auto"/>
                <w:sz w:val="21"/>
                <w:szCs w:val="21"/>
                <w:highlight w:val="none"/>
                <w:shd w:val="clear" w:color="auto" w:fill="auto"/>
              </w:rPr>
              <w:t>0%；所有货物安装调试完成、试运行正常且验收合格，并经采购人确认后，在十个工作日内向中标供应商支付合同价款的</w:t>
            </w:r>
            <w:r>
              <w:rPr>
                <w:rFonts w:hint="eastAsia" w:ascii="宋体" w:hAnsi="宋体"/>
                <w:color w:val="auto"/>
                <w:sz w:val="21"/>
                <w:szCs w:val="21"/>
                <w:highlight w:val="none"/>
                <w:shd w:val="clear" w:color="auto" w:fill="auto"/>
                <w:lang w:val="en-US" w:eastAsia="zh-CN"/>
              </w:rPr>
              <w:t>1</w:t>
            </w:r>
            <w:r>
              <w:rPr>
                <w:rFonts w:hint="eastAsia" w:ascii="宋体" w:hAnsi="宋体"/>
                <w:color w:val="auto"/>
                <w:sz w:val="21"/>
                <w:szCs w:val="21"/>
                <w:highlight w:val="none"/>
                <w:shd w:val="clear" w:color="auto" w:fill="auto"/>
              </w:rPr>
              <w:t>0%。</w:t>
            </w:r>
          </w:p>
          <w:p>
            <w:pPr>
              <w:pStyle w:val="99"/>
              <w:spacing w:before="0" w:after="0" w:line="264"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2.若采购数量与实际使用数量不一致时，</w:t>
            </w:r>
            <w:r>
              <w:rPr>
                <w:rFonts w:hint="eastAsia" w:ascii="宋体" w:hAnsi="宋体" w:cs="宋体"/>
                <w:color w:val="auto"/>
                <w:sz w:val="21"/>
                <w:szCs w:val="21"/>
                <w:highlight w:val="none"/>
                <w:shd w:val="clear" w:color="auto" w:fill="auto"/>
                <w:lang w:eastAsia="zh-CN"/>
              </w:rPr>
              <w:t>中标供应商</w:t>
            </w:r>
            <w:r>
              <w:rPr>
                <w:rFonts w:hint="eastAsia" w:ascii="宋体" w:hAnsi="宋体" w:cs="宋体"/>
                <w:color w:val="auto"/>
                <w:sz w:val="21"/>
                <w:szCs w:val="21"/>
                <w:highlight w:val="none"/>
                <w:shd w:val="clear" w:color="auto" w:fill="auto"/>
              </w:rPr>
              <w:t>应根据实际使用量供货，合同的最终结算金额按实际使用量乘以成交单价进行据实计算。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w:t>
            </w:r>
          </w:p>
        </w:tc>
        <w:tc>
          <w:tcPr>
            <w:tcW w:w="8385" w:type="dxa"/>
            <w:gridSpan w:val="3"/>
            <w:tcBorders>
              <w:top w:val="single" w:color="auto" w:sz="4" w:space="0"/>
              <w:left w:val="single" w:color="auto" w:sz="4" w:space="0"/>
              <w:bottom w:val="single" w:color="auto" w:sz="4" w:space="0"/>
            </w:tcBorders>
            <w:vAlign w:val="center"/>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1.按本项目中标总金额的5%（如中标供应商为中小企业的，按本项目中标总金额的2%）收取；中标供应商在签订合同前交至指定账户。</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2.履约保证金递交方式：支票、汇票、本票、</w:t>
            </w:r>
            <w:r>
              <w:rPr>
                <w:rFonts w:hint="eastAsia" w:ascii="宋体" w:hAnsi="宋体" w:cs="宋体"/>
                <w:color w:val="auto"/>
                <w:szCs w:val="21"/>
                <w:highlight w:val="none"/>
                <w:shd w:val="clear" w:color="auto" w:fill="auto"/>
                <w:lang w:val="en"/>
              </w:rPr>
              <w:t>金融机构</w:t>
            </w:r>
            <w:r>
              <w:rPr>
                <w:rFonts w:hint="eastAsia" w:ascii="宋体" w:hAnsi="宋体" w:cs="宋体"/>
                <w:color w:val="auto"/>
                <w:szCs w:val="21"/>
                <w:highlight w:val="none"/>
                <w:shd w:val="clear" w:color="auto" w:fill="auto"/>
              </w:rPr>
              <w:t>、担保机构出具的保函等非现金形式。</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履约保证金指定账户：</w:t>
            </w:r>
          </w:p>
          <w:p>
            <w:pPr>
              <w:pStyle w:val="7"/>
              <w:spacing w:line="264" w:lineRule="auto"/>
              <w:ind w:firstLine="0"/>
              <w:jc w:val="left"/>
              <w:rPr>
                <w:rFonts w:hint="eastAsia"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开户名称：</w:t>
            </w:r>
            <w:r>
              <w:rPr>
                <w:rFonts w:ascii="宋体" w:hAnsi="宋体" w:cs="宋体"/>
                <w:color w:val="auto"/>
                <w:szCs w:val="21"/>
                <w:highlight w:val="none"/>
                <w:shd w:val="clear" w:color="auto" w:fill="auto"/>
                <w:lang w:val="en"/>
              </w:rPr>
              <w:t>广西艺术学院</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开户银行：建行南宁市桃源支行</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银行账号：45001604559050500909 </w:t>
            </w:r>
          </w:p>
          <w:p>
            <w:pPr>
              <w:snapToGrid w:val="0"/>
              <w:spacing w:line="360" w:lineRule="auto"/>
              <w:ind w:firstLine="0" w:firstLineChars="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pPr>
              <w:snapToGrid w:val="0"/>
              <w:spacing w:line="360" w:lineRule="auto"/>
              <w:ind w:firstLine="0" w:firstLineChars="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由中标人向履约保证金收取单位提供《广西壮族自治区政府采购项目合同验收书》（详见桂财采〔2015〕22号），保证金收取单位在收到合格材料后5个工作日内办理退还手续（不计利息）。</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不予退还的情形：签订合同后，如中标人不按双方签订的合同规定履约，则其全部履约保证金不予退还。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验收要求</w:t>
            </w:r>
          </w:p>
        </w:tc>
        <w:tc>
          <w:tcPr>
            <w:tcW w:w="8385" w:type="dxa"/>
            <w:gridSpan w:val="3"/>
            <w:tcBorders>
              <w:top w:val="single" w:color="auto" w:sz="4" w:space="0"/>
              <w:left w:val="single" w:color="auto" w:sz="4" w:space="0"/>
              <w:bottom w:val="single" w:color="auto" w:sz="4" w:space="0"/>
            </w:tcBorders>
            <w:vAlign w:val="center"/>
          </w:tcPr>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4．验收方式和验收材料要求</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（1）采购人在项目完成且收到中标供应商验收申请后5个工作日内组织开展履约验收。</w:t>
            </w:r>
          </w:p>
          <w:p>
            <w:pPr>
              <w:pStyle w:val="7"/>
              <w:spacing w:line="264" w:lineRule="auto"/>
              <w:ind w:firstLine="0"/>
              <w:jc w:val="left"/>
              <w:rPr>
                <w:rFonts w:hint="eastAsia"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其他要求</w:t>
            </w:r>
          </w:p>
        </w:tc>
        <w:tc>
          <w:tcPr>
            <w:tcW w:w="8385" w:type="dxa"/>
            <w:gridSpan w:val="3"/>
            <w:tcBorders>
              <w:top w:val="single" w:color="auto" w:sz="4" w:space="0"/>
              <w:left w:val="single" w:color="auto" w:sz="4" w:space="0"/>
              <w:bottom w:val="single" w:color="auto" w:sz="4" w:space="0"/>
            </w:tcBorders>
            <w:vAlign w:val="center"/>
          </w:tcPr>
          <w:p>
            <w:pPr>
              <w:pStyle w:val="7"/>
              <w:spacing w:line="264" w:lineRule="auto"/>
              <w:ind w:firstLine="0"/>
              <w:jc w:val="left"/>
              <w:rPr>
                <w:rFonts w:hint="eastAsia"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
              </w:rPr>
              <w:t>本分标货物不接受进口产品（即通过中国海关报关验放进入中国境内且产自关境外的产品）参与投标。</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3.本项目货物涉及的产品及其配件包括但不限于各类芯片等必须符合国家有关政策规定，不得使用国家禁止使用范围内的产品及其配件，否则投标无效。</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5.采购货物纳入强制性产品认证（3C认证）的，投标人所投产品必须从其规定。</w:t>
            </w:r>
          </w:p>
          <w:p>
            <w:pPr>
              <w:pStyle w:val="7"/>
              <w:spacing w:line="264" w:lineRule="auto"/>
              <w:ind w:firstLine="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6.如投标人投标产品存在侵犯他人的知识产权或者专利成果行为的，由投标人自行承担相应法律责任。</w:t>
            </w:r>
          </w:p>
        </w:tc>
      </w:tr>
    </w:tbl>
    <w:p>
      <w:pPr>
        <w:snapToGrid w:val="0"/>
        <w:rPr>
          <w:rFonts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pacing w:line="360" w:lineRule="auto"/>
        <w:ind w:firstLine="413" w:firstLineChars="196"/>
        <w:rPr>
          <w:rFonts w:hint="eastAsia" w:ascii="宋体" w:hAnsi="宋体"/>
          <w:b/>
          <w:color w:val="auto"/>
          <w:highlight w:val="none"/>
          <w:shd w:val="clear" w:color="auto" w:fill="auto"/>
        </w:rPr>
      </w:pPr>
    </w:p>
    <w:p>
      <w:pPr>
        <w:spacing w:line="360" w:lineRule="auto"/>
        <w:ind w:firstLine="413" w:firstLineChars="196"/>
        <w:rPr>
          <w:rFonts w:hint="eastAsia" w:ascii="宋体" w:hAnsi="宋体"/>
          <w:b/>
          <w:color w:val="auto"/>
          <w:highlight w:val="none"/>
          <w:shd w:val="clear" w:color="auto" w:fill="auto"/>
        </w:rPr>
      </w:pPr>
    </w:p>
    <w:p>
      <w:pPr>
        <w:spacing w:line="360" w:lineRule="auto"/>
        <w:ind w:firstLine="413" w:firstLineChars="196"/>
        <w:rPr>
          <w:rFonts w:hint="eastAsia" w:ascii="宋体" w:hAnsi="Calibri" w:eastAsia="宋体"/>
          <w:b/>
          <w:strike/>
          <w:color w:val="auto"/>
          <w:highlight w:val="none"/>
          <w:shd w:val="clear" w:color="auto" w:fill="auto"/>
          <w:lang w:eastAsia="zh-CN"/>
        </w:rPr>
      </w:pPr>
      <w:r>
        <w:rPr>
          <w:rFonts w:hint="eastAsia" w:ascii="宋体" w:hAnsi="宋体"/>
          <w:b/>
          <w:color w:val="auto"/>
          <w:highlight w:val="none"/>
          <w:shd w:val="clear" w:color="auto" w:fill="auto"/>
        </w:rPr>
        <w:t>分标</w:t>
      </w:r>
      <w:r>
        <w:rPr>
          <w:rFonts w:hint="eastAsia" w:ascii="宋体" w:hAnsi="宋体"/>
          <w:b/>
          <w:color w:val="auto"/>
          <w:highlight w:val="none"/>
          <w:shd w:val="clear" w:color="auto" w:fill="auto"/>
          <w:lang w:val="en-US" w:eastAsia="zh-CN"/>
        </w:rPr>
        <w:t>2</w:t>
      </w:r>
      <w:r>
        <w:rPr>
          <w:rFonts w:hint="eastAsia" w:ascii="宋体" w:hAnsi="宋体"/>
          <w:b/>
          <w:color w:val="auto"/>
          <w:highlight w:val="none"/>
          <w:shd w:val="clear" w:color="auto" w:fill="auto"/>
        </w:rPr>
        <w:t>：</w:t>
      </w:r>
    </w:p>
    <w:tbl>
      <w:tblPr>
        <w:tblStyle w:val="52"/>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7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项号</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数量</w:t>
            </w:r>
          </w:p>
        </w:tc>
        <w:tc>
          <w:tcPr>
            <w:tcW w:w="75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shd w:val="clear" w:color="auto" w:fill="auto"/>
                <w:lang w:val="en"/>
              </w:rPr>
            </w:pPr>
            <w:r>
              <w:rPr>
                <w:rFonts w:hint="eastAsia" w:ascii="宋体" w:hAnsi="宋体" w:cs="宋体"/>
                <w:b/>
                <w:color w:val="auto"/>
                <w:szCs w:val="21"/>
                <w:highlight w:val="none"/>
                <w:shd w:val="clear" w:color="auto" w:fill="auto"/>
              </w:rPr>
              <w:t>单位</w:t>
            </w:r>
          </w:p>
        </w:tc>
        <w:tc>
          <w:tcPr>
            <w:tcW w:w="7112" w:type="dxa"/>
            <w:tcBorders>
              <w:top w:val="single" w:color="auto" w:sz="4" w:space="0"/>
              <w:left w:val="single" w:color="auto" w:sz="4" w:space="0"/>
              <w:bottom w:val="single" w:color="auto" w:sz="4" w:space="0"/>
            </w:tcBorders>
            <w:vAlign w:val="center"/>
          </w:tcPr>
          <w:p>
            <w:pPr>
              <w:widowControl/>
              <w:spacing w:line="264" w:lineRule="auto"/>
              <w:jc w:val="center"/>
              <w:rPr>
                <w:rFonts w:ascii="宋体" w:hAnsi="宋体" w:cs="宋体"/>
                <w:b/>
                <w:color w:val="auto"/>
                <w:kern w:val="0"/>
                <w:szCs w:val="21"/>
                <w:highlight w:val="none"/>
                <w:shd w:val="clear" w:color="auto" w:fill="auto"/>
              </w:rPr>
            </w:pPr>
            <w:r>
              <w:rPr>
                <w:rFonts w:hint="eastAsia" w:ascii="宋体" w:hAnsi="宋体" w:cs="宋体"/>
                <w:b/>
                <w:color w:val="auto"/>
                <w:kern w:val="0"/>
                <w:szCs w:val="21"/>
                <w:highlight w:val="none"/>
                <w:shd w:val="clear" w:color="auto" w:fill="auto"/>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rPr>
              <w:t>激光工程投影机</w:t>
            </w:r>
            <w:r>
              <w:rPr>
                <w:rFonts w:hint="eastAsia" w:ascii="宋体" w:hAnsi="宋体" w:cs="宋体"/>
                <w:color w:val="auto"/>
                <w:kern w:val="0"/>
                <w:szCs w:val="21"/>
                <w:highlight w:val="none"/>
                <w:shd w:val="clear" w:color="auto" w:fill="auto"/>
                <w:lang w:val="en-US" w:eastAsia="zh-CN"/>
              </w:rPr>
              <w:t>1</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pPr>
              <w:pStyle w:val="51"/>
              <w:spacing w:line="264" w:lineRule="auto"/>
              <w:ind w:firstLine="0" w:firstLineChars="0"/>
              <w:rPr>
                <w:rFonts w:hint="eastAsia" w:ascii="宋体" w:hAnsi="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1.</w:t>
            </w:r>
            <w:r>
              <w:rPr>
                <w:rFonts w:hint="eastAsia" w:ascii="宋体" w:hAnsi="宋体" w:cs="宋体"/>
                <w:color w:val="auto"/>
                <w:sz w:val="21"/>
                <w:szCs w:val="21"/>
                <w:highlight w:val="none"/>
                <w:shd w:val="clear" w:color="auto" w:fill="auto"/>
              </w:rPr>
              <w:t>芯片尺寸 0.78 英寸，16：10宽高比</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rPr>
              <w:t>显示方式 DLP芯片x1</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rPr>
              <w:t>物理分辨率 4K-UHD, 3840x2160</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亮度（ISO 21118）7500lm</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rPr>
              <w:t>亮度（中心）7800lm动态对比度 5,000,000:1JBMA均匀度 ≥ 90%</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6.</w:t>
            </w:r>
            <w:r>
              <w:rPr>
                <w:rFonts w:hint="eastAsia" w:ascii="宋体" w:hAnsi="宋体" w:cs="宋体"/>
                <w:color w:val="auto"/>
                <w:sz w:val="21"/>
                <w:szCs w:val="21"/>
                <w:highlight w:val="none"/>
                <w:shd w:val="clear" w:color="auto" w:fill="auto"/>
              </w:rPr>
              <w:t>光源 SLPL激光光源，激光二级管光源，高亮度下: 20,000 小时/节能模式下: 25,000 小时</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7.</w:t>
            </w:r>
            <w:r>
              <w:rPr>
                <w:rFonts w:hint="eastAsia" w:ascii="宋体" w:hAnsi="宋体" w:cs="宋体"/>
                <w:color w:val="auto"/>
                <w:sz w:val="21"/>
                <w:szCs w:val="21"/>
                <w:highlight w:val="none"/>
                <w:shd w:val="clear" w:color="auto" w:fill="auto"/>
              </w:rPr>
              <w:t>投射比 0.98-1.37：1（手动）变焦倍率 1.4倍</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8.</w:t>
            </w:r>
            <w:r>
              <w:rPr>
                <w:rFonts w:hint="eastAsia" w:ascii="宋体" w:hAnsi="宋体" w:cs="宋体"/>
                <w:color w:val="auto"/>
                <w:sz w:val="21"/>
                <w:szCs w:val="21"/>
                <w:highlight w:val="none"/>
                <w:shd w:val="clear" w:color="auto" w:fill="auto"/>
              </w:rPr>
              <w:t>可换镜头 0.4/0.58/0.65/0.75/0.98-1.37/1.2-1.56/1.32-2.1</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9.</w:t>
            </w:r>
            <w:r>
              <w:rPr>
                <w:rFonts w:hint="eastAsia" w:ascii="宋体" w:hAnsi="宋体" w:cs="宋体"/>
                <w:color w:val="auto"/>
                <w:sz w:val="21"/>
                <w:szCs w:val="21"/>
                <w:highlight w:val="none"/>
                <w:shd w:val="clear" w:color="auto" w:fill="auto"/>
              </w:rPr>
              <w:t>位移范围 垂直±40%，左右± 20%（标准）</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位移调节 手动</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10.</w:t>
            </w:r>
            <w:r>
              <w:rPr>
                <w:rFonts w:hint="eastAsia" w:ascii="宋体" w:hAnsi="宋体" w:cs="宋体"/>
                <w:color w:val="auto"/>
                <w:sz w:val="21"/>
                <w:szCs w:val="21"/>
                <w:highlight w:val="none"/>
                <w:shd w:val="clear" w:color="auto" w:fill="auto"/>
              </w:rPr>
              <w:t>梯形调整 ±30°</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11.</w:t>
            </w:r>
            <w:r>
              <w:rPr>
                <w:rFonts w:hint="eastAsia" w:ascii="宋体" w:hAnsi="宋体" w:cs="宋体"/>
                <w:color w:val="auto"/>
                <w:sz w:val="21"/>
                <w:szCs w:val="21"/>
                <w:highlight w:val="none"/>
                <w:shd w:val="clear" w:color="auto" w:fill="auto"/>
              </w:rPr>
              <w:t>最高支持分辨率 支持到4K 3840×2160整机功耗 380w±10%； 待机功耗 ＜0.5w</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12.</w:t>
            </w:r>
            <w:r>
              <w:rPr>
                <w:rFonts w:hint="eastAsia" w:ascii="宋体" w:hAnsi="宋体" w:cs="宋体"/>
                <w:color w:val="auto"/>
                <w:sz w:val="21"/>
                <w:szCs w:val="21"/>
                <w:highlight w:val="none"/>
                <w:shd w:val="clear" w:color="auto" w:fill="auto"/>
              </w:rPr>
              <w:t>输入接口：VGA IN×1、AUDIO IN×1、HDMI×2、HD-BASET×1（选配）、USB-A×2</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13.</w:t>
            </w:r>
            <w:r>
              <w:rPr>
                <w:rFonts w:hint="eastAsia" w:ascii="宋体" w:hAnsi="宋体" w:cs="宋体"/>
                <w:color w:val="auto"/>
                <w:sz w:val="21"/>
                <w:szCs w:val="21"/>
                <w:highlight w:val="none"/>
                <w:shd w:val="clear" w:color="auto" w:fill="auto"/>
              </w:rPr>
              <w:t>输出接口：VGA OUT×1、AUDIO OUT (mini-jack,3.5mm)×1、3D SYNC OUT×1、USB-A（5V）×1控制接口：RS232 input×1、LAN网络接口(RJ45）×1、USB (Type mini 烧录FW)×1</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14.</w:t>
            </w:r>
            <w:r>
              <w:rPr>
                <w:rFonts w:hint="eastAsia" w:ascii="宋体" w:hAnsi="宋体" w:cs="宋体"/>
                <w:color w:val="auto"/>
                <w:sz w:val="21"/>
                <w:szCs w:val="21"/>
                <w:highlight w:val="none"/>
                <w:shd w:val="clear" w:color="auto" w:fill="auto"/>
              </w:rPr>
              <w:t>WIFI/蓝牙：2.4G/5GHz，蓝牙5.0版本</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15.</w:t>
            </w:r>
            <w:r>
              <w:rPr>
                <w:rFonts w:hint="eastAsia" w:ascii="宋体" w:hAnsi="宋体" w:cs="宋体"/>
                <w:color w:val="auto"/>
                <w:sz w:val="21"/>
                <w:szCs w:val="21"/>
                <w:highlight w:val="none"/>
                <w:shd w:val="clear" w:color="auto" w:fill="auto"/>
              </w:rPr>
              <w:t>内存/存储：2G/16G</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rPr>
              <w:t>安卓系统版本：Android 11.0（可系统升级）裸机重量 ＜10KG</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16.</w:t>
            </w:r>
            <w:r>
              <w:rPr>
                <w:rFonts w:hint="eastAsia" w:ascii="宋体" w:hAnsi="宋体" w:cs="宋体"/>
                <w:color w:val="auto"/>
                <w:sz w:val="21"/>
                <w:szCs w:val="21"/>
                <w:highlight w:val="none"/>
                <w:shd w:val="clear" w:color="auto" w:fill="auto"/>
              </w:rPr>
              <w:t>色彩调整 支持红、绿、蓝、青、洋红、黄、等颜色的色调、饱和度、增益及白屏的色温、亮度等七种颜色调整</w:t>
            </w:r>
            <w:r>
              <w:rPr>
                <w:rFonts w:hint="eastAsia" w:ascii="宋体" w:hAnsi="宋体" w:cs="宋体"/>
                <w:color w:val="auto"/>
                <w:sz w:val="21"/>
                <w:szCs w:val="21"/>
                <w:highlight w:val="none"/>
                <w:shd w:val="clear" w:color="auto" w:fill="auto"/>
                <w:lang w:eastAsia="zh-CN"/>
              </w:rPr>
              <w:t>；</w:t>
            </w:r>
          </w:p>
          <w:p>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17.</w:t>
            </w:r>
            <w:r>
              <w:rPr>
                <w:rFonts w:hint="eastAsia" w:ascii="宋体" w:hAnsi="宋体" w:cs="宋体"/>
                <w:color w:val="auto"/>
                <w:sz w:val="21"/>
                <w:szCs w:val="21"/>
                <w:highlight w:val="none"/>
                <w:shd w:val="clear" w:color="auto" w:fill="auto"/>
              </w:rPr>
              <w:t>一键遮屏 支持一键遮屏（软件Blank）功能；高海拔模式 支持高海拔模式；</w:t>
            </w:r>
          </w:p>
          <w:p>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18.</w:t>
            </w:r>
            <w:r>
              <w:rPr>
                <w:rFonts w:hint="eastAsia" w:ascii="宋体" w:hAnsi="宋体" w:cs="宋体"/>
                <w:color w:val="auto"/>
                <w:sz w:val="21"/>
                <w:szCs w:val="21"/>
                <w:highlight w:val="none"/>
                <w:shd w:val="clear" w:color="auto" w:fill="auto"/>
              </w:rPr>
              <w:t>投影机内置无线投屏功能，支持macOS/iPadOS/iOS/Android/Windows10以上系统智能手机、平板电脑、笔记本电脑等；</w:t>
            </w:r>
          </w:p>
          <w:p>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19.</w:t>
            </w:r>
            <w:r>
              <w:rPr>
                <w:rFonts w:hint="eastAsia" w:ascii="宋体" w:hAnsi="宋体" w:cs="宋体"/>
                <w:color w:val="auto"/>
                <w:sz w:val="21"/>
                <w:szCs w:val="21"/>
                <w:highlight w:val="none"/>
                <w:shd w:val="clear" w:color="auto" w:fill="auto"/>
              </w:rPr>
              <w:t>投影机支持U盘读取功能，插入USB 3.0以上的U盘，可直接读取U盘信息，并可播放U盘内的视频、图片、PPT、PDF文档等内容；</w:t>
            </w:r>
          </w:p>
          <w:p>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20.</w:t>
            </w:r>
            <w:r>
              <w:rPr>
                <w:rFonts w:hint="eastAsia" w:ascii="宋体" w:hAnsi="宋体" w:cs="宋体"/>
                <w:color w:val="auto"/>
                <w:sz w:val="21"/>
                <w:szCs w:val="21"/>
                <w:highlight w:val="none"/>
                <w:shd w:val="clear" w:color="auto" w:fill="auto"/>
              </w:rPr>
              <w:t>数字变焦 可通过数字变焦功能实现画面大小的调节；</w:t>
            </w:r>
          </w:p>
          <w:p>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21.</w:t>
            </w:r>
            <w:r>
              <w:rPr>
                <w:rFonts w:hint="eastAsia" w:ascii="宋体" w:hAnsi="宋体" w:cs="宋体"/>
                <w:color w:val="auto"/>
                <w:sz w:val="21"/>
                <w:szCs w:val="21"/>
                <w:highlight w:val="none"/>
                <w:shd w:val="clear" w:color="auto" w:fill="auto"/>
              </w:rPr>
              <w:t>HDR功能 具有HDR功能用于提高投影机高动态色彩范围，菜单中体现HDR功能的开/关选项；</w:t>
            </w:r>
          </w:p>
          <w:p>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22.</w:t>
            </w:r>
            <w:r>
              <w:rPr>
                <w:rFonts w:hint="eastAsia" w:ascii="宋体" w:hAnsi="宋体" w:cs="宋体"/>
                <w:color w:val="auto"/>
                <w:sz w:val="21"/>
                <w:szCs w:val="21"/>
                <w:highlight w:val="none"/>
                <w:shd w:val="clear" w:color="auto" w:fill="auto"/>
              </w:rPr>
              <w:t>DCR功能 具有DCR功能实现自动超强暗场处理，可手动关闭</w:t>
            </w:r>
          </w:p>
          <w:p>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23.</w:t>
            </w:r>
            <w:r>
              <w:rPr>
                <w:rFonts w:hint="eastAsia" w:ascii="宋体" w:hAnsi="宋体" w:cs="宋体"/>
                <w:color w:val="auto"/>
                <w:sz w:val="21"/>
                <w:szCs w:val="21"/>
                <w:highlight w:val="none"/>
                <w:shd w:val="clear" w:color="auto" w:fill="auto"/>
              </w:rPr>
              <w:t>遥控独立控制 投影可独立遥控，可以防止遥控器同时干扰多台投影机，遥控数量＞64台；</w:t>
            </w:r>
          </w:p>
          <w:p>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24.</w:t>
            </w:r>
            <w:r>
              <w:rPr>
                <w:rFonts w:hint="eastAsia" w:ascii="宋体" w:hAnsi="宋体" w:cs="宋体"/>
                <w:color w:val="auto"/>
                <w:sz w:val="21"/>
                <w:szCs w:val="21"/>
                <w:highlight w:val="none"/>
                <w:shd w:val="clear" w:color="auto" w:fill="auto"/>
              </w:rPr>
              <w:t>遥控红外笔功能 遥控器具备可见红外光线，可代替激光笔使用；</w:t>
            </w:r>
          </w:p>
          <w:p>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25.</w:t>
            </w:r>
            <w:r>
              <w:rPr>
                <w:rFonts w:hint="eastAsia" w:ascii="宋体" w:hAnsi="宋体" w:cs="宋体"/>
                <w:color w:val="auto"/>
                <w:sz w:val="21"/>
                <w:szCs w:val="21"/>
                <w:highlight w:val="none"/>
                <w:shd w:val="clear" w:color="auto" w:fill="auto"/>
              </w:rPr>
              <w:t xml:space="preserve">试用功能 具备定时试用功能，用户一定周期内可以使用，超过时间将会提示并关机； </w:t>
            </w:r>
          </w:p>
          <w:p>
            <w:pPr>
              <w:pStyle w:val="51"/>
              <w:spacing w:line="264" w:lineRule="auto"/>
              <w:ind w:firstLine="0" w:firstLineChars="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26.</w:t>
            </w:r>
            <w:r>
              <w:rPr>
                <w:rFonts w:hint="eastAsia" w:ascii="宋体" w:hAnsi="宋体" w:cs="宋体"/>
                <w:color w:val="auto"/>
                <w:sz w:val="21"/>
                <w:szCs w:val="21"/>
                <w:highlight w:val="none"/>
                <w:shd w:val="clear" w:color="auto" w:fill="auto"/>
              </w:rPr>
              <w:t>产品品牌拥有自主知识产权。产品型号通过3C认证并提供认证证书复印件并加盖</w:t>
            </w:r>
            <w:r>
              <w:rPr>
                <w:rFonts w:hint="eastAsia" w:ascii="宋体" w:hAnsi="宋体" w:cs="宋体"/>
                <w:color w:val="auto"/>
                <w:sz w:val="21"/>
                <w:szCs w:val="21"/>
                <w:highlight w:val="none"/>
                <w:shd w:val="clear" w:color="auto" w:fill="auto"/>
                <w:lang w:val="en-US" w:eastAsia="zh-CN"/>
              </w:rPr>
              <w:t>投标人</w:t>
            </w:r>
            <w:r>
              <w:rPr>
                <w:rFonts w:hint="eastAsia" w:ascii="宋体" w:hAnsi="宋体" w:cs="宋体"/>
                <w:color w:val="auto"/>
                <w:sz w:val="21"/>
                <w:szCs w:val="21"/>
                <w:highlight w:val="none"/>
                <w:shd w:val="clear" w:color="auto" w:fill="auto"/>
              </w:rPr>
              <w:t>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激光工程投影机2</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光源：采用单色激光四色荧光粉色轮成像技术，纯激光光源（为保证激光光源的安全性，激光投影机达到1类激光产品标准，</w:t>
            </w:r>
            <w:r>
              <w:rPr>
                <w:rFonts w:hint="eastAsia" w:ascii="宋体" w:hAnsi="宋体" w:cs="宋体"/>
                <w:color w:val="auto"/>
                <w:szCs w:val="21"/>
                <w:highlight w:val="none"/>
                <w:shd w:val="clear" w:color="auto" w:fill="auto"/>
                <w:lang w:eastAsia="zh-CN"/>
              </w:rPr>
              <w:t>投标时</w:t>
            </w:r>
            <w:r>
              <w:rPr>
                <w:rFonts w:ascii="宋体" w:hAnsi="宋体" w:cs="宋体"/>
                <w:color w:val="auto"/>
                <w:szCs w:val="21"/>
                <w:highlight w:val="none"/>
                <w:shd w:val="clear" w:color="auto" w:fill="auto"/>
              </w:rPr>
              <w:t>提供产截图或检测报告）；</w:t>
            </w:r>
          </w:p>
          <w:p>
            <w:pPr>
              <w:widowControl/>
              <w:spacing w:line="264" w:lineRule="auto"/>
              <w:jc w:val="left"/>
              <w:textAlignment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显示技术：3D显示</w:t>
            </w:r>
            <w:r>
              <w:rPr>
                <w:rFonts w:hint="eastAsia" w:ascii="宋体" w:hAnsi="宋体" w:cs="宋体"/>
                <w:color w:val="auto"/>
                <w:szCs w:val="21"/>
                <w:highlight w:val="none"/>
                <w:shd w:val="clear" w:color="auto" w:fill="auto"/>
              </w:rPr>
              <w:t>技术</w:t>
            </w:r>
            <w:r>
              <w:rPr>
                <w:rFonts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rPr>
              <w:t>显示芯片≤</w:t>
            </w:r>
            <w:r>
              <w:rPr>
                <w:rFonts w:ascii="宋体" w:hAnsi="宋体" w:cs="宋体"/>
                <w:color w:val="auto"/>
                <w:szCs w:val="21"/>
                <w:highlight w:val="none"/>
                <w:shd w:val="clear" w:color="auto" w:fill="auto"/>
              </w:rPr>
              <w:t>0.47吋DMD；</w:t>
            </w:r>
          </w:p>
          <w:p>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中心亮度≥7800流明，标准分辨率≥3840×2160，支持宽高比：16:9, 4:3, 16:10, 16:6，光效比≥14 LM/W；</w:t>
            </w:r>
          </w:p>
          <w:p>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4</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对比度：≥5800000：1，支持对比度增强；</w:t>
            </w:r>
          </w:p>
          <w:p>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5</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 xml:space="preserve">电动镜头：电动变焦、电动聚焦、电动位移，变焦倍数≥1.6倍，支持垂直水平方向电动镜头位移，垂直方向≥100% </w:t>
            </w:r>
            <w:r>
              <w:rPr>
                <w:rFonts w:hint="eastAsia" w:ascii="宋体" w:hAnsi="宋体" w:cs="宋体"/>
                <w:color w:val="auto"/>
                <w:szCs w:val="21"/>
                <w:highlight w:val="none"/>
                <w:shd w:val="clear" w:color="auto" w:fill="auto"/>
              </w:rPr>
              <w:t>，水平方向≥</w:t>
            </w:r>
            <w:r>
              <w:rPr>
                <w:rFonts w:ascii="宋体" w:hAnsi="宋体" w:cs="宋体"/>
                <w:color w:val="auto"/>
                <w:szCs w:val="21"/>
                <w:highlight w:val="none"/>
                <w:shd w:val="clear" w:color="auto" w:fill="auto"/>
              </w:rPr>
              <w:t xml:space="preserve">40% </w:t>
            </w:r>
            <w:r>
              <w:rPr>
                <w:rFonts w:hint="eastAsia" w:ascii="宋体" w:hAnsi="宋体" w:cs="宋体"/>
                <w:color w:val="auto"/>
                <w:szCs w:val="21"/>
                <w:highlight w:val="none"/>
                <w:shd w:val="clear" w:color="auto" w:fill="auto"/>
              </w:rPr>
              <w:t>；投射比≤</w:t>
            </w:r>
            <w:r>
              <w:rPr>
                <w:rFonts w:ascii="宋体" w:hAnsi="宋体" w:cs="宋体"/>
                <w:color w:val="auto"/>
                <w:szCs w:val="21"/>
                <w:highlight w:val="none"/>
                <w:shd w:val="clear" w:color="auto" w:fill="auto"/>
              </w:rPr>
              <w:t>1.53-2.46，配置原厂标准镜头，投150寸画面时距离5.1米-8.1米；</w:t>
            </w:r>
          </w:p>
          <w:p>
            <w:pPr>
              <w:widowControl/>
              <w:spacing w:line="264" w:lineRule="auto"/>
              <w:jc w:val="left"/>
              <w:textAlignment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6</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梯形校正垂直方向±35°，水平方向±35°四点校正；</w:t>
            </w:r>
          </w:p>
          <w:p>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7</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机器接口： HDMI×2，HDBaseT</w:t>
            </w: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1， RS232×1，LAN(RJ45)</w:t>
            </w: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1，IR 3D OUT×1，3D SYNC IN×1，3D SYNC OUT×1，USB-B×1，USBA×1；（以上均为原厂内置接口，</w:t>
            </w:r>
            <w:r>
              <w:rPr>
                <w:rFonts w:hint="eastAsia" w:ascii="宋体" w:hAnsi="宋体" w:cs="宋体"/>
                <w:color w:val="auto"/>
                <w:szCs w:val="21"/>
                <w:highlight w:val="none"/>
                <w:shd w:val="clear" w:color="auto" w:fill="auto"/>
                <w:lang w:eastAsia="zh-CN"/>
              </w:rPr>
              <w:t>投标时</w:t>
            </w:r>
            <w:r>
              <w:rPr>
                <w:rFonts w:ascii="宋体" w:hAnsi="宋体" w:cs="宋体"/>
                <w:color w:val="auto"/>
                <w:szCs w:val="21"/>
                <w:highlight w:val="none"/>
                <w:shd w:val="clear" w:color="auto" w:fill="auto"/>
              </w:rPr>
              <w:t>提供符合参数要求的接口截图或检测报告或产品彩页）</w:t>
            </w:r>
          </w:p>
          <w:p>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8</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功率≤430W，待机模式功耗≤0.5W，重量≥9.5kg；</w:t>
            </w:r>
          </w:p>
          <w:p>
            <w:pPr>
              <w:widowControl/>
              <w:spacing w:line="264" w:lineRule="auto"/>
              <w:jc w:val="left"/>
              <w:textAlignment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9</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3D技术：多种3D模式，支持DLP link3D;3DTVPLAY立体投影，支持蓝光3D视频播放，支持3D课堂；（</w:t>
            </w:r>
            <w:r>
              <w:rPr>
                <w:rFonts w:hint="eastAsia" w:ascii="宋体" w:hAnsi="宋体" w:cs="宋体"/>
                <w:color w:val="auto"/>
                <w:szCs w:val="21"/>
                <w:highlight w:val="none"/>
                <w:shd w:val="clear" w:color="auto" w:fill="auto"/>
                <w:lang w:eastAsia="zh-CN"/>
              </w:rPr>
              <w:t>投标时</w:t>
            </w:r>
            <w:r>
              <w:rPr>
                <w:rFonts w:ascii="宋体" w:hAnsi="宋体" w:cs="宋体"/>
                <w:color w:val="auto"/>
                <w:szCs w:val="21"/>
                <w:highlight w:val="none"/>
                <w:shd w:val="clear" w:color="auto" w:fill="auto"/>
              </w:rPr>
              <w:t>提供机器截图或彩页、检测报告）；</w:t>
            </w:r>
          </w:p>
          <w:p>
            <w:pPr>
              <w:widowControl/>
              <w:spacing w:line="264" w:lineRule="auto"/>
              <w:jc w:val="left"/>
              <w:textAlignment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10.提供原厂整机五年质保服务（光源质保五年），打厂家400电话查询到中标机器质保五年，由厂家质保（不接受第三方保修），供货时提供本项目售后服务承诺书原件和项目授权书原件并加盖厂商印章。</w:t>
            </w:r>
          </w:p>
          <w:p>
            <w:pPr>
              <w:widowControl/>
              <w:spacing w:line="264" w:lineRule="auto"/>
              <w:jc w:val="left"/>
              <w:textAlignment w:val="center"/>
              <w:rPr>
                <w:rFonts w:ascii="宋体" w:hAnsi="宋体" w:cs="宋体"/>
                <w:color w:val="auto"/>
                <w:szCs w:val="21"/>
                <w:highlight w:val="none"/>
                <w:shd w:val="clear" w:color="auto" w:fill="auto"/>
              </w:rPr>
            </w:pPr>
            <w:r>
              <w:rPr>
                <w:rFonts w:ascii="宋体" w:hAnsi="宋体" w:cs="宋体"/>
                <w:color w:val="auto"/>
                <w:szCs w:val="21"/>
                <w:highlight w:val="none"/>
                <w:shd w:val="clear" w:color="auto" w:fill="auto"/>
              </w:rPr>
              <w:t>11</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激光投影机具有IP5X防尘等级、光源光机IP6X防水等级设计（</w:t>
            </w:r>
            <w:r>
              <w:rPr>
                <w:rFonts w:hint="eastAsia" w:ascii="宋体" w:hAnsi="宋体" w:cs="宋体"/>
                <w:color w:val="auto"/>
                <w:szCs w:val="21"/>
                <w:highlight w:val="none"/>
                <w:shd w:val="clear" w:color="auto" w:fill="auto"/>
                <w:lang w:val="en-US" w:eastAsia="zh-CN"/>
              </w:rPr>
              <w:t>供货时</w:t>
            </w:r>
            <w:r>
              <w:rPr>
                <w:rFonts w:ascii="宋体" w:hAnsi="宋体" w:cs="宋体"/>
                <w:color w:val="auto"/>
                <w:szCs w:val="21"/>
                <w:highlight w:val="none"/>
                <w:shd w:val="clear" w:color="auto" w:fill="auto"/>
              </w:rPr>
              <w:t>提供国家认可的第三方检测机构出具的检测报告或视频截图等相关材料）；</w:t>
            </w:r>
          </w:p>
          <w:p>
            <w:pPr>
              <w:pStyle w:val="7"/>
              <w:ind w:firstLine="0" w:firstLineChars="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ascii="宋体" w:hAnsi="宋体" w:cs="宋体"/>
                <w:color w:val="auto"/>
                <w:szCs w:val="21"/>
                <w:highlight w:val="none"/>
                <w:shd w:val="clear" w:color="auto" w:fill="auto"/>
              </w:rPr>
              <w:t>12</w:t>
            </w:r>
            <w:r>
              <w:rPr>
                <w:rFonts w:hint="eastAsia" w:ascii="宋体" w:hAnsi="宋体" w:cs="宋体"/>
                <w:color w:val="auto"/>
                <w:szCs w:val="21"/>
                <w:highlight w:val="none"/>
                <w:shd w:val="clear" w:color="auto" w:fill="auto"/>
                <w:lang w:val="en-US" w:eastAsia="zh-CN"/>
              </w:rPr>
              <w:t>.</w:t>
            </w:r>
            <w:r>
              <w:rPr>
                <w:rFonts w:ascii="宋体" w:hAnsi="宋体" w:cs="宋体"/>
                <w:color w:val="auto"/>
                <w:szCs w:val="21"/>
                <w:highlight w:val="none"/>
                <w:shd w:val="clear" w:color="auto" w:fill="auto"/>
              </w:rPr>
              <w:t>内置安卓操作系统及热点，具备≥15G内置存储，蓝牙、无线网卡等无线连接功能。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非接触式扫描仪</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1</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稿台超A2幅面≥（655mm×478mm），扫描幅面≥（611mm x 458.2mm）非接触式扫描，无需拆书。左、右自动升降台面，适用于不同厚度书籍、字画、电路板、芯片、植物标本等扫描；</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 xml:space="preserve">为了加强工作效率减轻整机重量，要求扫描工作台左、右自动互降台面适用于不同厚度的书籍档案（为了保证高效率扫描不接受任何电动调节工作台）,脊柱最大宽度100mm可根据书籍手动进行调节； </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3</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扫描工作台配备光学级高精度树脂玻璃手动压稿台开合角度≥90°（为了保证工作效率不接受含有电动调节的玻璃压板）；</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4</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书稿台面板配置双键触发扫描组件左右面板各一组，可以更加高效率快速扫描大量书籍档案；</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扫描工作台配置X 光胶片扫描系统，可根据胶片情况进行光源手动调节或自动调节； 胶片扫描尺寸：≥14×17 英寸胶片；胶片扫描速度：≤0.3 秒/画幅（在 600dpi 光学分辨率、矩阵式 CCD 点对点一次性扫描方式、彩色/灰度/黑白、≥14×17 英寸幅面情况下）；</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6</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镜头矩阵式CCD传感器矩阵式点对点扫描技术景深：≥15cm；最大扫描书籍类原稿厚度：≥10cm；可以实现平面、立体物品的 2D、仿 3D 图像信息采集，也可以扫描植物标本、药物标本实现高精度影像色彩还原；</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7</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保证书籍扫描的高速、耐用和使用便利的要求矩阵式CCD点对点一次性彩色扫描方式，色彩还原更好，不接受线性ccd逐行扫描。</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8</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彩色扫描一次性完成,扫描过程镜头、光源不移动为了保护使用人员视觉健康不接受走动或移动式光源。</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9</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能够进行红外、紫外波段数据扫描采集，具有光谱范围 300-1100nm 扫描功能，扫描获取不同波长的光谱图像，能够对扫描物体表面的油迹指纹等进行成像，能够对消退、涂改、变造字迹等进行成像。</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10</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71兆像素矩阵式CCD传感器，800dpi彩色/A2幅面/ 0.3秒扫描速度， 100-800 dpi分辨率可调节。</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11</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后背式LED冷光源，尺寸≥ 650mm×55mm，菲涅耳透镜可实现均匀、均匀的照明，零辐射按需独立式采集照明系统包含防刺眼挡板。无红外线和紫外线辐射，安全可靠。</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12</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体积：整机不含外置工作站≤1290（高）×670（宽）×840（深）mm。</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13</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设备接口：一个网线RJ45接口、机身自带两个usb数据传输接口、25针串口。</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14</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生产模式：设备与电脑通过USB3.0数据线连接，方便数据传输，同时延长使用寿命。</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15</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内置21英寸触摸屏，全新触摸及双键技术，简便的扫描流程，无需连接外置电脑就可以直接扫描的移动存储。操作者无需专业培训，即可操作自如，快速简单地获得优质的扫描效果，插上USB闪存盘，即可保存扫描结果。</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16</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标配脚踏扫描开关，自助扫描方式无需外接电脑即可完成扫描工作。</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kern w:val="0"/>
                <w:szCs w:val="21"/>
                <w:highlight w:val="none"/>
                <w:shd w:val="clear" w:color="auto" w:fill="auto"/>
              </w:rPr>
              <w:t>17</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非接触式古籍扫描系统专业版软件功能介绍，支持项目名称、存储路径、图像名称、扫描格式、压缩格式、压缩倍率的前置设置；支持图像顺序、插入、替换扫描模式；支持图像复制、拆分、拼接、缩放、移动、删除、任意角度旋转、导入、导出等操作方式；支持图像自动纠偏、手动纠偏、去黑边、去空白页等通用优化功能；支持图像优化的手动处理、自动批量处理；版心居中、背景平滑、红头文件优化、下左右去手指、保留手指、区域扫描、添加水印、ocr识别、镜像。</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（1）非接触式书刊扫描系统专业版，操作按键形象直观、操作简单、功能强大；</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（2）软件操作、设置均为一键式操作方式，省去繁琐的软件参数设置，即便是无电脑常识的工作人员，打开软件既能轻松完成成册书籍扫描工作；</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（3）软件基于触摸屏版样式开发，操作设置按键形象、直观、明了，操作简单，快速；</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（4）图像自动优化处理，无需人工干预，图像自动去除黑边、去除手指、页面自动展平、自动纠偏等，能够大大减少扫描员工作量；</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（5）每完成一本书籍扫描，无需退出界面，可以继续扫描下一份；</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（6）导出可以同时导出三种格式文件jpg/tiff/pdf。</w:t>
            </w:r>
          </w:p>
          <w:p>
            <w:pPr>
              <w:pStyle w:val="7"/>
              <w:spacing w:line="264" w:lineRule="auto"/>
              <w:ind w:firstLine="0"/>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18</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扫描仪软件终身免费升级。</w:t>
            </w:r>
          </w:p>
          <w:p>
            <w:pPr>
              <w:pStyle w:val="7"/>
              <w:spacing w:line="264" w:lineRule="auto"/>
              <w:ind w:firstLine="0"/>
              <w:rPr>
                <w:rFonts w:hint="eastAsia" w:ascii="宋体" w:hAnsi="宋体" w:cs="宋体"/>
                <w:color w:val="auto"/>
                <w:kern w:val="0"/>
                <w:szCs w:val="21"/>
                <w:highlight w:val="none"/>
                <w:shd w:val="clear" w:color="auto" w:fill="auto"/>
              </w:rPr>
            </w:pPr>
            <w:r>
              <w:rPr>
                <w:rFonts w:hint="eastAsia" w:ascii="宋体" w:hAnsi="宋体" w:cs="宋体"/>
                <w:strike w:val="0"/>
                <w:dstrike w:val="0"/>
                <w:color w:val="auto"/>
                <w:kern w:val="0"/>
                <w:szCs w:val="21"/>
                <w:highlight w:val="none"/>
                <w:shd w:val="clear" w:color="auto" w:fill="auto"/>
                <w:lang w:eastAsia="zh-CN"/>
              </w:rPr>
              <w:t>（</w:t>
            </w:r>
            <w:r>
              <w:rPr>
                <w:rFonts w:hint="eastAsia" w:ascii="宋体" w:hAnsi="宋体" w:cs="宋体"/>
                <w:color w:val="auto"/>
                <w:kern w:val="0"/>
                <w:szCs w:val="21"/>
                <w:highlight w:val="none"/>
                <w:shd w:val="clear" w:color="auto" w:fill="auto"/>
                <w:lang w:val="en-US" w:eastAsia="zh-CN"/>
              </w:rPr>
              <w:t>供货时</w:t>
            </w:r>
            <w:r>
              <w:rPr>
                <w:rFonts w:hint="eastAsia" w:ascii="宋体" w:hAnsi="宋体" w:cs="宋体"/>
                <w:color w:val="auto"/>
                <w:kern w:val="0"/>
                <w:szCs w:val="21"/>
                <w:highlight w:val="none"/>
                <w:shd w:val="clear" w:color="auto" w:fill="auto"/>
              </w:rPr>
              <w:t>需提供原厂家针对本项目授权书）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显示器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1.VA屏，可视角度178°</w:t>
            </w:r>
            <w:r>
              <w:rPr>
                <w:rFonts w:hint="eastAsia" w:ascii="宋体" w:hAnsi="宋体" w:cs="宋体"/>
                <w:color w:val="auto"/>
                <w:szCs w:val="21"/>
                <w:highlight w:val="none"/>
                <w:shd w:val="clear" w:color="auto" w:fill="auto"/>
                <w:lang w:eastAsia="zh-CN"/>
              </w:rPr>
              <w:t>；</w:t>
            </w:r>
          </w:p>
          <w:p>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2.刷新率60HZ,响应时间4MS,99%色域面积</w:t>
            </w:r>
            <w:r>
              <w:rPr>
                <w:rFonts w:hint="eastAsia" w:ascii="宋体" w:hAnsi="宋体" w:cs="宋体"/>
                <w:color w:val="auto"/>
                <w:szCs w:val="21"/>
                <w:highlight w:val="none"/>
                <w:shd w:val="clear" w:color="auto" w:fill="auto"/>
                <w:lang w:eastAsia="zh-CN"/>
              </w:rPr>
              <w:t>；</w:t>
            </w:r>
          </w:p>
          <w:p>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3.分辩率3840*2160 ，静太对比度3500</w:t>
            </w:r>
            <w:r>
              <w:rPr>
                <w:rFonts w:hint="eastAsia" w:ascii="宋体" w:hAnsi="宋体" w:cs="宋体"/>
                <w:color w:val="auto"/>
                <w:szCs w:val="21"/>
                <w:highlight w:val="none"/>
                <w:shd w:val="clear" w:color="auto" w:fill="auto"/>
                <w:lang w:eastAsia="zh-CN"/>
              </w:rPr>
              <w:t>；</w:t>
            </w:r>
          </w:p>
          <w:p>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4.HDR10,350CD/M2屏幕亮度</w:t>
            </w:r>
            <w:r>
              <w:rPr>
                <w:rFonts w:hint="eastAsia" w:ascii="宋体" w:hAnsi="宋体" w:cs="宋体"/>
                <w:color w:val="auto"/>
                <w:szCs w:val="21"/>
                <w:highlight w:val="none"/>
                <w:shd w:val="clear" w:color="auto" w:fill="auto"/>
                <w:lang w:eastAsia="zh-CN"/>
              </w:rPr>
              <w:t>；</w:t>
            </w:r>
          </w:p>
          <w:p>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5.HDMI*2,DP*1,音频口*1</w:t>
            </w:r>
            <w:r>
              <w:rPr>
                <w:rFonts w:hint="eastAsia" w:ascii="宋体" w:hAnsi="宋体" w:cs="宋体"/>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笔记本</w:t>
            </w:r>
          </w:p>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电脑</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15.6寸/13代14核i7-13650HX/16G*1/512G固态/RTX4050-6G独显/144Hz 100%色域1920*1080/W11/碳晶灰</w:t>
            </w:r>
            <w:r>
              <w:rPr>
                <w:rFonts w:hint="eastAsia" w:ascii="宋体" w:hAnsi="宋体" w:cs="宋体"/>
                <w:color w:val="auto"/>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整体式</w:t>
            </w:r>
          </w:p>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壁柜</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20</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平米</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ENF级板材制作，深度：450mm，高度依房间高度定；</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结合工具、宣纸的使用要求量身定制，设计结构及隔断；</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可有效的做好修复宣纸、工具的分类存放。</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配备有净气型药品柜、耗材柜、珍品储藏柜各1个（整体嵌入壁柜）。</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一、药品柜、耗材柜技术要求：</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规格：900*450*1800mm；</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▲1.柜体： 侧板、后板、底板等均采用0.8mm 优质冷轧钢板加工制 作，金属表面环氧树脂粉末喷涂；</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▲2.柜门：采用0.8mm 厚的优质冷轧钢板加工制作，表面环氧树脂 静电粉沫喷涂；</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3.层板：采用0.8mm 厚的优质冷轧钢板加工制作，表面环氧树脂 静电粉沫喷涂；</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4.合页： 采用不锈钢合页，光滑无毛刺， 耐腐蚀。</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二、珍品储藏柜技术要求：</w:t>
            </w:r>
          </w:p>
          <w:p>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▲材料：底盘采用1.5mm冷轧钢板；立柱1.5mm冷轧钢板；挂板1.2mm冷轧钢板；搁板、顶板、侧板、门板、门板加强板1.0mm冷轧钢板；钢化夹胶玻璃</w:t>
            </w:r>
            <w:r>
              <w:rPr>
                <w:rFonts w:hint="eastAsia" w:ascii="宋体" w:hAnsi="宋体" w:cs="宋体"/>
                <w:color w:val="auto"/>
                <w:szCs w:val="21"/>
                <w:highlight w:val="none"/>
                <w:shd w:val="clear" w:color="auto" w:fill="auto"/>
                <w:lang w:eastAsia="zh-CN"/>
              </w:rPr>
              <w:t>。</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1.柜内二层层板，5层抽屉。</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2.玻璃为优质钢化夹胶玻璃。</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3.门密封采用优质硅胶密封条，无气味，寿命长。</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4.层板承重≥200kg，抽屉承重≥150kg</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5.柜体气密型好，防止蚊虫。</w:t>
            </w:r>
          </w:p>
          <w:p>
            <w:pPr>
              <w:pStyle w:val="7"/>
              <w:spacing w:line="264" w:lineRule="auto"/>
              <w:ind w:firstLine="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6.柜体采用整体密封焊接，结实牢固，密封性强。</w:t>
            </w:r>
          </w:p>
          <w:p>
            <w:pPr>
              <w:pStyle w:val="7"/>
              <w:spacing w:line="264" w:lineRule="auto"/>
              <w:ind w:firstLine="0"/>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7.规格：1200*600*2000mm</w:t>
            </w:r>
            <w:r>
              <w:rPr>
                <w:rFonts w:hint="eastAsia" w:ascii="宋体" w:hAnsi="宋体" w:cs="宋体"/>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图书盘点笔记本</w:t>
            </w:r>
          </w:p>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电脑</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6</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15.6寸/13代14核i7-13650HX/16G*1/512G固态/RTX4050-6G独显/144Hz 100%色域1920*1080/W11/碳晶灰</w:t>
            </w:r>
            <w:r>
              <w:rPr>
                <w:rFonts w:hint="eastAsia" w:ascii="宋体" w:hAnsi="宋体" w:cs="宋体"/>
                <w:color w:val="auto"/>
                <w:kern w:val="0"/>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电子</w:t>
            </w:r>
          </w:p>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阅览室电脑台式机</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30</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台</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酷睿i7-12700独显商用家用设计制图直播剪辑办公台式机电脑主机整机全套 主机+27英寸高清窄边显示器 定制：i7 32G 1T+512G 4G独显</w:t>
            </w:r>
            <w:r>
              <w:rPr>
                <w:rFonts w:hint="eastAsia" w:ascii="宋体" w:hAnsi="宋体" w:cs="宋体"/>
                <w:color w:val="auto"/>
                <w:kern w:val="0"/>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lang w:val="en-US" w:eastAsia="zh-CN"/>
              </w:rPr>
              <w:t>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两校区LED</w:t>
            </w:r>
          </w:p>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显示屏</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shd w:val="clear" w:color="auto" w:fill="auto"/>
                <w:lang w:val="en"/>
              </w:rPr>
            </w:pPr>
            <w:r>
              <w:rPr>
                <w:rFonts w:hint="eastAsia" w:ascii="宋体" w:hAnsi="宋体" w:cs="宋体"/>
                <w:color w:val="auto"/>
                <w:kern w:val="0"/>
                <w:szCs w:val="21"/>
                <w:highlight w:val="none"/>
                <w:shd w:val="clear" w:color="auto" w:fill="auto"/>
                <w:lang w:val="en"/>
              </w:rPr>
              <w:t>套</w:t>
            </w:r>
          </w:p>
        </w:tc>
        <w:tc>
          <w:tcPr>
            <w:tcW w:w="7112" w:type="dxa"/>
            <w:tcBorders>
              <w:top w:val="single" w:color="auto" w:sz="4" w:space="0"/>
              <w:left w:val="single" w:color="auto" w:sz="4" w:space="0"/>
              <w:bottom w:val="single" w:color="auto" w:sz="4" w:space="0"/>
            </w:tcBorders>
            <w:vAlign w:val="center"/>
          </w:tcPr>
          <w:p>
            <w:pPr>
              <w:pStyle w:val="7"/>
              <w:spacing w:line="264" w:lineRule="auto"/>
              <w:rPr>
                <w:rFonts w:ascii="宋体" w:hAnsi="宋体" w:cs="宋体"/>
                <w:color w:val="auto"/>
                <w:kern w:val="0"/>
                <w:szCs w:val="21"/>
                <w:highlight w:val="none"/>
                <w:shd w:val="clear" w:color="auto" w:fill="auto"/>
              </w:rPr>
            </w:pPr>
          </w:p>
          <w:p>
            <w:pPr>
              <w:pStyle w:val="7"/>
              <w:spacing w:line="264" w:lineRule="auto"/>
              <w:ind w:firstLine="0"/>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1</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单块屏尺寸：约为8.5米*0.5米;像素点间距：10mm;单元板尺寸：320mmx160mm;单元板点数：32 点x16 点;显示密度：10000点/m2;发光点颜色：1红;像素亮度：1600cd/ m2;亮度调节：自动/手动;刷新频率：120HZ;显示模式：同步或异步;换帧速度：60(帧)/秒;使用环境：户外</w:t>
            </w:r>
            <w:r>
              <w:rPr>
                <w:rFonts w:hint="eastAsia" w:ascii="宋体" w:hAnsi="宋体" w:cs="宋体"/>
                <w:color w:val="auto"/>
                <w:kern w:val="0"/>
                <w:szCs w:val="21"/>
                <w:highlight w:val="none"/>
                <w:shd w:val="clear" w:color="auto" w:fill="auto"/>
                <w:lang w:eastAsia="zh-CN"/>
              </w:rPr>
              <w:t>。</w:t>
            </w:r>
          </w:p>
          <w:p>
            <w:pPr>
              <w:pStyle w:val="7"/>
              <w:spacing w:line="264" w:lineRule="auto"/>
              <w:ind w:firstLine="0"/>
              <w:rPr>
                <w:rFonts w:hint="eastAsia" w:ascii="宋体" w:hAnsi="宋体" w:eastAsia="宋体" w:cs="宋体"/>
                <w:color w:val="auto"/>
                <w:kern w:val="0"/>
                <w:szCs w:val="21"/>
                <w:highlight w:val="none"/>
                <w:shd w:val="clear" w:color="auto" w:fill="auto"/>
                <w:lang w:eastAsia="zh-CN"/>
              </w:rPr>
            </w:pPr>
            <w:r>
              <w:rPr>
                <w:rFonts w:hint="eastAsia" w:ascii="宋体" w:hAnsi="宋体" w:cs="宋体"/>
                <w:color w:val="auto"/>
                <w:kern w:val="0"/>
                <w:szCs w:val="21"/>
                <w:highlight w:val="none"/>
                <w:shd w:val="clear" w:color="auto" w:fill="auto"/>
              </w:rPr>
              <w:t>2</w:t>
            </w:r>
            <w:r>
              <w:rPr>
                <w:rFonts w:hint="eastAsia" w:ascii="宋体" w:hAnsi="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rPr>
              <w:t>含电源、相关线路、边框及安装</w:t>
            </w:r>
            <w:r>
              <w:rPr>
                <w:rFonts w:hint="eastAsia" w:ascii="宋体" w:hAnsi="宋体" w:cs="宋体"/>
                <w:color w:val="auto"/>
                <w:kern w:val="0"/>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vAlign w:val="center"/>
          </w:tcPr>
          <w:p>
            <w:pPr>
              <w:widowControl/>
              <w:spacing w:line="264" w:lineRule="auto"/>
              <w:rPr>
                <w:rFonts w:ascii="宋体" w:hAnsi="宋体" w:cs="宋体"/>
                <w:b/>
                <w:color w:val="auto"/>
                <w:kern w:val="0"/>
                <w:szCs w:val="21"/>
                <w:highlight w:val="none"/>
                <w:shd w:val="clear" w:color="auto" w:fill="auto"/>
                <w:lang w:eastAsia="en-US"/>
              </w:rPr>
            </w:pPr>
            <w:r>
              <w:rPr>
                <w:rFonts w:hint="eastAsia" w:ascii="宋体" w:hAnsi="宋体" w:cs="宋体"/>
                <w:color w:val="auto"/>
                <w:szCs w:val="21"/>
                <w:highlight w:val="none"/>
                <w:shd w:val="clear" w:color="auto" w:fill="auto"/>
              </w:rPr>
              <w:t>▲</w:t>
            </w:r>
            <w:r>
              <w:rPr>
                <w:rFonts w:hint="eastAsia" w:ascii="宋体" w:hAnsi="宋体" w:cs="宋体"/>
                <w:b/>
                <w:color w:val="auto"/>
                <w:kern w:val="0"/>
                <w:szCs w:val="21"/>
                <w:highlight w:val="none"/>
                <w:shd w:val="clear" w:color="auto" w:fill="auto"/>
                <w:lang w:eastAsia="en-US"/>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报价要求</w:t>
            </w:r>
          </w:p>
        </w:tc>
        <w:tc>
          <w:tcPr>
            <w:tcW w:w="8590" w:type="dxa"/>
            <w:gridSpan w:val="3"/>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投标报价是履行合同的最终价格，包括但不限于：</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（1）货物的价格；</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（2）货物的标准附件、备品备件、专用工具的价格；</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（3）运输、装卸、软硬件安装调试、培训、技术支持、售后服务、上门等费用；</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（4）必要的保险费用和各项税费；</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（5）施工（安装）费用；</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设备零配件、项目安装、调试、检测、试验及验收、现场卫生清理、线缆、管材、开孔、开槽及埋管和招标文件中有关的全部内容并完成所有工程和服务，所有成本费用的总和，采购人不再支付其它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hint="default" w:ascii="宋体" w:hAnsi="宋体" w:eastAsia="宋体" w:cs="宋体"/>
                <w:b/>
                <w:bCs/>
                <w:color w:val="auto"/>
                <w:szCs w:val="21"/>
                <w:highlight w:val="none"/>
                <w:shd w:val="clear" w:color="auto" w:fill="auto"/>
                <w:lang w:val="en-US" w:eastAsia="zh-CN"/>
              </w:rPr>
            </w:pPr>
            <w:r>
              <w:rPr>
                <w:rFonts w:hint="eastAsia" w:ascii="宋体" w:hAnsi="宋体" w:cs="宋体"/>
                <w:b/>
                <w:bCs/>
                <w:color w:val="auto"/>
                <w:szCs w:val="21"/>
                <w:highlight w:val="none"/>
                <w:shd w:val="clear" w:color="auto" w:fill="auto"/>
                <w:lang w:val="en-US" w:eastAsia="zh-CN"/>
              </w:rPr>
              <w:t>核心产品</w:t>
            </w:r>
          </w:p>
        </w:tc>
        <w:tc>
          <w:tcPr>
            <w:tcW w:w="8590" w:type="dxa"/>
            <w:gridSpan w:val="3"/>
            <w:tcBorders>
              <w:top w:val="single" w:color="auto" w:sz="4" w:space="0"/>
              <w:left w:val="single" w:color="auto" w:sz="4" w:space="0"/>
              <w:bottom w:val="single" w:color="auto" w:sz="4" w:space="0"/>
            </w:tcBorders>
            <w:vAlign w:val="center"/>
          </w:tcPr>
          <w:p>
            <w:pPr>
              <w:pStyle w:val="7"/>
              <w:spacing w:line="264" w:lineRule="auto"/>
              <w:ind w:firstLine="0"/>
              <w:rPr>
                <w:rFonts w:hint="default" w:ascii="宋体" w:hAnsi="宋体" w:eastAsia="宋体" w:cs="宋体"/>
                <w:color w:val="auto"/>
                <w:szCs w:val="21"/>
                <w:highlight w:val="none"/>
                <w:shd w:val="clear" w:color="auto" w:fill="auto"/>
                <w:lang w:val="en-US" w:eastAsia="zh-CN"/>
              </w:rPr>
            </w:pPr>
            <w:r>
              <w:rPr>
                <w:rFonts w:hint="eastAsia" w:ascii="宋体" w:hAnsi="宋体" w:cs="宋体"/>
                <w:b/>
                <w:bCs/>
                <w:color w:val="auto"/>
                <w:szCs w:val="21"/>
                <w:highlight w:val="none"/>
                <w:shd w:val="clear" w:color="auto" w:fill="auto"/>
                <w:lang w:val="en-US" w:eastAsia="zh-CN"/>
              </w:rPr>
              <w:t>第3项产品“</w:t>
            </w:r>
            <w:r>
              <w:rPr>
                <w:rFonts w:hint="eastAsia" w:ascii="宋体" w:hAnsi="宋体" w:cs="宋体"/>
                <w:b/>
                <w:bCs/>
                <w:color w:val="auto"/>
                <w:kern w:val="0"/>
                <w:szCs w:val="21"/>
                <w:highlight w:val="none"/>
                <w:shd w:val="clear" w:color="auto" w:fill="auto"/>
              </w:rPr>
              <w:t>非接触式扫描仪</w:t>
            </w:r>
            <w:r>
              <w:rPr>
                <w:rFonts w:hint="eastAsia" w:ascii="宋体" w:hAnsi="宋体" w:cs="宋体"/>
                <w:b/>
                <w:bCs/>
                <w:color w:val="auto"/>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合同签订时间</w:t>
            </w:r>
          </w:p>
        </w:tc>
        <w:tc>
          <w:tcPr>
            <w:tcW w:w="8590" w:type="dxa"/>
            <w:gridSpan w:val="3"/>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自中标通知书发出之日起</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个日历日内签订采购合同。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交货时间及地点</w:t>
            </w:r>
          </w:p>
        </w:tc>
        <w:tc>
          <w:tcPr>
            <w:tcW w:w="8590" w:type="dxa"/>
            <w:gridSpan w:val="3"/>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1.交付使用时间：自签订合同之日起</w:t>
            </w:r>
            <w:r>
              <w:rPr>
                <w:rFonts w:hint="eastAsia" w:ascii="宋体" w:hAnsi="宋体" w:cs="宋体"/>
                <w:color w:val="auto"/>
                <w:szCs w:val="21"/>
                <w:highlight w:val="none"/>
                <w:shd w:val="clear" w:color="auto" w:fill="auto"/>
                <w:lang w:val="en-US" w:eastAsia="zh-CN"/>
              </w:rPr>
              <w:t>20</w:t>
            </w:r>
            <w:r>
              <w:rPr>
                <w:rFonts w:hint="eastAsia" w:ascii="宋体" w:hAnsi="宋体" w:cs="宋体"/>
                <w:color w:val="auto"/>
                <w:szCs w:val="21"/>
                <w:highlight w:val="none"/>
                <w:shd w:val="clear" w:color="auto" w:fill="auto"/>
              </w:rPr>
              <w:t>个日历日内交付使用。</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2.交货地点：内采购人指定地点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售后及服务要求</w:t>
            </w:r>
          </w:p>
        </w:tc>
        <w:tc>
          <w:tcPr>
            <w:tcW w:w="8590" w:type="dxa"/>
            <w:gridSpan w:val="3"/>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1.设备必须是全新原厂正品。</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2.分项有质保要求的按分项质保要求，分项没有质保要求的按国家有关产品“三包”规定执行“三包”政策，质保期以通过项目最终验收的验收报告签字日开始计算。</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3.质保期内所有由于质量问题导致的软、硬件产品故障及设备损坏，中标供应商提供保修、人工及更换备件的上门服务，并提供终身维护。质保期内采购人不再支付任何费用。</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4．免费送货上门，免费安装调试合格；</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5．中标供应商必须负责项目设备送货、建设、安装调试与培训，免费提供设备操作培训，提供全套说明书；免费现场培训 2～3 名相关人员至掌握设备操作及日常维护；</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6．设备如出现故障在接到采购人通知后在30分钟内响应，2小时内上门服务，12小时内解决故障；未能在规定时间内排除故障的，必须在接到采购人通知后48小时内提供同档次的备用机并提交故障解决处理方案；</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7．提供定期回访及巡检服务；</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8．项目供货及安装过程中产生的残留物或垃圾，需由中标供应商自行清理至校外国家有关部门指定堆放处，产品包装箱及有关产品说明书等处置需经采购人确认后处理。</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9．对于软件系统存在的安全漏洞包括但不限于数据库安全的情形，中标供应商应提供终身免费系统升级补丁及做好安全策略。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付款方式</w:t>
            </w:r>
          </w:p>
        </w:tc>
        <w:tc>
          <w:tcPr>
            <w:tcW w:w="8590" w:type="dxa"/>
            <w:gridSpan w:val="3"/>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olor w:val="auto"/>
                <w:szCs w:val="21"/>
                <w:highlight w:val="none"/>
                <w:shd w:val="clear" w:color="auto" w:fill="auto"/>
              </w:rPr>
              <w:t>预付款：签订合同之日起</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个工作日内，中标人开具合同总价款的 30%的等额价值保函(保函有效期应在 2025年 12月</w:t>
            </w:r>
            <w:r>
              <w:rPr>
                <w:rFonts w:hint="eastAsia" w:ascii="宋体" w:hAnsi="宋体"/>
                <w:color w:val="auto"/>
                <w:szCs w:val="21"/>
                <w:highlight w:val="none"/>
                <w:shd w:val="clear" w:color="auto" w:fill="auto"/>
                <w:lang w:val="en-US" w:eastAsia="zh-CN"/>
              </w:rPr>
              <w:t>31</w:t>
            </w:r>
            <w:r>
              <w:rPr>
                <w:rFonts w:hint="eastAsia" w:ascii="宋体" w:hAnsi="宋体"/>
                <w:color w:val="auto"/>
                <w:szCs w:val="21"/>
                <w:highlight w:val="none"/>
                <w:shd w:val="clear" w:color="auto" w:fill="auto"/>
              </w:rPr>
              <w:t>日)给采购人后，采购人支付合同总价款的30%作为预付款。进度款：全部设备到货后，经采购人确认后在十个工作日内向中标供应商付款方式支付合同价款的</w:t>
            </w:r>
            <w:r>
              <w:rPr>
                <w:rFonts w:hint="eastAsia" w:ascii="宋体" w:hAnsi="宋体"/>
                <w:color w:val="auto"/>
                <w:szCs w:val="21"/>
                <w:highlight w:val="none"/>
                <w:shd w:val="clear" w:color="auto" w:fill="auto"/>
                <w:lang w:val="en-US" w:eastAsia="zh-CN"/>
              </w:rPr>
              <w:t>6</w:t>
            </w:r>
            <w:r>
              <w:rPr>
                <w:rFonts w:hint="eastAsia" w:ascii="宋体" w:hAnsi="宋体"/>
                <w:color w:val="auto"/>
                <w:szCs w:val="21"/>
                <w:highlight w:val="none"/>
                <w:shd w:val="clear" w:color="auto" w:fill="auto"/>
              </w:rPr>
              <w:t>0%；所有货物安装调试完成、试运行正常且验收合格，并经采购人确认后，在十个工作日内向中标供应商支付合同价款的</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rPr>
              <w:t>0%。</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2.若采购数量与实际使用数量不一致时，</w:t>
            </w:r>
            <w:r>
              <w:rPr>
                <w:rFonts w:hint="eastAsia" w:ascii="宋体" w:hAnsi="宋体" w:cs="宋体"/>
                <w:color w:val="auto"/>
                <w:szCs w:val="21"/>
                <w:highlight w:val="none"/>
                <w:shd w:val="clear" w:color="auto" w:fill="auto"/>
                <w:lang w:eastAsia="zh-CN"/>
              </w:rPr>
              <w:t>中标供应商</w:t>
            </w:r>
            <w:r>
              <w:rPr>
                <w:rFonts w:hint="eastAsia" w:ascii="宋体" w:hAnsi="宋体" w:cs="宋体"/>
                <w:color w:val="auto"/>
                <w:szCs w:val="21"/>
                <w:highlight w:val="none"/>
                <w:shd w:val="clear" w:color="auto" w:fill="auto"/>
              </w:rPr>
              <w:t>应根据实际使用量供货，合同的最终结算金额按实际使用量乘以成交单价进行据实计算。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履约保证金</w:t>
            </w:r>
          </w:p>
        </w:tc>
        <w:tc>
          <w:tcPr>
            <w:tcW w:w="8590" w:type="dxa"/>
            <w:gridSpan w:val="3"/>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1.按本项目中标总金额的5%（如中标供应商为中小企业的，按本项目中标总金额的2%）收取；中标供应商在签订合同前交至指定账户。</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2.履约保证金递交方式：支票、汇票、本票、</w:t>
            </w:r>
            <w:r>
              <w:rPr>
                <w:rFonts w:hint="eastAsia" w:ascii="宋体" w:hAnsi="宋体" w:cs="宋体"/>
                <w:color w:val="auto"/>
                <w:szCs w:val="21"/>
                <w:highlight w:val="none"/>
                <w:shd w:val="clear" w:color="auto" w:fill="auto"/>
                <w:lang w:val="en"/>
              </w:rPr>
              <w:t>金融机构</w:t>
            </w:r>
            <w:r>
              <w:rPr>
                <w:rFonts w:hint="eastAsia" w:ascii="宋体" w:hAnsi="宋体" w:cs="宋体"/>
                <w:color w:val="auto"/>
                <w:szCs w:val="21"/>
                <w:highlight w:val="none"/>
                <w:shd w:val="clear" w:color="auto" w:fill="auto"/>
              </w:rPr>
              <w:t>、担保机构出具的保函等非现金形式。</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履约保证金指定账户：</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开户名称：广西艺术学院</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开户银行：建行南宁市桃源支行</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银行账号：45001604559050500909 </w:t>
            </w:r>
          </w:p>
          <w:p>
            <w:pPr>
              <w:snapToGrid w:val="0"/>
              <w:spacing w:line="360" w:lineRule="auto"/>
              <w:ind w:firstLine="0" w:firstLineChars="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pPr>
              <w:snapToGrid w:val="0"/>
              <w:spacing w:line="360" w:lineRule="auto"/>
              <w:ind w:firstLine="0" w:firstLineChars="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由中标人向履约保证金收取单位提供《广西壮族自治区政府采购项目合同验收书》（详见桂财采〔2015〕22号），保证金收取单位在收到合格材料后5个工作日内办理退还手续（不计利息）。</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不予退还的情形：签订合同后，如中标人不按双方签订的合同规定履约，则其全部履约保证金不予退还。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验收要求</w:t>
            </w:r>
          </w:p>
        </w:tc>
        <w:tc>
          <w:tcPr>
            <w:tcW w:w="8590" w:type="dxa"/>
            <w:gridSpan w:val="3"/>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4．验收方式和验收材料要求</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（1）采购人在项目完成且收到中标供应商验收申请后5个工作日内组织开展履约验收。</w:t>
            </w:r>
          </w:p>
          <w:p>
            <w:pPr>
              <w:pStyle w:val="7"/>
              <w:spacing w:line="264" w:lineRule="auto"/>
              <w:ind w:firstLine="0"/>
              <w:rPr>
                <w:rFonts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其他要求</w:t>
            </w:r>
          </w:p>
        </w:tc>
        <w:tc>
          <w:tcPr>
            <w:tcW w:w="8590" w:type="dxa"/>
            <w:gridSpan w:val="3"/>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szCs w:val="21"/>
                <w:highlight w:val="none"/>
                <w:shd w:val="clear" w:color="auto" w:fill="auto"/>
                <w:lang w:val="e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
              </w:rPr>
              <w:t>本分标货物不接受进口产品（即通过中国海关报关验放进入中国境内且产自关境外的产品）参与投标。</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3.本项目货物涉及的产品及其配件包括但不限于各类芯片等必须符合国家有关政策规定，不得使用国家禁止使用范围内的产品及其配件，否则投标无效。</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r>
              <w:rPr>
                <w:rFonts w:hint="eastAsia" w:ascii="宋体" w:hAnsi="宋体" w:cs="宋体"/>
                <w:b/>
                <w:bCs/>
                <w:color w:val="auto"/>
                <w:szCs w:val="21"/>
                <w:highlight w:val="none"/>
                <w:shd w:val="clear" w:color="auto" w:fill="auto"/>
              </w:rPr>
              <w:t>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r>
              <w:rPr>
                <w:rFonts w:hint="eastAsia" w:ascii="宋体" w:hAnsi="宋体" w:cs="宋体"/>
                <w:color w:val="auto"/>
                <w:szCs w:val="21"/>
                <w:highlight w:val="none"/>
                <w:shd w:val="clear" w:color="auto" w:fill="auto"/>
              </w:rPr>
              <w:t>。</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5.采购货物纳入强制性产品认证（3C认证）的，投标人所投产品必须从其规定。</w:t>
            </w:r>
          </w:p>
          <w:p>
            <w:pPr>
              <w:pStyle w:val="7"/>
              <w:spacing w:line="264" w:lineRule="auto"/>
              <w:ind w:firstLine="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6.如投标人投标产品存在侵犯他人的知识产权或者专利成果行为的，由投标人自行承担相应法律责任。</w:t>
            </w:r>
          </w:p>
        </w:tc>
      </w:tr>
    </w:tbl>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pPr>
        <w:snapToGrid w:val="0"/>
        <w:rPr>
          <w:rFonts w:hint="eastAsia" w:ascii="仿宋_GB2312" w:eastAsia="仿宋_GB2312"/>
          <w:b/>
          <w:color w:val="auto"/>
          <w:szCs w:val="21"/>
          <w:highlight w:val="none"/>
          <w:shd w:val="clear" w:color="auto" w:fill="auto"/>
        </w:rPr>
      </w:pPr>
    </w:p>
    <w:p>
      <w:pPr>
        <w:spacing w:line="360" w:lineRule="auto"/>
        <w:ind w:firstLine="413" w:firstLineChars="196"/>
        <w:rPr>
          <w:rFonts w:ascii="宋体" w:hAnsi="Calibri"/>
          <w:b/>
          <w:color w:val="auto"/>
          <w:highlight w:val="none"/>
          <w:shd w:val="clear" w:color="auto" w:fill="auto"/>
        </w:rPr>
      </w:pPr>
      <w:r>
        <w:rPr>
          <w:rFonts w:hint="eastAsia" w:ascii="宋体" w:hAnsi="宋体"/>
          <w:b/>
          <w:color w:val="auto"/>
          <w:highlight w:val="none"/>
          <w:shd w:val="clear" w:color="auto" w:fill="auto"/>
        </w:rPr>
        <w:t>分标</w:t>
      </w:r>
      <w:r>
        <w:rPr>
          <w:rFonts w:hint="eastAsia" w:ascii="宋体" w:hAnsi="宋体"/>
          <w:b/>
          <w:color w:val="auto"/>
          <w:highlight w:val="none"/>
          <w:shd w:val="clear" w:color="auto" w:fill="auto"/>
          <w:lang w:val="en-US" w:eastAsia="zh-CN"/>
        </w:rPr>
        <w:t>3</w:t>
      </w:r>
      <w:r>
        <w:rPr>
          <w:rFonts w:hint="eastAsia" w:ascii="宋体" w:hAnsi="宋体"/>
          <w:b/>
          <w:color w:val="auto"/>
          <w:highlight w:val="none"/>
          <w:shd w:val="clear" w:color="auto" w:fill="auto"/>
        </w:rPr>
        <w:t>：</w:t>
      </w:r>
    </w:p>
    <w:tbl>
      <w:tblPr>
        <w:tblStyle w:val="52"/>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7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keepNext w:val="0"/>
              <w:keepLines w:val="0"/>
              <w:pageBreakBefore w:val="0"/>
              <w:kinsoku/>
              <w:overflowPunct/>
              <w:autoSpaceDE/>
              <w:autoSpaceDN/>
              <w:bidi w:val="0"/>
              <w:spacing w:line="264" w:lineRule="auto"/>
              <w:ind w:left="0"/>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项号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autoSpaceDE/>
              <w:autoSpaceDN/>
              <w:bidi w:val="0"/>
              <w:spacing w:line="264" w:lineRule="auto"/>
              <w:ind w:left="0"/>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货物名称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autoSpaceDE/>
              <w:autoSpaceDN/>
              <w:bidi w:val="0"/>
              <w:spacing w:line="264" w:lineRule="auto"/>
              <w:ind w:left="0"/>
              <w:jc w:val="center"/>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数量</w:t>
            </w: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4" w:lineRule="auto"/>
              <w:ind w:left="0"/>
              <w:jc w:val="center"/>
              <w:textAlignment w:val="auto"/>
              <w:rPr>
                <w:rFonts w:hint="eastAsia" w:ascii="宋体" w:hAnsi="宋体" w:eastAsia="宋体" w:cs="宋体"/>
                <w:b/>
                <w:color w:val="auto"/>
                <w:sz w:val="21"/>
                <w:szCs w:val="21"/>
                <w:highlight w:val="none"/>
                <w:shd w:val="clear" w:color="auto" w:fill="auto"/>
                <w:lang w:val="en" w:eastAsia="zh-CN"/>
              </w:rPr>
            </w:pPr>
            <w:r>
              <w:rPr>
                <w:rFonts w:hint="eastAsia" w:ascii="宋体" w:hAnsi="宋体" w:eastAsia="宋体" w:cs="宋体"/>
                <w:b/>
                <w:color w:val="auto"/>
                <w:sz w:val="21"/>
                <w:szCs w:val="21"/>
                <w:highlight w:val="none"/>
                <w:shd w:val="clear" w:color="auto" w:fill="auto"/>
                <w:lang w:eastAsia="zh-CN"/>
              </w:rPr>
              <w:t>单位</w:t>
            </w:r>
          </w:p>
        </w:tc>
        <w:tc>
          <w:tcPr>
            <w:tcW w:w="7112"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overflowPunct/>
              <w:autoSpaceDE/>
              <w:autoSpaceDN/>
              <w:bidi w:val="0"/>
              <w:spacing w:line="264" w:lineRule="auto"/>
              <w:ind w:left="0"/>
              <w:jc w:val="center"/>
              <w:rPr>
                <w:rFonts w:hint="eastAsia" w:ascii="宋体" w:hAnsi="宋体" w:eastAsia="宋体" w:cs="宋体"/>
                <w:b/>
                <w:color w:val="auto"/>
                <w:kern w:val="0"/>
                <w:sz w:val="21"/>
                <w:szCs w:val="21"/>
                <w:highlight w:val="none"/>
                <w:shd w:val="clear" w:color="auto" w:fill="auto"/>
              </w:rPr>
            </w:pPr>
            <w:r>
              <w:rPr>
                <w:rFonts w:hint="eastAsia" w:ascii="宋体" w:hAnsi="宋体" w:eastAsia="宋体" w:cs="宋体"/>
                <w:b/>
                <w:color w:val="auto"/>
                <w:kern w:val="0"/>
                <w:sz w:val="21"/>
                <w:szCs w:val="21"/>
                <w:highlight w:val="none"/>
                <w:shd w:val="clear" w:color="auto" w:fill="auto"/>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keepNext w:val="0"/>
              <w:keepLines w:val="0"/>
              <w:pageBreakBefore w:val="0"/>
              <w:kinsoku/>
              <w:overflowPunct/>
              <w:autoSpaceDE/>
              <w:autoSpaceDN/>
              <w:bidi w:val="0"/>
              <w:spacing w:line="264" w:lineRule="auto"/>
              <w:ind w:lef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研讨式</w:t>
            </w:r>
          </w:p>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扇形桌</w:t>
            </w:r>
            <w:r>
              <w:rPr>
                <w:rFonts w:hint="eastAsia" w:ascii="宋体" w:hAnsi="宋体" w:cs="宋体"/>
                <w:color w:val="auto"/>
                <w:kern w:val="0"/>
                <w:sz w:val="21"/>
                <w:szCs w:val="21"/>
                <w:highlight w:val="none"/>
                <w:shd w:val="clear" w:color="auto" w:fill="auto"/>
                <w:lang w:val="en-US" w:eastAsia="zh-CN"/>
              </w:rPr>
              <w:t>1</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240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张</w:t>
            </w:r>
          </w:p>
        </w:tc>
        <w:tc>
          <w:tcPr>
            <w:tcW w:w="7112" w:type="dxa"/>
            <w:tcBorders>
              <w:top w:val="single" w:color="auto" w:sz="4" w:space="0"/>
              <w:left w:val="single" w:color="auto" w:sz="4" w:space="0"/>
              <w:bottom w:val="single" w:color="auto" w:sz="4" w:space="0"/>
            </w:tcBorders>
            <w:noWrap w:val="0"/>
            <w:vAlign w:val="center"/>
          </w:tcPr>
          <w:p>
            <w:pPr>
              <w:pStyle w:val="51"/>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板材采用优质三聚氰胺饰面的刨花板基材，基材经过防虫防潮防腐处理，表面防刮耐磨，面板厚度2.5CM，2mmPVC封边，挡板厚度1.5CM ；采用25mm及以上厚度的E1级及以上三聚氰胺刨花板，其中板材的含水率控制在3%至13%之间：2h吸水厚度膨胀率≤12.0%;板材的静曲强度≥10.5MPa;表面胶合强度≥0.6MPa,甲醛释放量≤1.5mg/L。符合GB 18584-2001《室内装饰装修材料木家具中有害物质限量》、符合GB/T15102-2017《浸渍胶膜纸饰面纤维板和刨花板》。强度高、刚性好、不易变形、比重合理，所有板材均经防虫防腐化学处理，表面握钉力及静曲强度均达到国际标准。签订合同</w:t>
            </w:r>
            <w:r>
              <w:rPr>
                <w:rFonts w:hint="eastAsia" w:ascii="宋体" w:hAnsi="宋体" w:cs="宋体"/>
                <w:color w:val="auto"/>
                <w:sz w:val="21"/>
                <w:szCs w:val="21"/>
                <w:highlight w:val="none"/>
                <w:shd w:val="clear" w:color="auto" w:fill="auto"/>
                <w:lang w:eastAsia="zh-CN"/>
              </w:rPr>
              <w:t>后</w:t>
            </w:r>
            <w:r>
              <w:rPr>
                <w:rFonts w:hint="eastAsia" w:ascii="宋体" w:hAnsi="宋体" w:eastAsia="宋体" w:cs="宋体"/>
                <w:color w:val="auto"/>
                <w:sz w:val="21"/>
                <w:szCs w:val="21"/>
                <w:highlight w:val="none"/>
                <w:shd w:val="clear" w:color="auto" w:fill="auto"/>
              </w:rPr>
              <w:t>须提供具有资质的第三方检验机构出具的检测报告复印件（并加盖投标人公章）。 采用优质胶粘剂，该产品通过中国环境标志产品认证，符合国家强制性标准GB/T18583-2008《室内装饰装修材料胶粘剂中有害物质限量》的要求</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 xml:space="preserve">            </w:t>
            </w:r>
          </w:p>
          <w:p>
            <w:pPr>
              <w:pStyle w:val="51"/>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一级冷轧钢管,符合</w:t>
            </w:r>
            <w:r>
              <w:rPr>
                <w:rFonts w:hint="eastAsia" w:ascii="宋体" w:hAnsi="宋体" w:cs="宋体"/>
                <w:color w:val="auto"/>
                <w:sz w:val="21"/>
                <w:szCs w:val="21"/>
                <w:highlight w:val="none"/>
                <w:shd w:val="clear" w:color="auto" w:fill="auto"/>
              </w:rPr>
              <w:t>QB/T 4767-2014《家具用钢构性》：连接用钢构件-材料厚度：1.4mm</w:t>
            </w:r>
            <w:r>
              <w:rPr>
                <w:rFonts w:hint="eastAsia" w:ascii="宋体" w:hAnsi="宋体" w:cs="宋体"/>
                <w:color w:val="auto"/>
                <w:sz w:val="21"/>
                <w:szCs w:val="21"/>
                <w:highlight w:val="none"/>
                <w:shd w:val="clear" w:color="auto" w:fill="auto"/>
                <w:lang w:eastAsia="zh-CN"/>
              </w:rPr>
              <w:t>。</w:t>
            </w:r>
            <w:r>
              <w:rPr>
                <w:rFonts w:hint="eastAsia" w:ascii="宋体" w:hAnsi="宋体" w:cs="宋体"/>
                <w:strike w:val="0"/>
                <w:dstrike w:val="0"/>
                <w:color w:val="auto"/>
                <w:sz w:val="21"/>
                <w:szCs w:val="21"/>
                <w:highlight w:val="none"/>
                <w:shd w:val="clear" w:color="auto" w:fill="auto"/>
                <w:lang w:eastAsia="zh-CN"/>
              </w:rPr>
              <w:t>符合</w:t>
            </w:r>
            <w:r>
              <w:rPr>
                <w:rFonts w:hint="eastAsia" w:ascii="宋体" w:hAnsi="宋体" w:eastAsia="宋体" w:cs="宋体"/>
                <w:color w:val="auto"/>
                <w:sz w:val="21"/>
                <w:szCs w:val="21"/>
                <w:highlight w:val="none"/>
                <w:shd w:val="clear" w:color="auto" w:fill="auto"/>
              </w:rPr>
              <w:t>GB/T 3094-2012《冷拔异型钢管》</w:t>
            </w:r>
            <w:r>
              <w:rPr>
                <w:rFonts w:hint="eastAsia" w:ascii="宋体" w:hAnsi="宋体" w:cs="宋体"/>
                <w:color w:val="auto"/>
                <w:sz w:val="21"/>
                <w:szCs w:val="21"/>
                <w:highlight w:val="none"/>
                <w:shd w:val="clear" w:color="auto" w:fill="auto"/>
                <w:lang w:eastAsia="zh-CN"/>
              </w:rPr>
              <w:t>标准</w:t>
            </w:r>
            <w:r>
              <w:rPr>
                <w:rFonts w:hint="eastAsia" w:ascii="宋体" w:hAnsi="宋体" w:eastAsia="宋体" w:cs="宋体"/>
                <w:color w:val="auto"/>
                <w:sz w:val="21"/>
                <w:szCs w:val="21"/>
                <w:highlight w:val="none"/>
                <w:shd w:val="clear" w:color="auto" w:fill="auto"/>
              </w:rPr>
              <w:t>，可折叠翻盖。</w:t>
            </w:r>
          </w:p>
          <w:p>
            <w:pPr>
              <w:pStyle w:val="51"/>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3</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尺寸</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mm</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：800*340*390</w:t>
            </w:r>
            <w:r>
              <w:rPr>
                <w:rFonts w:hint="eastAsia" w:ascii="宋体" w:hAnsi="宋体" w:cs="宋体"/>
                <w:color w:val="auto"/>
                <w:sz w:val="21"/>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keepNext w:val="0"/>
              <w:keepLines w:val="0"/>
              <w:pageBreakBefore w:val="0"/>
              <w:kinsoku/>
              <w:overflowPunct/>
              <w:autoSpaceDE/>
              <w:autoSpaceDN/>
              <w:bidi w:val="0"/>
              <w:spacing w:line="264" w:lineRule="auto"/>
              <w:ind w:lef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研讨式</w:t>
            </w:r>
          </w:p>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椅子</w:t>
            </w:r>
            <w:r>
              <w:rPr>
                <w:rFonts w:hint="eastAsia" w:ascii="宋体" w:hAnsi="宋体" w:cs="宋体"/>
                <w:color w:val="auto"/>
                <w:kern w:val="0"/>
                <w:sz w:val="21"/>
                <w:szCs w:val="21"/>
                <w:highlight w:val="none"/>
                <w:shd w:val="clear" w:color="auto" w:fill="auto"/>
                <w:lang w:val="en-US" w:eastAsia="zh-CN"/>
              </w:rPr>
              <w:t>1</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240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张</w:t>
            </w:r>
          </w:p>
        </w:tc>
        <w:tc>
          <w:tcPr>
            <w:tcW w:w="7112" w:type="dxa"/>
            <w:tcBorders>
              <w:top w:val="single" w:color="auto" w:sz="4" w:space="0"/>
              <w:left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面料：采用优质颐达网布面料，防磨防污性好；</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▲2.海绵：采用优质高弹海绵，密度高，表面带有保护面，防氧化、抗疲劳、耐冲击、回弹力强、不易变形。符合GB/T10802-20</w:t>
            </w:r>
            <w:r>
              <w:rPr>
                <w:rFonts w:hint="default" w:ascii="宋体" w:hAnsi="宋体" w:cs="宋体"/>
                <w:color w:val="auto"/>
                <w:sz w:val="21"/>
                <w:szCs w:val="21"/>
                <w:highlight w:val="none"/>
                <w:shd w:val="clear" w:color="auto" w:fill="auto"/>
                <w:lang w:val="en"/>
              </w:rPr>
              <w:t>23</w:t>
            </w:r>
            <w:r>
              <w:rPr>
                <w:rFonts w:hint="eastAsia" w:ascii="宋体" w:hAnsi="宋体" w:eastAsia="宋体" w:cs="宋体"/>
                <w:color w:val="auto"/>
                <w:sz w:val="21"/>
                <w:szCs w:val="21"/>
                <w:highlight w:val="none"/>
                <w:shd w:val="clear" w:color="auto" w:fill="auto"/>
              </w:rPr>
              <w:t>《通用软质聚氨酯泡沫塑料》标准</w:t>
            </w:r>
            <w:r>
              <w:rPr>
                <w:rFonts w:hint="eastAsia" w:ascii="宋体" w:hAnsi="宋体" w:cs="宋体"/>
                <w:color w:val="auto"/>
                <w:sz w:val="21"/>
                <w:szCs w:val="21"/>
                <w:highlight w:val="none"/>
                <w:shd w:val="clear" w:color="auto" w:fill="auto"/>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 xml:space="preserve">架子：1.4mm厚钢制喷涂脚架；                        </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功能：座板可翻起、靠背逍遥；</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定型棉座包；</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6</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铝合金连接件</w:t>
            </w:r>
            <w:r>
              <w:rPr>
                <w:rFonts w:hint="eastAsia" w:ascii="宋体" w:hAnsi="宋体" w:cs="宋体"/>
                <w:color w:val="auto"/>
                <w:sz w:val="21"/>
                <w:szCs w:val="21"/>
                <w:highlight w:val="none"/>
                <w:shd w:val="clear" w:color="auto" w:fill="auto"/>
                <w:lang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7</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长*宽*高（cm）:</w:t>
            </w:r>
            <w:r>
              <w:rPr>
                <w:rFonts w:hint="default" w:ascii="Arial" w:hAnsi="Arial" w:eastAsia="宋体" w:cs="Arial"/>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rPr>
              <w:t>52*56*82</w:t>
            </w:r>
            <w:r>
              <w:rPr>
                <w:rFonts w:hint="eastAsia" w:ascii="宋体" w:hAnsi="宋体" w:cs="宋体"/>
                <w:color w:val="auto"/>
                <w:sz w:val="21"/>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keepNext w:val="0"/>
              <w:keepLines w:val="0"/>
              <w:pageBreakBefore w:val="0"/>
              <w:kinsoku/>
              <w:overflowPunct/>
              <w:autoSpaceDE/>
              <w:autoSpaceDN/>
              <w:bidi w:val="0"/>
              <w:spacing w:line="264" w:lineRule="auto"/>
              <w:ind w:lef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智慧升降讲桌</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5</w:t>
            </w: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台</w:t>
            </w:r>
          </w:p>
        </w:tc>
        <w:tc>
          <w:tcPr>
            <w:tcW w:w="7112" w:type="dxa"/>
            <w:tcBorders>
              <w:top w:val="single" w:color="auto" w:sz="4" w:space="0"/>
              <w:left w:val="single" w:color="auto" w:sz="4" w:space="0"/>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1.升降讲桌采用1.2mm-2.0mm冷轧钢板桌体，整体外观流线型设计，美观大方，具备防火特性，正面中部受到170N的冲击力时不会倾倒。</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2.桌面为抗倍特板材质，具备防水、耐撞击性、耐磨、防火、耐烟灼、防静电，稳定性强、平整又不易变形、无毒无害、绿色环保等特性。</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3.升降讲桌设计尺寸（长X宽X高）约为1200mmX650mmX1020mm，根据人体力学设计，讲台桌面高度合适老师放置教学用品，兼顾站立教学或者坐着操作电脑。</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4.桌面内置≥23.8英寸电容触控屏，并支持10点同时触摸。</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5.电容触控屏具备单独的开关按键，显示屏接口类型为VGA，HDMI，屏幕分辨率支持≥1920x1080像素，屏幕融合在讲台中，无突出边角，无法在没有工具的情况下拆除。</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6.电容触控屏支持同步显示并能操控交互智能平板的画面，与桌面呈25°角，以最佳视角显示教学内容，教师正面授课，录像效果好，提高教学效率。</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7.讲桌桌面内置弹射式接口面板，包含≥1个HDMI接口、≥1个VGA接口、≥1个USB口、≥1个网络接口、≥1个音频接口等，不使用时，可按下与桌面平齐，避免受到撞击，支持笔记本电脑接入。</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8.支持外接PC电脑，可以将PC电脑内容显示在23.8英寸主屏上，支持1路HDMI OUT输出，可外接投影、显示器等多媒体设备。</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9.讲桌柜体左侧预留电脑主机观察窗口，无需打开柜体的情况下也能正常开关电脑主机</w:t>
            </w:r>
            <w:r>
              <w:rPr>
                <w:rFonts w:hint="eastAsia" w:ascii="宋体" w:hAnsi="宋体" w:cs="宋体"/>
                <w:color w:val="auto"/>
                <w:kern w:val="0"/>
                <w:sz w:val="21"/>
                <w:szCs w:val="21"/>
                <w:highlight w:val="none"/>
                <w:shd w:val="clear" w:color="auto" w:fill="auto"/>
                <w:lang w:eastAsia="zh-CN"/>
              </w:rPr>
              <w:t>。</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10.讲台设置有2个220V电源接口，方便老师接入笔记本电脑等设备。</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11.讲桌设置有键盘抽屉，可放置黑板擦、书写笔、键盘和鼠标等，抽屉内预留≥4路USB快速充电接口，即使讲桌不开机，依然可以持续充电，可连接键盘鼠标使用,方便教师操作，讲桌桌面留有足够空间放置笔记本、教案等物品。</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12.柜体下方设置有19英寸设备安装机柜，高度≥10U。</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柜体下方预留多处散热孔，可以有效保证讲桌内设备的热量及时散出。</w:t>
            </w:r>
          </w:p>
          <w:p>
            <w:pPr>
              <w:pStyle w:val="7"/>
              <w:keepNext w:val="0"/>
              <w:keepLines w:val="0"/>
              <w:pageBreakBefore w:val="0"/>
              <w:widowControl w:val="0"/>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w:t>
            </w:r>
            <w:r>
              <w:rPr>
                <w:rFonts w:hint="eastAsia" w:ascii="宋体" w:hAnsi="宋体" w:cs="宋体"/>
                <w:color w:val="auto"/>
                <w:kern w:val="0"/>
                <w:sz w:val="21"/>
                <w:szCs w:val="21"/>
                <w:highlight w:val="none"/>
                <w:shd w:val="clear" w:color="auto" w:fill="auto"/>
                <w:lang w:val="en-US" w:eastAsia="zh-CN"/>
              </w:rPr>
              <w:t>.</w:t>
            </w:r>
            <w:r>
              <w:rPr>
                <w:rFonts w:hint="eastAsia" w:ascii="宋体" w:hAnsi="宋体" w:eastAsia="宋体" w:cs="宋体"/>
                <w:color w:val="auto"/>
                <w:kern w:val="0"/>
                <w:sz w:val="21"/>
                <w:szCs w:val="21"/>
                <w:highlight w:val="none"/>
                <w:shd w:val="clear" w:color="auto" w:fill="auto"/>
              </w:rPr>
              <w:t>讲桌支持安装地脚，选配增高底座，预留增高底座安装孔位。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keepNext w:val="0"/>
              <w:keepLines w:val="0"/>
              <w:pageBreakBefore w:val="0"/>
              <w:kinsoku/>
              <w:overflowPunct/>
              <w:autoSpaceDE/>
              <w:autoSpaceDN/>
              <w:bidi w:val="0"/>
              <w:spacing w:line="264" w:lineRule="auto"/>
              <w:ind w:lef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研讨式</w:t>
            </w:r>
          </w:p>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扇形桌</w:t>
            </w:r>
            <w:r>
              <w:rPr>
                <w:rFonts w:hint="eastAsia" w:ascii="宋体" w:hAnsi="宋体" w:cs="宋体"/>
                <w:color w:val="auto"/>
                <w:kern w:val="0"/>
                <w:sz w:val="21"/>
                <w:szCs w:val="21"/>
                <w:highlight w:val="none"/>
                <w:shd w:val="clear" w:color="auto" w:fill="auto"/>
                <w:lang w:val="en-US" w:eastAsia="zh-CN"/>
              </w:rPr>
              <w:t>2</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240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张</w:t>
            </w:r>
          </w:p>
        </w:tc>
        <w:tc>
          <w:tcPr>
            <w:tcW w:w="7112" w:type="dxa"/>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参考尺寸（&lt;长*宽*高&gt;mm）：900mm*550mm/300mm*750mm；</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材质:梯形桌面，尺寸：长边900mm,斜边550mm,短边300mm，基材采用25mm厚的E0级高密度纤维板，经高温高压双面贴优质美耐板，耐火，耐磨，耐刮伤、划伤。所有材料都经过防虫、防腐等化学处理。桌面下面四周切15x30mm倒角，倒角四周封PU油漆，拉手工木纹，与桌面木纹一致。PU漆耐磨、耐划伤，防水，桌面可任意组合拼接，可按压式90°折叠，便于堆放符合人体工程学设计。E0级高密度纤维必须符合GB/T 35601-2017《绿色产品评价人造板和木质地板》</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 xml:space="preserve"> </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底脚：底脚尺寸：540*65*65*2mm两件；冷轧钢材质，厚度为2.0mm，采用高温静电喷涂优质高精度冷轧钢；</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▲4</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立柱：立柱方管尺寸：635*70*30mm，包含塑胶装饰盖；冷轧钢材质,厚度为1.5MM，采用高温静电喷涂处理</w:t>
            </w:r>
            <w:r>
              <w:rPr>
                <w:rFonts w:hint="eastAsia" w:ascii="宋体" w:hAnsi="宋体" w:cs="宋体"/>
                <w:color w:val="auto"/>
                <w:sz w:val="21"/>
                <w:szCs w:val="21"/>
                <w:highlight w:val="none"/>
                <w:shd w:val="clear" w:color="auto" w:fill="auto"/>
                <w:lang w:eastAsia="zh-CN"/>
              </w:rPr>
              <w:t>；</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接头：97mmx78mmx38mm 采用壁厚1.5mm优质高精度铝合金，抗变形，旋转机构可以90°旋转折叠；</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横梁：台面方管横梁尺寸：1195*385*1.2mm冷轧钢材质,厚度为1.2MM，高温静电喷。台面支撑横梁采用：1.5mm厚，40x40x420mm高精度冷轧钢，与铝合金接头相结合，稳固，方便。组装式结构，方便拆装，组装采用内六角螺栓固定；承重≥150㎏；</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 xml:space="preserve">书网层：尺寸：1060*208*1mm，采用优质钢板，厚度为1mm，经夹具焊接成型与片钢组成表面采用防锈静电喷涂处理；                                                                                                                      </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 xml:space="preserve">脚轮：采用万向静音脚轮带锁定功能，符合QB/T 2280-2016办公家具办公椅检测依据，检测结果包括但不限于以下内容：脚轮往复磨损检测试验次数15万次以上；    </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三层折叠桌配件：杯架组合  杯架连接件：D60mmx39mmH 采用优质钢锭，淬火、回火，车枳加工成型，喷粉高温烤制而成，耐磨，经久耐用。杯架 材料:原生ABS一次性浇注成型，用定位螺丝锁在小桌板下面，可以自由旋转，使用时旋转出来或隐藏在桌面下面； 白板/书包挂钩：165Wx115D向55mmH 采用3mm优质冷轧钢板，切割冲压，折弯焊接而成。经过酸洗、磷洗等防锈处理，喷粉高温烤制而成；桌板及桌架多种颜色可选，并提供颜色样板供选择。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keepNext w:val="0"/>
              <w:keepLines w:val="0"/>
              <w:pageBreakBefore w:val="0"/>
              <w:kinsoku/>
              <w:overflowPunct/>
              <w:autoSpaceDE/>
              <w:autoSpaceDN/>
              <w:bidi w:val="0"/>
              <w:spacing w:line="264" w:lineRule="auto"/>
              <w:ind w:lef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研讨式</w:t>
            </w:r>
          </w:p>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椅子</w:t>
            </w:r>
            <w:r>
              <w:rPr>
                <w:rFonts w:hint="eastAsia" w:ascii="宋体" w:hAnsi="宋体" w:cs="宋体"/>
                <w:color w:val="auto"/>
                <w:kern w:val="0"/>
                <w:sz w:val="21"/>
                <w:szCs w:val="21"/>
                <w:highlight w:val="none"/>
                <w:shd w:val="clear" w:color="auto" w:fill="auto"/>
                <w:lang w:val="en-US" w:eastAsia="zh-CN"/>
              </w:rPr>
              <w:t>2</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240</w:t>
            </w: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个</w:t>
            </w:r>
          </w:p>
        </w:tc>
        <w:tc>
          <w:tcPr>
            <w:tcW w:w="7112" w:type="dxa"/>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采用PP料背架，带固定腰靠，PP材质固定扶手，采用密度≥35的高回弹中软切割海绵，中班蝴蝶底盘带原位锁定，≥100#沉口4公分黑色汽杆，§320尼龙高脚，φ50mmPP 脚轮。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noWrap w:val="0"/>
            <w:vAlign w:val="center"/>
          </w:tcPr>
          <w:p>
            <w:pPr>
              <w:keepNext w:val="0"/>
              <w:keepLines w:val="0"/>
              <w:pageBreakBefore w:val="0"/>
              <w:kinsoku/>
              <w:overflowPunct/>
              <w:autoSpaceDE/>
              <w:autoSpaceDN/>
              <w:bidi w:val="0"/>
              <w:spacing w:line="264" w:lineRule="auto"/>
              <w:ind w:left="0"/>
              <w:jc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6</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督导巡课笔记本</w:t>
            </w:r>
          </w:p>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电脑</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w:t>
            </w: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autoSpaceDE/>
              <w:autoSpaceDN/>
              <w:bidi w:val="0"/>
              <w:spacing w:line="264" w:lineRule="auto"/>
              <w:jc w:val="center"/>
              <w:textAlignment w:val="center"/>
              <w:rPr>
                <w:rFonts w:hint="eastAsia" w:ascii="宋体" w:hAnsi="宋体" w:eastAsia="宋体" w:cs="宋体"/>
                <w:color w:val="auto"/>
                <w:kern w:val="0"/>
                <w:sz w:val="21"/>
                <w:szCs w:val="21"/>
                <w:highlight w:val="none"/>
                <w:shd w:val="clear" w:color="auto" w:fill="auto"/>
                <w:lang w:val="en" w:eastAsia="zh-CN"/>
              </w:rPr>
            </w:pPr>
            <w:r>
              <w:rPr>
                <w:rFonts w:hint="eastAsia" w:ascii="宋体" w:hAnsi="宋体" w:eastAsia="宋体" w:cs="宋体"/>
                <w:color w:val="auto"/>
                <w:kern w:val="0"/>
                <w:sz w:val="21"/>
                <w:szCs w:val="21"/>
                <w:highlight w:val="none"/>
                <w:shd w:val="clear" w:color="auto" w:fill="auto"/>
                <w:lang w:val="en" w:eastAsia="zh-CN"/>
              </w:rPr>
              <w:t>台</w:t>
            </w:r>
          </w:p>
        </w:tc>
        <w:tc>
          <w:tcPr>
            <w:tcW w:w="7112" w:type="dxa"/>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1.处理器‌≥ ‌i7-14650HX‌（14代酷睿），核心数：≥16核24线程</w:t>
            </w:r>
            <w:r>
              <w:rPr>
                <w:rFonts w:hint="eastAsia" w:ascii="宋体" w:hAnsi="宋体" w:cs="宋体"/>
                <w:color w:val="auto"/>
                <w:kern w:val="0"/>
                <w:sz w:val="21"/>
                <w:szCs w:val="21"/>
                <w:highlight w:val="none"/>
                <w:shd w:val="clear" w:color="auto" w:fill="auto"/>
                <w:lang w:eastAsia="zh-CN"/>
              </w:rPr>
              <w:t>；</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‌2.显卡‌≥ ‌RTX 5060 8GB GDDR7显存</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rPr>
              <w:t>3.内存：≥16GB DDR5 5600MHz内存</w:t>
            </w:r>
            <w:r>
              <w:rPr>
                <w:rFonts w:hint="eastAsia" w:ascii="宋体" w:hAnsi="宋体" w:cs="宋体"/>
                <w:color w:val="auto"/>
                <w:kern w:val="0"/>
                <w:sz w:val="21"/>
                <w:szCs w:val="21"/>
                <w:highlight w:val="none"/>
                <w:shd w:val="clear" w:color="auto" w:fill="auto"/>
                <w:lang w:eastAsia="zh-CN"/>
              </w:rPr>
              <w:t>；</w:t>
            </w:r>
          </w:p>
          <w:p>
            <w:pPr>
              <w:pStyle w:val="7"/>
              <w:keepNext w:val="0"/>
              <w:keepLines w:val="0"/>
              <w:pageBreakBefore w:val="0"/>
              <w:numPr>
                <w:ilvl w:val="-1"/>
                <w:numId w:val="0"/>
              </w:numPr>
              <w:kinsoku/>
              <w:overflowPunct/>
              <w:autoSpaceDE/>
              <w:autoSpaceDN/>
              <w:bidi w:val="0"/>
              <w:spacing w:line="264" w:lineRule="auto"/>
              <w:ind w:left="0" w:leftChars="0" w:firstLine="0" w:firstLineChars="0"/>
              <w:jc w:val="both"/>
              <w:rPr>
                <w:rFonts w:hint="eastAsia" w:ascii="宋体" w:hAnsi="宋体" w:cs="宋体"/>
                <w:color w:val="auto"/>
                <w:kern w:val="0"/>
                <w:sz w:val="21"/>
                <w:szCs w:val="21"/>
                <w:highlight w:val="none"/>
                <w:shd w:val="clear" w:color="auto" w:fill="auto"/>
                <w:lang w:eastAsia="zh-CN"/>
              </w:rPr>
            </w:pPr>
            <w:r>
              <w:rPr>
                <w:rFonts w:hint="eastAsia" w:ascii="宋体" w:hAnsi="宋体" w:cs="宋体"/>
                <w:color w:val="auto"/>
                <w:kern w:val="0"/>
                <w:sz w:val="21"/>
                <w:szCs w:val="21"/>
                <w:highlight w:val="none"/>
                <w:shd w:val="clear" w:color="auto" w:fill="auto"/>
                <w:lang w:val="en-US" w:eastAsia="zh-CN"/>
              </w:rPr>
              <w:t>4.</w:t>
            </w:r>
            <w:r>
              <w:rPr>
                <w:rFonts w:hint="eastAsia" w:ascii="宋体" w:hAnsi="宋体" w:eastAsia="宋体" w:cs="宋体"/>
                <w:color w:val="auto"/>
                <w:kern w:val="0"/>
                <w:sz w:val="21"/>
                <w:szCs w:val="21"/>
                <w:highlight w:val="none"/>
                <w:shd w:val="clear" w:color="auto" w:fill="auto"/>
              </w:rPr>
              <w:t xml:space="preserve">硬盘≥ 512GB PCIe 4.0 </w:t>
            </w:r>
            <w:r>
              <w:rPr>
                <w:rFonts w:hint="eastAsia" w:ascii="宋体" w:hAnsi="宋体" w:cs="宋体"/>
                <w:color w:val="auto"/>
                <w:kern w:val="0"/>
                <w:sz w:val="21"/>
                <w:szCs w:val="21"/>
                <w:highlight w:val="none"/>
                <w:shd w:val="clear" w:color="auto" w:fill="auto"/>
                <w:lang w:val="en-US" w:eastAsia="zh-CN"/>
              </w:rPr>
              <w:t xml:space="preserve">NvME </w:t>
            </w:r>
            <w:r>
              <w:rPr>
                <w:rFonts w:hint="eastAsia" w:ascii="宋体" w:hAnsi="宋体" w:eastAsia="宋体" w:cs="宋体"/>
                <w:color w:val="auto"/>
                <w:kern w:val="0"/>
                <w:sz w:val="21"/>
                <w:szCs w:val="21"/>
                <w:highlight w:val="none"/>
                <w:shd w:val="clear" w:color="auto" w:fill="auto"/>
              </w:rPr>
              <w:t>SSD</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双M.2插槽，支持后期扩容</w:t>
            </w:r>
            <w:r>
              <w:rPr>
                <w:rFonts w:hint="eastAsia" w:ascii="宋体" w:hAnsi="宋体" w:cs="宋体"/>
                <w:color w:val="auto"/>
                <w:kern w:val="0"/>
                <w:sz w:val="21"/>
                <w:szCs w:val="21"/>
                <w:highlight w:val="none"/>
                <w:shd w:val="clear" w:color="auto" w:fill="auto"/>
                <w:lang w:eastAsia="zh-CN"/>
              </w:rPr>
              <w:t>；</w:t>
            </w:r>
          </w:p>
          <w:p>
            <w:pPr>
              <w:pStyle w:val="7"/>
              <w:keepNext w:val="0"/>
              <w:keepLines w:val="0"/>
              <w:pageBreakBefore w:val="0"/>
              <w:numPr>
                <w:ilvl w:val="-1"/>
                <w:numId w:val="0"/>
              </w:numPr>
              <w:kinsoku/>
              <w:overflowPunct/>
              <w:autoSpaceDE/>
              <w:autoSpaceDN/>
              <w:bidi w:val="0"/>
              <w:spacing w:line="264" w:lineRule="auto"/>
              <w:ind w:left="0" w:leftChars="0" w:firstLine="0" w:firstLineChars="0"/>
              <w:jc w:val="both"/>
              <w:rPr>
                <w:rFonts w:hint="eastAsia" w:ascii="宋体" w:hAnsi="宋体" w:cs="宋体"/>
                <w:color w:val="auto"/>
                <w:kern w:val="0"/>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w:t>
            </w:r>
            <w:r>
              <w:rPr>
                <w:rFonts w:hint="eastAsia" w:ascii="宋体" w:hAnsi="宋体"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rPr>
              <w:t>屏幕：≥ 15.3英寸 ， 2.5K屏‌，分辨率≥ 2560×1600，180Hz高刷新率，支持G-SYNC防撕裂技术。100% sRGB色域覆盖‌，亮度≥ 400尼特</w:t>
            </w:r>
            <w:r>
              <w:rPr>
                <w:rFonts w:hint="eastAsia" w:ascii="宋体" w:hAnsi="宋体" w:cs="宋体"/>
                <w:color w:val="auto"/>
                <w:kern w:val="0"/>
                <w:sz w:val="21"/>
                <w:szCs w:val="21"/>
                <w:highlight w:val="none"/>
                <w:shd w:val="clear" w:color="auto" w:fill="auto"/>
                <w:lang w:eastAsia="zh-CN"/>
              </w:rPr>
              <w:t>。</w:t>
            </w:r>
          </w:p>
          <w:p>
            <w:pPr>
              <w:pStyle w:val="7"/>
              <w:keepNext w:val="0"/>
              <w:keepLines w:val="0"/>
              <w:pageBreakBefore w:val="0"/>
              <w:numPr>
                <w:ilvl w:val="-1"/>
                <w:numId w:val="0"/>
              </w:numPr>
              <w:kinsoku/>
              <w:overflowPunct/>
              <w:autoSpaceDE/>
              <w:autoSpaceDN/>
              <w:bidi w:val="0"/>
              <w:spacing w:line="264" w:lineRule="auto"/>
              <w:ind w:left="0" w:leftChars="0" w:firstLine="0" w:firstLineChars="0"/>
              <w:jc w:val="both"/>
              <w:rPr>
                <w:rFonts w:hint="eastAsia" w:ascii="宋体" w:hAnsi="宋体" w:cs="宋体"/>
                <w:color w:val="auto"/>
                <w:kern w:val="0"/>
                <w:sz w:val="21"/>
                <w:szCs w:val="21"/>
                <w:highlight w:val="none"/>
                <w:shd w:val="clear" w:color="auto" w:fill="auto"/>
                <w:lang w:eastAsia="zh-CN"/>
              </w:rPr>
            </w:pPr>
            <w:r>
              <w:rPr>
                <w:rFonts w:hint="eastAsia" w:ascii="宋体" w:hAnsi="宋体" w:cs="宋体"/>
                <w:color w:val="auto"/>
                <w:kern w:val="0"/>
                <w:sz w:val="21"/>
                <w:szCs w:val="21"/>
                <w:highlight w:val="none"/>
                <w:shd w:val="clear" w:color="auto" w:fill="auto"/>
                <w:lang w:eastAsia="zh-CN"/>
              </w:rPr>
              <w:t>注：提供节能产品清单。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noWrap w:val="0"/>
            <w:vAlign w:val="center"/>
          </w:tcPr>
          <w:p>
            <w:pPr>
              <w:keepNext w:val="0"/>
              <w:keepLines w:val="0"/>
              <w:pageBreakBefore w:val="0"/>
              <w:widowControl/>
              <w:kinsoku/>
              <w:overflowPunct/>
              <w:autoSpaceDE/>
              <w:autoSpaceDN/>
              <w:bidi w:val="0"/>
              <w:spacing w:line="264" w:lineRule="auto"/>
              <w:ind w:left="0"/>
              <w:rPr>
                <w:rFonts w:hint="eastAsia" w:ascii="宋体" w:hAnsi="宋体" w:eastAsia="宋体" w:cs="宋体"/>
                <w:b/>
                <w:color w:val="auto"/>
                <w:kern w:val="0"/>
                <w:sz w:val="21"/>
                <w:szCs w:val="21"/>
                <w:highlight w:val="none"/>
                <w:shd w:val="clear" w:color="auto" w:fill="auto"/>
                <w:lang w:eastAsia="en-US"/>
              </w:rPr>
            </w:pPr>
            <w:r>
              <w:rPr>
                <w:rFonts w:hint="eastAsia" w:ascii="宋体" w:hAnsi="宋体" w:cs="宋体"/>
                <w:color w:val="auto"/>
                <w:szCs w:val="21"/>
                <w:highlight w:val="none"/>
                <w:shd w:val="clear" w:color="auto" w:fill="auto"/>
              </w:rPr>
              <w:t>▲</w:t>
            </w:r>
            <w:r>
              <w:rPr>
                <w:rFonts w:hint="eastAsia" w:ascii="宋体" w:hAnsi="宋体" w:eastAsia="宋体" w:cs="宋体"/>
                <w:b/>
                <w:color w:val="auto"/>
                <w:kern w:val="0"/>
                <w:sz w:val="21"/>
                <w:szCs w:val="21"/>
                <w:highlight w:val="none"/>
                <w:shd w:val="clear" w:color="auto" w:fill="auto"/>
                <w:lang w:eastAsia="en-US"/>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报价要求</w:t>
            </w:r>
          </w:p>
        </w:tc>
        <w:tc>
          <w:tcPr>
            <w:tcW w:w="8590" w:type="dxa"/>
            <w:gridSpan w:val="3"/>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投标报价是履行合同的最终价格，包括但不限于：</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（1）货物的价格；</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（2）货物的标准附件、备品备件、专用工具的价格；</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（3）运输、装卸、软硬件安装调试、培训、技术支持、售后服务、上门等费用；</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（4）必要的保险费用和各项税费；</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（5）施工（安装）费用；</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设备零配件、项目安装、调试、检测、试验及验收、现场卫生清理、线缆、管材、开孔、开槽及埋管和招标文件中有关的全部内容并完成所有工程和服务，所有成本费用的总和，采购人不再支付其它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center"/>
              <w:rPr>
                <w:b/>
                <w:bCs/>
                <w:color w:val="auto"/>
                <w:highlight w:val="none"/>
                <w:shd w:val="clear" w:color="auto" w:fill="auto"/>
              </w:rPr>
            </w:pPr>
            <w:r>
              <w:rPr>
                <w:rFonts w:hint="eastAsia" w:ascii="宋体" w:hAnsi="宋体" w:cs="宋体"/>
                <w:b/>
                <w:bCs/>
                <w:color w:val="auto"/>
                <w:kern w:val="0"/>
                <w:sz w:val="21"/>
                <w:szCs w:val="21"/>
                <w:highlight w:val="none"/>
                <w:shd w:val="clear" w:color="auto" w:fill="auto"/>
                <w:lang w:eastAsia="zh-CN"/>
              </w:rPr>
              <w:t>核心产品</w:t>
            </w:r>
          </w:p>
        </w:tc>
        <w:tc>
          <w:tcPr>
            <w:tcW w:w="8590"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overflowPunct/>
              <w:autoSpaceDE/>
              <w:autoSpaceDN/>
              <w:bidi w:val="0"/>
              <w:spacing w:line="264" w:lineRule="auto"/>
              <w:ind w:left="0" w:leftChars="0" w:firstLine="0" w:firstLineChars="0"/>
              <w:jc w:val="both"/>
              <w:textAlignment w:val="center"/>
              <w:rPr>
                <w:rFonts w:hint="default" w:ascii="宋体" w:hAnsi="宋体" w:eastAsia="宋体" w:cs="宋体"/>
                <w:color w:val="auto"/>
                <w:kern w:val="0"/>
                <w:sz w:val="21"/>
                <w:szCs w:val="21"/>
                <w:highlight w:val="none"/>
                <w:shd w:val="clear" w:color="auto" w:fill="auto"/>
                <w:lang w:val="en-US" w:eastAsia="zh-CN"/>
              </w:rPr>
            </w:pPr>
            <w:r>
              <w:rPr>
                <w:rFonts w:hint="eastAsia"/>
                <w:color w:val="auto"/>
                <w:highlight w:val="none"/>
                <w:shd w:val="clear" w:color="auto" w:fill="auto"/>
                <w:lang w:val="en-US" w:eastAsia="zh-CN"/>
              </w:rPr>
              <w:t>第1项产品“</w:t>
            </w:r>
            <w:r>
              <w:rPr>
                <w:rFonts w:hint="eastAsia" w:ascii="宋体" w:hAnsi="宋体" w:eastAsia="宋体" w:cs="宋体"/>
                <w:color w:val="auto"/>
                <w:kern w:val="0"/>
                <w:sz w:val="21"/>
                <w:szCs w:val="21"/>
                <w:highlight w:val="none"/>
                <w:shd w:val="clear" w:color="auto" w:fill="auto"/>
              </w:rPr>
              <w:t>研讨式扇形桌</w:t>
            </w:r>
            <w:r>
              <w:rPr>
                <w:rFonts w:hint="eastAsia" w:ascii="宋体" w:hAnsi="宋体" w:cs="宋体"/>
                <w:color w:val="auto"/>
                <w:kern w:val="0"/>
                <w:sz w:val="21"/>
                <w:szCs w:val="21"/>
                <w:highlight w:val="none"/>
                <w:shd w:val="clear" w:color="auto" w:fill="auto"/>
                <w:lang w:val="en-US" w:eastAsia="zh-CN"/>
              </w:rPr>
              <w:t>1</w:t>
            </w:r>
            <w:r>
              <w:rPr>
                <w:rFonts w:hint="eastAsia"/>
                <w:color w:val="auto"/>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合同签订时间</w:t>
            </w:r>
          </w:p>
        </w:tc>
        <w:tc>
          <w:tcPr>
            <w:tcW w:w="8590" w:type="dxa"/>
            <w:gridSpan w:val="3"/>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自中标通知书发出之日起</w:t>
            </w:r>
            <w:r>
              <w:rPr>
                <w:rFonts w:hint="eastAsia" w:ascii="宋体" w:hAnsi="宋体" w:cs="宋体"/>
                <w:color w:val="auto"/>
                <w:kern w:val="0"/>
                <w:sz w:val="21"/>
                <w:szCs w:val="21"/>
                <w:highlight w:val="none"/>
                <w:shd w:val="clear" w:color="auto" w:fill="auto"/>
                <w:lang w:val="en-US" w:eastAsia="zh-CN"/>
              </w:rPr>
              <w:t>3</w:t>
            </w:r>
            <w:r>
              <w:rPr>
                <w:rFonts w:hint="eastAsia" w:ascii="宋体" w:hAnsi="宋体" w:eastAsia="宋体" w:cs="宋体"/>
                <w:color w:val="auto"/>
                <w:kern w:val="0"/>
                <w:sz w:val="21"/>
                <w:szCs w:val="21"/>
                <w:highlight w:val="none"/>
                <w:shd w:val="clear" w:color="auto" w:fill="auto"/>
              </w:rPr>
              <w:t>个日历日内签订采购合同。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交货时间及地点</w:t>
            </w:r>
          </w:p>
        </w:tc>
        <w:tc>
          <w:tcPr>
            <w:tcW w:w="8590" w:type="dxa"/>
            <w:gridSpan w:val="3"/>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eastAsia="zh-CN"/>
              </w:rPr>
              <w:t>1.交付使用时间：</w:t>
            </w:r>
            <w:r>
              <w:rPr>
                <w:rFonts w:hint="eastAsia" w:ascii="宋体" w:hAnsi="宋体" w:cs="宋体"/>
                <w:color w:val="auto"/>
                <w:szCs w:val="21"/>
                <w:highlight w:val="none"/>
                <w:shd w:val="clear" w:color="auto" w:fill="auto"/>
              </w:rPr>
              <w:t>自签订合同之日起</w:t>
            </w:r>
            <w:r>
              <w:rPr>
                <w:rFonts w:hint="eastAsia" w:ascii="宋体" w:hAnsi="宋体" w:cs="宋体"/>
                <w:color w:val="auto"/>
                <w:szCs w:val="21"/>
                <w:highlight w:val="none"/>
                <w:shd w:val="clear" w:color="auto" w:fill="auto"/>
                <w:lang w:val="en-US" w:eastAsia="zh-CN"/>
              </w:rPr>
              <w:t>20</w:t>
            </w:r>
            <w:r>
              <w:rPr>
                <w:rFonts w:hint="eastAsia" w:ascii="宋体" w:hAnsi="宋体" w:cs="宋体"/>
                <w:color w:val="auto"/>
                <w:szCs w:val="21"/>
                <w:highlight w:val="none"/>
                <w:shd w:val="clear" w:color="auto" w:fill="auto"/>
              </w:rPr>
              <w:t>个日历日内交付使用。</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eastAsia="zh-CN"/>
              </w:rPr>
              <w:t>2.交货地点：广西艺术学院内采购人指定地点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售后及服务要求</w:t>
            </w:r>
          </w:p>
        </w:tc>
        <w:tc>
          <w:tcPr>
            <w:tcW w:w="8590" w:type="dxa"/>
            <w:gridSpan w:val="3"/>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1.设备必须是全新原厂正品。</w:t>
            </w:r>
            <w:r>
              <w:rPr>
                <w:rFonts w:hint="eastAsia" w:ascii="宋体" w:hAnsi="宋体" w:cs="宋体"/>
                <w:color w:val="auto"/>
                <w:kern w:val="0"/>
                <w:sz w:val="21"/>
                <w:szCs w:val="21"/>
                <w:highlight w:val="none"/>
                <w:shd w:val="clear" w:color="auto" w:fill="auto"/>
                <w:lang w:val="en-US" w:eastAsia="zh-CN"/>
              </w:rPr>
              <w:t>质保期3年。</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2.分项有质保要求的按分项质保要求，分项没有质保要求的按国家有关产品“三包”规定执行“三包”政策，质保期以通过项目最终验收的验收报告签字日开始计算。</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3.质保期内所有由于质量问题导致的软、硬件产品故障及设备损坏，中标供应商提供保修、人工及更换备件的上门服务，并提供终身维护。质保期内采购人不再支付任何费用。</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4</w:t>
            </w:r>
            <w:r>
              <w:rPr>
                <w:rFonts w:hint="eastAsia" w:ascii="宋体" w:hAnsi="宋体" w:eastAsia="宋体" w:cs="宋体"/>
                <w:color w:val="auto"/>
                <w:kern w:val="0"/>
                <w:sz w:val="21"/>
                <w:szCs w:val="21"/>
                <w:highlight w:val="none"/>
                <w:shd w:val="clear" w:color="auto" w:fill="auto"/>
              </w:rPr>
              <w:t>．免费送货上门，免费安装调试合格</w:t>
            </w:r>
            <w:r>
              <w:rPr>
                <w:rFonts w:hint="eastAsia" w:ascii="宋体" w:hAnsi="宋体" w:cs="宋体"/>
                <w:color w:val="auto"/>
                <w:kern w:val="0"/>
                <w:sz w:val="21"/>
                <w:szCs w:val="21"/>
                <w:highlight w:val="none"/>
                <w:shd w:val="clear" w:color="auto" w:fill="auto"/>
                <w:lang w:eastAsia="zh-CN"/>
              </w:rPr>
              <w:t>。</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rPr>
              <w:t>．中标供应商必须负责项目设备送货、建设、安装调试与培训，免费提供设备操作培训，提供全套说明书；免费现场培训 2～3 名相关人员至掌握设备操作及日常维护</w:t>
            </w:r>
            <w:r>
              <w:rPr>
                <w:rFonts w:hint="eastAsia" w:ascii="宋体" w:hAnsi="宋体" w:cs="宋体"/>
                <w:color w:val="auto"/>
                <w:kern w:val="0"/>
                <w:sz w:val="21"/>
                <w:szCs w:val="21"/>
                <w:highlight w:val="none"/>
                <w:shd w:val="clear" w:color="auto" w:fill="auto"/>
                <w:lang w:eastAsia="zh-CN"/>
              </w:rPr>
              <w:t>。</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6</w:t>
            </w:r>
            <w:r>
              <w:rPr>
                <w:rFonts w:hint="eastAsia" w:ascii="宋体" w:hAnsi="宋体" w:eastAsia="宋体" w:cs="宋体"/>
                <w:color w:val="auto"/>
                <w:kern w:val="0"/>
                <w:sz w:val="21"/>
                <w:szCs w:val="21"/>
                <w:highlight w:val="none"/>
                <w:shd w:val="clear" w:color="auto" w:fill="auto"/>
              </w:rPr>
              <w:t>．设备如出现故障在接到采购人通知后在30分钟内响应，2小时内上门服务，12小时内解决故障；未能在规定时间内排除故障的，必须在接到采购人通知后48小时内提供同档次的备用机并提交故障解决处理方案</w:t>
            </w:r>
            <w:r>
              <w:rPr>
                <w:rFonts w:hint="eastAsia" w:ascii="宋体" w:hAnsi="宋体" w:cs="宋体"/>
                <w:color w:val="auto"/>
                <w:kern w:val="0"/>
                <w:sz w:val="21"/>
                <w:szCs w:val="21"/>
                <w:highlight w:val="none"/>
                <w:shd w:val="clear" w:color="auto" w:fill="auto"/>
                <w:lang w:eastAsia="zh-CN"/>
              </w:rPr>
              <w:t>。</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7</w:t>
            </w:r>
            <w:r>
              <w:rPr>
                <w:rFonts w:hint="eastAsia" w:ascii="宋体" w:hAnsi="宋体" w:eastAsia="宋体" w:cs="宋体"/>
                <w:color w:val="auto"/>
                <w:kern w:val="0"/>
                <w:sz w:val="21"/>
                <w:szCs w:val="21"/>
                <w:highlight w:val="none"/>
                <w:shd w:val="clear" w:color="auto" w:fill="auto"/>
              </w:rPr>
              <w:t>．提供定期回访及巡检服务</w:t>
            </w:r>
            <w:r>
              <w:rPr>
                <w:rFonts w:hint="eastAsia" w:ascii="宋体" w:hAnsi="宋体" w:cs="宋体"/>
                <w:color w:val="auto"/>
                <w:kern w:val="0"/>
                <w:sz w:val="21"/>
                <w:szCs w:val="21"/>
                <w:highlight w:val="none"/>
                <w:shd w:val="clear" w:color="auto" w:fill="auto"/>
                <w:lang w:eastAsia="zh-CN"/>
              </w:rPr>
              <w:t>。</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8</w:t>
            </w:r>
            <w:r>
              <w:rPr>
                <w:rFonts w:hint="eastAsia" w:ascii="宋体" w:hAnsi="宋体" w:eastAsia="宋体" w:cs="宋体"/>
                <w:color w:val="auto"/>
                <w:kern w:val="0"/>
                <w:sz w:val="21"/>
                <w:szCs w:val="21"/>
                <w:highlight w:val="none"/>
                <w:shd w:val="clear" w:color="auto" w:fill="auto"/>
              </w:rPr>
              <w:t>．项目供货及安装过程中产生的残留物或垃圾，需由中标供应商自行清理至校外国家有关部门指定堆放处，产品包装箱及有关产品说明书等处置需经采购人确认后处理。</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9</w:t>
            </w:r>
            <w:r>
              <w:rPr>
                <w:rFonts w:hint="eastAsia" w:ascii="宋体" w:hAnsi="宋体" w:eastAsia="宋体" w:cs="宋体"/>
                <w:color w:val="auto"/>
                <w:kern w:val="0"/>
                <w:sz w:val="21"/>
                <w:szCs w:val="21"/>
                <w:highlight w:val="none"/>
                <w:shd w:val="clear" w:color="auto" w:fill="auto"/>
              </w:rPr>
              <w:t>．对于软件系统存在的安全漏洞包括但不限于数据库安全的情形，中标供应商应提供终身免费系统升级补丁及做好安全策略。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付款方式</w:t>
            </w:r>
          </w:p>
        </w:tc>
        <w:tc>
          <w:tcPr>
            <w:tcW w:w="8590" w:type="dxa"/>
            <w:gridSpan w:val="3"/>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r>
              <w:rPr>
                <w:rFonts w:hint="eastAsia" w:ascii="宋体" w:hAnsi="宋体"/>
                <w:color w:val="auto"/>
                <w:sz w:val="21"/>
                <w:szCs w:val="21"/>
                <w:highlight w:val="none"/>
                <w:shd w:val="clear" w:color="auto" w:fill="auto"/>
              </w:rPr>
              <w:t>预付款：签订合同之日起</w:t>
            </w:r>
            <w:r>
              <w:rPr>
                <w:rFonts w:hint="eastAsia" w:ascii="宋体" w:hAnsi="宋体"/>
                <w:color w:val="auto"/>
                <w:sz w:val="21"/>
                <w:szCs w:val="21"/>
                <w:highlight w:val="none"/>
                <w:shd w:val="clear" w:color="auto" w:fill="auto"/>
                <w:lang w:val="en-US" w:eastAsia="zh-CN"/>
              </w:rPr>
              <w:t>5</w:t>
            </w:r>
            <w:r>
              <w:rPr>
                <w:rFonts w:hint="eastAsia" w:ascii="宋体" w:hAnsi="宋体"/>
                <w:color w:val="auto"/>
                <w:sz w:val="21"/>
                <w:szCs w:val="21"/>
                <w:highlight w:val="none"/>
                <w:shd w:val="clear" w:color="auto" w:fill="auto"/>
              </w:rPr>
              <w:t>个工作日内，中标人开具合同总价款的 30%的等额价值保函(保函有效期应在 2025年 12月</w:t>
            </w:r>
            <w:r>
              <w:rPr>
                <w:rFonts w:hint="eastAsia" w:ascii="宋体" w:hAnsi="宋体"/>
                <w:color w:val="auto"/>
                <w:sz w:val="21"/>
                <w:szCs w:val="21"/>
                <w:highlight w:val="none"/>
                <w:shd w:val="clear" w:color="auto" w:fill="auto"/>
                <w:lang w:val="en-US" w:eastAsia="zh-CN"/>
              </w:rPr>
              <w:t>31</w:t>
            </w:r>
            <w:r>
              <w:rPr>
                <w:rFonts w:hint="eastAsia" w:ascii="宋体" w:hAnsi="宋体"/>
                <w:color w:val="auto"/>
                <w:sz w:val="21"/>
                <w:szCs w:val="21"/>
                <w:highlight w:val="none"/>
                <w:shd w:val="clear" w:color="auto" w:fill="auto"/>
              </w:rPr>
              <w:t>日)给采购人后，采购人支付合同总价款的30%作为预付款。</w:t>
            </w:r>
            <w:r>
              <w:rPr>
                <w:rFonts w:hint="eastAsia" w:ascii="宋体" w:hAnsi="宋体"/>
                <w:color w:val="auto"/>
                <w:sz w:val="21"/>
                <w:szCs w:val="21"/>
                <w:highlight w:val="none"/>
                <w:shd w:val="clear" w:color="auto" w:fill="auto"/>
                <w:lang w:val="en-US" w:eastAsia="zh-CN"/>
              </w:rPr>
              <w:t>进度款：</w:t>
            </w:r>
            <w:r>
              <w:rPr>
                <w:rFonts w:hint="eastAsia" w:ascii="宋体" w:hAnsi="宋体"/>
                <w:color w:val="auto"/>
                <w:sz w:val="21"/>
                <w:szCs w:val="21"/>
                <w:highlight w:val="none"/>
                <w:shd w:val="clear" w:color="auto" w:fill="auto"/>
              </w:rPr>
              <w:t>全部设备到货后，经采购人确认后在十个工作日内向中标供应商付款方式支付合同价款的</w:t>
            </w:r>
            <w:r>
              <w:rPr>
                <w:rFonts w:hint="eastAsia" w:ascii="宋体" w:hAnsi="宋体"/>
                <w:color w:val="auto"/>
                <w:sz w:val="21"/>
                <w:szCs w:val="21"/>
                <w:highlight w:val="none"/>
                <w:shd w:val="clear" w:color="auto" w:fill="auto"/>
                <w:lang w:val="en-US" w:eastAsia="zh-CN"/>
              </w:rPr>
              <w:t>6</w:t>
            </w:r>
            <w:r>
              <w:rPr>
                <w:rFonts w:hint="eastAsia" w:ascii="宋体" w:hAnsi="宋体"/>
                <w:color w:val="auto"/>
                <w:sz w:val="21"/>
                <w:szCs w:val="21"/>
                <w:highlight w:val="none"/>
                <w:shd w:val="clear" w:color="auto" w:fill="auto"/>
              </w:rPr>
              <w:t>0%；所有货物安装调试完成、试运行正常且验收合格，并经采购人确认后，在十个工作日内向中标供应商支付合同价款的</w:t>
            </w:r>
            <w:r>
              <w:rPr>
                <w:rFonts w:hint="eastAsia" w:ascii="宋体" w:hAnsi="宋体"/>
                <w:color w:val="auto"/>
                <w:sz w:val="21"/>
                <w:szCs w:val="21"/>
                <w:highlight w:val="none"/>
                <w:shd w:val="clear" w:color="auto" w:fill="auto"/>
                <w:lang w:val="en-US" w:eastAsia="zh-CN"/>
              </w:rPr>
              <w:t>1</w:t>
            </w:r>
            <w:r>
              <w:rPr>
                <w:rFonts w:hint="eastAsia" w:ascii="宋体" w:hAnsi="宋体"/>
                <w:color w:val="auto"/>
                <w:sz w:val="21"/>
                <w:szCs w:val="21"/>
                <w:highlight w:val="none"/>
                <w:shd w:val="clear" w:color="auto" w:fill="auto"/>
              </w:rPr>
              <w:t>0%。</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2.若采购数量与实际使用数量不一致时，</w:t>
            </w:r>
            <w:r>
              <w:rPr>
                <w:rFonts w:hint="eastAsia" w:ascii="宋体" w:hAnsi="宋体" w:cs="宋体"/>
                <w:color w:val="auto"/>
                <w:kern w:val="0"/>
                <w:sz w:val="21"/>
                <w:szCs w:val="21"/>
                <w:highlight w:val="none"/>
                <w:shd w:val="clear" w:color="auto" w:fill="auto"/>
                <w:lang w:eastAsia="zh-CN"/>
              </w:rPr>
              <w:t>中标供应商</w:t>
            </w:r>
            <w:r>
              <w:rPr>
                <w:rFonts w:hint="eastAsia" w:ascii="宋体" w:hAnsi="宋体" w:eastAsia="宋体" w:cs="宋体"/>
                <w:color w:val="auto"/>
                <w:kern w:val="0"/>
                <w:sz w:val="21"/>
                <w:szCs w:val="21"/>
                <w:highlight w:val="none"/>
                <w:shd w:val="clear" w:color="auto" w:fill="auto"/>
              </w:rPr>
              <w:t>应根据实际使用量供货，合同的最终结算金额按实际使用量乘以成交单价进行据实计算。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履约保证金</w:t>
            </w:r>
          </w:p>
        </w:tc>
        <w:tc>
          <w:tcPr>
            <w:tcW w:w="8590" w:type="dxa"/>
            <w:gridSpan w:val="3"/>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1.按本项目中标总金额的5%（如中标供应商为中小企业的，按本项目中标总金额的2%）收取；中标供应商在签订合同前交至指定账户。</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2.履约保证金递交方式：支票、汇票、本票、</w:t>
            </w:r>
            <w:r>
              <w:rPr>
                <w:rFonts w:hint="eastAsia" w:ascii="宋体" w:hAnsi="宋体" w:eastAsia="宋体" w:cs="宋体"/>
                <w:color w:val="auto"/>
                <w:kern w:val="0"/>
                <w:sz w:val="21"/>
                <w:szCs w:val="21"/>
                <w:highlight w:val="none"/>
                <w:shd w:val="clear" w:color="auto" w:fill="auto"/>
                <w:lang w:val="en"/>
              </w:rPr>
              <w:t>金融机构</w:t>
            </w:r>
            <w:r>
              <w:rPr>
                <w:rFonts w:hint="eastAsia" w:ascii="宋体" w:hAnsi="宋体" w:eastAsia="宋体" w:cs="宋体"/>
                <w:color w:val="auto"/>
                <w:kern w:val="0"/>
                <w:sz w:val="21"/>
                <w:szCs w:val="21"/>
                <w:highlight w:val="none"/>
                <w:shd w:val="clear" w:color="auto" w:fill="auto"/>
              </w:rPr>
              <w:t>、担保机构出具的保函等非现金形式。</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履约保证金指定账户：</w:t>
            </w:r>
          </w:p>
          <w:p>
            <w:pPr>
              <w:pStyle w:val="7"/>
              <w:keepNext w:val="0"/>
              <w:keepLines w:val="0"/>
              <w:pageBreakBefore w:val="0"/>
              <w:kinsoku/>
              <w:overflowPunct/>
              <w:autoSpaceDE/>
              <w:autoSpaceDN/>
              <w:bidi w:val="0"/>
              <w:spacing w:line="264" w:lineRule="auto"/>
              <w:ind w:left="0" w:leftChars="0" w:firstLine="0" w:firstLineChars="0"/>
              <w:jc w:val="both"/>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rPr>
              <w:t>开户名称：</w:t>
            </w:r>
            <w:r>
              <w:rPr>
                <w:rFonts w:hint="eastAsia" w:ascii="宋体" w:hAnsi="宋体" w:eastAsia="宋体" w:cs="宋体"/>
                <w:color w:val="auto"/>
                <w:kern w:val="0"/>
                <w:sz w:val="21"/>
                <w:szCs w:val="21"/>
                <w:highlight w:val="none"/>
                <w:shd w:val="clear" w:color="auto" w:fill="auto"/>
                <w:lang w:val="en-US" w:eastAsia="zh-CN"/>
              </w:rPr>
              <w:t>广西艺术学院</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开户银行：</w:t>
            </w:r>
            <w:r>
              <w:rPr>
                <w:rFonts w:hint="eastAsia" w:ascii="宋体" w:hAnsi="宋体" w:cs="宋体"/>
                <w:color w:val="auto"/>
                <w:szCs w:val="21"/>
                <w:highlight w:val="none"/>
                <w:shd w:val="clear" w:color="auto" w:fill="auto"/>
              </w:rPr>
              <w:t>建行南宁市桃源支行</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银行账号：</w:t>
            </w:r>
            <w:r>
              <w:rPr>
                <w:rFonts w:hint="eastAsia" w:ascii="宋体" w:hAnsi="宋体" w:cs="宋体"/>
                <w:color w:val="auto"/>
                <w:szCs w:val="21"/>
                <w:highlight w:val="none"/>
                <w:shd w:val="clear" w:color="auto" w:fill="auto"/>
              </w:rPr>
              <w:t xml:space="preserve">45001604559050500909 </w:t>
            </w:r>
          </w:p>
          <w:p>
            <w:pPr>
              <w:snapToGrid w:val="0"/>
              <w:spacing w:line="360" w:lineRule="auto"/>
              <w:rPr>
                <w:rFonts w:hint="eastAsia" w:ascii="宋体" w:hAnsi="宋体" w:cs="宋体"/>
                <w:color w:val="auto"/>
                <w:szCs w:val="21"/>
                <w:highlight w:val="none"/>
                <w:shd w:val="clear" w:color="auto" w:fill="auto"/>
              </w:rPr>
            </w:pPr>
            <w:r>
              <w:rPr>
                <w:rFonts w:hint="eastAsia" w:ascii="宋体" w:hAnsi="宋体" w:eastAsia="宋体" w:cs="宋体"/>
                <w:color w:val="auto"/>
                <w:kern w:val="0"/>
                <w:sz w:val="21"/>
                <w:szCs w:val="21"/>
                <w:highlight w:val="none"/>
                <w:shd w:val="clear" w:color="auto" w:fill="auto"/>
              </w:rPr>
              <w:t>3.履约保证金退付方式、时间及条件：</w:t>
            </w:r>
            <w:r>
              <w:rPr>
                <w:rFonts w:hint="eastAsia" w:ascii="宋体" w:hAnsi="宋体" w:cs="宋体"/>
                <w:color w:val="auto"/>
                <w:szCs w:val="21"/>
                <w:highlight w:val="none"/>
                <w:shd w:val="clear" w:color="auto" w:fill="auto"/>
              </w:rPr>
              <w:t>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由中标人向履约保证金收取单位提供《广西壮族自治区政府采购项目合同验收书》（详见桂财采〔2015〕22号），保证金收取单位在收到合格材料后5个工作日内办理退还手续（不计利息）。</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cs="宋体"/>
                <w:color w:val="auto"/>
                <w:szCs w:val="21"/>
                <w:highlight w:val="none"/>
                <w:shd w:val="clear" w:color="auto" w:fill="auto"/>
              </w:rPr>
              <w:t>不予退还的情形：签订合同后，如中标人不按双方签订的合同规定履约，则其全部履约保证金不予退还。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验收要求</w:t>
            </w:r>
          </w:p>
        </w:tc>
        <w:tc>
          <w:tcPr>
            <w:tcW w:w="8590" w:type="dxa"/>
            <w:gridSpan w:val="3"/>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1．投标产品须是按</w:t>
            </w:r>
            <w:r>
              <w:rPr>
                <w:rFonts w:hint="eastAsia" w:ascii="宋体" w:hAnsi="宋体" w:eastAsia="宋体" w:cs="宋体"/>
                <w:color w:val="auto"/>
                <w:kern w:val="0"/>
                <w:sz w:val="21"/>
                <w:szCs w:val="21"/>
                <w:highlight w:val="none"/>
                <w:shd w:val="clear" w:color="auto" w:fill="auto"/>
                <w:lang w:val="en-US" w:eastAsia="zh-CN"/>
              </w:rPr>
              <w:t>满足采购人需求</w:t>
            </w:r>
            <w:r>
              <w:rPr>
                <w:rFonts w:hint="eastAsia" w:ascii="宋体" w:hAnsi="宋体" w:eastAsia="宋体" w:cs="宋体"/>
                <w:color w:val="auto"/>
                <w:kern w:val="0"/>
                <w:sz w:val="21"/>
                <w:szCs w:val="21"/>
                <w:highlight w:val="none"/>
                <w:shd w:val="clear" w:color="auto" w:fill="auto"/>
              </w:rPr>
              <w:t>配置提供的厂家出厂</w:t>
            </w:r>
            <w:r>
              <w:rPr>
                <w:rFonts w:hint="eastAsia" w:ascii="宋体" w:hAnsi="宋体" w:eastAsia="宋体" w:cs="宋体"/>
                <w:color w:val="auto"/>
                <w:kern w:val="0"/>
                <w:sz w:val="21"/>
                <w:szCs w:val="21"/>
                <w:highlight w:val="none"/>
                <w:shd w:val="clear" w:color="auto" w:fill="auto"/>
                <w:lang w:val="en-US" w:eastAsia="zh-CN"/>
              </w:rPr>
              <w:t>的</w:t>
            </w:r>
            <w:r>
              <w:rPr>
                <w:rFonts w:hint="eastAsia" w:ascii="宋体" w:hAnsi="宋体" w:eastAsia="宋体" w:cs="宋体"/>
                <w:color w:val="auto"/>
                <w:kern w:val="0"/>
                <w:sz w:val="21"/>
                <w:szCs w:val="21"/>
                <w:highlight w:val="none"/>
                <w:shd w:val="clear" w:color="auto" w:fill="auto"/>
              </w:rPr>
              <w:t>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2.合同签订之后，采购人有权要求中标人提供所投</w:t>
            </w:r>
            <w:r>
              <w:rPr>
                <w:rFonts w:hint="eastAsia" w:ascii="宋体" w:hAnsi="宋体" w:eastAsia="宋体" w:cs="宋体"/>
                <w:color w:val="auto"/>
                <w:kern w:val="0"/>
                <w:sz w:val="21"/>
                <w:szCs w:val="21"/>
                <w:highlight w:val="none"/>
                <w:shd w:val="clear" w:color="auto" w:fill="auto"/>
                <w:lang w:eastAsia="zh-CN"/>
              </w:rPr>
              <w:t>所有</w:t>
            </w:r>
            <w:r>
              <w:rPr>
                <w:rFonts w:hint="eastAsia" w:ascii="宋体" w:hAnsi="宋体" w:eastAsia="宋体" w:cs="宋体"/>
                <w:color w:val="auto"/>
                <w:kern w:val="0"/>
                <w:sz w:val="21"/>
                <w:szCs w:val="21"/>
                <w:highlight w:val="none"/>
                <w:shd w:val="clear" w:color="auto" w:fill="auto"/>
              </w:rPr>
              <w:t>产品进行功能</w:t>
            </w:r>
            <w:r>
              <w:rPr>
                <w:rFonts w:hint="eastAsia" w:ascii="宋体" w:hAnsi="宋体" w:eastAsia="宋体" w:cs="宋体"/>
                <w:color w:val="auto"/>
                <w:kern w:val="0"/>
                <w:sz w:val="21"/>
                <w:szCs w:val="21"/>
                <w:highlight w:val="none"/>
                <w:shd w:val="clear" w:color="auto" w:fill="auto"/>
                <w:lang w:eastAsia="zh-CN"/>
              </w:rPr>
              <w:t>核验</w:t>
            </w:r>
            <w:r>
              <w:rPr>
                <w:rFonts w:hint="eastAsia" w:ascii="宋体" w:hAnsi="宋体" w:eastAsia="宋体" w:cs="宋体"/>
                <w:color w:val="auto"/>
                <w:kern w:val="0"/>
                <w:sz w:val="21"/>
                <w:szCs w:val="21"/>
                <w:highlight w:val="none"/>
                <w:shd w:val="clear" w:color="auto" w:fill="auto"/>
              </w:rPr>
              <w:t>，如有配置或功能不能满足招标要求，按违约处理，必要时采购人有权要求中标人</w:t>
            </w:r>
            <w:r>
              <w:rPr>
                <w:rFonts w:hint="eastAsia" w:ascii="宋体" w:hAnsi="宋体" w:eastAsia="宋体" w:cs="宋体"/>
                <w:color w:val="auto"/>
                <w:kern w:val="0"/>
                <w:sz w:val="21"/>
                <w:szCs w:val="21"/>
                <w:highlight w:val="none"/>
                <w:shd w:val="clear" w:color="auto" w:fill="auto"/>
                <w:lang w:val="en-US" w:eastAsia="zh-CN"/>
              </w:rPr>
              <w:t>提供</w:t>
            </w:r>
            <w:r>
              <w:rPr>
                <w:rFonts w:hint="eastAsia" w:ascii="宋体" w:hAnsi="宋体" w:eastAsia="宋体" w:cs="宋体"/>
                <w:color w:val="auto"/>
                <w:kern w:val="0"/>
                <w:sz w:val="21"/>
                <w:szCs w:val="21"/>
                <w:highlight w:val="none"/>
                <w:shd w:val="clear" w:color="auto" w:fill="auto"/>
              </w:rPr>
              <w:t>有资质的第三方检测机构</w:t>
            </w:r>
            <w:r>
              <w:rPr>
                <w:rFonts w:hint="eastAsia" w:ascii="宋体" w:hAnsi="宋体" w:eastAsia="宋体" w:cs="宋体"/>
                <w:color w:val="auto"/>
                <w:kern w:val="0"/>
                <w:sz w:val="21"/>
                <w:szCs w:val="21"/>
                <w:highlight w:val="none"/>
                <w:shd w:val="clear" w:color="auto" w:fill="auto"/>
                <w:lang w:val="en-US" w:eastAsia="zh-CN"/>
              </w:rPr>
              <w:t>出具的检测报告，检测所需费用由</w:t>
            </w:r>
            <w:r>
              <w:rPr>
                <w:rFonts w:hint="eastAsia" w:ascii="宋体" w:hAnsi="宋体" w:eastAsia="宋体" w:cs="宋体"/>
                <w:color w:val="auto"/>
                <w:kern w:val="0"/>
                <w:sz w:val="21"/>
                <w:szCs w:val="21"/>
                <w:highlight w:val="none"/>
                <w:shd w:val="clear" w:color="auto" w:fill="auto"/>
              </w:rPr>
              <w:t>中标人</w:t>
            </w:r>
            <w:r>
              <w:rPr>
                <w:rFonts w:hint="eastAsia" w:ascii="宋体" w:hAnsi="宋体" w:eastAsia="宋体" w:cs="宋体"/>
                <w:color w:val="auto"/>
                <w:kern w:val="0"/>
                <w:sz w:val="21"/>
                <w:szCs w:val="21"/>
                <w:highlight w:val="none"/>
                <w:shd w:val="clear" w:color="auto" w:fill="auto"/>
                <w:lang w:val="en-US" w:eastAsia="zh-CN"/>
              </w:rPr>
              <w:t>自行承担</w:t>
            </w:r>
            <w:r>
              <w:rPr>
                <w:rFonts w:hint="eastAsia" w:ascii="宋体" w:hAnsi="宋体" w:eastAsia="宋体" w:cs="宋体"/>
                <w:color w:val="auto"/>
                <w:kern w:val="0"/>
                <w:sz w:val="21"/>
                <w:szCs w:val="21"/>
                <w:highlight w:val="none"/>
                <w:shd w:val="clear" w:color="auto" w:fill="auto"/>
              </w:rPr>
              <w:t>。</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4．验收方式和验收材料要求</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rPr>
              <w:t>（1）采购人在项目完成且收到中标供应商验收申请后5个工作日内组织开展履约验收</w:t>
            </w:r>
            <w:r>
              <w:rPr>
                <w:rFonts w:hint="eastAsia" w:ascii="宋体" w:hAnsi="宋体" w:eastAsia="宋体" w:cs="宋体"/>
                <w:color w:val="auto"/>
                <w:kern w:val="0"/>
                <w:sz w:val="21"/>
                <w:szCs w:val="21"/>
                <w:highlight w:val="none"/>
                <w:shd w:val="clear" w:color="auto" w:fill="auto"/>
                <w:lang w:eastAsia="zh-CN"/>
              </w:rPr>
              <w:t>。</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val="en"/>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lang w:val="en-US" w:eastAsia="zh-CN"/>
              </w:rPr>
              <w:t>2</w:t>
            </w:r>
            <w:r>
              <w:rPr>
                <w:rFonts w:hint="eastAsia" w:ascii="宋体" w:hAnsi="宋体" w:eastAsia="宋体" w:cs="宋体"/>
                <w:color w:val="auto"/>
                <w:kern w:val="0"/>
                <w:sz w:val="21"/>
                <w:szCs w:val="21"/>
                <w:highlight w:val="none"/>
                <w:shd w:val="clear" w:color="auto" w:fill="auto"/>
              </w:rPr>
              <w:t>）中标供应商必须提供合格的验收材料，验收材料包括①验收申请书（原件）</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②中标通知书复印件</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③合同（包括附件加盖采购代理机构章的格式合同中规定的附件）复印件；④项目实施过程文件</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⑤货物的证明文件</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⑥货物的技术资料</w:t>
            </w:r>
            <w:r>
              <w:rPr>
                <w:rFonts w:hint="eastAsia" w:ascii="宋体" w:hAnsi="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rPr>
              <w:t>⑦培训记录。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其他要求</w:t>
            </w:r>
          </w:p>
        </w:tc>
        <w:tc>
          <w:tcPr>
            <w:tcW w:w="8590" w:type="dxa"/>
            <w:gridSpan w:val="3"/>
            <w:tcBorders>
              <w:top w:val="single" w:color="auto" w:sz="4" w:space="0"/>
              <w:left w:val="single" w:color="auto" w:sz="4" w:space="0"/>
              <w:bottom w:val="single" w:color="auto" w:sz="4" w:space="0"/>
            </w:tcBorders>
            <w:noWrap w:val="0"/>
            <w:vAlign w:val="center"/>
          </w:tcPr>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val="en"/>
              </w:rPr>
            </w:pPr>
            <w:r>
              <w:rPr>
                <w:rFonts w:hint="eastAsia" w:ascii="宋体" w:hAnsi="宋体" w:eastAsia="宋体" w:cs="宋体"/>
                <w:color w:val="auto"/>
                <w:kern w:val="0"/>
                <w:sz w:val="21"/>
                <w:szCs w:val="21"/>
                <w:highlight w:val="none"/>
                <w:shd w:val="clear" w:color="auto" w:fill="auto"/>
              </w:rPr>
              <w:t>1.</w:t>
            </w:r>
            <w:r>
              <w:rPr>
                <w:rFonts w:hint="eastAsia" w:ascii="宋体" w:hAnsi="宋体" w:eastAsia="宋体" w:cs="宋体"/>
                <w:color w:val="auto"/>
                <w:kern w:val="0"/>
                <w:sz w:val="21"/>
                <w:szCs w:val="21"/>
                <w:highlight w:val="none"/>
                <w:shd w:val="clear" w:color="auto" w:fill="auto"/>
                <w:lang w:val="en"/>
              </w:rPr>
              <w:t>本分标货物不接受进口产品（即通过中国海关报关验放进入中国境内且产自关境外的产品）参与投标。</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3.本项目货物涉及的产品及其配件包括但不限于各类芯片等必须符合国家有关政策规定，不得使用国家禁止使用范围内的产品及其配件，否则投标无效。</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w:t>
            </w:r>
            <w:r>
              <w:rPr>
                <w:rFonts w:hint="eastAsia" w:ascii="宋体" w:hAnsi="宋体" w:eastAsia="宋体" w:cs="宋体"/>
                <w:b/>
                <w:bCs/>
                <w:color w:val="auto"/>
                <w:kern w:val="0"/>
                <w:sz w:val="21"/>
                <w:szCs w:val="21"/>
                <w:highlight w:val="none"/>
                <w:shd w:val="clear" w:color="auto" w:fill="auto"/>
              </w:rPr>
              <w:t>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rPr>
              <w:t>采购货物纳入强制性产品认证（3C认证）的，投标人所投产品必须从其规定。</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6.</w:t>
            </w:r>
            <w:r>
              <w:rPr>
                <w:rFonts w:hint="eastAsia" w:ascii="宋体" w:hAnsi="宋体" w:eastAsia="宋体" w:cs="宋体"/>
                <w:color w:val="auto"/>
                <w:kern w:val="0"/>
                <w:sz w:val="21"/>
                <w:szCs w:val="21"/>
                <w:highlight w:val="none"/>
                <w:shd w:val="clear" w:color="auto" w:fill="auto"/>
              </w:rPr>
              <w:t>如投标人投标产品存在侵犯他人的知识产权或者专利成果行为的，由投标人自行承担相应法律责任。</w:t>
            </w:r>
          </w:p>
        </w:tc>
      </w:tr>
    </w:tbl>
    <w:p>
      <w:pPr>
        <w:pStyle w:val="7"/>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pStyle w:val="99"/>
        <w:rPr>
          <w:rFonts w:hint="eastAsia" w:ascii="仿宋_GB2312" w:eastAsia="仿宋_GB2312"/>
          <w:b/>
          <w:color w:val="auto"/>
          <w:szCs w:val="21"/>
          <w:highlight w:val="none"/>
          <w:shd w:val="clear" w:color="auto" w:fill="auto"/>
        </w:rPr>
      </w:pPr>
    </w:p>
    <w:p>
      <w:pPr>
        <w:pStyle w:val="2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jc w:val="center"/>
        <w:rPr>
          <w:rFonts w:hint="eastAsia" w:ascii="宋体" w:hAnsi="宋体" w:cs="Courier New"/>
          <w:b/>
          <w:color w:val="auto"/>
          <w:sz w:val="44"/>
          <w:szCs w:val="44"/>
          <w:highlight w:val="none"/>
          <w:shd w:val="clear" w:color="auto" w:fill="auto"/>
        </w:rPr>
      </w:pPr>
      <w:r>
        <w:rPr>
          <w:rFonts w:hint="eastAsia" w:ascii="宋体" w:hAnsi="宋体" w:cs="Courier New"/>
          <w:b/>
          <w:color w:val="auto"/>
          <w:sz w:val="44"/>
          <w:szCs w:val="44"/>
          <w:highlight w:val="none"/>
          <w:shd w:val="clear" w:color="auto" w:fill="auto"/>
        </w:rPr>
        <w:t>第三章  投标人须知</w:t>
      </w:r>
    </w:p>
    <w:p>
      <w:pPr>
        <w:spacing w:line="360" w:lineRule="exact"/>
        <w:jc w:val="center"/>
        <w:rPr>
          <w:rFonts w:hint="eastAsia" w:ascii="仿宋_GB2312" w:eastAsia="仿宋_GB2312"/>
          <w:b/>
          <w:color w:val="auto"/>
          <w:szCs w:val="21"/>
          <w:highlight w:val="none"/>
          <w:shd w:val="clear" w:color="auto" w:fill="auto"/>
        </w:rPr>
      </w:pPr>
      <w:r>
        <w:rPr>
          <w:rFonts w:ascii="仿宋_GB2312" w:eastAsia="仿宋_GB2312"/>
          <w:b/>
          <w:color w:val="auto"/>
          <w:szCs w:val="21"/>
          <w:highlight w:val="none"/>
          <w:shd w:val="clear" w:color="auto" w:fill="auto"/>
        </w:rPr>
        <w:br w:type="page"/>
      </w:r>
    </w:p>
    <w:p>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2" w:name="_Toc254970667"/>
      <w:bookmarkStart w:id="3" w:name="_Toc254970526"/>
      <w:r>
        <w:rPr>
          <w:rFonts w:hint="eastAsia" w:ascii="仿宋_GB2312" w:eastAsia="仿宋_GB2312"/>
          <w:b/>
          <w:color w:val="auto"/>
          <w:sz w:val="32"/>
          <w:szCs w:val="32"/>
          <w:highlight w:val="none"/>
          <w:shd w:val="clear" w:color="auto" w:fill="auto"/>
        </w:rPr>
        <w:t>人须知及前附表</w:t>
      </w:r>
      <w:bookmarkEnd w:id="2"/>
      <w:bookmarkEnd w:id="3"/>
    </w:p>
    <w:p>
      <w:pPr>
        <w:spacing w:line="360" w:lineRule="exact"/>
        <w:jc w:val="center"/>
        <w:rPr>
          <w:rFonts w:hint="eastAsia" w:ascii="仿宋_GB2312" w:eastAsia="仿宋_GB2312"/>
          <w:b/>
          <w:color w:val="auto"/>
          <w:szCs w:val="21"/>
          <w:highlight w:val="non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color w:val="auto"/>
                <w:szCs w:val="21"/>
                <w:highlight w:val="none"/>
                <w:shd w:val="clear" w:color="auto" w:fill="auto"/>
                <w:lang w:val="en"/>
              </w:rPr>
            </w:pPr>
            <w:r>
              <w:rPr>
                <w:rFonts w:hint="eastAsia" w:ascii="宋体"/>
                <w:color w:val="auto"/>
                <w:szCs w:val="21"/>
                <w:highlight w:val="none"/>
                <w:shd w:val="clear" w:color="auto" w:fill="auto"/>
              </w:rPr>
              <w:t>项目名称：</w:t>
            </w:r>
            <w:r>
              <w:rPr>
                <w:rFonts w:hint="eastAsia" w:ascii="Times New Roman" w:eastAsia="宋体"/>
                <w:b/>
                <w:bCs/>
                <w:color w:val="auto"/>
                <w:sz w:val="21"/>
                <w:szCs w:val="24"/>
                <w:highlight w:val="none"/>
                <w:shd w:val="clear" w:color="auto" w:fill="auto"/>
                <w:lang w:val="en-US" w:eastAsia="zh-CN"/>
              </w:rPr>
              <w:t>广西艺术学院教学设备</w:t>
            </w:r>
            <w:r>
              <w:rPr>
                <w:rFonts w:hint="eastAsia"/>
                <w:b/>
                <w:bCs/>
                <w:color w:val="auto"/>
                <w:sz w:val="21"/>
                <w:szCs w:val="24"/>
                <w:highlight w:val="none"/>
                <w:shd w:val="clear" w:color="auto" w:fill="auto"/>
                <w:lang w:val="en-US" w:eastAsia="zh-CN"/>
              </w:rPr>
              <w:t>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现场勘查：详见采购需求</w:t>
            </w:r>
            <w:r>
              <w:rPr>
                <w:rFonts w:hint="eastAsia" w:ascii="宋体"/>
                <w:b/>
                <w:color w:val="auto"/>
                <w:szCs w:val="21"/>
                <w:highlight w:val="none"/>
                <w:shd w:val="clear" w:color="auto" w:fill="auto"/>
                <w:lang w:val="en-US" w:eastAsia="zh-CN"/>
              </w:rPr>
              <w:t>(如有)</w:t>
            </w:r>
            <w:r>
              <w:rPr>
                <w:rFonts w:hint="eastAsia" w:ascii="宋体"/>
                <w:b/>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rFonts w:hint="eastAsia"/>
                <w:color w:val="auto"/>
                <w:highlight w:val="none"/>
                <w:shd w:val="clear" w:color="auto" w:fill="auto"/>
              </w:rPr>
              <w:t xml:space="preserve"> </w:t>
            </w:r>
            <w:r>
              <w:rPr>
                <w:b/>
                <w:bCs/>
                <w:color w:val="auto"/>
                <w:highlight w:val="none"/>
                <w:shd w:val="clear" w:color="auto" w:fill="auto"/>
                <w:lang w:val="en"/>
              </w:rPr>
              <w:t>2025年</w:t>
            </w:r>
            <w:r>
              <w:rPr>
                <w:rFonts w:hint="eastAsia"/>
                <w:b/>
                <w:bCs/>
                <w:color w:val="auto"/>
                <w:highlight w:val="none"/>
                <w:shd w:val="clear" w:color="auto" w:fill="auto"/>
                <w:lang w:val="en-US" w:eastAsia="zh-CN"/>
              </w:rPr>
              <w:t>11</w:t>
            </w:r>
            <w:r>
              <w:rPr>
                <w:b/>
                <w:bCs/>
                <w:color w:val="auto"/>
                <w:highlight w:val="none"/>
                <w:shd w:val="clear" w:color="auto" w:fill="auto"/>
                <w:lang w:val="en"/>
              </w:rPr>
              <w:t>月</w:t>
            </w:r>
            <w:r>
              <w:rPr>
                <w:rFonts w:hint="eastAsia"/>
                <w:b/>
                <w:bCs/>
                <w:color w:val="auto"/>
                <w:highlight w:val="none"/>
                <w:shd w:val="clear" w:color="auto" w:fill="auto"/>
                <w:lang w:val="en-US" w:eastAsia="zh-CN"/>
              </w:rPr>
              <w:t>27</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b/>
                <w:bCs/>
                <w:color w:val="auto"/>
                <w:highlight w:val="none"/>
                <w:shd w:val="clear" w:color="auto" w:fill="auto"/>
                <w:lang w:val="en"/>
              </w:rPr>
              <w:t>2025年</w:t>
            </w:r>
            <w:r>
              <w:rPr>
                <w:rFonts w:hint="eastAsia"/>
                <w:b/>
                <w:bCs/>
                <w:color w:val="auto"/>
                <w:highlight w:val="none"/>
                <w:shd w:val="clear" w:color="auto" w:fill="auto"/>
                <w:lang w:val="en-US" w:eastAsia="zh-CN"/>
              </w:rPr>
              <w:t>11</w:t>
            </w:r>
            <w:r>
              <w:rPr>
                <w:b/>
                <w:bCs/>
                <w:color w:val="auto"/>
                <w:highlight w:val="none"/>
                <w:shd w:val="clear" w:color="auto" w:fill="auto"/>
                <w:lang w:val="en"/>
              </w:rPr>
              <w:t>月</w:t>
            </w:r>
            <w:r>
              <w:rPr>
                <w:rFonts w:hint="eastAsia"/>
                <w:b/>
                <w:bCs/>
                <w:color w:val="auto"/>
                <w:highlight w:val="none"/>
                <w:shd w:val="clear" w:color="auto" w:fill="auto"/>
                <w:lang w:val="en-US" w:eastAsia="zh-CN"/>
              </w:rPr>
              <w:t>27</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评标办法及评分标准</w:t>
            </w:r>
            <w:r>
              <w:rPr>
                <w:rFonts w:hint="eastAsia" w:ascii="宋体" w:hAnsi="宋体"/>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 xml:space="preserve">（1）广西壮族自治区政府采购中心内审科     </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电话：0771-8600453</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地址：广西南宁市星湖路22号</w:t>
            </w:r>
          </w:p>
          <w:p>
            <w:pPr>
              <w:rPr>
                <w:rFonts w:hint="default" w:ascii="宋体" w:hAnsi="宋体"/>
                <w:b/>
                <w:bCs/>
                <w:snapToGrid w:val="0"/>
                <w:color w:val="auto"/>
                <w:szCs w:val="21"/>
                <w:highlight w:val="none"/>
                <w:shd w:val="clear" w:color="auto" w:fill="auto"/>
                <w:lang w:val="en"/>
              </w:rPr>
            </w:pPr>
            <w:r>
              <w:rPr>
                <w:rFonts w:hint="eastAsia" w:ascii="宋体" w:hAnsi="宋体"/>
                <w:b/>
                <w:bCs/>
                <w:snapToGrid w:val="0"/>
                <w:color w:val="auto"/>
                <w:szCs w:val="21"/>
                <w:highlight w:val="none"/>
                <w:shd w:val="clear" w:color="auto" w:fill="auto"/>
              </w:rPr>
              <w:t>（2）</w:t>
            </w:r>
            <w:r>
              <w:rPr>
                <w:rFonts w:hint="default" w:ascii="宋体" w:hAnsi="宋体"/>
                <w:b/>
                <w:bCs/>
                <w:snapToGrid w:val="0"/>
                <w:color w:val="auto"/>
                <w:szCs w:val="21"/>
                <w:highlight w:val="none"/>
                <w:shd w:val="clear" w:color="auto" w:fill="auto"/>
                <w:lang w:val="en"/>
              </w:rPr>
              <w:t>广西艺术学院</w:t>
            </w:r>
          </w:p>
          <w:p>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电话：</w:t>
            </w:r>
            <w:r>
              <w:rPr>
                <w:rFonts w:hint="eastAsia" w:ascii="宋体" w:hAnsi="宋体"/>
                <w:b/>
                <w:bCs/>
                <w:snapToGrid w:val="0"/>
                <w:color w:val="auto"/>
                <w:szCs w:val="21"/>
                <w:highlight w:val="none"/>
                <w:shd w:val="clear" w:color="auto" w:fill="auto"/>
                <w:lang w:val="en-US" w:eastAsia="zh-CN"/>
              </w:rPr>
              <w:t>0771-5317987</w:t>
            </w:r>
          </w:p>
          <w:p>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地址：</w:t>
            </w:r>
            <w:r>
              <w:rPr>
                <w:rFonts w:hint="eastAsia" w:ascii="宋体" w:hAnsi="宋体"/>
                <w:b/>
                <w:bCs/>
                <w:snapToGrid w:val="0"/>
                <w:color w:val="auto"/>
                <w:szCs w:val="21"/>
                <w:highlight w:val="none"/>
                <w:shd w:val="clear" w:color="auto" w:fill="auto"/>
                <w:lang w:val="en-US" w:eastAsia="zh-CN"/>
              </w:rPr>
              <w:t>南宁市教育路7号</w:t>
            </w:r>
          </w:p>
          <w:p>
            <w:pPr>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pPr>
        <w:pStyle w:val="28"/>
        <w:snapToGrid w:val="0"/>
        <w:spacing w:before="120" w:after="120" w:line="360" w:lineRule="exact"/>
        <w:jc w:val="center"/>
        <w:rPr>
          <w:rFonts w:ascii="仿宋_GB2312" w:eastAsia="仿宋_GB2312"/>
          <w:b/>
          <w:color w:val="auto"/>
          <w:sz w:val="32"/>
          <w:szCs w:val="32"/>
          <w:highlight w:val="none"/>
          <w:shd w:val="clear" w:color="auto" w:fill="auto"/>
        </w:rPr>
      </w:pPr>
    </w:p>
    <w:p>
      <w:pPr>
        <w:pStyle w:val="28"/>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pPr>
        <w:pStyle w:val="28"/>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shd w:val="clear" w:color="auto" w:fill="auto"/>
        </w:rPr>
      </w:pPr>
      <w:r>
        <w:rPr>
          <w:rFonts w:hint="eastAsia"/>
          <w:b/>
          <w:color w:val="auto"/>
          <w:highlight w:val="none"/>
          <w:shd w:val="clear" w:color="auto" w:fill="auto"/>
        </w:rPr>
        <w:t>（二）定义</w:t>
      </w:r>
    </w:p>
    <w:p>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pPr>
        <w:pStyle w:val="21"/>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pPr>
        <w:snapToGrid w:val="0"/>
        <w:spacing w:line="360" w:lineRule="exact"/>
        <w:ind w:firstLine="421"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default"/>
          <w:color w:val="auto"/>
          <w:highlight w:val="none"/>
          <w:shd w:val="clear" w:color="auto" w:fill="auto"/>
          <w:lang w:val="en"/>
        </w:rPr>
        <w:t>评标办法及评分标准</w:t>
      </w:r>
      <w:r>
        <w:rPr>
          <w:rFonts w:hint="eastAsia"/>
          <w:color w:val="auto"/>
          <w:highlight w:val="none"/>
          <w:shd w:val="clear" w:color="auto" w:fill="auto"/>
        </w:rPr>
        <w:t>》中的推荐原则确定一个投标人获得中标人推荐资格，其他同品牌投标人不作为中标候选人。</w:t>
      </w:r>
    </w:p>
    <w:p>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pPr>
        <w:pStyle w:val="28"/>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pStyle w:val="28"/>
        <w:snapToGrid w:val="0"/>
        <w:spacing w:line="360" w:lineRule="exact"/>
        <w:ind w:firstLine="309"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28"/>
        <w:snapToGrid w:val="0"/>
        <w:spacing w:line="360" w:lineRule="exact"/>
        <w:ind w:firstLine="309"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pPr>
        <w:widowControl/>
        <w:spacing w:line="360" w:lineRule="exact"/>
        <w:ind w:firstLine="309"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pPr>
        <w:pStyle w:val="28"/>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8"/>
        <w:spacing w:line="360" w:lineRule="exact"/>
        <w:ind w:firstLine="421"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pPr>
        <w:pStyle w:val="28"/>
        <w:snapToGrid w:val="0"/>
        <w:spacing w:line="360" w:lineRule="auto"/>
        <w:ind w:firstLine="421" w:firstLineChars="200"/>
        <w:rPr>
          <w:rFonts w:hint="eastAsia" w:hAnsi="宋体"/>
          <w:color w:val="auto"/>
          <w:sz w:val="21"/>
          <w:highlight w:val="none"/>
          <w:shd w:val="clear" w:color="auto" w:fill="auto"/>
          <w:lang w:val="en-US" w:eastAsia="zh-CN"/>
        </w:rPr>
      </w:pPr>
      <w:r>
        <w:rPr>
          <w:rFonts w:hint="eastAsia"/>
          <w:b/>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28"/>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28"/>
        <w:spacing w:line="360" w:lineRule="exact"/>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28"/>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default" w:ascii="宋体"/>
          <w:color w:val="auto"/>
          <w:szCs w:val="21"/>
          <w:highlight w:val="none"/>
          <w:shd w:val="clear" w:color="auto" w:fill="auto"/>
          <w:lang w:val="en"/>
        </w:rPr>
        <w:t>评标办法及评分标准</w:t>
      </w:r>
      <w:r>
        <w:rPr>
          <w:rFonts w:hint="eastAsia" w:ascii="宋体"/>
          <w:color w:val="auto"/>
          <w:szCs w:val="21"/>
          <w:highlight w:val="none"/>
          <w:shd w:val="clear" w:color="auto" w:fill="auto"/>
        </w:rPr>
        <w:t>；</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pPr>
        <w:pStyle w:val="13"/>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pPr>
        <w:pStyle w:val="13"/>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pPr>
        <w:pStyle w:val="28"/>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bCs/>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bCs/>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pPr>
        <w:pStyle w:val="28"/>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28"/>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28"/>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pPr>
        <w:pStyle w:val="28"/>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28"/>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28"/>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1" w:firstLineChars="196"/>
        <w:jc w:val="left"/>
        <w:rPr>
          <w:rFonts w:hint="eastAsia" w:hAnsi="宋体" w:cs="宋体"/>
          <w:color w:val="auto"/>
          <w:kern w:val="0"/>
          <w:szCs w:val="21"/>
          <w:highlight w:val="none"/>
          <w:shd w:val="clear" w:color="auto" w:fill="auto"/>
        </w:rPr>
      </w:pPr>
      <w:r>
        <w:rPr>
          <w:rFonts w:hint="eastAsia" w:hAnsi="宋体" w:cs="宋体"/>
          <w:color w:val="auto"/>
          <w:kern w:val="0"/>
          <w:szCs w:val="21"/>
          <w:highlight w:val="none"/>
          <w:shd w:val="clear" w:color="auto" w:fill="auto"/>
        </w:rPr>
        <w:t>（8）税务登记证</w:t>
      </w:r>
      <w:r>
        <w:rPr>
          <w:rFonts w:hint="eastAsia" w:ascii="宋体" w:hAnsi="宋体"/>
          <w:b/>
          <w:color w:val="auto"/>
          <w:szCs w:val="21"/>
          <w:highlight w:val="none"/>
          <w:shd w:val="clear" w:color="auto" w:fill="auto"/>
        </w:rPr>
        <w:t>扫描件</w:t>
      </w:r>
      <w:r>
        <w:rPr>
          <w:rFonts w:hint="eastAsia" w:hAnsi="宋体" w:cs="宋体"/>
          <w:color w:val="auto"/>
          <w:kern w:val="0"/>
          <w:szCs w:val="21"/>
          <w:highlight w:val="none"/>
          <w:shd w:val="clear" w:color="auto" w:fill="auto"/>
        </w:rPr>
        <w:t>；</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9</w:t>
      </w:r>
      <w:r>
        <w:rPr>
          <w:rFonts w:hint="eastAsia" w:ascii="宋体" w:hAnsi="宋体"/>
          <w:color w:val="auto"/>
          <w:szCs w:val="21"/>
          <w:highlight w:val="none"/>
          <w:shd w:val="clear" w:color="auto" w:fill="auto"/>
        </w:rPr>
        <w:t>）产品销售许可证；</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（10）安全生产许可证扫描件、产品代理资格证明文件扫描件；</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（11）商务响应表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（12）</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（13）具备法律、行政法规规定的其他条件的证明材料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（14）类似案例成功的业绩（投标人同类项目实施情况一览表、合同扫描件）；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15</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（16）节能环保产品或政府强制采购节能产品清单证书</w:t>
      </w:r>
      <w:r>
        <w:rPr>
          <w:rFonts w:hint="eastAsia" w:hAnsi="宋体"/>
          <w:b/>
          <w:color w:val="auto"/>
          <w:szCs w:val="21"/>
          <w:highlight w:val="none"/>
          <w:shd w:val="clear" w:color="auto" w:fill="auto"/>
        </w:rPr>
        <w:t>；</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（17）投标人质量管理和质量保证体系等方面的认证证书；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（18）投标人认为可以证明其能力或业绩的其他材料；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（20）投标人情况介绍；</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21</w:t>
      </w:r>
      <w:r>
        <w:rPr>
          <w:rFonts w:hint="eastAsia" w:ascii="宋体" w:hAnsi="宋体"/>
          <w:color w:val="auto"/>
          <w:szCs w:val="21"/>
          <w:highlight w:val="none"/>
          <w:shd w:val="clear" w:color="auto" w:fill="auto"/>
        </w:rPr>
        <w:t>）</w:t>
      </w:r>
      <w:r>
        <w:rPr>
          <w:rFonts w:ascii="宋体" w:hAnsi="宋体"/>
          <w:color w:val="auto"/>
          <w:highlight w:val="none"/>
          <w:shd w:val="clear" w:color="auto" w:fill="auto"/>
        </w:rPr>
        <w:t>中小企业声明函</w:t>
      </w:r>
      <w:r>
        <w:rPr>
          <w:rFonts w:hint="eastAsia" w:ascii="宋体" w:hAnsi="宋体"/>
          <w:color w:val="auto"/>
          <w:szCs w:val="21"/>
          <w:highlight w:val="none"/>
          <w:shd w:val="clear" w:color="auto" w:fill="auto"/>
        </w:rPr>
        <w:t>（按最新相关政策执行，格式见第六章，如有请提供）</w:t>
      </w:r>
      <w:r>
        <w:rPr>
          <w:rFonts w:hint="eastAsia" w:ascii="宋体" w:hAnsi="宋体"/>
          <w:color w:val="auto"/>
          <w:highlight w:val="none"/>
          <w:shd w:val="clear" w:color="auto" w:fill="auto"/>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pPr>
        <w:pStyle w:val="45"/>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pPr>
        <w:pStyle w:val="28"/>
        <w:snapToGrid w:val="0"/>
        <w:spacing w:line="360" w:lineRule="exact"/>
        <w:ind w:firstLine="420" w:firstLineChars="200"/>
        <w:jc w:val="left"/>
        <w:rPr>
          <w:rFonts w:hAnsi="宋体"/>
          <w:color w:val="auto"/>
          <w:highlight w:val="none"/>
          <w:shd w:val="clear" w:color="auto" w:fill="auto"/>
        </w:rPr>
      </w:pPr>
      <w:r>
        <w:rPr>
          <w:rFonts w:hint="eastAsia" w:hAnsi="宋体"/>
          <w:color w:val="auto"/>
          <w:highlight w:val="none"/>
          <w:shd w:val="clear" w:color="auto" w:fill="auto"/>
        </w:rPr>
        <w:t>1.投标报价应按招标文件中相关附表格式填写。</w:t>
      </w:r>
      <w:r>
        <w:rPr>
          <w:rFonts w:hint="eastAsia" w:hAnsi="宋体"/>
          <w:b/>
          <w:bCs/>
          <w:color w:val="auto"/>
          <w:highlight w:val="none"/>
          <w:shd w:val="clear" w:color="auto" w:fill="auto"/>
        </w:rPr>
        <w:t>投标人可就《项目采购需求》中所有分标的货物和服务内容按分标分别作完整唯一报价，也可对某个分标或几个分标的货物和服务内容按分标分别作完整唯一报价。</w:t>
      </w:r>
    </w:p>
    <w:p>
      <w:pPr>
        <w:pStyle w:val="28"/>
        <w:snapToGrid w:val="0"/>
        <w:spacing w:line="360" w:lineRule="exact"/>
        <w:ind w:firstLine="420" w:firstLineChars="200"/>
        <w:jc w:val="left"/>
        <w:rPr>
          <w:rFonts w:hint="eastAsia" w:hAnsi="宋体"/>
          <w:color w:val="auto"/>
          <w:highlight w:val="none"/>
          <w:shd w:val="clear" w:color="auto" w:fill="auto"/>
        </w:rPr>
      </w:pPr>
      <w:r>
        <w:rPr>
          <w:rFonts w:hint="eastAsia" w:hAnsi="宋体"/>
          <w:color w:val="auto"/>
          <w:highlight w:val="none"/>
          <w:shd w:val="clear" w:color="auto" w:fill="auto"/>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3.投标文件只允许有一个报价，有选择的或有条件的报价将不予接受。</w:t>
      </w:r>
    </w:p>
    <w:p>
      <w:pPr>
        <w:pStyle w:val="13"/>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pPr>
        <w:pStyle w:val="28"/>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pPr>
        <w:snapToGrid w:val="0"/>
        <w:spacing w:line="360" w:lineRule="exact"/>
        <w:jc w:val="left"/>
        <w:rPr>
          <w:rFonts w:hint="eastAsia" w:ascii="宋体" w:hAnsi="宋体"/>
          <w:color w:val="auto"/>
          <w:szCs w:val="21"/>
          <w:highlight w:val="none"/>
          <w:shd w:val="clear" w:color="auto" w:fill="auto"/>
        </w:rPr>
      </w:pPr>
      <w:r>
        <w:rPr>
          <w:rFonts w:hint="eastAsia"/>
          <w:b/>
          <w:color w:val="auto"/>
          <w:highlight w:val="none"/>
          <w:u w:val="single"/>
          <w:shd w:val="clear" w:color="auto" w:fill="auto"/>
        </w:rPr>
        <w:t>本中心财务（</w:t>
      </w:r>
      <w:r>
        <w:rPr>
          <w:b/>
          <w:color w:val="auto"/>
          <w:highlight w:val="none"/>
          <w:u w:val="single"/>
          <w:shd w:val="clear" w:color="auto" w:fill="auto"/>
          <w:lang w:val="en"/>
        </w:rPr>
        <w:t>地址：</w:t>
      </w:r>
    </w:p>
    <w:p>
      <w:pPr>
        <w:pStyle w:val="28"/>
        <w:spacing w:line="420" w:lineRule="exact"/>
        <w:ind w:left="1" w:firstLine="630" w:firstLineChars="349"/>
        <w:rPr>
          <w:rFonts w:hint="eastAsia"/>
          <w:b/>
          <w:color w:val="auto"/>
          <w:sz w:val="18"/>
          <w:szCs w:val="18"/>
          <w:highlight w:val="none"/>
          <w:shd w:val="clear" w:color="auto" w:fill="auto"/>
        </w:rPr>
      </w:pPr>
      <w:r>
        <w:rPr>
          <w:rFonts w:hint="eastAsia" w:hAnsi="宋体"/>
          <w:b/>
          <w:color w:val="auto"/>
          <w:sz w:val="18"/>
          <w:szCs w:val="18"/>
          <w:highlight w:val="none"/>
          <w:shd w:val="clear" w:color="auto" w:fill="auto"/>
        </w:rPr>
        <w:t>注：①</w:t>
      </w:r>
      <w:r>
        <w:rPr>
          <w:rFonts w:hint="eastAsia"/>
          <w:b/>
          <w:color w:val="auto"/>
          <w:sz w:val="18"/>
          <w:szCs w:val="18"/>
          <w:highlight w:val="none"/>
          <w:shd w:val="clear" w:color="auto" w:fill="auto"/>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shd w:val="clear" w:color="auto" w:fill="auto"/>
        </w:rPr>
      </w:pPr>
      <w:r>
        <w:rPr>
          <w:rFonts w:hint="eastAsia" w:hAnsi="宋体"/>
          <w:b/>
          <w:color w:val="auto"/>
          <w:sz w:val="18"/>
          <w:szCs w:val="18"/>
          <w:highlight w:val="none"/>
          <w:shd w:val="clear" w:color="auto" w:fill="auto"/>
        </w:rPr>
        <w:t>②</w:t>
      </w:r>
      <w:r>
        <w:rPr>
          <w:rFonts w:hint="eastAsia" w:ascii="宋体" w:hAnsi="宋体"/>
          <w:b/>
          <w:color w:val="auto"/>
          <w:sz w:val="18"/>
          <w:szCs w:val="18"/>
          <w:highlight w:val="none"/>
          <w:shd w:val="clear" w:color="auto" w:fill="auto"/>
        </w:rPr>
        <w:t>未中标人的投标保证金在中标通知书发出后4个工作日内退还，</w:t>
      </w:r>
      <w:r>
        <w:rPr>
          <w:rFonts w:hint="eastAsia" w:hAnsi="宋体"/>
          <w:b/>
          <w:color w:val="auto"/>
          <w:sz w:val="18"/>
          <w:szCs w:val="18"/>
          <w:highlight w:val="none"/>
          <w:shd w:val="clear" w:color="auto" w:fill="auto"/>
        </w:rPr>
        <w:t>不计利息。</w:t>
      </w:r>
    </w:p>
    <w:p>
      <w:pPr>
        <w:snapToGrid w:val="0"/>
        <w:spacing w:line="360" w:lineRule="exact"/>
        <w:ind w:firstLine="990" w:firstLineChars="548"/>
        <w:jc w:val="left"/>
        <w:rPr>
          <w:rFonts w:hint="eastAsia" w:ascii="宋体" w:hAnsi="宋体"/>
          <w:b/>
          <w:color w:val="auto"/>
          <w:sz w:val="18"/>
          <w:szCs w:val="18"/>
          <w:highlight w:val="none"/>
          <w:shd w:val="clear" w:color="auto" w:fill="auto"/>
        </w:rPr>
      </w:pPr>
      <w:r>
        <w:rPr>
          <w:rFonts w:hint="eastAsia" w:hAnsi="宋体"/>
          <w:b/>
          <w:color w:val="auto"/>
          <w:sz w:val="18"/>
          <w:szCs w:val="18"/>
          <w:highlight w:val="none"/>
          <w:shd w:val="clear" w:color="auto" w:fill="auto"/>
        </w:rPr>
        <w:t>③</w:t>
      </w:r>
      <w:r>
        <w:rPr>
          <w:rFonts w:hint="eastAsia" w:ascii="宋体" w:hAnsi="宋体"/>
          <w:b/>
          <w:color w:val="auto"/>
          <w:spacing w:val="-4"/>
          <w:sz w:val="18"/>
          <w:szCs w:val="18"/>
          <w:highlight w:val="none"/>
          <w:shd w:val="clear" w:color="auto" w:fill="auto"/>
        </w:rPr>
        <w:t>中标人的</w:t>
      </w:r>
      <w:r>
        <w:rPr>
          <w:rFonts w:ascii="宋体" w:hAnsi="宋体"/>
          <w:b/>
          <w:color w:val="auto"/>
          <w:spacing w:val="-4"/>
          <w:sz w:val="18"/>
          <w:szCs w:val="18"/>
          <w:highlight w:val="none"/>
          <w:shd w:val="clear" w:color="auto" w:fill="auto"/>
        </w:rPr>
        <w:t>投标保证金自政府采购合同签订之日起</w:t>
      </w:r>
      <w:r>
        <w:rPr>
          <w:rFonts w:hint="eastAsia" w:ascii="宋体" w:hAnsi="宋体"/>
          <w:b/>
          <w:color w:val="auto"/>
          <w:spacing w:val="-4"/>
          <w:sz w:val="18"/>
          <w:szCs w:val="18"/>
          <w:highlight w:val="none"/>
          <w:shd w:val="clear" w:color="auto" w:fill="auto"/>
        </w:rPr>
        <w:t>4个工作日</w:t>
      </w:r>
      <w:r>
        <w:rPr>
          <w:rFonts w:ascii="宋体" w:hAnsi="宋体"/>
          <w:b/>
          <w:color w:val="auto"/>
          <w:spacing w:val="-4"/>
          <w:sz w:val="18"/>
          <w:szCs w:val="18"/>
          <w:highlight w:val="none"/>
          <w:shd w:val="clear" w:color="auto" w:fill="auto"/>
        </w:rPr>
        <w:t>内</w:t>
      </w:r>
      <w:r>
        <w:rPr>
          <w:rFonts w:hint="eastAsia" w:ascii="宋体" w:hAnsi="宋体"/>
          <w:b/>
          <w:color w:val="auto"/>
          <w:spacing w:val="-4"/>
          <w:sz w:val="18"/>
          <w:szCs w:val="18"/>
          <w:highlight w:val="none"/>
          <w:shd w:val="clear" w:color="auto" w:fill="auto"/>
        </w:rPr>
        <w:t>（合同签订后送达本中心)后</w:t>
      </w:r>
      <w:r>
        <w:rPr>
          <w:rFonts w:ascii="宋体" w:hAnsi="宋体"/>
          <w:b/>
          <w:color w:val="auto"/>
          <w:spacing w:val="-4"/>
          <w:sz w:val="18"/>
          <w:szCs w:val="18"/>
          <w:highlight w:val="none"/>
          <w:shd w:val="clear" w:color="auto" w:fill="auto"/>
        </w:rPr>
        <w:t>退还</w:t>
      </w:r>
      <w:r>
        <w:rPr>
          <w:rFonts w:hint="eastAsia" w:ascii="宋体" w:hAnsi="宋体"/>
          <w:b/>
          <w:color w:val="auto"/>
          <w:spacing w:val="-4"/>
          <w:sz w:val="18"/>
          <w:szCs w:val="18"/>
          <w:highlight w:val="none"/>
          <w:shd w:val="clear" w:color="auto" w:fill="auto"/>
        </w:rPr>
        <w:t>，不计利息。</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pPr>
        <w:pStyle w:val="28"/>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pPr>
        <w:snapToGrid w:val="0"/>
        <w:spacing w:line="360" w:lineRule="exact"/>
        <w:ind w:firstLine="421"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（3）标星号“</w:t>
      </w:r>
      <w:r>
        <w:rPr>
          <w:rFonts w:hint="eastAsia" w:ascii="宋体" w:hAnsi="宋体" w:cs="宋体"/>
          <w:color w:val="auto"/>
          <w:kern w:val="0"/>
          <w:sz w:val="21"/>
          <w:szCs w:val="21"/>
          <w:highlight w:val="none"/>
          <w:shd w:val="clear" w:color="auto" w:fill="auto"/>
        </w:rPr>
        <w:t>▲</w:t>
      </w:r>
      <w:r>
        <w:rPr>
          <w:rFonts w:hint="eastAsia" w:ascii="宋体" w:hAnsi="宋体" w:eastAsia="宋体"/>
          <w:color w:val="auto"/>
          <w:spacing w:val="-4"/>
          <w:sz w:val="21"/>
          <w:szCs w:val="21"/>
          <w:highlight w:val="none"/>
          <w:shd w:val="clear" w:color="auto" w:fill="auto"/>
        </w:rPr>
        <w:t>”的技术、性能指标发生负偏离达</w:t>
      </w:r>
      <w:r>
        <w:rPr>
          <w:rFonts w:hint="eastAsia" w:ascii="宋体" w:hAnsi="宋体" w:eastAsia="宋体"/>
          <w:color w:val="auto"/>
          <w:spacing w:val="-4"/>
          <w:sz w:val="21"/>
          <w:szCs w:val="21"/>
          <w:highlight w:val="none"/>
          <w:u w:val="single"/>
          <w:shd w:val="clear" w:color="auto" w:fill="auto"/>
        </w:rPr>
        <w:t xml:space="preserve">  1  </w:t>
      </w:r>
      <w:r>
        <w:rPr>
          <w:rFonts w:hint="eastAsia" w:ascii="宋体" w:hAnsi="宋体" w:eastAsia="宋体"/>
          <w:color w:val="auto"/>
          <w:spacing w:val="-4"/>
          <w:sz w:val="21"/>
          <w:szCs w:val="21"/>
          <w:highlight w:val="none"/>
          <w:shd w:val="clear" w:color="auto" w:fill="auto"/>
        </w:rPr>
        <w:t>项（含）以上的；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（4）评标委员会认为投标人的报价明显低于其他通过符合性审查投标人的报价，有可能影响产品质量或者不能诚信履约，投标人不能证明其报价合理性的。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pPr>
        <w:pStyle w:val="21"/>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pPr>
        <w:pStyle w:val="21"/>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pPr>
        <w:pStyle w:val="21"/>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pPr>
        <w:pStyle w:val="28"/>
        <w:adjustRightInd w:val="0"/>
        <w:snapToGrid w:val="0"/>
        <w:spacing w:line="400" w:lineRule="exact"/>
        <w:ind w:firstLine="421"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pPr>
        <w:pStyle w:val="21"/>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pPr>
        <w:pStyle w:val="21"/>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pPr>
        <w:pStyle w:val="21"/>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pPr>
        <w:pStyle w:val="21"/>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pPr>
        <w:pStyle w:val="28"/>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pPr>
        <w:pStyle w:val="28"/>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pPr>
        <w:pStyle w:val="28"/>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pPr>
        <w:pStyle w:val="28"/>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pPr>
        <w:pStyle w:val="28"/>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pPr>
        <w:pStyle w:val="28"/>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pPr>
        <w:pStyle w:val="28"/>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pPr>
        <w:pStyle w:val="28"/>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pPr>
        <w:pStyle w:val="28"/>
        <w:adjustRightInd w:val="0"/>
        <w:snapToGrid w:val="0"/>
        <w:spacing w:line="40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注：①当整个招标项目的投标人不足3家的不开标，本中心将按政府采购管理的有关规定处理。</w:t>
      </w:r>
    </w:p>
    <w:p>
      <w:pPr>
        <w:pStyle w:val="28"/>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pPr>
        <w:pStyle w:val="28"/>
        <w:snapToGrid w:val="0"/>
        <w:spacing w:line="360" w:lineRule="exact"/>
        <w:ind w:left="689" w:leftChars="228" w:hanging="210"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pPr>
        <w:pStyle w:val="28"/>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pPr>
        <w:pStyle w:val="28"/>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pPr>
        <w:pStyle w:val="28"/>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pPr>
        <w:pStyle w:val="28"/>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pPr>
        <w:pStyle w:val="28"/>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pPr>
        <w:pStyle w:val="28"/>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pPr>
        <w:pStyle w:val="28"/>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pPr>
        <w:pStyle w:val="28"/>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hint="eastAsia" w:ascii="宋体"/>
          <w:color w:val="auto"/>
          <w:szCs w:val="21"/>
          <w:highlight w:val="none"/>
          <w:shd w:val="clear" w:color="auto" w:fill="auto"/>
        </w:rPr>
        <w:t>评标委员会审查、评价投标文件是否符合招标文件的商务、技术等实质性要求。</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color w:val="auto"/>
          <w:szCs w:val="21"/>
          <w:highlight w:val="none"/>
          <w:shd w:val="clear" w:color="auto" w:fill="auto"/>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投标人代表超过规定时间或者拒绝澄清或者澄清的内容改变了投标文件的实质性内容的，评标委员会有权视该投标文件无效。</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（3）各投标人的技术得分为所有评委的有效评分的算术平均数，由指定专人进行计算复核。</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（4）本中心工作人员协助评标委员会根据本项目的评分标准计算各投标人的商务报价得分。</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w:t>
      </w:r>
      <w:r>
        <w:rPr>
          <w:rFonts w:hint="eastAsia" w:ascii="宋体"/>
          <w:color w:val="auto"/>
          <w:szCs w:val="21"/>
          <w:highlight w:val="none"/>
          <w:shd w:val="clear" w:color="auto" w:fill="auto"/>
        </w:rPr>
        <w:t>评标委员会完成评标后,由</w:t>
      </w:r>
      <w:r>
        <w:rPr>
          <w:rFonts w:hint="default" w:ascii="宋体"/>
          <w:color w:val="auto"/>
          <w:szCs w:val="21"/>
          <w:highlight w:val="none"/>
          <w:shd w:val="clear" w:color="auto" w:fill="auto"/>
          <w:lang w:val="en"/>
        </w:rPr>
        <w:t>广西政府采购云</w:t>
      </w:r>
      <w:r>
        <w:rPr>
          <w:rFonts w:hint="eastAsia" w:ascii="宋体"/>
          <w:color w:val="auto"/>
          <w:szCs w:val="21"/>
          <w:highlight w:val="none"/>
          <w:shd w:val="clear" w:color="auto" w:fill="auto"/>
        </w:rPr>
        <w:t>系统对各部分得分汇总,计算出本项目最终得分、评标价等。</w:t>
      </w:r>
      <w:r>
        <w:rPr>
          <w:rFonts w:hint="eastAsia" w:ascii="宋体" w:hAnsi="宋体"/>
          <w:color w:val="auto"/>
          <w:szCs w:val="21"/>
          <w:highlight w:val="none"/>
          <w:shd w:val="clear" w:color="auto" w:fill="auto"/>
        </w:rPr>
        <w:t>评标委员会按推荐原则推荐中标候选人同时形成评标报告。</w:t>
      </w:r>
    </w:p>
    <w:p>
      <w:pPr>
        <w:snapToGrid w:val="0"/>
        <w:spacing w:line="360" w:lineRule="exact"/>
        <w:ind w:firstLine="420" w:firstLineChars="200"/>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（四）</w:t>
      </w:r>
      <w:r>
        <w:rPr>
          <w:rFonts w:hint="eastAsia" w:ascii="宋体" w:hAnsi="宋体"/>
          <w:b/>
          <w:color w:val="auto"/>
          <w:szCs w:val="21"/>
          <w:highlight w:val="none"/>
          <w:shd w:val="clear" w:color="auto" w:fill="auto"/>
        </w:rPr>
        <w:t>澄清问题的形式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pStyle w:val="28"/>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color w:val="auto"/>
          <w:highlight w:val="none"/>
          <w:shd w:val="clear" w:color="auto" w:fill="auto"/>
        </w:rPr>
        <w:t>（五）</w:t>
      </w:r>
      <w:r>
        <w:rPr>
          <w:rFonts w:hint="eastAsia" w:hAnsi="宋体"/>
          <w:b/>
          <w:color w:val="auto"/>
          <w:highlight w:val="none"/>
          <w:shd w:val="clear" w:color="auto" w:fill="auto"/>
        </w:rPr>
        <w:t>错误修正</w:t>
      </w:r>
    </w:p>
    <w:p>
      <w:pPr>
        <w:pStyle w:val="28"/>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pPr>
        <w:pStyle w:val="28"/>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pPr>
        <w:pStyle w:val="28"/>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pPr>
        <w:pStyle w:val="28"/>
        <w:snapToGrid w:val="0"/>
        <w:spacing w:line="360" w:lineRule="exact"/>
        <w:ind w:firstLine="421"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pPr>
        <w:pStyle w:val="28"/>
        <w:tabs>
          <w:tab w:val="left" w:pos="630"/>
        </w:tabs>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（六）评标原则和评标办法</w:t>
      </w:r>
    </w:p>
    <w:p>
      <w:pPr>
        <w:pStyle w:val="28"/>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2.评标办法。本项目评标办法是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default" w:hAnsi="宋体"/>
          <w:color w:val="auto"/>
          <w:highlight w:val="none"/>
          <w:shd w:val="clear" w:color="auto" w:fill="auto"/>
          <w:lang w:val="en"/>
        </w:rPr>
        <w:t>评标办法及评分标准</w:t>
      </w:r>
      <w:r>
        <w:rPr>
          <w:rFonts w:hint="eastAsia" w:hAnsi="宋体"/>
          <w:color w:val="auto"/>
          <w:highlight w:val="none"/>
          <w:shd w:val="clear" w:color="auto" w:fill="auto"/>
        </w:rPr>
        <w:t>。</w:t>
      </w:r>
    </w:p>
    <w:p>
      <w:pPr>
        <w:pStyle w:val="28"/>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（七）评标过程的监控</w:t>
      </w:r>
    </w:p>
    <w:p>
      <w:pPr>
        <w:pStyle w:val="28"/>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pPr>
        <w:pStyle w:val="28"/>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pPr>
        <w:pStyle w:val="28"/>
        <w:spacing w:line="44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pPr>
        <w:pStyle w:val="28"/>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28"/>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pPr>
        <w:pStyle w:val="28"/>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pStyle w:val="28"/>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pPr>
        <w:pStyle w:val="28"/>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pPr>
        <w:pStyle w:val="28"/>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pPr>
        <w:pStyle w:val="28"/>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pPr>
        <w:pStyle w:val="28"/>
        <w:spacing w:line="440" w:lineRule="exact"/>
        <w:ind w:firstLine="206"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pPr>
        <w:pStyle w:val="28"/>
        <w:spacing w:line="440" w:lineRule="exact"/>
        <w:ind w:firstLine="206" w:firstLineChars="98"/>
        <w:rPr>
          <w:rFonts w:hint="eastAsia"/>
          <w:color w:val="auto"/>
          <w:highlight w:val="none"/>
          <w:shd w:val="clear" w:color="auto" w:fill="auto"/>
        </w:rPr>
      </w:pPr>
      <w:r>
        <w:rPr>
          <w:rFonts w:hint="eastAsia"/>
          <w:b/>
          <w:color w:val="auto"/>
          <w:highlight w:val="none"/>
          <w:shd w:val="clear" w:color="auto" w:fill="auto"/>
        </w:rPr>
        <w:t>（2）有关事宜</w:t>
      </w:r>
    </w:p>
    <w:p>
      <w:pPr>
        <w:pStyle w:val="28"/>
        <w:spacing w:line="440" w:lineRule="exact"/>
        <w:ind w:firstLine="728" w:firstLineChars="347"/>
        <w:rPr>
          <w:color w:val="auto"/>
          <w:highlight w:val="none"/>
          <w:shd w:val="clear" w:color="auto" w:fill="auto"/>
        </w:rPr>
      </w:pPr>
      <w:bookmarkStart w:id="4" w:name="_Toc254970689"/>
      <w:bookmarkStart w:id="5" w:name="_Toc254970548"/>
      <w:r>
        <w:rPr>
          <w:rFonts w:hint="eastAsia"/>
          <w:color w:val="auto"/>
          <w:highlight w:val="none"/>
          <w:shd w:val="clear" w:color="auto" w:fill="auto"/>
        </w:rPr>
        <w:t>所有与本招标文件有关的函件请按下列通讯地址联系：</w:t>
      </w:r>
    </w:p>
    <w:p>
      <w:pPr>
        <w:pStyle w:val="28"/>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pPr>
        <w:pStyle w:val="28"/>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pPr>
        <w:pStyle w:val="28"/>
        <w:spacing w:line="440" w:lineRule="exact"/>
        <w:ind w:firstLine="707" w:firstLineChars="337"/>
        <w:rPr>
          <w:color w:val="auto"/>
          <w:highlight w:val="none"/>
          <w:shd w:val="clear" w:color="auto" w:fill="auto"/>
        </w:rPr>
      </w:pPr>
      <w:r>
        <w:rPr>
          <w:rFonts w:hint="eastAsia"/>
          <w:color w:val="auto"/>
          <w:highlight w:val="none"/>
          <w:shd w:val="clear" w:color="auto" w:fill="auto"/>
        </w:rPr>
        <w:t>电    话：</w:t>
      </w:r>
      <w:r>
        <w:rPr>
          <w:rFonts w:hint="eastAsia"/>
          <w:color w:val="auto"/>
          <w:highlight w:val="none"/>
          <w:shd w:val="clear" w:color="auto" w:fill="auto"/>
          <w:lang w:val="en-US" w:eastAsia="zh-CN"/>
        </w:rPr>
        <w:t>0771-8600343</w:t>
      </w:r>
      <w:r>
        <w:rPr>
          <w:rFonts w:hint="eastAsia"/>
          <w:color w:val="auto"/>
          <w:highlight w:val="none"/>
          <w:shd w:val="clear" w:color="auto" w:fill="auto"/>
        </w:rPr>
        <w:t xml:space="preserve"> </w:t>
      </w:r>
    </w:p>
    <w:p>
      <w:pPr>
        <w:pStyle w:val="28"/>
        <w:spacing w:line="360" w:lineRule="exact"/>
        <w:ind w:firstLine="824"/>
        <w:rPr>
          <w:rFonts w:hint="eastAsia"/>
          <w:color w:val="auto"/>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p>
      <w:pPr>
        <w:pStyle w:val="28"/>
        <w:snapToGrid w:val="0"/>
        <w:spacing w:before="120" w:after="120"/>
        <w:jc w:val="center"/>
        <w:outlineLvl w:val="0"/>
        <w:rPr>
          <w:rFonts w:hint="eastAsia" w:ascii="黑体" w:eastAsia="黑体"/>
          <w:b/>
          <w:color w:val="auto"/>
          <w:sz w:val="32"/>
          <w:szCs w:val="32"/>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5"/>
        <w:rPr>
          <w:rFonts w:hint="eastAsia"/>
          <w:color w:val="auto"/>
          <w:highlight w:val="none"/>
          <w:shd w:val="clear" w:color="auto" w:fill="auto"/>
        </w:rPr>
      </w:pPr>
    </w:p>
    <w:bookmarkEnd w:id="4"/>
    <w:bookmarkEnd w:id="5"/>
    <w:p>
      <w:pPr>
        <w:pStyle w:val="28"/>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第四章  评标办法及评分标准</w:t>
      </w:r>
    </w:p>
    <w:p>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pPr>
        <w:spacing w:line="340" w:lineRule="exact"/>
        <w:ind w:firstLine="642" w:firstLineChars="200"/>
        <w:jc w:val="both"/>
        <w:rPr>
          <w:rFonts w:hint="default" w:ascii="仿宋_GB2312" w:hAnsi="宋体" w:eastAsia="仿宋_GB2312"/>
          <w:b/>
          <w:color w:val="auto"/>
          <w:sz w:val="32"/>
          <w:szCs w:val="32"/>
          <w:highlight w:val="none"/>
          <w:shd w:val="clear" w:color="auto" w:fill="auto"/>
          <w:lang w:val="en"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default" w:ascii="仿宋_GB2312" w:hAnsi="宋体" w:eastAsia="仿宋_GB2312"/>
          <w:b/>
          <w:color w:val="auto"/>
          <w:sz w:val="32"/>
          <w:szCs w:val="32"/>
          <w:highlight w:val="none"/>
          <w:shd w:val="clear" w:color="auto" w:fill="auto"/>
          <w:lang w:val="en"/>
        </w:rPr>
        <w:t>评标办法及评分标准</w:t>
      </w:r>
    </w:p>
    <w:p>
      <w:pPr>
        <w:pStyle w:val="28"/>
        <w:snapToGrid w:val="0"/>
        <w:spacing w:before="120" w:after="120"/>
        <w:jc w:val="center"/>
        <w:outlineLvl w:val="0"/>
        <w:rPr>
          <w:rFonts w:hint="eastAsia" w:ascii="黑体" w:eastAsia="仿宋_GB2312"/>
          <w:b/>
          <w:color w:val="auto"/>
          <w:sz w:val="24"/>
          <w:szCs w:val="24"/>
          <w:highlight w:val="none"/>
          <w:u w:val="single"/>
          <w:shd w:val="clear" w:color="auto" w:fill="auto"/>
          <w:lang w:eastAsia="zh-CN"/>
        </w:rPr>
      </w:pPr>
      <w:r>
        <w:rPr>
          <w:rFonts w:hint="eastAsia" w:ascii="仿宋_GB2312" w:hAnsi="宋体" w:eastAsia="仿宋_GB2312"/>
          <w:b/>
          <w:color w:val="auto"/>
          <w:sz w:val="24"/>
          <w:szCs w:val="24"/>
          <w:highlight w:val="none"/>
          <w:u w:val="single"/>
          <w:shd w:val="clear" w:color="auto" w:fill="auto"/>
          <w:lang w:eastAsia="zh-CN"/>
        </w:rPr>
        <w:t>（适用</w:t>
      </w:r>
      <w:r>
        <w:rPr>
          <w:rFonts w:hint="eastAsia" w:ascii="仿宋_GB2312" w:hAnsi="宋体" w:eastAsia="仿宋_GB2312"/>
          <w:b/>
          <w:color w:val="auto"/>
          <w:sz w:val="24"/>
          <w:szCs w:val="24"/>
          <w:highlight w:val="none"/>
          <w:u w:val="single"/>
          <w:shd w:val="clear" w:color="auto" w:fill="auto"/>
          <w:lang w:val="en-US" w:eastAsia="zh-CN"/>
        </w:rPr>
        <w:t>分标1</w:t>
      </w:r>
      <w:r>
        <w:rPr>
          <w:rFonts w:hint="eastAsia" w:ascii="仿宋_GB2312" w:hAnsi="宋体" w:eastAsia="仿宋_GB2312"/>
          <w:b/>
          <w:color w:val="auto"/>
          <w:sz w:val="24"/>
          <w:szCs w:val="24"/>
          <w:highlight w:val="none"/>
          <w:u w:val="single"/>
          <w:shd w:val="clear" w:color="auto" w:fill="auto"/>
          <w:lang w:eastAsia="zh-CN"/>
        </w:rPr>
        <w:t>）</w:t>
      </w:r>
    </w:p>
    <w:p>
      <w:pPr>
        <w:spacing w:line="360" w:lineRule="exact"/>
        <w:jc w:val="center"/>
        <w:rPr>
          <w:rFonts w:hAnsi="宋体"/>
          <w:b/>
          <w:dstrike/>
          <w:color w:val="auto"/>
          <w:sz w:val="28"/>
          <w:szCs w:val="28"/>
          <w:highlight w:val="none"/>
          <w:shd w:val="clear" w:color="auto" w:fill="auto"/>
        </w:rPr>
      </w:pPr>
    </w:p>
    <w:p>
      <w:pPr>
        <w:pStyle w:val="28"/>
        <w:keepNext w:val="0"/>
        <w:keepLines w:val="0"/>
        <w:pageBreakBefore w:val="0"/>
        <w:kinsoku/>
        <w:overflowPunct/>
        <w:topLinePunct w:val="0"/>
        <w:autoSpaceDE/>
        <w:autoSpaceDN/>
        <w:bidi w:val="0"/>
        <w:spacing w:line="420" w:lineRule="exact"/>
        <w:ind w:firstLine="516" w:firstLineChars="245"/>
        <w:rPr>
          <w:rFonts w:hint="eastAsia" w:hAnsi="宋体"/>
          <w:b/>
          <w:color w:val="auto"/>
          <w:highlight w:val="none"/>
          <w:shd w:val="clear" w:color="auto" w:fill="auto"/>
        </w:rPr>
      </w:pPr>
      <w:r>
        <w:rPr>
          <w:rFonts w:hint="eastAsia" w:hAnsi="宋体"/>
          <w:b/>
          <w:color w:val="auto"/>
          <w:highlight w:val="none"/>
          <w:shd w:val="clear" w:color="auto" w:fill="auto"/>
        </w:rPr>
        <w:t>一、评标原则</w:t>
      </w:r>
    </w:p>
    <w:p>
      <w:pPr>
        <w:pStyle w:val="28"/>
        <w:keepNext w:val="0"/>
        <w:keepLines w:val="0"/>
        <w:pageBreakBefore w:val="0"/>
        <w:kinsoku/>
        <w:overflowPunct/>
        <w:topLinePunct w:val="0"/>
        <w:autoSpaceDE/>
        <w:autoSpaceDN/>
        <w:bidi w:val="0"/>
        <w:spacing w:line="420" w:lineRule="exact"/>
        <w:ind w:firstLine="483" w:firstLineChars="230"/>
        <w:rPr>
          <w:rFonts w:hint="eastAsia"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pPr>
        <w:pStyle w:val="28"/>
        <w:keepNext w:val="0"/>
        <w:keepLines w:val="0"/>
        <w:pageBreakBefore w:val="0"/>
        <w:kinsoku/>
        <w:overflowPunct/>
        <w:topLinePunct w:val="0"/>
        <w:autoSpaceDE/>
        <w:autoSpaceDN/>
        <w:bidi w:val="0"/>
        <w:spacing w:line="420" w:lineRule="exact"/>
        <w:ind w:firstLine="499" w:firstLineChars="238"/>
        <w:rPr>
          <w:rFonts w:hint="eastAsia"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pPr>
        <w:pStyle w:val="28"/>
        <w:keepNext w:val="0"/>
        <w:keepLines w:val="0"/>
        <w:pageBreakBefore w:val="0"/>
        <w:kinsoku/>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pPr>
        <w:pStyle w:val="28"/>
        <w:keepNext w:val="0"/>
        <w:keepLines w:val="0"/>
        <w:pageBreakBefore w:val="0"/>
        <w:kinsoku/>
        <w:overflowPunct/>
        <w:topLinePunct w:val="0"/>
        <w:autoSpaceDE/>
        <w:autoSpaceDN/>
        <w:bidi w:val="0"/>
        <w:spacing w:line="420" w:lineRule="exact"/>
        <w:ind w:firstLine="510" w:firstLineChars="243"/>
        <w:rPr>
          <w:rFonts w:hint="eastAsia"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pPr>
        <w:pStyle w:val="28"/>
        <w:keepNext w:val="0"/>
        <w:keepLines w:val="0"/>
        <w:pageBreakBefore w:val="0"/>
        <w:kinsoku/>
        <w:overflowPunct/>
        <w:topLinePunct w:val="0"/>
        <w:autoSpaceDE/>
        <w:autoSpaceDN/>
        <w:bidi w:val="0"/>
        <w:spacing w:line="420" w:lineRule="exact"/>
        <w:ind w:firstLine="420" w:firstLineChars="200"/>
        <w:outlineLvl w:val="0"/>
        <w:rPr>
          <w:rFonts w:hint="eastAsia"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pPr>
        <w:pStyle w:val="28"/>
        <w:keepNext w:val="0"/>
        <w:keepLines w:val="0"/>
        <w:pageBreakBefore w:val="0"/>
        <w:kinsoku/>
        <w:overflowPunct/>
        <w:topLinePunct w:val="0"/>
        <w:autoSpaceDE/>
        <w:autoSpaceDN/>
        <w:bidi w:val="0"/>
        <w:spacing w:line="420" w:lineRule="exact"/>
        <w:ind w:firstLine="420" w:firstLineChars="200"/>
        <w:outlineLvl w:val="0"/>
        <w:rPr>
          <w:rFonts w:hint="eastAsia" w:hAnsi="宋体"/>
          <w:color w:val="auto"/>
          <w:highlight w:val="none"/>
          <w:shd w:val="clear" w:color="auto" w:fill="auto"/>
        </w:rPr>
      </w:pPr>
      <w:r>
        <w:rPr>
          <w:rFonts w:hint="eastAsia" w:hAnsi="宋体"/>
          <w:color w:val="auto"/>
          <w:highlight w:val="none"/>
          <w:shd w:val="clear" w:color="auto" w:fill="auto"/>
        </w:rPr>
        <w:t>（二）计分办法（按四舍五入取至百分位）：</w:t>
      </w:r>
    </w:p>
    <w:p>
      <w:pPr>
        <w:pStyle w:val="28"/>
        <w:keepNext w:val="0"/>
        <w:keepLines w:val="0"/>
        <w:pageBreakBefore w:val="0"/>
        <w:kinsoku/>
        <w:overflowPunct/>
        <w:topLinePunct w:val="0"/>
        <w:autoSpaceDE/>
        <w:autoSpaceDN/>
        <w:bidi w:val="0"/>
        <w:spacing w:line="420" w:lineRule="exact"/>
        <w:ind w:firstLine="501"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rPr>
        <w:t>30分</w:t>
      </w:r>
    </w:p>
    <w:p>
      <w:pPr>
        <w:pStyle w:val="28"/>
        <w:keepNext w:val="0"/>
        <w:keepLines w:val="0"/>
        <w:pageBreakBefore w:val="0"/>
        <w:kinsoku/>
        <w:overflowPunct/>
        <w:topLinePunct w:val="0"/>
        <w:autoSpaceDE/>
        <w:autoSpaceDN/>
        <w:bidi w:val="0"/>
        <w:spacing w:line="42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cs="宋体"/>
          <w:color w:val="auto"/>
          <w:kern w:val="0"/>
          <w:highlight w:val="none"/>
          <w:shd w:val="clear" w:color="auto" w:fill="auto"/>
        </w:rPr>
        <w:t>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r>
        <w:rPr>
          <w:rFonts w:hint="eastAsia" w:hAnsi="宋体"/>
          <w:color w:val="auto"/>
          <w:highlight w:val="none"/>
          <w:shd w:val="clear" w:color="auto" w:fill="auto"/>
        </w:rPr>
        <w:t>。</w:t>
      </w:r>
    </w:p>
    <w:p>
      <w:pPr>
        <w:pStyle w:val="28"/>
        <w:keepNext w:val="0"/>
        <w:keepLines w:val="0"/>
        <w:pageBreakBefore w:val="0"/>
        <w:kinsoku/>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8"/>
        <w:keepNext w:val="0"/>
        <w:keepLines w:val="0"/>
        <w:pageBreakBefore w:val="0"/>
        <w:kinsoku/>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val="0"/>
          <w:color w:val="auto"/>
          <w:sz w:val="22"/>
          <w:szCs w:val="22"/>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8"/>
        <w:keepNext w:val="0"/>
        <w:keepLines w:val="0"/>
        <w:pageBreakBefore w:val="0"/>
        <w:kinsoku/>
        <w:overflowPunct/>
        <w:topLinePunct w:val="0"/>
        <w:autoSpaceDE/>
        <w:autoSpaceDN/>
        <w:bidi w:val="0"/>
        <w:spacing w:line="420" w:lineRule="exact"/>
        <w:ind w:firstLine="210" w:firstLineChars="100"/>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rPr>
        <w:t>30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pPr>
        <w:pStyle w:val="28"/>
        <w:keepNext w:val="0"/>
        <w:keepLines w:val="0"/>
        <w:pageBreakBefore w:val="0"/>
        <w:kinsoku/>
        <w:overflowPunct/>
        <w:topLinePunct w:val="0"/>
        <w:autoSpaceDE/>
        <w:autoSpaceDN/>
        <w:bidi w:val="0"/>
        <w:spacing w:line="420" w:lineRule="exact"/>
        <w:outlineLvl w:val="0"/>
        <w:rPr>
          <w:rFonts w:hint="eastAsia" w:eastAsia="宋体"/>
          <w:b/>
          <w:color w:val="auto"/>
          <w:highlight w:val="none"/>
          <w:shd w:val="clear" w:color="auto" w:fill="auto"/>
          <w:lang w:eastAsia="zh-CN"/>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=评标基准价（金额）/某投标人报价（金额）×30分</w:t>
      </w:r>
      <w:r>
        <w:rPr>
          <w:rFonts w:hint="eastAsia"/>
          <w:b/>
          <w:color w:val="auto"/>
          <w:highlight w:val="none"/>
          <w:shd w:val="clear" w:color="auto" w:fill="auto"/>
          <w:lang w:eastAsia="zh-CN"/>
        </w:rPr>
        <w:t>。</w:t>
      </w:r>
    </w:p>
    <w:p>
      <w:pPr>
        <w:pStyle w:val="28"/>
        <w:keepNext w:val="0"/>
        <w:keepLines w:val="0"/>
        <w:pageBreakBefore w:val="0"/>
        <w:numPr>
          <w:ilvl w:val="-1"/>
          <w:numId w:val="0"/>
        </w:numPr>
        <w:kinsoku/>
        <w:overflowPunct/>
        <w:topLinePunct w:val="0"/>
        <w:autoSpaceDE/>
        <w:autoSpaceDN/>
        <w:bidi w:val="0"/>
        <w:spacing w:line="420" w:lineRule="exact"/>
        <w:ind w:firstLine="0" w:firstLineChars="0"/>
        <w:rPr>
          <w:b/>
          <w:color w:val="auto"/>
          <w:highlight w:val="none"/>
          <w:shd w:val="clear" w:color="auto" w:fill="auto"/>
        </w:rPr>
      </w:pPr>
      <w:r>
        <w:rPr>
          <w:rFonts w:hint="eastAsia" w:hAnsi="宋体"/>
          <w:b/>
          <w:color w:val="auto"/>
          <w:highlight w:val="none"/>
          <w:shd w:val="clear" w:color="auto" w:fill="auto"/>
          <w:lang w:val="en-US" w:eastAsia="zh-CN"/>
        </w:rPr>
        <w:t xml:space="preserve">    2、</w:t>
      </w:r>
      <w:r>
        <w:rPr>
          <w:rFonts w:hAnsi="宋体"/>
          <w:b/>
          <w:color w:val="auto"/>
          <w:highlight w:val="none"/>
          <w:shd w:val="clear" w:color="auto" w:fill="auto"/>
          <w:lang w:val="en"/>
        </w:rPr>
        <w:t>技术分</w:t>
      </w:r>
      <w:r>
        <w:rPr>
          <w:rFonts w:hint="eastAsia" w:hAnsi="宋体"/>
          <w:b/>
          <w:color w:val="auto"/>
          <w:highlight w:val="none"/>
          <w:shd w:val="clear" w:color="auto" w:fill="auto"/>
        </w:rPr>
        <w:t xml:space="preserve">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53</w:t>
      </w:r>
      <w:r>
        <w:rPr>
          <w:rFonts w:hint="eastAsia"/>
          <w:b/>
          <w:color w:val="auto"/>
          <w:highlight w:val="none"/>
          <w:shd w:val="clear" w:color="auto" w:fill="auto"/>
        </w:rPr>
        <w:t>分</w:t>
      </w:r>
    </w:p>
    <w:p>
      <w:pPr>
        <w:keepNext w:val="0"/>
        <w:keepLines w:val="0"/>
        <w:pageBreakBefore w:val="0"/>
        <w:kinsoku/>
        <w:overflowPunct/>
        <w:topLinePunct w:val="0"/>
        <w:autoSpaceDE/>
        <w:autoSpaceDN/>
        <w:bidi w:val="0"/>
        <w:adjustRightInd w:val="0"/>
        <w:spacing w:line="420" w:lineRule="exact"/>
        <w:textAlignment w:val="baseline"/>
        <w:rPr>
          <w:rFonts w:hint="eastAsia" w:ascii="汉仪书宋二S" w:hAnsi="汉仪书宋二S" w:eastAsia="汉仪书宋二S" w:cs="汉仪书宋二S"/>
          <w:b/>
          <w:color w:val="auto"/>
          <w:szCs w:val="21"/>
          <w:highlight w:val="none"/>
          <w:shd w:val="clear" w:color="auto" w:fill="auto"/>
          <w:lang w:val="en-US" w:eastAsia="zh-CN"/>
        </w:rPr>
      </w:pPr>
      <w:r>
        <w:rPr>
          <w:rFonts w:hint="eastAsia" w:ascii="汉仪书宋二S" w:hAnsi="汉仪书宋二S" w:eastAsia="汉仪书宋二S" w:cs="汉仪书宋二S"/>
          <w:b/>
          <w:color w:val="auto"/>
          <w:szCs w:val="21"/>
          <w:highlight w:val="none"/>
          <w:shd w:val="clear" w:color="auto" w:fill="auto"/>
          <w:lang w:val="en-US" w:eastAsia="zh-CN"/>
        </w:rPr>
        <w:t xml:space="preserve">   （1）技术性能及配置分（满分18分）</w:t>
      </w:r>
    </w:p>
    <w:p>
      <w:pPr>
        <w:keepNext w:val="0"/>
        <w:keepLines w:val="0"/>
        <w:pageBreakBefore w:val="0"/>
        <w:kinsoku/>
        <w:overflowPunct/>
        <w:topLinePunct w:val="0"/>
        <w:autoSpaceDE/>
        <w:autoSpaceDN/>
        <w:bidi w:val="0"/>
        <w:adjustRightInd w:val="0"/>
        <w:spacing w:line="420" w:lineRule="exact"/>
        <w:textAlignment w:val="baseline"/>
        <w:rPr>
          <w:rFonts w:ascii="宋体" w:hAnsi="宋体"/>
          <w:bCs/>
          <w:color w:val="auto"/>
          <w:szCs w:val="21"/>
          <w:highlight w:val="none"/>
          <w:shd w:val="clear" w:color="auto" w:fill="auto"/>
        </w:rPr>
      </w:pPr>
      <w:r>
        <w:rPr>
          <w:rFonts w:hint="eastAsia" w:ascii="汉仪书宋二S" w:hAnsi="汉仪书宋二S" w:eastAsia="汉仪书宋二S" w:cs="汉仪书宋二S"/>
          <w:b/>
          <w:color w:val="auto"/>
          <w:szCs w:val="21"/>
          <w:highlight w:val="none"/>
          <w:shd w:val="clear" w:color="auto" w:fill="auto"/>
          <w:lang w:val="en-US" w:eastAsia="zh-CN"/>
        </w:rPr>
        <w:t xml:space="preserve">    </w:t>
      </w:r>
      <w:r>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t>采购需求一览表中标注“★ ”的技术参数每有一项正偏离的得 2分，满分18分。</w:t>
      </w:r>
    </w:p>
    <w:p>
      <w:pPr>
        <w:keepNext w:val="0"/>
        <w:keepLines w:val="0"/>
        <w:pageBreakBefore w:val="0"/>
        <w:kinsoku/>
        <w:overflowPunct/>
        <w:topLinePunct w:val="0"/>
        <w:autoSpaceDE/>
        <w:autoSpaceDN/>
        <w:bidi w:val="0"/>
        <w:adjustRightInd w:val="0"/>
        <w:spacing w:line="420" w:lineRule="exact"/>
        <w:textAlignment w:val="baseline"/>
        <w:rPr>
          <w:rFonts w:ascii="汉仪书宋二S" w:hAnsi="汉仪书宋二S" w:eastAsia="汉仪书宋二S" w:cs="汉仪书宋二S"/>
          <w:b/>
          <w:bCs/>
          <w:color w:val="auto"/>
          <w:szCs w:val="21"/>
          <w:highlight w:val="none"/>
          <w:shd w:val="clear" w:color="auto" w:fill="auto"/>
        </w:rPr>
      </w:pPr>
      <w:r>
        <w:rPr>
          <w:rFonts w:hint="eastAsia" w:ascii="宋体" w:hAnsi="宋体"/>
          <w:bCs/>
          <w:color w:val="auto"/>
          <w:szCs w:val="21"/>
          <w:highlight w:val="none"/>
          <w:shd w:val="clear" w:color="auto" w:fill="auto"/>
        </w:rPr>
        <w:t xml:space="preserve">    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p>
      <w:pPr>
        <w:pStyle w:val="298"/>
        <w:keepNext w:val="0"/>
        <w:keepLines w:val="0"/>
        <w:pageBreakBefore w:val="0"/>
        <w:kinsoku/>
        <w:overflowPunct/>
        <w:topLinePunct w:val="0"/>
        <w:autoSpaceDE/>
        <w:autoSpaceDN/>
        <w:bidi w:val="0"/>
        <w:spacing w:line="420" w:lineRule="exact"/>
        <w:ind w:firstLine="422"/>
        <w:rPr>
          <w:rFonts w:hint="eastAsia" w:ascii="宋体" w:hAnsi="宋体"/>
          <w:b/>
          <w:bCs/>
          <w:color w:val="auto"/>
          <w:highlight w:val="none"/>
          <w:shd w:val="clear" w:color="auto" w:fill="auto"/>
        </w:rPr>
      </w:pPr>
      <w:r>
        <w:rPr>
          <w:rFonts w:hint="eastAsia" w:ascii="宋体" w:hAnsi="宋体" w:cs="汉仪书宋二S"/>
          <w:b/>
          <w:bCs/>
          <w:color w:val="auto"/>
          <w:highlight w:val="none"/>
          <w:shd w:val="clear" w:color="auto" w:fill="auto"/>
          <w:lang w:eastAsia="zh-CN"/>
        </w:rPr>
        <w:t>（</w:t>
      </w:r>
      <w:r>
        <w:rPr>
          <w:rFonts w:hint="eastAsia" w:ascii="宋体" w:hAnsi="宋体" w:cs="汉仪书宋二S"/>
          <w:b/>
          <w:bCs/>
          <w:color w:val="auto"/>
          <w:highlight w:val="none"/>
          <w:shd w:val="clear" w:color="auto" w:fill="auto"/>
          <w:lang w:val="en-US" w:eastAsia="zh-CN"/>
        </w:rPr>
        <w:t>2</w:t>
      </w:r>
      <w:r>
        <w:rPr>
          <w:rFonts w:hint="eastAsia" w:ascii="宋体" w:hAnsi="宋体" w:cs="汉仪书宋二S"/>
          <w:b/>
          <w:bCs/>
          <w:color w:val="auto"/>
          <w:highlight w:val="none"/>
          <w:shd w:val="clear" w:color="auto" w:fill="auto"/>
          <w:lang w:eastAsia="zh-CN"/>
        </w:rPr>
        <w:t>）</w:t>
      </w:r>
      <w:r>
        <w:rPr>
          <w:rFonts w:hint="eastAsia" w:ascii="宋体" w:hAnsi="宋体"/>
          <w:b/>
          <w:bCs/>
          <w:color w:val="auto"/>
          <w:highlight w:val="none"/>
          <w:shd w:val="clear" w:color="auto" w:fill="auto"/>
        </w:rPr>
        <w:t>项目实施方案</w:t>
      </w:r>
      <w:r>
        <w:rPr>
          <w:rFonts w:hint="eastAsia" w:ascii="宋体" w:hAnsi="宋体"/>
          <w:b/>
          <w:bCs/>
          <w:color w:val="auto"/>
          <w:highlight w:val="none"/>
          <w:shd w:val="clear" w:color="auto" w:fill="auto"/>
          <w:lang w:eastAsia="zh-CN"/>
        </w:rPr>
        <w:t>分</w:t>
      </w:r>
      <w:r>
        <w:rPr>
          <w:rFonts w:hint="eastAsia" w:ascii="宋体" w:hAnsi="宋体"/>
          <w:b/>
          <w:bCs/>
          <w:color w:val="auto"/>
          <w:highlight w:val="none"/>
          <w:shd w:val="clear" w:color="auto" w:fill="auto"/>
        </w:rPr>
        <w:t>（满分1</w:t>
      </w:r>
      <w:r>
        <w:rPr>
          <w:rFonts w:hint="eastAsia" w:ascii="宋体" w:hAnsi="宋体"/>
          <w:b/>
          <w:bCs/>
          <w:color w:val="auto"/>
          <w:highlight w:val="none"/>
          <w:shd w:val="clear" w:color="auto" w:fill="auto"/>
          <w:lang w:val="en-US" w:eastAsia="zh-CN"/>
        </w:rPr>
        <w:t>5</w:t>
      </w:r>
      <w:r>
        <w:rPr>
          <w:rFonts w:hint="eastAsia" w:ascii="宋体" w:hAnsi="宋体"/>
          <w:b/>
          <w:bCs/>
          <w:color w:val="auto"/>
          <w:highlight w:val="none"/>
          <w:shd w:val="clear" w:color="auto" w:fill="auto"/>
        </w:rPr>
        <w:t>分）</w:t>
      </w:r>
    </w:p>
    <w:p>
      <w:pPr>
        <w:keepNext w:val="0"/>
        <w:keepLines w:val="0"/>
        <w:pageBreakBefore w:val="0"/>
        <w:kinsoku/>
        <w:overflowPunct/>
        <w:topLinePunct w:val="0"/>
        <w:autoSpaceDE/>
        <w:autoSpaceDN/>
        <w:bidi w:val="0"/>
        <w:spacing w:line="420" w:lineRule="exact"/>
        <w:rPr>
          <w:color w:val="auto"/>
          <w:spacing w:val="-2"/>
          <w:szCs w:val="21"/>
          <w:highlight w:val="none"/>
          <w:shd w:val="clear" w:color="auto" w:fill="auto"/>
          <w:lang w:bidi="ar"/>
        </w:rPr>
      </w:pPr>
      <w:r>
        <w:rPr>
          <w:rFonts w:hint="eastAsia" w:hAnsi="宋体"/>
          <w:color w:val="auto"/>
          <w:highlight w:val="none"/>
          <w:shd w:val="clear" w:color="auto" w:fill="auto"/>
        </w:rPr>
        <w:t xml:space="preserve">     </w:t>
      </w:r>
      <w:r>
        <w:rPr>
          <w:color w:val="auto"/>
          <w:szCs w:val="21"/>
          <w:highlight w:val="none"/>
          <w:shd w:val="clear" w:color="auto" w:fill="auto"/>
        </w:rPr>
        <w:t>由评标委员会各成员根据各投标人提供的项目实施方案中的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等内容进行独立评审打分</w:t>
      </w:r>
      <w:r>
        <w:rPr>
          <w:color w:val="auto"/>
          <w:spacing w:val="-2"/>
          <w:szCs w:val="21"/>
          <w:highlight w:val="none"/>
          <w:shd w:val="clear" w:color="auto" w:fill="auto"/>
          <w:lang w:bidi="ar"/>
        </w:rPr>
        <w:t>。</w:t>
      </w:r>
    </w:p>
    <w:p>
      <w:pPr>
        <w:keepNext w:val="0"/>
        <w:keepLines w:val="0"/>
        <w:pageBreakBefore w:val="0"/>
        <w:kinsoku/>
        <w:overflowPunct/>
        <w:topLinePunct w:val="0"/>
        <w:autoSpaceDE/>
        <w:autoSpaceDN/>
        <w:bidi w:val="0"/>
        <w:spacing w:line="420" w:lineRule="exact"/>
        <w:rPr>
          <w:bCs/>
          <w:color w:val="auto"/>
          <w:spacing w:val="-2"/>
          <w:szCs w:val="21"/>
          <w:highlight w:val="none"/>
          <w:shd w:val="clear" w:color="auto" w:fill="auto"/>
          <w:lang w:bidi="ar"/>
        </w:rPr>
      </w:pPr>
      <w:r>
        <w:rPr>
          <w:rFonts w:hint="eastAsia"/>
          <w:bCs/>
          <w:color w:val="auto"/>
          <w:spacing w:val="-2"/>
          <w:szCs w:val="21"/>
          <w:highlight w:val="none"/>
          <w:shd w:val="clear" w:color="auto" w:fill="auto"/>
          <w:lang w:val="en-US" w:eastAsia="zh-CN" w:bidi="ar"/>
        </w:rPr>
        <w:t xml:space="preserve">     </w:t>
      </w:r>
      <w:r>
        <w:rPr>
          <w:rFonts w:hint="eastAsia"/>
          <w:bCs/>
          <w:color w:val="auto"/>
          <w:spacing w:val="-2"/>
          <w:szCs w:val="21"/>
          <w:highlight w:val="none"/>
          <w:shd w:val="clear" w:color="auto" w:fill="auto"/>
          <w:lang w:bidi="ar"/>
        </w:rPr>
        <w:t>一</w:t>
      </w:r>
      <w:r>
        <w:rPr>
          <w:bCs/>
          <w:color w:val="auto"/>
          <w:spacing w:val="-2"/>
          <w:szCs w:val="21"/>
          <w:highlight w:val="none"/>
          <w:shd w:val="clear" w:color="auto" w:fill="auto"/>
          <w:lang w:bidi="ar"/>
        </w:rPr>
        <w:t>档（</w:t>
      </w:r>
      <w:r>
        <w:rPr>
          <w:rFonts w:hint="eastAsia"/>
          <w:bCs/>
          <w:color w:val="auto"/>
          <w:spacing w:val="-2"/>
          <w:szCs w:val="21"/>
          <w:highlight w:val="none"/>
          <w:shd w:val="clear" w:color="auto" w:fill="auto"/>
          <w:lang w:val="en-US" w:eastAsia="zh-CN" w:bidi="ar"/>
        </w:rPr>
        <w:t>9</w:t>
      </w:r>
      <w:r>
        <w:rPr>
          <w:bCs/>
          <w:color w:val="auto"/>
          <w:spacing w:val="-2"/>
          <w:szCs w:val="21"/>
          <w:highlight w:val="none"/>
          <w:shd w:val="clear" w:color="auto" w:fill="auto"/>
          <w:lang w:bidi="ar"/>
        </w:rPr>
        <w:t>分）：提供了项目实施方案，但实施方案中的（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w:t>
      </w:r>
      <w:r>
        <w:rPr>
          <w:bCs/>
          <w:color w:val="auto"/>
          <w:spacing w:val="-2"/>
          <w:szCs w:val="21"/>
          <w:highlight w:val="none"/>
          <w:shd w:val="clear" w:color="auto" w:fill="auto"/>
          <w:lang w:bidi="ar"/>
        </w:rPr>
        <w:t>）有2项（含）以上缺项的</w:t>
      </w:r>
      <w:r>
        <w:rPr>
          <w:color w:val="auto"/>
          <w:kern w:val="0"/>
          <w:szCs w:val="21"/>
          <w:highlight w:val="none"/>
          <w:shd w:val="clear" w:color="auto" w:fill="auto"/>
        </w:rPr>
        <w:t>。</w:t>
      </w:r>
    </w:p>
    <w:p>
      <w:pPr>
        <w:keepNext w:val="0"/>
        <w:keepLines w:val="0"/>
        <w:pageBreakBefore w:val="0"/>
        <w:kinsoku/>
        <w:overflowPunct/>
        <w:topLinePunct w:val="0"/>
        <w:autoSpaceDE/>
        <w:autoSpaceDN/>
        <w:bidi w:val="0"/>
        <w:spacing w:line="420" w:lineRule="exact"/>
        <w:rPr>
          <w:bCs/>
          <w:color w:val="auto"/>
          <w:spacing w:val="-2"/>
          <w:szCs w:val="21"/>
          <w:highlight w:val="none"/>
          <w:shd w:val="clear" w:color="auto" w:fill="auto"/>
          <w:lang w:bidi="ar"/>
        </w:rPr>
      </w:pPr>
      <w:r>
        <w:rPr>
          <w:rFonts w:hint="eastAsia"/>
          <w:bCs/>
          <w:color w:val="auto"/>
          <w:spacing w:val="-2"/>
          <w:szCs w:val="21"/>
          <w:highlight w:val="none"/>
          <w:shd w:val="clear" w:color="auto" w:fill="auto"/>
          <w:lang w:val="en-US" w:eastAsia="zh-CN" w:bidi="ar"/>
        </w:rPr>
        <w:t xml:space="preserve">     </w:t>
      </w:r>
      <w:r>
        <w:rPr>
          <w:rFonts w:hint="eastAsia"/>
          <w:bCs/>
          <w:color w:val="auto"/>
          <w:spacing w:val="-2"/>
          <w:szCs w:val="21"/>
          <w:highlight w:val="none"/>
          <w:shd w:val="clear" w:color="auto" w:fill="auto"/>
          <w:lang w:bidi="ar"/>
        </w:rPr>
        <w:t>二</w:t>
      </w:r>
      <w:r>
        <w:rPr>
          <w:bCs/>
          <w:color w:val="auto"/>
          <w:spacing w:val="-2"/>
          <w:szCs w:val="21"/>
          <w:highlight w:val="none"/>
          <w:shd w:val="clear" w:color="auto" w:fill="auto"/>
          <w:lang w:bidi="ar"/>
        </w:rPr>
        <w:t>档（</w:t>
      </w:r>
      <w:r>
        <w:rPr>
          <w:rFonts w:hint="eastAsia"/>
          <w:bCs/>
          <w:color w:val="auto"/>
          <w:spacing w:val="-2"/>
          <w:szCs w:val="21"/>
          <w:highlight w:val="none"/>
          <w:shd w:val="clear" w:color="auto" w:fill="auto"/>
          <w:lang w:val="en-US" w:eastAsia="zh-CN" w:bidi="ar"/>
        </w:rPr>
        <w:t>12</w:t>
      </w:r>
      <w:r>
        <w:rPr>
          <w:bCs/>
          <w:color w:val="auto"/>
          <w:spacing w:val="-2"/>
          <w:szCs w:val="21"/>
          <w:highlight w:val="none"/>
          <w:shd w:val="clear" w:color="auto" w:fill="auto"/>
          <w:lang w:bidi="ar"/>
        </w:rPr>
        <w:t>分）：提供了项目实施方案，且实施方案中的（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w:t>
      </w:r>
      <w:r>
        <w:rPr>
          <w:bCs/>
          <w:color w:val="auto"/>
          <w:spacing w:val="-2"/>
          <w:szCs w:val="21"/>
          <w:highlight w:val="none"/>
          <w:shd w:val="clear" w:color="auto" w:fill="auto"/>
          <w:lang w:bidi="ar"/>
        </w:rPr>
        <w:t>）没有缺项；分系统技术实施方案、系统试运行方案包含了本项目涉及的系统、实施进度计划满足本项目工期要求；</w:t>
      </w:r>
    </w:p>
    <w:p>
      <w:pPr>
        <w:pStyle w:val="28"/>
        <w:keepNext w:val="0"/>
        <w:keepLines w:val="0"/>
        <w:pageBreakBefore w:val="0"/>
        <w:kinsoku/>
        <w:overflowPunct/>
        <w:topLinePunct w:val="0"/>
        <w:autoSpaceDE/>
        <w:autoSpaceDN/>
        <w:bidi w:val="0"/>
        <w:spacing w:line="420" w:lineRule="exact"/>
        <w:ind w:firstLine="420"/>
        <w:rPr>
          <w:rFonts w:hint="eastAsia"/>
          <w:color w:val="auto"/>
          <w:szCs w:val="21"/>
          <w:highlight w:val="none"/>
          <w:shd w:val="clear" w:color="auto" w:fill="auto"/>
        </w:rPr>
      </w:pPr>
      <w:r>
        <w:rPr>
          <w:rFonts w:hint="eastAsia"/>
          <w:color w:val="auto"/>
          <w:szCs w:val="21"/>
          <w:highlight w:val="none"/>
          <w:shd w:val="clear" w:color="auto" w:fill="auto"/>
        </w:rPr>
        <w:t>三</w:t>
      </w:r>
      <w:r>
        <w:rPr>
          <w:color w:val="auto"/>
          <w:szCs w:val="21"/>
          <w:highlight w:val="none"/>
          <w:shd w:val="clear" w:color="auto" w:fill="auto"/>
        </w:rPr>
        <w:t>档（</w:t>
      </w:r>
      <w:r>
        <w:rPr>
          <w:rFonts w:hint="eastAsia"/>
          <w:color w:val="auto"/>
          <w:szCs w:val="21"/>
          <w:highlight w:val="none"/>
          <w:shd w:val="clear" w:color="auto" w:fill="auto"/>
        </w:rPr>
        <w:t>1</w:t>
      </w:r>
      <w:r>
        <w:rPr>
          <w:rFonts w:hint="eastAsia"/>
          <w:color w:val="auto"/>
          <w:szCs w:val="21"/>
          <w:highlight w:val="none"/>
          <w:shd w:val="clear" w:color="auto" w:fill="auto"/>
          <w:lang w:val="en-US" w:eastAsia="zh-CN"/>
        </w:rPr>
        <w:t>5</w:t>
      </w:r>
      <w:r>
        <w:rPr>
          <w:color w:val="auto"/>
          <w:szCs w:val="21"/>
          <w:highlight w:val="none"/>
          <w:shd w:val="clear" w:color="auto" w:fill="auto"/>
        </w:rPr>
        <w:t>分）：在</w:t>
      </w:r>
      <w:r>
        <w:rPr>
          <w:rFonts w:hint="eastAsia"/>
          <w:color w:val="auto"/>
          <w:szCs w:val="21"/>
          <w:highlight w:val="none"/>
          <w:shd w:val="clear" w:color="auto" w:fill="auto"/>
        </w:rPr>
        <w:t>满足二</w:t>
      </w:r>
      <w:r>
        <w:rPr>
          <w:color w:val="auto"/>
          <w:szCs w:val="21"/>
          <w:highlight w:val="none"/>
          <w:shd w:val="clear" w:color="auto" w:fill="auto"/>
        </w:rPr>
        <w:t>档的基础上，有在投标文件中提供了针对本项目进行深化设计的系统图、平面布局图</w:t>
      </w:r>
      <w:r>
        <w:rPr>
          <w:rFonts w:hint="eastAsia"/>
          <w:color w:val="auto"/>
          <w:szCs w:val="21"/>
          <w:highlight w:val="none"/>
          <w:shd w:val="clear" w:color="auto" w:fill="auto"/>
          <w:lang w:eastAsia="zh-CN"/>
        </w:rPr>
        <w:t>、</w:t>
      </w:r>
      <w:r>
        <w:rPr>
          <w:rFonts w:hint="eastAsia"/>
          <w:color w:val="auto"/>
          <w:szCs w:val="21"/>
          <w:highlight w:val="none"/>
          <w:shd w:val="clear" w:color="auto" w:fill="auto"/>
          <w:lang w:val="en-US" w:eastAsia="zh-CN"/>
        </w:rPr>
        <w:t>效果图等</w:t>
      </w:r>
      <w:r>
        <w:rPr>
          <w:rFonts w:hint="eastAsia"/>
          <w:color w:val="auto"/>
          <w:szCs w:val="21"/>
          <w:highlight w:val="none"/>
          <w:shd w:val="clear" w:color="auto" w:fill="auto"/>
        </w:rPr>
        <w:t>，且提供了项目实施人员一览表。</w:t>
      </w:r>
    </w:p>
    <w:p>
      <w:pPr>
        <w:pStyle w:val="28"/>
        <w:keepNext w:val="0"/>
        <w:keepLines w:val="0"/>
        <w:pageBreakBefore w:val="0"/>
        <w:kinsoku/>
        <w:overflowPunct/>
        <w:topLinePunct w:val="0"/>
        <w:autoSpaceDE/>
        <w:autoSpaceDN/>
        <w:bidi w:val="0"/>
        <w:spacing w:line="420" w:lineRule="exact"/>
        <w:ind w:firstLine="420"/>
        <w:rPr>
          <w:rFonts w:hint="eastAsia" w:ascii="Times New Roman" w:hAnsi="Times New Roman" w:cs="Times New Roman"/>
          <w:color w:val="auto"/>
          <w:highlight w:val="none"/>
          <w:shd w:val="clear" w:color="auto" w:fill="auto"/>
        </w:rPr>
      </w:pPr>
      <w:r>
        <w:rPr>
          <w:rFonts w:hint="eastAsia" w:hAnsi="宋体"/>
          <w:color w:val="auto"/>
          <w:highlight w:val="none"/>
          <w:shd w:val="clear" w:color="auto" w:fill="auto"/>
        </w:rPr>
        <w:t xml:space="preserve"> （未提供方案或方案达不到进档要求的得0分。）</w:t>
      </w:r>
      <w:r>
        <w:rPr>
          <w:rFonts w:hint="eastAsia" w:hAnsi="宋体"/>
          <w:color w:val="auto"/>
          <w:highlight w:val="none"/>
          <w:shd w:val="clear" w:color="auto" w:fill="auto"/>
        </w:rPr>
        <w:t xml:space="preserve">  </w:t>
      </w:r>
    </w:p>
    <w:p>
      <w:pPr>
        <w:keepNext w:val="0"/>
        <w:keepLines w:val="0"/>
        <w:pageBreakBefore w:val="0"/>
        <w:kinsoku/>
        <w:overflowPunct/>
        <w:topLinePunct w:val="0"/>
        <w:autoSpaceDE/>
        <w:autoSpaceDN/>
        <w:bidi w:val="0"/>
        <w:spacing w:line="420" w:lineRule="exact"/>
        <w:ind w:firstLine="421" w:firstLineChars="200"/>
        <w:rPr>
          <w:rFonts w:hint="eastAsia" w:ascii="宋体" w:hAnsi="宋体"/>
          <w:b/>
          <w:bCs/>
          <w:color w:val="auto"/>
          <w:szCs w:val="21"/>
          <w:highlight w:val="none"/>
          <w:shd w:val="clear" w:color="auto" w:fill="auto"/>
        </w:rPr>
      </w:pPr>
      <w:r>
        <w:rPr>
          <w:rFonts w:hint="eastAsia" w:ascii="汉仪书宋二S" w:hAnsi="汉仪书宋二S" w:eastAsia="汉仪书宋二S" w:cs="汉仪书宋二S"/>
          <w:b/>
          <w:bCs/>
          <w:color w:val="auto"/>
          <w:highlight w:val="none"/>
          <w:shd w:val="clear" w:color="auto" w:fill="auto"/>
          <w:lang w:eastAsia="zh-CN"/>
        </w:rPr>
        <w:t>（</w:t>
      </w:r>
      <w:r>
        <w:rPr>
          <w:rFonts w:hint="eastAsia" w:ascii="汉仪书宋二S" w:hAnsi="汉仪书宋二S" w:eastAsia="汉仪书宋二S" w:cs="汉仪书宋二S"/>
          <w:b/>
          <w:bCs/>
          <w:color w:val="auto"/>
          <w:highlight w:val="none"/>
          <w:shd w:val="clear" w:color="auto" w:fill="auto"/>
          <w:lang w:val="en-US" w:eastAsia="zh-CN"/>
        </w:rPr>
        <w:t>3</w:t>
      </w:r>
      <w:r>
        <w:rPr>
          <w:rFonts w:hint="eastAsia" w:ascii="汉仪书宋二S" w:hAnsi="汉仪书宋二S" w:eastAsia="汉仪书宋二S" w:cs="汉仪书宋二S"/>
          <w:b/>
          <w:bCs/>
          <w:color w:val="auto"/>
          <w:highlight w:val="none"/>
          <w:shd w:val="clear" w:color="auto" w:fill="auto"/>
          <w:lang w:eastAsia="zh-CN"/>
        </w:rPr>
        <w:t>）</w:t>
      </w:r>
      <w:r>
        <w:rPr>
          <w:rFonts w:hint="eastAsia" w:ascii="宋体" w:hAnsi="宋体" w:eastAsia="汉仪书宋二S"/>
          <w:b/>
          <w:bCs/>
          <w:color w:val="auto"/>
          <w:szCs w:val="21"/>
          <w:highlight w:val="none"/>
          <w:shd w:val="clear" w:color="auto" w:fill="auto"/>
          <w:lang w:val="en-US" w:eastAsia="zh-CN"/>
        </w:rPr>
        <w:t>项目实施人员配置分</w:t>
      </w:r>
      <w:r>
        <w:rPr>
          <w:rFonts w:hint="eastAsia" w:ascii="宋体" w:hAnsi="宋体"/>
          <w:b/>
          <w:bCs/>
          <w:color w:val="auto"/>
          <w:szCs w:val="21"/>
          <w:highlight w:val="none"/>
          <w:shd w:val="clear" w:color="auto" w:fill="auto"/>
        </w:rPr>
        <w:t>（满分</w:t>
      </w:r>
      <w:r>
        <w:rPr>
          <w:rFonts w:hint="eastAsia" w:ascii="宋体" w:hAnsi="宋体"/>
          <w:b/>
          <w:bCs/>
          <w:color w:val="auto"/>
          <w:szCs w:val="21"/>
          <w:highlight w:val="none"/>
          <w:shd w:val="clear" w:color="auto" w:fill="auto"/>
          <w:lang w:val="en-US" w:eastAsia="zh-CN"/>
        </w:rPr>
        <w:t>5</w:t>
      </w:r>
      <w:r>
        <w:rPr>
          <w:rFonts w:hint="eastAsia" w:ascii="宋体" w:hAnsi="宋体"/>
          <w:b/>
          <w:bCs/>
          <w:color w:val="auto"/>
          <w:szCs w:val="21"/>
          <w:highlight w:val="none"/>
          <w:shd w:val="clear" w:color="auto" w:fill="auto"/>
        </w:rPr>
        <w:t>分）</w:t>
      </w:r>
    </w:p>
    <w:p>
      <w:pPr>
        <w:keepNext w:val="0"/>
        <w:keepLines w:val="0"/>
        <w:pageBreakBefore w:val="0"/>
        <w:kinsoku/>
        <w:overflowPunct/>
        <w:topLinePunct w:val="0"/>
        <w:autoSpaceDE/>
        <w:autoSpaceDN/>
        <w:bidi w:val="0"/>
        <w:spacing w:line="420" w:lineRule="exact"/>
        <w:rPr>
          <w:rFonts w:hint="eastAsia" w:ascii="汉仪书宋二S" w:hAnsi="汉仪书宋二S" w:eastAsia="汉仪书宋二S" w:cs="汉仪书宋二S"/>
          <w:strike/>
          <w:dstrike w:val="0"/>
          <w:color w:val="auto"/>
          <w:highlight w:val="none"/>
          <w:shd w:val="clear" w:color="auto" w:fill="auto"/>
        </w:rPr>
      </w:pPr>
      <w:r>
        <w:rPr>
          <w:rFonts w:hint="eastAsia"/>
          <w:color w:val="auto"/>
          <w:szCs w:val="21"/>
          <w:highlight w:val="none"/>
          <w:shd w:val="clear" w:color="auto" w:fill="auto"/>
          <w:lang w:val="en-US" w:eastAsia="zh-CN"/>
        </w:rPr>
        <w:t xml:space="preserve">    </w:t>
      </w:r>
      <w:r>
        <w:rPr>
          <w:rFonts w:hint="eastAsia"/>
          <w:color w:val="auto"/>
          <w:szCs w:val="21"/>
          <w:highlight w:val="none"/>
          <w:shd w:val="clear" w:color="auto" w:fill="auto"/>
        </w:rPr>
        <w:t>提供不少于5名项目实施人员（需提供人员名单及</w:t>
      </w:r>
      <w:r>
        <w:rPr>
          <w:rFonts w:hint="eastAsia"/>
          <w:color w:val="auto"/>
          <w:szCs w:val="21"/>
          <w:highlight w:val="none"/>
          <w:shd w:val="clear" w:color="auto" w:fill="auto"/>
          <w:lang w:eastAsia="zh-CN"/>
        </w:rPr>
        <w:t>合同</w:t>
      </w:r>
      <w:r>
        <w:rPr>
          <w:rFonts w:hint="eastAsia"/>
          <w:color w:val="auto"/>
          <w:szCs w:val="21"/>
          <w:highlight w:val="none"/>
          <w:shd w:val="clear" w:color="auto" w:fill="auto"/>
        </w:rPr>
        <w:t>证明材料加盖投标人公章），拟投入本项目实施的人员至少有1人具有系统集成项目管理工程师证书或网络工程师证书（投标时提供资</w:t>
      </w:r>
      <w:r>
        <w:rPr>
          <w:rFonts w:hint="eastAsia"/>
          <w:color w:val="auto"/>
          <w:szCs w:val="21"/>
          <w:highlight w:val="none"/>
          <w:shd w:val="clear" w:color="auto" w:fill="auto"/>
          <w:lang w:eastAsia="zh-CN"/>
        </w:rPr>
        <w:t>格</w:t>
      </w:r>
      <w:r>
        <w:rPr>
          <w:rFonts w:hint="eastAsia"/>
          <w:color w:val="auto"/>
          <w:szCs w:val="21"/>
          <w:highlight w:val="none"/>
          <w:shd w:val="clear" w:color="auto" w:fill="auto"/>
        </w:rPr>
        <w:t>证书复印件）。</w:t>
      </w:r>
    </w:p>
    <w:p>
      <w:pPr>
        <w:keepNext w:val="0"/>
        <w:keepLines w:val="0"/>
        <w:pageBreakBefore w:val="0"/>
        <w:kinsoku/>
        <w:overflowPunct/>
        <w:topLinePunct w:val="0"/>
        <w:autoSpaceDE/>
        <w:autoSpaceDN/>
        <w:bidi w:val="0"/>
        <w:spacing w:line="420" w:lineRule="exact"/>
        <w:rPr>
          <w:rFonts w:hint="eastAsia" w:ascii="宋体" w:hAnsi="宋体"/>
          <w:color w:val="auto"/>
          <w:szCs w:val="21"/>
          <w:highlight w:val="none"/>
          <w:shd w:val="clear" w:color="auto" w:fill="auto"/>
        </w:rPr>
      </w:pPr>
      <w:r>
        <w:rPr>
          <w:rFonts w:hint="eastAsia" w:ascii="汉仪书宋二S" w:hAnsi="汉仪书宋二S" w:eastAsia="汉仪书宋二S" w:cs="汉仪书宋二S"/>
          <w:color w:val="auto"/>
          <w:highlight w:val="none"/>
          <w:shd w:val="clear" w:color="auto" w:fill="auto"/>
        </w:rPr>
        <w:t xml:space="preserve">   </w:t>
      </w:r>
      <w:r>
        <w:rPr>
          <w:rFonts w:hint="eastAsia" w:ascii="汉仪书宋二S" w:hAnsi="汉仪书宋二S" w:eastAsia="汉仪书宋二S" w:cs="汉仪书宋二S"/>
          <w:b/>
          <w:bCs/>
          <w:color w:val="auto"/>
          <w:highlight w:val="none"/>
          <w:shd w:val="clear" w:color="auto" w:fill="auto"/>
          <w:lang w:eastAsia="zh-CN"/>
        </w:rPr>
        <w:t>（</w:t>
      </w:r>
      <w:r>
        <w:rPr>
          <w:rFonts w:hint="eastAsia" w:ascii="汉仪书宋二S" w:hAnsi="汉仪书宋二S" w:eastAsia="汉仪书宋二S" w:cs="汉仪书宋二S"/>
          <w:b/>
          <w:bCs/>
          <w:color w:val="auto"/>
          <w:highlight w:val="none"/>
          <w:shd w:val="clear" w:color="auto" w:fill="auto"/>
          <w:lang w:val="en-US" w:eastAsia="zh-CN"/>
        </w:rPr>
        <w:t>4</w:t>
      </w:r>
      <w:r>
        <w:rPr>
          <w:rFonts w:hint="eastAsia" w:ascii="汉仪书宋二S" w:hAnsi="汉仪书宋二S" w:eastAsia="汉仪书宋二S" w:cs="汉仪书宋二S"/>
          <w:b/>
          <w:bCs/>
          <w:color w:val="auto"/>
          <w:highlight w:val="none"/>
          <w:shd w:val="clear" w:color="auto" w:fill="auto"/>
          <w:lang w:eastAsia="zh-CN"/>
        </w:rPr>
        <w:t>）</w:t>
      </w:r>
      <w:r>
        <w:rPr>
          <w:rFonts w:hint="eastAsia" w:ascii="宋体" w:hAnsi="宋体"/>
          <w:b/>
          <w:bCs/>
          <w:color w:val="auto"/>
          <w:szCs w:val="21"/>
          <w:highlight w:val="none"/>
          <w:shd w:val="clear" w:color="auto" w:fill="auto"/>
        </w:rPr>
        <w:t>售后服务方案</w:t>
      </w:r>
      <w:r>
        <w:rPr>
          <w:rFonts w:hint="eastAsia" w:ascii="宋体" w:hAnsi="宋体"/>
          <w:b/>
          <w:bCs/>
          <w:color w:val="auto"/>
          <w:szCs w:val="21"/>
          <w:highlight w:val="none"/>
          <w:shd w:val="clear" w:color="auto" w:fill="auto"/>
          <w:lang w:eastAsia="zh-CN"/>
        </w:rPr>
        <w:t>分</w:t>
      </w:r>
      <w:r>
        <w:rPr>
          <w:rFonts w:hint="eastAsia" w:ascii="宋体" w:hAnsi="宋体"/>
          <w:b/>
          <w:bCs/>
          <w:color w:val="auto"/>
          <w:szCs w:val="21"/>
          <w:highlight w:val="none"/>
          <w:shd w:val="clear" w:color="auto" w:fill="auto"/>
        </w:rPr>
        <w:t>（满分</w:t>
      </w:r>
      <w:r>
        <w:rPr>
          <w:rFonts w:ascii="宋体" w:hAnsi="宋体"/>
          <w:b/>
          <w:bCs/>
          <w:color w:val="auto"/>
          <w:szCs w:val="21"/>
          <w:highlight w:val="none"/>
          <w:shd w:val="clear" w:color="auto" w:fill="auto"/>
        </w:rPr>
        <w:t>1</w:t>
      </w:r>
      <w:r>
        <w:rPr>
          <w:rFonts w:hint="eastAsia" w:ascii="宋体" w:hAnsi="宋体"/>
          <w:b/>
          <w:bCs/>
          <w:color w:val="auto"/>
          <w:szCs w:val="21"/>
          <w:highlight w:val="none"/>
          <w:shd w:val="clear" w:color="auto" w:fill="auto"/>
          <w:lang w:val="en-US" w:eastAsia="zh-CN"/>
        </w:rPr>
        <w:t>5</w:t>
      </w:r>
      <w:r>
        <w:rPr>
          <w:rFonts w:hint="eastAsia" w:ascii="宋体" w:hAnsi="宋体"/>
          <w:b/>
          <w:bCs/>
          <w:color w:val="auto"/>
          <w:szCs w:val="21"/>
          <w:highlight w:val="none"/>
          <w:shd w:val="clear" w:color="auto" w:fill="auto"/>
        </w:rPr>
        <w:t>分）</w:t>
      </w:r>
    </w:p>
    <w:p>
      <w:pPr>
        <w:keepNext w:val="0"/>
        <w:keepLines w:val="0"/>
        <w:pageBreakBefore w:val="0"/>
        <w:kinsoku/>
        <w:overflowPunct/>
        <w:topLinePunct w:val="0"/>
        <w:autoSpaceDE/>
        <w:autoSpaceDN/>
        <w:bidi w:val="0"/>
        <w:spacing w:line="420" w:lineRule="exact"/>
        <w:ind w:firstLine="420" w:firstLineChars="200"/>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评标委员会各成员根据投标人提供的售后服务承诺方案的内容（至少包括：免费保修期、到达故障现场时间、故障出现解决方案，定期维护（注明时间）、免费技术培训方案、免费保修期外维修方案、本地化售后服务措施、其它优惠方案）进行独立评审打分。</w:t>
      </w:r>
    </w:p>
    <w:p>
      <w:pPr>
        <w:keepNext w:val="0"/>
        <w:keepLines w:val="0"/>
        <w:pageBreakBefore w:val="0"/>
        <w:kinsoku/>
        <w:overflowPunct/>
        <w:topLinePunct w:val="0"/>
        <w:autoSpaceDE/>
        <w:autoSpaceDN/>
        <w:bidi w:val="0"/>
        <w:spacing w:line="420" w:lineRule="exact"/>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一档（</w:t>
      </w:r>
      <w:r>
        <w:rPr>
          <w:rFonts w:hint="eastAsia"/>
          <w:bCs/>
          <w:color w:val="auto"/>
          <w:spacing w:val="-2"/>
          <w:szCs w:val="21"/>
          <w:highlight w:val="none"/>
          <w:shd w:val="clear" w:color="auto" w:fill="auto"/>
          <w:lang w:val="en-US" w:eastAsia="zh-CN" w:bidi="ar"/>
        </w:rPr>
        <w:t>9</w:t>
      </w:r>
      <w:r>
        <w:rPr>
          <w:bCs/>
          <w:color w:val="auto"/>
          <w:spacing w:val="-2"/>
          <w:szCs w:val="21"/>
          <w:highlight w:val="none"/>
          <w:shd w:val="clear" w:color="auto" w:fill="auto"/>
          <w:lang w:bidi="ar"/>
        </w:rPr>
        <w:t>分</w:t>
      </w:r>
      <w:r>
        <w:rPr>
          <w:color w:val="auto"/>
          <w:szCs w:val="21"/>
          <w:highlight w:val="none"/>
          <w:shd w:val="clear" w:color="auto" w:fill="auto"/>
        </w:rPr>
        <w:t>）：提供了售后服务承诺方案有缺项或者售后服务承诺方案（免费保修期、到达故障现场时间、故障出现解决方案，定期维护（注明时间）、免费技术培训方案、免费保修期外维修方案、本地化售后服务措施、其它优惠方案）基本满足招标文件售后服务要求的。</w:t>
      </w:r>
    </w:p>
    <w:p>
      <w:pPr>
        <w:keepNext w:val="0"/>
        <w:keepLines w:val="0"/>
        <w:pageBreakBefore w:val="0"/>
        <w:kinsoku/>
        <w:overflowPunct/>
        <w:topLinePunct w:val="0"/>
        <w:autoSpaceDE/>
        <w:autoSpaceDN/>
        <w:bidi w:val="0"/>
        <w:spacing w:line="420" w:lineRule="exact"/>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二档（</w:t>
      </w:r>
      <w:r>
        <w:rPr>
          <w:rFonts w:hint="eastAsia"/>
          <w:bCs/>
          <w:color w:val="auto"/>
          <w:spacing w:val="-2"/>
          <w:szCs w:val="21"/>
          <w:highlight w:val="none"/>
          <w:shd w:val="clear" w:color="auto" w:fill="auto"/>
          <w:lang w:val="en-US" w:eastAsia="zh-CN" w:bidi="ar"/>
        </w:rPr>
        <w:t>12</w:t>
      </w:r>
      <w:r>
        <w:rPr>
          <w:color w:val="auto"/>
          <w:szCs w:val="21"/>
          <w:highlight w:val="none"/>
          <w:shd w:val="clear" w:color="auto" w:fill="auto"/>
        </w:rPr>
        <w:t>分）：提供了售后服务承诺方案，且（免费保修期、到达故障现场时间、故障出现解决方案，定期维护（注明时间）、免费技术培训方案、免费保修期外维修方案、本地化售后服务措施、其它优惠方案）没有缺项，到达故障现场时间优于招标需求，定期维护时间在质保期内每年不低于4次。</w:t>
      </w:r>
    </w:p>
    <w:p>
      <w:pPr>
        <w:keepNext w:val="0"/>
        <w:keepLines w:val="0"/>
        <w:pageBreakBefore w:val="0"/>
        <w:kinsoku/>
        <w:overflowPunct/>
        <w:topLinePunct w:val="0"/>
        <w:autoSpaceDE/>
        <w:autoSpaceDN/>
        <w:bidi w:val="0"/>
        <w:spacing w:line="420" w:lineRule="exact"/>
        <w:ind w:firstLineChars="0"/>
        <w:rPr>
          <w:rFonts w:hint="eastAsia" w:asciiTheme="majorEastAsia" w:hAnsiTheme="majorEastAsia" w:eastAsiaTheme="majorEastAsia" w:cstheme="majorEastAsia"/>
          <w:strike/>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三档（</w:t>
      </w:r>
      <w:r>
        <w:rPr>
          <w:rFonts w:hint="eastAsia"/>
          <w:color w:val="auto"/>
          <w:szCs w:val="21"/>
          <w:highlight w:val="none"/>
          <w:shd w:val="clear" w:color="auto" w:fill="auto"/>
        </w:rPr>
        <w:t>1</w:t>
      </w:r>
      <w:r>
        <w:rPr>
          <w:rFonts w:hint="eastAsia"/>
          <w:bCs/>
          <w:color w:val="auto"/>
          <w:spacing w:val="-2"/>
          <w:szCs w:val="21"/>
          <w:highlight w:val="none"/>
          <w:shd w:val="clear" w:color="auto" w:fill="auto"/>
          <w:lang w:val="en-US" w:eastAsia="zh-CN" w:bidi="ar"/>
        </w:rPr>
        <w:t>5</w:t>
      </w:r>
      <w:r>
        <w:rPr>
          <w:bCs/>
          <w:color w:val="auto"/>
          <w:spacing w:val="-2"/>
          <w:szCs w:val="21"/>
          <w:highlight w:val="none"/>
          <w:shd w:val="clear" w:color="auto" w:fill="auto"/>
          <w:lang w:bidi="ar"/>
        </w:rPr>
        <w:t>分</w:t>
      </w:r>
      <w:r>
        <w:rPr>
          <w:color w:val="auto"/>
          <w:szCs w:val="21"/>
          <w:highlight w:val="none"/>
          <w:shd w:val="clear" w:color="auto" w:fill="auto"/>
        </w:rPr>
        <w:t>）：在</w:t>
      </w:r>
      <w:r>
        <w:rPr>
          <w:rFonts w:hint="eastAsia"/>
          <w:color w:val="auto"/>
          <w:szCs w:val="21"/>
          <w:highlight w:val="none"/>
          <w:shd w:val="clear" w:color="auto" w:fill="auto"/>
        </w:rPr>
        <w:t>满足</w:t>
      </w:r>
      <w:r>
        <w:rPr>
          <w:color w:val="auto"/>
          <w:szCs w:val="21"/>
          <w:highlight w:val="none"/>
          <w:shd w:val="clear" w:color="auto" w:fill="auto"/>
        </w:rPr>
        <w:t>二档的基础上，在本地化售后服务措施中能提供不少于2名的</w:t>
      </w:r>
      <w:r>
        <w:rPr>
          <w:rFonts w:hint="eastAsia"/>
          <w:color w:val="auto"/>
          <w:szCs w:val="21"/>
          <w:highlight w:val="none"/>
          <w:shd w:val="clear" w:color="auto" w:fill="auto"/>
        </w:rPr>
        <w:t>专职</w:t>
      </w:r>
      <w:r>
        <w:rPr>
          <w:color w:val="auto"/>
          <w:szCs w:val="21"/>
          <w:highlight w:val="none"/>
          <w:shd w:val="clear" w:color="auto" w:fill="auto"/>
        </w:rPr>
        <w:t>售后服务</w:t>
      </w:r>
      <w:r>
        <w:rPr>
          <w:rFonts w:hint="eastAsia"/>
          <w:color w:val="auto"/>
          <w:szCs w:val="21"/>
          <w:highlight w:val="none"/>
          <w:shd w:val="clear" w:color="auto" w:fill="auto"/>
          <w:lang w:val="en-US" w:eastAsia="zh-CN"/>
        </w:rPr>
        <w:t>人员</w:t>
      </w:r>
      <w:r>
        <w:rPr>
          <w:color w:val="auto"/>
          <w:szCs w:val="21"/>
          <w:highlight w:val="none"/>
          <w:shd w:val="clear" w:color="auto" w:fill="auto"/>
        </w:rPr>
        <w:t>，提供</w:t>
      </w:r>
      <w:r>
        <w:rPr>
          <w:rFonts w:hint="eastAsia"/>
          <w:color w:val="auto"/>
          <w:szCs w:val="21"/>
          <w:highlight w:val="none"/>
          <w:shd w:val="clear" w:color="auto" w:fill="auto"/>
          <w:lang w:val="en-US" w:eastAsia="zh-CN"/>
        </w:rPr>
        <w:t>专职售后服务</w:t>
      </w:r>
      <w:r>
        <w:rPr>
          <w:color w:val="auto"/>
          <w:szCs w:val="21"/>
          <w:highlight w:val="none"/>
          <w:shd w:val="clear" w:color="auto" w:fill="auto"/>
        </w:rPr>
        <w:t>人员名单、联系电话。</w:t>
      </w:r>
      <w:r>
        <w:rPr>
          <w:rFonts w:hint="eastAsia" w:hAnsi="宋体"/>
          <w:color w:val="auto"/>
          <w:highlight w:val="none"/>
          <w:shd w:val="clear" w:color="auto" w:fill="auto"/>
        </w:rPr>
        <w:t xml:space="preserve">    </w:t>
      </w:r>
    </w:p>
    <w:p>
      <w:pPr>
        <w:pStyle w:val="51"/>
        <w:keepNext w:val="0"/>
        <w:keepLines w:val="0"/>
        <w:pageBreakBefore w:val="0"/>
        <w:kinsoku/>
        <w:overflowPunct/>
        <w:topLinePunct w:val="0"/>
        <w:autoSpaceDE/>
        <w:autoSpaceDN/>
        <w:bidi w:val="0"/>
        <w:adjustRightInd w:val="0"/>
        <w:snapToGrid w:val="0"/>
        <w:spacing w:line="420" w:lineRule="exact"/>
        <w:ind w:firstLineChars="200"/>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 （未提供方案或方案达不到进档要求的得0分。）  </w:t>
      </w:r>
    </w:p>
    <w:p>
      <w:pPr>
        <w:keepNext w:val="0"/>
        <w:keepLines w:val="0"/>
        <w:pageBreakBefore w:val="0"/>
        <w:widowControl/>
        <w:kinsoku/>
        <w:overflowPunct/>
        <w:topLinePunct w:val="0"/>
        <w:autoSpaceDE/>
        <w:autoSpaceDN/>
        <w:bidi w:val="0"/>
        <w:spacing w:line="420" w:lineRule="exact"/>
        <w:ind w:left="420" w:leftChars="200"/>
        <w:jc w:val="left"/>
        <w:rPr>
          <w:b/>
          <w:color w:val="auto"/>
          <w:highlight w:val="none"/>
          <w:shd w:val="clear" w:color="auto" w:fill="auto"/>
        </w:rPr>
      </w:pPr>
      <w:r>
        <w:rPr>
          <w:rFonts w:hint="eastAsia"/>
          <w:b/>
          <w:bCs/>
          <w:color w:val="auto"/>
          <w:highlight w:val="none"/>
          <w:shd w:val="clear" w:color="auto" w:fill="auto"/>
        </w:rPr>
        <w:t>3</w:t>
      </w:r>
      <w:r>
        <w:rPr>
          <w:rFonts w:hint="eastAsia"/>
          <w:b/>
          <w:bCs/>
          <w:color w:val="auto"/>
          <w:highlight w:val="none"/>
          <w:shd w:val="clear" w:color="auto" w:fill="auto"/>
          <w:lang w:eastAsia="zh-CN"/>
        </w:rPr>
        <w:t>、</w:t>
      </w:r>
      <w:r>
        <w:rPr>
          <w:rFonts w:hint="eastAsia"/>
          <w:b/>
          <w:bCs/>
          <w:color w:val="auto"/>
          <w:highlight w:val="none"/>
          <w:shd w:val="clear" w:color="auto" w:fill="auto"/>
        </w:rPr>
        <w:t xml:space="preserve">商务分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17</w:t>
      </w:r>
      <w:r>
        <w:rPr>
          <w:rFonts w:hint="eastAsia"/>
          <w:b/>
          <w:color w:val="auto"/>
          <w:highlight w:val="none"/>
          <w:shd w:val="clear" w:color="auto" w:fill="auto"/>
        </w:rPr>
        <w:t>分</w:t>
      </w:r>
    </w:p>
    <w:p>
      <w:pPr>
        <w:keepNext w:val="0"/>
        <w:keepLines w:val="0"/>
        <w:pageBreakBefore w:val="0"/>
        <w:kinsoku/>
        <w:wordWrap w:val="0"/>
        <w:overflowPunct/>
        <w:topLinePunct w:val="0"/>
        <w:autoSpaceDE/>
        <w:autoSpaceDN/>
        <w:bidi w:val="0"/>
        <w:spacing w:line="420" w:lineRule="exact"/>
        <w:ind w:firstLine="420" w:firstLineChars="200"/>
        <w:rPr>
          <w:rFonts w:hint="eastAsia" w:eastAsia="宋体"/>
          <w:color w:val="auto"/>
          <w:szCs w:val="21"/>
          <w:highlight w:val="none"/>
          <w:shd w:val="clear" w:color="auto" w:fill="auto"/>
          <w:lang w:eastAsia="zh-CN"/>
        </w:rPr>
      </w:pPr>
      <w:r>
        <w:rPr>
          <w:rFonts w:hint="eastAsia"/>
          <w:color w:val="auto"/>
          <w:szCs w:val="21"/>
          <w:highlight w:val="none"/>
          <w:shd w:val="clear" w:color="auto" w:fill="auto"/>
        </w:rPr>
        <w:t>（</w:t>
      </w:r>
      <w:r>
        <w:rPr>
          <w:color w:val="auto"/>
          <w:szCs w:val="21"/>
          <w:highlight w:val="none"/>
          <w:shd w:val="clear" w:color="auto" w:fill="auto"/>
        </w:rPr>
        <w:t>1</w:t>
      </w:r>
      <w:r>
        <w:rPr>
          <w:rFonts w:hint="eastAsia"/>
          <w:color w:val="auto"/>
          <w:szCs w:val="21"/>
          <w:highlight w:val="none"/>
          <w:shd w:val="clear" w:color="auto" w:fill="auto"/>
        </w:rPr>
        <w:t>）投标人通过ISO9001质量管理体系认证、ISO14001环境管理体系认证、ISO45001职业健康安全管理体系认证、ISO20000信息技术服务管理体系认证、ISO27001信息安全管理体系认证，投标时提供证书复印件并加盖投标人（CA签章）的，每提供1份得</w:t>
      </w:r>
      <w:r>
        <w:rPr>
          <w:rFonts w:hint="eastAsia"/>
          <w:color w:val="auto"/>
          <w:szCs w:val="21"/>
          <w:highlight w:val="none"/>
          <w:shd w:val="clear" w:color="auto" w:fill="auto"/>
          <w:lang w:val="en-US" w:eastAsia="zh-CN"/>
        </w:rPr>
        <w:t>1</w:t>
      </w:r>
      <w:r>
        <w:rPr>
          <w:rFonts w:hint="eastAsia"/>
          <w:color w:val="auto"/>
          <w:szCs w:val="21"/>
          <w:highlight w:val="none"/>
          <w:shd w:val="clear" w:color="auto" w:fill="auto"/>
        </w:rPr>
        <w:t>分，满分</w:t>
      </w:r>
      <w:r>
        <w:rPr>
          <w:rFonts w:hint="eastAsia"/>
          <w:color w:val="auto"/>
          <w:szCs w:val="21"/>
          <w:highlight w:val="none"/>
          <w:shd w:val="clear" w:color="auto" w:fill="auto"/>
          <w:lang w:val="en-US" w:eastAsia="zh-CN"/>
        </w:rPr>
        <w:t>5</w:t>
      </w:r>
      <w:r>
        <w:rPr>
          <w:rFonts w:hint="eastAsia"/>
          <w:color w:val="auto"/>
          <w:szCs w:val="21"/>
          <w:highlight w:val="none"/>
          <w:shd w:val="clear" w:color="auto" w:fill="auto"/>
        </w:rPr>
        <w:t>分</w:t>
      </w:r>
      <w:r>
        <w:rPr>
          <w:rFonts w:hint="eastAsia"/>
          <w:color w:val="auto"/>
          <w:szCs w:val="21"/>
          <w:highlight w:val="none"/>
          <w:shd w:val="clear" w:color="auto" w:fill="auto"/>
          <w:lang w:eastAsia="zh-CN"/>
        </w:rPr>
        <w:t>。</w:t>
      </w:r>
    </w:p>
    <w:p>
      <w:pPr>
        <w:keepNext w:val="0"/>
        <w:keepLines w:val="0"/>
        <w:pageBreakBefore w:val="0"/>
        <w:kinsoku/>
        <w:overflowPunct/>
        <w:topLinePunct w:val="0"/>
        <w:autoSpaceDE/>
        <w:autoSpaceDN/>
        <w:bidi w:val="0"/>
        <w:spacing w:line="420" w:lineRule="exact"/>
        <w:rPr>
          <w:color w:val="auto"/>
          <w:highlight w:val="none"/>
          <w:shd w:val="clear" w:color="auto" w:fill="auto"/>
        </w:rPr>
      </w:pPr>
      <w:r>
        <w:rPr>
          <w:rFonts w:hint="eastAsia"/>
          <w:color w:val="auto"/>
          <w:szCs w:val="21"/>
          <w:highlight w:val="none"/>
          <w:shd w:val="clear" w:color="auto" w:fill="auto"/>
          <w:lang w:val="en-US" w:eastAsia="zh-CN"/>
        </w:rPr>
        <w:t xml:space="preserve">    </w:t>
      </w:r>
      <w:r>
        <w:rPr>
          <w:rFonts w:hint="eastAsia"/>
          <w:color w:val="auto"/>
          <w:szCs w:val="21"/>
          <w:highlight w:val="none"/>
          <w:shd w:val="clear" w:color="auto" w:fill="auto"/>
        </w:rPr>
        <w:t>（2）投标人</w:t>
      </w:r>
      <w:r>
        <w:rPr>
          <w:color w:val="auto"/>
          <w:szCs w:val="21"/>
          <w:highlight w:val="none"/>
          <w:shd w:val="clear" w:color="auto" w:fill="auto"/>
        </w:rPr>
        <w:t>202</w:t>
      </w:r>
      <w:r>
        <w:rPr>
          <w:rFonts w:hint="eastAsia"/>
          <w:color w:val="auto"/>
          <w:szCs w:val="21"/>
          <w:highlight w:val="none"/>
          <w:shd w:val="clear" w:color="auto" w:fill="auto"/>
        </w:rPr>
        <w:t>2年</w:t>
      </w:r>
      <w:r>
        <w:rPr>
          <w:color w:val="auto"/>
          <w:szCs w:val="21"/>
          <w:highlight w:val="none"/>
          <w:shd w:val="clear" w:color="auto" w:fill="auto"/>
        </w:rPr>
        <w:t>1</w:t>
      </w:r>
      <w:r>
        <w:rPr>
          <w:rFonts w:hint="eastAsia"/>
          <w:color w:val="auto"/>
          <w:szCs w:val="21"/>
          <w:highlight w:val="none"/>
          <w:shd w:val="clear" w:color="auto" w:fill="auto"/>
        </w:rPr>
        <w:t>月</w:t>
      </w:r>
      <w:r>
        <w:rPr>
          <w:color w:val="auto"/>
          <w:szCs w:val="21"/>
          <w:highlight w:val="none"/>
          <w:shd w:val="clear" w:color="auto" w:fill="auto"/>
        </w:rPr>
        <w:t>1</w:t>
      </w:r>
      <w:r>
        <w:rPr>
          <w:rFonts w:hint="eastAsia"/>
          <w:color w:val="auto"/>
          <w:szCs w:val="21"/>
          <w:highlight w:val="none"/>
          <w:shd w:val="clear" w:color="auto" w:fill="auto"/>
        </w:rPr>
        <w:t>日至今承接的</w:t>
      </w:r>
      <w:r>
        <w:rPr>
          <w:rFonts w:hint="eastAsia"/>
          <w:b/>
          <w:bCs/>
          <w:color w:val="auto"/>
          <w:szCs w:val="21"/>
          <w:highlight w:val="none"/>
          <w:shd w:val="clear" w:color="auto" w:fill="auto"/>
        </w:rPr>
        <w:t>同类</w:t>
      </w:r>
      <w:r>
        <w:rPr>
          <w:rFonts w:hint="eastAsia"/>
          <w:b/>
          <w:bCs/>
          <w:color w:val="auto"/>
          <w:szCs w:val="21"/>
          <w:highlight w:val="none"/>
          <w:shd w:val="clear" w:color="auto" w:fill="auto"/>
          <w:lang w:eastAsia="zh-CN"/>
        </w:rPr>
        <w:t>项目（</w:t>
      </w:r>
      <w:r>
        <w:rPr>
          <w:rFonts w:hint="eastAsia" w:ascii="宋体" w:hAnsi="宋体"/>
          <w:b/>
          <w:bCs/>
          <w:color w:val="auto"/>
          <w:szCs w:val="21"/>
          <w:highlight w:val="none"/>
          <w:shd w:val="clear" w:color="auto" w:fill="auto"/>
          <w:lang w:eastAsia="zh-CN"/>
        </w:rPr>
        <w:t>货物</w:t>
      </w:r>
      <w:r>
        <w:rPr>
          <w:rFonts w:hint="eastAsia"/>
          <w:b/>
          <w:bCs/>
          <w:color w:val="auto"/>
          <w:szCs w:val="21"/>
          <w:highlight w:val="none"/>
          <w:shd w:val="clear" w:color="auto" w:fill="auto"/>
          <w:lang w:val="en-US" w:eastAsia="zh-CN"/>
        </w:rPr>
        <w:t>包含但不限：本分标的核心产品</w:t>
      </w:r>
      <w:r>
        <w:rPr>
          <w:rFonts w:hint="eastAsia"/>
          <w:b/>
          <w:bCs/>
          <w:color w:val="auto"/>
          <w:szCs w:val="21"/>
          <w:highlight w:val="none"/>
          <w:shd w:val="clear" w:color="auto" w:fill="auto"/>
          <w:lang w:eastAsia="zh-CN"/>
        </w:rPr>
        <w:t>）</w:t>
      </w:r>
      <w:r>
        <w:rPr>
          <w:rFonts w:hint="eastAsia"/>
          <w:color w:val="auto"/>
          <w:highlight w:val="none"/>
          <w:shd w:val="clear" w:color="auto" w:fill="auto"/>
          <w:lang w:eastAsia="zh-CN"/>
        </w:rPr>
        <w:t>，</w:t>
      </w:r>
      <w:r>
        <w:rPr>
          <w:rFonts w:hint="eastAsia"/>
          <w:color w:val="auto"/>
          <w:szCs w:val="21"/>
          <w:highlight w:val="none"/>
          <w:shd w:val="clear" w:color="auto" w:fill="auto"/>
        </w:rPr>
        <w:t>投标人于投标文件中提供以下相关证明材料并加盖投标人公章，否则不予计分：项目中标</w:t>
      </w:r>
      <w:r>
        <w:rPr>
          <w:color w:val="auto"/>
          <w:szCs w:val="21"/>
          <w:highlight w:val="none"/>
          <w:shd w:val="clear" w:color="auto" w:fill="auto"/>
        </w:rPr>
        <w:t>/</w:t>
      </w:r>
      <w:r>
        <w:rPr>
          <w:rFonts w:hint="eastAsia"/>
          <w:color w:val="auto"/>
          <w:szCs w:val="21"/>
          <w:highlight w:val="none"/>
          <w:shd w:val="clear" w:color="auto" w:fill="auto"/>
        </w:rPr>
        <w:t>成交通知书（能清晰反映中标</w:t>
      </w:r>
      <w:r>
        <w:rPr>
          <w:color w:val="auto"/>
          <w:szCs w:val="21"/>
          <w:highlight w:val="none"/>
          <w:shd w:val="clear" w:color="auto" w:fill="auto"/>
        </w:rPr>
        <w:t>/</w:t>
      </w:r>
      <w:r>
        <w:rPr>
          <w:rFonts w:hint="eastAsia"/>
          <w:color w:val="auto"/>
          <w:szCs w:val="21"/>
          <w:highlight w:val="none"/>
          <w:shd w:val="clear" w:color="auto" w:fill="auto"/>
        </w:rPr>
        <w:t>成交标的或产品信息）或</w:t>
      </w:r>
      <w:bookmarkStart w:id="6" w:name="OLE_LINK2"/>
      <w:r>
        <w:rPr>
          <w:rFonts w:hint="eastAsia"/>
          <w:color w:val="auto"/>
          <w:szCs w:val="21"/>
          <w:highlight w:val="none"/>
          <w:shd w:val="clear" w:color="auto" w:fill="auto"/>
        </w:rPr>
        <w:t>项目合同封面及关键页（能清晰反映合同标的或产品信息）</w:t>
      </w:r>
      <w:bookmarkEnd w:id="6"/>
      <w:r>
        <w:rPr>
          <w:rFonts w:hint="eastAsia"/>
          <w:color w:val="auto"/>
          <w:szCs w:val="21"/>
          <w:highlight w:val="none"/>
          <w:shd w:val="clear" w:color="auto" w:fill="auto"/>
        </w:rPr>
        <w:t>，每提供1个业绩，得2分，满分</w:t>
      </w:r>
      <w:r>
        <w:rPr>
          <w:rFonts w:hint="eastAsia"/>
          <w:color w:val="auto"/>
          <w:szCs w:val="21"/>
          <w:highlight w:val="none"/>
          <w:shd w:val="clear" w:color="auto" w:fill="auto"/>
          <w:lang w:val="en-US" w:eastAsia="zh-CN"/>
        </w:rPr>
        <w:t>10</w:t>
      </w:r>
      <w:r>
        <w:rPr>
          <w:rFonts w:hint="eastAsia"/>
          <w:color w:val="auto"/>
          <w:szCs w:val="21"/>
          <w:highlight w:val="none"/>
          <w:shd w:val="clear" w:color="auto" w:fill="auto"/>
        </w:rPr>
        <w:t>分。</w:t>
      </w:r>
    </w:p>
    <w:p>
      <w:pPr>
        <w:pStyle w:val="652"/>
        <w:keepNext w:val="0"/>
        <w:keepLines w:val="0"/>
        <w:pageBreakBefore w:val="0"/>
        <w:kinsoku/>
        <w:overflowPunct/>
        <w:topLinePunct w:val="0"/>
        <w:autoSpaceDE/>
        <w:autoSpaceDN/>
        <w:bidi w:val="0"/>
        <w:spacing w:line="420" w:lineRule="exact"/>
        <w:ind w:left="0" w:leftChars="0" w:firstLine="0" w:firstLineChars="0"/>
        <w:rPr>
          <w:color w:val="auto"/>
          <w:kern w:val="2"/>
          <w:sz w:val="21"/>
          <w:szCs w:val="21"/>
          <w:highlight w:val="none"/>
          <w:shd w:val="clear" w:color="auto" w:fill="auto"/>
        </w:rPr>
      </w:pPr>
      <w:r>
        <w:rPr>
          <w:rFonts w:hint="eastAsia"/>
          <w:color w:val="auto"/>
          <w:kern w:val="2"/>
          <w:sz w:val="21"/>
          <w:szCs w:val="21"/>
          <w:highlight w:val="none"/>
          <w:shd w:val="clear" w:color="auto" w:fill="auto"/>
          <w:lang w:val="en-US" w:eastAsia="zh-CN"/>
        </w:rPr>
        <w:t xml:space="preserve">   </w:t>
      </w:r>
      <w:r>
        <w:rPr>
          <w:rFonts w:hint="eastAsia"/>
          <w:color w:val="auto"/>
          <w:kern w:val="2"/>
          <w:sz w:val="21"/>
          <w:szCs w:val="21"/>
          <w:highlight w:val="none"/>
          <w:shd w:val="clear" w:color="auto" w:fill="auto"/>
        </w:rPr>
        <w:t>（3）政策功能分（满分</w:t>
      </w:r>
      <w:r>
        <w:rPr>
          <w:rFonts w:hint="eastAsia"/>
          <w:color w:val="auto"/>
          <w:kern w:val="2"/>
          <w:sz w:val="21"/>
          <w:szCs w:val="21"/>
          <w:highlight w:val="none"/>
          <w:shd w:val="clear" w:color="auto" w:fill="auto"/>
          <w:lang w:val="en-US" w:eastAsia="zh-CN"/>
        </w:rPr>
        <w:t>2</w:t>
      </w:r>
      <w:r>
        <w:rPr>
          <w:rFonts w:hint="eastAsia"/>
          <w:color w:val="auto"/>
          <w:kern w:val="2"/>
          <w:sz w:val="21"/>
          <w:szCs w:val="21"/>
          <w:highlight w:val="none"/>
          <w:shd w:val="clear" w:color="auto" w:fill="auto"/>
        </w:rPr>
        <w:t>分）</w:t>
      </w:r>
    </w:p>
    <w:p>
      <w:pPr>
        <w:pStyle w:val="225"/>
        <w:keepNext w:val="0"/>
        <w:keepLines w:val="0"/>
        <w:pageBreakBefore w:val="0"/>
        <w:kinsoku/>
        <w:overflowPunct/>
        <w:topLinePunct w:val="0"/>
        <w:autoSpaceDE/>
        <w:autoSpaceDN/>
        <w:bidi w:val="0"/>
        <w:adjustRightInd w:val="0"/>
        <w:snapToGrid w:val="0"/>
        <w:spacing w:line="420" w:lineRule="exact"/>
        <w:ind w:firstLine="420"/>
        <w:rPr>
          <w:rFonts w:hint="eastAsia"/>
          <w:color w:val="auto"/>
          <w:highlight w:val="none"/>
          <w:shd w:val="clear" w:color="auto" w:fill="auto"/>
        </w:rPr>
      </w:pPr>
      <w:r>
        <w:rPr>
          <w:rFonts w:hint="eastAsia"/>
          <w:color w:val="auto"/>
          <w:highlight w:val="none"/>
          <w:shd w:val="clear" w:color="auto" w:fill="auto"/>
        </w:rPr>
        <w:t>①投标产品纳入（财库[2019]19号）中节能产品政府采购清单的（适用于非强制采购节能产品</w:t>
      </w:r>
      <w:r>
        <w:rPr>
          <w:rFonts w:hint="eastAsia"/>
          <w:color w:val="auto"/>
          <w:highlight w:val="none"/>
          <w:shd w:val="clear" w:color="auto" w:fill="auto"/>
          <w:lang w:eastAsia="zh-CN"/>
        </w:rPr>
        <w:t>，</w:t>
      </w:r>
      <w:r>
        <w:rPr>
          <w:rFonts w:hint="eastAsia"/>
          <w:color w:val="auto"/>
          <w:highlight w:val="none"/>
          <w:shd w:val="clear" w:color="auto" w:fill="auto"/>
        </w:rPr>
        <w:t>依据《市场监管总局关于发布参与实施政府采购节能产品、环境标志产品认证机构名录的公告》，提供所投相应型号产品有效的认证证书扫描件或其他电子文件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color w:val="auto"/>
          <w:highlight w:val="none"/>
          <w:shd w:val="clear" w:color="auto" w:fill="auto"/>
        </w:rPr>
        <w:t>满分</w:t>
      </w:r>
      <w:r>
        <w:rPr>
          <w:rFonts w:hint="eastAsia"/>
          <w:color w:val="auto"/>
          <w:highlight w:val="none"/>
          <w:shd w:val="clear" w:color="auto" w:fill="auto"/>
          <w:lang w:val="en-US" w:eastAsia="zh-CN"/>
        </w:rPr>
        <w:t>1</w:t>
      </w:r>
      <w:r>
        <w:rPr>
          <w:rFonts w:hint="eastAsia"/>
          <w:color w:val="auto"/>
          <w:highlight w:val="none"/>
          <w:shd w:val="clear" w:color="auto" w:fill="auto"/>
        </w:rPr>
        <w:t>分。</w:t>
      </w:r>
    </w:p>
    <w:p>
      <w:pPr>
        <w:keepNext w:val="0"/>
        <w:keepLines w:val="0"/>
        <w:pageBreakBefore w:val="0"/>
        <w:kinsoku/>
        <w:overflowPunct/>
        <w:topLinePunct w:val="0"/>
        <w:autoSpaceDE/>
        <w:autoSpaceDN/>
        <w:bidi w:val="0"/>
        <w:spacing w:line="420" w:lineRule="exact"/>
        <w:ind w:firstLine="420" w:firstLineChars="200"/>
        <w:outlineLvl w:val="0"/>
        <w:rPr>
          <w:rFonts w:hint="eastAsia" w:ascii="宋体" w:hAnsi="宋体" w:cs="宋体"/>
          <w:color w:val="auto"/>
          <w:highlight w:val="none"/>
          <w:shd w:val="clear" w:color="auto" w:fill="auto"/>
        </w:rPr>
      </w:pPr>
      <w:r>
        <w:rPr>
          <w:rFonts w:hint="eastAsia" w:ascii="宋体" w:hAnsi="宋体" w:cs="宋体"/>
          <w:bCs/>
          <w:color w:val="auto"/>
          <w:kern w:val="0"/>
          <w:szCs w:val="21"/>
          <w:highlight w:val="none"/>
          <w:shd w:val="clear" w:color="auto" w:fill="auto"/>
          <w:lang w:bidi="ar"/>
        </w:rPr>
        <w:fldChar w:fldCharType="begin"/>
      </w:r>
      <w:r>
        <w:rPr>
          <w:rFonts w:hint="eastAsia" w:ascii="宋体" w:hAnsi="宋体" w:cs="宋体"/>
          <w:bCs/>
          <w:color w:val="auto"/>
          <w:kern w:val="0"/>
          <w:szCs w:val="21"/>
          <w:highlight w:val="none"/>
          <w:shd w:val="clear" w:color="auto" w:fill="auto"/>
          <w:lang w:bidi="ar"/>
        </w:rPr>
        <w:instrText xml:space="preserve"> = 2 \* GB3 \* MERGEFORMAT </w:instrText>
      </w:r>
      <w:r>
        <w:rPr>
          <w:rFonts w:hint="eastAsia" w:ascii="宋体" w:hAnsi="宋体" w:cs="宋体"/>
          <w:bCs/>
          <w:color w:val="auto"/>
          <w:kern w:val="0"/>
          <w:szCs w:val="21"/>
          <w:highlight w:val="none"/>
          <w:shd w:val="clear" w:color="auto" w:fill="auto"/>
          <w:lang w:bidi="ar"/>
        </w:rPr>
        <w:fldChar w:fldCharType="separate"/>
      </w:r>
      <w:r>
        <w:rPr>
          <w:rFonts w:hint="eastAsia" w:ascii="宋体" w:hAnsi="宋体" w:cs="宋体"/>
          <w:color w:val="auto"/>
          <w:highlight w:val="none"/>
          <w:shd w:val="clear" w:color="auto" w:fill="auto"/>
        </w:rPr>
        <w:t>②</w:t>
      </w:r>
      <w:r>
        <w:rPr>
          <w:rFonts w:hint="eastAsia" w:ascii="宋体" w:hAnsi="宋体" w:cs="宋体"/>
          <w:bCs/>
          <w:color w:val="auto"/>
          <w:kern w:val="0"/>
          <w:szCs w:val="21"/>
          <w:highlight w:val="none"/>
          <w:shd w:val="clear" w:color="auto" w:fill="auto"/>
          <w:lang w:bidi="ar"/>
        </w:rPr>
        <w:fldChar w:fldCharType="end"/>
      </w:r>
      <w:r>
        <w:rPr>
          <w:rFonts w:hint="eastAsia" w:ascii="宋体" w:hAnsi="宋体" w:cs="宋体"/>
          <w:color w:val="auto"/>
          <w:highlight w:val="none"/>
          <w:shd w:val="clear" w:color="auto" w:fill="auto"/>
        </w:rPr>
        <w:t>投标产品纳入（财库[2019]18号）中环境标志产品政府采购清单的（依据《市场监管总局关于发</w:t>
      </w:r>
      <w:r>
        <w:rPr>
          <w:rFonts w:hint="eastAsia"/>
          <w:color w:val="auto"/>
          <w:highlight w:val="none"/>
          <w:shd w:val="clear" w:color="auto" w:fill="auto"/>
        </w:rPr>
        <w:t>布参与实施政府采购节能产品、环境标志产品认证机构名录的公告》，提供所投相应型号产品有效的认</w:t>
      </w:r>
      <w:r>
        <w:rPr>
          <w:rFonts w:hint="eastAsia" w:ascii="宋体" w:hAnsi="宋体" w:cs="宋体"/>
          <w:color w:val="auto"/>
          <w:highlight w:val="none"/>
          <w:shd w:val="clear" w:color="auto" w:fill="auto"/>
        </w:rPr>
        <w:t>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ascii="宋体" w:hAnsi="宋体" w:cs="宋体"/>
          <w:color w:val="auto"/>
          <w:highlight w:val="none"/>
          <w:shd w:val="clear" w:color="auto" w:fill="auto"/>
        </w:rPr>
        <w:t>满分</w:t>
      </w:r>
      <w:r>
        <w:rPr>
          <w:rFonts w:hint="eastAsia" w:ascii="宋体" w:hAnsi="宋体" w:cs="宋体"/>
          <w:color w:val="auto"/>
          <w:highlight w:val="none"/>
          <w:shd w:val="clear" w:color="auto" w:fill="auto"/>
          <w:lang w:val="en-US" w:eastAsia="zh-CN"/>
        </w:rPr>
        <w:t>1</w:t>
      </w:r>
      <w:r>
        <w:rPr>
          <w:rFonts w:hint="eastAsia" w:ascii="宋体" w:hAnsi="宋体" w:cs="宋体"/>
          <w:color w:val="auto"/>
          <w:highlight w:val="none"/>
          <w:shd w:val="clear" w:color="auto" w:fill="auto"/>
        </w:rPr>
        <w:t>分。</w:t>
      </w:r>
    </w:p>
    <w:p>
      <w:pPr>
        <w:pStyle w:val="28"/>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Times New Roman"/>
          <w:color w:val="auto"/>
          <w:kern w:val="2"/>
          <w:sz w:val="21"/>
          <w:szCs w:val="21"/>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exact"/>
        <w:ind w:firstLine="405"/>
        <w:textAlignment w:val="auto"/>
        <w:rPr>
          <w:rFonts w:hint="eastAsia"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b/>
          <w:bCs/>
          <w:color w:val="auto"/>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bCs/>
          <w:color w:val="auto"/>
          <w:highlight w:val="none"/>
          <w:shd w:val="clear" w:color="auto" w:fill="auto"/>
        </w:rPr>
      </w:pPr>
      <w:r>
        <w:rPr>
          <w:rFonts w:hint="eastAsia"/>
          <w:bCs/>
          <w:color w:val="auto"/>
          <w:highlight w:val="none"/>
          <w:shd w:val="clear" w:color="auto" w:fill="auto"/>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80" w:lineRule="exact"/>
        <w:ind w:firstLine="420" w:firstLineChars="200"/>
        <w:rPr>
          <w:rFonts w:hint="eastAsia"/>
          <w:bCs/>
          <w:color w:val="auto"/>
          <w:highlight w:val="none"/>
          <w:shd w:val="clear" w:color="auto" w:fill="auto"/>
        </w:rPr>
      </w:pPr>
    </w:p>
    <w:p>
      <w:pPr>
        <w:pStyle w:val="28"/>
        <w:snapToGrid w:val="0"/>
        <w:spacing w:before="120" w:after="120"/>
        <w:jc w:val="center"/>
        <w:outlineLvl w:val="0"/>
        <w:rPr>
          <w:rFonts w:ascii="黑体" w:eastAsia="黑体"/>
          <w:b/>
          <w:color w:val="auto"/>
          <w:sz w:val="44"/>
          <w:szCs w:val="44"/>
          <w:highlight w:val="none"/>
          <w:shd w:val="clear" w:color="auto" w:fill="auto"/>
        </w:rPr>
      </w:pPr>
    </w:p>
    <w:p>
      <w:pPr>
        <w:pStyle w:val="28"/>
        <w:snapToGrid w:val="0"/>
        <w:spacing w:before="120" w:after="120"/>
        <w:jc w:val="center"/>
        <w:outlineLvl w:val="0"/>
        <w:rPr>
          <w:rFonts w:ascii="黑体" w:eastAsia="黑体"/>
          <w:b/>
          <w:color w:val="auto"/>
          <w:sz w:val="44"/>
          <w:szCs w:val="44"/>
          <w:highlight w:val="none"/>
          <w:shd w:val="clear" w:color="auto" w:fill="auto"/>
        </w:rPr>
      </w:pPr>
    </w:p>
    <w:p>
      <w:pPr>
        <w:pStyle w:val="28"/>
        <w:snapToGrid w:val="0"/>
        <w:spacing w:before="120" w:after="120"/>
        <w:jc w:val="center"/>
        <w:outlineLvl w:val="0"/>
        <w:rPr>
          <w:rFonts w:ascii="黑体" w:eastAsia="黑体"/>
          <w:b/>
          <w:color w:val="auto"/>
          <w:sz w:val="44"/>
          <w:szCs w:val="44"/>
          <w:highlight w:val="none"/>
          <w:shd w:val="clear" w:color="auto" w:fill="auto"/>
        </w:rPr>
      </w:pPr>
    </w:p>
    <w:p>
      <w:pPr>
        <w:pStyle w:val="28"/>
        <w:snapToGrid w:val="0"/>
        <w:spacing w:before="120" w:after="120"/>
        <w:jc w:val="center"/>
        <w:outlineLvl w:val="0"/>
        <w:rPr>
          <w:rFonts w:ascii="黑体" w:eastAsia="黑体"/>
          <w:b/>
          <w:color w:val="auto"/>
          <w:sz w:val="44"/>
          <w:szCs w:val="44"/>
          <w:highlight w:val="none"/>
          <w:shd w:val="clear" w:color="auto" w:fill="auto"/>
        </w:rPr>
      </w:pPr>
    </w:p>
    <w:p>
      <w:pPr>
        <w:pStyle w:val="28"/>
        <w:snapToGrid w:val="0"/>
        <w:spacing w:before="120" w:after="120"/>
        <w:jc w:val="center"/>
        <w:outlineLvl w:val="0"/>
        <w:rPr>
          <w:rFonts w:ascii="黑体" w:eastAsia="黑体"/>
          <w:b/>
          <w:color w:val="auto"/>
          <w:sz w:val="44"/>
          <w:szCs w:val="44"/>
          <w:highlight w:val="none"/>
          <w:shd w:val="clear" w:color="auto" w:fill="auto"/>
        </w:rPr>
      </w:pPr>
    </w:p>
    <w:p>
      <w:pPr>
        <w:pStyle w:val="28"/>
        <w:snapToGrid w:val="0"/>
        <w:spacing w:before="120" w:after="120"/>
        <w:jc w:val="center"/>
        <w:outlineLvl w:val="0"/>
        <w:rPr>
          <w:rFonts w:hint="default" w:ascii="仿宋_GB2312" w:hAnsi="宋体" w:eastAsia="仿宋_GB2312"/>
          <w:b/>
          <w:color w:val="auto"/>
          <w:sz w:val="32"/>
          <w:szCs w:val="32"/>
          <w:highlight w:val="none"/>
          <w:shd w:val="clear" w:color="auto" w:fill="auto"/>
          <w:lang w:val="en"/>
        </w:rPr>
      </w:pPr>
      <w:r>
        <w:rPr>
          <w:rFonts w:hint="default" w:ascii="仿宋_GB2312" w:hAnsi="宋体" w:eastAsia="仿宋_GB2312"/>
          <w:b/>
          <w:color w:val="auto"/>
          <w:sz w:val="32"/>
          <w:szCs w:val="32"/>
          <w:highlight w:val="none"/>
          <w:shd w:val="clear" w:color="auto" w:fill="auto"/>
          <w:lang w:val="en"/>
        </w:rPr>
        <w:t>评标办法及评分标准</w:t>
      </w:r>
    </w:p>
    <w:p>
      <w:pPr>
        <w:pStyle w:val="28"/>
        <w:snapToGrid w:val="0"/>
        <w:spacing w:before="120" w:after="120"/>
        <w:jc w:val="center"/>
        <w:outlineLvl w:val="0"/>
        <w:rPr>
          <w:rFonts w:hint="eastAsia" w:ascii="黑体" w:eastAsia="仿宋_GB2312"/>
          <w:b/>
          <w:color w:val="auto"/>
          <w:sz w:val="24"/>
          <w:szCs w:val="24"/>
          <w:highlight w:val="none"/>
          <w:u w:val="single"/>
          <w:shd w:val="clear" w:color="auto" w:fill="auto"/>
          <w:lang w:eastAsia="zh-CN"/>
        </w:rPr>
      </w:pPr>
      <w:r>
        <w:rPr>
          <w:rFonts w:hint="eastAsia" w:ascii="仿宋_GB2312" w:hAnsi="宋体" w:eastAsia="仿宋_GB2312"/>
          <w:b/>
          <w:color w:val="auto"/>
          <w:sz w:val="24"/>
          <w:szCs w:val="24"/>
          <w:highlight w:val="none"/>
          <w:u w:val="single"/>
          <w:shd w:val="clear" w:color="auto" w:fill="auto"/>
          <w:lang w:eastAsia="zh-CN"/>
        </w:rPr>
        <w:t>（适用</w:t>
      </w:r>
      <w:r>
        <w:rPr>
          <w:rFonts w:hint="eastAsia" w:ascii="仿宋_GB2312" w:hAnsi="宋体" w:eastAsia="仿宋_GB2312"/>
          <w:b/>
          <w:color w:val="auto"/>
          <w:sz w:val="24"/>
          <w:szCs w:val="24"/>
          <w:highlight w:val="none"/>
          <w:u w:val="single"/>
          <w:shd w:val="clear" w:color="auto" w:fill="auto"/>
          <w:lang w:val="en-US" w:eastAsia="zh-CN"/>
        </w:rPr>
        <w:t>分标2</w:t>
      </w:r>
      <w:r>
        <w:rPr>
          <w:rFonts w:hint="eastAsia" w:ascii="仿宋_GB2312" w:hAnsi="宋体" w:eastAsia="仿宋_GB2312"/>
          <w:b/>
          <w:color w:val="auto"/>
          <w:sz w:val="24"/>
          <w:szCs w:val="24"/>
          <w:highlight w:val="none"/>
          <w:u w:val="single"/>
          <w:shd w:val="clear" w:color="auto" w:fill="auto"/>
          <w:lang w:eastAsia="zh-CN"/>
        </w:rPr>
        <w:t>）</w:t>
      </w:r>
    </w:p>
    <w:p>
      <w:pPr>
        <w:pStyle w:val="28"/>
        <w:keepNext w:val="0"/>
        <w:keepLines w:val="0"/>
        <w:pageBreakBefore w:val="0"/>
        <w:kinsoku/>
        <w:wordWrap/>
        <w:overflowPunct/>
        <w:topLinePunct w:val="0"/>
        <w:autoSpaceDE/>
        <w:autoSpaceDN/>
        <w:bidi w:val="0"/>
        <w:spacing w:line="420" w:lineRule="exact"/>
        <w:ind w:firstLine="516" w:firstLineChars="245"/>
        <w:rPr>
          <w:rFonts w:hAnsi="宋体"/>
          <w:b/>
          <w:color w:val="auto"/>
          <w:highlight w:val="none"/>
          <w:shd w:val="clear" w:color="auto" w:fill="auto"/>
        </w:rPr>
      </w:pPr>
      <w:r>
        <w:rPr>
          <w:rFonts w:hint="eastAsia" w:hAnsi="宋体"/>
          <w:b/>
          <w:color w:val="auto"/>
          <w:highlight w:val="none"/>
          <w:shd w:val="clear" w:color="auto" w:fill="auto"/>
        </w:rPr>
        <w:t>一、评标原则</w:t>
      </w:r>
    </w:p>
    <w:p>
      <w:pPr>
        <w:pStyle w:val="28"/>
        <w:keepNext w:val="0"/>
        <w:keepLines w:val="0"/>
        <w:pageBreakBefore w:val="0"/>
        <w:kinsoku/>
        <w:wordWrap/>
        <w:overflowPunct/>
        <w:topLinePunct w:val="0"/>
        <w:autoSpaceDE/>
        <w:autoSpaceDN/>
        <w:bidi w:val="0"/>
        <w:spacing w:line="420" w:lineRule="exact"/>
        <w:ind w:firstLine="483" w:firstLineChars="230"/>
        <w:rPr>
          <w:rFonts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pPr>
        <w:pStyle w:val="28"/>
        <w:keepNext w:val="0"/>
        <w:keepLines w:val="0"/>
        <w:pageBreakBefore w:val="0"/>
        <w:kinsoku/>
        <w:wordWrap/>
        <w:overflowPunct/>
        <w:topLinePunct w:val="0"/>
        <w:autoSpaceDE/>
        <w:autoSpaceDN/>
        <w:bidi w:val="0"/>
        <w:spacing w:line="420" w:lineRule="exact"/>
        <w:ind w:firstLine="499" w:firstLineChars="238"/>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pPr>
        <w:pStyle w:val="28"/>
        <w:keepNext w:val="0"/>
        <w:keepLines w:val="0"/>
        <w:pageBreakBefore w:val="0"/>
        <w:kinsoku/>
        <w:wordWrap/>
        <w:overflowPunct/>
        <w:topLinePunct w:val="0"/>
        <w:autoSpaceDE/>
        <w:autoSpaceDN/>
        <w:bidi w:val="0"/>
        <w:spacing w:line="420" w:lineRule="exact"/>
        <w:ind w:firstLine="510" w:firstLineChars="243"/>
        <w:rPr>
          <w:rFonts w:hAnsi="宋体"/>
          <w:bCs/>
          <w:color w:val="auto"/>
          <w:highlight w:val="none"/>
          <w:shd w:val="clear" w:color="auto" w:fill="auto"/>
        </w:rPr>
      </w:pPr>
      <w:r>
        <w:rPr>
          <w:rFonts w:hint="eastAsia" w:hAnsi="宋体"/>
          <w:bCs/>
          <w:color w:val="auto"/>
          <w:highlight w:val="none"/>
          <w:shd w:val="clear" w:color="auto" w:fill="auto"/>
        </w:rPr>
        <w:t>(三)评标方式：以封闭方式进行。</w:t>
      </w:r>
    </w:p>
    <w:p>
      <w:pPr>
        <w:pStyle w:val="28"/>
        <w:keepNext w:val="0"/>
        <w:keepLines w:val="0"/>
        <w:pageBreakBefore w:val="0"/>
        <w:kinsoku/>
        <w:wordWrap/>
        <w:overflowPunct/>
        <w:topLinePunct w:val="0"/>
        <w:autoSpaceDE/>
        <w:autoSpaceDN/>
        <w:bidi w:val="0"/>
        <w:spacing w:line="420" w:lineRule="exact"/>
        <w:ind w:firstLine="510" w:firstLineChars="243"/>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pPr>
        <w:pStyle w:val="28"/>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pPr>
        <w:pStyle w:val="28"/>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pPr>
        <w:pStyle w:val="28"/>
        <w:keepNext w:val="0"/>
        <w:keepLines w:val="0"/>
        <w:pageBreakBefore w:val="0"/>
        <w:kinsoku/>
        <w:wordWrap/>
        <w:overflowPunct/>
        <w:topLinePunct w:val="0"/>
        <w:autoSpaceDE/>
        <w:autoSpaceDN/>
        <w:bidi w:val="0"/>
        <w:spacing w:line="420" w:lineRule="exact"/>
        <w:ind w:firstLine="501"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rPr>
        <w:t>3</w:t>
      </w:r>
      <w:r>
        <w:rPr>
          <w:rFonts w:hint="eastAsia"/>
          <w:b/>
          <w:color w:val="auto"/>
          <w:highlight w:val="none"/>
          <w:shd w:val="clear" w:color="auto" w:fill="auto"/>
          <w:lang w:val="en-US" w:eastAsia="zh-CN"/>
        </w:rPr>
        <w:t>0</w:t>
      </w:r>
      <w:r>
        <w:rPr>
          <w:rFonts w:hint="eastAsia"/>
          <w:b/>
          <w:color w:val="auto"/>
          <w:highlight w:val="none"/>
          <w:shd w:val="clear" w:color="auto" w:fill="auto"/>
        </w:rPr>
        <w:t>分</w:t>
      </w:r>
    </w:p>
    <w:p>
      <w:pPr>
        <w:pStyle w:val="28"/>
        <w:keepNext w:val="0"/>
        <w:keepLines w:val="0"/>
        <w:pageBreakBefore w:val="0"/>
        <w:kinsoku/>
        <w:wordWrap/>
        <w:overflowPunct/>
        <w:topLinePunct w:val="0"/>
        <w:autoSpaceDE/>
        <w:autoSpaceDN/>
        <w:bidi w:val="0"/>
        <w:spacing w:line="42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（1）</w:t>
      </w:r>
      <w:r>
        <w:rPr>
          <w:rFonts w:hint="eastAsia" w:hAnsi="宋体" w:cs="宋体"/>
          <w:color w:val="auto"/>
          <w:kern w:val="0"/>
          <w:highlight w:val="none"/>
          <w:shd w:val="clear" w:color="auto" w:fill="auto"/>
        </w:rPr>
        <w:t>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r>
        <w:rPr>
          <w:rFonts w:hint="eastAsia" w:hAnsi="宋体"/>
          <w:color w:val="auto"/>
          <w:highlight w:val="none"/>
          <w:shd w:val="clear" w:color="auto" w:fill="auto"/>
        </w:rPr>
        <w:t>。</w:t>
      </w:r>
    </w:p>
    <w:p>
      <w:pPr>
        <w:pStyle w:val="28"/>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8"/>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color w:val="auto"/>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8"/>
        <w:keepNext w:val="0"/>
        <w:keepLines w:val="0"/>
        <w:pageBreakBefore w:val="0"/>
        <w:kinsoku/>
        <w:wordWrap/>
        <w:overflowPunct/>
        <w:topLinePunct w:val="0"/>
        <w:autoSpaceDE/>
        <w:autoSpaceDN/>
        <w:bidi w:val="0"/>
        <w:spacing w:line="420" w:lineRule="exact"/>
        <w:ind w:firstLine="210" w:firstLineChars="100"/>
        <w:outlineLvl w:val="0"/>
        <w:rPr>
          <w:rFonts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rPr>
        <w:t>3</w:t>
      </w:r>
      <w:r>
        <w:rPr>
          <w:rFonts w:hint="eastAsia" w:hAnsi="宋体" w:cs="宋体"/>
          <w:b/>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pPr>
        <w:pStyle w:val="28"/>
        <w:keepNext w:val="0"/>
        <w:keepLines w:val="0"/>
        <w:pageBreakBefore w:val="0"/>
        <w:kinsoku/>
        <w:wordWrap/>
        <w:overflowPunct/>
        <w:topLinePunct w:val="0"/>
        <w:autoSpaceDE/>
        <w:autoSpaceDN/>
        <w:bidi w:val="0"/>
        <w:spacing w:line="420" w:lineRule="exact"/>
        <w:outlineLvl w:val="0"/>
        <w:rPr>
          <w:b/>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=评标基准价（金额）/某投标人报价（金额）×3</w:t>
      </w:r>
      <w:r>
        <w:rPr>
          <w:rFonts w:hint="eastAsia"/>
          <w:b/>
          <w:color w:val="auto"/>
          <w:highlight w:val="none"/>
          <w:shd w:val="clear" w:color="auto" w:fill="auto"/>
          <w:lang w:val="en-US" w:eastAsia="zh-CN"/>
        </w:rPr>
        <w:t>0</w:t>
      </w:r>
      <w:r>
        <w:rPr>
          <w:rFonts w:hint="eastAsia"/>
          <w:b/>
          <w:color w:val="auto"/>
          <w:highlight w:val="none"/>
          <w:shd w:val="clear" w:color="auto" w:fill="auto"/>
        </w:rPr>
        <w:t>分</w:t>
      </w:r>
    </w:p>
    <w:p>
      <w:pPr>
        <w:pStyle w:val="28"/>
        <w:keepNext w:val="0"/>
        <w:keepLines w:val="0"/>
        <w:pageBreakBefore w:val="0"/>
        <w:numPr>
          <w:ilvl w:val="0"/>
          <w:numId w:val="0"/>
        </w:numPr>
        <w:kinsoku/>
        <w:wordWrap/>
        <w:overflowPunct/>
        <w:topLinePunct w:val="0"/>
        <w:autoSpaceDE/>
        <w:autoSpaceDN/>
        <w:bidi w:val="0"/>
        <w:spacing w:line="420" w:lineRule="exact"/>
        <w:rPr>
          <w:b/>
          <w:color w:val="auto"/>
          <w:highlight w:val="none"/>
          <w:shd w:val="clear" w:color="auto" w:fill="auto"/>
        </w:rPr>
      </w:pPr>
      <w:r>
        <w:rPr>
          <w:rFonts w:hint="eastAsia" w:hAnsi="宋体"/>
          <w:b/>
          <w:color w:val="auto"/>
          <w:highlight w:val="none"/>
          <w:shd w:val="clear" w:color="auto" w:fill="auto"/>
          <w:lang w:val="en-US" w:eastAsia="zh-CN"/>
        </w:rPr>
        <w:t xml:space="preserve">    2、</w:t>
      </w:r>
      <w:r>
        <w:rPr>
          <w:rFonts w:hAnsi="宋体"/>
          <w:b/>
          <w:color w:val="auto"/>
          <w:highlight w:val="none"/>
          <w:shd w:val="clear" w:color="auto" w:fill="auto"/>
          <w:lang w:val="en"/>
        </w:rPr>
        <w:t>技术分</w:t>
      </w:r>
      <w:r>
        <w:rPr>
          <w:rFonts w:hint="eastAsia" w:hAnsi="宋体"/>
          <w:b/>
          <w:color w:val="auto"/>
          <w:highlight w:val="none"/>
          <w:shd w:val="clear" w:color="auto" w:fill="auto"/>
        </w:rPr>
        <w:t xml:space="preserve"> </w:t>
      </w:r>
      <w:r>
        <w:rPr>
          <w:rFonts w:hint="eastAsia" w:hAnsi="宋体"/>
          <w:b/>
          <w:bCs/>
          <w:color w:val="auto"/>
          <w:spacing w:val="-8"/>
          <w:highlight w:val="none"/>
          <w:shd w:val="clear" w:color="auto" w:fill="auto"/>
        </w:rPr>
        <w:t>………………………………………………………………………………………6</w:t>
      </w:r>
      <w:r>
        <w:rPr>
          <w:rFonts w:hint="eastAsia" w:hAnsi="宋体"/>
          <w:b/>
          <w:bCs/>
          <w:color w:val="auto"/>
          <w:spacing w:val="-8"/>
          <w:highlight w:val="none"/>
          <w:shd w:val="clear" w:color="auto" w:fill="auto"/>
          <w:lang w:val="en-US" w:eastAsia="zh-CN"/>
        </w:rPr>
        <w:t>2</w:t>
      </w:r>
      <w:r>
        <w:rPr>
          <w:rFonts w:hint="eastAsia"/>
          <w:b/>
          <w:color w:val="auto"/>
          <w:highlight w:val="none"/>
          <w:shd w:val="clear" w:color="auto" w:fill="auto"/>
        </w:rPr>
        <w:t>分</w:t>
      </w:r>
    </w:p>
    <w:p>
      <w:pPr>
        <w:keepNext w:val="0"/>
        <w:keepLines w:val="0"/>
        <w:pageBreakBefore w:val="0"/>
        <w:kinsoku/>
        <w:wordWrap/>
        <w:overflowPunct/>
        <w:topLinePunct w:val="0"/>
        <w:autoSpaceDE/>
        <w:autoSpaceDN/>
        <w:bidi w:val="0"/>
        <w:adjustRightInd w:val="0"/>
        <w:spacing w:line="420" w:lineRule="exact"/>
        <w:textAlignment w:val="baseline"/>
        <w:rPr>
          <w:rFonts w:hint="eastAsia" w:ascii="汉仪书宋二S" w:hAnsi="汉仪书宋二S" w:eastAsia="汉仪书宋二S" w:cs="汉仪书宋二S"/>
          <w:b/>
          <w:color w:val="auto"/>
          <w:szCs w:val="21"/>
          <w:highlight w:val="none"/>
          <w:shd w:val="clear" w:color="auto" w:fill="auto"/>
          <w:lang w:val="en-US" w:eastAsia="zh-CN"/>
        </w:rPr>
      </w:pPr>
      <w:r>
        <w:rPr>
          <w:rFonts w:hint="eastAsia" w:ascii="宋体" w:hAnsi="宋体"/>
          <w:bCs/>
          <w:color w:val="auto"/>
          <w:szCs w:val="21"/>
          <w:highlight w:val="none"/>
          <w:shd w:val="clear" w:color="auto" w:fill="auto"/>
        </w:rPr>
        <w:t xml:space="preserve">  </w:t>
      </w:r>
      <w:r>
        <w:rPr>
          <w:rFonts w:hint="eastAsia" w:ascii="汉仪书宋二S" w:hAnsi="汉仪书宋二S" w:eastAsia="汉仪书宋二S" w:cs="汉仪书宋二S"/>
          <w:b/>
          <w:color w:val="auto"/>
          <w:szCs w:val="21"/>
          <w:highlight w:val="none"/>
          <w:shd w:val="clear" w:color="auto" w:fill="auto"/>
          <w:lang w:val="en-US" w:eastAsia="zh-CN"/>
        </w:rPr>
        <w:t>（1）技术性能及配置分（满分12分）</w:t>
      </w:r>
    </w:p>
    <w:p>
      <w:pPr>
        <w:keepNext w:val="0"/>
        <w:keepLines w:val="0"/>
        <w:pageBreakBefore w:val="0"/>
        <w:kinsoku/>
        <w:wordWrap/>
        <w:overflowPunct/>
        <w:topLinePunct w:val="0"/>
        <w:autoSpaceDE/>
        <w:autoSpaceDN/>
        <w:bidi w:val="0"/>
        <w:adjustRightInd w:val="0"/>
        <w:spacing w:line="420" w:lineRule="exact"/>
        <w:textAlignment w:val="baseline"/>
        <w:rPr>
          <w:rFonts w:ascii="宋体" w:hAnsi="宋体"/>
          <w:bCs/>
          <w:color w:val="auto"/>
          <w:szCs w:val="21"/>
          <w:highlight w:val="none"/>
          <w:shd w:val="clear" w:color="auto" w:fill="auto"/>
        </w:rPr>
      </w:pPr>
      <w:r>
        <w:rPr>
          <w:rFonts w:hint="eastAsia" w:ascii="汉仪书宋二S" w:hAnsi="汉仪书宋二S" w:eastAsia="汉仪书宋二S" w:cs="汉仪书宋二S"/>
          <w:b/>
          <w:color w:val="auto"/>
          <w:szCs w:val="21"/>
          <w:highlight w:val="none"/>
          <w:shd w:val="clear" w:color="auto" w:fill="auto"/>
          <w:lang w:val="en-US" w:eastAsia="zh-CN"/>
        </w:rPr>
        <w:t xml:space="preserve">    </w:t>
      </w:r>
      <w:r>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t>采购需求一览表中标注“★ ”的技术参数每有一项正偏离的得 1.5分，满分12分。</w:t>
      </w:r>
    </w:p>
    <w:p>
      <w:pPr>
        <w:keepNext w:val="0"/>
        <w:keepLines w:val="0"/>
        <w:pageBreakBefore w:val="0"/>
        <w:kinsoku/>
        <w:wordWrap/>
        <w:overflowPunct/>
        <w:topLinePunct w:val="0"/>
        <w:autoSpaceDE/>
        <w:autoSpaceDN/>
        <w:bidi w:val="0"/>
        <w:adjustRightInd w:val="0"/>
        <w:spacing w:line="420" w:lineRule="exact"/>
        <w:textAlignment w:val="baseline"/>
        <w:rPr>
          <w:rFonts w:ascii="汉仪书宋二S" w:hAnsi="汉仪书宋二S" w:eastAsia="汉仪书宋二S" w:cs="汉仪书宋二S"/>
          <w:b/>
          <w:bCs/>
          <w:color w:val="auto"/>
          <w:szCs w:val="21"/>
          <w:highlight w:val="none"/>
          <w:shd w:val="clear" w:color="auto" w:fill="auto"/>
        </w:rPr>
      </w:pPr>
      <w:r>
        <w:rPr>
          <w:rFonts w:hint="eastAsia" w:ascii="宋体" w:hAnsi="宋体"/>
          <w:bCs/>
          <w:color w:val="auto"/>
          <w:szCs w:val="21"/>
          <w:highlight w:val="none"/>
          <w:shd w:val="clear" w:color="auto" w:fill="auto"/>
        </w:rPr>
        <w:t xml:space="preserve">    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p>
      <w:pPr>
        <w:keepNext w:val="0"/>
        <w:keepLines w:val="0"/>
        <w:pageBreakBefore w:val="0"/>
        <w:widowControl/>
        <w:kinsoku/>
        <w:wordWrap/>
        <w:overflowPunct/>
        <w:topLinePunct w:val="0"/>
        <w:autoSpaceDE/>
        <w:autoSpaceDN/>
        <w:bidi w:val="0"/>
        <w:spacing w:line="420" w:lineRule="exact"/>
        <w:ind w:firstLine="420"/>
        <w:jc w:val="left"/>
        <w:rPr>
          <w:rFonts w:ascii="宋体" w:hAnsi="宋体"/>
          <w:b/>
          <w:bCs/>
          <w:color w:val="auto"/>
          <w:szCs w:val="21"/>
          <w:highlight w:val="none"/>
          <w:shd w:val="clear" w:color="auto" w:fill="auto"/>
        </w:rPr>
      </w:pPr>
      <w:r>
        <w:rPr>
          <w:rFonts w:hint="eastAsia" w:ascii="汉仪书宋二S" w:hAnsi="汉仪书宋二S" w:eastAsia="汉仪书宋二S" w:cs="汉仪书宋二S"/>
          <w:b/>
          <w:bCs/>
          <w:color w:val="auto"/>
          <w:szCs w:val="21"/>
          <w:highlight w:val="none"/>
          <w:shd w:val="clear" w:color="auto" w:fill="auto"/>
          <w:lang w:eastAsia="zh-CN"/>
        </w:rPr>
        <w:t>（</w:t>
      </w:r>
      <w:r>
        <w:rPr>
          <w:rFonts w:hint="eastAsia" w:ascii="汉仪书宋二S" w:hAnsi="汉仪书宋二S" w:eastAsia="汉仪书宋二S" w:cs="汉仪书宋二S"/>
          <w:b/>
          <w:bCs/>
          <w:color w:val="auto"/>
          <w:szCs w:val="21"/>
          <w:highlight w:val="none"/>
          <w:shd w:val="clear" w:color="auto" w:fill="auto"/>
          <w:lang w:val="en-US" w:eastAsia="zh-CN"/>
        </w:rPr>
        <w:t>2</w:t>
      </w:r>
      <w:r>
        <w:rPr>
          <w:rFonts w:hint="eastAsia" w:ascii="汉仪书宋二S" w:hAnsi="汉仪书宋二S" w:eastAsia="汉仪书宋二S" w:cs="汉仪书宋二S"/>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项目实施方案（满分1</w:t>
      </w:r>
      <w:r>
        <w:rPr>
          <w:rFonts w:hint="eastAsia" w:ascii="宋体" w:hAnsi="宋体"/>
          <w:b/>
          <w:bCs/>
          <w:color w:val="auto"/>
          <w:szCs w:val="21"/>
          <w:highlight w:val="none"/>
          <w:shd w:val="clear" w:color="auto" w:fill="auto"/>
          <w:lang w:val="en-US" w:eastAsia="zh-CN"/>
        </w:rPr>
        <w:t>8</w:t>
      </w:r>
      <w:r>
        <w:rPr>
          <w:rFonts w:hint="eastAsia" w:ascii="宋体" w:hAnsi="宋体"/>
          <w:b/>
          <w:bCs/>
          <w:color w:val="auto"/>
          <w:szCs w:val="21"/>
          <w:highlight w:val="none"/>
          <w:shd w:val="clear" w:color="auto" w:fill="auto"/>
        </w:rPr>
        <w:t>分）</w:t>
      </w:r>
    </w:p>
    <w:p>
      <w:pPr>
        <w:pStyle w:val="28"/>
        <w:keepNext w:val="0"/>
        <w:keepLines w:val="0"/>
        <w:pageBreakBefore w:val="0"/>
        <w:kinsoku/>
        <w:wordWrap/>
        <w:overflowPunct/>
        <w:topLinePunct w:val="0"/>
        <w:autoSpaceDE/>
        <w:autoSpaceDN/>
        <w:bidi w:val="0"/>
        <w:spacing w:line="420" w:lineRule="exact"/>
        <w:rPr>
          <w:rFonts w:hAnsi="宋体"/>
          <w:color w:val="auto"/>
          <w:highlight w:val="none"/>
          <w:shd w:val="clear" w:color="auto" w:fill="auto"/>
        </w:rPr>
      </w:pPr>
      <w:r>
        <w:rPr>
          <w:rFonts w:hint="eastAsia" w:hAnsi="宋体"/>
          <w:color w:val="auto"/>
          <w:highlight w:val="none"/>
          <w:shd w:val="clear" w:color="auto" w:fill="auto"/>
        </w:rPr>
        <w:t xml:space="preserve">    一档（</w:t>
      </w:r>
      <w:r>
        <w:rPr>
          <w:rFonts w:hint="eastAsia" w:hAnsi="宋体"/>
          <w:color w:val="auto"/>
          <w:highlight w:val="none"/>
          <w:shd w:val="clear" w:color="auto" w:fill="auto"/>
          <w:lang w:val="en-US" w:eastAsia="zh-CN"/>
        </w:rPr>
        <w:t>12</w:t>
      </w:r>
      <w:r>
        <w:rPr>
          <w:rFonts w:hint="eastAsia" w:hAnsi="宋体"/>
          <w:color w:val="auto"/>
          <w:highlight w:val="none"/>
          <w:shd w:val="clear" w:color="auto" w:fill="auto"/>
        </w:rPr>
        <w:t>分）：方案包含从货源组织、设备运输、货到现场后安装调试等所有供货流程及进度计划安排，所有环节步骤清晰，责任人员明确，能确保产品供货。</w:t>
      </w:r>
    </w:p>
    <w:p>
      <w:pPr>
        <w:pStyle w:val="28"/>
        <w:keepNext w:val="0"/>
        <w:keepLines w:val="0"/>
        <w:pageBreakBefore w:val="0"/>
        <w:kinsoku/>
        <w:wordWrap/>
        <w:overflowPunct/>
        <w:topLinePunct w:val="0"/>
        <w:autoSpaceDE/>
        <w:autoSpaceDN/>
        <w:bidi w:val="0"/>
        <w:spacing w:line="420" w:lineRule="exact"/>
        <w:rPr>
          <w:rFonts w:hAnsi="宋体"/>
          <w:color w:val="auto"/>
          <w:highlight w:val="none"/>
          <w:shd w:val="clear" w:color="auto" w:fill="auto"/>
        </w:rPr>
      </w:pPr>
      <w:r>
        <w:rPr>
          <w:rFonts w:hint="eastAsia" w:hAnsi="宋体"/>
          <w:color w:val="auto"/>
          <w:highlight w:val="none"/>
          <w:shd w:val="clear" w:color="auto" w:fill="auto"/>
        </w:rPr>
        <w:t xml:space="preserve">    二档（</w:t>
      </w:r>
      <w:r>
        <w:rPr>
          <w:rFonts w:hint="eastAsia" w:hAnsi="宋体"/>
          <w:color w:val="auto"/>
          <w:highlight w:val="none"/>
          <w:shd w:val="clear" w:color="auto" w:fill="auto"/>
          <w:lang w:val="en-US" w:eastAsia="zh-CN"/>
        </w:rPr>
        <w:t>15</w:t>
      </w:r>
      <w:r>
        <w:rPr>
          <w:rFonts w:hint="eastAsia" w:hAnsi="宋体"/>
          <w:color w:val="auto"/>
          <w:highlight w:val="none"/>
          <w:shd w:val="clear" w:color="auto" w:fill="auto"/>
        </w:rPr>
        <w:t>分）：在上一档的基础上，完整列明各实施环节的实施办法和保障措施，分析供货流程各环节可能出现的问题并提出解决措施，同时提供现场安装调试方案。</w:t>
      </w:r>
    </w:p>
    <w:p>
      <w:pPr>
        <w:pStyle w:val="51"/>
        <w:keepNext w:val="0"/>
        <w:keepLines w:val="0"/>
        <w:pageBreakBefore w:val="0"/>
        <w:kinsoku/>
        <w:wordWrap/>
        <w:overflowPunct/>
        <w:topLinePunct w:val="0"/>
        <w:autoSpaceDE/>
        <w:autoSpaceDN/>
        <w:bidi w:val="0"/>
        <w:spacing w:line="420" w:lineRule="exact"/>
        <w:ind w:firstLine="210"/>
        <w:rPr>
          <w:rFonts w:hint="eastAsia" w:ascii="宋体" w:hAnsi="宋体"/>
          <w:bCs/>
          <w:color w:val="auto"/>
          <w:sz w:val="21"/>
          <w:szCs w:val="21"/>
          <w:highlight w:val="none"/>
          <w:shd w:val="clear" w:color="auto" w:fill="auto"/>
        </w:rPr>
      </w:pPr>
      <w:r>
        <w:rPr>
          <w:rFonts w:hint="eastAsia" w:hAnsi="宋体"/>
          <w:color w:val="auto"/>
          <w:sz w:val="21"/>
          <w:highlight w:val="none"/>
          <w:shd w:val="clear" w:color="auto" w:fill="auto"/>
        </w:rPr>
        <w:t xml:space="preserve">  </w:t>
      </w:r>
      <w:r>
        <w:rPr>
          <w:rFonts w:hint="eastAsia" w:ascii="宋体" w:hAnsi="宋体"/>
          <w:bCs/>
          <w:color w:val="auto"/>
          <w:sz w:val="21"/>
          <w:szCs w:val="21"/>
          <w:highlight w:val="none"/>
          <w:shd w:val="clear" w:color="auto" w:fill="auto"/>
        </w:rPr>
        <w:t>三档（</w:t>
      </w:r>
      <w:r>
        <w:rPr>
          <w:rFonts w:hint="eastAsia" w:ascii="宋体" w:hAnsi="宋体"/>
          <w:bCs/>
          <w:color w:val="auto"/>
          <w:sz w:val="21"/>
          <w:szCs w:val="21"/>
          <w:highlight w:val="none"/>
          <w:shd w:val="clear" w:color="auto" w:fill="auto"/>
          <w:lang w:val="en-US" w:eastAsia="zh-CN"/>
        </w:rPr>
        <w:t>18</w:t>
      </w:r>
      <w:r>
        <w:rPr>
          <w:rFonts w:hint="eastAsia" w:ascii="宋体" w:hAnsi="宋体"/>
          <w:bCs/>
          <w:color w:val="auto"/>
          <w:sz w:val="21"/>
          <w:szCs w:val="21"/>
          <w:highlight w:val="none"/>
          <w:shd w:val="clear" w:color="auto" w:fill="auto"/>
        </w:rPr>
        <w:t>分）：在上一档的基础上，分析本项目的难点重点，建立符合本项目合同履行实施的组织机构，实施计划分阶段计划，阶段性目标清晰，提供完善可行的质量控制措施、安全保障措施、应急保障措施。提供对实施人员进行阶段性考核的计划。</w:t>
      </w:r>
    </w:p>
    <w:p>
      <w:pPr>
        <w:pStyle w:val="51"/>
        <w:keepNext w:val="0"/>
        <w:keepLines w:val="0"/>
        <w:pageBreakBefore w:val="0"/>
        <w:kinsoku/>
        <w:wordWrap/>
        <w:overflowPunct/>
        <w:topLinePunct w:val="0"/>
        <w:autoSpaceDE/>
        <w:autoSpaceDN/>
        <w:bidi w:val="0"/>
        <w:spacing w:line="420" w:lineRule="exact"/>
        <w:ind w:firstLine="210"/>
        <w:rPr>
          <w:rFonts w:ascii="汉仪书宋二S" w:hAnsi="汉仪书宋二S" w:eastAsia="汉仪书宋二S" w:cs="汉仪书宋二S"/>
          <w:color w:val="auto"/>
          <w:sz w:val="21"/>
          <w:highlight w:val="none"/>
          <w:shd w:val="clear" w:color="auto" w:fill="auto"/>
        </w:rPr>
      </w:pPr>
      <w:r>
        <w:rPr>
          <w:rFonts w:hint="eastAsia" w:ascii="宋体" w:hAnsi="宋体"/>
          <w:bCs/>
          <w:color w:val="auto"/>
          <w:sz w:val="21"/>
          <w:szCs w:val="21"/>
          <w:highlight w:val="none"/>
          <w:shd w:val="clear" w:color="auto" w:fill="auto"/>
          <w:lang w:eastAsia="zh-CN"/>
        </w:rPr>
        <w:t>（</w:t>
      </w:r>
      <w:r>
        <w:rPr>
          <w:rFonts w:hint="eastAsia" w:ascii="宋体" w:hAnsi="宋体"/>
          <w:bCs/>
          <w:color w:val="auto"/>
          <w:sz w:val="21"/>
          <w:szCs w:val="21"/>
          <w:highlight w:val="none"/>
          <w:shd w:val="clear" w:color="auto" w:fill="auto"/>
        </w:rPr>
        <w:t>未提供方案或方案达不到进档要求的得0分。</w:t>
      </w:r>
      <w:r>
        <w:rPr>
          <w:rFonts w:hint="eastAsia" w:ascii="宋体" w:hAnsi="宋体"/>
          <w:bCs/>
          <w:color w:val="auto"/>
          <w:sz w:val="21"/>
          <w:szCs w:val="21"/>
          <w:highlight w:val="none"/>
          <w:shd w:val="clear" w:color="auto" w:fill="auto"/>
          <w:lang w:eastAsia="zh-CN"/>
        </w:rPr>
        <w:t>）</w:t>
      </w:r>
      <w:r>
        <w:rPr>
          <w:rFonts w:hint="eastAsia" w:ascii="汉仪书宋二S" w:hAnsi="汉仪书宋二S" w:eastAsia="汉仪书宋二S" w:cs="汉仪书宋二S"/>
          <w:color w:val="auto"/>
          <w:sz w:val="21"/>
          <w:highlight w:val="none"/>
          <w:shd w:val="clear" w:color="auto" w:fill="auto"/>
        </w:rPr>
        <w:t xml:space="preserve"> </w:t>
      </w:r>
    </w:p>
    <w:p>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汉仪书宋二S" w:hAnsi="汉仪书宋二S" w:eastAsia="汉仪书宋二S" w:cs="汉仪书宋二S"/>
          <w:color w:val="auto"/>
          <w:highlight w:val="none"/>
          <w:shd w:val="clear" w:color="auto" w:fill="auto"/>
        </w:rPr>
        <w:t xml:space="preserve">    </w:t>
      </w:r>
      <w:r>
        <w:rPr>
          <w:rFonts w:hint="eastAsia" w:ascii="汉仪书宋二S" w:hAnsi="汉仪书宋二S" w:eastAsia="汉仪书宋二S" w:cs="汉仪书宋二S"/>
          <w:b/>
          <w:bCs/>
          <w:color w:val="auto"/>
          <w:highlight w:val="none"/>
          <w:shd w:val="clear" w:color="auto" w:fill="auto"/>
          <w:lang w:eastAsia="zh-CN"/>
        </w:rPr>
        <w:t>（</w:t>
      </w:r>
      <w:r>
        <w:rPr>
          <w:rFonts w:hint="eastAsia" w:ascii="汉仪书宋二S" w:hAnsi="汉仪书宋二S" w:eastAsia="汉仪书宋二S" w:cs="汉仪书宋二S"/>
          <w:b/>
          <w:bCs/>
          <w:color w:val="auto"/>
          <w:highlight w:val="none"/>
          <w:shd w:val="clear" w:color="auto" w:fill="auto"/>
          <w:lang w:val="en-US" w:eastAsia="zh-CN"/>
        </w:rPr>
        <w:t>3</w:t>
      </w:r>
      <w:r>
        <w:rPr>
          <w:rFonts w:hint="eastAsia" w:ascii="汉仪书宋二S" w:hAnsi="汉仪书宋二S" w:eastAsia="汉仪书宋二S" w:cs="汉仪书宋二S"/>
          <w:b/>
          <w:bCs/>
          <w:color w:val="auto"/>
          <w:highlight w:val="none"/>
          <w:shd w:val="clear" w:color="auto" w:fill="auto"/>
          <w:lang w:eastAsia="zh-CN"/>
        </w:rPr>
        <w:t>）</w:t>
      </w:r>
      <w:r>
        <w:rPr>
          <w:rFonts w:hint="eastAsia" w:ascii="宋体" w:hAnsi="宋体"/>
          <w:b/>
          <w:bCs/>
          <w:color w:val="auto"/>
          <w:szCs w:val="21"/>
          <w:highlight w:val="none"/>
          <w:shd w:val="clear" w:color="auto" w:fill="auto"/>
        </w:rPr>
        <w:t>售后服务方案（满分</w:t>
      </w:r>
      <w:r>
        <w:rPr>
          <w:rFonts w:ascii="宋体" w:hAnsi="宋体"/>
          <w:b/>
          <w:bCs/>
          <w:color w:val="auto"/>
          <w:szCs w:val="21"/>
          <w:highlight w:val="none"/>
          <w:shd w:val="clear" w:color="auto" w:fill="auto"/>
        </w:rPr>
        <w:t>1</w:t>
      </w:r>
      <w:r>
        <w:rPr>
          <w:rFonts w:hint="eastAsia" w:ascii="宋体" w:hAnsi="宋体"/>
          <w:b/>
          <w:bCs/>
          <w:color w:val="auto"/>
          <w:szCs w:val="21"/>
          <w:highlight w:val="none"/>
          <w:shd w:val="clear" w:color="auto" w:fill="auto"/>
          <w:lang w:val="en-US" w:eastAsia="zh-CN"/>
        </w:rPr>
        <w:t>8</w:t>
      </w:r>
      <w:r>
        <w:rPr>
          <w:rFonts w:hint="eastAsia" w:ascii="宋体" w:hAnsi="宋体"/>
          <w:b/>
          <w:bCs/>
          <w:color w:val="auto"/>
          <w:szCs w:val="21"/>
          <w:highlight w:val="none"/>
          <w:shd w:val="clear" w:color="auto" w:fill="auto"/>
        </w:rPr>
        <w:t>分）</w:t>
      </w:r>
    </w:p>
    <w:p>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一档（</w:t>
      </w:r>
      <w:r>
        <w:rPr>
          <w:rFonts w:hint="eastAsia" w:ascii="宋体" w:hAnsi="宋体"/>
          <w:color w:val="auto"/>
          <w:szCs w:val="21"/>
          <w:highlight w:val="none"/>
          <w:shd w:val="clear" w:color="auto" w:fill="auto"/>
          <w:lang w:val="en-US" w:eastAsia="zh-CN"/>
        </w:rPr>
        <w:t>12</w:t>
      </w:r>
      <w:r>
        <w:rPr>
          <w:rFonts w:hint="eastAsia" w:ascii="宋体" w:hAnsi="宋体"/>
          <w:color w:val="auto"/>
          <w:szCs w:val="21"/>
          <w:highlight w:val="none"/>
          <w:shd w:val="clear" w:color="auto" w:fill="auto"/>
        </w:rPr>
        <w:t>分）：售后服务方案满足采购要求，仅对采购人提出的要求进行了部分细化。</w:t>
      </w:r>
    </w:p>
    <w:p>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二档（</w:t>
      </w:r>
      <w:r>
        <w:rPr>
          <w:rFonts w:hint="eastAsia" w:ascii="宋体" w:hAnsi="宋体"/>
          <w:color w:val="auto"/>
          <w:szCs w:val="21"/>
          <w:highlight w:val="none"/>
          <w:shd w:val="clear" w:color="auto" w:fill="auto"/>
          <w:lang w:val="en-US" w:eastAsia="zh-CN"/>
        </w:rPr>
        <w:t>15</w:t>
      </w:r>
      <w:r>
        <w:rPr>
          <w:rFonts w:hint="eastAsia" w:ascii="宋体" w:hAnsi="宋体"/>
          <w:color w:val="auto"/>
          <w:szCs w:val="21"/>
          <w:highlight w:val="none"/>
          <w:shd w:val="clear" w:color="auto" w:fill="auto"/>
        </w:rPr>
        <w:t>分）：在满足一档的基础上，售后服务要求对本项目具有针对性，提供了故障处理流程、维护保障流程及组织架构，售后服务方案表述清晰、完整，措施有效可行，故障响应时间、到达故障现场时间安排合理，故障维护方案合理。</w:t>
      </w:r>
    </w:p>
    <w:p>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三档（</w:t>
      </w:r>
      <w:r>
        <w:rPr>
          <w:rFonts w:hint="eastAsia" w:ascii="宋体" w:hAnsi="宋体"/>
          <w:color w:val="auto"/>
          <w:szCs w:val="21"/>
          <w:highlight w:val="none"/>
          <w:shd w:val="clear" w:color="auto" w:fill="auto"/>
          <w:lang w:val="en-US" w:eastAsia="zh-CN"/>
        </w:rPr>
        <w:t>18</w:t>
      </w:r>
      <w:r>
        <w:rPr>
          <w:rFonts w:hint="eastAsia" w:ascii="宋体" w:hAnsi="宋体"/>
          <w:color w:val="auto"/>
          <w:szCs w:val="21"/>
          <w:highlight w:val="none"/>
          <w:shd w:val="clear" w:color="auto" w:fill="auto"/>
        </w:rPr>
        <w:t>分）：在满足二档的基础上，售后服务方案完善可行，</w:t>
      </w:r>
      <w:r>
        <w:rPr>
          <w:rFonts w:hint="eastAsia" w:ascii="宋体" w:hAnsi="宋体" w:cs="宋体"/>
          <w:color w:val="auto"/>
          <w:kern w:val="0"/>
          <w:szCs w:val="21"/>
          <w:highlight w:val="none"/>
          <w:shd w:val="clear" w:color="auto" w:fill="auto"/>
        </w:rPr>
        <w:t>故障响应时间、到达现场维护时间、修复时间优于招标文件要求，有售后服务流程图</w:t>
      </w:r>
      <w:r>
        <w:rPr>
          <w:rFonts w:hint="eastAsia" w:ascii="宋体" w:hAnsi="宋体"/>
          <w:color w:val="auto"/>
          <w:szCs w:val="21"/>
          <w:highlight w:val="none"/>
          <w:shd w:val="clear" w:color="auto" w:fill="auto"/>
        </w:rPr>
        <w:t>，详细说明售后工作内容、阐述清楚售后服务办法及保障体系，具有完备售后服务规范和管理制度。</w:t>
      </w:r>
    </w:p>
    <w:p>
      <w:pPr>
        <w:pStyle w:val="51"/>
        <w:keepNext w:val="0"/>
        <w:keepLines w:val="0"/>
        <w:pageBreakBefore w:val="0"/>
        <w:kinsoku/>
        <w:wordWrap/>
        <w:overflowPunct/>
        <w:topLinePunct w:val="0"/>
        <w:autoSpaceDE/>
        <w:autoSpaceDN/>
        <w:bidi w:val="0"/>
        <w:spacing w:line="420" w:lineRule="exact"/>
        <w:ind w:firstLine="210"/>
        <w:rPr>
          <w:rFonts w:hAnsi="宋体"/>
          <w:color w:val="auto"/>
          <w:sz w:val="21"/>
          <w:highlight w:val="none"/>
          <w:shd w:val="clear" w:color="auto" w:fill="auto"/>
        </w:rPr>
      </w:pPr>
      <w:r>
        <w:rPr>
          <w:rFonts w:hint="eastAsia" w:hAnsi="宋体"/>
          <w:color w:val="auto"/>
          <w:sz w:val="21"/>
          <w:highlight w:val="none"/>
          <w:shd w:val="clear" w:color="auto" w:fill="auto"/>
          <w:lang w:val="en-US" w:eastAsia="zh-CN"/>
        </w:rPr>
        <w:t xml:space="preserve"> </w:t>
      </w:r>
      <w:r>
        <w:rPr>
          <w:rFonts w:hint="eastAsia" w:hAnsi="宋体"/>
          <w:color w:val="auto"/>
          <w:sz w:val="21"/>
          <w:highlight w:val="none"/>
          <w:shd w:val="clear" w:color="auto" w:fill="auto"/>
          <w:lang w:eastAsia="zh-CN"/>
        </w:rPr>
        <w:t>（</w:t>
      </w:r>
      <w:r>
        <w:rPr>
          <w:rFonts w:hint="eastAsia" w:hAnsi="宋体"/>
          <w:color w:val="auto"/>
          <w:sz w:val="21"/>
          <w:highlight w:val="none"/>
          <w:shd w:val="clear" w:color="auto" w:fill="auto"/>
        </w:rPr>
        <w:t>未提供方案或方案达不到进档要求的得0分</w:t>
      </w:r>
      <w:r>
        <w:rPr>
          <w:rFonts w:hint="eastAsia" w:hAnsi="宋体"/>
          <w:color w:val="auto"/>
          <w:sz w:val="21"/>
          <w:highlight w:val="none"/>
          <w:shd w:val="clear" w:color="auto" w:fill="auto"/>
          <w:lang w:eastAsia="zh-CN"/>
        </w:rPr>
        <w:t>）</w:t>
      </w:r>
    </w:p>
    <w:p>
      <w:pPr>
        <w:keepNext w:val="0"/>
        <w:keepLines w:val="0"/>
        <w:pageBreakBefore w:val="0"/>
        <w:kinsoku/>
        <w:wordWrap/>
        <w:overflowPunct/>
        <w:topLinePunct w:val="0"/>
        <w:autoSpaceDE/>
        <w:autoSpaceDN/>
        <w:bidi w:val="0"/>
        <w:spacing w:line="420" w:lineRule="exact"/>
        <w:rPr>
          <w:rFonts w:hAnsi="宋体"/>
          <w:b/>
          <w:bCs/>
          <w:color w:val="auto"/>
          <w:highlight w:val="none"/>
          <w:shd w:val="clear" w:color="auto" w:fill="auto"/>
        </w:rPr>
      </w:pPr>
      <w:r>
        <w:rPr>
          <w:rFonts w:hint="eastAsia" w:hAnsi="宋体"/>
          <w:color w:val="auto"/>
          <w:highlight w:val="none"/>
          <w:shd w:val="clear" w:color="auto" w:fill="auto"/>
        </w:rPr>
        <w:t xml:space="preserve">    </w:t>
      </w:r>
      <w:r>
        <w:rPr>
          <w:rFonts w:hint="eastAsia" w:hAnsi="宋体"/>
          <w:b/>
          <w:bCs/>
          <w:color w:val="auto"/>
          <w:highlight w:val="none"/>
          <w:shd w:val="clear" w:color="auto" w:fill="auto"/>
        </w:rPr>
        <w:t xml:space="preserve"> </w:t>
      </w:r>
      <w:r>
        <w:rPr>
          <w:rFonts w:hint="eastAsia" w:hAnsi="宋体"/>
          <w:b/>
          <w:bCs/>
          <w:color w:val="auto"/>
          <w:highlight w:val="none"/>
          <w:shd w:val="clear" w:color="auto" w:fill="auto"/>
          <w:lang w:eastAsia="zh-CN"/>
        </w:rPr>
        <w:t>（</w:t>
      </w:r>
      <w:r>
        <w:rPr>
          <w:rFonts w:hint="eastAsia" w:hAnsi="宋体"/>
          <w:b/>
          <w:bCs/>
          <w:color w:val="auto"/>
          <w:highlight w:val="none"/>
          <w:shd w:val="clear" w:color="auto" w:fill="auto"/>
          <w:lang w:val="en-US" w:eastAsia="zh-CN"/>
        </w:rPr>
        <w:t>4</w:t>
      </w:r>
      <w:r>
        <w:rPr>
          <w:rFonts w:hint="eastAsia" w:hAnsi="宋体"/>
          <w:b/>
          <w:bCs/>
          <w:color w:val="auto"/>
          <w:highlight w:val="none"/>
          <w:shd w:val="clear" w:color="auto" w:fill="auto"/>
          <w:lang w:eastAsia="zh-CN"/>
        </w:rPr>
        <w:t>）</w:t>
      </w:r>
      <w:r>
        <w:rPr>
          <w:rFonts w:hint="eastAsia" w:hAnsi="宋体"/>
          <w:b/>
          <w:bCs/>
          <w:color w:val="auto"/>
          <w:highlight w:val="none"/>
          <w:shd w:val="clear" w:color="auto" w:fill="auto"/>
        </w:rPr>
        <w:t>培训方案（满分</w:t>
      </w:r>
      <w:r>
        <w:rPr>
          <w:rFonts w:hint="eastAsia" w:hAnsi="宋体"/>
          <w:b/>
          <w:bCs/>
          <w:color w:val="auto"/>
          <w:highlight w:val="none"/>
          <w:shd w:val="clear" w:color="auto" w:fill="auto"/>
          <w:lang w:val="en-US" w:eastAsia="zh-CN"/>
        </w:rPr>
        <w:t>11</w:t>
      </w:r>
      <w:r>
        <w:rPr>
          <w:rFonts w:hint="eastAsia" w:hAnsi="宋体"/>
          <w:b/>
          <w:bCs/>
          <w:color w:val="auto"/>
          <w:highlight w:val="none"/>
          <w:shd w:val="clear" w:color="auto" w:fill="auto"/>
        </w:rPr>
        <w:t>分）</w:t>
      </w:r>
    </w:p>
    <w:p>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一档（</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 xml:space="preserve">分）：培训方案有培训计划安排，但安排不明确。 </w:t>
      </w:r>
    </w:p>
    <w:p>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二档（</w:t>
      </w:r>
      <w:r>
        <w:rPr>
          <w:rFonts w:hint="eastAsia" w:ascii="宋体" w:hAnsi="宋体"/>
          <w:color w:val="auto"/>
          <w:szCs w:val="21"/>
          <w:highlight w:val="none"/>
          <w:shd w:val="clear" w:color="auto" w:fill="auto"/>
          <w:lang w:val="en-US" w:eastAsia="zh-CN"/>
        </w:rPr>
        <w:t>8</w:t>
      </w:r>
      <w:r>
        <w:rPr>
          <w:rFonts w:hint="eastAsia" w:ascii="宋体" w:hAnsi="宋体"/>
          <w:color w:val="auto"/>
          <w:szCs w:val="21"/>
          <w:highlight w:val="none"/>
          <w:shd w:val="clear" w:color="auto" w:fill="auto"/>
        </w:rPr>
        <w:t xml:space="preserve">分）：培训方案有完整的计划，内容至少包含：培训时间、规模人数等内容。 </w:t>
      </w:r>
    </w:p>
    <w:p>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三档（</w:t>
      </w:r>
      <w:r>
        <w:rPr>
          <w:rFonts w:hint="eastAsia" w:ascii="宋体" w:hAnsi="宋体"/>
          <w:color w:val="auto"/>
          <w:szCs w:val="21"/>
          <w:highlight w:val="none"/>
          <w:shd w:val="clear" w:color="auto" w:fill="auto"/>
          <w:lang w:val="en-US" w:eastAsia="zh-CN"/>
        </w:rPr>
        <w:t>11</w:t>
      </w:r>
      <w:r>
        <w:rPr>
          <w:rFonts w:hint="eastAsia" w:ascii="宋体" w:hAnsi="宋体"/>
          <w:color w:val="auto"/>
          <w:szCs w:val="21"/>
          <w:highlight w:val="none"/>
          <w:shd w:val="clear" w:color="auto" w:fill="auto"/>
        </w:rPr>
        <w:t>分）：培训方案有完善可行的计划，包含：拟派培训技术人员的安排、拟派培训技术人员的经验介绍、培训时间、规模人数等内容。</w:t>
      </w:r>
    </w:p>
    <w:p>
      <w:pPr>
        <w:pStyle w:val="51"/>
        <w:keepNext w:val="0"/>
        <w:keepLines w:val="0"/>
        <w:pageBreakBefore w:val="0"/>
        <w:kinsoku/>
        <w:wordWrap/>
        <w:overflowPunct/>
        <w:topLinePunct w:val="0"/>
        <w:autoSpaceDE/>
        <w:autoSpaceDN/>
        <w:bidi w:val="0"/>
        <w:spacing w:line="420" w:lineRule="exact"/>
        <w:ind w:firstLine="210"/>
        <w:rPr>
          <w:rFonts w:hAnsi="宋体"/>
          <w:color w:val="auto"/>
          <w:sz w:val="21"/>
          <w:highlight w:val="none"/>
          <w:shd w:val="clear" w:color="auto" w:fill="auto"/>
        </w:rPr>
      </w:pPr>
      <w:r>
        <w:rPr>
          <w:rFonts w:hint="eastAsia" w:hAnsi="宋体"/>
          <w:color w:val="auto"/>
          <w:sz w:val="21"/>
          <w:highlight w:val="none"/>
          <w:shd w:val="clear" w:color="auto" w:fill="auto"/>
          <w:lang w:val="en-US" w:eastAsia="zh-CN"/>
        </w:rPr>
        <w:t xml:space="preserve">   （</w:t>
      </w:r>
      <w:r>
        <w:rPr>
          <w:rFonts w:hint="eastAsia" w:hAnsi="宋体"/>
          <w:color w:val="auto"/>
          <w:sz w:val="21"/>
          <w:highlight w:val="none"/>
          <w:shd w:val="clear" w:color="auto" w:fill="auto"/>
        </w:rPr>
        <w:t>未提供方案或方案达不到进档要求的得0分</w:t>
      </w:r>
      <w:r>
        <w:rPr>
          <w:rFonts w:hint="eastAsia" w:hAnsi="宋体"/>
          <w:color w:val="auto"/>
          <w:sz w:val="21"/>
          <w:highlight w:val="none"/>
          <w:shd w:val="clear" w:color="auto" w:fill="auto"/>
          <w:lang w:val="en-US" w:eastAsia="zh-CN"/>
        </w:rPr>
        <w:t>）</w:t>
      </w:r>
    </w:p>
    <w:p>
      <w:pPr>
        <w:keepNext w:val="0"/>
        <w:keepLines w:val="0"/>
        <w:pageBreakBefore w:val="0"/>
        <w:kinsoku/>
        <w:wordWrap/>
        <w:overflowPunct/>
        <w:topLinePunct w:val="0"/>
        <w:autoSpaceDE/>
        <w:autoSpaceDN/>
        <w:bidi w:val="0"/>
        <w:spacing w:line="420" w:lineRule="exact"/>
        <w:rPr>
          <w:rFonts w:ascii="宋体" w:hAnsi="宋体"/>
          <w:b/>
          <w:bCs/>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b/>
          <w:bCs/>
          <w:color w:val="auto"/>
          <w:szCs w:val="21"/>
          <w:highlight w:val="none"/>
          <w:shd w:val="clear" w:color="auto" w:fill="auto"/>
        </w:rPr>
        <w:t xml:space="preserve">   </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lang w:val="en-US" w:eastAsia="zh-CN"/>
        </w:rPr>
        <w:t>5</w:t>
      </w:r>
      <w:r>
        <w:rPr>
          <w:rFonts w:hint="eastAsia" w:ascii="宋体" w:hAnsi="宋体"/>
          <w:b/>
          <w:bCs/>
          <w:color w:val="auto"/>
          <w:szCs w:val="21"/>
          <w:highlight w:val="none"/>
          <w:shd w:val="clear" w:color="auto" w:fill="auto"/>
          <w:lang w:eastAsia="zh-CN"/>
        </w:rPr>
        <w:t>）</w:t>
      </w:r>
      <w:r>
        <w:rPr>
          <w:rFonts w:hint="eastAsia" w:ascii="宋体" w:hAnsi="宋体"/>
          <w:b/>
          <w:bCs/>
          <w:color w:val="auto"/>
          <w:szCs w:val="21"/>
          <w:highlight w:val="none"/>
          <w:shd w:val="clear" w:color="auto" w:fill="auto"/>
        </w:rPr>
        <w:t>质保期（满分3分）</w:t>
      </w:r>
    </w:p>
    <w:p>
      <w:pPr>
        <w:pStyle w:val="51"/>
        <w:keepNext w:val="0"/>
        <w:keepLines w:val="0"/>
        <w:pageBreakBefore w:val="0"/>
        <w:kinsoku/>
        <w:wordWrap/>
        <w:overflowPunct/>
        <w:topLinePunct w:val="0"/>
        <w:autoSpaceDE/>
        <w:autoSpaceDN/>
        <w:bidi w:val="0"/>
        <w:spacing w:line="420" w:lineRule="exact"/>
        <w:ind w:firstLine="21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 xml:space="preserve">   满足基本质保期的基础上，</w:t>
      </w:r>
      <w:r>
        <w:rPr>
          <w:rFonts w:hint="eastAsia" w:ascii="宋体" w:hAnsi="宋体" w:cs="宋体"/>
          <w:color w:val="auto"/>
          <w:kern w:val="0"/>
          <w:sz w:val="21"/>
          <w:szCs w:val="21"/>
          <w:highlight w:val="none"/>
          <w:shd w:val="clear" w:color="auto" w:fill="auto"/>
          <w:lang w:val="en-US" w:eastAsia="zh-CN"/>
        </w:rPr>
        <w:t>四项</w:t>
      </w:r>
      <w:r>
        <w:rPr>
          <w:rFonts w:hint="eastAsia" w:ascii="宋体" w:hAnsi="宋体"/>
          <w:color w:val="auto"/>
          <w:sz w:val="21"/>
          <w:szCs w:val="21"/>
          <w:highlight w:val="none"/>
          <w:shd w:val="clear" w:color="auto" w:fill="auto"/>
        </w:rPr>
        <w:t>产品</w:t>
      </w:r>
      <w:r>
        <w:rPr>
          <w:rFonts w:hint="eastAsia" w:ascii="宋体" w:hAnsi="宋体"/>
          <w:color w:val="auto"/>
          <w:sz w:val="21"/>
          <w:szCs w:val="21"/>
          <w:highlight w:val="none"/>
          <w:shd w:val="clear" w:color="auto" w:fill="auto"/>
          <w:lang w:eastAsia="zh-CN"/>
        </w:rPr>
        <w:t>“</w:t>
      </w:r>
      <w:r>
        <w:rPr>
          <w:rFonts w:hint="eastAsia" w:ascii="宋体" w:hAnsi="宋体" w:cs="宋体"/>
          <w:b/>
          <w:bCs/>
          <w:color w:val="auto"/>
          <w:kern w:val="0"/>
          <w:sz w:val="21"/>
          <w:szCs w:val="21"/>
          <w:highlight w:val="none"/>
          <w:shd w:val="clear" w:color="auto" w:fill="auto"/>
        </w:rPr>
        <w:t>激光工程投影机、激光工程投影机、非接触式扫描仪、电子阅览室电脑台式机</w:t>
      </w:r>
      <w:r>
        <w:rPr>
          <w:rFonts w:hint="eastAsia" w:ascii="宋体" w:hAnsi="宋体"/>
          <w:color w:val="auto"/>
          <w:sz w:val="21"/>
          <w:szCs w:val="21"/>
          <w:highlight w:val="none"/>
          <w:shd w:val="clear" w:color="auto" w:fill="auto"/>
          <w:lang w:eastAsia="zh-CN"/>
        </w:rPr>
        <w:t>”的</w:t>
      </w:r>
      <w:r>
        <w:rPr>
          <w:rFonts w:hint="eastAsia" w:ascii="宋体" w:hAnsi="宋体"/>
          <w:color w:val="auto"/>
          <w:sz w:val="21"/>
          <w:szCs w:val="21"/>
          <w:highlight w:val="none"/>
          <w:shd w:val="clear" w:color="auto" w:fill="auto"/>
        </w:rPr>
        <w:t>整体质保期</w:t>
      </w:r>
      <w:r>
        <w:rPr>
          <w:rFonts w:hint="eastAsia" w:ascii="宋体" w:hAnsi="宋体"/>
          <w:b/>
          <w:bCs/>
          <w:color w:val="auto"/>
          <w:sz w:val="21"/>
          <w:szCs w:val="21"/>
          <w:highlight w:val="none"/>
          <w:shd w:val="clear" w:color="auto" w:fill="auto"/>
          <w:lang w:eastAsia="zh-CN"/>
        </w:rPr>
        <w:t>均</w:t>
      </w:r>
      <w:r>
        <w:rPr>
          <w:rFonts w:hint="eastAsia" w:ascii="宋体" w:hAnsi="宋体"/>
          <w:color w:val="auto"/>
          <w:sz w:val="21"/>
          <w:szCs w:val="21"/>
          <w:highlight w:val="none"/>
          <w:shd w:val="clear" w:color="auto" w:fill="auto"/>
        </w:rPr>
        <w:t>每延长一年增加1分，满分3分。</w:t>
      </w:r>
      <w:r>
        <w:rPr>
          <w:rFonts w:hint="eastAsia" w:asciiTheme="majorEastAsia" w:hAnsiTheme="majorEastAsia" w:eastAsiaTheme="majorEastAsia" w:cstheme="majorEastAsia"/>
          <w:b w:val="0"/>
          <w:bCs w:val="0"/>
          <w:color w:val="auto"/>
          <w:sz w:val="21"/>
          <w:szCs w:val="21"/>
          <w:highlight w:val="none"/>
          <w:shd w:val="clear" w:color="auto" w:fill="auto"/>
          <w:lang w:eastAsia="zh-CN"/>
        </w:rPr>
        <w:t>（须提供制造厂家的质保证明或投标人的承诺书）</w:t>
      </w:r>
    </w:p>
    <w:p>
      <w:pPr>
        <w:keepNext w:val="0"/>
        <w:keepLines w:val="0"/>
        <w:pageBreakBefore w:val="0"/>
        <w:widowControl/>
        <w:kinsoku/>
        <w:wordWrap/>
        <w:overflowPunct/>
        <w:topLinePunct w:val="0"/>
        <w:autoSpaceDE/>
        <w:autoSpaceDN/>
        <w:bidi w:val="0"/>
        <w:spacing w:line="420" w:lineRule="exact"/>
        <w:ind w:firstLine="420"/>
        <w:jc w:val="left"/>
        <w:rPr>
          <w:b/>
          <w:bCs/>
          <w:color w:val="auto"/>
          <w:highlight w:val="none"/>
          <w:shd w:val="clear" w:color="auto" w:fill="auto"/>
        </w:rPr>
      </w:pPr>
    </w:p>
    <w:p>
      <w:pPr>
        <w:keepNext w:val="0"/>
        <w:keepLines w:val="0"/>
        <w:pageBreakBefore w:val="0"/>
        <w:widowControl/>
        <w:kinsoku/>
        <w:wordWrap/>
        <w:overflowPunct/>
        <w:topLinePunct w:val="0"/>
        <w:autoSpaceDE/>
        <w:autoSpaceDN/>
        <w:bidi w:val="0"/>
        <w:spacing w:line="420" w:lineRule="exact"/>
        <w:ind w:left="420" w:leftChars="200"/>
        <w:jc w:val="left"/>
        <w:rPr>
          <w:b/>
          <w:color w:val="auto"/>
          <w:highlight w:val="none"/>
          <w:shd w:val="clear" w:color="auto" w:fill="auto"/>
        </w:rPr>
      </w:pPr>
      <w:r>
        <w:rPr>
          <w:rFonts w:hint="eastAsia"/>
          <w:b/>
          <w:bCs/>
          <w:color w:val="auto"/>
          <w:highlight w:val="none"/>
          <w:shd w:val="clear" w:color="auto" w:fill="auto"/>
        </w:rPr>
        <w:t>3</w:t>
      </w:r>
      <w:r>
        <w:rPr>
          <w:rFonts w:hint="eastAsia"/>
          <w:b/>
          <w:bCs/>
          <w:color w:val="auto"/>
          <w:highlight w:val="none"/>
          <w:shd w:val="clear" w:color="auto" w:fill="auto"/>
          <w:lang w:eastAsia="zh-CN"/>
        </w:rPr>
        <w:t>、</w:t>
      </w:r>
      <w:r>
        <w:rPr>
          <w:rFonts w:hint="eastAsia"/>
          <w:b/>
          <w:bCs/>
          <w:color w:val="auto"/>
          <w:highlight w:val="none"/>
          <w:shd w:val="clear" w:color="auto" w:fill="auto"/>
        </w:rPr>
        <w:t xml:space="preserve">商务分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8</w:t>
      </w:r>
      <w:r>
        <w:rPr>
          <w:rFonts w:hint="eastAsia"/>
          <w:b/>
          <w:color w:val="auto"/>
          <w:highlight w:val="none"/>
          <w:shd w:val="clear" w:color="auto" w:fill="auto"/>
        </w:rPr>
        <w:t>分</w:t>
      </w:r>
    </w:p>
    <w:p>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信誉</w:t>
      </w:r>
      <w:r>
        <w:rPr>
          <w:rFonts w:hint="eastAsia" w:ascii="宋体" w:hAnsi="宋体"/>
          <w:color w:val="auto"/>
          <w:szCs w:val="21"/>
          <w:highlight w:val="none"/>
          <w:shd w:val="clear" w:color="auto" w:fill="auto"/>
          <w:lang w:eastAsia="zh-CN"/>
        </w:rPr>
        <w:t>分</w:t>
      </w:r>
      <w:r>
        <w:rPr>
          <w:rFonts w:hint="eastAsia" w:ascii="宋体" w:hAnsi="宋体"/>
          <w:color w:val="auto"/>
          <w:szCs w:val="21"/>
          <w:highlight w:val="none"/>
          <w:shd w:val="clear" w:color="auto" w:fill="auto"/>
        </w:rPr>
        <w:t>（满分</w:t>
      </w:r>
      <w:r>
        <w:rPr>
          <w:rFonts w:hint="eastAsia" w:ascii="宋体" w:hAnsi="宋体"/>
          <w:color w:val="auto"/>
          <w:szCs w:val="21"/>
          <w:highlight w:val="none"/>
          <w:shd w:val="clear" w:color="auto" w:fill="auto"/>
          <w:lang w:val="en-US" w:eastAsia="zh-CN"/>
        </w:rPr>
        <w:t>3</w:t>
      </w:r>
      <w:r>
        <w:rPr>
          <w:rFonts w:hint="eastAsia" w:ascii="宋体" w:hAnsi="宋体"/>
          <w:color w:val="auto"/>
          <w:szCs w:val="21"/>
          <w:highlight w:val="none"/>
          <w:shd w:val="clear" w:color="auto" w:fill="auto"/>
        </w:rPr>
        <w:t>分）</w:t>
      </w:r>
    </w:p>
    <w:p>
      <w:pPr>
        <w:keepNext w:val="0"/>
        <w:keepLines w:val="0"/>
        <w:pageBreakBefore w:val="0"/>
        <w:kinsoku/>
        <w:wordWrap/>
        <w:overflowPunct/>
        <w:topLinePunct w:val="0"/>
        <w:autoSpaceDE/>
        <w:autoSpaceDN/>
        <w:bidi w:val="0"/>
        <w:spacing w:line="42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投标人或投标核心产品生产厂家具有质量管理体系认证证书、环境管理体系认证证书、职业健康安全管理体系认证证书，每有一项证书得1分，满分3分。</w:t>
      </w:r>
    </w:p>
    <w:p>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业绩</w:t>
      </w:r>
      <w:r>
        <w:rPr>
          <w:rFonts w:hint="eastAsia" w:ascii="宋体" w:hAnsi="宋体"/>
          <w:color w:val="auto"/>
          <w:szCs w:val="21"/>
          <w:highlight w:val="none"/>
          <w:shd w:val="clear" w:color="auto" w:fill="auto"/>
          <w:lang w:eastAsia="zh-CN"/>
        </w:rPr>
        <w:t>分</w:t>
      </w:r>
      <w:r>
        <w:rPr>
          <w:rFonts w:hint="eastAsia" w:ascii="宋体" w:hAnsi="宋体"/>
          <w:color w:val="auto"/>
          <w:szCs w:val="21"/>
          <w:highlight w:val="none"/>
          <w:shd w:val="clear" w:color="auto" w:fill="auto"/>
        </w:rPr>
        <w:t>（满分</w:t>
      </w:r>
      <w:r>
        <w:rPr>
          <w:rFonts w:hint="eastAsia" w:ascii="宋体" w:hAnsi="宋体"/>
          <w:color w:val="auto"/>
          <w:szCs w:val="21"/>
          <w:highlight w:val="none"/>
          <w:shd w:val="clear" w:color="auto" w:fill="auto"/>
          <w:lang w:val="en-US" w:eastAsia="zh-CN"/>
        </w:rPr>
        <w:t>3</w:t>
      </w:r>
      <w:r>
        <w:rPr>
          <w:rFonts w:hint="eastAsia" w:ascii="宋体" w:hAnsi="宋体"/>
          <w:color w:val="auto"/>
          <w:szCs w:val="21"/>
          <w:highlight w:val="none"/>
          <w:shd w:val="clear" w:color="auto" w:fill="auto"/>
        </w:rPr>
        <w:t>分）</w:t>
      </w:r>
    </w:p>
    <w:p>
      <w:pPr>
        <w:keepNext w:val="0"/>
        <w:keepLines w:val="0"/>
        <w:pageBreakBefore w:val="0"/>
        <w:kinsoku/>
        <w:wordWrap/>
        <w:overflowPunct/>
        <w:topLinePunct w:val="0"/>
        <w:autoSpaceDE/>
        <w:autoSpaceDN/>
        <w:bidi w:val="0"/>
        <w:spacing w:line="42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投标人2020年1月1日至投标截止时间具有</w:t>
      </w:r>
      <w:r>
        <w:rPr>
          <w:rFonts w:hint="eastAsia" w:ascii="宋体" w:hAnsi="宋体"/>
          <w:b/>
          <w:bCs/>
          <w:color w:val="auto"/>
          <w:szCs w:val="21"/>
          <w:highlight w:val="none"/>
          <w:shd w:val="clear" w:color="auto" w:fill="auto"/>
        </w:rPr>
        <w:t>同类项目</w:t>
      </w:r>
      <w:r>
        <w:rPr>
          <w:rFonts w:hint="eastAsia" w:ascii="宋体" w:hAnsi="宋体"/>
          <w:b/>
          <w:bCs/>
          <w:color w:val="auto"/>
          <w:szCs w:val="21"/>
          <w:highlight w:val="none"/>
          <w:shd w:val="clear" w:color="auto" w:fill="auto"/>
          <w:lang w:eastAsia="zh-CN"/>
        </w:rPr>
        <w:t>（货物</w:t>
      </w:r>
      <w:r>
        <w:rPr>
          <w:rFonts w:hint="eastAsia"/>
          <w:b/>
          <w:bCs/>
          <w:color w:val="auto"/>
          <w:szCs w:val="21"/>
          <w:highlight w:val="none"/>
          <w:shd w:val="clear" w:color="auto" w:fill="auto"/>
          <w:lang w:val="en-US" w:eastAsia="zh-CN"/>
        </w:rPr>
        <w:t>包含但不限：本分标的核心产品</w:t>
      </w:r>
      <w:r>
        <w:rPr>
          <w:rFonts w:hint="eastAsia" w:ascii="宋体" w:hAnsi="宋体"/>
          <w:b/>
          <w:bCs/>
          <w:color w:val="auto"/>
          <w:szCs w:val="21"/>
          <w:highlight w:val="none"/>
          <w:shd w:val="clear" w:color="auto" w:fill="auto"/>
          <w:lang w:eastAsia="zh-CN"/>
        </w:rPr>
        <w:t>）</w:t>
      </w:r>
      <w:r>
        <w:rPr>
          <w:rFonts w:hint="eastAsia" w:ascii="宋体" w:hAnsi="宋体"/>
          <w:color w:val="auto"/>
          <w:szCs w:val="21"/>
          <w:highlight w:val="none"/>
          <w:shd w:val="clear" w:color="auto" w:fill="auto"/>
        </w:rPr>
        <w:t>业绩的，每个得1分，满分3分；投标文件中提供有效的合同复印件。</w:t>
      </w:r>
    </w:p>
    <w:p>
      <w:pPr>
        <w:pStyle w:val="652"/>
        <w:keepNext w:val="0"/>
        <w:keepLines w:val="0"/>
        <w:pageBreakBefore w:val="0"/>
        <w:kinsoku/>
        <w:wordWrap/>
        <w:overflowPunct/>
        <w:topLinePunct w:val="0"/>
        <w:autoSpaceDE/>
        <w:autoSpaceDN/>
        <w:bidi w:val="0"/>
        <w:spacing w:line="420" w:lineRule="exact"/>
        <w:ind w:left="0" w:leftChars="0" w:firstLine="0" w:firstLineChars="0"/>
        <w:rPr>
          <w:color w:val="auto"/>
          <w:kern w:val="2"/>
          <w:sz w:val="21"/>
          <w:szCs w:val="21"/>
          <w:highlight w:val="none"/>
          <w:shd w:val="clear" w:color="auto" w:fill="auto"/>
        </w:rPr>
      </w:pPr>
      <w:r>
        <w:rPr>
          <w:rFonts w:hint="eastAsia"/>
          <w:color w:val="auto"/>
          <w:kern w:val="2"/>
          <w:sz w:val="21"/>
          <w:szCs w:val="21"/>
          <w:highlight w:val="none"/>
          <w:shd w:val="clear" w:color="auto" w:fill="auto"/>
          <w:lang w:val="en-US" w:eastAsia="zh-CN"/>
        </w:rPr>
        <w:t xml:space="preserve">    </w:t>
      </w:r>
      <w:r>
        <w:rPr>
          <w:rFonts w:hint="eastAsia"/>
          <w:color w:val="auto"/>
          <w:kern w:val="2"/>
          <w:sz w:val="21"/>
          <w:szCs w:val="21"/>
          <w:highlight w:val="none"/>
          <w:shd w:val="clear" w:color="auto" w:fill="auto"/>
        </w:rPr>
        <w:t>（3）政策功能分（满分</w:t>
      </w:r>
      <w:r>
        <w:rPr>
          <w:rFonts w:hint="eastAsia"/>
          <w:color w:val="auto"/>
          <w:kern w:val="2"/>
          <w:sz w:val="21"/>
          <w:szCs w:val="21"/>
          <w:highlight w:val="none"/>
          <w:shd w:val="clear" w:color="auto" w:fill="auto"/>
          <w:lang w:val="en-US" w:eastAsia="zh-CN"/>
        </w:rPr>
        <w:t>2</w:t>
      </w:r>
      <w:r>
        <w:rPr>
          <w:rFonts w:hint="eastAsia"/>
          <w:color w:val="auto"/>
          <w:kern w:val="2"/>
          <w:sz w:val="21"/>
          <w:szCs w:val="21"/>
          <w:highlight w:val="none"/>
          <w:shd w:val="clear" w:color="auto" w:fill="auto"/>
        </w:rPr>
        <w:t>分）</w:t>
      </w:r>
    </w:p>
    <w:p>
      <w:pPr>
        <w:pStyle w:val="225"/>
        <w:keepNext w:val="0"/>
        <w:keepLines w:val="0"/>
        <w:pageBreakBefore w:val="0"/>
        <w:kinsoku/>
        <w:wordWrap/>
        <w:overflowPunct/>
        <w:topLinePunct w:val="0"/>
        <w:autoSpaceDE/>
        <w:autoSpaceDN/>
        <w:bidi w:val="0"/>
        <w:adjustRightInd w:val="0"/>
        <w:snapToGrid w:val="0"/>
        <w:spacing w:line="420" w:lineRule="exact"/>
        <w:ind w:firstLine="420"/>
        <w:rPr>
          <w:rFonts w:hint="eastAsia"/>
          <w:color w:val="auto"/>
          <w:highlight w:val="none"/>
          <w:shd w:val="clear" w:color="auto" w:fill="auto"/>
        </w:rPr>
      </w:pPr>
      <w:r>
        <w:rPr>
          <w:rFonts w:hint="eastAsia"/>
          <w:color w:val="auto"/>
          <w:highlight w:val="none"/>
          <w:shd w:val="clear" w:color="auto" w:fill="auto"/>
        </w:rPr>
        <w:t>①投标产品纳入（财库[2019]19号）中节能产品政府采购清单的（适用于非强制采购节能产品</w:t>
      </w:r>
      <w:r>
        <w:rPr>
          <w:rFonts w:hint="eastAsia"/>
          <w:color w:val="auto"/>
          <w:highlight w:val="none"/>
          <w:shd w:val="clear" w:color="auto" w:fill="auto"/>
          <w:lang w:eastAsia="zh-CN"/>
        </w:rPr>
        <w:t>，</w:t>
      </w:r>
      <w:r>
        <w:rPr>
          <w:rFonts w:hint="eastAsia"/>
          <w:color w:val="auto"/>
          <w:highlight w:val="none"/>
          <w:shd w:val="clear" w:color="auto" w:fill="auto"/>
        </w:rPr>
        <w:t>依据《市场监管总局关于发布参与实施政府采购节能产品、环境标志产品认证机构名录的公告》，提供所投相应型号产品有效的认证证书扫描件或其他电子文件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color w:val="auto"/>
          <w:highlight w:val="none"/>
          <w:shd w:val="clear" w:color="auto" w:fill="auto"/>
        </w:rPr>
        <w:t>满分</w:t>
      </w:r>
      <w:r>
        <w:rPr>
          <w:rFonts w:hint="eastAsia"/>
          <w:color w:val="auto"/>
          <w:highlight w:val="none"/>
          <w:shd w:val="clear" w:color="auto" w:fill="auto"/>
          <w:lang w:val="en-US" w:eastAsia="zh-CN"/>
        </w:rPr>
        <w:t>1</w:t>
      </w:r>
      <w:r>
        <w:rPr>
          <w:rFonts w:hint="eastAsia"/>
          <w:color w:val="auto"/>
          <w:highlight w:val="none"/>
          <w:shd w:val="clear" w:color="auto" w:fill="auto"/>
        </w:rPr>
        <w:t>分。</w:t>
      </w:r>
    </w:p>
    <w:p>
      <w:pPr>
        <w:keepNext w:val="0"/>
        <w:keepLines w:val="0"/>
        <w:pageBreakBefore w:val="0"/>
        <w:kinsoku/>
        <w:wordWrap/>
        <w:overflowPunct/>
        <w:topLinePunct w:val="0"/>
        <w:autoSpaceDE/>
        <w:autoSpaceDN/>
        <w:bidi w:val="0"/>
        <w:spacing w:line="420" w:lineRule="exact"/>
        <w:ind w:firstLine="420" w:firstLineChars="200"/>
        <w:outlineLvl w:val="0"/>
        <w:rPr>
          <w:rFonts w:hint="eastAsia" w:ascii="宋体" w:hAnsi="宋体" w:cs="宋体"/>
          <w:color w:val="auto"/>
          <w:highlight w:val="none"/>
          <w:shd w:val="clear" w:color="auto" w:fill="auto"/>
        </w:rPr>
      </w:pPr>
      <w:r>
        <w:rPr>
          <w:rFonts w:hint="eastAsia" w:ascii="宋体" w:hAnsi="宋体" w:cs="宋体"/>
          <w:bCs/>
          <w:color w:val="auto"/>
          <w:kern w:val="0"/>
          <w:szCs w:val="21"/>
          <w:highlight w:val="none"/>
          <w:shd w:val="clear" w:color="auto" w:fill="auto"/>
          <w:lang w:bidi="ar"/>
        </w:rPr>
        <w:fldChar w:fldCharType="begin"/>
      </w:r>
      <w:r>
        <w:rPr>
          <w:rFonts w:hint="eastAsia" w:ascii="宋体" w:hAnsi="宋体" w:cs="宋体"/>
          <w:bCs/>
          <w:color w:val="auto"/>
          <w:kern w:val="0"/>
          <w:szCs w:val="21"/>
          <w:highlight w:val="none"/>
          <w:shd w:val="clear" w:color="auto" w:fill="auto"/>
          <w:lang w:bidi="ar"/>
        </w:rPr>
        <w:instrText xml:space="preserve"> = 2 \* GB3 \* MERGEFORMAT </w:instrText>
      </w:r>
      <w:r>
        <w:rPr>
          <w:rFonts w:hint="eastAsia" w:ascii="宋体" w:hAnsi="宋体" w:cs="宋体"/>
          <w:bCs/>
          <w:color w:val="auto"/>
          <w:kern w:val="0"/>
          <w:szCs w:val="21"/>
          <w:highlight w:val="none"/>
          <w:shd w:val="clear" w:color="auto" w:fill="auto"/>
          <w:lang w:bidi="ar"/>
        </w:rPr>
        <w:fldChar w:fldCharType="separate"/>
      </w:r>
      <w:r>
        <w:rPr>
          <w:rFonts w:hint="eastAsia" w:ascii="宋体" w:hAnsi="宋体" w:cs="宋体"/>
          <w:color w:val="auto"/>
          <w:highlight w:val="none"/>
          <w:shd w:val="clear" w:color="auto" w:fill="auto"/>
        </w:rPr>
        <w:t>②</w:t>
      </w:r>
      <w:r>
        <w:rPr>
          <w:rFonts w:hint="eastAsia" w:ascii="宋体" w:hAnsi="宋体" w:cs="宋体"/>
          <w:bCs/>
          <w:color w:val="auto"/>
          <w:kern w:val="0"/>
          <w:szCs w:val="21"/>
          <w:highlight w:val="none"/>
          <w:shd w:val="clear" w:color="auto" w:fill="auto"/>
          <w:lang w:bidi="ar"/>
        </w:rPr>
        <w:fldChar w:fldCharType="end"/>
      </w:r>
      <w:r>
        <w:rPr>
          <w:rFonts w:hint="eastAsia" w:ascii="宋体" w:hAnsi="宋体" w:cs="宋体"/>
          <w:color w:val="auto"/>
          <w:highlight w:val="none"/>
          <w:shd w:val="clear" w:color="auto" w:fill="auto"/>
        </w:rPr>
        <w:t>投标产品纳入（财库[2019]18号）中环境标志产品政府采购清单的（依据《市场监管总局关于发</w:t>
      </w:r>
      <w:r>
        <w:rPr>
          <w:rFonts w:hint="eastAsia"/>
          <w:color w:val="auto"/>
          <w:highlight w:val="none"/>
          <w:shd w:val="clear" w:color="auto" w:fill="auto"/>
        </w:rPr>
        <w:t>布参与实施政府采购节能产品、环境标志产品认证机构名录的公告》，提供所投相应型号产品有效的认</w:t>
      </w:r>
      <w:r>
        <w:rPr>
          <w:rFonts w:hint="eastAsia" w:ascii="宋体" w:hAnsi="宋体" w:cs="宋体"/>
          <w:color w:val="auto"/>
          <w:highlight w:val="none"/>
          <w:shd w:val="clear" w:color="auto" w:fill="auto"/>
        </w:rPr>
        <w:t>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ascii="宋体" w:hAnsi="宋体" w:cs="宋体"/>
          <w:color w:val="auto"/>
          <w:highlight w:val="none"/>
          <w:shd w:val="clear" w:color="auto" w:fill="auto"/>
        </w:rPr>
        <w:t>满分</w:t>
      </w:r>
      <w:r>
        <w:rPr>
          <w:rFonts w:hint="eastAsia" w:ascii="宋体" w:hAnsi="宋体" w:cs="宋体"/>
          <w:color w:val="auto"/>
          <w:highlight w:val="none"/>
          <w:shd w:val="clear" w:color="auto" w:fill="auto"/>
          <w:lang w:val="en-US" w:eastAsia="zh-CN"/>
        </w:rPr>
        <w:t>1</w:t>
      </w:r>
      <w:r>
        <w:rPr>
          <w:rFonts w:hint="eastAsia" w:ascii="宋体" w:hAnsi="宋体" w:cs="宋体"/>
          <w:color w:val="auto"/>
          <w:highlight w:val="none"/>
          <w:shd w:val="clear" w:color="auto" w:fill="auto"/>
        </w:rPr>
        <w:t>分。</w:t>
      </w:r>
    </w:p>
    <w:p>
      <w:pPr>
        <w:keepNext w:val="0"/>
        <w:keepLines w:val="0"/>
        <w:pageBreakBefore w:val="0"/>
        <w:kinsoku/>
        <w:wordWrap/>
        <w:overflowPunct/>
        <w:topLinePunct w:val="0"/>
        <w:autoSpaceDE/>
        <w:autoSpaceDN/>
        <w:bidi w:val="0"/>
        <w:spacing w:line="420" w:lineRule="exact"/>
        <w:ind w:firstLine="405"/>
        <w:rPr>
          <w:rFonts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 xml:space="preserve">1 + 2 + 3 </w:t>
      </w:r>
    </w:p>
    <w:p>
      <w:pPr>
        <w:keepNext w:val="0"/>
        <w:keepLines w:val="0"/>
        <w:pageBreakBefore w:val="0"/>
        <w:kinsoku/>
        <w:wordWrap/>
        <w:overflowPunct/>
        <w:topLinePunct w:val="0"/>
        <w:autoSpaceDE/>
        <w:autoSpaceDN/>
        <w:bidi w:val="0"/>
        <w:spacing w:line="420" w:lineRule="exact"/>
        <w:ind w:firstLine="421" w:firstLineChars="200"/>
        <w:rPr>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keepNext w:val="0"/>
        <w:keepLines w:val="0"/>
        <w:pageBreakBefore w:val="0"/>
        <w:kinsoku/>
        <w:wordWrap/>
        <w:overflowPunct/>
        <w:topLinePunct w:val="0"/>
        <w:autoSpaceDE/>
        <w:autoSpaceDN/>
        <w:bidi w:val="0"/>
        <w:snapToGrid/>
        <w:spacing w:before="120" w:after="120" w:line="420" w:lineRule="exact"/>
        <w:ind w:firstLine="420" w:firstLineChars="200"/>
        <w:jc w:val="left"/>
        <w:outlineLvl w:val="0"/>
        <w:rPr>
          <w:rFonts w:hint="eastAsia" w:ascii="黑体" w:eastAsia="黑体"/>
          <w:b/>
          <w:color w:val="auto"/>
          <w:sz w:val="44"/>
          <w:szCs w:val="44"/>
          <w:highlight w:val="none"/>
          <w:shd w:val="clear" w:color="auto" w:fill="auto"/>
        </w:rPr>
      </w:pPr>
      <w:r>
        <w:rPr>
          <w:rFonts w:hint="eastAsia"/>
          <w:bCs/>
          <w:color w:val="auto"/>
          <w:highlight w:val="none"/>
          <w:shd w:val="clear" w:color="auto" w:fill="auto"/>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黑体" w:eastAsia="黑体"/>
          <w:b/>
          <w:color w:val="auto"/>
          <w:sz w:val="44"/>
          <w:szCs w:val="44"/>
          <w:highlight w:val="none"/>
          <w:shd w:val="clear" w:color="auto" w:fill="auto"/>
        </w:rPr>
        <w:br w:type="page"/>
      </w:r>
    </w:p>
    <w:p>
      <w:pPr>
        <w:spacing w:line="340" w:lineRule="exact"/>
        <w:ind w:firstLine="642" w:firstLineChars="200"/>
        <w:jc w:val="center"/>
        <w:rPr>
          <w:rFonts w:hint="default" w:ascii="仿宋_GB2312" w:hAnsi="宋体" w:eastAsia="仿宋_GB2312"/>
          <w:b/>
          <w:color w:val="auto"/>
          <w:sz w:val="32"/>
          <w:szCs w:val="32"/>
          <w:highlight w:val="none"/>
          <w:shd w:val="clear" w:color="auto" w:fill="auto"/>
          <w:lang w:val="en" w:eastAsia="zh-CN"/>
        </w:rPr>
      </w:pPr>
      <w:r>
        <w:rPr>
          <w:rFonts w:hint="default" w:ascii="仿宋_GB2312" w:hAnsi="宋体" w:eastAsia="仿宋_GB2312"/>
          <w:b/>
          <w:color w:val="auto"/>
          <w:sz w:val="32"/>
          <w:szCs w:val="32"/>
          <w:highlight w:val="none"/>
          <w:shd w:val="clear" w:color="auto" w:fill="auto"/>
          <w:lang w:val="en"/>
        </w:rPr>
        <w:t>评标办法及评分标准</w:t>
      </w:r>
    </w:p>
    <w:p>
      <w:pPr>
        <w:pStyle w:val="28"/>
        <w:snapToGrid w:val="0"/>
        <w:spacing w:before="120" w:after="120"/>
        <w:jc w:val="center"/>
        <w:outlineLvl w:val="0"/>
        <w:rPr>
          <w:rFonts w:hint="eastAsia" w:ascii="黑体" w:eastAsia="仿宋_GB2312"/>
          <w:b/>
          <w:color w:val="auto"/>
          <w:sz w:val="24"/>
          <w:szCs w:val="24"/>
          <w:highlight w:val="none"/>
          <w:u w:val="single"/>
          <w:shd w:val="clear" w:color="auto" w:fill="auto"/>
          <w:lang w:eastAsia="zh-CN"/>
        </w:rPr>
      </w:pPr>
      <w:r>
        <w:rPr>
          <w:rFonts w:hint="eastAsia" w:ascii="仿宋_GB2312" w:hAnsi="宋体" w:eastAsia="仿宋_GB2312"/>
          <w:b/>
          <w:color w:val="auto"/>
          <w:sz w:val="24"/>
          <w:szCs w:val="24"/>
          <w:highlight w:val="none"/>
          <w:u w:val="single"/>
          <w:shd w:val="clear" w:color="auto" w:fill="auto"/>
          <w:lang w:eastAsia="zh-CN"/>
        </w:rPr>
        <w:t>（适用</w:t>
      </w:r>
      <w:r>
        <w:rPr>
          <w:rFonts w:hint="eastAsia" w:ascii="仿宋_GB2312" w:hAnsi="宋体" w:eastAsia="仿宋_GB2312"/>
          <w:b/>
          <w:color w:val="auto"/>
          <w:sz w:val="24"/>
          <w:szCs w:val="24"/>
          <w:highlight w:val="none"/>
          <w:u w:val="single"/>
          <w:shd w:val="clear" w:color="auto" w:fill="auto"/>
          <w:lang w:val="en-US" w:eastAsia="zh-CN"/>
        </w:rPr>
        <w:t>分标3</w:t>
      </w:r>
      <w:r>
        <w:rPr>
          <w:rFonts w:hint="eastAsia" w:ascii="仿宋_GB2312" w:hAnsi="宋体" w:eastAsia="仿宋_GB2312"/>
          <w:b/>
          <w:color w:val="auto"/>
          <w:sz w:val="24"/>
          <w:szCs w:val="24"/>
          <w:highlight w:val="none"/>
          <w:u w:val="single"/>
          <w:shd w:val="clear" w:color="auto" w:fill="auto"/>
          <w:lang w:eastAsia="zh-CN"/>
        </w:rPr>
        <w:t>）</w:t>
      </w:r>
    </w:p>
    <w:p>
      <w:pPr>
        <w:spacing w:line="360" w:lineRule="exact"/>
        <w:jc w:val="center"/>
        <w:rPr>
          <w:rFonts w:hAnsi="宋体"/>
          <w:b/>
          <w:dstrike/>
          <w:color w:val="auto"/>
          <w:sz w:val="28"/>
          <w:szCs w:val="28"/>
          <w:highlight w:val="none"/>
          <w:shd w:val="clear" w:color="auto" w:fill="auto"/>
        </w:rPr>
      </w:pPr>
    </w:p>
    <w:p>
      <w:pPr>
        <w:pStyle w:val="28"/>
        <w:pageBreakBefore w:val="0"/>
        <w:kinsoku/>
        <w:overflowPunct/>
        <w:topLinePunct w:val="0"/>
        <w:autoSpaceDE/>
        <w:autoSpaceDN/>
        <w:bidi w:val="0"/>
        <w:spacing w:line="420" w:lineRule="exact"/>
        <w:ind w:firstLine="516" w:firstLineChars="245"/>
        <w:rPr>
          <w:rFonts w:hint="eastAsia" w:hAnsi="宋体"/>
          <w:b/>
          <w:color w:val="auto"/>
          <w:highlight w:val="none"/>
          <w:shd w:val="clear" w:color="auto" w:fill="auto"/>
        </w:rPr>
      </w:pPr>
      <w:r>
        <w:rPr>
          <w:rFonts w:hint="eastAsia" w:hAnsi="宋体"/>
          <w:b/>
          <w:color w:val="auto"/>
          <w:highlight w:val="none"/>
          <w:shd w:val="clear" w:color="auto" w:fill="auto"/>
        </w:rPr>
        <w:t>一、评标原则</w:t>
      </w:r>
    </w:p>
    <w:p>
      <w:pPr>
        <w:pStyle w:val="28"/>
        <w:pageBreakBefore w:val="0"/>
        <w:kinsoku/>
        <w:overflowPunct/>
        <w:topLinePunct w:val="0"/>
        <w:autoSpaceDE/>
        <w:autoSpaceDN/>
        <w:bidi w:val="0"/>
        <w:spacing w:line="420" w:lineRule="exact"/>
        <w:ind w:firstLine="483" w:firstLineChars="230"/>
        <w:rPr>
          <w:rFonts w:hint="eastAsia"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pPr>
        <w:pStyle w:val="28"/>
        <w:pageBreakBefore w:val="0"/>
        <w:kinsoku/>
        <w:overflowPunct/>
        <w:topLinePunct w:val="0"/>
        <w:autoSpaceDE/>
        <w:autoSpaceDN/>
        <w:bidi w:val="0"/>
        <w:spacing w:line="420" w:lineRule="exact"/>
        <w:ind w:firstLine="499" w:firstLineChars="238"/>
        <w:rPr>
          <w:rFonts w:hint="eastAsia"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pPr>
        <w:pStyle w:val="28"/>
        <w:pageBreakBefore w:val="0"/>
        <w:kinsoku/>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pPr>
        <w:pStyle w:val="28"/>
        <w:pageBreakBefore w:val="0"/>
        <w:kinsoku/>
        <w:overflowPunct/>
        <w:topLinePunct w:val="0"/>
        <w:autoSpaceDE/>
        <w:autoSpaceDN/>
        <w:bidi w:val="0"/>
        <w:spacing w:line="420" w:lineRule="exact"/>
        <w:ind w:firstLine="510" w:firstLineChars="243"/>
        <w:rPr>
          <w:rFonts w:hint="eastAsia"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pPr>
        <w:pStyle w:val="28"/>
        <w:pageBreakBefore w:val="0"/>
        <w:kinsoku/>
        <w:overflowPunct/>
        <w:topLinePunct w:val="0"/>
        <w:autoSpaceDE/>
        <w:autoSpaceDN/>
        <w:bidi w:val="0"/>
        <w:spacing w:line="420" w:lineRule="exact"/>
        <w:ind w:firstLine="420" w:firstLineChars="200"/>
        <w:outlineLvl w:val="0"/>
        <w:rPr>
          <w:rFonts w:hint="eastAsia"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pPr>
        <w:pStyle w:val="28"/>
        <w:pageBreakBefore w:val="0"/>
        <w:kinsoku/>
        <w:overflowPunct/>
        <w:topLinePunct w:val="0"/>
        <w:autoSpaceDE/>
        <w:autoSpaceDN/>
        <w:bidi w:val="0"/>
        <w:spacing w:line="420" w:lineRule="exact"/>
        <w:ind w:firstLine="420" w:firstLineChars="200"/>
        <w:outlineLvl w:val="0"/>
        <w:rPr>
          <w:rFonts w:hint="eastAsia" w:hAnsi="宋体"/>
          <w:color w:val="auto"/>
          <w:highlight w:val="none"/>
          <w:shd w:val="clear" w:color="auto" w:fill="auto"/>
        </w:rPr>
      </w:pPr>
      <w:r>
        <w:rPr>
          <w:rFonts w:hint="eastAsia" w:hAnsi="宋体"/>
          <w:color w:val="auto"/>
          <w:highlight w:val="none"/>
          <w:shd w:val="clear" w:color="auto" w:fill="auto"/>
        </w:rPr>
        <w:t>（二）计分办法（按四舍五入取至百分位）：</w:t>
      </w:r>
    </w:p>
    <w:p>
      <w:pPr>
        <w:pStyle w:val="28"/>
        <w:pageBreakBefore w:val="0"/>
        <w:kinsoku/>
        <w:overflowPunct/>
        <w:topLinePunct w:val="0"/>
        <w:autoSpaceDE/>
        <w:autoSpaceDN/>
        <w:bidi w:val="0"/>
        <w:spacing w:line="420" w:lineRule="exact"/>
        <w:ind w:firstLine="501" w:firstLineChars="238"/>
        <w:rPr>
          <w:b/>
          <w:color w:val="auto"/>
          <w:highlight w:val="none"/>
          <w:shd w:val="clear" w:color="auto" w:fill="auto"/>
        </w:rPr>
      </w:pPr>
      <w:r>
        <w:rPr>
          <w:rFonts w:hint="eastAsia"/>
          <w:b/>
          <w:color w:val="auto"/>
          <w:highlight w:val="none"/>
          <w:shd w:val="clear" w:color="auto" w:fill="auto"/>
          <w:lang w:val="en-US" w:eastAsia="zh-CN"/>
        </w:rPr>
        <w:t xml:space="preserve"> </w:t>
      </w: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rPr>
        <w:t>30分</w:t>
      </w:r>
    </w:p>
    <w:p>
      <w:pPr>
        <w:pStyle w:val="28"/>
        <w:pageBreakBefore w:val="0"/>
        <w:kinsoku/>
        <w:overflowPunct/>
        <w:topLinePunct w:val="0"/>
        <w:autoSpaceDE/>
        <w:autoSpaceDN/>
        <w:bidi w:val="0"/>
        <w:spacing w:line="42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cs="宋体"/>
          <w:color w:val="auto"/>
          <w:kern w:val="0"/>
          <w:highlight w:val="none"/>
          <w:shd w:val="clear" w:color="auto" w:fill="auto"/>
        </w:rPr>
        <w:t>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r>
        <w:rPr>
          <w:rFonts w:hint="eastAsia" w:hAnsi="宋体"/>
          <w:color w:val="auto"/>
          <w:highlight w:val="none"/>
          <w:shd w:val="clear" w:color="auto" w:fill="auto"/>
        </w:rPr>
        <w:t>。</w:t>
      </w:r>
    </w:p>
    <w:p>
      <w:pPr>
        <w:pStyle w:val="28"/>
        <w:pageBreakBefore w:val="0"/>
        <w:kinsoku/>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8"/>
        <w:pageBreakBefore w:val="0"/>
        <w:kinsoku/>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val="0"/>
          <w:color w:val="auto"/>
          <w:sz w:val="22"/>
          <w:szCs w:val="22"/>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8"/>
        <w:pageBreakBefore w:val="0"/>
        <w:kinsoku/>
        <w:overflowPunct/>
        <w:topLinePunct w:val="0"/>
        <w:autoSpaceDE/>
        <w:autoSpaceDN/>
        <w:bidi w:val="0"/>
        <w:spacing w:line="420" w:lineRule="exact"/>
        <w:ind w:firstLine="210" w:firstLineChars="100"/>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rPr>
        <w:t>30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pPr>
        <w:pStyle w:val="28"/>
        <w:pageBreakBefore w:val="0"/>
        <w:kinsoku/>
        <w:overflowPunct/>
        <w:topLinePunct w:val="0"/>
        <w:autoSpaceDE/>
        <w:autoSpaceDN/>
        <w:bidi w:val="0"/>
        <w:spacing w:line="420" w:lineRule="exact"/>
        <w:outlineLvl w:val="0"/>
        <w:rPr>
          <w:rFonts w:hint="eastAsia" w:eastAsia="宋体"/>
          <w:b/>
          <w:color w:val="auto"/>
          <w:highlight w:val="none"/>
          <w:shd w:val="clear" w:color="auto" w:fill="auto"/>
          <w:lang w:eastAsia="zh-CN"/>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=评标基准价（金额）/某投标人报价（金额）×30分</w:t>
      </w:r>
      <w:r>
        <w:rPr>
          <w:rFonts w:hint="eastAsia"/>
          <w:b/>
          <w:color w:val="auto"/>
          <w:highlight w:val="none"/>
          <w:shd w:val="clear" w:color="auto" w:fill="auto"/>
          <w:lang w:eastAsia="zh-CN"/>
        </w:rPr>
        <w:t>。</w:t>
      </w:r>
    </w:p>
    <w:p>
      <w:pPr>
        <w:pStyle w:val="28"/>
        <w:pageBreakBefore w:val="0"/>
        <w:numPr>
          <w:ilvl w:val="-1"/>
          <w:numId w:val="0"/>
        </w:numPr>
        <w:kinsoku/>
        <w:overflowPunct/>
        <w:topLinePunct w:val="0"/>
        <w:autoSpaceDE/>
        <w:autoSpaceDN/>
        <w:bidi w:val="0"/>
        <w:spacing w:line="420" w:lineRule="exact"/>
        <w:ind w:firstLine="0" w:firstLineChars="0"/>
        <w:rPr>
          <w:b/>
          <w:color w:val="auto"/>
          <w:highlight w:val="none"/>
          <w:shd w:val="clear" w:color="auto" w:fill="auto"/>
        </w:rPr>
      </w:pPr>
      <w:r>
        <w:rPr>
          <w:rFonts w:hint="eastAsia" w:hAnsi="宋体"/>
          <w:b/>
          <w:color w:val="auto"/>
          <w:highlight w:val="none"/>
          <w:shd w:val="clear" w:color="auto" w:fill="auto"/>
          <w:lang w:val="en-US" w:eastAsia="zh-CN"/>
        </w:rPr>
        <w:t xml:space="preserve">     2、</w:t>
      </w:r>
      <w:r>
        <w:rPr>
          <w:rFonts w:hAnsi="宋体"/>
          <w:b/>
          <w:color w:val="auto"/>
          <w:highlight w:val="none"/>
          <w:shd w:val="clear" w:color="auto" w:fill="auto"/>
          <w:lang w:val="en"/>
        </w:rPr>
        <w:t>技术分</w:t>
      </w:r>
      <w:r>
        <w:rPr>
          <w:rFonts w:hint="eastAsia" w:hAnsi="宋体"/>
          <w:b/>
          <w:color w:val="auto"/>
          <w:highlight w:val="none"/>
          <w:shd w:val="clear" w:color="auto" w:fill="auto"/>
        </w:rPr>
        <w:t xml:space="preserve">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52</w:t>
      </w:r>
      <w:r>
        <w:rPr>
          <w:rFonts w:hint="eastAsia"/>
          <w:b/>
          <w:color w:val="auto"/>
          <w:highlight w:val="none"/>
          <w:shd w:val="clear" w:color="auto" w:fill="auto"/>
        </w:rPr>
        <w:t>分</w:t>
      </w:r>
    </w:p>
    <w:p>
      <w:pPr>
        <w:pageBreakBefore w:val="0"/>
        <w:kinsoku/>
        <w:overflowPunct/>
        <w:topLinePunct w:val="0"/>
        <w:autoSpaceDE/>
        <w:autoSpaceDN/>
        <w:bidi w:val="0"/>
        <w:adjustRightInd w:val="0"/>
        <w:spacing w:line="420" w:lineRule="exact"/>
        <w:ind w:firstLine="421" w:firstLineChars="200"/>
        <w:textAlignment w:val="baseline"/>
        <w:rPr>
          <w:rFonts w:hint="eastAsia" w:ascii="汉仪书宋二S" w:hAnsi="汉仪书宋二S" w:eastAsia="汉仪书宋二S" w:cs="汉仪书宋二S"/>
          <w:b/>
          <w:color w:val="auto"/>
          <w:szCs w:val="21"/>
          <w:highlight w:val="none"/>
          <w:shd w:val="clear" w:color="auto" w:fill="auto"/>
          <w:lang w:val="en-US" w:eastAsia="zh-CN"/>
        </w:rPr>
      </w:pPr>
      <w:r>
        <w:rPr>
          <w:rFonts w:hint="eastAsia" w:ascii="汉仪书宋二S" w:hAnsi="汉仪书宋二S" w:eastAsia="汉仪书宋二S" w:cs="汉仪书宋二S"/>
          <w:b/>
          <w:color w:val="auto"/>
          <w:szCs w:val="21"/>
          <w:highlight w:val="none"/>
          <w:shd w:val="clear" w:color="auto" w:fill="auto"/>
          <w:lang w:val="en-US" w:eastAsia="zh-CN"/>
        </w:rPr>
        <w:t>（1）技术性能及配置分（满分18分）</w:t>
      </w:r>
    </w:p>
    <w:p>
      <w:pPr>
        <w:pageBreakBefore w:val="0"/>
        <w:kinsoku/>
        <w:overflowPunct/>
        <w:topLinePunct w:val="0"/>
        <w:autoSpaceDE/>
        <w:autoSpaceDN/>
        <w:bidi w:val="0"/>
        <w:adjustRightInd w:val="0"/>
        <w:spacing w:line="420" w:lineRule="exact"/>
        <w:ind w:firstLine="420" w:firstLineChars="200"/>
        <w:textAlignment w:val="baseline"/>
        <w:rPr>
          <w:rFonts w:ascii="宋体" w:hAnsi="宋体"/>
          <w:bCs/>
          <w:color w:val="auto"/>
          <w:szCs w:val="21"/>
          <w:highlight w:val="none"/>
          <w:shd w:val="clear" w:color="auto" w:fill="auto"/>
        </w:rPr>
      </w:pPr>
      <w:r>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t>采购需求一览表中标注“★ ”的技术参数每有一项正偏离的得2分，满分18分。</w:t>
      </w:r>
    </w:p>
    <w:p>
      <w:pPr>
        <w:pageBreakBefore w:val="0"/>
        <w:kinsoku/>
        <w:overflowPunct/>
        <w:topLinePunct w:val="0"/>
        <w:autoSpaceDE/>
        <w:autoSpaceDN/>
        <w:bidi w:val="0"/>
        <w:adjustRightInd w:val="0"/>
        <w:spacing w:line="420" w:lineRule="exact"/>
        <w:textAlignment w:val="baseline"/>
        <w:rPr>
          <w:rFonts w:ascii="汉仪书宋二S" w:hAnsi="汉仪书宋二S" w:eastAsia="汉仪书宋二S" w:cs="汉仪书宋二S"/>
          <w:b/>
          <w:bCs/>
          <w:color w:val="auto"/>
          <w:szCs w:val="21"/>
          <w:highlight w:val="none"/>
          <w:shd w:val="clear" w:color="auto" w:fill="auto"/>
        </w:rPr>
      </w:pPr>
      <w:r>
        <w:rPr>
          <w:rFonts w:hint="eastAsia" w:ascii="宋体" w:hAnsi="宋体"/>
          <w:bCs/>
          <w:color w:val="auto"/>
          <w:szCs w:val="21"/>
          <w:highlight w:val="none"/>
          <w:shd w:val="clear" w:color="auto" w:fill="auto"/>
        </w:rPr>
        <w:t xml:space="preserve">    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p>
      <w:pPr>
        <w:pStyle w:val="298"/>
        <w:pageBreakBefore w:val="0"/>
        <w:kinsoku/>
        <w:overflowPunct/>
        <w:topLinePunct w:val="0"/>
        <w:autoSpaceDE/>
        <w:autoSpaceDN/>
        <w:bidi w:val="0"/>
        <w:spacing w:line="420" w:lineRule="exact"/>
        <w:ind w:firstLine="422"/>
        <w:rPr>
          <w:rFonts w:hint="eastAsia" w:ascii="宋体" w:hAnsi="宋体"/>
          <w:b/>
          <w:bCs/>
          <w:color w:val="auto"/>
          <w:highlight w:val="none"/>
          <w:shd w:val="clear" w:color="auto" w:fill="auto"/>
        </w:rPr>
      </w:pPr>
      <w:r>
        <w:rPr>
          <w:rFonts w:hint="eastAsia" w:ascii="宋体" w:hAnsi="宋体" w:cs="汉仪书宋二S"/>
          <w:b/>
          <w:bCs/>
          <w:color w:val="auto"/>
          <w:highlight w:val="none"/>
          <w:shd w:val="clear" w:color="auto" w:fill="auto"/>
          <w:lang w:eastAsia="zh-CN"/>
        </w:rPr>
        <w:t>（</w:t>
      </w:r>
      <w:r>
        <w:rPr>
          <w:rFonts w:hint="eastAsia" w:ascii="宋体" w:hAnsi="宋体" w:cs="汉仪书宋二S"/>
          <w:b/>
          <w:bCs/>
          <w:color w:val="auto"/>
          <w:highlight w:val="none"/>
          <w:shd w:val="clear" w:color="auto" w:fill="auto"/>
          <w:lang w:val="en-US" w:eastAsia="zh-CN"/>
        </w:rPr>
        <w:t>2</w:t>
      </w:r>
      <w:r>
        <w:rPr>
          <w:rFonts w:hint="eastAsia" w:ascii="宋体" w:hAnsi="宋体" w:cs="汉仪书宋二S"/>
          <w:b/>
          <w:bCs/>
          <w:color w:val="auto"/>
          <w:highlight w:val="none"/>
          <w:shd w:val="clear" w:color="auto" w:fill="auto"/>
          <w:lang w:eastAsia="zh-CN"/>
        </w:rPr>
        <w:t>）</w:t>
      </w:r>
      <w:r>
        <w:rPr>
          <w:rFonts w:hint="eastAsia" w:ascii="宋体" w:hAnsi="宋体"/>
          <w:b/>
          <w:bCs/>
          <w:color w:val="auto"/>
          <w:highlight w:val="none"/>
          <w:shd w:val="clear" w:color="auto" w:fill="auto"/>
        </w:rPr>
        <w:t>项目实施方案（满分</w:t>
      </w:r>
      <w:r>
        <w:rPr>
          <w:rFonts w:hint="eastAsia" w:ascii="宋体" w:hAnsi="宋体"/>
          <w:b/>
          <w:bCs/>
          <w:color w:val="auto"/>
          <w:highlight w:val="none"/>
          <w:shd w:val="clear" w:color="auto" w:fill="auto"/>
          <w:lang w:val="en-US" w:eastAsia="zh-CN"/>
        </w:rPr>
        <w:t>15</w:t>
      </w:r>
      <w:r>
        <w:rPr>
          <w:rFonts w:hint="eastAsia" w:ascii="宋体" w:hAnsi="宋体"/>
          <w:b/>
          <w:bCs/>
          <w:color w:val="auto"/>
          <w:highlight w:val="none"/>
          <w:shd w:val="clear" w:color="auto" w:fill="auto"/>
        </w:rPr>
        <w:t>分）</w:t>
      </w:r>
    </w:p>
    <w:p>
      <w:pPr>
        <w:pageBreakBefore w:val="0"/>
        <w:kinsoku/>
        <w:overflowPunct/>
        <w:topLinePunct w:val="0"/>
        <w:autoSpaceDE/>
        <w:autoSpaceDN/>
        <w:bidi w:val="0"/>
        <w:spacing w:line="420" w:lineRule="exact"/>
        <w:rPr>
          <w:color w:val="auto"/>
          <w:spacing w:val="-2"/>
          <w:szCs w:val="21"/>
          <w:highlight w:val="none"/>
          <w:shd w:val="clear" w:color="auto" w:fill="auto"/>
          <w:lang w:bidi="ar"/>
        </w:rPr>
      </w:pPr>
      <w:r>
        <w:rPr>
          <w:rFonts w:hint="eastAsia" w:hAnsi="宋体"/>
          <w:color w:val="auto"/>
          <w:highlight w:val="none"/>
          <w:shd w:val="clear" w:color="auto" w:fill="auto"/>
        </w:rPr>
        <w:t xml:space="preserve">     </w:t>
      </w:r>
      <w:r>
        <w:rPr>
          <w:color w:val="auto"/>
          <w:szCs w:val="21"/>
          <w:highlight w:val="none"/>
          <w:shd w:val="clear" w:color="auto" w:fill="auto"/>
        </w:rPr>
        <w:t>由评标委员会各成员根据各投标人提供的项目实施方案中的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等内容进行独立评审打分</w:t>
      </w:r>
      <w:r>
        <w:rPr>
          <w:color w:val="auto"/>
          <w:spacing w:val="-2"/>
          <w:szCs w:val="21"/>
          <w:highlight w:val="none"/>
          <w:shd w:val="clear" w:color="auto" w:fill="auto"/>
          <w:lang w:bidi="ar"/>
        </w:rPr>
        <w:t>。</w:t>
      </w:r>
    </w:p>
    <w:p>
      <w:pPr>
        <w:pageBreakBefore w:val="0"/>
        <w:kinsoku/>
        <w:overflowPunct/>
        <w:topLinePunct w:val="0"/>
        <w:autoSpaceDE/>
        <w:autoSpaceDN/>
        <w:bidi w:val="0"/>
        <w:spacing w:line="420" w:lineRule="exact"/>
        <w:rPr>
          <w:bCs/>
          <w:color w:val="auto"/>
          <w:spacing w:val="-2"/>
          <w:szCs w:val="21"/>
          <w:highlight w:val="none"/>
          <w:shd w:val="clear" w:color="auto" w:fill="auto"/>
          <w:lang w:bidi="ar"/>
        </w:rPr>
      </w:pPr>
      <w:r>
        <w:rPr>
          <w:rFonts w:hint="eastAsia"/>
          <w:bCs/>
          <w:color w:val="auto"/>
          <w:spacing w:val="-2"/>
          <w:szCs w:val="21"/>
          <w:highlight w:val="none"/>
          <w:shd w:val="clear" w:color="auto" w:fill="auto"/>
          <w:lang w:val="en-US" w:eastAsia="zh-CN" w:bidi="ar"/>
        </w:rPr>
        <w:t xml:space="preserve">     </w:t>
      </w:r>
      <w:r>
        <w:rPr>
          <w:rFonts w:hint="eastAsia"/>
          <w:bCs/>
          <w:color w:val="auto"/>
          <w:spacing w:val="-2"/>
          <w:szCs w:val="21"/>
          <w:highlight w:val="none"/>
          <w:shd w:val="clear" w:color="auto" w:fill="auto"/>
          <w:lang w:bidi="ar"/>
        </w:rPr>
        <w:t>一</w:t>
      </w:r>
      <w:r>
        <w:rPr>
          <w:bCs/>
          <w:color w:val="auto"/>
          <w:spacing w:val="-2"/>
          <w:szCs w:val="21"/>
          <w:highlight w:val="none"/>
          <w:shd w:val="clear" w:color="auto" w:fill="auto"/>
          <w:lang w:bidi="ar"/>
        </w:rPr>
        <w:t>档（</w:t>
      </w:r>
      <w:r>
        <w:rPr>
          <w:rFonts w:hint="eastAsia"/>
          <w:bCs/>
          <w:color w:val="auto"/>
          <w:spacing w:val="-2"/>
          <w:szCs w:val="21"/>
          <w:highlight w:val="none"/>
          <w:shd w:val="clear" w:color="auto" w:fill="auto"/>
          <w:lang w:val="en-US" w:eastAsia="zh-CN" w:bidi="ar"/>
        </w:rPr>
        <w:t>9</w:t>
      </w:r>
      <w:r>
        <w:rPr>
          <w:bCs/>
          <w:color w:val="auto"/>
          <w:spacing w:val="-2"/>
          <w:szCs w:val="21"/>
          <w:highlight w:val="none"/>
          <w:shd w:val="clear" w:color="auto" w:fill="auto"/>
          <w:lang w:bidi="ar"/>
        </w:rPr>
        <w:t>分）：提供了项目实施方案，但实施方案中的（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w:t>
      </w:r>
      <w:r>
        <w:rPr>
          <w:bCs/>
          <w:color w:val="auto"/>
          <w:spacing w:val="-2"/>
          <w:szCs w:val="21"/>
          <w:highlight w:val="none"/>
          <w:shd w:val="clear" w:color="auto" w:fill="auto"/>
          <w:lang w:bidi="ar"/>
        </w:rPr>
        <w:t>）有2项（含）以上缺项的</w:t>
      </w:r>
      <w:r>
        <w:rPr>
          <w:color w:val="auto"/>
          <w:kern w:val="0"/>
          <w:szCs w:val="21"/>
          <w:highlight w:val="none"/>
          <w:shd w:val="clear" w:color="auto" w:fill="auto"/>
        </w:rPr>
        <w:t>。</w:t>
      </w:r>
    </w:p>
    <w:p>
      <w:pPr>
        <w:pageBreakBefore w:val="0"/>
        <w:kinsoku/>
        <w:overflowPunct/>
        <w:topLinePunct w:val="0"/>
        <w:autoSpaceDE/>
        <w:autoSpaceDN/>
        <w:bidi w:val="0"/>
        <w:spacing w:line="420" w:lineRule="exact"/>
        <w:rPr>
          <w:bCs/>
          <w:color w:val="auto"/>
          <w:spacing w:val="-2"/>
          <w:szCs w:val="21"/>
          <w:highlight w:val="none"/>
          <w:shd w:val="clear" w:color="auto" w:fill="auto"/>
          <w:lang w:bidi="ar"/>
        </w:rPr>
      </w:pPr>
      <w:r>
        <w:rPr>
          <w:rFonts w:hint="eastAsia"/>
          <w:bCs/>
          <w:color w:val="auto"/>
          <w:spacing w:val="-2"/>
          <w:szCs w:val="21"/>
          <w:highlight w:val="none"/>
          <w:shd w:val="clear" w:color="auto" w:fill="auto"/>
          <w:lang w:val="en-US" w:eastAsia="zh-CN" w:bidi="ar"/>
        </w:rPr>
        <w:t xml:space="preserve">     </w:t>
      </w:r>
      <w:r>
        <w:rPr>
          <w:rFonts w:hint="eastAsia"/>
          <w:bCs/>
          <w:color w:val="auto"/>
          <w:spacing w:val="-2"/>
          <w:szCs w:val="21"/>
          <w:highlight w:val="none"/>
          <w:shd w:val="clear" w:color="auto" w:fill="auto"/>
          <w:lang w:bidi="ar"/>
        </w:rPr>
        <w:t>二</w:t>
      </w:r>
      <w:r>
        <w:rPr>
          <w:bCs/>
          <w:color w:val="auto"/>
          <w:spacing w:val="-2"/>
          <w:szCs w:val="21"/>
          <w:highlight w:val="none"/>
          <w:shd w:val="clear" w:color="auto" w:fill="auto"/>
          <w:lang w:bidi="ar"/>
        </w:rPr>
        <w:t>档（</w:t>
      </w:r>
      <w:r>
        <w:rPr>
          <w:rFonts w:hint="eastAsia"/>
          <w:bCs/>
          <w:color w:val="auto"/>
          <w:spacing w:val="-2"/>
          <w:szCs w:val="21"/>
          <w:highlight w:val="none"/>
          <w:shd w:val="clear" w:color="auto" w:fill="auto"/>
          <w:lang w:val="en-US" w:eastAsia="zh-CN" w:bidi="ar"/>
        </w:rPr>
        <w:t>12</w:t>
      </w:r>
      <w:r>
        <w:rPr>
          <w:bCs/>
          <w:color w:val="auto"/>
          <w:spacing w:val="-2"/>
          <w:szCs w:val="21"/>
          <w:highlight w:val="none"/>
          <w:shd w:val="clear" w:color="auto" w:fill="auto"/>
          <w:lang w:bidi="ar"/>
        </w:rPr>
        <w:t>分）：提供了项目实施方案，且实施方案中的（</w:t>
      </w:r>
      <w:r>
        <w:rPr>
          <w:color w:val="auto"/>
          <w:kern w:val="0"/>
          <w:szCs w:val="21"/>
          <w:highlight w:val="none"/>
          <w:shd w:val="clear" w:color="auto" w:fill="auto"/>
        </w:rPr>
        <w:t>总体技术实施方案、分系统技术实施方案、实施进度计划、安装调试方案、实施过程风险和难点分析控制、质量保障措施、文明施工措施、环境保护措施、项目实施人员安排、系统试运行方案、建议的验收方案、竣工文档目录</w:t>
      </w:r>
      <w:r>
        <w:rPr>
          <w:bCs/>
          <w:color w:val="auto"/>
          <w:spacing w:val="-2"/>
          <w:szCs w:val="21"/>
          <w:highlight w:val="none"/>
          <w:shd w:val="clear" w:color="auto" w:fill="auto"/>
          <w:lang w:bidi="ar"/>
        </w:rPr>
        <w:t>）没有缺项；分系统技术实施方案、系统试运行方案包含了本项目涉及的系统、实施进度计划满足本项目工期要求；</w:t>
      </w:r>
    </w:p>
    <w:p>
      <w:pPr>
        <w:pStyle w:val="28"/>
        <w:pageBreakBefore w:val="0"/>
        <w:kinsoku/>
        <w:overflowPunct/>
        <w:topLinePunct w:val="0"/>
        <w:autoSpaceDE/>
        <w:autoSpaceDN/>
        <w:bidi w:val="0"/>
        <w:spacing w:line="420" w:lineRule="exact"/>
        <w:ind w:firstLine="420"/>
        <w:rPr>
          <w:rFonts w:hint="eastAsia"/>
          <w:color w:val="auto"/>
          <w:szCs w:val="21"/>
          <w:highlight w:val="none"/>
          <w:shd w:val="clear" w:color="auto" w:fill="auto"/>
        </w:rPr>
      </w:pPr>
      <w:r>
        <w:rPr>
          <w:rFonts w:hint="eastAsia"/>
          <w:color w:val="auto"/>
          <w:szCs w:val="21"/>
          <w:highlight w:val="none"/>
          <w:shd w:val="clear" w:color="auto" w:fill="auto"/>
        </w:rPr>
        <w:t>三</w:t>
      </w:r>
      <w:r>
        <w:rPr>
          <w:color w:val="auto"/>
          <w:szCs w:val="21"/>
          <w:highlight w:val="none"/>
          <w:shd w:val="clear" w:color="auto" w:fill="auto"/>
        </w:rPr>
        <w:t>档（</w:t>
      </w:r>
      <w:r>
        <w:rPr>
          <w:rFonts w:hint="eastAsia"/>
          <w:color w:val="auto"/>
          <w:szCs w:val="21"/>
          <w:highlight w:val="none"/>
          <w:shd w:val="clear" w:color="auto" w:fill="auto"/>
          <w:lang w:val="en-US" w:eastAsia="zh-CN"/>
        </w:rPr>
        <w:t>15</w:t>
      </w:r>
      <w:r>
        <w:rPr>
          <w:color w:val="auto"/>
          <w:szCs w:val="21"/>
          <w:highlight w:val="none"/>
          <w:shd w:val="clear" w:color="auto" w:fill="auto"/>
        </w:rPr>
        <w:t>分）：在</w:t>
      </w:r>
      <w:r>
        <w:rPr>
          <w:rFonts w:hint="eastAsia"/>
          <w:color w:val="auto"/>
          <w:szCs w:val="21"/>
          <w:highlight w:val="none"/>
          <w:shd w:val="clear" w:color="auto" w:fill="auto"/>
        </w:rPr>
        <w:t>满足二</w:t>
      </w:r>
      <w:r>
        <w:rPr>
          <w:color w:val="auto"/>
          <w:szCs w:val="21"/>
          <w:highlight w:val="none"/>
          <w:shd w:val="clear" w:color="auto" w:fill="auto"/>
        </w:rPr>
        <w:t>档的基础上，有在投标文件中提供了针对本项目进行深化设计的系统图、平面布局图</w:t>
      </w:r>
      <w:r>
        <w:rPr>
          <w:rFonts w:hint="eastAsia"/>
          <w:color w:val="auto"/>
          <w:szCs w:val="21"/>
          <w:highlight w:val="none"/>
          <w:shd w:val="clear" w:color="auto" w:fill="auto"/>
        </w:rPr>
        <w:t>，且提供了项目实施人员一览表。</w:t>
      </w:r>
    </w:p>
    <w:p>
      <w:pPr>
        <w:pStyle w:val="51"/>
        <w:keepNext w:val="0"/>
        <w:keepLines w:val="0"/>
        <w:pageBreakBefore w:val="0"/>
        <w:kinsoku/>
        <w:wordWrap/>
        <w:overflowPunct/>
        <w:topLinePunct w:val="0"/>
        <w:autoSpaceDE/>
        <w:autoSpaceDN/>
        <w:bidi w:val="0"/>
        <w:spacing w:line="420" w:lineRule="exact"/>
        <w:ind w:firstLine="210"/>
        <w:rPr>
          <w:rFonts w:hint="eastAsia"/>
          <w:color w:val="auto"/>
          <w:highlight w:val="none"/>
        </w:rPr>
      </w:pPr>
      <w:r>
        <w:rPr>
          <w:rFonts w:hint="eastAsia" w:ascii="宋体" w:hAnsi="宋体"/>
          <w:bCs/>
          <w:color w:val="auto"/>
          <w:sz w:val="21"/>
          <w:szCs w:val="21"/>
          <w:highlight w:val="none"/>
          <w:shd w:val="clear" w:color="auto" w:fill="auto"/>
          <w:lang w:eastAsia="zh-CN"/>
        </w:rPr>
        <w:t>（</w:t>
      </w:r>
      <w:r>
        <w:rPr>
          <w:rFonts w:hint="eastAsia" w:ascii="宋体" w:hAnsi="宋体"/>
          <w:bCs/>
          <w:color w:val="auto"/>
          <w:sz w:val="21"/>
          <w:szCs w:val="21"/>
          <w:highlight w:val="none"/>
          <w:shd w:val="clear" w:color="auto" w:fill="auto"/>
        </w:rPr>
        <w:t>未提供方案或方案达不到进档要求的得0分。</w:t>
      </w:r>
      <w:r>
        <w:rPr>
          <w:rFonts w:hint="eastAsia" w:ascii="宋体" w:hAnsi="宋体"/>
          <w:bCs/>
          <w:color w:val="auto"/>
          <w:sz w:val="21"/>
          <w:szCs w:val="21"/>
          <w:highlight w:val="none"/>
          <w:shd w:val="clear" w:color="auto" w:fill="auto"/>
          <w:lang w:eastAsia="zh-CN"/>
        </w:rPr>
        <w:t>）</w:t>
      </w:r>
      <w:r>
        <w:rPr>
          <w:rFonts w:hint="eastAsia" w:ascii="汉仪书宋二S" w:hAnsi="汉仪书宋二S" w:eastAsia="汉仪书宋二S" w:cs="汉仪书宋二S"/>
          <w:color w:val="auto"/>
          <w:sz w:val="21"/>
          <w:highlight w:val="none"/>
          <w:shd w:val="clear" w:color="auto" w:fill="auto"/>
        </w:rPr>
        <w:t xml:space="preserve"> </w:t>
      </w:r>
    </w:p>
    <w:p>
      <w:pPr>
        <w:pageBreakBefore w:val="0"/>
        <w:kinsoku/>
        <w:overflowPunct/>
        <w:topLinePunct w:val="0"/>
        <w:autoSpaceDE/>
        <w:autoSpaceDN/>
        <w:bidi w:val="0"/>
        <w:spacing w:line="420" w:lineRule="exact"/>
        <w:rPr>
          <w:rFonts w:hint="eastAsia" w:ascii="宋体" w:hAnsi="宋体"/>
          <w:b/>
          <w:bCs/>
          <w:color w:val="auto"/>
          <w:szCs w:val="21"/>
          <w:highlight w:val="none"/>
          <w:shd w:val="clear" w:color="auto" w:fill="auto"/>
        </w:rPr>
      </w:pPr>
      <w:r>
        <w:rPr>
          <w:rFonts w:hint="eastAsia" w:ascii="汉仪书宋二S" w:hAnsi="汉仪书宋二S" w:eastAsia="汉仪书宋二S" w:cs="汉仪书宋二S"/>
          <w:color w:val="auto"/>
          <w:highlight w:val="none"/>
          <w:shd w:val="clear" w:color="auto" w:fill="auto"/>
        </w:rPr>
        <w:t xml:space="preserve">  </w:t>
      </w:r>
      <w:r>
        <w:rPr>
          <w:rFonts w:hint="eastAsia" w:ascii="汉仪书宋二S" w:hAnsi="汉仪书宋二S" w:eastAsia="汉仪书宋二S" w:cs="汉仪书宋二S"/>
          <w:b/>
          <w:bCs/>
          <w:color w:val="auto"/>
          <w:highlight w:val="none"/>
          <w:shd w:val="clear" w:color="auto" w:fill="auto"/>
        </w:rPr>
        <w:t xml:space="preserve"> </w:t>
      </w:r>
      <w:r>
        <w:rPr>
          <w:rFonts w:hint="eastAsia" w:ascii="汉仪书宋二S" w:hAnsi="汉仪书宋二S" w:eastAsia="汉仪书宋二S" w:cs="汉仪书宋二S"/>
          <w:b/>
          <w:bCs/>
          <w:color w:val="auto"/>
          <w:highlight w:val="none"/>
          <w:shd w:val="clear" w:color="auto" w:fill="auto"/>
          <w:lang w:eastAsia="zh-CN"/>
        </w:rPr>
        <w:t>（</w:t>
      </w:r>
      <w:r>
        <w:rPr>
          <w:rFonts w:hint="eastAsia" w:ascii="汉仪书宋二S" w:hAnsi="汉仪书宋二S" w:eastAsia="汉仪书宋二S" w:cs="汉仪书宋二S"/>
          <w:b/>
          <w:bCs/>
          <w:color w:val="auto"/>
          <w:highlight w:val="none"/>
          <w:shd w:val="clear" w:color="auto" w:fill="auto"/>
          <w:lang w:val="en-US" w:eastAsia="zh-CN"/>
        </w:rPr>
        <w:t>3</w:t>
      </w:r>
      <w:r>
        <w:rPr>
          <w:rFonts w:hint="eastAsia" w:ascii="汉仪书宋二S" w:hAnsi="汉仪书宋二S" w:eastAsia="汉仪书宋二S" w:cs="汉仪书宋二S"/>
          <w:b/>
          <w:bCs/>
          <w:color w:val="auto"/>
          <w:highlight w:val="none"/>
          <w:shd w:val="clear" w:color="auto" w:fill="auto"/>
          <w:lang w:eastAsia="zh-CN"/>
        </w:rPr>
        <w:t>）</w:t>
      </w:r>
      <w:r>
        <w:rPr>
          <w:rFonts w:hint="eastAsia" w:ascii="宋体" w:hAnsi="宋体"/>
          <w:b/>
          <w:bCs/>
          <w:color w:val="auto"/>
          <w:szCs w:val="21"/>
          <w:highlight w:val="none"/>
          <w:shd w:val="clear" w:color="auto" w:fill="auto"/>
        </w:rPr>
        <w:t>售后服务方案（满分</w:t>
      </w:r>
      <w:r>
        <w:rPr>
          <w:rFonts w:ascii="宋体" w:hAnsi="宋体"/>
          <w:b/>
          <w:bCs/>
          <w:color w:val="auto"/>
          <w:szCs w:val="21"/>
          <w:highlight w:val="none"/>
          <w:shd w:val="clear" w:color="auto" w:fill="auto"/>
        </w:rPr>
        <w:t>1</w:t>
      </w:r>
      <w:r>
        <w:rPr>
          <w:rFonts w:hint="eastAsia" w:ascii="宋体" w:hAnsi="宋体"/>
          <w:b/>
          <w:bCs/>
          <w:color w:val="auto"/>
          <w:szCs w:val="21"/>
          <w:highlight w:val="none"/>
          <w:shd w:val="clear" w:color="auto" w:fill="auto"/>
          <w:lang w:val="en-US" w:eastAsia="zh-CN"/>
        </w:rPr>
        <w:t>4</w:t>
      </w:r>
      <w:r>
        <w:rPr>
          <w:rFonts w:hint="eastAsia" w:ascii="宋体" w:hAnsi="宋体"/>
          <w:b/>
          <w:bCs/>
          <w:color w:val="auto"/>
          <w:szCs w:val="21"/>
          <w:highlight w:val="none"/>
          <w:shd w:val="clear" w:color="auto" w:fill="auto"/>
        </w:rPr>
        <w:t>分）</w:t>
      </w:r>
    </w:p>
    <w:p>
      <w:pPr>
        <w:pageBreakBefore w:val="0"/>
        <w:kinsoku/>
        <w:overflowPunct/>
        <w:topLinePunct w:val="0"/>
        <w:autoSpaceDE/>
        <w:autoSpaceDN/>
        <w:bidi w:val="0"/>
        <w:spacing w:line="420" w:lineRule="exact"/>
        <w:ind w:firstLine="420" w:firstLineChars="200"/>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评标委员会各成员根据投标人提供的售后服务承诺方案的内容（至少包括：免费保修期、到达故障现场时间、故障出现解决方案，定期维护（注明时间）、免费技术培训方案、免费保修期外维修方案、本地化售后服务措施、其它优惠方案）进行独立评审打分。</w:t>
      </w:r>
    </w:p>
    <w:p>
      <w:pPr>
        <w:pageBreakBefore w:val="0"/>
        <w:kinsoku/>
        <w:overflowPunct/>
        <w:topLinePunct w:val="0"/>
        <w:autoSpaceDE/>
        <w:autoSpaceDN/>
        <w:bidi w:val="0"/>
        <w:spacing w:line="420" w:lineRule="exact"/>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一档（</w:t>
      </w:r>
      <w:r>
        <w:rPr>
          <w:rFonts w:hint="eastAsia"/>
          <w:bCs/>
          <w:color w:val="auto"/>
          <w:spacing w:val="-2"/>
          <w:szCs w:val="21"/>
          <w:highlight w:val="none"/>
          <w:shd w:val="clear" w:color="auto" w:fill="auto"/>
          <w:lang w:val="en-US" w:eastAsia="zh-CN" w:bidi="ar"/>
        </w:rPr>
        <w:t>8</w:t>
      </w:r>
      <w:r>
        <w:rPr>
          <w:bCs/>
          <w:color w:val="auto"/>
          <w:spacing w:val="-2"/>
          <w:szCs w:val="21"/>
          <w:highlight w:val="none"/>
          <w:shd w:val="clear" w:color="auto" w:fill="auto"/>
          <w:lang w:bidi="ar"/>
        </w:rPr>
        <w:t>分</w:t>
      </w:r>
      <w:r>
        <w:rPr>
          <w:color w:val="auto"/>
          <w:szCs w:val="21"/>
          <w:highlight w:val="none"/>
          <w:shd w:val="clear" w:color="auto" w:fill="auto"/>
        </w:rPr>
        <w:t>）：提供了售后服务承诺方案有缺项或者售后服务承诺方案（免费保修期、到达故障现场时间、故障出现解决方案，定期维护（注明时间）、免费技术培训方案、免费保修期外维修方案、本地化售后服务措施、其它优惠方案）基本满足招标文件售后服务要求的。</w:t>
      </w:r>
    </w:p>
    <w:p>
      <w:pPr>
        <w:pageBreakBefore w:val="0"/>
        <w:kinsoku/>
        <w:overflowPunct/>
        <w:topLinePunct w:val="0"/>
        <w:autoSpaceDE/>
        <w:autoSpaceDN/>
        <w:bidi w:val="0"/>
        <w:spacing w:line="420" w:lineRule="exact"/>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二档（</w:t>
      </w:r>
      <w:r>
        <w:rPr>
          <w:rFonts w:hint="eastAsia"/>
          <w:bCs/>
          <w:color w:val="auto"/>
          <w:spacing w:val="-2"/>
          <w:szCs w:val="21"/>
          <w:highlight w:val="none"/>
          <w:shd w:val="clear" w:color="auto" w:fill="auto"/>
          <w:lang w:val="en-US" w:eastAsia="zh-CN" w:bidi="ar"/>
        </w:rPr>
        <w:t>11</w:t>
      </w:r>
      <w:r>
        <w:rPr>
          <w:color w:val="auto"/>
          <w:szCs w:val="21"/>
          <w:highlight w:val="none"/>
          <w:shd w:val="clear" w:color="auto" w:fill="auto"/>
        </w:rPr>
        <w:t>分）：提供了售后服务承诺方案，且（免费保修期、到达故障现场时间、故障出现解决方案，定期维护（注明时间）、免费技术培训方案、免费保修期外维修方案、本地化售后服务措施、其它优惠方案）没有缺项，到达故障现场时间优于招标需求，定期维护时间在质保期内每年不低于4次。</w:t>
      </w:r>
    </w:p>
    <w:p>
      <w:pPr>
        <w:pageBreakBefore w:val="0"/>
        <w:kinsoku/>
        <w:overflowPunct/>
        <w:topLinePunct w:val="0"/>
        <w:autoSpaceDE/>
        <w:autoSpaceDN/>
        <w:bidi w:val="0"/>
        <w:spacing w:line="420" w:lineRule="exact"/>
        <w:ind w:firstLineChars="0"/>
        <w:rPr>
          <w:color w:val="auto"/>
          <w:szCs w:val="21"/>
          <w:highlight w:val="none"/>
          <w:shd w:val="clear" w:color="auto" w:fill="auto"/>
        </w:rPr>
      </w:pPr>
      <w:r>
        <w:rPr>
          <w:rFonts w:hint="eastAsia"/>
          <w:color w:val="auto"/>
          <w:szCs w:val="21"/>
          <w:highlight w:val="none"/>
          <w:shd w:val="clear" w:color="auto" w:fill="auto"/>
          <w:lang w:val="en-US" w:eastAsia="zh-CN"/>
        </w:rPr>
        <w:t xml:space="preserve">   </w:t>
      </w:r>
      <w:r>
        <w:rPr>
          <w:color w:val="auto"/>
          <w:szCs w:val="21"/>
          <w:highlight w:val="none"/>
          <w:shd w:val="clear" w:color="auto" w:fill="auto"/>
        </w:rPr>
        <w:t>三档（</w:t>
      </w:r>
      <w:r>
        <w:rPr>
          <w:rFonts w:hint="eastAsia"/>
          <w:color w:val="auto"/>
          <w:szCs w:val="21"/>
          <w:highlight w:val="none"/>
          <w:shd w:val="clear" w:color="auto" w:fill="auto"/>
        </w:rPr>
        <w:t>1</w:t>
      </w:r>
      <w:r>
        <w:rPr>
          <w:rFonts w:hint="eastAsia"/>
          <w:bCs/>
          <w:color w:val="auto"/>
          <w:spacing w:val="-2"/>
          <w:szCs w:val="21"/>
          <w:highlight w:val="none"/>
          <w:shd w:val="clear" w:color="auto" w:fill="auto"/>
          <w:lang w:val="en-US" w:eastAsia="zh-CN" w:bidi="ar"/>
        </w:rPr>
        <w:t>4</w:t>
      </w:r>
      <w:r>
        <w:rPr>
          <w:bCs/>
          <w:color w:val="auto"/>
          <w:spacing w:val="-2"/>
          <w:szCs w:val="21"/>
          <w:highlight w:val="none"/>
          <w:shd w:val="clear" w:color="auto" w:fill="auto"/>
          <w:lang w:bidi="ar"/>
        </w:rPr>
        <w:t>分</w:t>
      </w:r>
      <w:r>
        <w:rPr>
          <w:color w:val="auto"/>
          <w:szCs w:val="21"/>
          <w:highlight w:val="none"/>
          <w:shd w:val="clear" w:color="auto" w:fill="auto"/>
        </w:rPr>
        <w:t>）：在</w:t>
      </w:r>
      <w:r>
        <w:rPr>
          <w:rFonts w:hint="eastAsia"/>
          <w:color w:val="auto"/>
          <w:szCs w:val="21"/>
          <w:highlight w:val="none"/>
          <w:shd w:val="clear" w:color="auto" w:fill="auto"/>
        </w:rPr>
        <w:t>满足</w:t>
      </w:r>
      <w:r>
        <w:rPr>
          <w:color w:val="auto"/>
          <w:szCs w:val="21"/>
          <w:highlight w:val="none"/>
          <w:shd w:val="clear" w:color="auto" w:fill="auto"/>
        </w:rPr>
        <w:t>二档的基础上，在本地化售后服务措施中能提供</w:t>
      </w:r>
      <w:r>
        <w:rPr>
          <w:rFonts w:hint="eastAsia"/>
          <w:color w:val="auto"/>
          <w:szCs w:val="21"/>
          <w:highlight w:val="none"/>
          <w:shd w:val="clear" w:color="auto" w:fill="auto"/>
          <w:lang w:val="en-US" w:eastAsia="zh-CN"/>
        </w:rPr>
        <w:t>本地售后服务网点场地证明，</w:t>
      </w:r>
      <w:r>
        <w:rPr>
          <w:color w:val="auto"/>
          <w:szCs w:val="21"/>
          <w:highlight w:val="none"/>
          <w:shd w:val="clear" w:color="auto" w:fill="auto"/>
        </w:rPr>
        <w:t>不少于2名的</w:t>
      </w:r>
      <w:r>
        <w:rPr>
          <w:rFonts w:hint="eastAsia"/>
          <w:color w:val="auto"/>
          <w:szCs w:val="21"/>
          <w:highlight w:val="none"/>
          <w:shd w:val="clear" w:color="auto" w:fill="auto"/>
        </w:rPr>
        <w:t>专职</w:t>
      </w:r>
      <w:r>
        <w:rPr>
          <w:color w:val="auto"/>
          <w:szCs w:val="21"/>
          <w:highlight w:val="none"/>
          <w:shd w:val="clear" w:color="auto" w:fill="auto"/>
        </w:rPr>
        <w:t>售后服务</w:t>
      </w:r>
      <w:r>
        <w:rPr>
          <w:rFonts w:hint="eastAsia"/>
          <w:color w:val="auto"/>
          <w:szCs w:val="21"/>
          <w:highlight w:val="none"/>
          <w:shd w:val="clear" w:color="auto" w:fill="auto"/>
          <w:lang w:val="en-US" w:eastAsia="zh-CN"/>
        </w:rPr>
        <w:t>维修人员</w:t>
      </w:r>
      <w:r>
        <w:rPr>
          <w:color w:val="auto"/>
          <w:szCs w:val="21"/>
          <w:highlight w:val="none"/>
          <w:shd w:val="clear" w:color="auto" w:fill="auto"/>
        </w:rPr>
        <w:t>，提供服务</w:t>
      </w:r>
      <w:r>
        <w:rPr>
          <w:rFonts w:hint="eastAsia"/>
          <w:color w:val="auto"/>
          <w:szCs w:val="21"/>
          <w:highlight w:val="none"/>
          <w:shd w:val="clear" w:color="auto" w:fill="auto"/>
          <w:lang w:val="en-US" w:eastAsia="zh-CN"/>
        </w:rPr>
        <w:t>维修</w:t>
      </w:r>
      <w:r>
        <w:rPr>
          <w:color w:val="auto"/>
          <w:szCs w:val="21"/>
          <w:highlight w:val="none"/>
          <w:shd w:val="clear" w:color="auto" w:fill="auto"/>
        </w:rPr>
        <w:t>人员名单、联系电话。</w:t>
      </w:r>
    </w:p>
    <w:p>
      <w:pPr>
        <w:pageBreakBefore w:val="0"/>
        <w:kinsoku/>
        <w:overflowPunct/>
        <w:topLinePunct w:val="0"/>
        <w:autoSpaceDE/>
        <w:autoSpaceDN/>
        <w:bidi w:val="0"/>
        <w:spacing w:line="420" w:lineRule="exact"/>
        <w:ind w:firstLineChars="0"/>
        <w:rPr>
          <w:rFonts w:hint="eastAsia"/>
          <w:color w:val="auto"/>
          <w:highlight w:val="none"/>
          <w:shd w:val="clear" w:color="auto" w:fill="auto"/>
        </w:rPr>
      </w:pPr>
      <w:r>
        <w:rPr>
          <w:rFonts w:hint="eastAsia" w:hAnsi="宋体"/>
          <w:color w:val="auto"/>
          <w:highlight w:val="none"/>
          <w:shd w:val="clear" w:color="auto" w:fill="auto"/>
        </w:rPr>
        <w:t xml:space="preserve"> （未提供方案或方案达不到进档要求的得0分。）</w:t>
      </w:r>
      <w:r>
        <w:rPr>
          <w:rFonts w:hint="eastAsia" w:hAnsi="宋体"/>
          <w:color w:val="auto"/>
          <w:highlight w:val="none"/>
          <w:shd w:val="clear" w:color="auto" w:fill="auto"/>
        </w:rPr>
        <w:t xml:space="preserve">    </w:t>
      </w:r>
    </w:p>
    <w:p>
      <w:pPr>
        <w:pStyle w:val="51"/>
        <w:pageBreakBefore w:val="0"/>
        <w:numPr>
          <w:ilvl w:val="0"/>
          <w:numId w:val="0"/>
        </w:numPr>
        <w:kinsoku/>
        <w:overflowPunct/>
        <w:topLinePunct w:val="0"/>
        <w:autoSpaceDE/>
        <w:autoSpaceDN/>
        <w:bidi w:val="0"/>
        <w:spacing w:line="420" w:lineRule="exact"/>
        <w:jc w:val="left"/>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lang w:val="en-US" w:eastAsia="zh-CN"/>
        </w:rPr>
        <w:t xml:space="preserve">  </w:t>
      </w:r>
      <w:r>
        <w:rPr>
          <w:rFonts w:hint="eastAsia" w:asciiTheme="majorEastAsia" w:hAnsiTheme="majorEastAsia" w:eastAsiaTheme="majorEastAsia" w:cstheme="majorEastAsia"/>
          <w:b/>
          <w:bCs/>
          <w:color w:val="auto"/>
          <w:sz w:val="21"/>
          <w:szCs w:val="21"/>
          <w:highlight w:val="none"/>
          <w:shd w:val="clear" w:color="auto" w:fill="auto"/>
          <w:lang w:eastAsia="zh-CN"/>
        </w:rPr>
        <w:t>（</w:t>
      </w:r>
      <w:r>
        <w:rPr>
          <w:rFonts w:hint="eastAsia" w:asciiTheme="majorEastAsia" w:hAnsiTheme="majorEastAsia" w:eastAsiaTheme="majorEastAsia" w:cstheme="majorEastAsia"/>
          <w:b/>
          <w:bCs/>
          <w:color w:val="auto"/>
          <w:sz w:val="21"/>
          <w:szCs w:val="21"/>
          <w:highlight w:val="none"/>
          <w:shd w:val="clear" w:color="auto" w:fill="auto"/>
          <w:lang w:val="en-US" w:eastAsia="zh-CN"/>
        </w:rPr>
        <w:t>4</w:t>
      </w:r>
      <w:r>
        <w:rPr>
          <w:rFonts w:hint="eastAsia" w:asciiTheme="majorEastAsia" w:hAnsiTheme="majorEastAsia" w:eastAsiaTheme="majorEastAsia" w:cstheme="majorEastAsia"/>
          <w:b/>
          <w:bCs/>
          <w:color w:val="auto"/>
          <w:sz w:val="21"/>
          <w:szCs w:val="21"/>
          <w:highlight w:val="none"/>
          <w:shd w:val="clear" w:color="auto" w:fill="auto"/>
          <w:lang w:eastAsia="zh-CN"/>
        </w:rPr>
        <w:t>）</w:t>
      </w:r>
      <w:r>
        <w:rPr>
          <w:rFonts w:hint="eastAsia" w:asciiTheme="majorEastAsia" w:hAnsiTheme="majorEastAsia" w:eastAsiaTheme="majorEastAsia" w:cstheme="majorEastAsia"/>
          <w:b/>
          <w:bCs/>
          <w:color w:val="auto"/>
          <w:sz w:val="21"/>
          <w:szCs w:val="21"/>
          <w:highlight w:val="none"/>
          <w:shd w:val="clear" w:color="auto" w:fill="auto"/>
        </w:rPr>
        <w:t>质保期（满分</w:t>
      </w:r>
      <w:r>
        <w:rPr>
          <w:rFonts w:hint="eastAsia" w:asciiTheme="majorEastAsia" w:hAnsiTheme="majorEastAsia" w:eastAsiaTheme="majorEastAsia" w:cstheme="majorEastAsia"/>
          <w:b/>
          <w:bCs/>
          <w:color w:val="auto"/>
          <w:sz w:val="21"/>
          <w:szCs w:val="21"/>
          <w:highlight w:val="none"/>
          <w:shd w:val="clear" w:color="auto" w:fill="auto"/>
          <w:lang w:eastAsia="zh-CN"/>
        </w:rPr>
        <w:t>5</w:t>
      </w:r>
      <w:r>
        <w:rPr>
          <w:rFonts w:hint="eastAsia" w:asciiTheme="majorEastAsia" w:hAnsiTheme="majorEastAsia" w:eastAsiaTheme="majorEastAsia" w:cstheme="majorEastAsia"/>
          <w:b/>
          <w:bCs/>
          <w:color w:val="auto"/>
          <w:sz w:val="21"/>
          <w:szCs w:val="21"/>
          <w:highlight w:val="none"/>
          <w:shd w:val="clear" w:color="auto" w:fill="auto"/>
        </w:rPr>
        <w:t>分）</w:t>
      </w:r>
    </w:p>
    <w:p>
      <w:pPr>
        <w:pStyle w:val="51"/>
        <w:pageBreakBefore w:val="0"/>
        <w:numPr>
          <w:ilvl w:val="-1"/>
          <w:numId w:val="0"/>
        </w:numPr>
        <w:kinsoku/>
        <w:overflowPunct/>
        <w:topLinePunct w:val="0"/>
        <w:autoSpaceDE/>
        <w:autoSpaceDN/>
        <w:bidi w:val="0"/>
        <w:spacing w:line="420" w:lineRule="exact"/>
        <w:ind w:firstLine="0" w:firstLineChars="0"/>
        <w:jc w:val="left"/>
        <w:rPr>
          <w:rFonts w:hint="eastAsia" w:eastAsia="宋体"/>
          <w:b w:val="0"/>
          <w:bCs w:val="0"/>
          <w:color w:val="auto"/>
          <w:highlight w:val="none"/>
          <w:shd w:val="clear" w:color="auto" w:fill="auto"/>
          <w:lang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 xml:space="preserve">   </w:t>
      </w:r>
      <w:r>
        <w:rPr>
          <w:rFonts w:hint="eastAsia" w:asciiTheme="majorEastAsia" w:hAnsiTheme="majorEastAsia" w:eastAsiaTheme="majorEastAsia" w:cstheme="majorEastAsia"/>
          <w:b w:val="0"/>
          <w:bCs w:val="0"/>
          <w:color w:val="auto"/>
          <w:sz w:val="21"/>
          <w:szCs w:val="21"/>
          <w:highlight w:val="none"/>
          <w:shd w:val="clear" w:color="auto" w:fill="auto"/>
        </w:rPr>
        <w:t>满足基本质保期的基础上，</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所有产品整体</w:t>
      </w:r>
      <w:r>
        <w:rPr>
          <w:rFonts w:hint="eastAsia" w:asciiTheme="majorEastAsia" w:hAnsiTheme="majorEastAsia" w:eastAsiaTheme="majorEastAsia" w:cstheme="majorEastAsia"/>
          <w:b w:val="0"/>
          <w:bCs w:val="0"/>
          <w:color w:val="auto"/>
          <w:sz w:val="21"/>
          <w:szCs w:val="21"/>
          <w:highlight w:val="none"/>
          <w:shd w:val="clear" w:color="auto" w:fill="auto"/>
        </w:rPr>
        <w:t>质保期每延长一年增加1分，满分</w:t>
      </w:r>
      <w:r>
        <w:rPr>
          <w:rFonts w:hint="eastAsia" w:asciiTheme="majorEastAsia" w:hAnsiTheme="majorEastAsia" w:eastAsiaTheme="majorEastAsia" w:cstheme="majorEastAsia"/>
          <w:b w:val="0"/>
          <w:bCs w:val="0"/>
          <w:color w:val="auto"/>
          <w:sz w:val="21"/>
          <w:szCs w:val="21"/>
          <w:highlight w:val="none"/>
          <w:shd w:val="clear" w:color="auto" w:fill="auto"/>
          <w:lang w:eastAsia="zh-CN"/>
        </w:rPr>
        <w:t>5</w:t>
      </w:r>
      <w:r>
        <w:rPr>
          <w:rFonts w:hint="eastAsia" w:asciiTheme="majorEastAsia" w:hAnsiTheme="majorEastAsia" w:eastAsiaTheme="majorEastAsia" w:cstheme="majorEastAsia"/>
          <w:b w:val="0"/>
          <w:bCs w:val="0"/>
          <w:color w:val="auto"/>
          <w:sz w:val="21"/>
          <w:szCs w:val="21"/>
          <w:highlight w:val="none"/>
          <w:shd w:val="clear" w:color="auto" w:fill="auto"/>
        </w:rPr>
        <w:t>分</w:t>
      </w:r>
      <w:r>
        <w:rPr>
          <w:rFonts w:hint="eastAsia" w:asciiTheme="majorEastAsia" w:hAnsiTheme="majorEastAsia" w:eastAsiaTheme="majorEastAsia" w:cstheme="majorEastAsia"/>
          <w:b w:val="0"/>
          <w:bCs w:val="0"/>
          <w:color w:val="auto"/>
          <w:sz w:val="21"/>
          <w:szCs w:val="21"/>
          <w:highlight w:val="none"/>
          <w:shd w:val="clear" w:color="auto" w:fill="auto"/>
          <w:lang w:eastAsia="zh-CN"/>
        </w:rPr>
        <w:t>（须提供制造厂家的质保证明或投标人的承诺书）</w:t>
      </w:r>
      <w:r>
        <w:rPr>
          <w:rFonts w:hint="eastAsia" w:asciiTheme="majorEastAsia" w:hAnsiTheme="majorEastAsia" w:eastAsiaTheme="majorEastAsia" w:cstheme="majorEastAsia"/>
          <w:b w:val="0"/>
          <w:bCs w:val="0"/>
          <w:color w:val="auto"/>
          <w:sz w:val="21"/>
          <w:szCs w:val="21"/>
          <w:highlight w:val="none"/>
          <w:shd w:val="clear" w:color="auto" w:fill="auto"/>
        </w:rPr>
        <w:t>。</w:t>
      </w:r>
    </w:p>
    <w:p>
      <w:pPr>
        <w:pageBreakBefore w:val="0"/>
        <w:widowControl/>
        <w:kinsoku/>
        <w:overflowPunct/>
        <w:topLinePunct w:val="0"/>
        <w:autoSpaceDE/>
        <w:autoSpaceDN/>
        <w:bidi w:val="0"/>
        <w:spacing w:line="420" w:lineRule="exact"/>
        <w:ind w:left="420" w:leftChars="200"/>
        <w:jc w:val="left"/>
        <w:rPr>
          <w:b/>
          <w:color w:val="auto"/>
          <w:highlight w:val="none"/>
          <w:shd w:val="clear" w:color="auto" w:fill="auto"/>
        </w:rPr>
      </w:pPr>
      <w:r>
        <w:rPr>
          <w:rFonts w:hint="eastAsia"/>
          <w:b/>
          <w:bCs/>
          <w:color w:val="auto"/>
          <w:highlight w:val="none"/>
          <w:shd w:val="clear" w:color="auto" w:fill="auto"/>
        </w:rPr>
        <w:t>3</w:t>
      </w:r>
      <w:r>
        <w:rPr>
          <w:rFonts w:hint="eastAsia"/>
          <w:b/>
          <w:bCs/>
          <w:color w:val="auto"/>
          <w:highlight w:val="none"/>
          <w:shd w:val="clear" w:color="auto" w:fill="auto"/>
          <w:lang w:eastAsia="zh-CN"/>
        </w:rPr>
        <w:t>、</w:t>
      </w:r>
      <w:r>
        <w:rPr>
          <w:rFonts w:hint="eastAsia"/>
          <w:b/>
          <w:bCs/>
          <w:color w:val="auto"/>
          <w:highlight w:val="none"/>
          <w:shd w:val="clear" w:color="auto" w:fill="auto"/>
        </w:rPr>
        <w:t xml:space="preserve">商务分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18</w:t>
      </w:r>
      <w:r>
        <w:rPr>
          <w:rFonts w:hint="eastAsia"/>
          <w:b/>
          <w:color w:val="auto"/>
          <w:highlight w:val="none"/>
          <w:shd w:val="clear" w:color="auto" w:fill="auto"/>
        </w:rPr>
        <w:t>分</w:t>
      </w:r>
    </w:p>
    <w:p>
      <w:pPr>
        <w:pageBreakBefore w:val="0"/>
        <w:kinsoku/>
        <w:wordWrap w:val="0"/>
        <w:overflowPunct/>
        <w:topLinePunct w:val="0"/>
        <w:autoSpaceDE/>
        <w:autoSpaceDN/>
        <w:bidi w:val="0"/>
        <w:spacing w:line="420" w:lineRule="exact"/>
        <w:ind w:firstLine="420" w:firstLineChars="200"/>
        <w:rPr>
          <w:color w:val="auto"/>
          <w:szCs w:val="21"/>
          <w:highlight w:val="none"/>
          <w:shd w:val="clear" w:color="auto" w:fill="auto"/>
        </w:rPr>
      </w:pPr>
      <w:r>
        <w:rPr>
          <w:rFonts w:hint="eastAsia"/>
          <w:color w:val="auto"/>
          <w:szCs w:val="21"/>
          <w:highlight w:val="none"/>
          <w:shd w:val="clear" w:color="auto" w:fill="auto"/>
        </w:rPr>
        <w:t>（</w:t>
      </w:r>
      <w:r>
        <w:rPr>
          <w:color w:val="auto"/>
          <w:szCs w:val="21"/>
          <w:highlight w:val="none"/>
          <w:shd w:val="clear" w:color="auto" w:fill="auto"/>
        </w:rPr>
        <w:t>1</w:t>
      </w:r>
      <w:r>
        <w:rPr>
          <w:rFonts w:hint="eastAsia"/>
          <w:color w:val="auto"/>
          <w:szCs w:val="21"/>
          <w:highlight w:val="none"/>
          <w:shd w:val="clear" w:color="auto" w:fill="auto"/>
        </w:rPr>
        <w:t>）投标人通过ISO9001质量管理体系认证、ISO14001环境管理体系认证、ISO45001职业健康安全管理体系认证，投标时提供证书复印件并加盖投标人（CA签章）的，每提供1份得2分，满分</w:t>
      </w:r>
      <w:r>
        <w:rPr>
          <w:rFonts w:hint="eastAsia"/>
          <w:color w:val="auto"/>
          <w:szCs w:val="21"/>
          <w:highlight w:val="none"/>
          <w:shd w:val="clear" w:color="auto" w:fill="auto"/>
          <w:lang w:val="en-US" w:eastAsia="zh-CN"/>
        </w:rPr>
        <w:t>6</w:t>
      </w:r>
      <w:r>
        <w:rPr>
          <w:rFonts w:hint="eastAsia"/>
          <w:color w:val="auto"/>
          <w:szCs w:val="21"/>
          <w:highlight w:val="none"/>
          <w:shd w:val="clear" w:color="auto" w:fill="auto"/>
        </w:rPr>
        <w:t>分</w:t>
      </w:r>
    </w:p>
    <w:p>
      <w:pPr>
        <w:pageBreakBefore w:val="0"/>
        <w:kinsoku/>
        <w:overflowPunct/>
        <w:topLinePunct w:val="0"/>
        <w:autoSpaceDE/>
        <w:autoSpaceDN/>
        <w:bidi w:val="0"/>
        <w:spacing w:line="420" w:lineRule="exact"/>
        <w:rPr>
          <w:color w:val="auto"/>
          <w:highlight w:val="none"/>
          <w:shd w:val="clear" w:color="auto" w:fill="auto"/>
        </w:rPr>
      </w:pPr>
      <w:r>
        <w:rPr>
          <w:rFonts w:hint="eastAsia"/>
          <w:color w:val="auto"/>
          <w:szCs w:val="21"/>
          <w:highlight w:val="none"/>
          <w:shd w:val="clear" w:color="auto" w:fill="auto"/>
          <w:lang w:val="en-US" w:eastAsia="zh-CN"/>
        </w:rPr>
        <w:t xml:space="preserve">    </w:t>
      </w:r>
      <w:r>
        <w:rPr>
          <w:rFonts w:hint="eastAsia"/>
          <w:color w:val="auto"/>
          <w:szCs w:val="21"/>
          <w:highlight w:val="none"/>
          <w:shd w:val="clear" w:color="auto" w:fill="auto"/>
        </w:rPr>
        <w:t>（2）投标人</w:t>
      </w:r>
      <w:r>
        <w:rPr>
          <w:color w:val="auto"/>
          <w:szCs w:val="21"/>
          <w:highlight w:val="none"/>
          <w:shd w:val="clear" w:color="auto" w:fill="auto"/>
        </w:rPr>
        <w:t>202</w:t>
      </w:r>
      <w:r>
        <w:rPr>
          <w:rFonts w:hint="eastAsia"/>
          <w:color w:val="auto"/>
          <w:szCs w:val="21"/>
          <w:highlight w:val="none"/>
          <w:shd w:val="clear" w:color="auto" w:fill="auto"/>
        </w:rPr>
        <w:t>2年</w:t>
      </w:r>
      <w:r>
        <w:rPr>
          <w:color w:val="auto"/>
          <w:szCs w:val="21"/>
          <w:highlight w:val="none"/>
          <w:shd w:val="clear" w:color="auto" w:fill="auto"/>
        </w:rPr>
        <w:t>1</w:t>
      </w:r>
      <w:r>
        <w:rPr>
          <w:rFonts w:hint="eastAsia"/>
          <w:color w:val="auto"/>
          <w:szCs w:val="21"/>
          <w:highlight w:val="none"/>
          <w:shd w:val="clear" w:color="auto" w:fill="auto"/>
        </w:rPr>
        <w:t>月</w:t>
      </w:r>
      <w:r>
        <w:rPr>
          <w:color w:val="auto"/>
          <w:szCs w:val="21"/>
          <w:highlight w:val="none"/>
          <w:shd w:val="clear" w:color="auto" w:fill="auto"/>
        </w:rPr>
        <w:t>1</w:t>
      </w:r>
      <w:r>
        <w:rPr>
          <w:rFonts w:hint="eastAsia"/>
          <w:color w:val="auto"/>
          <w:szCs w:val="21"/>
          <w:highlight w:val="none"/>
          <w:shd w:val="clear" w:color="auto" w:fill="auto"/>
        </w:rPr>
        <w:t>日至今承接的</w:t>
      </w:r>
      <w:r>
        <w:rPr>
          <w:rFonts w:hint="eastAsia"/>
          <w:b/>
          <w:bCs/>
          <w:color w:val="auto"/>
          <w:szCs w:val="21"/>
          <w:highlight w:val="none"/>
          <w:shd w:val="clear" w:color="auto" w:fill="auto"/>
        </w:rPr>
        <w:t>同类</w:t>
      </w:r>
      <w:r>
        <w:rPr>
          <w:rFonts w:hint="eastAsia"/>
          <w:b/>
          <w:bCs/>
          <w:color w:val="auto"/>
          <w:szCs w:val="21"/>
          <w:highlight w:val="none"/>
          <w:shd w:val="clear" w:color="auto" w:fill="auto"/>
          <w:lang w:eastAsia="zh-CN"/>
        </w:rPr>
        <w:t>项目（</w:t>
      </w:r>
      <w:r>
        <w:rPr>
          <w:rFonts w:hint="eastAsia" w:ascii="宋体" w:hAnsi="宋体"/>
          <w:b/>
          <w:bCs/>
          <w:color w:val="auto"/>
          <w:szCs w:val="21"/>
          <w:highlight w:val="none"/>
          <w:shd w:val="clear" w:color="auto" w:fill="auto"/>
          <w:lang w:eastAsia="zh-CN"/>
        </w:rPr>
        <w:t>货物</w:t>
      </w:r>
      <w:r>
        <w:rPr>
          <w:rFonts w:hint="eastAsia"/>
          <w:b/>
          <w:bCs/>
          <w:color w:val="auto"/>
          <w:szCs w:val="21"/>
          <w:highlight w:val="none"/>
          <w:shd w:val="clear" w:color="auto" w:fill="auto"/>
          <w:lang w:val="en-US" w:eastAsia="zh-CN"/>
        </w:rPr>
        <w:t>包含但不限：本分标的核心产品</w:t>
      </w:r>
      <w:r>
        <w:rPr>
          <w:rFonts w:hint="eastAsia"/>
          <w:b/>
          <w:bCs/>
          <w:color w:val="auto"/>
          <w:szCs w:val="21"/>
          <w:highlight w:val="none"/>
          <w:shd w:val="clear" w:color="auto" w:fill="auto"/>
          <w:lang w:eastAsia="zh-CN"/>
        </w:rPr>
        <w:t>）</w:t>
      </w:r>
      <w:r>
        <w:rPr>
          <w:rFonts w:hint="eastAsia"/>
          <w:color w:val="auto"/>
          <w:szCs w:val="21"/>
          <w:highlight w:val="none"/>
          <w:shd w:val="clear" w:color="auto" w:fill="auto"/>
        </w:rPr>
        <w:t>业绩</w:t>
      </w:r>
      <w:r>
        <w:rPr>
          <w:rFonts w:hint="eastAsia"/>
          <w:color w:val="auto"/>
          <w:highlight w:val="none"/>
          <w:shd w:val="clear" w:color="auto" w:fill="auto"/>
          <w:lang w:eastAsia="zh-CN"/>
        </w:rPr>
        <w:t>，</w:t>
      </w:r>
      <w:r>
        <w:rPr>
          <w:rFonts w:hint="eastAsia"/>
          <w:color w:val="auto"/>
          <w:szCs w:val="21"/>
          <w:highlight w:val="none"/>
          <w:shd w:val="clear" w:color="auto" w:fill="auto"/>
        </w:rPr>
        <w:t>投标人于投标文件中提供以下相关证明材料并加盖投标人公章，否则不予计分：项目中标</w:t>
      </w:r>
      <w:r>
        <w:rPr>
          <w:color w:val="auto"/>
          <w:szCs w:val="21"/>
          <w:highlight w:val="none"/>
          <w:shd w:val="clear" w:color="auto" w:fill="auto"/>
        </w:rPr>
        <w:t>/</w:t>
      </w:r>
      <w:r>
        <w:rPr>
          <w:rFonts w:hint="eastAsia"/>
          <w:color w:val="auto"/>
          <w:szCs w:val="21"/>
          <w:highlight w:val="none"/>
          <w:shd w:val="clear" w:color="auto" w:fill="auto"/>
        </w:rPr>
        <w:t>成交通知书（能清晰反映中标</w:t>
      </w:r>
      <w:r>
        <w:rPr>
          <w:color w:val="auto"/>
          <w:szCs w:val="21"/>
          <w:highlight w:val="none"/>
          <w:shd w:val="clear" w:color="auto" w:fill="auto"/>
        </w:rPr>
        <w:t>/</w:t>
      </w:r>
      <w:r>
        <w:rPr>
          <w:rFonts w:hint="eastAsia"/>
          <w:color w:val="auto"/>
          <w:szCs w:val="21"/>
          <w:highlight w:val="none"/>
          <w:shd w:val="clear" w:color="auto" w:fill="auto"/>
        </w:rPr>
        <w:t>成交标的或产品信息）或项目合同封面及关键页（能清晰反映合同标的或产品信息），每提供1个业绩，得2分，满分</w:t>
      </w:r>
      <w:r>
        <w:rPr>
          <w:rFonts w:hint="eastAsia"/>
          <w:color w:val="auto"/>
          <w:szCs w:val="21"/>
          <w:highlight w:val="none"/>
          <w:shd w:val="clear" w:color="auto" w:fill="auto"/>
          <w:lang w:val="en-US" w:eastAsia="zh-CN"/>
        </w:rPr>
        <w:t>10</w:t>
      </w:r>
      <w:r>
        <w:rPr>
          <w:rFonts w:hint="eastAsia"/>
          <w:color w:val="auto"/>
          <w:szCs w:val="21"/>
          <w:highlight w:val="none"/>
          <w:shd w:val="clear" w:color="auto" w:fill="auto"/>
        </w:rPr>
        <w:t>分。</w:t>
      </w:r>
    </w:p>
    <w:p>
      <w:pPr>
        <w:pStyle w:val="652"/>
        <w:pageBreakBefore w:val="0"/>
        <w:kinsoku/>
        <w:overflowPunct/>
        <w:topLinePunct w:val="0"/>
        <w:autoSpaceDE/>
        <w:autoSpaceDN/>
        <w:bidi w:val="0"/>
        <w:spacing w:line="420" w:lineRule="exact"/>
        <w:ind w:left="0" w:leftChars="0" w:firstLine="0" w:firstLineChars="0"/>
        <w:rPr>
          <w:color w:val="auto"/>
          <w:kern w:val="2"/>
          <w:sz w:val="21"/>
          <w:szCs w:val="21"/>
          <w:highlight w:val="none"/>
          <w:shd w:val="clear" w:color="auto" w:fill="auto"/>
        </w:rPr>
      </w:pPr>
      <w:r>
        <w:rPr>
          <w:rFonts w:hint="eastAsia"/>
          <w:color w:val="auto"/>
          <w:kern w:val="2"/>
          <w:sz w:val="21"/>
          <w:szCs w:val="21"/>
          <w:highlight w:val="none"/>
          <w:shd w:val="clear" w:color="auto" w:fill="auto"/>
          <w:lang w:val="en-US" w:eastAsia="zh-CN"/>
        </w:rPr>
        <w:t xml:space="preserve">   </w:t>
      </w:r>
      <w:r>
        <w:rPr>
          <w:rFonts w:hint="eastAsia"/>
          <w:color w:val="auto"/>
          <w:kern w:val="2"/>
          <w:sz w:val="21"/>
          <w:szCs w:val="21"/>
          <w:highlight w:val="none"/>
          <w:shd w:val="clear" w:color="auto" w:fill="auto"/>
        </w:rPr>
        <w:t>（3）政策功能分（满分</w:t>
      </w:r>
      <w:r>
        <w:rPr>
          <w:rFonts w:hint="eastAsia"/>
          <w:color w:val="auto"/>
          <w:kern w:val="2"/>
          <w:sz w:val="21"/>
          <w:szCs w:val="21"/>
          <w:highlight w:val="none"/>
          <w:shd w:val="clear" w:color="auto" w:fill="auto"/>
          <w:lang w:val="en-US" w:eastAsia="zh-CN"/>
        </w:rPr>
        <w:t>2</w:t>
      </w:r>
      <w:r>
        <w:rPr>
          <w:rFonts w:hint="eastAsia"/>
          <w:color w:val="auto"/>
          <w:kern w:val="2"/>
          <w:sz w:val="21"/>
          <w:szCs w:val="21"/>
          <w:highlight w:val="none"/>
          <w:shd w:val="clear" w:color="auto" w:fill="auto"/>
        </w:rPr>
        <w:t>分）</w:t>
      </w:r>
    </w:p>
    <w:p>
      <w:pPr>
        <w:pStyle w:val="225"/>
        <w:pageBreakBefore w:val="0"/>
        <w:kinsoku/>
        <w:overflowPunct/>
        <w:topLinePunct w:val="0"/>
        <w:autoSpaceDE/>
        <w:autoSpaceDN/>
        <w:bidi w:val="0"/>
        <w:adjustRightInd w:val="0"/>
        <w:snapToGrid w:val="0"/>
        <w:spacing w:line="420" w:lineRule="exact"/>
        <w:ind w:firstLine="420"/>
        <w:rPr>
          <w:rFonts w:hint="eastAsia"/>
          <w:color w:val="auto"/>
          <w:highlight w:val="none"/>
          <w:shd w:val="clear" w:color="auto" w:fill="auto"/>
        </w:rPr>
      </w:pPr>
      <w:r>
        <w:rPr>
          <w:rFonts w:hint="eastAsia"/>
          <w:color w:val="auto"/>
          <w:highlight w:val="none"/>
          <w:shd w:val="clear" w:color="auto" w:fill="auto"/>
        </w:rPr>
        <w:t>①投标产品纳入（财库[2019]19号）中节能产品政府采购清单的（适用于非强制采购节能产品</w:t>
      </w:r>
      <w:r>
        <w:rPr>
          <w:rFonts w:hint="eastAsia"/>
          <w:color w:val="auto"/>
          <w:highlight w:val="none"/>
          <w:shd w:val="clear" w:color="auto" w:fill="auto"/>
          <w:lang w:eastAsia="zh-CN"/>
        </w:rPr>
        <w:t>，</w:t>
      </w:r>
      <w:r>
        <w:rPr>
          <w:rFonts w:hint="eastAsia"/>
          <w:color w:val="auto"/>
          <w:highlight w:val="none"/>
          <w:shd w:val="clear" w:color="auto" w:fill="auto"/>
        </w:rPr>
        <w:t>依据《市场监管总局关于发布参与实施政府采购节能产品、环境标志产品认证机构名录的公告》，提供所投相应型号产品有效的认证证书扫描件或其他电子文件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color w:val="auto"/>
          <w:highlight w:val="none"/>
          <w:shd w:val="clear" w:color="auto" w:fill="auto"/>
        </w:rPr>
        <w:t>满分</w:t>
      </w:r>
      <w:r>
        <w:rPr>
          <w:rFonts w:hint="eastAsia"/>
          <w:color w:val="auto"/>
          <w:highlight w:val="none"/>
          <w:shd w:val="clear" w:color="auto" w:fill="auto"/>
          <w:lang w:val="en-US" w:eastAsia="zh-CN"/>
        </w:rPr>
        <w:t>1</w:t>
      </w:r>
      <w:r>
        <w:rPr>
          <w:rFonts w:hint="eastAsia"/>
          <w:color w:val="auto"/>
          <w:highlight w:val="none"/>
          <w:shd w:val="clear" w:color="auto" w:fill="auto"/>
        </w:rPr>
        <w:t>分。</w:t>
      </w:r>
    </w:p>
    <w:p>
      <w:pPr>
        <w:pageBreakBefore w:val="0"/>
        <w:kinsoku/>
        <w:overflowPunct/>
        <w:topLinePunct w:val="0"/>
        <w:autoSpaceDE/>
        <w:autoSpaceDN/>
        <w:bidi w:val="0"/>
        <w:spacing w:line="420" w:lineRule="exact"/>
        <w:ind w:firstLine="420" w:firstLineChars="200"/>
        <w:outlineLvl w:val="0"/>
        <w:rPr>
          <w:rFonts w:hint="eastAsia" w:ascii="宋体" w:hAnsi="宋体" w:cs="宋体"/>
          <w:color w:val="auto"/>
          <w:highlight w:val="none"/>
          <w:shd w:val="clear" w:color="auto" w:fill="auto"/>
        </w:rPr>
      </w:pPr>
      <w:r>
        <w:rPr>
          <w:rFonts w:hint="eastAsia" w:ascii="宋体" w:hAnsi="宋体" w:cs="宋体"/>
          <w:bCs/>
          <w:color w:val="auto"/>
          <w:kern w:val="0"/>
          <w:szCs w:val="21"/>
          <w:highlight w:val="none"/>
          <w:shd w:val="clear" w:color="auto" w:fill="auto"/>
          <w:lang w:bidi="ar"/>
        </w:rPr>
        <w:fldChar w:fldCharType="begin"/>
      </w:r>
      <w:r>
        <w:rPr>
          <w:rFonts w:hint="eastAsia" w:ascii="宋体" w:hAnsi="宋体" w:cs="宋体"/>
          <w:bCs/>
          <w:color w:val="auto"/>
          <w:kern w:val="0"/>
          <w:szCs w:val="21"/>
          <w:highlight w:val="none"/>
          <w:shd w:val="clear" w:color="auto" w:fill="auto"/>
          <w:lang w:bidi="ar"/>
        </w:rPr>
        <w:instrText xml:space="preserve"> = 2 \* GB3 \* MERGEFORMAT </w:instrText>
      </w:r>
      <w:r>
        <w:rPr>
          <w:rFonts w:hint="eastAsia" w:ascii="宋体" w:hAnsi="宋体" w:cs="宋体"/>
          <w:bCs/>
          <w:color w:val="auto"/>
          <w:kern w:val="0"/>
          <w:szCs w:val="21"/>
          <w:highlight w:val="none"/>
          <w:shd w:val="clear" w:color="auto" w:fill="auto"/>
          <w:lang w:bidi="ar"/>
        </w:rPr>
        <w:fldChar w:fldCharType="separate"/>
      </w:r>
      <w:r>
        <w:rPr>
          <w:rFonts w:hint="eastAsia" w:ascii="宋体" w:hAnsi="宋体" w:cs="宋体"/>
          <w:color w:val="auto"/>
          <w:highlight w:val="none"/>
          <w:shd w:val="clear" w:color="auto" w:fill="auto"/>
        </w:rPr>
        <w:t>②</w:t>
      </w:r>
      <w:r>
        <w:rPr>
          <w:rFonts w:hint="eastAsia" w:ascii="宋体" w:hAnsi="宋体" w:cs="宋体"/>
          <w:bCs/>
          <w:color w:val="auto"/>
          <w:kern w:val="0"/>
          <w:szCs w:val="21"/>
          <w:highlight w:val="none"/>
          <w:shd w:val="clear" w:color="auto" w:fill="auto"/>
          <w:lang w:bidi="ar"/>
        </w:rPr>
        <w:fldChar w:fldCharType="end"/>
      </w:r>
      <w:r>
        <w:rPr>
          <w:rFonts w:hint="eastAsia" w:ascii="宋体" w:hAnsi="宋体" w:cs="宋体"/>
          <w:color w:val="auto"/>
          <w:highlight w:val="none"/>
          <w:shd w:val="clear" w:color="auto" w:fill="auto"/>
        </w:rPr>
        <w:t>投标产品纳入（财库[2019]18号）中环境标志产品政府采购清单的（依据《市场监管总局关于发</w:t>
      </w:r>
      <w:r>
        <w:rPr>
          <w:rFonts w:hint="eastAsia"/>
          <w:color w:val="auto"/>
          <w:highlight w:val="none"/>
          <w:shd w:val="clear" w:color="auto" w:fill="auto"/>
        </w:rPr>
        <w:t>布参与实施政府采购节能产品、环境标志产品认证机构名录的公告》，提供所投相应型号产品有效的认</w:t>
      </w:r>
      <w:r>
        <w:rPr>
          <w:rFonts w:hint="eastAsia" w:ascii="宋体" w:hAnsi="宋体" w:cs="宋体"/>
          <w:color w:val="auto"/>
          <w:highlight w:val="none"/>
          <w:shd w:val="clear" w:color="auto" w:fill="auto"/>
        </w:rPr>
        <w:t>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ascii="宋体" w:hAnsi="宋体" w:cs="宋体"/>
          <w:color w:val="auto"/>
          <w:highlight w:val="none"/>
          <w:shd w:val="clear" w:color="auto" w:fill="auto"/>
        </w:rPr>
        <w:t>满分</w:t>
      </w:r>
      <w:r>
        <w:rPr>
          <w:rFonts w:hint="eastAsia" w:ascii="宋体" w:hAnsi="宋体" w:cs="宋体"/>
          <w:color w:val="auto"/>
          <w:highlight w:val="none"/>
          <w:shd w:val="clear" w:color="auto" w:fill="auto"/>
          <w:lang w:val="en-US" w:eastAsia="zh-CN"/>
        </w:rPr>
        <w:t>1</w:t>
      </w:r>
      <w:r>
        <w:rPr>
          <w:rFonts w:hint="eastAsia" w:ascii="宋体" w:hAnsi="宋体" w:cs="宋体"/>
          <w:color w:val="auto"/>
          <w:highlight w:val="none"/>
          <w:shd w:val="clear" w:color="auto" w:fill="auto"/>
        </w:rPr>
        <w:t>分。</w:t>
      </w:r>
    </w:p>
    <w:p>
      <w:pPr>
        <w:pStyle w:val="28"/>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Times New Roman"/>
          <w:color w:val="auto"/>
          <w:kern w:val="2"/>
          <w:sz w:val="21"/>
          <w:szCs w:val="21"/>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exact"/>
        <w:ind w:firstLine="405"/>
        <w:textAlignment w:val="auto"/>
        <w:rPr>
          <w:rFonts w:hint="eastAsia"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b/>
          <w:bCs/>
          <w:color w:val="auto"/>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bCs/>
          <w:color w:val="auto"/>
          <w:highlight w:val="none"/>
          <w:shd w:val="clear" w:color="auto" w:fill="auto"/>
        </w:rPr>
      </w:pPr>
      <w:r>
        <w:rPr>
          <w:rFonts w:hint="eastAsia"/>
          <w:bCs/>
          <w:color w:val="auto"/>
          <w:highlight w:val="none"/>
          <w:shd w:val="clear" w:color="auto" w:fill="auto"/>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pStyle w:val="5"/>
        <w:pageBreakBefore w:val="0"/>
        <w:kinsoku/>
        <w:overflowPunct/>
        <w:topLinePunct w:val="0"/>
        <w:autoSpaceDE/>
        <w:autoSpaceDN/>
        <w:bidi w:val="0"/>
        <w:spacing w:line="420" w:lineRule="exact"/>
        <w:jc w:val="left"/>
        <w:rPr>
          <w:rFonts w:hint="eastAsia" w:ascii="Times New Roman" w:hAnsi="Times New Roman" w:eastAsia="宋体"/>
          <w:bCs/>
          <w:color w:val="auto"/>
          <w:kern w:val="2"/>
          <w:sz w:val="21"/>
          <w:szCs w:val="24"/>
          <w:highlight w:val="none"/>
          <w:shd w:val="clear" w:color="auto" w:fill="auto"/>
        </w:rPr>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color w:val="auto"/>
          <w:highlight w:val="none"/>
          <w:shd w:val="clear" w:color="auto" w:fill="auto"/>
        </w:rPr>
        <w:t>（</w:t>
      </w:r>
      <w:r>
        <w:rPr>
          <w:rFonts w:hint="eastAsia" w:ascii="Times New Roman" w:hAnsi="Times New Roman" w:eastAsia="宋体"/>
          <w:bCs/>
          <w:color w:val="auto"/>
          <w:kern w:val="2"/>
          <w:sz w:val="21"/>
          <w:szCs w:val="24"/>
          <w:highlight w:val="none"/>
          <w:shd w:val="clear" w:color="auto" w:fill="auto"/>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color w:val="auto"/>
          <w:highlight w:val="none"/>
          <w:shd w:val="clear" w:color="auto" w:fill="auto"/>
        </w:rPr>
      </w:pPr>
    </w:p>
    <w:p>
      <w:pPr>
        <w:pStyle w:val="28"/>
        <w:snapToGrid w:val="0"/>
        <w:spacing w:before="120" w:after="120"/>
        <w:jc w:val="center"/>
        <w:outlineLvl w:val="0"/>
        <w:rPr>
          <w:rFonts w:ascii="黑体" w:eastAsia="黑体"/>
          <w:b/>
          <w:color w:val="auto"/>
          <w:sz w:val="44"/>
          <w:szCs w:val="44"/>
          <w:highlight w:val="none"/>
          <w:shd w:val="clear" w:color="auto" w:fill="auto"/>
        </w:rPr>
      </w:pPr>
    </w:p>
    <w:p>
      <w:pPr>
        <w:pStyle w:val="28"/>
        <w:snapToGrid w:val="0"/>
        <w:spacing w:before="120" w:after="120"/>
        <w:jc w:val="center"/>
        <w:outlineLvl w:val="0"/>
        <w:rPr>
          <w:rFonts w:ascii="黑体" w:eastAsia="黑体"/>
          <w:b/>
          <w:color w:val="auto"/>
          <w:sz w:val="44"/>
          <w:szCs w:val="44"/>
          <w:highlight w:val="none"/>
          <w:shd w:val="clear" w:color="auto" w:fill="auto"/>
        </w:rPr>
      </w:pPr>
    </w:p>
    <w:p>
      <w:pPr>
        <w:pStyle w:val="28"/>
        <w:snapToGrid w:val="0"/>
        <w:spacing w:before="120" w:after="120"/>
        <w:jc w:val="center"/>
        <w:outlineLvl w:val="0"/>
        <w:rPr>
          <w:rFonts w:ascii="黑体" w:eastAsia="黑体"/>
          <w:b/>
          <w:color w:val="auto"/>
          <w:sz w:val="44"/>
          <w:szCs w:val="44"/>
          <w:highlight w:val="none"/>
          <w:shd w:val="clear" w:color="auto" w:fill="auto"/>
        </w:rPr>
      </w:pPr>
    </w:p>
    <w:p>
      <w:pPr>
        <w:pStyle w:val="5"/>
        <w:rPr>
          <w:rFonts w:ascii="黑体" w:eastAsia="黑体"/>
          <w:b/>
          <w:color w:val="auto"/>
          <w:sz w:val="44"/>
          <w:szCs w:val="44"/>
          <w:highlight w:val="none"/>
          <w:shd w:val="clear" w:color="auto" w:fill="auto"/>
        </w:rPr>
      </w:pPr>
    </w:p>
    <w:p>
      <w:pPr>
        <w:rPr>
          <w:rFonts w:ascii="黑体" w:eastAsia="黑体"/>
          <w:b/>
          <w:color w:val="auto"/>
          <w:sz w:val="44"/>
          <w:szCs w:val="44"/>
          <w:highlight w:val="none"/>
          <w:shd w:val="clear" w:color="auto" w:fill="auto"/>
        </w:rPr>
      </w:pPr>
    </w:p>
    <w:p>
      <w:pPr>
        <w:pStyle w:val="2"/>
        <w:rPr>
          <w:rFonts w:ascii="黑体" w:eastAsia="黑体"/>
          <w:b/>
          <w:color w:val="auto"/>
          <w:sz w:val="44"/>
          <w:szCs w:val="44"/>
          <w:highlight w:val="none"/>
          <w:shd w:val="clear" w:color="auto" w:fill="auto"/>
        </w:rPr>
      </w:pPr>
    </w:p>
    <w:p>
      <w:pPr>
        <w:rPr>
          <w:color w:val="auto"/>
          <w:highlight w:val="none"/>
          <w:shd w:val="clear" w:color="auto" w:fill="auto"/>
        </w:rPr>
      </w:pPr>
    </w:p>
    <w:p>
      <w:pPr>
        <w:pStyle w:val="28"/>
        <w:snapToGrid w:val="0"/>
        <w:spacing w:before="120" w:after="120"/>
        <w:jc w:val="center"/>
        <w:outlineLvl w:val="0"/>
        <w:rPr>
          <w:rFonts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jc w:val="center"/>
        <w:rPr>
          <w:rFonts w:ascii="宋体" w:hAnsi="宋体"/>
          <w:b/>
          <w:dstrike/>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第五章    政府采购合同主要条款</w:t>
      </w: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jc w:val="center"/>
        <w:rPr>
          <w:rFonts w:hint="eastAsia"/>
          <w:color w:val="auto"/>
          <w:highlight w:val="none"/>
          <w:shd w:val="clear" w:color="auto" w:fill="auto"/>
        </w:rPr>
      </w:pPr>
      <w:r>
        <w:rPr>
          <w:color w:val="auto"/>
          <w:highlight w:val="none"/>
          <w:shd w:val="clear" w:color="auto" w:fill="auto"/>
        </w:rPr>
        <w:br w:type="page"/>
      </w:r>
    </w:p>
    <w:p>
      <w:pPr>
        <w:pStyle w:val="28"/>
        <w:jc w:val="center"/>
        <w:rPr>
          <w:rFonts w:hint="eastAsia"/>
          <w:color w:val="auto"/>
          <w:highlight w:val="none"/>
          <w:shd w:val="clear" w:color="auto" w:fill="auto"/>
        </w:rPr>
      </w:pPr>
    </w:p>
    <w:p>
      <w:pPr>
        <w:pStyle w:val="28"/>
        <w:jc w:val="center"/>
        <w:rPr>
          <w:rFonts w:hint="eastAsia"/>
          <w:color w:val="auto"/>
          <w:highlight w:val="none"/>
          <w:shd w:val="clear" w:color="auto" w:fill="auto"/>
        </w:rPr>
      </w:pPr>
    </w:p>
    <w:p>
      <w:pPr>
        <w:pStyle w:val="28"/>
        <w:jc w:val="center"/>
        <w:rPr>
          <w:rFonts w:hint="eastAsia" w:hAnsi="宋体"/>
          <w:b/>
          <w:color w:val="auto"/>
          <w:sz w:val="52"/>
          <w:szCs w:val="52"/>
          <w:highlight w:val="none"/>
          <w:shd w:val="clear" w:color="auto" w:fill="auto"/>
        </w:rPr>
      </w:pPr>
      <w:r>
        <w:rPr>
          <w:rFonts w:hint="eastAsia" w:hAnsi="宋体"/>
          <w:b/>
          <w:color w:val="auto"/>
          <w:sz w:val="52"/>
          <w:szCs w:val="52"/>
          <w:highlight w:val="none"/>
          <w:shd w:val="clear" w:color="auto" w:fill="auto"/>
        </w:rPr>
        <w:t>广西壮族自治区政府采购合同</w:t>
      </w:r>
    </w:p>
    <w:p>
      <w:pPr>
        <w:pStyle w:val="28"/>
        <w:rPr>
          <w:rFonts w:hint="eastAsia" w:hAnsi="宋体"/>
          <w:color w:val="auto"/>
          <w:highlight w:val="none"/>
          <w:shd w:val="clear" w:color="auto" w:fill="auto"/>
        </w:rPr>
      </w:pPr>
    </w:p>
    <w:p>
      <w:pPr>
        <w:pStyle w:val="28"/>
        <w:rPr>
          <w:rFonts w:hint="eastAsia" w:hAnsi="宋体"/>
          <w:color w:val="auto"/>
          <w:highlight w:val="none"/>
          <w:shd w:val="clear" w:color="auto" w:fill="auto"/>
        </w:rPr>
      </w:pPr>
    </w:p>
    <w:p>
      <w:pPr>
        <w:pStyle w:val="28"/>
        <w:rPr>
          <w:rFonts w:hint="eastAsia" w:hAnsi="宋体"/>
          <w:color w:val="auto"/>
          <w:highlight w:val="none"/>
          <w:shd w:val="clear" w:color="auto" w:fill="auto"/>
        </w:rPr>
      </w:pPr>
    </w:p>
    <w:p>
      <w:pPr>
        <w:pStyle w:val="28"/>
        <w:rPr>
          <w:rFonts w:hint="eastAsia" w:hAnsi="宋体"/>
          <w:color w:val="auto"/>
          <w:highlight w:val="none"/>
          <w:shd w:val="clear" w:color="auto" w:fill="auto"/>
        </w:rPr>
      </w:pPr>
    </w:p>
    <w:p>
      <w:pPr>
        <w:pStyle w:val="28"/>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合同名称：</w:t>
      </w:r>
      <w:r>
        <w:rPr>
          <w:rFonts w:hint="eastAsia" w:hAnsi="宋体"/>
          <w:b/>
          <w:color w:val="auto"/>
          <w:sz w:val="32"/>
          <w:szCs w:val="32"/>
          <w:highlight w:val="none"/>
          <w:u w:val="single"/>
          <w:shd w:val="clear" w:color="auto" w:fill="auto"/>
        </w:rPr>
        <w:t xml:space="preserve">                            </w:t>
      </w:r>
    </w:p>
    <w:p>
      <w:pPr>
        <w:pStyle w:val="28"/>
        <w:ind w:firstLine="1590" w:firstLineChars="495"/>
        <w:rPr>
          <w:rFonts w:hint="eastAsia" w:hAnsi="宋体"/>
          <w:b/>
          <w:color w:val="auto"/>
          <w:sz w:val="32"/>
          <w:szCs w:val="32"/>
          <w:highlight w:val="none"/>
          <w:shd w:val="clear" w:color="auto" w:fill="auto"/>
        </w:rPr>
      </w:pPr>
    </w:p>
    <w:p>
      <w:pPr>
        <w:pStyle w:val="28"/>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合同编号：</w:t>
      </w:r>
      <w:r>
        <w:rPr>
          <w:rFonts w:hint="eastAsia" w:hAnsi="宋体"/>
          <w:b/>
          <w:color w:val="auto"/>
          <w:sz w:val="32"/>
          <w:szCs w:val="32"/>
          <w:highlight w:val="none"/>
          <w:u w:val="single"/>
          <w:shd w:val="clear" w:color="auto" w:fill="auto"/>
        </w:rPr>
        <w:t xml:space="preserve">                            </w:t>
      </w:r>
    </w:p>
    <w:p>
      <w:pPr>
        <w:pStyle w:val="28"/>
        <w:jc w:val="center"/>
        <w:rPr>
          <w:rFonts w:hint="eastAsia" w:hAnsi="宋体"/>
          <w:color w:val="auto"/>
          <w:highlight w:val="none"/>
          <w:shd w:val="clear" w:color="auto" w:fill="auto"/>
        </w:rPr>
      </w:pPr>
    </w:p>
    <w:p>
      <w:pPr>
        <w:pStyle w:val="28"/>
        <w:jc w:val="center"/>
        <w:rPr>
          <w:rFonts w:hint="eastAsia" w:hAnsi="宋体"/>
          <w:color w:val="auto"/>
          <w:highlight w:val="none"/>
          <w:shd w:val="clear" w:color="auto" w:fill="auto"/>
        </w:rPr>
      </w:pPr>
    </w:p>
    <w:p>
      <w:pPr>
        <w:pStyle w:val="28"/>
        <w:jc w:val="center"/>
        <w:rPr>
          <w:rFonts w:hint="eastAsia" w:hAnsi="宋体"/>
          <w:color w:val="auto"/>
          <w:highlight w:val="none"/>
          <w:shd w:val="clear" w:color="auto" w:fill="auto"/>
        </w:rPr>
      </w:pPr>
    </w:p>
    <w:p>
      <w:pPr>
        <w:pStyle w:val="28"/>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采购单位（甲方）</w:t>
      </w:r>
      <w:r>
        <w:rPr>
          <w:rFonts w:hint="eastAsia" w:hAnsi="宋体"/>
          <w:b/>
          <w:color w:val="auto"/>
          <w:sz w:val="32"/>
          <w:szCs w:val="32"/>
          <w:highlight w:val="none"/>
          <w:u w:val="single"/>
          <w:shd w:val="clear" w:color="auto" w:fill="auto"/>
        </w:rPr>
        <w:t xml:space="preserve">                      </w:t>
      </w:r>
    </w:p>
    <w:p>
      <w:pPr>
        <w:pStyle w:val="28"/>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28"/>
        <w:spacing w:line="340" w:lineRule="exact"/>
        <w:ind w:firstLine="1590" w:firstLineChars="495"/>
        <w:rPr>
          <w:rFonts w:hint="eastAsia" w:hAnsi="宋体"/>
          <w:b/>
          <w:color w:val="auto"/>
          <w:sz w:val="32"/>
          <w:szCs w:val="32"/>
          <w:highlight w:val="none"/>
          <w:shd w:val="clear" w:color="auto" w:fill="auto"/>
        </w:rPr>
      </w:pPr>
    </w:p>
    <w:p>
      <w:pPr>
        <w:pStyle w:val="28"/>
        <w:spacing w:line="340" w:lineRule="exact"/>
        <w:ind w:firstLine="1590" w:firstLineChars="495"/>
        <w:rPr>
          <w:rFonts w:hint="eastAsia" w:hAnsi="宋体"/>
          <w:b/>
          <w:color w:val="auto"/>
          <w:sz w:val="32"/>
          <w:szCs w:val="32"/>
          <w:highlight w:val="none"/>
          <w:shd w:val="clear" w:color="auto" w:fill="auto"/>
        </w:rPr>
      </w:pPr>
    </w:p>
    <w:p>
      <w:pPr>
        <w:pStyle w:val="28"/>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供 应 商（乙方）</w:t>
      </w:r>
      <w:r>
        <w:rPr>
          <w:rFonts w:hint="eastAsia" w:hAnsi="宋体"/>
          <w:b/>
          <w:color w:val="auto"/>
          <w:sz w:val="32"/>
          <w:szCs w:val="32"/>
          <w:highlight w:val="none"/>
          <w:u w:val="single"/>
          <w:shd w:val="clear" w:color="auto" w:fill="auto"/>
        </w:rPr>
        <w:t xml:space="preserve">                      </w:t>
      </w:r>
    </w:p>
    <w:p>
      <w:pPr>
        <w:pStyle w:val="28"/>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28"/>
        <w:spacing w:line="340" w:lineRule="exact"/>
        <w:ind w:firstLine="1590" w:firstLineChars="495"/>
        <w:rPr>
          <w:rFonts w:hint="eastAsia" w:hAnsi="宋体"/>
          <w:b/>
          <w:color w:val="auto"/>
          <w:sz w:val="32"/>
          <w:szCs w:val="32"/>
          <w:highlight w:val="none"/>
          <w:shd w:val="clear" w:color="auto" w:fill="auto"/>
        </w:rPr>
      </w:pPr>
    </w:p>
    <w:p>
      <w:pPr>
        <w:pStyle w:val="28"/>
        <w:jc w:val="center"/>
        <w:rPr>
          <w:rFonts w:hint="eastAsia" w:hAnsi="宋体"/>
          <w:color w:val="auto"/>
          <w:highlight w:val="none"/>
          <w:shd w:val="clear" w:color="auto" w:fill="auto"/>
        </w:rPr>
      </w:pPr>
      <w:r>
        <w:rPr>
          <w:rFonts w:hint="eastAsia" w:hAnsi="宋体"/>
          <w:color w:val="auto"/>
          <w:highlight w:val="none"/>
          <w:shd w:val="clear" w:color="auto" w:fill="auto"/>
        </w:rPr>
        <w:t xml:space="preserve"> </w:t>
      </w:r>
    </w:p>
    <w:p>
      <w:pPr>
        <w:pStyle w:val="28"/>
        <w:jc w:val="center"/>
        <w:rPr>
          <w:rFonts w:hint="eastAsia" w:hAnsi="宋体"/>
          <w:color w:val="auto"/>
          <w:highlight w:val="none"/>
          <w:shd w:val="clear" w:color="auto" w:fill="auto"/>
        </w:rPr>
      </w:pPr>
    </w:p>
    <w:p>
      <w:pPr>
        <w:pStyle w:val="28"/>
        <w:jc w:val="center"/>
        <w:rPr>
          <w:rFonts w:hint="eastAsia" w:hAnsi="宋体"/>
          <w:color w:val="auto"/>
          <w:highlight w:val="none"/>
          <w:shd w:val="clear" w:color="auto" w:fill="auto"/>
        </w:rPr>
      </w:pPr>
    </w:p>
    <w:p>
      <w:pPr>
        <w:pStyle w:val="28"/>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签订合同地点：</w:t>
      </w:r>
      <w:r>
        <w:rPr>
          <w:rFonts w:hint="eastAsia" w:hAnsi="宋体"/>
          <w:b/>
          <w:color w:val="auto"/>
          <w:sz w:val="32"/>
          <w:szCs w:val="32"/>
          <w:highlight w:val="none"/>
          <w:u w:val="single"/>
          <w:shd w:val="clear" w:color="auto" w:fill="auto"/>
        </w:rPr>
        <w:t xml:space="preserve">                       </w:t>
      </w:r>
    </w:p>
    <w:p>
      <w:pPr>
        <w:pStyle w:val="28"/>
        <w:ind w:firstLine="1590" w:firstLineChars="495"/>
        <w:rPr>
          <w:rFonts w:hint="eastAsia" w:hAnsi="宋体"/>
          <w:b/>
          <w:color w:val="auto"/>
          <w:sz w:val="32"/>
          <w:szCs w:val="32"/>
          <w:highlight w:val="none"/>
          <w:shd w:val="clear" w:color="auto" w:fill="auto"/>
        </w:rPr>
      </w:pPr>
    </w:p>
    <w:p>
      <w:pPr>
        <w:pStyle w:val="28"/>
        <w:ind w:firstLine="1590" w:firstLineChars="495"/>
        <w:rPr>
          <w:rFonts w:hint="eastAsia" w:hAnsi="宋体"/>
          <w:b/>
          <w:color w:val="auto"/>
          <w:sz w:val="32"/>
          <w:szCs w:val="32"/>
          <w:highlight w:val="none"/>
          <w:shd w:val="clear" w:color="auto" w:fill="auto"/>
        </w:rPr>
      </w:pPr>
      <w:r>
        <w:rPr>
          <w:rFonts w:hint="eastAsia" w:hAnsi="宋体"/>
          <w:b/>
          <w:color w:val="auto"/>
          <w:sz w:val="32"/>
          <w:szCs w:val="32"/>
          <w:highlight w:val="none"/>
          <w:shd w:val="clear" w:color="auto" w:fill="auto"/>
        </w:rPr>
        <w:t>签订合同时间：</w:t>
      </w:r>
      <w:r>
        <w:rPr>
          <w:rFonts w:hint="eastAsia" w:hAnsi="宋体"/>
          <w:b/>
          <w:color w:val="auto"/>
          <w:sz w:val="32"/>
          <w:szCs w:val="32"/>
          <w:highlight w:val="none"/>
          <w:u w:val="single"/>
          <w:shd w:val="clear" w:color="auto" w:fill="auto"/>
        </w:rPr>
        <w:t xml:space="preserve">                       </w:t>
      </w:r>
    </w:p>
    <w:p>
      <w:pPr>
        <w:pStyle w:val="28"/>
        <w:jc w:val="center"/>
        <w:rPr>
          <w:rFonts w:hint="eastAsia" w:hAnsi="宋体"/>
          <w:color w:val="auto"/>
          <w:highlight w:val="none"/>
          <w:shd w:val="clear" w:color="auto" w:fill="auto"/>
        </w:rPr>
      </w:pPr>
    </w:p>
    <w:p>
      <w:pPr>
        <w:pStyle w:val="28"/>
        <w:jc w:val="center"/>
        <w:rPr>
          <w:rFonts w:hint="eastAsia" w:hAnsi="宋体"/>
          <w:color w:val="auto"/>
          <w:highlight w:val="none"/>
          <w:shd w:val="clear" w:color="auto" w:fill="auto"/>
        </w:rPr>
      </w:pPr>
    </w:p>
    <w:p>
      <w:pPr>
        <w:pStyle w:val="28"/>
        <w:jc w:val="center"/>
        <w:rPr>
          <w:rFonts w:hint="eastAsia"/>
          <w:color w:val="auto"/>
          <w:highlight w:val="none"/>
          <w:shd w:val="clear" w:color="auto" w:fill="auto"/>
        </w:rPr>
      </w:pPr>
    </w:p>
    <w:p>
      <w:pPr>
        <w:pStyle w:val="28"/>
        <w:jc w:val="center"/>
        <w:rPr>
          <w:rFonts w:hint="eastAsia" w:hAnsi="宋体"/>
          <w:color w:val="auto"/>
          <w:highlight w:val="none"/>
          <w:shd w:val="clear" w:color="auto" w:fill="auto"/>
        </w:rPr>
      </w:pPr>
    </w:p>
    <w:p>
      <w:pPr>
        <w:pStyle w:val="28"/>
        <w:spacing w:line="420" w:lineRule="exact"/>
        <w:jc w:val="center"/>
        <w:rPr>
          <w:rFonts w:hint="eastAsia" w:hAnsi="宋体"/>
          <w:color w:val="auto"/>
          <w:highlight w:val="none"/>
          <w:shd w:val="clear" w:color="auto" w:fill="auto"/>
        </w:rPr>
      </w:pPr>
      <w:r>
        <w:rPr>
          <w:rFonts w:hint="eastAsia" w:hAnsi="宋体"/>
          <w:color w:val="auto"/>
          <w:highlight w:val="none"/>
          <w:shd w:val="clear" w:color="auto" w:fill="auto"/>
        </w:rPr>
        <w:t>合同使用说明：根据《中华人民共和国政府采购法》、《中华人民共和国民法典》等法律、法规规定，</w:t>
      </w:r>
    </w:p>
    <w:p>
      <w:pPr>
        <w:pStyle w:val="28"/>
        <w:snapToGrid w:val="0"/>
        <w:spacing w:before="120" w:after="120"/>
        <w:jc w:val="center"/>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按照招标文件规定条款和中标供应商投标文件及其承诺，甲乙双方签订本合同。</w:t>
      </w:r>
    </w:p>
    <w:p>
      <w:pPr>
        <w:pStyle w:val="28"/>
        <w:snapToGrid w:val="0"/>
        <w:spacing w:before="120" w:after="120"/>
        <w:jc w:val="center"/>
        <w:outlineLvl w:val="0"/>
        <w:rPr>
          <w:rFonts w:hint="eastAsia" w:hAnsi="宋体"/>
          <w:color w:val="auto"/>
          <w:highlight w:val="none"/>
          <w:shd w:val="clear" w:color="auto" w:fill="auto"/>
        </w:rPr>
      </w:pPr>
    </w:p>
    <w:p>
      <w:pPr>
        <w:pStyle w:val="28"/>
        <w:snapToGrid w:val="0"/>
        <w:spacing w:before="120" w:after="120"/>
        <w:jc w:val="center"/>
        <w:outlineLvl w:val="0"/>
        <w:rPr>
          <w:rFonts w:hint="eastAsia" w:hAnsi="宋体"/>
          <w:color w:val="auto"/>
          <w:highlight w:val="none"/>
          <w:shd w:val="clear" w:color="auto" w:fill="auto"/>
        </w:rPr>
      </w:pPr>
    </w:p>
    <w:p>
      <w:pPr>
        <w:spacing w:line="300" w:lineRule="auto"/>
        <w:ind w:left="420" w:hanging="420"/>
        <w:jc w:val="center"/>
        <w:rPr>
          <w:rFonts w:hint="eastAsia" w:ascii="黑体" w:eastAsia="黑体"/>
          <w:b/>
          <w:bCs/>
          <w:color w:val="auto"/>
          <w:sz w:val="44"/>
          <w:szCs w:val="44"/>
          <w:highlight w:val="none"/>
          <w:shd w:val="clear" w:color="auto" w:fill="auto"/>
          <w:lang w:eastAsia="zh-CN"/>
        </w:rPr>
      </w:pPr>
      <w:r>
        <w:rPr>
          <w:rFonts w:hint="eastAsia" w:ascii="黑体" w:eastAsia="黑体"/>
          <w:b/>
          <w:color w:val="auto"/>
          <w:sz w:val="44"/>
          <w:szCs w:val="44"/>
          <w:highlight w:val="none"/>
          <w:shd w:val="clear" w:color="auto" w:fill="auto"/>
        </w:rPr>
        <w:t>采购</w:t>
      </w:r>
      <w:r>
        <w:rPr>
          <w:rFonts w:hint="eastAsia" w:ascii="黑体" w:eastAsia="黑体"/>
          <w:b/>
          <w:bCs/>
          <w:color w:val="auto"/>
          <w:sz w:val="44"/>
          <w:szCs w:val="44"/>
          <w:highlight w:val="none"/>
          <w:shd w:val="clear" w:color="auto" w:fill="auto"/>
        </w:rPr>
        <w:t>合同文本</w:t>
      </w:r>
      <w:r>
        <w:rPr>
          <w:rFonts w:hint="eastAsia" w:ascii="黑体" w:eastAsia="黑体"/>
          <w:b/>
          <w:bCs/>
          <w:color w:val="auto"/>
          <w:sz w:val="44"/>
          <w:szCs w:val="44"/>
          <w:highlight w:val="none"/>
          <w:shd w:val="clear" w:color="auto" w:fill="auto"/>
          <w:lang w:eastAsia="zh-CN"/>
        </w:rPr>
        <w:t>（格式）</w:t>
      </w:r>
    </w:p>
    <w:p>
      <w:pPr>
        <w:snapToGrid w:val="0"/>
        <w:spacing w:line="300" w:lineRule="exact"/>
        <w:jc w:val="center"/>
        <w:rPr>
          <w:rFonts w:hint="eastAsia" w:ascii="宋体"/>
          <w:b/>
          <w:bCs/>
          <w:color w:val="auto"/>
          <w:szCs w:val="21"/>
          <w:highlight w:val="none"/>
          <w:shd w:val="clear" w:color="auto" w:fill="auto"/>
        </w:rPr>
      </w:pPr>
      <w:r>
        <w:rPr>
          <w:rFonts w:hint="eastAsia" w:ascii="宋体"/>
          <w:b/>
          <w:bCs/>
          <w:color w:val="auto"/>
          <w:szCs w:val="21"/>
          <w:highlight w:val="none"/>
          <w:shd w:val="clear" w:color="auto" w:fill="auto"/>
        </w:rPr>
        <w:t>广西壮族自治区政府采购合同</w:t>
      </w:r>
    </w:p>
    <w:p>
      <w:pPr>
        <w:snapToGrid w:val="0"/>
        <w:spacing w:line="300" w:lineRule="exact"/>
        <w:ind w:right="480" w:firstLine="5985" w:firstLineChars="2850"/>
        <w:rPr>
          <w:rFonts w:hint="eastAsia" w:ascii="宋体"/>
          <w:bCs/>
          <w:color w:val="auto"/>
          <w:szCs w:val="21"/>
          <w:highlight w:val="none"/>
          <w:u w:val="single"/>
          <w:shd w:val="clear" w:color="auto" w:fill="auto"/>
        </w:rPr>
      </w:pPr>
      <w:r>
        <w:rPr>
          <w:rFonts w:hint="eastAsia" w:ascii="宋体"/>
          <w:bCs/>
          <w:color w:val="auto"/>
          <w:szCs w:val="21"/>
          <w:highlight w:val="none"/>
          <w:shd w:val="clear" w:color="auto" w:fill="auto"/>
        </w:rPr>
        <w:t>合同编号：</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采购单位（甲方）</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w:t>
      </w:r>
      <w:r>
        <w:rPr>
          <w:rFonts w:hint="eastAsia" w:ascii="宋体"/>
          <w:color w:val="auto"/>
          <w:spacing w:val="-20"/>
          <w:szCs w:val="21"/>
          <w:highlight w:val="none"/>
          <w:shd w:val="clear" w:color="auto" w:fill="auto"/>
        </w:rPr>
        <w:t>采 购 计 划 号</w:t>
      </w:r>
      <w:r>
        <w:rPr>
          <w:rFonts w:hint="eastAsia" w:ascii="宋体"/>
          <w:color w:val="auto"/>
          <w:szCs w:val="21"/>
          <w:highlight w:val="none"/>
          <w:u w:val="single"/>
          <w:shd w:val="clear" w:color="auto" w:fill="auto"/>
        </w:rPr>
        <w:t xml:space="preserve">                              </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供 应 商（乙方）</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项目名称</w:t>
      </w:r>
      <w:r>
        <w:rPr>
          <w:rFonts w:hint="eastAsia" w:ascii="宋体"/>
          <w:color w:val="auto"/>
          <w:spacing w:val="-20"/>
          <w:szCs w:val="21"/>
          <w:highlight w:val="none"/>
          <w:shd w:val="clear" w:color="auto" w:fill="auto"/>
        </w:rPr>
        <w:t>编号</w:t>
      </w:r>
      <w:r>
        <w:rPr>
          <w:rFonts w:hint="eastAsia" w:ascii="宋体"/>
          <w:color w:val="auto"/>
          <w:szCs w:val="21"/>
          <w:highlight w:val="none"/>
          <w:u w:val="single"/>
          <w:shd w:val="clear" w:color="auto" w:fill="auto"/>
        </w:rPr>
        <w:t xml:space="preserve">                             </w:t>
      </w:r>
    </w:p>
    <w:p>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 xml:space="preserve">签  订  地  点  </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签 订 时 间</w:t>
      </w:r>
      <w:r>
        <w:rPr>
          <w:rFonts w:hint="eastAsia" w:ascii="宋体"/>
          <w:color w:val="auto"/>
          <w:szCs w:val="21"/>
          <w:highlight w:val="none"/>
          <w:u w:val="single"/>
          <w:shd w:val="clear" w:color="auto" w:fill="auto"/>
        </w:rPr>
        <w:t xml:space="preserve">                              </w:t>
      </w:r>
    </w:p>
    <w:p>
      <w:pPr>
        <w:snapToGrid w:val="0"/>
        <w:spacing w:line="360" w:lineRule="exact"/>
        <w:ind w:firstLine="420" w:firstLineChars="200"/>
        <w:rPr>
          <w:rFonts w:hint="eastAsia" w:ascii="宋体"/>
          <w:color w:val="auto"/>
          <w:szCs w:val="21"/>
          <w:highlight w:val="none"/>
          <w:shd w:val="clear" w:color="auto" w:fill="auto"/>
        </w:rPr>
      </w:pPr>
    </w:p>
    <w:p>
      <w:pPr>
        <w:pStyle w:val="28"/>
        <w:spacing w:line="360" w:lineRule="exact"/>
        <w:ind w:firstLine="420" w:firstLineChars="200"/>
        <w:rPr>
          <w:rFonts w:hint="eastAsia"/>
          <w:color w:val="auto"/>
          <w:highlight w:val="none"/>
          <w:shd w:val="clear" w:color="auto" w:fill="auto"/>
        </w:rPr>
      </w:pPr>
      <w:r>
        <w:rPr>
          <w:rFonts w:hint="eastAsia"/>
          <w:color w:val="auto"/>
          <w:highlight w:val="none"/>
          <w:shd w:val="clear" w:color="auto" w:fill="auto"/>
        </w:rPr>
        <w:t>根据《中华人民共和国政府采购法》、《中华人民共和国民法典》等法律、法规规定，按照招标文件规定条款和中标供应商投标文件及其承诺，甲乙双方签订本合同。</w:t>
      </w:r>
    </w:p>
    <w:p>
      <w:pPr>
        <w:snapToGrid w:val="0"/>
        <w:spacing w:line="360" w:lineRule="exact"/>
        <w:ind w:firstLine="421"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第一条　合同标的</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olor w:val="auto"/>
          <w:szCs w:val="21"/>
          <w:highlight w:val="none"/>
          <w:shd w:val="clear" w:color="auto" w:fill="auto"/>
        </w:rPr>
        <w:t>1、供货一览表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产品</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商标</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品牌</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规格</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型号</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生产</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厂家</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数  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单  价</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（元）</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金  额</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p>
        </w:tc>
        <w:tc>
          <w:tcPr>
            <w:tcW w:w="904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详见投标报价明细表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40"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人民币合计金额（大写）                          （小写）                 </w:t>
            </w:r>
          </w:p>
        </w:tc>
      </w:tr>
    </w:tbl>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合同合计金额包括货物价款，标准附件、备品配件、专用工具、包装、运输、装卸、保险、税金、货物到就位以及安装、调试、检验、技术培训及技术资料、软件费、保修等全部费用。如招投标文件对其另有规定的，从其规定。</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第二条　质量保证</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1.乙方所提供的货物型号、技术规格、技术参数等质量必须与招投标文件和承诺相一致。乙方提供的节能和环保产品必须是列入政府采购清单的产品。</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2.乙方所提供的货物必须是全新、未使用的原装产品，且在正常安装、使用和保养条件下，其使用寿命期内各项指标均达到质量要求。</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第三条　权利保证</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乙方应保证所提供货物在使用时不会侵犯任何第三方的专利权、商标权、工业设计权或其他权利。</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乙方应按招标文件规定的时间向甲方提供使用货物的有关技术资料。</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乙方保证所交付的货物的所有权完全属于乙方且无任何抵押、质押、查封等产权瑕疵。</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第四条　包装和运输</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1.乙方提供的货物均应按招投标文件要求的包装材料、包装标准、包装方式进行包装，每一包装单元内应附详细的装箱单和质量合格证。</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2.货物的运输方式：</w:t>
      </w:r>
      <w:r>
        <w:rPr>
          <w:rFonts w:hint="eastAsia" w:ascii="宋体"/>
          <w:color w:val="auto"/>
          <w:szCs w:val="21"/>
          <w:highlight w:val="none"/>
          <w:u w:val="single"/>
          <w:shd w:val="clear" w:color="auto" w:fill="auto"/>
        </w:rPr>
        <w:t xml:space="preserve">             。</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3.乙方负责货物运输，货物运输合理损耗及计算方法：</w:t>
      </w:r>
      <w:r>
        <w:rPr>
          <w:rFonts w:hint="eastAsia" w:ascii="宋体"/>
          <w:color w:val="auto"/>
          <w:szCs w:val="21"/>
          <w:highlight w:val="none"/>
          <w:u w:val="single"/>
          <w:shd w:val="clear" w:color="auto" w:fill="auto"/>
        </w:rPr>
        <w:t xml:space="preserve">                 。</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第五条　交付和验收</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1.交付使用时间、地点。</w:t>
      </w:r>
    </w:p>
    <w:p>
      <w:pPr>
        <w:keepNext w:val="0"/>
        <w:keepLines w:val="0"/>
        <w:pageBreakBefore w:val="0"/>
        <w:kinsoku/>
        <w:wordWrap/>
        <w:overflowPunct/>
        <w:topLinePunct w:val="0"/>
        <w:autoSpaceDE/>
        <w:autoSpaceDN/>
        <w:bidi w:val="0"/>
        <w:adjustRightInd/>
        <w:spacing w:line="390" w:lineRule="exact"/>
        <w:ind w:left="0" w:leftChars="0" w:right="0" w:firstLine="524" w:firstLineChars="249"/>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交付使用时间：按乙方投标文件中所承诺的时间；交付使用地点：采购人指定地点。</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2.乙方提供不符合招投标文件和本合同规定的货物，甲方有权拒绝接受。</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3.乙方应将所提供货物的装箱清单、用户手册、原厂保修卡、随机资料、工具和备品、备件等交付给甲方，如有缺失应及时补齐，否则视为逾期交货。</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4.甲方应当在到货（安装、调试完）后十个工作日内进行验收，逾期不验收的，乙方可视同验收合格。验收合格后由甲乙双方签署货物验收单并加盖采购单位公章，甲乙双方各执一份。</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5.甲方对验收有异议的，在验收后五个工作日内以书面形式向乙方提出，乙方应自收到甲方书面异议后 </w:t>
      </w:r>
      <w:r>
        <w:rPr>
          <w:rFonts w:hint="eastAsia" w:ascii="宋体"/>
          <w:color w:val="auto"/>
          <w:szCs w:val="21"/>
          <w:highlight w:val="none"/>
          <w:u w:val="single"/>
          <w:shd w:val="clear" w:color="auto" w:fill="auto"/>
        </w:rPr>
        <w:t xml:space="preserve">五 </w:t>
      </w:r>
      <w:r>
        <w:rPr>
          <w:rFonts w:hint="eastAsia" w:ascii="宋体"/>
          <w:color w:val="auto"/>
          <w:szCs w:val="21"/>
          <w:highlight w:val="none"/>
          <w:shd w:val="clear" w:color="auto" w:fill="auto"/>
        </w:rPr>
        <w:t>日内及时予以解决。</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第六条　安装和培训</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1.甲方应提供必要安装条件（如场地、电源、水源等）。</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2.乙方负责甲方有关人员的培训。培训时间、地点：</w:t>
      </w:r>
      <w:r>
        <w:rPr>
          <w:rFonts w:hint="eastAsia"/>
          <w:b/>
          <w:color w:val="auto"/>
          <w:szCs w:val="21"/>
          <w:highlight w:val="none"/>
          <w:u w:val="single"/>
          <w:shd w:val="clear" w:color="auto" w:fill="auto"/>
        </w:rPr>
        <w:t>按交付使用时间、地点培训</w:t>
      </w:r>
      <w:r>
        <w:rPr>
          <w:rFonts w:hint="eastAsia" w:ascii="宋体"/>
          <w:color w:val="auto"/>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第七条  售后服务、保修期</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1.乙方应按照国家有关法律法规和“三包”规定以及招投标文件和本合同所附的《服务承诺》，为甲方提供售后服务。</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2.货物保修期：</w:t>
      </w:r>
      <w:r>
        <w:rPr>
          <w:rFonts w:hint="eastAsia"/>
          <w:b/>
          <w:color w:val="auto"/>
          <w:szCs w:val="21"/>
          <w:highlight w:val="none"/>
          <w:u w:val="single"/>
          <w:shd w:val="clear" w:color="auto" w:fill="auto"/>
        </w:rPr>
        <w:t>分项有要求的按分项要求，分项无要求的按国家标准实行</w:t>
      </w:r>
      <w:r>
        <w:rPr>
          <w:b/>
          <w:color w:val="auto"/>
          <w:szCs w:val="21"/>
          <w:highlight w:val="none"/>
          <w:u w:val="single"/>
          <w:shd w:val="clear" w:color="auto" w:fill="auto"/>
        </w:rPr>
        <w:t>“</w:t>
      </w:r>
      <w:r>
        <w:rPr>
          <w:rFonts w:hint="eastAsia"/>
          <w:b/>
          <w:color w:val="auto"/>
          <w:szCs w:val="21"/>
          <w:highlight w:val="none"/>
          <w:u w:val="single"/>
          <w:shd w:val="clear" w:color="auto" w:fill="auto"/>
        </w:rPr>
        <w:t>三包</w:t>
      </w:r>
      <w:r>
        <w:rPr>
          <w:b/>
          <w:color w:val="auto"/>
          <w:szCs w:val="21"/>
          <w:highlight w:val="none"/>
          <w:u w:val="single"/>
          <w:shd w:val="clear" w:color="auto" w:fill="auto"/>
        </w:rPr>
        <w:t>”</w:t>
      </w:r>
      <w:r>
        <w:rPr>
          <w:rFonts w:hint="eastAsia" w:ascii="宋体"/>
          <w:color w:val="auto"/>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3.乙方提供的服务承诺和售后服务及保修期责任等其它具体约定事项。（见合同附件）</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第八条　付款方式和保证金</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bCs/>
          <w:color w:val="auto"/>
          <w:highlight w:val="none"/>
          <w:shd w:val="clear" w:color="auto" w:fill="auto"/>
        </w:rPr>
        <w:t>1.</w:t>
      </w:r>
      <w:r>
        <w:rPr>
          <w:rFonts w:hint="eastAsia"/>
          <w:color w:val="auto"/>
          <w:highlight w:val="none"/>
          <w:shd w:val="clear" w:color="auto" w:fill="auto"/>
        </w:rPr>
        <w:t>当采购数量与实际使用数量不一致时，乙方应根据实际使用量供货，合同的最终结算金额按实际使用量乘以成交单价进行计算。</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2.资金性质：</w:t>
      </w:r>
      <w:r>
        <w:rPr>
          <w:rFonts w:hint="eastAsia" w:ascii="宋体"/>
          <w:b/>
          <w:color w:val="auto"/>
          <w:szCs w:val="21"/>
          <w:highlight w:val="none"/>
          <w:u w:val="single"/>
          <w:shd w:val="clear" w:color="auto" w:fill="auto"/>
        </w:rPr>
        <w:t>财政性资金</w:t>
      </w:r>
      <w:r>
        <w:rPr>
          <w:rFonts w:hint="eastAsia" w:ascii="宋体"/>
          <w:b/>
          <w:color w:val="auto"/>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line="390" w:lineRule="exact"/>
        <w:ind w:right="0"/>
        <w:textAlignment w:val="auto"/>
        <w:rPr>
          <w:rFonts w:hint="eastAsia" w:ascii="宋体"/>
          <w:color w:val="auto"/>
          <w:highlight w:val="none"/>
          <w:shd w:val="clear" w:color="auto" w:fill="auto"/>
        </w:rPr>
      </w:pPr>
      <w:r>
        <w:rPr>
          <w:rFonts w:hint="eastAsia" w:ascii="宋体"/>
          <w:color w:val="auto"/>
          <w:highlight w:val="none"/>
          <w:shd w:val="clear" w:color="auto" w:fill="auto"/>
          <w:lang w:val="en-US" w:eastAsia="zh-CN"/>
        </w:rPr>
        <w:t xml:space="preserve">    </w:t>
      </w:r>
      <w:r>
        <w:rPr>
          <w:rFonts w:hint="eastAsia" w:ascii="宋体"/>
          <w:color w:val="auto"/>
          <w:highlight w:val="none"/>
          <w:shd w:val="clear" w:color="auto" w:fill="auto"/>
        </w:rPr>
        <w:t>3.付款方式：</w:t>
      </w:r>
    </w:p>
    <w:p>
      <w:pPr>
        <w:snapToGrid w:val="0"/>
        <w:spacing w:line="360" w:lineRule="auto"/>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①预付款：签订合同之日起</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个工作日内，</w:t>
      </w:r>
      <w:r>
        <w:rPr>
          <w:rFonts w:hint="eastAsia" w:ascii="宋体" w:hAnsi="宋体"/>
          <w:color w:val="auto"/>
          <w:szCs w:val="21"/>
          <w:highlight w:val="none"/>
          <w:shd w:val="clear" w:color="auto" w:fill="auto"/>
          <w:lang w:eastAsia="zh-CN"/>
        </w:rPr>
        <w:t>乙方</w:t>
      </w:r>
      <w:r>
        <w:rPr>
          <w:rFonts w:hint="eastAsia" w:ascii="宋体" w:hAnsi="宋体"/>
          <w:color w:val="auto"/>
          <w:szCs w:val="21"/>
          <w:highlight w:val="none"/>
          <w:shd w:val="clear" w:color="auto" w:fill="auto"/>
        </w:rPr>
        <w:t>开具合同总价款的 30%的等额价值保函(保函有效期应在 2025年 12月30日后)给采购人后，</w:t>
      </w:r>
      <w:r>
        <w:rPr>
          <w:rFonts w:hint="eastAsia" w:ascii="宋体" w:hAnsi="宋体"/>
          <w:color w:val="auto"/>
          <w:szCs w:val="21"/>
          <w:highlight w:val="none"/>
          <w:shd w:val="clear" w:color="auto" w:fill="auto"/>
          <w:lang w:eastAsia="zh-CN"/>
        </w:rPr>
        <w:t>甲方</w:t>
      </w:r>
      <w:r>
        <w:rPr>
          <w:rFonts w:hint="eastAsia" w:ascii="宋体" w:hAnsi="宋体"/>
          <w:color w:val="auto"/>
          <w:szCs w:val="21"/>
          <w:highlight w:val="none"/>
          <w:shd w:val="clear" w:color="auto" w:fill="auto"/>
        </w:rPr>
        <w:t>支付合同总价款的30%作为预付款。</w:t>
      </w:r>
    </w:p>
    <w:p>
      <w:pPr>
        <w:pStyle w:val="600"/>
        <w:keepNext w:val="0"/>
        <w:keepLines w:val="0"/>
        <w:pageBreakBefore w:val="0"/>
        <w:kinsoku/>
        <w:wordWrap/>
        <w:overflowPunct/>
        <w:topLinePunct w:val="0"/>
        <w:autoSpaceDE/>
        <w:autoSpaceDN/>
        <w:bidi w:val="0"/>
        <w:adjustRightInd/>
        <w:spacing w:after="0" w:line="390" w:lineRule="exact"/>
        <w:ind w:left="0" w:leftChars="0" w:right="0"/>
        <w:textAlignment w:val="auto"/>
        <w:rPr>
          <w:rFonts w:hint="eastAsia" w:ascii="宋体" w:hAnsi="宋体" w:eastAsia="宋体"/>
          <w:bCs/>
          <w:color w:val="auto"/>
          <w:sz w:val="21"/>
          <w:szCs w:val="21"/>
          <w:highlight w:val="none"/>
          <w:u w:val="single"/>
          <w:shd w:val="clear" w:color="auto" w:fill="auto"/>
          <w:lang w:val="en" w:eastAsia="zh-CN"/>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②进度款：全部设备到货后，经</w:t>
      </w:r>
      <w:r>
        <w:rPr>
          <w:rFonts w:hint="eastAsia" w:ascii="宋体" w:hAnsi="宋体"/>
          <w:color w:val="auto"/>
          <w:szCs w:val="21"/>
          <w:highlight w:val="none"/>
          <w:shd w:val="clear" w:color="auto" w:fill="auto"/>
          <w:lang w:eastAsia="zh-CN"/>
        </w:rPr>
        <w:t>甲方</w:t>
      </w:r>
      <w:r>
        <w:rPr>
          <w:rFonts w:hint="eastAsia" w:ascii="宋体" w:hAnsi="宋体"/>
          <w:color w:val="auto"/>
          <w:szCs w:val="21"/>
          <w:highlight w:val="none"/>
          <w:shd w:val="clear" w:color="auto" w:fill="auto"/>
        </w:rPr>
        <w:t>确认后在十个工作日内向中标供应商付款方式支付合同价款的</w:t>
      </w:r>
      <w:r>
        <w:rPr>
          <w:rFonts w:hint="eastAsia" w:ascii="宋体" w:hAnsi="宋体"/>
          <w:color w:val="auto"/>
          <w:szCs w:val="21"/>
          <w:highlight w:val="none"/>
          <w:shd w:val="clear" w:color="auto" w:fill="auto"/>
          <w:lang w:val="en-US" w:eastAsia="zh-CN"/>
        </w:rPr>
        <w:t>6</w:t>
      </w:r>
      <w:r>
        <w:rPr>
          <w:rFonts w:hint="eastAsia" w:ascii="宋体" w:hAnsi="宋体"/>
          <w:color w:val="auto"/>
          <w:szCs w:val="21"/>
          <w:highlight w:val="none"/>
          <w:shd w:val="clear" w:color="auto" w:fill="auto"/>
        </w:rPr>
        <w:t>0%；所有货物安装调试完成、试运行正常且验收合格，并经</w:t>
      </w:r>
      <w:r>
        <w:rPr>
          <w:rFonts w:hint="eastAsia" w:ascii="宋体" w:hAnsi="宋体"/>
          <w:color w:val="auto"/>
          <w:szCs w:val="21"/>
          <w:highlight w:val="none"/>
          <w:shd w:val="clear" w:color="auto" w:fill="auto"/>
          <w:lang w:eastAsia="zh-CN"/>
        </w:rPr>
        <w:t>甲方</w:t>
      </w:r>
      <w:r>
        <w:rPr>
          <w:rFonts w:hint="eastAsia" w:ascii="宋体" w:hAnsi="宋体"/>
          <w:color w:val="auto"/>
          <w:szCs w:val="21"/>
          <w:highlight w:val="none"/>
          <w:shd w:val="clear" w:color="auto" w:fill="auto"/>
        </w:rPr>
        <w:t>确认后，在十个工作日内向中标供应商支付合同价款的</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rPr>
        <w:t>0%</w:t>
      </w:r>
      <w:r>
        <w:rPr>
          <w:rFonts w:hint="eastAsia" w:ascii="宋体" w:hAnsi="宋体"/>
          <w:color w:val="auto"/>
          <w:szCs w:val="21"/>
          <w:highlight w:val="none"/>
          <w:shd w:val="clear" w:color="auto" w:fill="auto"/>
          <w:lang w:eastAsia="zh-CN"/>
        </w:rPr>
        <w:t>。</w:t>
      </w:r>
    </w:p>
    <w:p>
      <w:pPr>
        <w:keepNext w:val="0"/>
        <w:keepLines w:val="0"/>
        <w:pageBreakBefore w:val="0"/>
        <w:kinsoku/>
        <w:wordWrap/>
        <w:overflowPunct/>
        <w:topLinePunct w:val="0"/>
        <w:autoSpaceDE/>
        <w:autoSpaceDN/>
        <w:bidi w:val="0"/>
        <w:adjustRightInd/>
        <w:snapToGrid w:val="0"/>
        <w:spacing w:line="390" w:lineRule="exact"/>
        <w:ind w:left="0" w:leftChars="0" w:right="0" w:firstLine="516" w:firstLineChars="245"/>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第九条　履约保证金</w:t>
      </w:r>
    </w:p>
    <w:p>
      <w:pPr>
        <w:autoSpaceDE w:val="0"/>
        <w:autoSpaceDN w:val="0"/>
        <w:snapToGrid w:val="0"/>
        <w:spacing w:line="360" w:lineRule="auto"/>
        <w:ind w:firstLine="424" w:firstLineChars="202"/>
        <w:textAlignment w:val="bottom"/>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1.履约保证金金额：中标金额的5%（中小企业2%）。即</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 xml:space="preserve">                </w:t>
      </w:r>
      <w:r>
        <w:rPr>
          <w:rFonts w:hint="eastAsia" w:ascii="宋体" w:hAnsi="宋体" w:cs="宋体"/>
          <w:color w:val="auto"/>
          <w:szCs w:val="21"/>
          <w:highlight w:val="none"/>
          <w:shd w:val="clear" w:color="auto" w:fill="auto"/>
        </w:rPr>
        <w:t>元。</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履约保证金递交方式：银行转账、支票、汇票等非现金方式</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履约保证金缴纳期限: 自中标通知书发出之日起 5日内。</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履约保证金退付方式、时间及条件：中标供应商按合同要求完全履约，项目验收合格后，待中标供应商履行完质保义务且无违约情况下后由</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无息退还。合同履行期间，中标供应商存在违约的，</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有权从履约保证金中先行抵扣，不足部分由中标供应商另行支付，</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直接从履约保证金中扣除的，中标供应商应于接到</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补足履约保证金通知之日起3个工作日内补足。</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由</w:t>
      </w:r>
      <w:r>
        <w:rPr>
          <w:rFonts w:hint="eastAsia" w:ascii="宋体" w:hAnsi="宋体" w:cs="宋体"/>
          <w:color w:val="auto"/>
          <w:szCs w:val="21"/>
          <w:highlight w:val="none"/>
          <w:shd w:val="clear" w:color="auto" w:fill="auto"/>
          <w:lang w:eastAsia="zh-CN"/>
        </w:rPr>
        <w:t>乙方</w:t>
      </w:r>
      <w:r>
        <w:rPr>
          <w:rFonts w:hint="eastAsia" w:ascii="宋体" w:hAnsi="宋体" w:cs="宋体"/>
          <w:color w:val="auto"/>
          <w:szCs w:val="21"/>
          <w:highlight w:val="none"/>
          <w:shd w:val="clear" w:color="auto" w:fill="auto"/>
        </w:rPr>
        <w:t>向履约保证金收取单位提供《广西壮族自治区政府采购项目合同验收书》（详见桂财采〔2015〕22号），保证金收取单位在收到合格材料后5个工作日内办理退还手续（不计利息）。</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不予退还的情形：签订合同后，如</w:t>
      </w:r>
      <w:r>
        <w:rPr>
          <w:rFonts w:hint="eastAsia" w:ascii="宋体" w:hAnsi="宋体" w:cs="宋体"/>
          <w:color w:val="auto"/>
          <w:szCs w:val="21"/>
          <w:highlight w:val="none"/>
          <w:shd w:val="clear" w:color="auto" w:fill="auto"/>
          <w:lang w:eastAsia="zh-CN"/>
        </w:rPr>
        <w:t>乙方</w:t>
      </w:r>
      <w:r>
        <w:rPr>
          <w:rFonts w:hint="eastAsia" w:ascii="宋体" w:hAnsi="宋体" w:cs="宋体"/>
          <w:color w:val="auto"/>
          <w:szCs w:val="21"/>
          <w:highlight w:val="none"/>
          <w:shd w:val="clear" w:color="auto" w:fill="auto"/>
        </w:rPr>
        <w:t>不按双方签订的合同规定履约，则其全部履约保证金不予退还。</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履约保证金指定账户：</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开户名称：广西艺术学院    </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开户银行：建行南宁市桃源支行    </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银行账号：45001604559050500909 </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备注：</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根据《广西壮族自治区财政厅关于持续优化政府采购营商环境推动高质量发展的通知》（桂财采〔2024〕55号）的通知规定，鼓励</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在与中小微企业签订政府采购合同时，减少或免于收取履约保证金，有必要收取履约保证金的，收取的履约保证金不得超过政府采购合同金额的2%。</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pStyle w:val="36"/>
        <w:keepNext w:val="0"/>
        <w:keepLines w:val="0"/>
        <w:pageBreakBefore w:val="0"/>
        <w:kinsoku/>
        <w:wordWrap/>
        <w:overflowPunct/>
        <w:topLinePunct w:val="0"/>
        <w:autoSpaceDE/>
        <w:autoSpaceDN/>
        <w:bidi w:val="0"/>
        <w:adjustRightInd/>
        <w:spacing w:before="0" w:beforeLines="0" w:after="0" w:afterLines="0" w:line="390" w:lineRule="exact"/>
        <w:ind w:left="0" w:leftChars="0" w:right="0" w:firstLine="0" w:firstLineChars="0"/>
        <w:textAlignment w:val="auto"/>
        <w:rPr>
          <w:rFonts w:hint="eastAsia" w:ascii="宋体" w:hAnsi="宋体" w:eastAsia="宋体" w:cs="宋体"/>
          <w:bCs w:val="0"/>
          <w:caps w:val="0"/>
          <w:color w:val="auto"/>
          <w:kern w:val="2"/>
          <w:sz w:val="21"/>
          <w:szCs w:val="21"/>
          <w:highlight w:val="none"/>
          <w:shd w:val="clear" w:color="auto" w:fill="auto"/>
          <w:lang w:val="en-US" w:eastAsia="zh-CN" w:bidi="ar-SA"/>
        </w:rPr>
      </w:pPr>
      <w:r>
        <w:rPr>
          <w:rFonts w:hint="eastAsia" w:ascii="宋体" w:eastAsia="宋体" w:cs="宋体"/>
          <w:bCs w:val="0"/>
          <w:caps w:val="0"/>
          <w:color w:val="auto"/>
          <w:kern w:val="2"/>
          <w:sz w:val="21"/>
          <w:szCs w:val="21"/>
          <w:highlight w:val="none"/>
          <w:shd w:val="clear" w:color="auto" w:fill="auto"/>
          <w:lang w:val="en-US" w:eastAsia="zh-CN" w:bidi="ar-SA"/>
        </w:rPr>
        <w:t xml:space="preserve">   </w:t>
      </w:r>
      <w:r>
        <w:rPr>
          <w:rFonts w:hint="eastAsia" w:ascii="宋体" w:hAnsi="宋体" w:eastAsia="宋体" w:cs="宋体"/>
          <w:bCs w:val="0"/>
          <w:caps w:val="0"/>
          <w:color w:val="auto"/>
          <w:kern w:val="2"/>
          <w:sz w:val="21"/>
          <w:szCs w:val="21"/>
          <w:highlight w:val="none"/>
          <w:shd w:val="clear" w:color="auto" w:fill="auto"/>
          <w:lang w:val="en-US" w:eastAsia="zh-CN" w:bidi="ar-SA"/>
        </w:rPr>
        <w:t>3</w:t>
      </w:r>
      <w:r>
        <w:rPr>
          <w:rFonts w:hint="eastAsia" w:ascii="宋体" w:eastAsia="宋体" w:cs="宋体"/>
          <w:bCs w:val="0"/>
          <w:caps w:val="0"/>
          <w:color w:val="auto"/>
          <w:kern w:val="2"/>
          <w:sz w:val="21"/>
          <w:szCs w:val="21"/>
          <w:highlight w:val="none"/>
          <w:shd w:val="clear" w:color="auto" w:fill="auto"/>
          <w:lang w:val="en-US" w:eastAsia="zh-CN" w:bidi="ar-SA"/>
        </w:rPr>
        <w:t>.</w:t>
      </w:r>
      <w:r>
        <w:rPr>
          <w:rFonts w:hint="eastAsia" w:ascii="宋体" w:hAnsi="宋体" w:eastAsia="宋体" w:cs="宋体"/>
          <w:bCs w:val="0"/>
          <w:caps w:val="0"/>
          <w:color w:val="auto"/>
          <w:kern w:val="2"/>
          <w:sz w:val="21"/>
          <w:szCs w:val="21"/>
          <w:highlight w:val="none"/>
          <w:shd w:val="clear" w:color="auto" w:fill="auto"/>
          <w:lang w:val="en-US" w:eastAsia="zh-CN" w:bidi="ar-SA"/>
        </w:rPr>
        <w:t>采用金融、担保机构出具的保函的，必须为无条件保函，否则不予签订合同。</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hAnsi="Courier New" w:cs="Courier New"/>
          <w:color w:val="auto"/>
          <w:szCs w:val="21"/>
          <w:highlight w:val="none"/>
          <w:shd w:val="clear" w:color="auto" w:fill="auto"/>
        </w:rPr>
      </w:pPr>
      <w:r>
        <w:rPr>
          <w:rFonts w:hint="eastAsia" w:ascii="宋体" w:hAnsi="Courier New" w:cs="Courier New"/>
          <w:b/>
          <w:color w:val="auto"/>
          <w:szCs w:val="21"/>
          <w:highlight w:val="none"/>
          <w:shd w:val="clear" w:color="auto" w:fill="auto"/>
        </w:rPr>
        <w:t>第十条 税费</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hAnsi="Courier New" w:cs="Courier New"/>
          <w:color w:val="auto"/>
          <w:szCs w:val="21"/>
          <w:highlight w:val="none"/>
          <w:shd w:val="clear" w:color="auto" w:fill="auto"/>
        </w:rPr>
      </w:pPr>
      <w:r>
        <w:rPr>
          <w:rFonts w:hint="eastAsia" w:ascii="宋体" w:hAnsi="Courier New" w:cs="Courier New"/>
          <w:color w:val="auto"/>
          <w:szCs w:val="21"/>
          <w:highlight w:val="none"/>
          <w:shd w:val="clear" w:color="auto" w:fill="auto"/>
        </w:rPr>
        <w:t>本合同执行中相关的一切税费均由乙方负担。</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第十一条  质量保证及售后服务</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 乙方应按招标文件规定的货物性能、技术要求、质量标准向甲方提供未经使用的全新产品。</w:t>
      </w:r>
      <w:r>
        <w:rPr>
          <w:rFonts w:hint="eastAsia" w:ascii="宋体"/>
          <w:color w:val="auto"/>
          <w:highlight w:val="none"/>
          <w:shd w:val="clear" w:color="auto" w:fill="auto"/>
        </w:rPr>
        <w:t>乙方提供货物的质量保证期按交货验收合格之日起计（期限见《招标项目采购需求》中各分标的要求）。在保证期内因货物本身的质量问题发生故障，乙方应负责免费修理和更换零部件。对达不到技术要求者，根据实际情况，</w:t>
      </w:r>
      <w:r>
        <w:rPr>
          <w:rFonts w:hint="eastAsia" w:ascii="宋体"/>
          <w:color w:val="auto"/>
          <w:highlight w:val="none"/>
          <w:shd w:val="clear" w:color="auto" w:fill="auto"/>
          <w:lang w:val="en-US" w:eastAsia="zh-CN"/>
        </w:rPr>
        <w:t>甲方有权</w:t>
      </w:r>
      <w:r>
        <w:rPr>
          <w:rFonts w:hint="eastAsia" w:ascii="宋体"/>
          <w:color w:val="auto"/>
          <w:highlight w:val="none"/>
          <w:shd w:val="clear" w:color="auto" w:fill="auto"/>
        </w:rPr>
        <w:t>按以下办法处理</w:t>
      </w:r>
      <w:r>
        <w:rPr>
          <w:rFonts w:hint="eastAsia" w:ascii="宋体"/>
          <w:color w:val="auto"/>
          <w:szCs w:val="21"/>
          <w:highlight w:val="none"/>
          <w:shd w:val="clear" w:color="auto" w:fill="auto"/>
        </w:rPr>
        <w:t>：</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315" w:firstLineChars="150"/>
        <w:textAlignment w:val="auto"/>
        <w:rPr>
          <w:rFonts w:hint="eastAsia"/>
          <w:color w:val="auto"/>
          <w:highlight w:val="none"/>
          <w:shd w:val="clear" w:color="auto" w:fill="auto"/>
        </w:rPr>
      </w:pPr>
      <w:r>
        <w:rPr>
          <w:rFonts w:hint="eastAsia"/>
          <w:color w:val="auto"/>
          <w:highlight w:val="none"/>
          <w:shd w:val="clear" w:color="auto" w:fill="auto"/>
        </w:rPr>
        <w:t xml:space="preserve"> ⑴更换：由乙方承担所发生的全部费用。</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textAlignment w:val="auto"/>
        <w:rPr>
          <w:rFonts w:hint="eastAsia"/>
          <w:color w:val="auto"/>
          <w:highlight w:val="none"/>
          <w:shd w:val="clear" w:color="auto" w:fill="auto"/>
        </w:rPr>
      </w:pPr>
      <w:r>
        <w:rPr>
          <w:rFonts w:hint="eastAsia"/>
          <w:color w:val="auto"/>
          <w:highlight w:val="none"/>
          <w:shd w:val="clear" w:color="auto" w:fill="auto"/>
        </w:rPr>
        <w:t>⑵贬值处理：由甲乙双方合议定价。</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⑶退货处理：乙方应退还甲方支付的合同款，同时应承担该货物的直接费用（运输、保险、检验、货款利息及银行手续费等）。</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2. 如在使用过程中发生质量问题，乙方在接到甲方通知后在</w:t>
      </w:r>
      <w:r>
        <w:rPr>
          <w:rFonts w:hint="eastAsia"/>
          <w:color w:val="auto"/>
          <w:highlight w:val="none"/>
          <w:u w:val="single"/>
          <w:shd w:val="clear" w:color="auto" w:fill="auto"/>
        </w:rPr>
        <w:t xml:space="preserve">    </w:t>
      </w:r>
      <w:r>
        <w:rPr>
          <w:rFonts w:hint="eastAsia"/>
          <w:color w:val="auto"/>
          <w:highlight w:val="none"/>
          <w:shd w:val="clear" w:color="auto" w:fill="auto"/>
        </w:rPr>
        <w:t>小时内到达甲方现场。</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3. 在质保期内，乙方应对货物出现的质量及安全问题负责处理解决并承担一切费用。</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4.上述的货物免费保修期为</w:t>
      </w:r>
      <w:r>
        <w:rPr>
          <w:rFonts w:hint="eastAsia"/>
          <w:color w:val="auto"/>
          <w:highlight w:val="none"/>
          <w:u w:val="single"/>
          <w:shd w:val="clear" w:color="auto" w:fill="auto"/>
        </w:rPr>
        <w:t xml:space="preserve">     </w:t>
      </w:r>
      <w:r>
        <w:rPr>
          <w:rFonts w:hint="eastAsia"/>
          <w:color w:val="auto"/>
          <w:highlight w:val="none"/>
          <w:shd w:val="clear" w:color="auto" w:fill="auto"/>
        </w:rPr>
        <w:t>年，因人为因素出现的故障不在免费保修范围内。超过保修期的机器设备，终生维修，维修时只收部件成本费。</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第十二条  调试和验收</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color w:val="auto"/>
          <w:highlight w:val="none"/>
          <w:shd w:val="clear" w:color="auto" w:fill="auto"/>
        </w:rPr>
        <w:t>甲方应当在到货（安装、调试完）后十个工作日内进行初步验收</w:t>
      </w:r>
      <w:r>
        <w:rPr>
          <w:rFonts w:hint="eastAsia"/>
          <w:color w:val="auto"/>
          <w:highlight w:val="none"/>
          <w:shd w:val="clear" w:color="auto" w:fill="auto"/>
        </w:rPr>
        <w:t>。</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2. 乙方交货前应对产品作出全面检查和对验收文件进行整理，并列出清单，作为甲方收货验收和使用的技术条件依据，检验的结果应随货物交甲方。</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3. 甲方对乙方提供的货物在使用前进行调试时，乙方需负责安装并培训甲方的使用操作人员，并协助甲方一起调试，直到符合技术要求，甲方才做最终验收。</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hAnsi="宋体"/>
          <w:color w:val="auto"/>
          <w:highlight w:val="none"/>
          <w:shd w:val="clear" w:color="auto" w:fill="auto"/>
        </w:rPr>
        <w:t>4. 对技术复杂的货物，甲方应请国家认可的专业检测机构参与初步验收及最终验收，并由其出具质量检测报告，检测相关费用由</w:t>
      </w:r>
      <w:r>
        <w:rPr>
          <w:rFonts w:hint="eastAsia" w:hAnsi="宋体"/>
          <w:color w:val="auto"/>
          <w:highlight w:val="none"/>
          <w:u w:val="single"/>
          <w:shd w:val="clear" w:color="auto" w:fill="auto"/>
          <w:lang w:val="en-US" w:eastAsia="zh-CN"/>
        </w:rPr>
        <w:t xml:space="preserve">乙  </w:t>
      </w:r>
      <w:r>
        <w:rPr>
          <w:rFonts w:hint="eastAsia" w:hAnsi="宋体"/>
          <w:color w:val="auto"/>
          <w:highlight w:val="none"/>
          <w:shd w:val="clear" w:color="auto" w:fill="auto"/>
        </w:rPr>
        <w:t>方承担。</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5. 对技术复杂的货物，甲方应请国家认可的专业检测机构参与初步验收及最终验收，并由其出具质量检测报告。</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6. 验收时乙方必须在现场，验收完毕后作出验收结果报告；验收费用由乙方负责。</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第十三条 货物包装、发运及运输</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1. 乙方应在货物发运前对其进行满足运输距离、防潮、防震、防锈和防破损装卸等要求包装，以保证货物安全运达甲方指定地点。</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2. 使用说明书、质量检验证明书、随配附件和工具以及清单一并附于货物内。</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3. 乙方在货物发运手续办理完毕后二十四小时内或货到甲方四十八小时前通知甲方，以准备接货。</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4. 货物在交付甲方前发生的风险均由乙方负责。</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spacing w:val="-8"/>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5. 货</w:t>
      </w:r>
      <w:r>
        <w:rPr>
          <w:rFonts w:hint="eastAsia"/>
          <w:color w:val="auto"/>
          <w:spacing w:val="-8"/>
          <w:highlight w:val="none"/>
          <w:shd w:val="clear" w:color="auto" w:fill="auto"/>
        </w:rPr>
        <w:t>物在规定的交付期限内由乙方送达甲方指定的地点视为交付，乙方同时需通知甲方货物已送达。</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第十四条　违约责任</w:t>
      </w:r>
    </w:p>
    <w:p>
      <w:pPr>
        <w:keepNext w:val="0"/>
        <w:keepLines w:val="0"/>
        <w:pageBreakBefore w:val="0"/>
        <w:kinsoku/>
        <w:wordWrap/>
        <w:overflowPunct/>
        <w:topLinePunct w:val="0"/>
        <w:autoSpaceDE/>
        <w:autoSpaceDN/>
        <w:bidi w:val="0"/>
        <w:adjustRightInd/>
        <w:snapToGrid w:val="0"/>
        <w:spacing w:line="390" w:lineRule="exact"/>
        <w:ind w:left="0" w:leftChars="0" w:right="0" w:firstLine="525" w:firstLineChars="25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keepNext w:val="0"/>
        <w:keepLines w:val="0"/>
        <w:pageBreakBefore w:val="0"/>
        <w:kinsoku/>
        <w:wordWrap/>
        <w:overflowPunct/>
        <w:topLinePunct w:val="0"/>
        <w:autoSpaceDE/>
        <w:autoSpaceDN/>
        <w:bidi w:val="0"/>
        <w:adjustRightInd/>
        <w:snapToGrid w:val="0"/>
        <w:spacing w:line="390" w:lineRule="exact"/>
        <w:ind w:left="0" w:leftChars="0" w:right="0" w:firstLine="472" w:firstLineChars="225"/>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2．乙方提供的货物如侵犯了第三方合法权益而引发的任何纠纷或诉讼，均由乙方负责交涉并承担全部责任。</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3．因包装、运输引起的货物损坏，按质量不合格处罚。</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4．乙方逾期交货的，每天向对方偿付违约货款额3‰违约金，但违约金累计不得超过违约货款额</w:t>
      </w:r>
      <w:r>
        <w:rPr>
          <w:rFonts w:hint="eastAsia" w:ascii="宋体"/>
          <w:color w:val="auto"/>
          <w:szCs w:val="21"/>
          <w:highlight w:val="none"/>
          <w:u w:val="single"/>
          <w:shd w:val="clear" w:color="auto" w:fill="auto"/>
        </w:rPr>
        <w:t>5%</w:t>
      </w:r>
      <w:r>
        <w:rPr>
          <w:rFonts w:hint="eastAsia" w:ascii="宋体"/>
          <w:color w:val="auto"/>
          <w:szCs w:val="21"/>
          <w:highlight w:val="none"/>
          <w:shd w:val="clear" w:color="auto" w:fill="auto"/>
        </w:rPr>
        <w:t>，超过</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天对方有权解除合同，违约方承担因此给对方造成经济损失；甲方延期付货款的，每天向乙方偿付延期货款额</w:t>
      </w:r>
      <w:r>
        <w:rPr>
          <w:rFonts w:hint="eastAsia" w:ascii="宋体"/>
          <w:color w:val="auto"/>
          <w:szCs w:val="21"/>
          <w:highlight w:val="none"/>
          <w:u w:val="single"/>
          <w:shd w:val="clear" w:color="auto" w:fill="auto"/>
        </w:rPr>
        <w:t xml:space="preserve">3‰ </w:t>
      </w:r>
      <w:r>
        <w:rPr>
          <w:rFonts w:hint="eastAsia" w:ascii="宋体"/>
          <w:color w:val="auto"/>
          <w:szCs w:val="21"/>
          <w:highlight w:val="none"/>
          <w:shd w:val="clear" w:color="auto" w:fill="auto"/>
        </w:rPr>
        <w:t>滞纳金，但滞纳金累计不得超过延期货款额</w:t>
      </w:r>
      <w:r>
        <w:rPr>
          <w:rFonts w:hint="eastAsia" w:ascii="宋体"/>
          <w:color w:val="auto"/>
          <w:szCs w:val="21"/>
          <w:highlight w:val="none"/>
          <w:u w:val="single"/>
          <w:shd w:val="clear" w:color="auto" w:fill="auto"/>
        </w:rPr>
        <w:t>5%</w:t>
      </w:r>
      <w:r>
        <w:rPr>
          <w:rFonts w:hint="eastAsia" w:ascii="宋体"/>
          <w:color w:val="auto"/>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5．乙方未按本合同和投标文件中规定的服务承诺提供售后服务的，乙方应按本合同合计金额</w:t>
      </w:r>
      <w:r>
        <w:rPr>
          <w:rFonts w:hint="eastAsia" w:ascii="宋体"/>
          <w:color w:val="auto"/>
          <w:szCs w:val="21"/>
          <w:highlight w:val="none"/>
          <w:u w:val="single"/>
          <w:shd w:val="clear" w:color="auto" w:fill="auto"/>
        </w:rPr>
        <w:t xml:space="preserve"> 5%</w:t>
      </w:r>
      <w:r>
        <w:rPr>
          <w:rFonts w:hint="eastAsia" w:ascii="宋体"/>
          <w:color w:val="auto"/>
          <w:szCs w:val="21"/>
          <w:highlight w:val="none"/>
          <w:shd w:val="clear" w:color="auto" w:fill="auto"/>
        </w:rPr>
        <w:t>向甲方支付违约金。</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6．乙方提供的货物在质量保证期内，因设计、工艺或材料的缺陷和其它质量原因造成的问题，由乙方负责，费用从</w:t>
      </w:r>
      <w:r>
        <w:rPr>
          <w:rFonts w:hint="eastAsia"/>
          <w:color w:val="auto"/>
          <w:highlight w:val="none"/>
          <w:shd w:val="clear" w:color="auto" w:fill="auto"/>
        </w:rPr>
        <w:t>履</w:t>
      </w:r>
      <w:r>
        <w:rPr>
          <w:rFonts w:hint="eastAsia" w:ascii="宋体"/>
          <w:color w:val="auto"/>
          <w:szCs w:val="21"/>
          <w:highlight w:val="none"/>
          <w:shd w:val="clear" w:color="auto" w:fill="auto"/>
          <w:lang w:eastAsia="zh-CN"/>
        </w:rPr>
        <w:t>约</w:t>
      </w:r>
      <w:r>
        <w:rPr>
          <w:rFonts w:hint="eastAsia" w:ascii="宋体"/>
          <w:color w:val="auto"/>
          <w:szCs w:val="21"/>
          <w:highlight w:val="none"/>
          <w:shd w:val="clear" w:color="auto" w:fill="auto"/>
        </w:rPr>
        <w:t>保证金中扣除，</w:t>
      </w:r>
      <w:r>
        <w:rPr>
          <w:rFonts w:hint="eastAsia" w:ascii="宋体"/>
          <w:color w:val="auto"/>
          <w:szCs w:val="21"/>
          <w:highlight w:val="none"/>
          <w:shd w:val="clear" w:color="auto" w:fill="auto"/>
          <w:lang w:val="en-US" w:eastAsia="zh-CN"/>
        </w:rPr>
        <w:t>履约保证金不足以支付的，由乙方另行支付</w:t>
      </w:r>
      <w:r>
        <w:rPr>
          <w:rFonts w:hint="eastAsia" w:ascii="宋体"/>
          <w:color w:val="auto"/>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7．其它违约行为按违约货款额5%收取违约金并赔偿经济损失。</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第十五条  不可抗力事件处理</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1. 在合同有效期内，任何一方因不可抗力事件导致不能履行合同，则合同履行期可延长，其延长期与不可抗力影响期相同。</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2. 不可抗力事件发生后，应立即通知对方，并寄送有关权威机构出具的证明。</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3. 不可抗力事件延续一百二十天以上，双方应通过友好协商，确定是否继续履行合同。</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第十六条  合同争议解决</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1．因货物质量问题发生争议的，应邀请国家认可的质量检测机构对货物质量进行鉴定。货物符合标准的，鉴定费由甲方承担；货物不符合标准的，鉴定费由乙方承担。</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w:t>
      </w:r>
      <w:r>
        <w:rPr>
          <w:rFonts w:hint="eastAsia" w:ascii="宋体"/>
          <w:color w:val="auto"/>
          <w:szCs w:val="21"/>
          <w:highlight w:val="none"/>
          <w:shd w:val="clear" w:color="auto" w:fill="auto"/>
          <w:lang w:val="en-US" w:eastAsia="zh-CN"/>
        </w:rPr>
        <w:t>因履行本合同引起的或与本合同有关的争议，甲乙双方应首先通过友好协商解决，如果协商不能解决，可向甲方所在地的有管辖权人民法院提起诉讼。</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3．诉讼期间，本合同继续履行。</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第十七条  诉讼</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 xml:space="preserve">    双方在执行合同中所发生的一切争议，应通过协商解决。如果协商不能解决，可向仲裁委员会申请仲裁或向人民法院提起诉讼。</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b/>
          <w:color w:val="auto"/>
          <w:highlight w:val="none"/>
          <w:shd w:val="clear" w:color="auto" w:fill="auto"/>
        </w:rPr>
      </w:pPr>
      <w:r>
        <w:rPr>
          <w:rFonts w:hint="eastAsia"/>
          <w:b/>
          <w:color w:val="auto"/>
          <w:highlight w:val="none"/>
          <w:shd w:val="clear" w:color="auto" w:fill="auto"/>
        </w:rPr>
        <w:t xml:space="preserve">    第十八条  合同生效及其它</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1．合同经双方法定代表人或授权代表签字并加盖单位公章后生效。</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 xml:space="preserve">    2．合同执行中涉及采购资金和采购内容修改或补充的，须经财政部门审批，并签书面补充协议报财政部门备案，方可作为主合同不可分割的一部分。</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 xml:space="preserve">    3．</w:t>
      </w:r>
      <w:r>
        <w:rPr>
          <w:rFonts w:hint="eastAsia" w:hAnsi="宋体" w:cs="宋体"/>
          <w:color w:val="auto"/>
          <w:highlight w:val="none"/>
          <w:shd w:val="clear" w:color="auto" w:fill="auto"/>
          <w:lang w:val="en-US" w:eastAsia="zh-CN"/>
        </w:rPr>
        <w:t>本合同未尽事宜</w:t>
      </w:r>
      <w:r>
        <w:rPr>
          <w:rFonts w:hint="eastAsia" w:ascii="宋体" w:hAnsi="宋体" w:eastAsia="宋体" w:cs="宋体"/>
          <w:color w:val="auto"/>
          <w:kern w:val="1"/>
          <w:sz w:val="21"/>
          <w:szCs w:val="21"/>
          <w:highlight w:val="none"/>
          <w:shd w:val="clear" w:color="auto" w:fill="auto"/>
          <w:lang w:eastAsia="zh-CN"/>
        </w:rPr>
        <w:t>（</w:t>
      </w:r>
      <w:r>
        <w:rPr>
          <w:rFonts w:hint="eastAsia" w:ascii="宋体" w:hAnsi="宋体" w:eastAsia="宋体" w:cs="宋体"/>
          <w:color w:val="auto"/>
          <w:kern w:val="1"/>
          <w:sz w:val="21"/>
          <w:szCs w:val="21"/>
          <w:highlight w:val="none"/>
          <w:shd w:val="clear" w:color="auto" w:fill="auto"/>
          <w:lang w:val="en-US" w:eastAsia="zh-CN"/>
        </w:rPr>
        <w:t>包括采购文件及投标文件</w:t>
      </w:r>
      <w:r>
        <w:rPr>
          <w:rFonts w:hint="eastAsia" w:ascii="宋体" w:hAnsi="宋体" w:eastAsia="宋体" w:cs="宋体"/>
          <w:color w:val="auto"/>
          <w:kern w:val="1"/>
          <w:sz w:val="21"/>
          <w:szCs w:val="21"/>
          <w:highlight w:val="none"/>
          <w:shd w:val="clear" w:color="auto" w:fill="auto"/>
          <w:lang w:eastAsia="zh-CN"/>
        </w:rPr>
        <w:t>）</w:t>
      </w:r>
      <w:r>
        <w:rPr>
          <w:rFonts w:hint="eastAsia"/>
          <w:color w:val="auto"/>
          <w:highlight w:val="none"/>
          <w:shd w:val="clear" w:color="auto" w:fill="auto"/>
        </w:rPr>
        <w:t>，遵照《中华人民共和国民法典》有关条文执行。</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b/>
          <w:color w:val="auto"/>
          <w:highlight w:val="none"/>
          <w:shd w:val="clear" w:color="auto" w:fill="auto"/>
        </w:rPr>
      </w:pPr>
      <w:r>
        <w:rPr>
          <w:rFonts w:hint="eastAsia" w:hAnsi="宋体"/>
          <w:color w:val="auto"/>
          <w:highlight w:val="none"/>
          <w:shd w:val="clear" w:color="auto" w:fill="auto"/>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第十九条　合同的变更、终止与转让</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1．除《中华人民共和国政府采购法》第五十条规定的情形外，本合同一经签订，甲乙双方不得擅自变更、中止或终止。</w:t>
      </w:r>
    </w:p>
    <w:p>
      <w:pPr>
        <w:pStyle w:val="28"/>
        <w:keepNext w:val="0"/>
        <w:keepLines w:val="0"/>
        <w:pageBreakBefore w:val="0"/>
        <w:kinsoku/>
        <w:wordWrap/>
        <w:overflowPunct/>
        <w:topLinePunct w:val="0"/>
        <w:autoSpaceDE/>
        <w:autoSpaceDN/>
        <w:bidi w:val="0"/>
        <w:adjustRightInd/>
        <w:snapToGrid w:val="0"/>
        <w:spacing w:line="390" w:lineRule="exact"/>
        <w:ind w:left="0" w:leftChars="0" w:right="0" w:firstLine="411" w:firstLineChars="196"/>
        <w:textAlignment w:val="auto"/>
        <w:rPr>
          <w:rFonts w:hint="eastAsia"/>
          <w:b/>
          <w:color w:val="auto"/>
          <w:highlight w:val="none"/>
          <w:shd w:val="clear" w:color="auto" w:fill="auto"/>
        </w:rPr>
      </w:pPr>
      <w:r>
        <w:rPr>
          <w:rFonts w:hint="eastAsia"/>
          <w:color w:val="auto"/>
          <w:highlight w:val="none"/>
          <w:shd w:val="clear" w:color="auto" w:fill="auto"/>
        </w:rPr>
        <w:t>2．乙方不得擅自转让（无进口资格的供应商委托进口货物除外）其应履行的合同义务。</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第二十条　签订本合同依据</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1．政府采购招标文件；</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2．乙方提供的投标文件；</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3．投标承诺书；</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4．中标通知书。</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第二十一条　</w:t>
      </w:r>
      <w:r>
        <w:rPr>
          <w:rFonts w:hint="eastAsia" w:ascii="宋体"/>
          <w:bCs/>
          <w:color w:val="auto"/>
          <w:szCs w:val="21"/>
          <w:highlight w:val="none"/>
          <w:shd w:val="clear" w:color="auto" w:fill="auto"/>
          <w:lang w:val="en"/>
        </w:rPr>
        <w:t>本合同一式六份，具有同等法律效力。广西壮族自治区财政厅政府采购监督管理处、代理机构各一份，甲方三份，乙方一份。自签订之日起两个工作日内，</w:t>
      </w:r>
      <w:r>
        <w:rPr>
          <w:rFonts w:hint="eastAsia" w:ascii="宋体"/>
          <w:bCs/>
          <w:color w:val="auto"/>
          <w:szCs w:val="21"/>
          <w:highlight w:val="none"/>
          <w:shd w:val="clear" w:color="auto" w:fill="auto"/>
          <w:lang w:val="en" w:eastAsia="zh-CN"/>
        </w:rPr>
        <w:t>甲方</w:t>
      </w:r>
      <w:r>
        <w:rPr>
          <w:rFonts w:hint="eastAsia" w:ascii="宋体"/>
          <w:bCs/>
          <w:color w:val="auto"/>
          <w:szCs w:val="21"/>
          <w:highlight w:val="none"/>
          <w:shd w:val="clear" w:color="auto" w:fill="auto"/>
          <w:lang w:val="en"/>
        </w:rPr>
        <w:t>应当将合同通过广西政府采购云平台上传完成合同网上公示。</w:t>
      </w:r>
    </w:p>
    <w:p>
      <w:pPr>
        <w:snapToGrid w:val="0"/>
        <w:spacing w:line="390" w:lineRule="exact"/>
        <w:ind w:firstLine="420" w:firstLineChars="200"/>
        <w:rPr>
          <w:rFonts w:hint="eastAsia" w:ascii="宋体"/>
          <w:color w:val="auto"/>
          <w:szCs w:val="21"/>
          <w:highlight w:val="non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甲方（章）           </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shd w:val="clear" w:color="auto" w:fill="auto"/>
              </w:rPr>
            </w:pPr>
          </w:p>
          <w:p>
            <w:pPr>
              <w:snapToGrid w:val="0"/>
              <w:spacing w:line="360" w:lineRule="exact"/>
              <w:ind w:firstLine="945" w:firstLineChars="450"/>
              <w:jc w:val="right"/>
              <w:rPr>
                <w:rFonts w:hint="eastAsia" w:ascii="宋体"/>
                <w:color w:val="auto"/>
                <w:szCs w:val="21"/>
                <w:highlight w:val="none"/>
                <w:shd w:val="clear" w:color="auto" w:fill="auto"/>
              </w:rPr>
            </w:pPr>
            <w:r>
              <w:rPr>
                <w:rFonts w:hint="eastAsia" w:ascii="宋体"/>
                <w:color w:val="auto"/>
                <w:szCs w:val="21"/>
                <w:highlight w:val="none"/>
                <w:shd w:val="clear" w:color="auto" w:fill="auto"/>
              </w:rPr>
              <w:t>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乙方（章）             </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shd w:val="clear" w:color="auto" w:fill="auto"/>
              </w:rPr>
            </w:pPr>
          </w:p>
          <w:p>
            <w:pPr>
              <w:snapToGrid w:val="0"/>
              <w:spacing w:line="360" w:lineRule="exact"/>
              <w:jc w:val="righ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通讯地址：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rPr>
            </w:pPr>
            <w:r>
              <w:rPr>
                <w:rFonts w:hint="eastAsia"/>
              </w:rPr>
              <w:t>开户银行：</w:t>
            </w:r>
          </w:p>
          <w:p>
            <w:pPr>
              <w:pStyle w:val="2"/>
              <w:rPr>
                <w:rFonts w:hint="eastAsia"/>
              </w:rPr>
            </w:pP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rPr>
            </w:pPr>
            <w:r>
              <w:rPr>
                <w:rFonts w:hint="eastAsia"/>
              </w:rPr>
              <w:t>开户银行：</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rPr>
            </w:pPr>
            <w:r>
              <w:rPr>
                <w:rFonts w:hint="eastAsia"/>
              </w:rPr>
              <w:t>账号：</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rPr>
            </w:pPr>
            <w:r>
              <w:rPr>
                <w:rFonts w:hint="eastAsia"/>
              </w:rPr>
              <w:t>邮政编码：</w:t>
            </w:r>
          </w:p>
          <w:p>
            <w:pPr>
              <w:pStyle w:val="2"/>
              <w:rPr>
                <w:rFonts w:hint="eastAsia"/>
              </w:rPr>
            </w:pP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rPr>
            </w:pPr>
            <w:r>
              <w:rPr>
                <w:rFonts w:hint="eastAsia"/>
              </w:rPr>
              <w:t>邮政编码：</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经办人：</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shd w:val="clear" w:color="auto" w:fill="auto"/>
              </w:rPr>
            </w:pPr>
          </w:p>
          <w:p>
            <w:pPr>
              <w:snapToGrid w:val="0"/>
              <w:spacing w:line="360" w:lineRule="exact"/>
              <w:ind w:firstLine="630" w:firstLineChars="300"/>
              <w:jc w:val="right"/>
              <w:rPr>
                <w:rFonts w:hint="eastAsia" w:ascii="宋体"/>
                <w:color w:val="auto"/>
                <w:szCs w:val="21"/>
                <w:highlight w:val="none"/>
                <w:shd w:val="clear" w:color="auto" w:fill="auto"/>
              </w:rPr>
            </w:pPr>
          </w:p>
          <w:p>
            <w:pPr>
              <w:snapToGrid w:val="0"/>
              <w:spacing w:line="360" w:lineRule="exact"/>
              <w:ind w:firstLine="630" w:firstLineChars="300"/>
              <w:jc w:val="right"/>
              <w:rPr>
                <w:rFonts w:hint="eastAsia" w:ascii="宋体"/>
                <w:color w:val="auto"/>
                <w:szCs w:val="21"/>
                <w:highlight w:val="none"/>
                <w:shd w:val="clear" w:color="auto" w:fill="auto"/>
              </w:rPr>
            </w:pPr>
          </w:p>
          <w:p>
            <w:pPr>
              <w:snapToGrid w:val="0"/>
              <w:spacing w:line="360" w:lineRule="exact"/>
              <w:ind w:firstLine="630" w:firstLineChars="300"/>
              <w:jc w:val="right"/>
              <w:rPr>
                <w:rFonts w:hint="eastAsia" w:ascii="宋体"/>
                <w:color w:val="auto"/>
                <w:szCs w:val="21"/>
                <w:highlight w:val="none"/>
                <w:shd w:val="clear" w:color="auto" w:fill="auto"/>
              </w:rPr>
            </w:pPr>
          </w:p>
          <w:p>
            <w:pPr>
              <w:snapToGrid w:val="0"/>
              <w:spacing w:line="360" w:lineRule="exact"/>
              <w:ind w:firstLine="630" w:firstLineChars="300"/>
              <w:jc w:val="right"/>
              <w:rPr>
                <w:rFonts w:hint="eastAsia" w:ascii="宋体"/>
                <w:color w:val="auto"/>
                <w:szCs w:val="21"/>
                <w:highlight w:val="none"/>
                <w:shd w:val="clear" w:color="auto" w:fill="auto"/>
              </w:rPr>
            </w:pPr>
            <w:r>
              <w:rPr>
                <w:rFonts w:hint="eastAsia" w:ascii="宋体"/>
                <w:color w:val="auto"/>
                <w:szCs w:val="21"/>
                <w:highlight w:val="none"/>
                <w:shd w:val="clear" w:color="auto" w:fill="auto"/>
              </w:rPr>
              <w:t>年    月    日</w:t>
            </w:r>
          </w:p>
        </w:tc>
      </w:tr>
    </w:tbl>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bookmarkStart w:id="12" w:name="_GoBack"/>
      <w:bookmarkEnd w:id="12"/>
    </w:p>
    <w:p>
      <w:pPr>
        <w:snapToGrid w:val="0"/>
        <w:spacing w:line="360" w:lineRule="exact"/>
        <w:jc w:val="center"/>
        <w:rPr>
          <w:rFonts w:hint="eastAsia" w:ascii="宋体"/>
          <w:b/>
          <w:color w:val="auto"/>
          <w:sz w:val="28"/>
          <w:szCs w:val="28"/>
          <w:highlight w:val="none"/>
          <w:shd w:val="clear" w:color="auto" w:fill="auto"/>
        </w:rPr>
      </w:pPr>
      <w:r>
        <w:rPr>
          <w:rFonts w:hint="eastAsia" w:ascii="宋体"/>
          <w:b/>
          <w:color w:val="auto"/>
          <w:sz w:val="28"/>
          <w:szCs w:val="28"/>
          <w:highlight w:val="none"/>
          <w:shd w:val="clear" w:color="auto" w:fill="auto"/>
        </w:rPr>
        <w:t>合 同 附 件</w:t>
      </w:r>
    </w:p>
    <w:p>
      <w:pPr>
        <w:snapToGrid w:val="0"/>
        <w:spacing w:line="360" w:lineRule="exact"/>
        <w:jc w:val="center"/>
        <w:rPr>
          <w:rFonts w:hint="eastAsia" w:ascii="宋体"/>
          <w:b/>
          <w:color w:val="auto"/>
          <w:szCs w:val="21"/>
          <w:highlight w:val="none"/>
          <w:shd w:val="clear" w:color="auto" w:fill="auto"/>
        </w:rPr>
      </w:pPr>
    </w:p>
    <w:tbl>
      <w:tblPr>
        <w:tblStyle w:val="52"/>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21"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甲方（章）</w:t>
            </w: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21"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乙方（章）</w:t>
            </w: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 xml:space="preserve">                       年   月   日</w:t>
            </w:r>
          </w:p>
        </w:tc>
      </w:tr>
    </w:tbl>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  注：售后服务事项填不下时可另加附页</w:t>
      </w:r>
    </w:p>
    <w:p>
      <w:pPr>
        <w:pStyle w:val="28"/>
        <w:snapToGrid w:val="0"/>
        <w:spacing w:before="120" w:after="120"/>
        <w:jc w:val="center"/>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p>
    <w:p>
      <w:pPr>
        <w:pStyle w:val="28"/>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第六章　投标文件格式</w:t>
      </w:r>
    </w:p>
    <w:p>
      <w:pPr>
        <w:snapToGrid w:val="0"/>
        <w:spacing w:before="50" w:after="50"/>
        <w:outlineLvl w:val="1"/>
        <w:rPr>
          <w:rFonts w:hint="eastAsia" w:ascii="仿宋_GB2312" w:eastAsia="仿宋_GB2312"/>
          <w:color w:val="auto"/>
          <w:sz w:val="32"/>
          <w:szCs w:val="20"/>
          <w:highlight w:val="none"/>
          <w:shd w:val="clear" w:color="auto" w:fill="auto"/>
        </w:rPr>
      </w:pPr>
      <w:r>
        <w:rPr>
          <w:rFonts w:ascii="仿宋_GB2312" w:eastAsia="仿宋_GB2312"/>
          <w:color w:val="auto"/>
          <w:sz w:val="32"/>
          <w:szCs w:val="20"/>
          <w:highlight w:val="none"/>
          <w:shd w:val="clear" w:color="auto" w:fill="auto"/>
        </w:rPr>
        <w:br w:type="page"/>
      </w:r>
      <w:bookmarkStart w:id="7" w:name="_Toc254970556"/>
      <w:bookmarkStart w:id="8" w:name="_Toc254970697"/>
    </w:p>
    <w:p>
      <w:pPr>
        <w:snapToGrid w:val="0"/>
        <w:spacing w:before="50" w:after="50"/>
        <w:outlineLvl w:val="1"/>
        <w:rPr>
          <w:rFonts w:hint="eastAsia" w:ascii="仿宋_GB2312" w:eastAsia="仿宋_GB2312"/>
          <w:color w:val="auto"/>
          <w:sz w:val="32"/>
          <w:szCs w:val="20"/>
          <w:highlight w:val="none"/>
          <w:shd w:val="clear" w:color="auto" w:fill="auto"/>
        </w:rPr>
      </w:pPr>
    </w:p>
    <w:p>
      <w:pPr>
        <w:snapToGrid w:val="0"/>
        <w:spacing w:before="50" w:after="50"/>
        <w:outlineLvl w:val="1"/>
        <w:rPr>
          <w:rFonts w:hint="eastAsia" w:ascii="宋体"/>
          <w:b/>
          <w:bCs/>
          <w:color w:val="auto"/>
          <w:szCs w:val="21"/>
          <w:highlight w:val="none"/>
          <w:shd w:val="clear" w:color="auto" w:fill="auto"/>
        </w:rPr>
      </w:pPr>
    </w:p>
    <w:bookmarkEnd w:id="7"/>
    <w:bookmarkEnd w:id="8"/>
    <w:p>
      <w:pPr>
        <w:snapToGrid w:val="0"/>
        <w:spacing w:before="156" w:beforeLines="50" w:after="50" w:line="360" w:lineRule="exact"/>
        <w:jc w:val="center"/>
        <w:outlineLvl w:val="1"/>
        <w:rPr>
          <w:rFonts w:ascii="仿宋_GB2312" w:hAnsi="宋体" w:eastAsia="仿宋_GB2312"/>
          <w:b/>
          <w:bCs/>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rPr>
        <w:t>投标文件格式</w:t>
      </w:r>
    </w:p>
    <w:p>
      <w:pPr>
        <w:snapToGrid w:val="0"/>
        <w:spacing w:before="156" w:beforeLines="50" w:after="50" w:line="360" w:lineRule="exact"/>
        <w:jc w:val="center"/>
        <w:outlineLvl w:val="0"/>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一、</w:t>
      </w:r>
      <w:r>
        <w:rPr>
          <w:rFonts w:hint="eastAsia" w:ascii="宋体" w:hAnsi="宋体"/>
          <w:b/>
          <w:color w:val="auto"/>
          <w:szCs w:val="21"/>
          <w:highlight w:val="none"/>
          <w:shd w:val="clear" w:color="auto" w:fill="auto"/>
        </w:rPr>
        <w:t>投标文件封面</w:t>
      </w:r>
      <w:r>
        <w:rPr>
          <w:rFonts w:hint="eastAsia" w:ascii="宋体" w:hAnsi="宋体"/>
          <w:b/>
          <w:bCs/>
          <w:color w:val="auto"/>
          <w:szCs w:val="21"/>
          <w:highlight w:val="none"/>
          <w:shd w:val="clear" w:color="auto" w:fill="auto"/>
        </w:rPr>
        <w:t>格式</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仿宋_GB2312" w:hAnsi="宋体" w:eastAsia="仿宋_GB2312"/>
          <w:color w:val="auto"/>
          <w:sz w:val="24"/>
          <w:highlight w:val="none"/>
          <w:shd w:val="clear" w:color="auto" w:fill="auto"/>
        </w:rPr>
      </w:pP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r>
        <w:rPr>
          <w:rFonts w:hint="eastAsia" w:ascii="仿宋_GB2312" w:hAnsi="宋体" w:eastAsia="仿宋_GB2312"/>
          <w:color w:val="auto"/>
          <w:sz w:val="24"/>
          <w:highlight w:val="none"/>
          <w:shd w:val="clear" w:color="auto" w:fill="auto"/>
        </w:rPr>
        <w:t xml:space="preserve">                                                   </w:t>
      </w:r>
    </w:p>
    <w:p>
      <w:pPr>
        <w:snapToGrid w:val="0"/>
        <w:spacing w:before="156" w:beforeLines="50" w:after="50" w:line="36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w:t>
      </w: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项目编号： </w:t>
      </w:r>
    </w:p>
    <w:p>
      <w:pPr>
        <w:snapToGrid w:val="0"/>
        <w:spacing w:before="156" w:beforeLines="50" w:after="50" w:line="360" w:lineRule="exact"/>
        <w:ind w:firstLine="630" w:firstLineChars="300"/>
        <w:rPr>
          <w:rFonts w:hint="default" w:ascii="宋体" w:hAnsi="宋体" w:eastAsia="宋体"/>
          <w:bCs/>
          <w:color w:val="auto"/>
          <w:szCs w:val="21"/>
          <w:highlight w:val="none"/>
          <w:shd w:val="clear" w:color="auto" w:fill="auto"/>
          <w:lang w:val="en-US" w:eastAsia="zh-CN"/>
        </w:rPr>
      </w:pPr>
      <w:r>
        <w:rPr>
          <w:rFonts w:hint="eastAsia" w:ascii="宋体" w:hAnsi="宋体"/>
          <w:bCs/>
          <w:color w:val="auto"/>
          <w:szCs w:val="21"/>
          <w:highlight w:val="none"/>
          <w:shd w:val="clear" w:color="auto" w:fill="auto"/>
        </w:rPr>
        <w:t>所投分标：</w:t>
      </w:r>
      <w:r>
        <w:rPr>
          <w:rFonts w:hint="eastAsia" w:ascii="宋体" w:hAnsi="宋体"/>
          <w:bCs/>
          <w:color w:val="auto"/>
          <w:szCs w:val="21"/>
          <w:highlight w:val="none"/>
          <w:shd w:val="clear" w:color="auto" w:fill="auto"/>
          <w:lang w:eastAsia="zh-CN"/>
        </w:rPr>
        <w:t>分标</w:t>
      </w:r>
      <w:r>
        <w:rPr>
          <w:rFonts w:hint="eastAsia" w:ascii="宋体" w:hAnsi="宋体"/>
          <w:bCs/>
          <w:color w:val="auto"/>
          <w:szCs w:val="21"/>
          <w:highlight w:val="none"/>
          <w:u w:val="single"/>
          <w:shd w:val="clear" w:color="auto" w:fill="auto"/>
          <w:lang w:val="en-US" w:eastAsia="zh-CN"/>
        </w:rPr>
        <w:t xml:space="preserve">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投标人名称：（盖章）</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投标人地址：</w:t>
      </w:r>
    </w:p>
    <w:p>
      <w:pPr>
        <w:snapToGrid w:val="0"/>
        <w:spacing w:before="156" w:beforeLines="50" w:after="50" w:line="360" w:lineRule="exact"/>
        <w:jc w:val="center"/>
        <w:outlineLvl w:val="1"/>
        <w:rPr>
          <w:rFonts w:hint="eastAsia" w:ascii="宋体" w:hAnsi="宋体"/>
          <w:color w:val="auto"/>
          <w:szCs w:val="21"/>
          <w:highlight w:val="none"/>
          <w:shd w:val="clear" w:color="auto" w:fill="auto"/>
        </w:rPr>
      </w:pPr>
      <w:r>
        <w:rPr>
          <w:rFonts w:hint="eastAsia" w:ascii="仿宋_GB2312" w:hAnsi="宋体" w:eastAsia="仿宋_GB2312"/>
          <w:color w:val="auto"/>
          <w:sz w:val="24"/>
          <w:highlight w:val="none"/>
          <w:shd w:val="clear" w:color="auto" w:fill="auto"/>
        </w:rPr>
        <w:t xml:space="preserve">                        年  月  日</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bookmarkStart w:id="9" w:name="_Toc254970698"/>
      <w:bookmarkStart w:id="10" w:name="_Toc254970557"/>
    </w:p>
    <w:p>
      <w:pPr>
        <w:snapToGrid w:val="0"/>
        <w:spacing w:before="156" w:beforeLines="50" w:after="50" w:line="360" w:lineRule="exact"/>
        <w:jc w:val="both"/>
        <w:outlineLvl w:val="1"/>
        <w:rPr>
          <w:rFonts w:hint="eastAsia" w:ascii="黑体" w:hAnsi="宋体" w:eastAsia="黑体"/>
          <w:bCs/>
          <w:color w:val="auto"/>
          <w:sz w:val="24"/>
          <w:highlight w:val="none"/>
          <w:shd w:val="clear" w:color="auto" w:fill="auto"/>
        </w:rPr>
      </w:pPr>
      <w:r>
        <w:rPr>
          <w:rFonts w:hint="eastAsia" w:ascii="宋体" w:hAnsi="宋体"/>
          <w:bCs/>
          <w:color w:val="auto"/>
          <w:szCs w:val="21"/>
          <w:highlight w:val="none"/>
          <w:shd w:val="clear" w:color="auto" w:fill="auto"/>
          <w:lang w:val="en-US" w:eastAsia="zh-CN"/>
        </w:rPr>
        <w:t xml:space="preserve">     </w:t>
      </w:r>
      <w:r>
        <w:rPr>
          <w:rFonts w:hint="eastAsia" w:ascii="宋体" w:hAnsi="宋体"/>
          <w:bCs/>
          <w:color w:val="auto"/>
          <w:szCs w:val="21"/>
          <w:highlight w:val="none"/>
          <w:shd w:val="clear" w:color="auto" w:fill="auto"/>
        </w:rPr>
        <w:t>[注：</w:t>
      </w:r>
      <w:r>
        <w:rPr>
          <w:rFonts w:hint="eastAsia" w:ascii="宋体"/>
          <w:color w:val="auto"/>
          <w:szCs w:val="21"/>
          <w:highlight w:val="none"/>
          <w:shd w:val="clear" w:color="auto" w:fill="auto"/>
        </w:rPr>
        <w:t>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r>
        <w:rPr>
          <w:rFonts w:hint="eastAsia" w:ascii="宋体" w:hAnsi="宋体"/>
          <w:bCs/>
          <w:color w:val="auto"/>
          <w:szCs w:val="21"/>
          <w:highlight w:val="none"/>
          <w:shd w:val="clear" w:color="auto" w:fill="auto"/>
        </w:rPr>
        <w:t>]</w:t>
      </w: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pStyle w:val="51"/>
        <w:rPr>
          <w:rFonts w:hint="eastAsia" w:ascii="黑体" w:hAnsi="宋体" w:eastAsia="黑体"/>
          <w:bCs/>
          <w:color w:val="auto"/>
          <w:sz w:val="32"/>
          <w:szCs w:val="32"/>
          <w:highlight w:val="none"/>
          <w:shd w:val="clear" w:color="auto" w:fill="auto"/>
        </w:rPr>
      </w:pPr>
    </w:p>
    <w:p>
      <w:pPr>
        <w:pStyle w:val="51"/>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r>
        <w:rPr>
          <w:rFonts w:hint="eastAsia" w:ascii="黑体" w:hAnsi="宋体" w:eastAsia="黑体"/>
          <w:bCs/>
          <w:color w:val="auto"/>
          <w:sz w:val="32"/>
          <w:szCs w:val="32"/>
          <w:highlight w:val="none"/>
          <w:shd w:val="clear" w:color="auto" w:fill="auto"/>
        </w:rPr>
        <w:t>二、投标文件目录</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28"/>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（4）投标截止之日前半年内投标人连续三个月的依法缴纳税费或依法免缴税费的证明（复印件，，格式自拟）（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无纳税记录的，应提供由投标人所在地主管国税或地税部门出具的《依法纳税或依法免税证明》（格式自拟，复印件，）。</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1" w:firstLineChars="196"/>
        <w:jc w:val="left"/>
        <w:rPr>
          <w:rFonts w:hint="eastAsia" w:hAnsi="宋体" w:cs="宋体"/>
          <w:color w:val="auto"/>
          <w:kern w:val="0"/>
          <w:szCs w:val="21"/>
          <w:highlight w:val="none"/>
          <w:shd w:val="clear" w:color="auto" w:fill="auto"/>
        </w:rPr>
      </w:pPr>
      <w:r>
        <w:rPr>
          <w:rFonts w:hint="eastAsia" w:hAnsi="宋体" w:cs="宋体"/>
          <w:color w:val="auto"/>
          <w:kern w:val="0"/>
          <w:szCs w:val="21"/>
          <w:highlight w:val="none"/>
          <w:shd w:val="clear" w:color="auto" w:fill="auto"/>
        </w:rPr>
        <w:t>（8）税务登记证</w:t>
      </w:r>
      <w:r>
        <w:rPr>
          <w:rFonts w:hint="eastAsia" w:ascii="宋体" w:hAnsi="宋体"/>
          <w:b/>
          <w:color w:val="auto"/>
          <w:szCs w:val="21"/>
          <w:highlight w:val="none"/>
          <w:shd w:val="clear" w:color="auto" w:fill="auto"/>
        </w:rPr>
        <w:t>扫描件</w:t>
      </w:r>
      <w:r>
        <w:rPr>
          <w:rFonts w:hint="eastAsia" w:hAnsi="宋体" w:cs="宋体"/>
          <w:color w:val="auto"/>
          <w:kern w:val="0"/>
          <w:szCs w:val="21"/>
          <w:highlight w:val="none"/>
          <w:shd w:val="clear" w:color="auto" w:fill="auto"/>
        </w:rPr>
        <w:t>；</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9</w:t>
      </w:r>
      <w:r>
        <w:rPr>
          <w:rFonts w:hint="eastAsia" w:ascii="宋体" w:hAnsi="宋体"/>
          <w:color w:val="auto"/>
          <w:szCs w:val="21"/>
          <w:highlight w:val="none"/>
          <w:shd w:val="clear" w:color="auto" w:fill="auto"/>
        </w:rPr>
        <w:t>）产品销售许可证；</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（10）安全生产许可证扫描件、产品代理资格证明文件扫描件；</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（11）商务响应表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highlight w:val="none"/>
          <w:shd w:val="clear" w:color="auto" w:fill="auto"/>
        </w:rPr>
        <w:t>▲</w:t>
      </w:r>
      <w:r>
        <w:rPr>
          <w:rFonts w:hint="eastAsia" w:hAnsi="宋体"/>
          <w:color w:val="auto"/>
          <w:szCs w:val="21"/>
          <w:highlight w:val="none"/>
          <w:shd w:val="clear" w:color="auto" w:fill="auto"/>
        </w:rPr>
        <w:t>（12）</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（13）具备法律、行政法规规定的其他条件的证明材料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（14）类似案例成功的业绩（投标人同类项目实施情况一览表、合同扫描件）；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15</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（16）节能环保产品或政府强制采购节能产品清单证书</w:t>
      </w:r>
      <w:r>
        <w:rPr>
          <w:rFonts w:hint="eastAsia" w:hAnsi="宋体"/>
          <w:b/>
          <w:color w:val="auto"/>
          <w:szCs w:val="21"/>
          <w:highlight w:val="none"/>
          <w:shd w:val="clear" w:color="auto" w:fill="auto"/>
        </w:rPr>
        <w:t>；</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（17）投标人质量管理和质量保证体系等方面的认证证书；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（18）投标人认为可以证明其能力或业绩的其他材料；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（20）投标人情况介绍；</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21</w:t>
      </w:r>
      <w:r>
        <w:rPr>
          <w:rFonts w:hint="eastAsia" w:ascii="宋体" w:hAnsi="宋体"/>
          <w:color w:val="auto"/>
          <w:szCs w:val="21"/>
          <w:highlight w:val="none"/>
          <w:shd w:val="clear" w:color="auto" w:fill="auto"/>
        </w:rPr>
        <w:t>）</w:t>
      </w:r>
      <w:r>
        <w:rPr>
          <w:rFonts w:ascii="宋体" w:hAnsi="宋体"/>
          <w:color w:val="auto"/>
          <w:highlight w:val="none"/>
          <w:shd w:val="clear" w:color="auto" w:fill="auto"/>
        </w:rPr>
        <w:t>中小企业声明函</w:t>
      </w:r>
      <w:r>
        <w:rPr>
          <w:rFonts w:hint="eastAsia" w:ascii="宋体" w:hAnsi="宋体"/>
          <w:color w:val="auto"/>
          <w:szCs w:val="21"/>
          <w:highlight w:val="none"/>
          <w:shd w:val="clear" w:color="auto" w:fill="auto"/>
        </w:rPr>
        <w:t>（按最新相关政策执行，格式见第六章，如有请提供）</w:t>
      </w:r>
      <w:r>
        <w:rPr>
          <w:rFonts w:hint="eastAsia" w:ascii="宋体" w:hAnsi="宋体"/>
          <w:color w:val="auto"/>
          <w:highlight w:val="none"/>
          <w:shd w:val="clear" w:color="auto" w:fill="auto"/>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（1）投标函（格式见第六章）；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（4）开标一览表（格式见第六章）。</w:t>
      </w:r>
    </w:p>
    <w:p>
      <w:pPr>
        <w:pStyle w:val="45"/>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eastAsia" w:ascii="宋体" w:hAnsi="宋体"/>
          <w:b/>
          <w:color w:val="auto"/>
          <w:szCs w:val="21"/>
          <w:highlight w:val="none"/>
          <w:shd w:val="clear" w:color="auto" w:fill="auto"/>
          <w:lang w:eastAsia="zh-CN"/>
        </w:rPr>
        <w:t>签字或签章</w:t>
      </w:r>
      <w:r>
        <w:rPr>
          <w:rFonts w:hint="eastAsia" w:ascii="宋体" w:hAnsi="宋体"/>
          <w:b/>
          <w:bCs/>
          <w:color w:val="auto"/>
          <w:szCs w:val="21"/>
          <w:highlight w:val="none"/>
          <w:shd w:val="clear" w:color="auto" w:fill="auto"/>
        </w:rPr>
        <w:t>并加盖单位公章。</w:t>
      </w:r>
    </w:p>
    <w:p>
      <w:pPr>
        <w:pStyle w:val="45"/>
        <w:spacing w:line="360" w:lineRule="exact"/>
        <w:ind w:firstLine="420" w:firstLineChars="200"/>
        <w:rPr>
          <w:rFonts w:hint="eastAsia" w:ascii="宋体" w:hAnsi="宋体"/>
          <w:color w:val="auto"/>
          <w:szCs w:val="21"/>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三、投标文件格式</w:t>
      </w: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bCs/>
          <w:color w:val="auto"/>
          <w:szCs w:val="21"/>
          <w:highlight w:val="none"/>
          <w:shd w:val="clear" w:color="auto" w:fill="auto"/>
        </w:rPr>
      </w:pPr>
      <w:r>
        <w:rPr>
          <w:rFonts w:hint="eastAsia" w:ascii="宋体" w:hAnsi="宋体"/>
          <w:b/>
          <w:color w:val="auto"/>
          <w:szCs w:val="21"/>
          <w:highlight w:val="none"/>
          <w:shd w:val="clear" w:color="auto" w:fill="auto"/>
        </w:rPr>
        <w:t xml:space="preserve">  一）</w:t>
      </w:r>
      <w:r>
        <w:rPr>
          <w:rFonts w:hint="eastAsia" w:ascii="宋体" w:hAnsi="宋体"/>
          <w:b/>
          <w:bCs/>
          <w:color w:val="auto"/>
          <w:szCs w:val="21"/>
          <w:highlight w:val="none"/>
          <w:shd w:val="clear" w:color="auto" w:fill="auto"/>
        </w:rPr>
        <w:t>资格文件部分（格式）</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28"/>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b/>
          <w:color w:val="auto"/>
          <w:szCs w:val="21"/>
          <w:highlight w:val="none"/>
          <w:shd w:val="clear" w:color="auto" w:fill="auto"/>
        </w:rPr>
        <w:t xml:space="preserve"> </w:t>
      </w:r>
    </w:p>
    <w:p>
      <w:pPr>
        <w:snapToGrid w:val="0"/>
        <w:spacing w:line="360" w:lineRule="exact"/>
        <w:jc w:val="center"/>
        <w:rPr>
          <w:rFonts w:hint="eastAsia" w:ascii="宋体" w:hAnsi="宋体" w:cs="宋体"/>
          <w:b/>
          <w:color w:val="auto"/>
          <w:kern w:val="0"/>
          <w:sz w:val="28"/>
          <w:szCs w:val="28"/>
          <w:highlight w:val="none"/>
          <w:shd w:val="clear" w:color="auto" w:fill="auto"/>
        </w:rPr>
      </w:pP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参加政府采购活动前三年内在经营活动中没有重大违法记录的书面声明</w:t>
      </w:r>
    </w:p>
    <w:p>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（格式自拟，必须提供）</w:t>
      </w: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pPr>
        <w:pStyle w:val="28"/>
        <w:tabs>
          <w:tab w:val="left" w:pos="5580"/>
        </w:tabs>
        <w:spacing w:line="360" w:lineRule="auto"/>
        <w:ind w:left="1080"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pPr>
        <w:snapToGrid w:val="0"/>
        <w:spacing w:line="360" w:lineRule="exact"/>
        <w:ind w:firstLine="664" w:firstLineChars="36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说明:1.投标人应按照相关法规规定如实做出书面声明。</w:t>
      </w:r>
    </w:p>
    <w:p>
      <w:pPr>
        <w:snapToGrid w:val="0"/>
        <w:spacing w:line="360" w:lineRule="exact"/>
        <w:ind w:firstLine="1152" w:firstLineChars="63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2．按照采购文件的规定盖章（自然人投标的无需盖章，需要</w:t>
      </w:r>
      <w:r>
        <w:rPr>
          <w:rFonts w:hint="eastAsia" w:ascii="宋体" w:hAnsi="宋体" w:cs="宋体"/>
          <w:b/>
          <w:color w:val="auto"/>
          <w:kern w:val="0"/>
          <w:sz w:val="18"/>
          <w:szCs w:val="18"/>
          <w:highlight w:val="none"/>
          <w:shd w:val="clear" w:color="auto" w:fill="auto"/>
          <w:lang w:eastAsia="zh-CN"/>
        </w:rPr>
        <w:t>签字或签章</w:t>
      </w:r>
      <w:r>
        <w:rPr>
          <w:rFonts w:hint="eastAsia" w:ascii="宋体" w:hAnsi="宋体" w:cs="宋体"/>
          <w:b/>
          <w:color w:val="auto"/>
          <w:kern w:val="0"/>
          <w:sz w:val="18"/>
          <w:szCs w:val="18"/>
          <w:highlight w:val="none"/>
          <w:shd w:val="clear" w:color="auto" w:fill="auto"/>
        </w:rPr>
        <w:t>）。</w:t>
      </w:r>
    </w:p>
    <w:bookmarkEnd w:id="9"/>
    <w:bookmarkEnd w:id="10"/>
    <w:p>
      <w:pPr>
        <w:snapToGrid w:val="0"/>
        <w:spacing w:before="50" w:after="156" w:afterLines="50" w:line="360" w:lineRule="exact"/>
        <w:jc w:val="left"/>
        <w:outlineLvl w:val="0"/>
        <w:rPr>
          <w:rFonts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w:t>
      </w:r>
      <w:r>
        <w:rPr>
          <w:rFonts w:hint="eastAsia" w:ascii="宋体" w:hAnsi="宋体"/>
          <w:b/>
          <w:bCs/>
          <w:color w:val="auto"/>
          <w:szCs w:val="21"/>
          <w:highlight w:val="none"/>
          <w:shd w:val="clear" w:color="auto" w:fill="auto"/>
        </w:rPr>
        <w:t>资信及商务文件部分（格式）</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color w:val="auto"/>
          <w:szCs w:val="21"/>
          <w:highlight w:val="none"/>
          <w:shd w:val="clear" w:color="auto" w:fill="auto"/>
        </w:rPr>
        <w:t>投标保证金的相关证明扫描件或其他电子文件</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（2）投标声明书格式：</w:t>
      </w:r>
    </w:p>
    <w:p>
      <w:pPr>
        <w:snapToGrid w:val="0"/>
        <w:spacing w:before="156" w:beforeLines="50" w:after="50" w:line="36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投标声明书</w:t>
      </w:r>
    </w:p>
    <w:p>
      <w:pPr>
        <w:snapToGrid w:val="0"/>
        <w:spacing w:before="156" w:beforeLines="50" w:after="50" w:line="34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pPr>
        <w:snapToGrid w:val="0"/>
        <w:spacing w:before="156" w:beforeLines="50" w:after="50" w:line="340" w:lineRule="exact"/>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_（投标人名称）系中华人民共和国合法企业，经营地址</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w:t>
      </w:r>
    </w:p>
    <w:p>
      <w:pPr>
        <w:snapToGrid w:val="0"/>
        <w:spacing w:before="156" w:beforeLines="50" w:after="50" w:line="340" w:lineRule="exact"/>
        <w:ind w:firstLine="645"/>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w:t>
      </w:r>
      <w:r>
        <w:rPr>
          <w:rFonts w:hint="eastAsia" w:ascii="宋体" w:hAnsi="宋体"/>
          <w:color w:val="auto"/>
          <w:szCs w:val="21"/>
          <w:highlight w:val="none"/>
          <w:u w:val="single"/>
          <w:shd w:val="clear" w:color="auto" w:fill="auto"/>
        </w:rPr>
        <w:t xml:space="preserve">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_（投标人名称）的法定代表人，我方愿意参加贵方组织的_____</w:t>
      </w:r>
      <w:r>
        <w:rPr>
          <w:rFonts w:hint="eastAsia" w:ascii="宋体" w:hAnsi="宋体"/>
          <w:color w:val="auto"/>
          <w:szCs w:val="21"/>
          <w:highlight w:val="none"/>
          <w:u w:val="single"/>
          <w:shd w:val="clear" w:color="auto" w:fill="auto"/>
        </w:rPr>
        <w:t>_              _     _</w:t>
      </w:r>
      <w:r>
        <w:rPr>
          <w:rFonts w:hint="eastAsia" w:ascii="宋体" w:hAnsi="宋体"/>
          <w:color w:val="auto"/>
          <w:szCs w:val="21"/>
          <w:highlight w:val="none"/>
          <w:shd w:val="clear" w:color="auto" w:fill="auto"/>
        </w:rPr>
        <w:t>_项目的投标，为便于贵方公正、择优地确定中标人及其投标产品和服务，我方就本次投标有关事项郑重声明如下：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1.我方向贵方提交的所有投标文件、资料都是准确的和真实的。</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3.我方此次向贵方提供的产品名称为：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；规格型号：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；该型号产品我方有现货可供，并已于</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年</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月生产完工或向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（原厂商名称）购进［</w:t>
      </w:r>
      <w:r>
        <w:rPr>
          <w:rFonts w:hint="eastAsia" w:ascii="宋体" w:hAnsi="宋体"/>
          <w:b/>
          <w:bCs/>
          <w:color w:val="auto"/>
          <w:szCs w:val="21"/>
          <w:highlight w:val="none"/>
          <w:shd w:val="clear" w:color="auto" w:fill="auto"/>
        </w:rPr>
        <w:t>或</w:t>
      </w:r>
      <w:r>
        <w:rPr>
          <w:rFonts w:hint="eastAsia" w:ascii="宋体" w:hAnsi="宋体"/>
          <w:color w:val="auto"/>
          <w:szCs w:val="21"/>
          <w:highlight w:val="none"/>
          <w:shd w:val="clear" w:color="auto" w:fill="auto"/>
        </w:rPr>
        <w:t>需在中标后向</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订购］。</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color w:val="auto"/>
          <w:szCs w:val="21"/>
          <w:highlight w:val="none"/>
          <w:u w:val="single"/>
          <w:shd w:val="clear" w:color="auto" w:fill="auto"/>
        </w:rPr>
      </w:pPr>
      <w:r>
        <w:rPr>
          <w:rFonts w:hint="eastAsia" w:ascii="宋体" w:hAnsi="宋体"/>
          <w:color w:val="auto"/>
          <w:szCs w:val="21"/>
          <w:highlight w:val="none"/>
          <w:u w:val="single"/>
          <w:shd w:val="clear" w:color="auto" w:fill="auto"/>
        </w:rPr>
        <w:t>　　　　　　　　　　　　　　　　　　　　　　　　　　　</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　　　　　　　　　　　　　　　　　　　　　　　　　　　</w:t>
      </w:r>
    </w:p>
    <w:p>
      <w:pP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 我方参加政府采购活动前三年内在经营活动中重大违法记录和不良信用记录情况：</w:t>
      </w:r>
    </w:p>
    <w:p>
      <w:pPr>
        <w:snapToGrid w:val="0"/>
        <w:spacing w:before="156" w:beforeLines="50" w:line="340" w:lineRule="exact"/>
        <w:ind w:firstLine="421" w:firstLineChars="200"/>
        <w:rPr>
          <w:rFonts w:hint="eastAsia" w:ascii="宋体" w:hAnsi="宋体"/>
          <w:color w:val="auto"/>
          <w:szCs w:val="21"/>
          <w:highlight w:val="none"/>
          <w:u w:val="single"/>
          <w:shd w:val="clear" w:color="auto" w:fill="auto"/>
        </w:rPr>
      </w:pPr>
      <w:r>
        <w:rPr>
          <w:rFonts w:hint="eastAsia" w:ascii="宋体" w:hAnsi="宋体"/>
          <w:b/>
          <w:color w:val="auto"/>
          <w:szCs w:val="21"/>
          <w:highlight w:val="none"/>
          <w:u w:val="single"/>
          <w:shd w:val="clear" w:color="auto" w:fill="auto"/>
        </w:rPr>
        <w:t>　　　　　　</w:t>
      </w:r>
      <w:r>
        <w:rPr>
          <w:rFonts w:hint="eastAsia" w:ascii="宋体" w:hAnsi="宋体"/>
          <w:color w:val="auto"/>
          <w:szCs w:val="21"/>
          <w:highlight w:val="none"/>
          <w:u w:val="single"/>
          <w:shd w:val="clear" w:color="auto" w:fill="auto"/>
        </w:rPr>
        <w:t>　　　　　　　　　　　　　　　　　　　　　</w:t>
      </w:r>
    </w:p>
    <w:p>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6.以上事项如有虚假或隐瞒，我方愿意承担一切后果。</w:t>
      </w:r>
    </w:p>
    <w:p>
      <w:pPr>
        <w:snapToGrid w:val="0"/>
        <w:spacing w:before="156" w:beforeLines="50" w:line="340" w:lineRule="exact"/>
        <w:ind w:firstLine="3509" w:firstLineChars="1671"/>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p>
      <w:pPr>
        <w:snapToGrid w:val="0"/>
        <w:spacing w:before="156" w:beforeLines="50" w:after="50" w:line="340" w:lineRule="exact"/>
        <w:ind w:firstLine="3570" w:firstLineChars="17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投标人公章：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210" w:firstLineChars="1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pPr>
        <w:widowControl/>
        <w:spacing w:before="100" w:beforeAutospacing="1" w:after="100" w:afterAutospacing="1" w:line="432" w:lineRule="auto"/>
        <w:ind w:firstLine="413" w:firstLineChars="196"/>
        <w:jc w:val="left"/>
        <w:rPr>
          <w:rFonts w:hint="eastAsia" w:ascii="宋体" w:hAnsi="宋体"/>
          <w:b/>
          <w:color w:val="auto"/>
          <w:szCs w:val="21"/>
          <w:highlight w:val="none"/>
          <w:u w:val="single"/>
          <w:shd w:val="clear" w:color="auto" w:fill="auto"/>
        </w:rPr>
      </w:pPr>
      <w:r>
        <w:rPr>
          <w:rFonts w:hint="eastAsia" w:ascii="宋体" w:hAnsi="宋体"/>
          <w:b/>
          <w:color w:val="auto"/>
          <w:szCs w:val="21"/>
          <w:highlight w:val="none"/>
          <w:u w:val="single"/>
          <w:shd w:val="clear" w:color="auto" w:fill="auto"/>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b/>
          <w:color w:val="auto"/>
          <w:szCs w:val="21"/>
          <w:highlight w:val="none"/>
          <w:shd w:val="clear" w:color="auto" w:fill="auto"/>
        </w:rPr>
      </w:pPr>
    </w:p>
    <w:p>
      <w:pPr>
        <w:snapToGrid w:val="0"/>
        <w:spacing w:before="50" w:after="156" w:afterLines="50" w:line="34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（3）法定代表人授权委托书格式：</w:t>
      </w: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法定代表人授权委托书</w:t>
      </w:r>
    </w:p>
    <w:p>
      <w:pPr>
        <w:snapToGrid w:val="0"/>
        <w:spacing w:before="156" w:beforeLines="50" w:after="50" w:line="480" w:lineRule="auto"/>
        <w:rPr>
          <w:rFonts w:hint="eastAsia" w:ascii="宋体" w:hAnsi="宋体"/>
          <w:b/>
          <w:bCs/>
          <w:color w:val="auto"/>
          <w:szCs w:val="21"/>
          <w:highlight w:val="none"/>
          <w:shd w:val="clear" w:color="auto" w:fill="auto"/>
        </w:rPr>
      </w:pPr>
      <w:r>
        <w:rPr>
          <w:rFonts w:hint="eastAsia" w:ascii="宋体" w:hAnsi="宋体"/>
          <w:bCs/>
          <w:color w:val="auto"/>
          <w:szCs w:val="21"/>
          <w:highlight w:val="none"/>
          <w:shd w:val="clear" w:color="auto" w:fill="auto"/>
        </w:rPr>
        <w:t>致：</w:t>
      </w:r>
      <w:r>
        <w:rPr>
          <w:rFonts w:hint="eastAsia" w:ascii="宋体" w:hAnsi="宋体"/>
          <w:color w:val="auto"/>
          <w:szCs w:val="21"/>
          <w:highlight w:val="none"/>
          <w:shd w:val="clear" w:color="auto" w:fill="auto"/>
        </w:rPr>
        <w:t>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pPr>
        <w:snapToGrid w:val="0"/>
        <w:spacing w:before="156" w:beforeLines="50" w:after="50" w:line="480" w:lineRule="auto"/>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 xml:space="preserve">_（投标人名称）的法定代表人，现授权委托本单位在职职工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（姓名）以我方的名义参加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项目的投标活动，并代表我方全权办理针对上述项目的投标、开标、评标、签约等具体事务和签署相关文件。</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我方对被授权人的签名事项负全部责任。</w:t>
      </w:r>
    </w:p>
    <w:p>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在撤销授权的书面通知以前，本授权书一直有效。</w:t>
      </w:r>
      <w:r>
        <w:rPr>
          <w:rFonts w:hint="eastAsia" w:ascii="宋体" w:hAnsi="宋体"/>
          <w:color w:val="auto"/>
          <w:szCs w:val="21"/>
          <w:highlight w:val="none"/>
          <w:shd w:val="clear" w:color="auto" w:fill="auto"/>
        </w:rPr>
        <w:t>被授权人在授权书有效期内签署的所有文件不因授权的撤销而失效。</w:t>
      </w:r>
    </w:p>
    <w:p>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被授权人无转委托权，特此委托。</w:t>
      </w:r>
    </w:p>
    <w:p>
      <w:pPr>
        <w:snapToGrid w:val="0"/>
        <w:spacing w:before="156" w:beforeLines="50" w:after="50" w:line="480" w:lineRule="auto"/>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被授权人签名：</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法定代表人签字（或签章）：</w:t>
      </w:r>
      <w:r>
        <w:rPr>
          <w:rFonts w:hint="eastAsia" w:ascii="宋体" w:hAnsi="宋体"/>
          <w:color w:val="auto"/>
          <w:szCs w:val="21"/>
          <w:highlight w:val="none"/>
          <w:u w:val="single"/>
          <w:shd w:val="clear" w:color="auto" w:fill="auto"/>
        </w:rPr>
        <w:t xml:space="preserve">          </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所在部门职务：</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职务：</w:t>
      </w:r>
      <w:r>
        <w:rPr>
          <w:rFonts w:hint="eastAsia" w:ascii="宋体" w:hAnsi="宋体"/>
          <w:color w:val="auto"/>
          <w:szCs w:val="21"/>
          <w:highlight w:val="none"/>
          <w:u w:val="single"/>
          <w:shd w:val="clear" w:color="auto" w:fill="auto"/>
        </w:rPr>
        <w:t xml:space="preserve">           </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被授权人身份证号码：</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贴附“委托代理人身份证复印件”（正反两面）</w:t>
      </w:r>
    </w:p>
    <w:p>
      <w:pPr>
        <w:snapToGrid w:val="0"/>
        <w:spacing w:before="156" w:beforeLines="50" w:after="50" w:line="480" w:lineRule="auto"/>
        <w:rPr>
          <w:rFonts w:hint="eastAsia" w:ascii="宋体" w:hAnsi="宋体"/>
          <w:color w:val="auto"/>
          <w:szCs w:val="21"/>
          <w:highlight w:val="none"/>
          <w:shd w:val="clear" w:color="auto" w:fill="auto"/>
        </w:rPr>
      </w:pPr>
    </w:p>
    <w:p>
      <w:pPr>
        <w:snapToGrid w:val="0"/>
        <w:spacing w:before="156" w:beforeLines="50" w:after="50" w:line="480" w:lineRule="auto"/>
        <w:rPr>
          <w:rFonts w:hint="eastAsia" w:ascii="宋体" w:hAnsi="宋体"/>
          <w:color w:val="auto"/>
          <w:szCs w:val="21"/>
          <w:highlight w:val="none"/>
          <w:shd w:val="clear" w:color="auto" w:fill="auto"/>
        </w:rPr>
      </w:pPr>
    </w:p>
    <w:p>
      <w:pPr>
        <w:snapToGrid w:val="0"/>
        <w:spacing w:before="156" w:beforeLines="50" w:after="50" w:line="480" w:lineRule="auto"/>
        <w:rPr>
          <w:rFonts w:hint="eastAsia" w:ascii="宋体" w:hAnsi="宋体"/>
          <w:color w:val="auto"/>
          <w:szCs w:val="21"/>
          <w:highlight w:val="none"/>
          <w:shd w:val="clear" w:color="auto" w:fill="auto"/>
        </w:rPr>
      </w:pPr>
    </w:p>
    <w:p>
      <w:pPr>
        <w:snapToGrid w:val="0"/>
        <w:spacing w:before="156" w:beforeLines="50" w:after="50" w:line="480" w:lineRule="auto"/>
        <w:ind w:firstLine="4620" w:firstLineChars="2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投标人公章：</w:t>
      </w:r>
    </w:p>
    <w:p>
      <w:pPr>
        <w:snapToGrid w:val="0"/>
        <w:spacing w:before="156" w:beforeLines="50" w:after="50" w:line="480" w:lineRule="auto"/>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p>
    <w:p>
      <w:pPr>
        <w:snapToGrid w:val="0"/>
        <w:spacing w:before="312" w:beforeLines="100" w:after="312" w:afterLines="100"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before="312" w:beforeLines="100" w:after="312" w:afterLines="100" w:line="360" w:lineRule="exact"/>
        <w:ind w:firstLine="411" w:firstLineChars="196"/>
        <w:jc w:val="left"/>
        <w:rPr>
          <w:rFonts w:hint="eastAsia" w:hAnsi="宋体" w:cs="宋体"/>
          <w:color w:val="auto"/>
          <w:kern w:val="0"/>
          <w:szCs w:val="21"/>
          <w:highlight w:val="none"/>
          <w:shd w:val="clear" w:color="auto" w:fill="auto"/>
        </w:rPr>
      </w:pPr>
      <w:r>
        <w:rPr>
          <w:rFonts w:hint="eastAsia" w:hAnsi="宋体" w:cs="宋体"/>
          <w:color w:val="auto"/>
          <w:kern w:val="0"/>
          <w:szCs w:val="21"/>
          <w:highlight w:val="none"/>
          <w:shd w:val="clear" w:color="auto" w:fill="auto"/>
        </w:rPr>
        <w:t>（8）税务登记证</w:t>
      </w:r>
      <w:r>
        <w:rPr>
          <w:rFonts w:hint="eastAsia" w:ascii="宋体" w:hAnsi="宋体"/>
          <w:b/>
          <w:color w:val="auto"/>
          <w:szCs w:val="21"/>
          <w:highlight w:val="none"/>
          <w:shd w:val="clear" w:color="auto" w:fill="auto"/>
        </w:rPr>
        <w:t>扫描件</w:t>
      </w:r>
      <w:r>
        <w:rPr>
          <w:rFonts w:hint="eastAsia" w:hAnsi="宋体" w:cs="宋体"/>
          <w:color w:val="auto"/>
          <w:kern w:val="0"/>
          <w:szCs w:val="21"/>
          <w:highlight w:val="none"/>
          <w:shd w:val="clear" w:color="auto" w:fill="auto"/>
        </w:rPr>
        <w:t>；</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9</w:t>
      </w:r>
      <w:r>
        <w:rPr>
          <w:rFonts w:hint="eastAsia" w:ascii="宋体" w:hAnsi="宋体"/>
          <w:color w:val="auto"/>
          <w:szCs w:val="21"/>
          <w:highlight w:val="none"/>
          <w:shd w:val="clear" w:color="auto" w:fill="auto"/>
        </w:rPr>
        <w:t>）产品销售许可证；</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（10）安全生产许可证扫描件、产品代理资格证明文件扫描件；</w:t>
      </w:r>
    </w:p>
    <w:p>
      <w:pPr>
        <w:snapToGrid w:val="0"/>
        <w:spacing w:before="50" w:line="36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（11）商务响应表格式：</w:t>
      </w:r>
    </w:p>
    <w:p>
      <w:pPr>
        <w:snapToGrid w:val="0"/>
        <w:spacing w:before="50" w:line="360" w:lineRule="exact"/>
        <w:jc w:val="center"/>
        <w:rPr>
          <w:rFonts w:hint="eastAsia" w:ascii="宋体" w:hAnsi="宋体"/>
          <w:color w:val="auto"/>
          <w:szCs w:val="21"/>
          <w:highlight w:val="none"/>
          <w:u w:val="single"/>
          <w:shd w:val="clear" w:color="auto" w:fill="auto"/>
        </w:rPr>
      </w:pPr>
      <w:r>
        <w:rPr>
          <w:rFonts w:hint="eastAsia" w:ascii="宋体" w:hAnsi="宋体"/>
          <w:b/>
          <w:color w:val="auto"/>
          <w:szCs w:val="21"/>
          <w:highlight w:val="none"/>
          <w:shd w:val="clear" w:color="auto" w:fill="auto"/>
        </w:rPr>
        <w:t>商务响应表</w:t>
      </w:r>
    </w:p>
    <w:p>
      <w:pPr>
        <w:snapToGrid w:val="0"/>
        <w:spacing w:before="50" w:line="360" w:lineRule="exact"/>
        <w:jc w:val="left"/>
        <w:rPr>
          <w:rFonts w:hint="eastAsia" w:ascii="宋体" w:hAnsi="宋体"/>
          <w:color w:val="auto"/>
          <w:szCs w:val="21"/>
          <w:highlight w:val="none"/>
          <w:u w:val="singl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hAnsi="宋体" w:cs="宋体"/>
                <w:color w:val="auto"/>
                <w:szCs w:val="21"/>
                <w:highlight w:val="none"/>
                <w:shd w:val="clear" w:color="auto" w:fill="auto"/>
              </w:rPr>
              <w:t>交付使用时间</w:t>
            </w:r>
            <w:r>
              <w:rPr>
                <w:rFonts w:hint="eastAsia" w:ascii="宋体" w:hAnsi="宋体" w:cs="宋体"/>
                <w:color w:val="auto"/>
                <w:kern w:val="0"/>
                <w:szCs w:val="21"/>
                <w:highlight w:val="none"/>
                <w:shd w:val="clear" w:color="auto" w:fill="auto"/>
              </w:rPr>
              <w:t>：</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firstLine="315" w:firstLineChars="150"/>
              <w:rPr>
                <w:rFonts w:hint="eastAsia"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交货地点：</w:t>
            </w:r>
            <w:r>
              <w:rPr>
                <w:rFonts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付款方式：</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ind w:left="105" w:hanging="105" w:hangingChars="5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质保期：</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bl>
    <w:p>
      <w:pPr>
        <w:snapToGrid w:val="0"/>
        <w:spacing w:before="50" w:after="50" w:line="360" w:lineRule="exact"/>
        <w:rPr>
          <w:rFonts w:hint="eastAsia" w:ascii="宋体" w:hAnsi="宋体"/>
          <w:color w:val="auto"/>
          <w:spacing w:val="20"/>
          <w:szCs w:val="21"/>
          <w:highlight w:val="none"/>
          <w:shd w:val="clear" w:color="auto" w:fill="auto"/>
        </w:rPr>
      </w:pPr>
    </w:p>
    <w:p>
      <w:pPr>
        <w:snapToGrid w:val="0"/>
        <w:spacing w:before="50" w:after="50" w:line="360" w:lineRule="exact"/>
        <w:ind w:firstLine="210" w:firstLineChars="10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45" w:firstLineChars="98"/>
        <w:jc w:val="left"/>
        <w:rPr>
          <w:rFonts w:hint="eastAsia" w:ascii="宋体" w:hAnsi="宋体"/>
          <w:color w:val="auto"/>
          <w:spacing w:val="20"/>
          <w:szCs w:val="21"/>
          <w:highlight w:val="none"/>
          <w:shd w:val="clear" w:color="auto" w:fill="auto"/>
        </w:rPr>
      </w:pPr>
    </w:p>
    <w:p>
      <w:pPr>
        <w:snapToGrid w:val="0"/>
        <w:spacing w:line="360" w:lineRule="exact"/>
        <w:ind w:firstLine="245" w:firstLineChars="98"/>
        <w:jc w:val="left"/>
        <w:rPr>
          <w:rFonts w:hint="eastAsia" w:ascii="宋体" w:hAnsi="宋体"/>
          <w:b/>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06" w:firstLineChars="98"/>
        <w:jc w:val="left"/>
        <w:rPr>
          <w:rFonts w:hint="eastAsia" w:ascii="宋体" w:hAnsi="宋体"/>
          <w:b/>
          <w:color w:val="auto"/>
          <w:szCs w:val="21"/>
          <w:highlight w:val="none"/>
          <w:shd w:val="clear" w:color="auto" w:fill="auto"/>
        </w:rPr>
      </w:pPr>
    </w:p>
    <w:p>
      <w:pPr>
        <w:snapToGrid w:val="0"/>
        <w:spacing w:line="360" w:lineRule="exact"/>
        <w:ind w:left="840" w:hanging="840" w:hangingChars="400"/>
        <w:jc w:val="left"/>
        <w:rPr>
          <w:rFonts w:ascii="宋体" w:hAnsi="宋体"/>
          <w:b/>
          <w:color w:val="auto"/>
          <w:szCs w:val="21"/>
          <w:highlight w:val="none"/>
          <w:shd w:val="clear" w:color="auto" w:fill="auto"/>
        </w:rPr>
      </w:pPr>
      <w:r>
        <w:rPr>
          <w:rFonts w:hAnsi="宋体"/>
          <w:color w:val="auto"/>
          <w:highlight w:val="none"/>
          <w:shd w:val="clear" w:color="auto" w:fill="auto"/>
        </w:rPr>
        <w:br w:type="page"/>
      </w:r>
      <w:r>
        <w:rPr>
          <w:rFonts w:hint="eastAsia" w:hAnsi="宋体"/>
          <w:color w:val="auto"/>
          <w:highlight w:val="none"/>
          <w:shd w:val="clear" w:color="auto" w:fill="auto"/>
        </w:rPr>
        <w:t>▲</w:t>
      </w:r>
      <w:r>
        <w:rPr>
          <w:rFonts w:hint="eastAsia" w:ascii="宋体" w:hAnsi="宋体"/>
          <w:b/>
          <w:color w:val="auto"/>
          <w:szCs w:val="21"/>
          <w:highlight w:val="none"/>
          <w:shd w:val="clear" w:color="auto" w:fill="auto"/>
        </w:rPr>
        <w:t>（12）招标项目采购需求中要求必须提供的材料等；</w:t>
      </w:r>
      <w:r>
        <w:rPr>
          <w:rFonts w:hint="eastAsia" w:ascii="宋体" w:hAnsi="宋体"/>
          <w:color w:val="auto"/>
          <w:szCs w:val="21"/>
          <w:highlight w:val="none"/>
          <w:shd w:val="clear" w:color="auto" w:fill="auto"/>
        </w:rPr>
        <w:t>（招标项目采购需求中要求必须提供的材料，据实提供）</w:t>
      </w:r>
    </w:p>
    <w:p>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（13）具备法律、行政法规规定的其他条件的证明材料</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（格式自拟）</w:t>
      </w:r>
    </w:p>
    <w:p>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（14）</w:t>
      </w:r>
      <w:r>
        <w:rPr>
          <w:rFonts w:hint="eastAsia" w:hAnsi="宋体"/>
          <w:color w:val="auto"/>
          <w:szCs w:val="21"/>
          <w:highlight w:val="none"/>
          <w:shd w:val="clear" w:color="auto" w:fill="auto"/>
        </w:rPr>
        <w:t>类似案例成功的业绩（投标人同类项目实施情况一览表、合同扫描件）；</w:t>
      </w:r>
    </w:p>
    <w:p>
      <w:pPr>
        <w:snapToGrid w:val="0"/>
        <w:spacing w:before="312" w:beforeLines="100" w:after="312" w:afterLines="100" w:line="360" w:lineRule="exact"/>
        <w:ind w:firstLine="420" w:firstLineChars="200"/>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（15）</w:t>
      </w:r>
      <w:r>
        <w:rPr>
          <w:rFonts w:hint="eastAsia" w:hAnsi="宋体"/>
          <w:color w:val="auto"/>
          <w:szCs w:val="21"/>
          <w:highlight w:val="none"/>
          <w:shd w:val="clear" w:color="auto" w:fill="auto"/>
        </w:rPr>
        <w:t>其他特殊资质证书（如本地化服务能力等）；</w:t>
      </w:r>
    </w:p>
    <w:p>
      <w:pPr>
        <w:snapToGrid w:val="0"/>
        <w:spacing w:before="312" w:beforeLines="100" w:after="312" w:afterLines="100" w:line="360" w:lineRule="exact"/>
        <w:ind w:firstLine="411" w:firstLineChars="196"/>
        <w:jc w:val="left"/>
        <w:rPr>
          <w:rFonts w:hint="eastAsia" w:hAnsi="宋体"/>
          <w:b/>
          <w:color w:val="auto"/>
          <w:szCs w:val="21"/>
          <w:highlight w:val="none"/>
          <w:shd w:val="clear" w:color="auto" w:fill="auto"/>
        </w:rPr>
      </w:pPr>
      <w:r>
        <w:rPr>
          <w:rFonts w:hint="eastAsia" w:ascii="宋体" w:hAnsi="宋体" w:cs="宋体"/>
          <w:color w:val="auto"/>
          <w:szCs w:val="21"/>
          <w:highlight w:val="none"/>
          <w:shd w:val="clear" w:color="auto" w:fill="auto"/>
        </w:rPr>
        <w:t>（16）</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（17）</w:t>
      </w:r>
      <w:r>
        <w:rPr>
          <w:rFonts w:hint="eastAsia" w:hAnsi="宋体"/>
          <w:color w:val="auto"/>
          <w:szCs w:val="21"/>
          <w:highlight w:val="none"/>
          <w:shd w:val="clear" w:color="auto" w:fill="auto"/>
        </w:rPr>
        <w:t>投标人质量管理和质量保证体系等方面的认证证书；</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（18）投标人认为可以证明其能力或业绩的其他材料；</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（19）投标人关于产品生产时间、升级或者更新淘汰计划、配件供应以及本单位债务纠纷、违法违规记录等方面的情况（内容见投标声明书）；</w:t>
      </w:r>
    </w:p>
    <w:p>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（20）投标人情况介绍；</w:t>
      </w:r>
    </w:p>
    <w:p>
      <w:pPr>
        <w:snapToGrid w:val="0"/>
        <w:spacing w:line="360" w:lineRule="exact"/>
        <w:ind w:firstLine="415" w:firstLineChars="198"/>
        <w:jc w:val="left"/>
        <w:rPr>
          <w:rFonts w:hint="eastAsia" w:ascii="宋体" w:hAnsi="宋体"/>
          <w:color w:val="auto"/>
          <w:szCs w:val="21"/>
          <w:highlight w:val="none"/>
          <w:shd w:val="clear" w:color="auto" w:fill="auto"/>
        </w:rPr>
      </w:pPr>
      <w:r>
        <w:rPr>
          <w:rFonts w:ascii="宋体" w:hAnsi="宋体"/>
          <w:color w:val="auto"/>
          <w:szCs w:val="21"/>
          <w:highlight w:val="none"/>
          <w:shd w:val="clear" w:color="auto" w:fill="auto"/>
        </w:rPr>
        <w:br w:type="page"/>
      </w:r>
      <w:r>
        <w:rPr>
          <w:rFonts w:hint="eastAsia" w:ascii="宋体" w:hAnsi="宋体"/>
          <w:color w:val="auto"/>
          <w:szCs w:val="21"/>
          <w:highlight w:val="none"/>
          <w:shd w:val="clear" w:color="auto" w:fill="auto"/>
        </w:rPr>
        <w:t>（21）</w:t>
      </w:r>
      <w:r>
        <w:rPr>
          <w:rFonts w:ascii="宋体" w:hAnsi="宋体"/>
          <w:color w:val="auto"/>
          <w:highlight w:val="none"/>
          <w:shd w:val="clear" w:color="auto" w:fill="auto"/>
        </w:rPr>
        <w:t>中小企业声明函</w:t>
      </w:r>
      <w:r>
        <w:rPr>
          <w:rFonts w:hint="eastAsia" w:ascii="宋体" w:hAnsi="宋体"/>
          <w:color w:val="auto"/>
          <w:highlight w:val="none"/>
          <w:shd w:val="clear" w:color="auto" w:fill="auto"/>
        </w:rPr>
        <w:t>格式：</w:t>
      </w:r>
    </w:p>
    <w:p>
      <w:pPr>
        <w:pStyle w:val="401"/>
        <w:spacing w:after="0"/>
        <w:rPr>
          <w:color w:val="auto"/>
          <w:highlight w:val="none"/>
          <w:shd w:val="clear" w:color="auto" w:fill="auto"/>
        </w:rPr>
      </w:pPr>
      <w:r>
        <w:rPr>
          <w:color w:val="auto"/>
          <w:highlight w:val="none"/>
          <w:shd w:val="clear" w:color="auto" w:fill="auto"/>
        </w:rPr>
        <w:t>中小企业声明函</w:t>
      </w:r>
    </w:p>
    <w:p>
      <w:pPr>
        <w:pStyle w:val="401"/>
        <w:spacing w:after="0"/>
        <w:rPr>
          <w:color w:val="auto"/>
          <w:highlight w:val="none"/>
          <w:shd w:val="clear" w:color="auto" w:fill="auto"/>
        </w:rPr>
      </w:pPr>
    </w:p>
    <w:p>
      <w:pPr>
        <w:pStyle w:val="403"/>
        <w:spacing w:line="506" w:lineRule="exact"/>
        <w:ind w:firstLine="640"/>
        <w:jc w:val="both"/>
        <w:rPr>
          <w:color w:val="auto"/>
          <w:sz w:val="21"/>
          <w:szCs w:val="21"/>
          <w:highlight w:val="none"/>
          <w:shd w:val="clear" w:color="auto" w:fill="auto"/>
        </w:rPr>
      </w:pPr>
      <w:r>
        <w:rPr>
          <w:color w:val="auto"/>
          <w:sz w:val="21"/>
          <w:szCs w:val="21"/>
          <w:highlight w:val="none"/>
          <w:shd w:val="clear" w:color="auto" w:fill="auto"/>
        </w:rPr>
        <w:t>本公司（联合体）郑重声明，根据《政府采购促进中小企业发展管理办法》（财库〔2020〕46号）的规定，本公司 （联合体）参加</w:t>
      </w:r>
      <w:r>
        <w:rPr>
          <w:color w:val="auto"/>
          <w:sz w:val="21"/>
          <w:szCs w:val="21"/>
          <w:highlight w:val="none"/>
          <w:u w:val="single"/>
          <w:shd w:val="clear" w:color="auto" w:fill="auto"/>
        </w:rPr>
        <w:t>（单位名称）</w:t>
      </w:r>
      <w:r>
        <w:rPr>
          <w:color w:val="auto"/>
          <w:sz w:val="21"/>
          <w:szCs w:val="21"/>
          <w:highlight w:val="none"/>
          <w:shd w:val="clear" w:color="auto" w:fill="auto"/>
        </w:rPr>
        <w:t>的</w:t>
      </w:r>
      <w:r>
        <w:rPr>
          <w:color w:val="auto"/>
          <w:sz w:val="21"/>
          <w:szCs w:val="21"/>
          <w:highlight w:val="none"/>
          <w:u w:val="single"/>
          <w:shd w:val="clear" w:color="auto" w:fill="auto"/>
        </w:rPr>
        <w:t>（项目名称）</w:t>
      </w:r>
      <w:r>
        <w:rPr>
          <w:color w:val="auto"/>
          <w:sz w:val="21"/>
          <w:szCs w:val="21"/>
          <w:highlight w:val="none"/>
          <w:shd w:val="clear" w:color="auto" w:fill="auto"/>
        </w:rPr>
        <w:t>釆购活动,提供的货物全部由符合政策要求的中小企业制造。相关企业（含联合体中的中小企业、签订分包意向协议的中小企业）的具体情况如下</w:t>
      </w:r>
      <w:bookmarkStart w:id="11" w:name="bookmark1"/>
      <w:bookmarkEnd w:id="11"/>
      <w:r>
        <w:rPr>
          <w:rFonts w:hint="eastAsia"/>
          <w:color w:val="auto"/>
          <w:sz w:val="21"/>
          <w:szCs w:val="21"/>
          <w:highlight w:val="none"/>
          <w:shd w:val="clear" w:color="auto" w:fill="auto"/>
        </w:rPr>
        <w:t>：</w:t>
      </w:r>
    </w:p>
    <w:p>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1.</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u w:val="single"/>
          <w:shd w:val="clear" w:color="auto" w:fill="auto"/>
        </w:rPr>
        <w:t>）</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rFonts w:hint="eastAsia"/>
          <w:color w:val="auto"/>
          <w:sz w:val="21"/>
          <w:szCs w:val="21"/>
          <w:highlight w:val="none"/>
          <w:shd w:val="clear" w:color="auto" w:fill="auto"/>
        </w:rPr>
        <w:t>，</w:t>
      </w:r>
      <w:r>
        <w:rPr>
          <w:color w:val="auto"/>
          <w:sz w:val="21"/>
          <w:szCs w:val="21"/>
          <w:highlight w:val="none"/>
          <w:shd w:val="clear" w:color="auto" w:fill="auto"/>
        </w:rPr>
        <w:t>从业人员</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w:t>
      </w:r>
      <w:r>
        <w:rPr>
          <w:rFonts w:hint="eastAsia"/>
          <w:color w:val="auto"/>
          <w:sz w:val="21"/>
          <w:szCs w:val="21"/>
          <w:highlight w:val="none"/>
          <w:shd w:val="clear" w:color="auto" w:fill="auto"/>
        </w:rPr>
        <w:t>，</w:t>
      </w:r>
      <w:r>
        <w:rPr>
          <w:color w:val="auto"/>
          <w:sz w:val="21"/>
          <w:szCs w:val="21"/>
          <w:highlight w:val="none"/>
          <w:shd w:val="clear" w:color="auto" w:fill="auto"/>
        </w:rPr>
        <w:t>属于</w:t>
      </w:r>
      <w:r>
        <w:rPr>
          <w:color w:val="auto"/>
          <w:sz w:val="21"/>
          <w:szCs w:val="21"/>
          <w:highlight w:val="none"/>
          <w:u w:val="single"/>
          <w:shd w:val="clear" w:color="auto" w:fill="auto"/>
        </w:rPr>
        <w:t>（中型企业、小型企业、微型企业）</w:t>
      </w:r>
      <w:r>
        <w:rPr>
          <w:rFonts w:hint="eastAsia"/>
          <w:color w:val="auto"/>
          <w:sz w:val="21"/>
          <w:szCs w:val="21"/>
          <w:highlight w:val="none"/>
          <w:shd w:val="clear" w:color="auto" w:fill="auto"/>
        </w:rPr>
        <w:t>；</w:t>
      </w:r>
      <w:r>
        <w:rPr>
          <w:color w:val="auto"/>
          <w:sz w:val="21"/>
          <w:szCs w:val="21"/>
          <w:highlight w:val="none"/>
          <w:shd w:val="clear" w:color="auto" w:fill="auto"/>
        </w:rPr>
        <w:t xml:space="preserve"> </w:t>
      </w:r>
    </w:p>
    <w:p>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2.</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color w:val="auto"/>
          <w:sz w:val="21"/>
          <w:szCs w:val="21"/>
          <w:highlight w:val="none"/>
          <w:shd w:val="clear" w:color="auto" w:fill="auto"/>
        </w:rPr>
        <w:t>、从业人员</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万元，属于</w:t>
      </w:r>
      <w:r>
        <w:rPr>
          <w:color w:val="auto"/>
          <w:sz w:val="21"/>
          <w:szCs w:val="21"/>
          <w:highlight w:val="none"/>
          <w:u w:val="single"/>
          <w:shd w:val="clear" w:color="auto" w:fill="auto"/>
        </w:rPr>
        <w:t>（中型企业、小型 企业、微型企业）</w:t>
      </w:r>
      <w:r>
        <w:rPr>
          <w:rFonts w:hint="eastAsia"/>
          <w:color w:val="auto"/>
          <w:sz w:val="21"/>
          <w:szCs w:val="21"/>
          <w:highlight w:val="none"/>
          <w:shd w:val="clear" w:color="auto" w:fill="auto"/>
        </w:rPr>
        <w:t>；</w:t>
      </w:r>
    </w:p>
    <w:p>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w:t>
      </w:r>
    </w:p>
    <w:p>
      <w:pPr>
        <w:pStyle w:val="403"/>
        <w:spacing w:line="499" w:lineRule="exact"/>
        <w:ind w:firstLine="640"/>
        <w:jc w:val="both"/>
        <w:rPr>
          <w:color w:val="auto"/>
          <w:sz w:val="21"/>
          <w:szCs w:val="21"/>
          <w:highlight w:val="none"/>
          <w:shd w:val="clear" w:color="auto" w:fill="auto"/>
        </w:rPr>
      </w:pPr>
      <w:r>
        <w:rPr>
          <w:color w:val="auto"/>
          <w:sz w:val="21"/>
          <w:szCs w:val="21"/>
          <w:highlight w:val="none"/>
          <w:shd w:val="clear" w:color="auto" w:fill="auto"/>
        </w:rPr>
        <w:t>以上企业，不属于大企业的分支机构，不存在控股股东为大企业的情形，也不存在与大企业的负责人为同一人的情形。</w:t>
      </w:r>
    </w:p>
    <w:p>
      <w:pPr>
        <w:pStyle w:val="403"/>
        <w:spacing w:after="40" w:line="499" w:lineRule="exact"/>
        <w:ind w:firstLine="640"/>
        <w:jc w:val="both"/>
        <w:rPr>
          <w:rFonts w:hint="eastAsia"/>
          <w:color w:val="auto"/>
          <w:sz w:val="21"/>
          <w:szCs w:val="21"/>
          <w:highlight w:val="none"/>
          <w:shd w:val="clear" w:color="auto" w:fill="auto"/>
        </w:rPr>
      </w:pPr>
      <w:r>
        <w:rPr>
          <w:color w:val="auto"/>
          <w:sz w:val="21"/>
          <w:szCs w:val="21"/>
          <w:highlight w:val="none"/>
          <w:shd w:val="clear" w:color="auto" w:fill="auto"/>
        </w:rPr>
        <w:t>本企业对上述声明内容的真实性</w:t>
      </w:r>
      <w:r>
        <w:rPr>
          <w:rFonts w:hint="eastAsia"/>
          <w:color w:val="auto"/>
          <w:sz w:val="21"/>
          <w:szCs w:val="21"/>
          <w:highlight w:val="none"/>
          <w:shd w:val="clear" w:color="auto" w:fill="auto"/>
        </w:rPr>
        <w:t>负责</w:t>
      </w:r>
      <w:r>
        <w:rPr>
          <w:color w:val="auto"/>
          <w:sz w:val="21"/>
          <w:szCs w:val="21"/>
          <w:highlight w:val="none"/>
          <w:shd w:val="clear" w:color="auto" w:fill="auto"/>
        </w:rPr>
        <w:t>。如有虚假，将依法承担相应责任。</w:t>
      </w:r>
    </w:p>
    <w:p>
      <w:pPr>
        <w:pStyle w:val="403"/>
        <w:spacing w:after="40" w:line="499" w:lineRule="exact"/>
        <w:ind w:firstLine="640"/>
        <w:jc w:val="both"/>
        <w:rPr>
          <w:color w:val="auto"/>
          <w:sz w:val="21"/>
          <w:szCs w:val="21"/>
          <w:highlight w:val="none"/>
          <w:shd w:val="clear" w:color="auto" w:fill="auto"/>
        </w:rPr>
      </w:pPr>
    </w:p>
    <w:p>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w:t>
      </w:r>
      <w:r>
        <w:rPr>
          <w:color w:val="auto"/>
          <w:sz w:val="21"/>
          <w:szCs w:val="21"/>
          <w:highlight w:val="none"/>
          <w:shd w:val="clear" w:color="auto" w:fill="auto"/>
        </w:rPr>
        <w:t>企业名称（盖章）：</w:t>
      </w:r>
    </w:p>
    <w:p>
      <w:pPr>
        <w:pStyle w:val="403"/>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日期：</w:t>
      </w:r>
    </w:p>
    <w:p>
      <w:pPr>
        <w:pStyle w:val="401"/>
        <w:spacing w:after="0"/>
        <w:rPr>
          <w:rFonts w:hint="eastAsia"/>
          <w:color w:val="auto"/>
          <w:sz w:val="21"/>
          <w:szCs w:val="21"/>
          <w:highlight w:val="none"/>
          <w:shd w:val="clear" w:color="auto" w:fill="auto"/>
        </w:rPr>
      </w:pPr>
    </w:p>
    <w:p>
      <w:pPr>
        <w:pStyle w:val="401"/>
        <w:spacing w:after="0"/>
        <w:rPr>
          <w:rFonts w:hint="eastAsia"/>
          <w:color w:val="auto"/>
          <w:highlight w:val="none"/>
          <w:shd w:val="clear" w:color="auto" w:fill="auto"/>
        </w:rPr>
      </w:pPr>
    </w:p>
    <w:p>
      <w:pPr>
        <w:pStyle w:val="401"/>
        <w:adjustRightInd w:val="0"/>
        <w:snapToGrid w:val="0"/>
        <w:spacing w:after="0" w:line="360" w:lineRule="exact"/>
        <w:jc w:val="left"/>
        <w:rPr>
          <w:rFonts w:hint="eastAsia"/>
          <w:color w:val="auto"/>
          <w:sz w:val="18"/>
          <w:szCs w:val="18"/>
          <w:highlight w:val="none"/>
          <w:shd w:val="clear" w:color="auto" w:fill="auto"/>
        </w:rPr>
      </w:pPr>
      <w:r>
        <w:rPr>
          <w:color w:val="auto"/>
          <w:sz w:val="18"/>
          <w:szCs w:val="18"/>
          <w:highlight w:val="none"/>
          <w:shd w:val="clear" w:color="auto" w:fill="auto"/>
        </w:rPr>
        <w:t>备注：</w:t>
      </w:r>
    </w:p>
    <w:p>
      <w:pPr>
        <w:pStyle w:val="401"/>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1、</w:t>
      </w:r>
      <w:r>
        <w:rPr>
          <w:color w:val="auto"/>
          <w:sz w:val="18"/>
          <w:szCs w:val="18"/>
          <w:highlight w:val="none"/>
          <w:shd w:val="clear" w:color="auto" w:fill="auto"/>
        </w:rPr>
        <w:t>从业人员、营业收入、资产总额填报上一年度数据，无上一年度数据的新成立企业可不填报。</w:t>
      </w:r>
    </w:p>
    <w:p>
      <w:pPr>
        <w:pStyle w:val="401"/>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2、采购文件中明确的所属行业名称是根据《关于印发中小企业划型标准规定的通知》（工信部联企业[2011]300号）规定确定。</w:t>
      </w:r>
    </w:p>
    <w:p>
      <w:pPr>
        <w:pStyle w:val="401"/>
        <w:spacing w:after="0"/>
        <w:rPr>
          <w:rFonts w:hint="eastAsia"/>
          <w:color w:val="auto"/>
          <w:sz w:val="21"/>
          <w:szCs w:val="21"/>
          <w:highlight w:val="none"/>
          <w:shd w:val="clear" w:color="auto" w:fill="auto"/>
        </w:rPr>
      </w:pPr>
    </w:p>
    <w:p>
      <w:pPr>
        <w:pStyle w:val="401"/>
        <w:spacing w:after="0"/>
        <w:rPr>
          <w:rFonts w:hint="eastAsia"/>
          <w:color w:val="auto"/>
          <w:sz w:val="21"/>
          <w:szCs w:val="21"/>
          <w:highlight w:val="none"/>
          <w:shd w:val="clear" w:color="auto" w:fill="auto"/>
        </w:rPr>
      </w:pPr>
    </w:p>
    <w:p>
      <w:pPr>
        <w:snapToGrid w:val="0"/>
        <w:spacing w:line="360" w:lineRule="exact"/>
        <w:ind w:firstLine="206" w:firstLineChars="98"/>
        <w:jc w:val="left"/>
        <w:rPr>
          <w:rFonts w:hint="eastAsia" w:ascii="宋体" w:hAnsi="宋体"/>
          <w:b/>
          <w:color w:val="auto"/>
          <w:szCs w:val="21"/>
          <w:highlight w:val="none"/>
          <w:shd w:val="clear" w:color="auto" w:fill="auto"/>
        </w:rPr>
      </w:pPr>
    </w:p>
    <w:p>
      <w:pPr>
        <w:pStyle w:val="14"/>
        <w:snapToGrid w:val="0"/>
        <w:spacing w:line="360" w:lineRule="exact"/>
        <w:rPr>
          <w:rFonts w:hint="eastAsia" w:ascii="宋体" w:hAnsi="宋体" w:eastAsia="宋体"/>
          <w:color w:val="auto"/>
          <w:sz w:val="21"/>
          <w:szCs w:val="21"/>
          <w:highlight w:val="none"/>
          <w:shd w:val="clear" w:color="auto" w:fill="auto"/>
        </w:rPr>
      </w:pPr>
    </w:p>
    <w:p>
      <w:pPr>
        <w:snapToGrid w:val="0"/>
        <w:spacing w:line="360" w:lineRule="exact"/>
        <w:ind w:firstLine="516" w:firstLineChars="24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br w:type="page"/>
      </w:r>
      <w:r>
        <w:rPr>
          <w:rFonts w:hint="eastAsia" w:ascii="宋体" w:hAnsi="宋体"/>
          <w:b/>
          <w:color w:val="auto"/>
          <w:szCs w:val="21"/>
          <w:highlight w:val="none"/>
          <w:shd w:val="clear" w:color="auto" w:fill="auto"/>
        </w:rPr>
        <w:t>三）、技术文件部分（格式）</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（1）</w:t>
      </w:r>
      <w:r>
        <w:rPr>
          <w:rFonts w:hint="eastAsia" w:ascii="宋体" w:hAnsi="宋体"/>
          <w:color w:val="auto"/>
          <w:szCs w:val="21"/>
          <w:highlight w:val="none"/>
          <w:shd w:val="clear" w:color="auto" w:fill="auto"/>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（2）</w:t>
      </w:r>
      <w:r>
        <w:rPr>
          <w:rFonts w:hint="eastAsia" w:ascii="宋体" w:hAnsi="宋体"/>
          <w:color w:val="auto"/>
          <w:szCs w:val="21"/>
          <w:highlight w:val="none"/>
          <w:shd w:val="clear" w:color="auto" w:fill="auto"/>
        </w:rPr>
        <w:t>技术响应表格式：</w:t>
      </w:r>
      <w:r>
        <w:rPr>
          <w:rFonts w:hint="eastAsia" w:ascii="宋体" w:hAnsi="宋体"/>
          <w:b/>
          <w:color w:val="auto"/>
          <w:szCs w:val="21"/>
          <w:highlight w:val="none"/>
          <w:shd w:val="clear" w:color="auto" w:fill="auto"/>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28"/>
              <w:spacing w:line="400" w:lineRule="exact"/>
              <w:jc w:val="center"/>
              <w:rPr>
                <w:rFonts w:hAnsi="宋体"/>
                <w:color w:val="auto"/>
                <w:highlight w:val="none"/>
                <w:shd w:val="clear" w:color="auto" w:fill="auto"/>
              </w:rPr>
            </w:pPr>
            <w:r>
              <w:rPr>
                <w:rFonts w:hint="eastAsia" w:hAnsi="宋体"/>
                <w:color w:val="auto"/>
                <w:highlight w:val="none"/>
                <w:shd w:val="clear" w:color="auto" w:fill="auto"/>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8"/>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8"/>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8"/>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jc w:val="center"/>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8"/>
              <w:spacing w:line="600" w:lineRule="exact"/>
              <w:ind w:left="5250"/>
              <w:jc w:val="center"/>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8"/>
              <w:spacing w:line="600" w:lineRule="exact"/>
              <w:ind w:left="5250"/>
              <w:jc w:val="center"/>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8"/>
              <w:spacing w:line="600" w:lineRule="exact"/>
              <w:ind w:left="5250"/>
              <w:jc w:val="center"/>
              <w:rPr>
                <w:rFonts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8"/>
              <w:spacing w:line="600" w:lineRule="exact"/>
              <w:ind w:left="5250"/>
              <w:rPr>
                <w:rFonts w:ascii="Times New Roman" w:hAnsi="Times New Roman"/>
                <w:color w:val="auto"/>
                <w:highlight w:val="none"/>
                <w:shd w:val="clear" w:color="auto" w:fill="auto"/>
              </w:rPr>
            </w:pPr>
          </w:p>
        </w:tc>
      </w:tr>
    </w:tbl>
    <w:p>
      <w:pPr>
        <w:snapToGrid w:val="0"/>
        <w:spacing w:before="50" w:after="156" w:afterLines="50" w:line="360" w:lineRule="exact"/>
        <w:jc w:val="left"/>
        <w:rPr>
          <w:rFonts w:hint="eastAsia" w:ascii="宋体" w:hAnsi="宋体"/>
          <w:color w:val="auto"/>
          <w:szCs w:val="21"/>
          <w:highlight w:val="none"/>
          <w:u w:val="single"/>
          <w:shd w:val="clear" w:color="auto" w:fill="auto"/>
        </w:rPr>
      </w:pPr>
    </w:p>
    <w:p>
      <w:pPr>
        <w:pStyle w:val="19"/>
        <w:spacing w:line="360" w:lineRule="exact"/>
        <w:ind w:firstLine="421"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注：投标人应根据投标设备的性能指标、对照招标文件要求在技术响应表中详细列明招标要求及投标设备技术规格的响应情况，并填写“</w:t>
      </w:r>
      <w:r>
        <w:rPr>
          <w:rFonts w:hint="eastAsia"/>
          <w:color w:val="auto"/>
          <w:highlight w:val="none"/>
          <w:shd w:val="clear" w:color="auto" w:fill="auto"/>
        </w:rPr>
        <w:t>偏离说明”。</w:t>
      </w:r>
      <w:r>
        <w:rPr>
          <w:rFonts w:hint="eastAsia" w:ascii="宋体" w:hAnsi="宋体"/>
          <w:color w:val="auto"/>
          <w:sz w:val="21"/>
          <w:szCs w:val="21"/>
          <w:highlight w:val="none"/>
          <w:shd w:val="clear" w:color="auto" w:fill="auto"/>
        </w:rPr>
        <w:t>“偏离</w:t>
      </w:r>
      <w:r>
        <w:rPr>
          <w:rFonts w:hint="eastAsia"/>
          <w:color w:val="auto"/>
          <w:highlight w:val="none"/>
          <w:shd w:val="clear" w:color="auto" w:fill="auto"/>
        </w:rPr>
        <w:t>说明</w:t>
      </w:r>
      <w:r>
        <w:rPr>
          <w:rFonts w:hint="eastAsia" w:ascii="宋体" w:hAnsi="宋体"/>
          <w:color w:val="auto"/>
          <w:sz w:val="21"/>
          <w:szCs w:val="21"/>
          <w:highlight w:val="none"/>
          <w:shd w:val="clear" w:color="auto" w:fill="auto"/>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hint="eastAsia" w:ascii="宋体" w:hAnsi="宋体"/>
          <w:color w:val="auto"/>
          <w:spacing w:val="20"/>
          <w:szCs w:val="21"/>
          <w:highlight w:val="none"/>
          <w:shd w:val="clear" w:color="auto" w:fill="auto"/>
        </w:rPr>
      </w:pPr>
    </w:p>
    <w:p>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pStyle w:val="28"/>
        <w:jc w:val="center"/>
        <w:rPr>
          <w:rFonts w:hint="eastAsia"/>
          <w:color w:val="auto"/>
          <w:highlight w:val="none"/>
          <w:shd w:val="clear" w:color="auto" w:fill="auto"/>
        </w:rPr>
      </w:pP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设备配置清单格式：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品牌</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性能及指标</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bl>
    <w:p>
      <w:pPr>
        <w:snapToGrid w:val="0"/>
        <w:spacing w:before="100" w:beforeAutospacing="1" w:after="100" w:afterAutospacing="1" w:line="480" w:lineRule="auto"/>
        <w:ind w:firstLine="315" w:firstLineChars="15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before="100" w:beforeAutospacing="1" w:after="100" w:afterAutospacing="1" w:line="480" w:lineRule="auto"/>
        <w:ind w:firstLine="500" w:firstLineChars="200"/>
        <w:jc w:val="lef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（4）</w:t>
      </w:r>
      <w:r>
        <w:rPr>
          <w:rFonts w:hint="eastAsia" w:ascii="宋体" w:hAnsi="宋体"/>
          <w:color w:val="auto"/>
          <w:szCs w:val="21"/>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(格式自拟,必须提供）</w:t>
      </w:r>
      <w:r>
        <w:rPr>
          <w:rFonts w:hint="eastAsia" w:ascii="宋体" w:hAnsi="宋体"/>
          <w:color w:val="auto"/>
          <w:szCs w:val="21"/>
          <w:highlight w:val="none"/>
          <w:shd w:val="clear" w:color="auto" w:fill="auto"/>
        </w:rPr>
        <w:t>；</w:t>
      </w:r>
    </w:p>
    <w:p>
      <w:pPr>
        <w:snapToGrid w:val="0"/>
        <w:spacing w:before="50" w:after="156" w:afterLines="50" w:line="360" w:lineRule="exact"/>
        <w:ind w:left="514" w:hanging="514" w:hangingChars="245"/>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（5）</w:t>
      </w:r>
      <w:r>
        <w:rPr>
          <w:rFonts w:hint="eastAsia" w:ascii="宋体" w:hAnsi="宋体"/>
          <w:color w:val="auto"/>
          <w:szCs w:val="21"/>
          <w:highlight w:val="none"/>
          <w:shd w:val="clear" w:color="auto" w:fill="auto"/>
        </w:rPr>
        <w:t>投标人拥有主要装备和检测设施的情况和现状（格式自拟）及项目实施人员一览表</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备品备件、专用耗材、售后服务优惠表格式：</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单价</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比投标报价优惠率</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28"/>
              <w:snapToGrid w:val="0"/>
              <w:jc w:val="center"/>
              <w:rPr>
                <w:rFonts w:hAnsi="宋体"/>
                <w:color w:val="auto"/>
                <w:highlight w:val="none"/>
                <w:shd w:val="clear" w:color="auto" w:fill="auto"/>
              </w:rPr>
            </w:pPr>
            <w:r>
              <w:rPr>
                <w:rFonts w:hint="eastAsia" w:hAnsi="宋体"/>
                <w:color w:val="auto"/>
                <w:highlight w:val="none"/>
                <w:shd w:val="clear" w:color="auto" w:fill="auto"/>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8"/>
              <w:snapToGrid w:val="0"/>
              <w:jc w:val="center"/>
              <w:rPr>
                <w:rFonts w:hAnsi="宋体"/>
                <w:color w:val="auto"/>
                <w:highlight w:val="none"/>
                <w:shd w:val="clear" w:color="auto" w:fill="auto"/>
              </w:rPr>
            </w:pPr>
          </w:p>
        </w:tc>
        <w:tc>
          <w:tcPr>
            <w:tcW w:w="2700" w:type="dxa"/>
            <w:tcBorders>
              <w:top w:val="single" w:color="auto" w:sz="2" w:space="0"/>
              <w:left w:val="single" w:color="auto" w:sz="2" w:space="0"/>
              <w:bottom w:val="single" w:color="auto" w:sz="6" w:space="0"/>
              <w:right w:val="single" w:color="auto" w:sz="4" w:space="0"/>
            </w:tcBorders>
            <w:noWrap w:val="0"/>
            <w:vAlign w:val="center"/>
          </w:tcPr>
          <w:p>
            <w:pPr>
              <w:pStyle w:val="28"/>
              <w:snapToGrid w:val="0"/>
              <w:jc w:val="center"/>
              <w:rPr>
                <w:rFonts w:hAnsi="宋体"/>
                <w:color w:val="auto"/>
                <w:highlight w:val="none"/>
                <w:shd w:val="clear" w:color="auto" w:fill="auto"/>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pPr>
              <w:pStyle w:val="28"/>
              <w:snapToGrid w:val="0"/>
              <w:jc w:val="center"/>
              <w:rPr>
                <w:rFonts w:hAnsi="宋体"/>
                <w:color w:val="auto"/>
                <w:highlight w:val="none"/>
                <w:shd w:val="clear" w:color="auto" w:fill="auto"/>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8"/>
              <w:snapToGrid w:val="0"/>
              <w:jc w:val="center"/>
              <w:rPr>
                <w:rFonts w:hAnsi="宋体"/>
                <w:color w:val="auto"/>
                <w:highlight w:val="none"/>
                <w:shd w:val="clear" w:color="auto" w:fill="auto"/>
              </w:rPr>
            </w:pP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8"/>
              <w:snapToGrid w:val="0"/>
              <w:jc w:val="center"/>
              <w:rPr>
                <w:rFonts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8"/>
              <w:snapToGrid w:val="0"/>
              <w:jc w:val="center"/>
              <w:rPr>
                <w:rFonts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28"/>
              <w:snapToGrid w:val="0"/>
              <w:jc w:val="center"/>
              <w:rPr>
                <w:rFonts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8"/>
              <w:snapToGrid w:val="0"/>
              <w:jc w:val="center"/>
              <w:rPr>
                <w:rFonts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8"/>
              <w:snapToGrid w:val="0"/>
              <w:jc w:val="center"/>
              <w:rPr>
                <w:rFonts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8"/>
              <w:snapToGrid w:val="0"/>
              <w:jc w:val="center"/>
              <w:rPr>
                <w:rFonts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28"/>
              <w:snapToGrid w:val="0"/>
              <w:jc w:val="center"/>
              <w:rPr>
                <w:rFonts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8"/>
              <w:snapToGrid w:val="0"/>
              <w:jc w:val="center"/>
              <w:rPr>
                <w:rFonts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8"/>
              <w:snapToGrid w:val="0"/>
              <w:jc w:val="center"/>
              <w:rPr>
                <w:rFonts w:hAnsi="宋体"/>
                <w:color w:val="auto"/>
                <w:highlight w:val="none"/>
                <w:shd w:val="clear" w:color="auto" w:fill="auto"/>
              </w:rPr>
            </w:pPr>
          </w:p>
        </w:tc>
      </w:tr>
    </w:tbl>
    <w:p>
      <w:pPr>
        <w:snapToGrid w:val="0"/>
        <w:spacing w:before="100" w:beforeAutospacing="1" w:after="100" w:afterAutospacing="1" w:line="360" w:lineRule="auto"/>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before="100" w:beforeAutospacing="1" w:after="100" w:afterAutospacing="1" w:line="480" w:lineRule="auto"/>
        <w:rPr>
          <w:rFonts w:hint="eastAsia" w:ascii="宋体" w:hAnsi="宋体"/>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before="50" w:after="156" w:afterLines="50" w:line="360" w:lineRule="exact"/>
        <w:jc w:val="left"/>
        <w:rPr>
          <w:rFonts w:hint="eastAsia" w:ascii="宋体" w:hAnsi="宋体"/>
          <w:color w:val="auto"/>
          <w:szCs w:val="21"/>
          <w:highlight w:val="none"/>
          <w:shd w:val="clear" w:color="auto" w:fill="auto"/>
        </w:rPr>
      </w:pP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（7）投标人对本项目的合理化建议和改进措施（格式自拟）</w:t>
      </w:r>
    </w:p>
    <w:p>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（8）投标人需要说明的其他文件和说明（格式自拟）</w:t>
      </w:r>
    </w:p>
    <w:p>
      <w:pPr>
        <w:snapToGrid w:val="0"/>
        <w:spacing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▲（9）招标项目采购需求中要求必须提供的材料。（招标项目采购需求中要求必须提供的材料，据实提供）</w:t>
      </w:r>
    </w:p>
    <w:p>
      <w:pPr>
        <w:snapToGrid w:val="0"/>
        <w:spacing w:before="50" w:line="360" w:lineRule="exact"/>
        <w:jc w:val="left"/>
        <w:rPr>
          <w:rFonts w:hint="eastAsia" w:ascii="宋体" w:hAnsi="宋体"/>
          <w:b/>
          <w:color w:val="auto"/>
          <w:szCs w:val="21"/>
          <w:highlight w:val="none"/>
          <w:shd w:val="clear" w:color="auto" w:fill="auto"/>
        </w:rPr>
      </w:pPr>
    </w:p>
    <w:p>
      <w:pPr>
        <w:snapToGrid w:val="0"/>
        <w:spacing w:before="156" w:beforeLines="50" w:after="50" w:line="360" w:lineRule="exac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四）报价文件部分 （格式）</w:t>
      </w:r>
    </w:p>
    <w:p>
      <w:pPr>
        <w:snapToGrid w:val="0"/>
        <w:spacing w:before="156" w:beforeLines="50" w:after="50"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（1）投标函格式：</w:t>
      </w:r>
    </w:p>
    <w:p>
      <w:pPr>
        <w:snapToGrid w:val="0"/>
        <w:spacing w:before="156" w:beforeLines="50" w:after="50"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投 标 函</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pPr>
        <w:snapToGrid w:val="0"/>
        <w:spacing w:line="500" w:lineRule="exact"/>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根据贵方为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项目的招标公告（项目编号：____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_），签字代表______</w:t>
      </w:r>
      <w:r>
        <w:rPr>
          <w:rFonts w:hint="eastAsia" w:ascii="宋体" w:hAnsi="宋体"/>
          <w:color w:val="auto"/>
          <w:szCs w:val="21"/>
          <w:highlight w:val="none"/>
          <w:u w:val="single"/>
          <w:shd w:val="clear" w:color="auto" w:fill="auto"/>
        </w:rPr>
        <w:t xml:space="preserve">_     </w:t>
      </w:r>
      <w:r>
        <w:rPr>
          <w:rFonts w:hint="eastAsia" w:ascii="宋体" w:hAnsi="宋体"/>
          <w:color w:val="auto"/>
          <w:szCs w:val="21"/>
          <w:highlight w:val="none"/>
          <w:shd w:val="clear" w:color="auto" w:fill="auto"/>
        </w:rPr>
        <w:t>（全名）经正式授权并代表投标人_____</w:t>
      </w:r>
      <w:r>
        <w:rPr>
          <w:rFonts w:hint="eastAsia" w:ascii="宋体" w:hAnsi="宋体"/>
          <w:color w:val="auto"/>
          <w:szCs w:val="21"/>
          <w:highlight w:val="none"/>
          <w:u w:val="single"/>
          <w:shd w:val="clear" w:color="auto" w:fill="auto"/>
        </w:rPr>
        <w:t>__                    __</w:t>
      </w:r>
      <w:r>
        <w:rPr>
          <w:rFonts w:hint="eastAsia" w:ascii="宋体" w:hAnsi="宋体"/>
          <w:color w:val="auto"/>
          <w:szCs w:val="21"/>
          <w:highlight w:val="none"/>
          <w:shd w:val="clear" w:color="auto" w:fill="auto"/>
        </w:rPr>
        <w:t>（投标人名称）上传并提交加密的电子投标文件一份。</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据此函，签字代表宣布同意如下：</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2.投标人在投标之前已经与贵方进行了充分的沟通，完全理解并接受招标文件的各项规定和要求，对招标文件的合理性、合法性不再有异议。</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3.本投标有效期自开标日起 ______个</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日（自然日）。</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4.如中标，本投标文件至本项目合同履行完毕止均保持有效，本投标人将按“招标文件”及政府采购法律、法规的规定履行合同责任和义务。</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5.投标人同意按照贵方要求提供与投标有关的一切数据或资料。</w:t>
      </w:r>
    </w:p>
    <w:p>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6.与本投标有关的一切正式往来信函请寄：</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地址：______________________</w:t>
      </w:r>
      <w:r>
        <w:rPr>
          <w:rFonts w:hint="eastAsia" w:ascii="宋体" w:hAnsi="宋体"/>
          <w:color w:val="auto"/>
          <w:szCs w:val="21"/>
          <w:highlight w:val="none"/>
          <w:u w:val="single"/>
          <w:shd w:val="clear" w:color="auto" w:fill="auto"/>
        </w:rPr>
        <w:t>_</w:t>
      </w:r>
      <w:r>
        <w:rPr>
          <w:rFonts w:hint="eastAsia" w:ascii="宋体" w:hAnsi="宋体"/>
          <w:color w:val="auto"/>
          <w:szCs w:val="21"/>
          <w:highlight w:val="none"/>
          <w:shd w:val="clear" w:color="auto" w:fill="auto"/>
        </w:rPr>
        <w:t>___邮编：__________   电话：______________</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传真：______________投标人代表姓名 ___________  职务：_____________</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投标人名称(公章):___________________</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开户银行：</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银行账号：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:___________                 日期:_____年___月___日</w:t>
      </w:r>
    </w:p>
    <w:p>
      <w:pPr>
        <w:pStyle w:val="28"/>
        <w:snapToGrid w:val="0"/>
        <w:spacing w:line="500" w:lineRule="exact"/>
        <w:ind w:firstLine="5670" w:firstLineChars="2700"/>
        <w:rPr>
          <w:rFonts w:hint="eastAsia" w:hAnsi="宋体"/>
          <w:color w:val="auto"/>
          <w:highlight w:val="none"/>
          <w:shd w:val="clear" w:color="auto" w:fill="auto"/>
        </w:rPr>
      </w:pPr>
      <w:r>
        <w:rPr>
          <w:rFonts w:hint="eastAsia" w:hAnsi="宋体"/>
          <w:color w:val="auto"/>
          <w:highlight w:val="none"/>
          <w:shd w:val="clear" w:color="auto" w:fill="auto"/>
        </w:rPr>
        <w:t>(公章)</w:t>
      </w:r>
    </w:p>
    <w:p>
      <w:pPr>
        <w:pStyle w:val="28"/>
        <w:snapToGrid w:val="0"/>
        <w:spacing w:line="500" w:lineRule="exact"/>
        <w:ind w:firstLine="5565" w:firstLineChars="2650"/>
        <w:rPr>
          <w:rFonts w:hint="eastAsia" w:hAnsi="宋体"/>
          <w:color w:val="auto"/>
          <w:highlight w:val="none"/>
          <w:shd w:val="clear" w:color="auto" w:fill="auto"/>
        </w:rPr>
      </w:pPr>
      <w:r>
        <w:rPr>
          <w:rFonts w:hint="eastAsia" w:hAnsi="宋体"/>
          <w:color w:val="auto"/>
          <w:highlight w:val="none"/>
          <w:shd w:val="clear" w:color="auto" w:fill="auto"/>
        </w:rPr>
        <w:t>年___月___日</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（2）投标报价明细表格式</w:t>
      </w:r>
    </w:p>
    <w:p>
      <w:pPr>
        <w:pStyle w:val="28"/>
        <w:snapToGrid w:val="0"/>
        <w:spacing w:line="360" w:lineRule="exact"/>
        <w:ind w:firstLine="105" w:firstLineChars="50"/>
        <w:rPr>
          <w:rFonts w:hint="eastAsia" w:hAnsi="宋体"/>
          <w:color w:val="auto"/>
          <w:highlight w:val="none"/>
          <w:shd w:val="clear" w:color="auto" w:fill="auto"/>
        </w:rPr>
      </w:pPr>
      <w:r>
        <w:rPr>
          <w:rFonts w:hint="eastAsia" w:hAnsi="宋体"/>
          <w:color w:val="auto"/>
          <w:highlight w:val="none"/>
          <w:shd w:val="clear" w:color="auto" w:fill="auto"/>
        </w:rPr>
        <w:t xml:space="preserve">                                                金额单位：人民币（元）</w:t>
      </w:r>
    </w:p>
    <w:tbl>
      <w:tblPr>
        <w:tblStyle w:val="52"/>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43"/>
              <w:jc w:val="center"/>
              <w:rPr>
                <w:color w:val="auto"/>
                <w:highlight w:val="none"/>
                <w:shd w:val="clear" w:color="auto" w:fill="auto"/>
              </w:rPr>
            </w:pPr>
            <w:r>
              <w:rPr>
                <w:rFonts w:hint="eastAsia"/>
                <w:b w:val="0"/>
                <w:bCs/>
                <w:color w:val="auto"/>
                <w:highlight w:val="none"/>
                <w:shd w:val="clear" w:color="auto" w:fill="auto"/>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生产厂家</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r>
              <w:rPr>
                <w:rFonts w:hint="eastAsia" w:ascii="宋体" w:hAnsi="宋体"/>
                <w:color w:val="auto"/>
                <w:spacing w:val="20"/>
                <w:szCs w:val="21"/>
                <w:highlight w:val="none"/>
                <w:shd w:val="clear" w:color="auto" w:fill="auto"/>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0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rPr>
                <w:rFonts w:ascii="宋体" w:hAnsi="宋体"/>
                <w:color w:val="auto"/>
                <w:spacing w:val="20"/>
                <w:szCs w:val="21"/>
                <w:highlight w:val="none"/>
                <w:shd w:val="clear" w:color="auto" w:fill="auto"/>
              </w:rPr>
            </w:pPr>
            <w:r>
              <w:rPr>
                <w:rFonts w:hint="eastAsia" w:hAnsi="宋体"/>
                <w:color w:val="auto"/>
                <w:highlight w:val="none"/>
                <w:shd w:val="clear" w:color="auto" w:fill="auto"/>
              </w:rPr>
              <w:t>分标</w:t>
            </w:r>
            <w:r>
              <w:rPr>
                <w:rFonts w:hint="eastAsia" w:hAnsi="宋体"/>
                <w:color w:val="auto"/>
                <w:highlight w:val="none"/>
                <w:u w:val="single"/>
                <w:shd w:val="clear" w:color="auto" w:fill="auto"/>
                <w:lang w:val="en-US" w:eastAsia="zh-CN"/>
              </w:rPr>
              <w:t xml:space="preserve">      </w:t>
            </w:r>
            <w:r>
              <w:rPr>
                <w:rFonts w:hint="eastAsia" w:ascii="宋体" w:hAnsi="宋体"/>
                <w:color w:val="auto"/>
                <w:szCs w:val="21"/>
                <w:highlight w:val="none"/>
                <w:shd w:val="clear" w:color="auto" w:fill="auto"/>
              </w:rPr>
              <w:t>合计金额大写：</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rPr>
                <w:rFonts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tc>
      </w:tr>
    </w:tbl>
    <w:p>
      <w:pPr>
        <w:tabs>
          <w:tab w:val="left" w:pos="1418"/>
        </w:tabs>
        <w:snapToGrid w:val="0"/>
        <w:ind w:left="1418" w:hanging="567"/>
        <w:jc w:val="center"/>
        <w:rPr>
          <w:rFonts w:hint="eastAsia" w:ascii="宋体" w:hAnsi="宋体"/>
          <w:color w:val="auto"/>
          <w:spacing w:val="20"/>
          <w:szCs w:val="21"/>
          <w:highlight w:val="none"/>
          <w:u w:val="single"/>
          <w:shd w:val="clear" w:color="auto" w:fill="auto"/>
        </w:rPr>
      </w:pPr>
    </w:p>
    <w:p>
      <w:pPr>
        <w:snapToGrid w:val="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lang w:val="e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rPr>
          <w:rFonts w:hint="eastAsia" w:ascii="宋体" w:hAnsi="宋体"/>
          <w:color w:val="auto"/>
          <w:spacing w:val="20"/>
          <w:szCs w:val="21"/>
          <w:highlight w:val="none"/>
          <w:u w:val="single"/>
          <w:shd w:val="clear" w:color="auto" w:fill="auto"/>
        </w:rPr>
      </w:pPr>
    </w:p>
    <w:p>
      <w:pPr>
        <w:snapToGrid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投标人盖章：                               日  期：         </w:t>
      </w:r>
    </w:p>
    <w:p>
      <w:pPr>
        <w:snapToGrid w:val="0"/>
        <w:rPr>
          <w:rFonts w:hint="eastAsia" w:ascii="宋体" w:hAnsi="宋体"/>
          <w:b/>
          <w:color w:val="auto"/>
          <w:szCs w:val="21"/>
          <w:highlight w:val="none"/>
          <w:shd w:val="clear" w:color="auto" w:fill="auto"/>
        </w:rPr>
      </w:pPr>
    </w:p>
    <w:p>
      <w:pPr>
        <w:snapToGrid w:val="0"/>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投标人针对报价需要说明的其他文件和说明（格式自拟）</w:t>
      </w:r>
    </w:p>
    <w:p>
      <w:pPr>
        <w:snapToGrid w:val="0"/>
        <w:ind w:firstLine="421" w:firstLineChars="200"/>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（4）开标一览表</w:t>
      </w:r>
    </w:p>
    <w:p>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开标一览表</w:t>
      </w:r>
    </w:p>
    <w:p>
      <w:pPr>
        <w:snapToGrid w:val="0"/>
        <w:spacing w:line="360" w:lineRule="exact"/>
        <w:jc w:val="left"/>
        <w:rPr>
          <w:rFonts w:hint="eastAsia"/>
          <w:color w:val="auto"/>
          <w:highlight w:val="none"/>
          <w:shd w:val="clear" w:color="auto" w:fill="auto"/>
        </w:rPr>
      </w:pPr>
      <w:r>
        <w:rPr>
          <w:rFonts w:hint="eastAsia" w:hAnsi="宋体"/>
          <w:color w:val="auto"/>
          <w:highlight w:val="none"/>
          <w:shd w:val="clear" w:color="auto" w:fill="auto"/>
        </w:rPr>
        <w:t>项目名称：</w:t>
      </w:r>
    </w:p>
    <w:p>
      <w:pPr>
        <w:snapToGrid w:val="0"/>
        <w:spacing w:line="360" w:lineRule="exact"/>
        <w:jc w:val="left"/>
        <w:rPr>
          <w:rFonts w:hint="eastAsia" w:ascii="宋体" w:hAnsi="宋体"/>
          <w:b/>
          <w:color w:val="auto"/>
          <w:szCs w:val="21"/>
          <w:highlight w:val="none"/>
          <w:shd w:val="clear" w:color="auto" w:fill="auto"/>
        </w:rPr>
      </w:pPr>
      <w:r>
        <w:rPr>
          <w:rFonts w:hint="eastAsia"/>
          <w:color w:val="auto"/>
          <w:highlight w:val="none"/>
          <w:shd w:val="clear" w:color="auto" w:fill="auto"/>
        </w:rPr>
        <w:t>项目编号：</w:t>
      </w:r>
      <w:r>
        <w:rPr>
          <w:color w:val="auto"/>
          <w:highlight w:val="none"/>
          <w:shd w:val="clear" w:color="auto" w:fill="auto"/>
        </w:rPr>
        <w:t xml:space="preserve">                                        </w:t>
      </w:r>
    </w:p>
    <w:p>
      <w:pPr>
        <w:snapToGrid w:val="0"/>
        <w:spacing w:line="360" w:lineRule="exact"/>
        <w:ind w:firstLine="102" w:firstLineChars="49"/>
        <w:jc w:val="left"/>
        <w:rPr>
          <w:rFonts w:hint="eastAsia" w:ascii="宋体" w:hAnsi="宋体"/>
          <w:b/>
          <w:color w:val="auto"/>
          <w:szCs w:val="21"/>
          <w:highlight w:val="none"/>
          <w:shd w:val="clear" w:color="auto" w:fill="auto"/>
        </w:rPr>
      </w:pPr>
      <w:r>
        <w:rPr>
          <w:rFonts w:hint="eastAsia"/>
          <w:color w:val="auto"/>
          <w:highlight w:val="none"/>
          <w:shd w:val="clear" w:color="auto" w:fill="auto"/>
        </w:rPr>
        <w:t xml:space="preserve">                                                金额单位：人民币（元）</w:t>
      </w:r>
    </w:p>
    <w:tbl>
      <w:tblPr>
        <w:tblStyle w:val="52"/>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数量</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品牌及厂家</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u w:val="single"/>
                <w:shd w:val="clear" w:color="auto" w:fill="auto"/>
              </w:rPr>
            </w:pPr>
            <w:r>
              <w:rPr>
                <w:rFonts w:hint="eastAsia" w:hAnsi="宋体"/>
                <w:color w:val="auto"/>
                <w:highlight w:val="none"/>
                <w:shd w:val="clear" w:color="auto" w:fill="auto"/>
              </w:rPr>
              <w:t>分标</w:t>
            </w:r>
            <w:r>
              <w:rPr>
                <w:rFonts w:hint="eastAsia" w:hAnsi="宋体"/>
                <w:color w:val="auto"/>
                <w:highlight w:val="none"/>
                <w:u w:val="single"/>
                <w:shd w:val="clear" w:color="auto" w:fill="auto"/>
                <w:lang w:val="en-US" w:eastAsia="zh-CN"/>
              </w:rPr>
              <w:t xml:space="preserve">      </w:t>
            </w:r>
            <w:r>
              <w:rPr>
                <w:rFonts w:hint="eastAsia" w:ascii="宋体" w:hAnsi="宋体"/>
                <w:color w:val="auto"/>
                <w:szCs w:val="21"/>
                <w:highlight w:val="none"/>
                <w:shd w:val="clear" w:color="auto" w:fill="auto"/>
              </w:rPr>
              <w:t>合计金额大写：                                              ￥</w:t>
            </w:r>
            <w:r>
              <w:rPr>
                <w:rFonts w:hint="eastAsia" w:ascii="宋体" w:hAnsi="宋体"/>
                <w:color w:val="auto"/>
                <w:szCs w:val="21"/>
                <w:highlight w:val="none"/>
                <w:u w:val="single"/>
                <w:shd w:val="clear" w:color="auto" w:fill="auto"/>
              </w:rPr>
              <w:t xml:space="preserve">            </w:t>
            </w:r>
          </w:p>
        </w:tc>
      </w:tr>
    </w:tbl>
    <w:p>
      <w:pPr>
        <w:snapToGrid w:val="0"/>
        <w:spacing w:before="50" w:after="50"/>
        <w:jc w:val="left"/>
        <w:rPr>
          <w:rFonts w:hint="eastAsia" w:ascii="宋体" w:hAnsi="宋体"/>
          <w:color w:val="auto"/>
          <w:szCs w:val="21"/>
          <w:highlight w:val="none"/>
          <w:shd w:val="clear" w:color="auto" w:fill="auto"/>
        </w:rPr>
      </w:pPr>
    </w:p>
    <w:p>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注: </w:t>
      </w:r>
    </w:p>
    <w:p>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1.报价一经涂改，应在涂改处加盖单位公章或者由法定代表人或授权委托人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，否则其投标作无效标处理。</w:t>
      </w:r>
    </w:p>
    <w:p>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2.凡需用专用耗材的专用设备类采购项目，应按招标文件规定的耗材量或按耗材的常规试用量提供报价。</w:t>
      </w:r>
    </w:p>
    <w:p>
      <w:pPr>
        <w:snapToGrid w:val="0"/>
        <w:spacing w:line="24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3.投标费用包括项目实施所需的人工费、运输费、安装调试费、制作投标文件费、税费及其他一切费用。</w:t>
      </w:r>
    </w:p>
    <w:p>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4.以上报价应与“投标设备报价明细表”中的“投标总价”相一致。</w:t>
      </w:r>
    </w:p>
    <w:p>
      <w:pPr>
        <w:snapToGrid w:val="0"/>
        <w:spacing w:line="240" w:lineRule="exact"/>
        <w:ind w:left="-2" w:leftChars="-1" w:right="-817" w:rightChars="-389" w:firstLine="421" w:firstLineChars="200"/>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5.</w:t>
      </w:r>
      <w:r>
        <w:rPr>
          <w:rFonts w:hint="eastAsia" w:ascii="宋体" w:hAnsi="宋体"/>
          <w:b w:val="0"/>
          <w:bCs/>
          <w:color w:val="auto"/>
          <w:szCs w:val="21"/>
          <w:highlight w:val="none"/>
          <w:shd w:val="clear" w:color="auto" w:fill="auto"/>
        </w:rPr>
        <w:t>项目中有多个分标的，每一分标的开标一览表必须分别按格式要求填写并签字、盖章。</w:t>
      </w:r>
    </w:p>
    <w:p>
      <w:pPr>
        <w:snapToGrid w:val="0"/>
        <w:ind w:left="-2" w:leftChars="-1" w:right="-817" w:rightChars="-389" w:firstLine="420" w:firstLineChars="200"/>
        <w:rPr>
          <w:rFonts w:hint="eastAsia" w:ascii="宋体" w:hAnsi="宋体"/>
          <w:color w:val="auto"/>
          <w:szCs w:val="21"/>
          <w:highlight w:val="none"/>
          <w:shd w:val="clear" w:color="auto" w:fill="auto"/>
        </w:rPr>
      </w:pPr>
    </w:p>
    <w:p>
      <w:pPr>
        <w:snapToGrid w:val="0"/>
        <w:ind w:left="-2" w:leftChars="-1"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lang w:val="en"/>
        </w:rPr>
        <w:t>签字或签章</w:t>
      </w:r>
      <w:r>
        <w:rPr>
          <w:rFonts w:hint="eastAsia" w:ascii="宋体" w:hAnsi="宋体"/>
          <w:color w:val="auto"/>
          <w:szCs w:val="21"/>
          <w:highlight w:val="none"/>
          <w:shd w:val="clear" w:color="auto" w:fill="auto"/>
        </w:rPr>
        <w:t xml:space="preserve">：                    </w:t>
      </w:r>
    </w:p>
    <w:p>
      <w:pPr>
        <w:snapToGrid w:val="0"/>
        <w:ind w:right="-817" w:rightChars="-389" w:firstLine="420" w:firstLineChars="200"/>
        <w:rPr>
          <w:rFonts w:hint="eastAsia" w:ascii="宋体" w:hAnsi="宋体"/>
          <w:color w:val="auto"/>
          <w:szCs w:val="21"/>
          <w:highlight w:val="none"/>
          <w:shd w:val="clear" w:color="auto" w:fill="auto"/>
        </w:rPr>
      </w:pPr>
    </w:p>
    <w:p>
      <w:pPr>
        <w:snapToGrid w:val="0"/>
        <w:ind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投标人名称（盖章）：</w:t>
      </w:r>
    </w:p>
    <w:p>
      <w:pPr>
        <w:snapToGrid w:val="0"/>
        <w:jc w:val="center"/>
        <w:rPr>
          <w:rFonts w:hint="eastAsia"/>
          <w:color w:val="auto"/>
          <w:highlight w:val="none"/>
          <w:shd w:val="clear" w:color="auto" w:fill="auto"/>
        </w:rPr>
      </w:pPr>
      <w:r>
        <w:rPr>
          <w:rFonts w:hint="eastAsia"/>
          <w:color w:val="auto"/>
          <w:highlight w:val="none"/>
          <w:shd w:val="clear" w:color="auto" w:fill="auto"/>
        </w:rPr>
        <w:t xml:space="preserve">                  日期：  年   月   日 </w:t>
      </w:r>
    </w:p>
    <w:sectPr>
      <w:footerReference r:id="rId7"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4"/>
                            <w:jc w:val="center"/>
                          </w:pPr>
                          <w:r>
                            <w:rPr>
                              <w:rStyle w:val="56"/>
                            </w:rPr>
                            <w:fldChar w:fldCharType="begin"/>
                          </w:r>
                          <w:r>
                            <w:rPr>
                              <w:rStyle w:val="56"/>
                            </w:rPr>
                            <w:instrText xml:space="preserve"> PAGE </w:instrText>
                          </w:r>
                          <w:r>
                            <w:rPr>
                              <w:rStyle w:val="56"/>
                            </w:rPr>
                            <w:fldChar w:fldCharType="separate"/>
                          </w:r>
                          <w:r>
                            <w:rPr>
                              <w:rStyle w:val="56"/>
                            </w:rPr>
                            <w:t>40</w:t>
                          </w:r>
                          <w:r>
                            <w:rPr>
                              <w:rStyle w:val="56"/>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HXUPqS6AQAAWAMAAA4AAAAAAAAAAQAgAAAAOAEA&#10;AGRycy9lMm9Eb2MueG1sUEsFBgAAAAAGAAYAWQEAAGQFAAAAAA==&#10;">
              <v:fill on="f" focussize="0,0"/>
              <v:stroke on="f" weight="1.25pt"/>
              <v:imagedata o:title=""/>
              <o:lock v:ext="edit" aspectratio="f"/>
              <v:textbox inset="0mm,0mm,0mm,0mm" style="mso-fit-shape-to-text:t;">
                <w:txbxContent>
                  <w:p>
                    <w:pPr>
                      <w:pStyle w:val="34"/>
                      <w:jc w:val="center"/>
                    </w:pPr>
                    <w:r>
                      <w:rPr>
                        <w:rStyle w:val="56"/>
                      </w:rPr>
                      <w:fldChar w:fldCharType="begin"/>
                    </w:r>
                    <w:r>
                      <w:rPr>
                        <w:rStyle w:val="56"/>
                      </w:rPr>
                      <w:instrText xml:space="preserve"> PAGE </w:instrText>
                    </w:r>
                    <w:r>
                      <w:rPr>
                        <w:rStyle w:val="56"/>
                      </w:rPr>
                      <w:fldChar w:fldCharType="separate"/>
                    </w:r>
                    <w:r>
                      <w:rPr>
                        <w:rStyle w:val="56"/>
                      </w:rPr>
                      <w:t>40</w:t>
                    </w:r>
                    <w:r>
                      <w:rPr>
                        <w:rStyle w:val="5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rPr>
        <w:sz w:val="18"/>
        <w:szCs w:val="18"/>
      </w:rPr>
    </w:pPr>
    <w:r>
      <w:rPr>
        <w:rFonts w:hint="eastAsia" w:ascii="宋体" w:hAnsi="宋体"/>
        <w:sz w:val="18"/>
        <w:szCs w:val="18"/>
      </w:rPr>
      <w:t>广西艺术学院教学设备采购(GXZC2025-G1-003269-CGZX)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D269E"/>
    <w:multiLevelType w:val="singleLevel"/>
    <w:tmpl w:val="FDFD269E"/>
    <w:lvl w:ilvl="0" w:tentative="0">
      <w:start w:val="1"/>
      <w:numFmt w:val="decimal"/>
      <w:lvlText w:val="%1."/>
      <w:lvlJc w:val="left"/>
      <w:pPr>
        <w:tabs>
          <w:tab w:val="left" w:pos="312"/>
        </w:tabs>
      </w:pPr>
    </w:lvl>
  </w:abstractNum>
  <w:abstractNum w:abstractNumId="1">
    <w:nsid w:val="FE7A1F79"/>
    <w:multiLevelType w:val="singleLevel"/>
    <w:tmpl w:val="FE7A1F79"/>
    <w:lvl w:ilvl="0" w:tentative="0">
      <w:start w:val="1"/>
      <w:numFmt w:val="decimal"/>
      <w:lvlText w:val="%1."/>
      <w:lvlJc w:val="left"/>
      <w:pPr>
        <w:tabs>
          <w:tab w:val="left" w:pos="312"/>
        </w:tabs>
      </w:pPr>
    </w:lvl>
  </w:abstractNum>
  <w:abstractNum w:abstractNumId="2">
    <w:nsid w:val="0000000C"/>
    <w:multiLevelType w:val="multilevel"/>
    <w:tmpl w:val="0000000C"/>
    <w:lvl w:ilvl="0" w:tentative="0">
      <w:start w:val="1"/>
      <w:numFmt w:val="decimal"/>
      <w:pStyle w:val="374"/>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0000000D"/>
    <w:multiLevelType w:val="multilevel"/>
    <w:tmpl w:val="0000000D"/>
    <w:lvl w:ilvl="0" w:tentative="0">
      <w:start w:val="1"/>
      <w:numFmt w:val="none"/>
      <w:pStyle w:val="361"/>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6"/>
      <w:lvlText w:val="%1.%2.%3"/>
      <w:lvlJc w:val="left"/>
      <w:pPr>
        <w:tabs>
          <w:tab w:val="left" w:pos="1418"/>
        </w:tabs>
        <w:ind w:left="1418" w:hanging="567"/>
      </w:pPr>
      <w:rPr>
        <w:rFonts w:hint="eastAsia" w:cs="Times New Roman"/>
      </w:rPr>
    </w:lvl>
    <w:lvl w:ilvl="3" w:tentative="0">
      <w:start w:val="1"/>
      <w:numFmt w:val="decimal"/>
      <w:pStyle w:val="365"/>
      <w:lvlText w:val="%1.%2.%3.%4"/>
      <w:lvlJc w:val="left"/>
      <w:pPr>
        <w:tabs>
          <w:tab w:val="left" w:pos="1984"/>
        </w:tabs>
        <w:ind w:left="1984" w:hanging="708"/>
      </w:pPr>
      <w:rPr>
        <w:rFonts w:hint="eastAsia" w:cs="Times New Roman"/>
      </w:rPr>
    </w:lvl>
    <w:lvl w:ilvl="4" w:tentative="0">
      <w:start w:val="1"/>
      <w:numFmt w:val="decimal"/>
      <w:pStyle w:val="364"/>
      <w:lvlText w:val="%1.%2.%3.%4.%5"/>
      <w:lvlJc w:val="left"/>
      <w:pPr>
        <w:tabs>
          <w:tab w:val="left" w:pos="2551"/>
        </w:tabs>
        <w:ind w:left="2551" w:hanging="850"/>
      </w:pPr>
      <w:rPr>
        <w:rFonts w:hint="eastAsia" w:cs="Times New Roman"/>
      </w:rPr>
    </w:lvl>
    <w:lvl w:ilvl="5" w:tentative="0">
      <w:start w:val="1"/>
      <w:numFmt w:val="decimal"/>
      <w:pStyle w:val="376"/>
      <w:lvlText w:val="%1.%2.%3.%4.%5.%6"/>
      <w:lvlJc w:val="left"/>
      <w:pPr>
        <w:tabs>
          <w:tab w:val="left" w:pos="3260"/>
        </w:tabs>
        <w:ind w:left="3260" w:hanging="1134"/>
      </w:pPr>
      <w:rPr>
        <w:rFonts w:hint="eastAsia" w:cs="Times New Roman"/>
      </w:rPr>
    </w:lvl>
    <w:lvl w:ilvl="6" w:tentative="0">
      <w:start w:val="1"/>
      <w:numFmt w:val="decimal"/>
      <w:pStyle w:val="386"/>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0000000E"/>
    <w:multiLevelType w:val="multilevel"/>
    <w:tmpl w:val="0000000E"/>
    <w:lvl w:ilvl="0" w:tentative="0">
      <w:start w:val="1"/>
      <w:numFmt w:val="none"/>
      <w:pStyle w:val="387"/>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4"/>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0"/>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1"/>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6"/>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8"/>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5"/>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6">
    <w:nsid w:val="00000010"/>
    <w:multiLevelType w:val="multilevel"/>
    <w:tmpl w:val="00000010"/>
    <w:lvl w:ilvl="0" w:tentative="0">
      <w:start w:val="1"/>
      <w:numFmt w:val="none"/>
      <w:pStyle w:val="357"/>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00000011"/>
    <w:multiLevelType w:val="multilevel"/>
    <w:tmpl w:val="00000011"/>
    <w:lvl w:ilvl="0" w:tentative="0">
      <w:start w:val="1"/>
      <w:numFmt w:val="none"/>
      <w:pStyle w:val="360"/>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2"/>
    <w:multiLevelType w:val="multilevel"/>
    <w:tmpl w:val="00000012"/>
    <w:lvl w:ilvl="0" w:tentative="0">
      <w:start w:val="1"/>
      <w:numFmt w:val="none"/>
      <w:pStyle w:val="37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3"/>
    <w:multiLevelType w:val="multilevel"/>
    <w:tmpl w:val="00000013"/>
    <w:lvl w:ilvl="0" w:tentative="0">
      <w:start w:val="1"/>
      <w:numFmt w:val="none"/>
      <w:pStyle w:val="343"/>
      <w:suff w:val="nothing"/>
      <w:lvlText w:val="%1"/>
      <w:lvlJc w:val="left"/>
      <w:rPr>
        <w:rFonts w:hint="default" w:ascii="Times New Roman" w:hAnsi="Times New Roman" w:cs="Times New Roman"/>
        <w:b/>
        <w:i w:val="0"/>
        <w:sz w:val="21"/>
      </w:rPr>
    </w:lvl>
    <w:lvl w:ilvl="1" w:tentative="0">
      <w:start w:val="1"/>
      <w:numFmt w:val="decimal"/>
      <w:pStyle w:val="326"/>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0"/>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0">
    <w:nsid w:val="00000014"/>
    <w:multiLevelType w:val="multilevel"/>
    <w:tmpl w:val="00000014"/>
    <w:lvl w:ilvl="0" w:tentative="0">
      <w:start w:val="1"/>
      <w:numFmt w:val="none"/>
      <w:pStyle w:val="37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11A3534B"/>
    <w:multiLevelType w:val="multilevel"/>
    <w:tmpl w:val="11A3534B"/>
    <w:lvl w:ilvl="0" w:tentative="0">
      <w:start w:val="1"/>
      <w:numFmt w:val="japaneseCounting"/>
      <w:pStyle w:val="342"/>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1"/>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5"/>
      <w:lvlText w:val="%6."/>
      <w:lvlJc w:val="right"/>
      <w:pPr>
        <w:ind w:left="3156" w:hanging="420"/>
      </w:pPr>
      <w:rPr>
        <w:rFonts w:cs="Times New Roman"/>
      </w:rPr>
    </w:lvl>
    <w:lvl w:ilvl="6" w:tentative="0">
      <w:start w:val="1"/>
      <w:numFmt w:val="decimal"/>
      <w:pStyle w:val="358"/>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num w:numId="1">
    <w:abstractNumId w:val="9"/>
  </w:num>
  <w:num w:numId="2">
    <w:abstractNumId w:val="11"/>
  </w:num>
  <w:num w:numId="3">
    <w:abstractNumId w:val="5"/>
  </w:num>
  <w:num w:numId="4">
    <w:abstractNumId w:val="6"/>
  </w:num>
  <w:num w:numId="5">
    <w:abstractNumId w:val="7"/>
  </w:num>
  <w:num w:numId="6">
    <w:abstractNumId w:val="3"/>
  </w:num>
  <w:num w:numId="7">
    <w:abstractNumId w:val="2"/>
  </w:num>
  <w:num w:numId="8">
    <w:abstractNumId w:val="10"/>
  </w:num>
  <w:num w:numId="9">
    <w:abstractNumId w:val="8"/>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291083"/>
    <w:rsid w:val="037E689E"/>
    <w:rsid w:val="03ED241C"/>
    <w:rsid w:val="040B3AF1"/>
    <w:rsid w:val="04AF4A55"/>
    <w:rsid w:val="04FA52B7"/>
    <w:rsid w:val="06EF5174"/>
    <w:rsid w:val="07F16915"/>
    <w:rsid w:val="08185842"/>
    <w:rsid w:val="08BBF491"/>
    <w:rsid w:val="0AEF9229"/>
    <w:rsid w:val="0B3B9676"/>
    <w:rsid w:val="0C041CFF"/>
    <w:rsid w:val="0D603BD0"/>
    <w:rsid w:val="0DFBDADE"/>
    <w:rsid w:val="0E272EC6"/>
    <w:rsid w:val="0EF4169C"/>
    <w:rsid w:val="0FE224EF"/>
    <w:rsid w:val="10523E33"/>
    <w:rsid w:val="115B3EEF"/>
    <w:rsid w:val="11683B24"/>
    <w:rsid w:val="11804676"/>
    <w:rsid w:val="13045DA8"/>
    <w:rsid w:val="1318202A"/>
    <w:rsid w:val="133C3906"/>
    <w:rsid w:val="137A2AC6"/>
    <w:rsid w:val="13810AA4"/>
    <w:rsid w:val="14DA77BA"/>
    <w:rsid w:val="160C22A3"/>
    <w:rsid w:val="1629143C"/>
    <w:rsid w:val="16670663"/>
    <w:rsid w:val="16742EED"/>
    <w:rsid w:val="16FD73B0"/>
    <w:rsid w:val="173014EC"/>
    <w:rsid w:val="17BDADFB"/>
    <w:rsid w:val="17C96C63"/>
    <w:rsid w:val="17D47B03"/>
    <w:rsid w:val="17DF1EA9"/>
    <w:rsid w:val="17FE183B"/>
    <w:rsid w:val="189B3D09"/>
    <w:rsid w:val="18AE1E77"/>
    <w:rsid w:val="19791A18"/>
    <w:rsid w:val="1BCFCF31"/>
    <w:rsid w:val="1BDA3BC5"/>
    <w:rsid w:val="1BEE6E5A"/>
    <w:rsid w:val="1BFF6D08"/>
    <w:rsid w:val="1CDEDA0E"/>
    <w:rsid w:val="1CF94428"/>
    <w:rsid w:val="1CFBAF00"/>
    <w:rsid w:val="1D3B6AA2"/>
    <w:rsid w:val="1D886D0B"/>
    <w:rsid w:val="1DBF436D"/>
    <w:rsid w:val="1DBF78BF"/>
    <w:rsid w:val="1DEFB4C7"/>
    <w:rsid w:val="1DFD7FE0"/>
    <w:rsid w:val="1DFFB513"/>
    <w:rsid w:val="1E3D321B"/>
    <w:rsid w:val="1E7D713A"/>
    <w:rsid w:val="1EF10CB1"/>
    <w:rsid w:val="1FBF7375"/>
    <w:rsid w:val="1FEE6CB0"/>
    <w:rsid w:val="1FF9A8E2"/>
    <w:rsid w:val="1FFF2B4F"/>
    <w:rsid w:val="214A7396"/>
    <w:rsid w:val="218F4931"/>
    <w:rsid w:val="219E062F"/>
    <w:rsid w:val="21BFC071"/>
    <w:rsid w:val="233708A3"/>
    <w:rsid w:val="2577011E"/>
    <w:rsid w:val="25AD2A5D"/>
    <w:rsid w:val="25CE052F"/>
    <w:rsid w:val="261D50CD"/>
    <w:rsid w:val="264E3873"/>
    <w:rsid w:val="267A5045"/>
    <w:rsid w:val="2732EE28"/>
    <w:rsid w:val="27370766"/>
    <w:rsid w:val="275F976D"/>
    <w:rsid w:val="2776915C"/>
    <w:rsid w:val="279351FA"/>
    <w:rsid w:val="27B96C35"/>
    <w:rsid w:val="27DB2ADC"/>
    <w:rsid w:val="27EFA6FC"/>
    <w:rsid w:val="27EFDAF0"/>
    <w:rsid w:val="29DFDC0C"/>
    <w:rsid w:val="29FF340B"/>
    <w:rsid w:val="2BA95CC2"/>
    <w:rsid w:val="2BFF6160"/>
    <w:rsid w:val="2CC7271F"/>
    <w:rsid w:val="2D7D3CE6"/>
    <w:rsid w:val="2D7F49AD"/>
    <w:rsid w:val="2DB7A765"/>
    <w:rsid w:val="2DF7D6CC"/>
    <w:rsid w:val="2E1F7190"/>
    <w:rsid w:val="2EA7AF2A"/>
    <w:rsid w:val="2EBBF7CD"/>
    <w:rsid w:val="2EEFE88B"/>
    <w:rsid w:val="2F6BFAC9"/>
    <w:rsid w:val="2FF71CFE"/>
    <w:rsid w:val="2FFF07B0"/>
    <w:rsid w:val="30912494"/>
    <w:rsid w:val="30E3C6D8"/>
    <w:rsid w:val="30E65529"/>
    <w:rsid w:val="31B735F1"/>
    <w:rsid w:val="33FBCDCC"/>
    <w:rsid w:val="34B779C7"/>
    <w:rsid w:val="34CF5CEC"/>
    <w:rsid w:val="34E055A5"/>
    <w:rsid w:val="34E5346C"/>
    <w:rsid w:val="3677BA75"/>
    <w:rsid w:val="36816193"/>
    <w:rsid w:val="36995ED7"/>
    <w:rsid w:val="36B6F232"/>
    <w:rsid w:val="36DEF824"/>
    <w:rsid w:val="36FF3DC3"/>
    <w:rsid w:val="3797248F"/>
    <w:rsid w:val="37EF5621"/>
    <w:rsid w:val="37EF74DB"/>
    <w:rsid w:val="37F76A7A"/>
    <w:rsid w:val="384113C3"/>
    <w:rsid w:val="385B2C3E"/>
    <w:rsid w:val="389FFD0E"/>
    <w:rsid w:val="392BF547"/>
    <w:rsid w:val="398C4612"/>
    <w:rsid w:val="39A39EF4"/>
    <w:rsid w:val="3A7F6245"/>
    <w:rsid w:val="3AEB0E5A"/>
    <w:rsid w:val="3B4FA1AF"/>
    <w:rsid w:val="3B4FA5C0"/>
    <w:rsid w:val="3B531602"/>
    <w:rsid w:val="3BA9F012"/>
    <w:rsid w:val="3BAB9182"/>
    <w:rsid w:val="3BEB16C6"/>
    <w:rsid w:val="3BF66F8C"/>
    <w:rsid w:val="3C9B2C06"/>
    <w:rsid w:val="3CB7C9C3"/>
    <w:rsid w:val="3CEF8113"/>
    <w:rsid w:val="3D73248C"/>
    <w:rsid w:val="3D761FDF"/>
    <w:rsid w:val="3D7D5F47"/>
    <w:rsid w:val="3D9758B0"/>
    <w:rsid w:val="3DB15A34"/>
    <w:rsid w:val="3DD4574E"/>
    <w:rsid w:val="3DD72671"/>
    <w:rsid w:val="3DE77B80"/>
    <w:rsid w:val="3DEAC215"/>
    <w:rsid w:val="3DFD693B"/>
    <w:rsid w:val="3DFF2784"/>
    <w:rsid w:val="3E5DE891"/>
    <w:rsid w:val="3EB74863"/>
    <w:rsid w:val="3ECA3916"/>
    <w:rsid w:val="3EF66B68"/>
    <w:rsid w:val="3EF79E87"/>
    <w:rsid w:val="3F673003"/>
    <w:rsid w:val="3FAFD343"/>
    <w:rsid w:val="3FBBA733"/>
    <w:rsid w:val="3FBEFB5C"/>
    <w:rsid w:val="3FBF537A"/>
    <w:rsid w:val="3FCF4807"/>
    <w:rsid w:val="3FCF8ACA"/>
    <w:rsid w:val="3FDF3ED9"/>
    <w:rsid w:val="3FDF676E"/>
    <w:rsid w:val="3FE6949F"/>
    <w:rsid w:val="3FEB6D5B"/>
    <w:rsid w:val="3FEF360D"/>
    <w:rsid w:val="3FF1D5C2"/>
    <w:rsid w:val="3FF35356"/>
    <w:rsid w:val="3FFA0245"/>
    <w:rsid w:val="3FFEB1BF"/>
    <w:rsid w:val="3FFF7F4B"/>
    <w:rsid w:val="3FFF9FBB"/>
    <w:rsid w:val="402E5086"/>
    <w:rsid w:val="41A63871"/>
    <w:rsid w:val="421A572A"/>
    <w:rsid w:val="421E2F4D"/>
    <w:rsid w:val="425B0D45"/>
    <w:rsid w:val="428D0BB2"/>
    <w:rsid w:val="43817E6A"/>
    <w:rsid w:val="43EF1321"/>
    <w:rsid w:val="44260386"/>
    <w:rsid w:val="44EED997"/>
    <w:rsid w:val="45605CF4"/>
    <w:rsid w:val="45FF0815"/>
    <w:rsid w:val="46725C94"/>
    <w:rsid w:val="468E1469"/>
    <w:rsid w:val="471F9705"/>
    <w:rsid w:val="47C47F74"/>
    <w:rsid w:val="47E7B1C1"/>
    <w:rsid w:val="47FD46E8"/>
    <w:rsid w:val="487C33A3"/>
    <w:rsid w:val="491F48CF"/>
    <w:rsid w:val="49693D13"/>
    <w:rsid w:val="4AEFB419"/>
    <w:rsid w:val="4B1AD193"/>
    <w:rsid w:val="4B7744CC"/>
    <w:rsid w:val="4BB7B22D"/>
    <w:rsid w:val="4CBB3BB3"/>
    <w:rsid w:val="4D5ED344"/>
    <w:rsid w:val="4D678F58"/>
    <w:rsid w:val="4D70739B"/>
    <w:rsid w:val="4DAD3831"/>
    <w:rsid w:val="4DADC526"/>
    <w:rsid w:val="4DC36B8D"/>
    <w:rsid w:val="4DEE7E83"/>
    <w:rsid w:val="4DEF6F6C"/>
    <w:rsid w:val="4DF3F31D"/>
    <w:rsid w:val="4E121292"/>
    <w:rsid w:val="4E7B459A"/>
    <w:rsid w:val="4ECD10F0"/>
    <w:rsid w:val="4EFE1133"/>
    <w:rsid w:val="4F4AF30E"/>
    <w:rsid w:val="4F5E1EC6"/>
    <w:rsid w:val="4FAE0BB5"/>
    <w:rsid w:val="4FAFB09B"/>
    <w:rsid w:val="4FFA63C2"/>
    <w:rsid w:val="4FFE346F"/>
    <w:rsid w:val="4FFF02FB"/>
    <w:rsid w:val="505A76D1"/>
    <w:rsid w:val="50F7734E"/>
    <w:rsid w:val="51ED42C6"/>
    <w:rsid w:val="525F4103"/>
    <w:rsid w:val="526667B8"/>
    <w:rsid w:val="52963FB5"/>
    <w:rsid w:val="53D90AE1"/>
    <w:rsid w:val="54695B81"/>
    <w:rsid w:val="55151BCF"/>
    <w:rsid w:val="553E3E88"/>
    <w:rsid w:val="55571013"/>
    <w:rsid w:val="557F59FD"/>
    <w:rsid w:val="558B2ED4"/>
    <w:rsid w:val="55EA6B3E"/>
    <w:rsid w:val="55FF7BDB"/>
    <w:rsid w:val="56BF8D58"/>
    <w:rsid w:val="56C73045"/>
    <w:rsid w:val="56FFA02C"/>
    <w:rsid w:val="56FFCDE5"/>
    <w:rsid w:val="57286503"/>
    <w:rsid w:val="5736C8ED"/>
    <w:rsid w:val="576511D6"/>
    <w:rsid w:val="577BB77E"/>
    <w:rsid w:val="57BE94E1"/>
    <w:rsid w:val="57ED2C79"/>
    <w:rsid w:val="59F7966E"/>
    <w:rsid w:val="5A4E5B07"/>
    <w:rsid w:val="5A7BFCFF"/>
    <w:rsid w:val="5ABE3825"/>
    <w:rsid w:val="5ACB49FE"/>
    <w:rsid w:val="5AEDE7B3"/>
    <w:rsid w:val="5AFCBEAC"/>
    <w:rsid w:val="5B93C95D"/>
    <w:rsid w:val="5BE79DD4"/>
    <w:rsid w:val="5BEEA8DA"/>
    <w:rsid w:val="5BFF1A7D"/>
    <w:rsid w:val="5BFFF14A"/>
    <w:rsid w:val="5C436DFB"/>
    <w:rsid w:val="5C55325F"/>
    <w:rsid w:val="5CBB6E3E"/>
    <w:rsid w:val="5CDF44A6"/>
    <w:rsid w:val="5CE5754D"/>
    <w:rsid w:val="5D55822B"/>
    <w:rsid w:val="5D6857E9"/>
    <w:rsid w:val="5D7E3057"/>
    <w:rsid w:val="5D7EA7FE"/>
    <w:rsid w:val="5DB4F2CF"/>
    <w:rsid w:val="5DBF61DA"/>
    <w:rsid w:val="5DCD610C"/>
    <w:rsid w:val="5DF65422"/>
    <w:rsid w:val="5DF78162"/>
    <w:rsid w:val="5E1D3FB1"/>
    <w:rsid w:val="5E2A73C0"/>
    <w:rsid w:val="5E793521"/>
    <w:rsid w:val="5E7F79EF"/>
    <w:rsid w:val="5E8866D7"/>
    <w:rsid w:val="5EB2016C"/>
    <w:rsid w:val="5EB7242C"/>
    <w:rsid w:val="5EDBF34C"/>
    <w:rsid w:val="5EDD4722"/>
    <w:rsid w:val="5EDE6DC2"/>
    <w:rsid w:val="5EE3C637"/>
    <w:rsid w:val="5EF5284B"/>
    <w:rsid w:val="5EF76C7E"/>
    <w:rsid w:val="5EFBE8D9"/>
    <w:rsid w:val="5EFCC07A"/>
    <w:rsid w:val="5EFEF3ED"/>
    <w:rsid w:val="5EFF7BE9"/>
    <w:rsid w:val="5F370C2B"/>
    <w:rsid w:val="5F5EBF92"/>
    <w:rsid w:val="5FBE7281"/>
    <w:rsid w:val="5FBFB419"/>
    <w:rsid w:val="5FDB0928"/>
    <w:rsid w:val="5FEE4964"/>
    <w:rsid w:val="5FEEF60C"/>
    <w:rsid w:val="5FF54A80"/>
    <w:rsid w:val="5FF6FB1C"/>
    <w:rsid w:val="5FF7A055"/>
    <w:rsid w:val="5FF7A82D"/>
    <w:rsid w:val="5FF7A9D2"/>
    <w:rsid w:val="5FF9708D"/>
    <w:rsid w:val="5FFB6BAF"/>
    <w:rsid w:val="5FFDA3EE"/>
    <w:rsid w:val="5FFE17C6"/>
    <w:rsid w:val="5FFE8776"/>
    <w:rsid w:val="617FDA56"/>
    <w:rsid w:val="633F6CC7"/>
    <w:rsid w:val="636F12CD"/>
    <w:rsid w:val="641F491E"/>
    <w:rsid w:val="648C0471"/>
    <w:rsid w:val="64E11B2C"/>
    <w:rsid w:val="656102B9"/>
    <w:rsid w:val="657C820C"/>
    <w:rsid w:val="659C79D3"/>
    <w:rsid w:val="65B31319"/>
    <w:rsid w:val="65DF9500"/>
    <w:rsid w:val="65E747BC"/>
    <w:rsid w:val="65F78D8C"/>
    <w:rsid w:val="65FFE939"/>
    <w:rsid w:val="6656B455"/>
    <w:rsid w:val="672F3A41"/>
    <w:rsid w:val="675EF6D4"/>
    <w:rsid w:val="676F4304"/>
    <w:rsid w:val="67E61DB3"/>
    <w:rsid w:val="67EF3224"/>
    <w:rsid w:val="67FE857C"/>
    <w:rsid w:val="67FF003E"/>
    <w:rsid w:val="684501D4"/>
    <w:rsid w:val="686E411D"/>
    <w:rsid w:val="694D23DB"/>
    <w:rsid w:val="69650304"/>
    <w:rsid w:val="6A275F63"/>
    <w:rsid w:val="6A7A31E5"/>
    <w:rsid w:val="6AAFED99"/>
    <w:rsid w:val="6AE9C1DA"/>
    <w:rsid w:val="6B436831"/>
    <w:rsid w:val="6B6E3DC4"/>
    <w:rsid w:val="6B7179B2"/>
    <w:rsid w:val="6B77E2D5"/>
    <w:rsid w:val="6BD51137"/>
    <w:rsid w:val="6BDA6921"/>
    <w:rsid w:val="6BF7EAFA"/>
    <w:rsid w:val="6BFF5620"/>
    <w:rsid w:val="6BFFD4BB"/>
    <w:rsid w:val="6C430D4D"/>
    <w:rsid w:val="6C642A0F"/>
    <w:rsid w:val="6CB076BA"/>
    <w:rsid w:val="6CF7BF9B"/>
    <w:rsid w:val="6CFD091F"/>
    <w:rsid w:val="6CFFC3B5"/>
    <w:rsid w:val="6D1B9328"/>
    <w:rsid w:val="6D50169A"/>
    <w:rsid w:val="6D73CC41"/>
    <w:rsid w:val="6D77449D"/>
    <w:rsid w:val="6DB5F7F1"/>
    <w:rsid w:val="6DBA2ADD"/>
    <w:rsid w:val="6DEF40CD"/>
    <w:rsid w:val="6DF8D4BD"/>
    <w:rsid w:val="6DF9AADB"/>
    <w:rsid w:val="6EBFEB94"/>
    <w:rsid w:val="6EF127BF"/>
    <w:rsid w:val="6EFD3EB9"/>
    <w:rsid w:val="6EFE8F88"/>
    <w:rsid w:val="6F3B17DD"/>
    <w:rsid w:val="6F53462D"/>
    <w:rsid w:val="6F71D401"/>
    <w:rsid w:val="6F7796A3"/>
    <w:rsid w:val="6F7F319E"/>
    <w:rsid w:val="6F8F7E74"/>
    <w:rsid w:val="6FB4E98C"/>
    <w:rsid w:val="6FBFEC2E"/>
    <w:rsid w:val="6FCF7FB5"/>
    <w:rsid w:val="6FD902DD"/>
    <w:rsid w:val="6FDE7331"/>
    <w:rsid w:val="6FE5BAF3"/>
    <w:rsid w:val="6FE7C91E"/>
    <w:rsid w:val="6FF716C9"/>
    <w:rsid w:val="6FF71E06"/>
    <w:rsid w:val="6FFC15B4"/>
    <w:rsid w:val="6FFD4120"/>
    <w:rsid w:val="6FFE3253"/>
    <w:rsid w:val="6FFF1619"/>
    <w:rsid w:val="704666B3"/>
    <w:rsid w:val="7076285A"/>
    <w:rsid w:val="70F4632C"/>
    <w:rsid w:val="71AD6475"/>
    <w:rsid w:val="71C542E2"/>
    <w:rsid w:val="71FB6C78"/>
    <w:rsid w:val="71FE8064"/>
    <w:rsid w:val="724E022D"/>
    <w:rsid w:val="727BDBB6"/>
    <w:rsid w:val="72874010"/>
    <w:rsid w:val="72CF0DAC"/>
    <w:rsid w:val="72F2C217"/>
    <w:rsid w:val="72FB5973"/>
    <w:rsid w:val="739EBC35"/>
    <w:rsid w:val="73AFD98D"/>
    <w:rsid w:val="73BB6BF6"/>
    <w:rsid w:val="73BFDBC7"/>
    <w:rsid w:val="73DF29A0"/>
    <w:rsid w:val="73E55634"/>
    <w:rsid w:val="73E99824"/>
    <w:rsid w:val="73EFF69A"/>
    <w:rsid w:val="73F32AB8"/>
    <w:rsid w:val="73FF1F09"/>
    <w:rsid w:val="73FFA5BE"/>
    <w:rsid w:val="741811A2"/>
    <w:rsid w:val="741B741F"/>
    <w:rsid w:val="744EA2DA"/>
    <w:rsid w:val="745B3E5A"/>
    <w:rsid w:val="74EDFC71"/>
    <w:rsid w:val="7562642D"/>
    <w:rsid w:val="75B2D8F4"/>
    <w:rsid w:val="75CB71F4"/>
    <w:rsid w:val="75CB9CA2"/>
    <w:rsid w:val="75CF66C2"/>
    <w:rsid w:val="75DFCDD0"/>
    <w:rsid w:val="75E7EC3E"/>
    <w:rsid w:val="75ED4C81"/>
    <w:rsid w:val="75EE106A"/>
    <w:rsid w:val="75FE714E"/>
    <w:rsid w:val="76B7A01E"/>
    <w:rsid w:val="76D73466"/>
    <w:rsid w:val="76ED63DC"/>
    <w:rsid w:val="76EDFEA8"/>
    <w:rsid w:val="76EFA86B"/>
    <w:rsid w:val="76FBE0A6"/>
    <w:rsid w:val="76FEB519"/>
    <w:rsid w:val="77120D81"/>
    <w:rsid w:val="773B6E94"/>
    <w:rsid w:val="773F416B"/>
    <w:rsid w:val="773FC2B4"/>
    <w:rsid w:val="7767697B"/>
    <w:rsid w:val="777E1C13"/>
    <w:rsid w:val="777E241C"/>
    <w:rsid w:val="777FE2C2"/>
    <w:rsid w:val="77BEFEDF"/>
    <w:rsid w:val="77BF0C56"/>
    <w:rsid w:val="77BF2C6C"/>
    <w:rsid w:val="77BF4469"/>
    <w:rsid w:val="77DA9E1C"/>
    <w:rsid w:val="77DF0902"/>
    <w:rsid w:val="77EBC94C"/>
    <w:rsid w:val="77F3F99A"/>
    <w:rsid w:val="77F7B6A1"/>
    <w:rsid w:val="77FB3794"/>
    <w:rsid w:val="77FB69F2"/>
    <w:rsid w:val="77FC1973"/>
    <w:rsid w:val="77FF2E5D"/>
    <w:rsid w:val="77FF6BD3"/>
    <w:rsid w:val="77FF73FE"/>
    <w:rsid w:val="77FF8DE4"/>
    <w:rsid w:val="77FF96DC"/>
    <w:rsid w:val="77FF98D9"/>
    <w:rsid w:val="780E2ADE"/>
    <w:rsid w:val="783FA804"/>
    <w:rsid w:val="78DB50B6"/>
    <w:rsid w:val="78E751EF"/>
    <w:rsid w:val="795A4F5B"/>
    <w:rsid w:val="797F5239"/>
    <w:rsid w:val="79FF7B0D"/>
    <w:rsid w:val="7A4A60C9"/>
    <w:rsid w:val="7A71A7FD"/>
    <w:rsid w:val="7A97FF58"/>
    <w:rsid w:val="7AF30C9D"/>
    <w:rsid w:val="7AF70606"/>
    <w:rsid w:val="7AF7D67B"/>
    <w:rsid w:val="7AFBDED6"/>
    <w:rsid w:val="7AFE0FCA"/>
    <w:rsid w:val="7B4307D3"/>
    <w:rsid w:val="7B4F838D"/>
    <w:rsid w:val="7B5D00BF"/>
    <w:rsid w:val="7B6BB10C"/>
    <w:rsid w:val="7B6F5563"/>
    <w:rsid w:val="7B77A0CF"/>
    <w:rsid w:val="7B77F2FD"/>
    <w:rsid w:val="7B77F8E5"/>
    <w:rsid w:val="7B7E6EAB"/>
    <w:rsid w:val="7B7ED2FE"/>
    <w:rsid w:val="7B9A2410"/>
    <w:rsid w:val="7B9FA5D8"/>
    <w:rsid w:val="7BC7C2B2"/>
    <w:rsid w:val="7BCDC113"/>
    <w:rsid w:val="7BD32125"/>
    <w:rsid w:val="7BDB155B"/>
    <w:rsid w:val="7BDDE200"/>
    <w:rsid w:val="7BE74C94"/>
    <w:rsid w:val="7BE8B7E0"/>
    <w:rsid w:val="7BEFBC60"/>
    <w:rsid w:val="7BF5878C"/>
    <w:rsid w:val="7BF5E51E"/>
    <w:rsid w:val="7BF74946"/>
    <w:rsid w:val="7BF85915"/>
    <w:rsid w:val="7BFEB61B"/>
    <w:rsid w:val="7BFFE1E3"/>
    <w:rsid w:val="7C3DCC41"/>
    <w:rsid w:val="7C6E6434"/>
    <w:rsid w:val="7CA144D9"/>
    <w:rsid w:val="7CE37221"/>
    <w:rsid w:val="7CE7B5D6"/>
    <w:rsid w:val="7CFA7567"/>
    <w:rsid w:val="7CFAD471"/>
    <w:rsid w:val="7CFC9292"/>
    <w:rsid w:val="7CFCE577"/>
    <w:rsid w:val="7CFE1B60"/>
    <w:rsid w:val="7D2FD223"/>
    <w:rsid w:val="7D5D42EC"/>
    <w:rsid w:val="7D6E0348"/>
    <w:rsid w:val="7D732DDD"/>
    <w:rsid w:val="7D7E1CC4"/>
    <w:rsid w:val="7D7F35B0"/>
    <w:rsid w:val="7D9730E6"/>
    <w:rsid w:val="7DA55C93"/>
    <w:rsid w:val="7DAF073E"/>
    <w:rsid w:val="7DB7C70A"/>
    <w:rsid w:val="7DBA4278"/>
    <w:rsid w:val="7DBF991A"/>
    <w:rsid w:val="7DC6D82A"/>
    <w:rsid w:val="7DDB197B"/>
    <w:rsid w:val="7DDB3FF1"/>
    <w:rsid w:val="7DDDE4C2"/>
    <w:rsid w:val="7DDDEA04"/>
    <w:rsid w:val="7DDF2B9D"/>
    <w:rsid w:val="7DDF54C6"/>
    <w:rsid w:val="7DDFBB82"/>
    <w:rsid w:val="7DEEADF7"/>
    <w:rsid w:val="7DEF083D"/>
    <w:rsid w:val="7DEF1F47"/>
    <w:rsid w:val="7DEFC657"/>
    <w:rsid w:val="7DFD5F34"/>
    <w:rsid w:val="7DFDDCC0"/>
    <w:rsid w:val="7E2B1B1F"/>
    <w:rsid w:val="7E4435A0"/>
    <w:rsid w:val="7E5FC005"/>
    <w:rsid w:val="7E6B99FE"/>
    <w:rsid w:val="7E76C969"/>
    <w:rsid w:val="7E7AE341"/>
    <w:rsid w:val="7E7FE21D"/>
    <w:rsid w:val="7EAFF8B5"/>
    <w:rsid w:val="7EB2B236"/>
    <w:rsid w:val="7EBC11EA"/>
    <w:rsid w:val="7EBE5878"/>
    <w:rsid w:val="7ED9541D"/>
    <w:rsid w:val="7EDD1C07"/>
    <w:rsid w:val="7EDF7E6F"/>
    <w:rsid w:val="7EE32EEC"/>
    <w:rsid w:val="7EE71208"/>
    <w:rsid w:val="7EE9456A"/>
    <w:rsid w:val="7EEEA49A"/>
    <w:rsid w:val="7EEEBE07"/>
    <w:rsid w:val="7EF99FF1"/>
    <w:rsid w:val="7EFA5A26"/>
    <w:rsid w:val="7EFC857F"/>
    <w:rsid w:val="7EFD6A88"/>
    <w:rsid w:val="7EFF019F"/>
    <w:rsid w:val="7EFF50EB"/>
    <w:rsid w:val="7EFFE722"/>
    <w:rsid w:val="7F37422C"/>
    <w:rsid w:val="7F37B6C6"/>
    <w:rsid w:val="7F4FE693"/>
    <w:rsid w:val="7F52B9EE"/>
    <w:rsid w:val="7F570B34"/>
    <w:rsid w:val="7F5E35AF"/>
    <w:rsid w:val="7F5E413C"/>
    <w:rsid w:val="7F795B47"/>
    <w:rsid w:val="7F7EFBC9"/>
    <w:rsid w:val="7F7F4C63"/>
    <w:rsid w:val="7F9450B2"/>
    <w:rsid w:val="7F9B6B55"/>
    <w:rsid w:val="7F9E9DD4"/>
    <w:rsid w:val="7FA38CEE"/>
    <w:rsid w:val="7FA7C4F9"/>
    <w:rsid w:val="7FA932EE"/>
    <w:rsid w:val="7FABC639"/>
    <w:rsid w:val="7FAD9DD0"/>
    <w:rsid w:val="7FAF17A5"/>
    <w:rsid w:val="7FAF8AFF"/>
    <w:rsid w:val="7FB2CBDF"/>
    <w:rsid w:val="7FB30E7D"/>
    <w:rsid w:val="7FB79512"/>
    <w:rsid w:val="7FBC335E"/>
    <w:rsid w:val="7FBD1317"/>
    <w:rsid w:val="7FBE3A7A"/>
    <w:rsid w:val="7FBEDAF6"/>
    <w:rsid w:val="7FBF790E"/>
    <w:rsid w:val="7FBF8B21"/>
    <w:rsid w:val="7FBFA282"/>
    <w:rsid w:val="7FBFEB69"/>
    <w:rsid w:val="7FCBE30D"/>
    <w:rsid w:val="7FD713CC"/>
    <w:rsid w:val="7FDB945F"/>
    <w:rsid w:val="7FDCADA8"/>
    <w:rsid w:val="7FDE127E"/>
    <w:rsid w:val="7FDE2061"/>
    <w:rsid w:val="7FDE354E"/>
    <w:rsid w:val="7FDF40D7"/>
    <w:rsid w:val="7FDF9342"/>
    <w:rsid w:val="7FE77CC4"/>
    <w:rsid w:val="7FEB85CC"/>
    <w:rsid w:val="7FEF1DEB"/>
    <w:rsid w:val="7FEFBBEE"/>
    <w:rsid w:val="7FEFF6AD"/>
    <w:rsid w:val="7FF453DC"/>
    <w:rsid w:val="7FF53FC6"/>
    <w:rsid w:val="7FF701E9"/>
    <w:rsid w:val="7FF72FF4"/>
    <w:rsid w:val="7FFB0636"/>
    <w:rsid w:val="7FFB51BE"/>
    <w:rsid w:val="7FFB6A91"/>
    <w:rsid w:val="7FFBA9B5"/>
    <w:rsid w:val="7FFCB6FC"/>
    <w:rsid w:val="7FFD320A"/>
    <w:rsid w:val="7FFF0A39"/>
    <w:rsid w:val="7FFF18DF"/>
    <w:rsid w:val="7FFFA720"/>
    <w:rsid w:val="7FFFA8F0"/>
    <w:rsid w:val="7FFFB070"/>
    <w:rsid w:val="7FFFB9C6"/>
    <w:rsid w:val="84F3EEA4"/>
    <w:rsid w:val="857DCA8C"/>
    <w:rsid w:val="873D52FC"/>
    <w:rsid w:val="8B9F340F"/>
    <w:rsid w:val="8F7B6424"/>
    <w:rsid w:val="8FBF9EA4"/>
    <w:rsid w:val="8FFD0918"/>
    <w:rsid w:val="93BB7998"/>
    <w:rsid w:val="93FE2EBD"/>
    <w:rsid w:val="96DB80FD"/>
    <w:rsid w:val="96DD27EB"/>
    <w:rsid w:val="97D863FB"/>
    <w:rsid w:val="99D77A41"/>
    <w:rsid w:val="9AFAD547"/>
    <w:rsid w:val="9B6D7D98"/>
    <w:rsid w:val="9B9FF190"/>
    <w:rsid w:val="9BE7DD3E"/>
    <w:rsid w:val="9CF9F38E"/>
    <w:rsid w:val="9D77CC9D"/>
    <w:rsid w:val="9E3F2FA2"/>
    <w:rsid w:val="9EE22732"/>
    <w:rsid w:val="9EEB06CE"/>
    <w:rsid w:val="9F1BCEB1"/>
    <w:rsid w:val="9F5F0D2C"/>
    <w:rsid w:val="9FBB84DA"/>
    <w:rsid w:val="9FBF7360"/>
    <w:rsid w:val="9FD3D22D"/>
    <w:rsid w:val="9FD50814"/>
    <w:rsid w:val="9FDF2FDD"/>
    <w:rsid w:val="9FFEBA99"/>
    <w:rsid w:val="9FFF3D56"/>
    <w:rsid w:val="9FFF4D92"/>
    <w:rsid w:val="A5EEFEF4"/>
    <w:rsid w:val="A5F8D4B3"/>
    <w:rsid w:val="A67FA771"/>
    <w:rsid w:val="A77A9539"/>
    <w:rsid w:val="A99B7769"/>
    <w:rsid w:val="AB9E912C"/>
    <w:rsid w:val="ABAF73A5"/>
    <w:rsid w:val="ABF7CADC"/>
    <w:rsid w:val="ADCFA514"/>
    <w:rsid w:val="AE7F4CDB"/>
    <w:rsid w:val="AF772FC8"/>
    <w:rsid w:val="AFF67AA9"/>
    <w:rsid w:val="AFF7527D"/>
    <w:rsid w:val="AFFFA1A6"/>
    <w:rsid w:val="B0FFBD90"/>
    <w:rsid w:val="B37FD117"/>
    <w:rsid w:val="B3DCEFF3"/>
    <w:rsid w:val="B3F763FD"/>
    <w:rsid w:val="B675F493"/>
    <w:rsid w:val="B6D5EC63"/>
    <w:rsid w:val="B6DD05AB"/>
    <w:rsid w:val="B6EC7BC0"/>
    <w:rsid w:val="B777AE16"/>
    <w:rsid w:val="B77DCC5C"/>
    <w:rsid w:val="B7DF047F"/>
    <w:rsid w:val="B7DF5616"/>
    <w:rsid w:val="B7DF7816"/>
    <w:rsid w:val="B991A51D"/>
    <w:rsid w:val="B9FF6ADC"/>
    <w:rsid w:val="BA7B7903"/>
    <w:rsid w:val="BBAFBAB2"/>
    <w:rsid w:val="BBE9D1DD"/>
    <w:rsid w:val="BBF32364"/>
    <w:rsid w:val="BC5D25E6"/>
    <w:rsid w:val="BC7FDC1C"/>
    <w:rsid w:val="BCB73D11"/>
    <w:rsid w:val="BD1F5AE9"/>
    <w:rsid w:val="BD57B2B1"/>
    <w:rsid w:val="BD6F761E"/>
    <w:rsid w:val="BD772A0D"/>
    <w:rsid w:val="BDBE6A84"/>
    <w:rsid w:val="BEDE61D9"/>
    <w:rsid w:val="BEECC0F3"/>
    <w:rsid w:val="BEFE7628"/>
    <w:rsid w:val="BF038994"/>
    <w:rsid w:val="BF17D58A"/>
    <w:rsid w:val="BF5FC9D0"/>
    <w:rsid w:val="BF7E5043"/>
    <w:rsid w:val="BFB761DD"/>
    <w:rsid w:val="BFBF242B"/>
    <w:rsid w:val="BFBFA5EB"/>
    <w:rsid w:val="BFBFE6FC"/>
    <w:rsid w:val="BFDA8798"/>
    <w:rsid w:val="BFDB645D"/>
    <w:rsid w:val="BFDDF50E"/>
    <w:rsid w:val="BFDE6F09"/>
    <w:rsid w:val="BFDFAA72"/>
    <w:rsid w:val="BFF26A67"/>
    <w:rsid w:val="BFF7C717"/>
    <w:rsid w:val="BFFF97C2"/>
    <w:rsid w:val="BFFFFA17"/>
    <w:rsid w:val="C5AC0AC5"/>
    <w:rsid w:val="C6473A2D"/>
    <w:rsid w:val="C7FB8E09"/>
    <w:rsid w:val="C8FB5839"/>
    <w:rsid w:val="CBFE3D58"/>
    <w:rsid w:val="CBFEFB0C"/>
    <w:rsid w:val="CC8BBDE1"/>
    <w:rsid w:val="CCEC791A"/>
    <w:rsid w:val="CDF16012"/>
    <w:rsid w:val="CDFFB12E"/>
    <w:rsid w:val="CEEB128B"/>
    <w:rsid w:val="CF3FC383"/>
    <w:rsid w:val="CF6F24A8"/>
    <w:rsid w:val="CF78EB40"/>
    <w:rsid w:val="CF7C7D31"/>
    <w:rsid w:val="CFAF0E91"/>
    <w:rsid w:val="CFF810C0"/>
    <w:rsid w:val="D1EAE632"/>
    <w:rsid w:val="D2F3BC68"/>
    <w:rsid w:val="D3E8E1CA"/>
    <w:rsid w:val="D5BDA60A"/>
    <w:rsid w:val="D5FA850E"/>
    <w:rsid w:val="D6C66085"/>
    <w:rsid w:val="D769096E"/>
    <w:rsid w:val="D77FEC1C"/>
    <w:rsid w:val="D7F7DD0A"/>
    <w:rsid w:val="D8722C93"/>
    <w:rsid w:val="D8B34ED6"/>
    <w:rsid w:val="D8BDF9FC"/>
    <w:rsid w:val="D8DE3529"/>
    <w:rsid w:val="D9FFB7BB"/>
    <w:rsid w:val="DA595172"/>
    <w:rsid w:val="DACCC658"/>
    <w:rsid w:val="DAEE91DF"/>
    <w:rsid w:val="DAEF8942"/>
    <w:rsid w:val="DAFFEF29"/>
    <w:rsid w:val="DB3B70C9"/>
    <w:rsid w:val="DB67C22D"/>
    <w:rsid w:val="DB7B533E"/>
    <w:rsid w:val="DBF8E8B2"/>
    <w:rsid w:val="DBFF2ED8"/>
    <w:rsid w:val="DD7F6851"/>
    <w:rsid w:val="DD9FD5B5"/>
    <w:rsid w:val="DDDFBEB5"/>
    <w:rsid w:val="DDEF68B4"/>
    <w:rsid w:val="DDF160E4"/>
    <w:rsid w:val="DDFF6C41"/>
    <w:rsid w:val="DDFFC5DE"/>
    <w:rsid w:val="DE1F4019"/>
    <w:rsid w:val="DE7927F5"/>
    <w:rsid w:val="DEBB921B"/>
    <w:rsid w:val="DEDAB6FD"/>
    <w:rsid w:val="DEECBB00"/>
    <w:rsid w:val="DEF35BCA"/>
    <w:rsid w:val="DEFD52A1"/>
    <w:rsid w:val="DF2F3FF3"/>
    <w:rsid w:val="DF340EEB"/>
    <w:rsid w:val="DF5FE7E6"/>
    <w:rsid w:val="DF7BA1A6"/>
    <w:rsid w:val="DF7FCA58"/>
    <w:rsid w:val="DF7FCB2E"/>
    <w:rsid w:val="DFBD1562"/>
    <w:rsid w:val="DFEEABDF"/>
    <w:rsid w:val="DFF4F857"/>
    <w:rsid w:val="DFF5AD9A"/>
    <w:rsid w:val="DFFF8F42"/>
    <w:rsid w:val="DFFFBA83"/>
    <w:rsid w:val="DFFFBDC4"/>
    <w:rsid w:val="DFFFC6EA"/>
    <w:rsid w:val="E31F42E7"/>
    <w:rsid w:val="E32E06BB"/>
    <w:rsid w:val="E387722D"/>
    <w:rsid w:val="E3BFA3CA"/>
    <w:rsid w:val="E3D74D1A"/>
    <w:rsid w:val="E4FEF684"/>
    <w:rsid w:val="E59C0E56"/>
    <w:rsid w:val="E74B0F27"/>
    <w:rsid w:val="E75E182F"/>
    <w:rsid w:val="E79ACF5B"/>
    <w:rsid w:val="E7AA5B5A"/>
    <w:rsid w:val="E7B06A65"/>
    <w:rsid w:val="E7BE4A86"/>
    <w:rsid w:val="E7BF0E98"/>
    <w:rsid w:val="E7FDAF71"/>
    <w:rsid w:val="E9C71B84"/>
    <w:rsid w:val="EAEEC950"/>
    <w:rsid w:val="EB7B27EF"/>
    <w:rsid w:val="EBCAF011"/>
    <w:rsid w:val="EBCF2E2D"/>
    <w:rsid w:val="EBF36459"/>
    <w:rsid w:val="EBF7F591"/>
    <w:rsid w:val="EBFC93BB"/>
    <w:rsid w:val="EC3F55C1"/>
    <w:rsid w:val="ECADA1C7"/>
    <w:rsid w:val="ECBF9672"/>
    <w:rsid w:val="ECCFD51D"/>
    <w:rsid w:val="ECDF8682"/>
    <w:rsid w:val="EDEBF818"/>
    <w:rsid w:val="EDEC4F9E"/>
    <w:rsid w:val="EDFD0151"/>
    <w:rsid w:val="EDFE0E96"/>
    <w:rsid w:val="EDFF3F2D"/>
    <w:rsid w:val="EE5F0BD7"/>
    <w:rsid w:val="EE73EBDF"/>
    <w:rsid w:val="EE7759B6"/>
    <w:rsid w:val="EE7D49C7"/>
    <w:rsid w:val="EE7D761B"/>
    <w:rsid w:val="EEBD69DE"/>
    <w:rsid w:val="EEEA9F01"/>
    <w:rsid w:val="EEED24C7"/>
    <w:rsid w:val="EEEEBEA1"/>
    <w:rsid w:val="EEF344FE"/>
    <w:rsid w:val="EEFBC13C"/>
    <w:rsid w:val="EF3BDF7C"/>
    <w:rsid w:val="EF5F87D5"/>
    <w:rsid w:val="EF5FFFC3"/>
    <w:rsid w:val="EF7BC6B7"/>
    <w:rsid w:val="EF7F047C"/>
    <w:rsid w:val="EF99C2BB"/>
    <w:rsid w:val="EFCE905A"/>
    <w:rsid w:val="EFD5C645"/>
    <w:rsid w:val="EFD7DBEB"/>
    <w:rsid w:val="EFDC3271"/>
    <w:rsid w:val="EFDD0567"/>
    <w:rsid w:val="EFEF0728"/>
    <w:rsid w:val="EFEF2AA3"/>
    <w:rsid w:val="EFF5ED34"/>
    <w:rsid w:val="EFF7230F"/>
    <w:rsid w:val="EFF7624A"/>
    <w:rsid w:val="EFFB0F67"/>
    <w:rsid w:val="EFFBADC9"/>
    <w:rsid w:val="EFFD087D"/>
    <w:rsid w:val="EFFFBB1F"/>
    <w:rsid w:val="EFFFD1B5"/>
    <w:rsid w:val="F0E97D8B"/>
    <w:rsid w:val="F1332741"/>
    <w:rsid w:val="F2778ABC"/>
    <w:rsid w:val="F27DA92F"/>
    <w:rsid w:val="F2DD75B2"/>
    <w:rsid w:val="F35F651E"/>
    <w:rsid w:val="F3BD0F6A"/>
    <w:rsid w:val="F3BF09FF"/>
    <w:rsid w:val="F3EB3B85"/>
    <w:rsid w:val="F3F379BA"/>
    <w:rsid w:val="F3F96835"/>
    <w:rsid w:val="F3FD34E8"/>
    <w:rsid w:val="F3FF7C7F"/>
    <w:rsid w:val="F4F5E0BF"/>
    <w:rsid w:val="F4FF0120"/>
    <w:rsid w:val="F53FFD93"/>
    <w:rsid w:val="F57E11BD"/>
    <w:rsid w:val="F57F8151"/>
    <w:rsid w:val="F5BB617B"/>
    <w:rsid w:val="F5F23960"/>
    <w:rsid w:val="F5FF76FA"/>
    <w:rsid w:val="F60BFEBF"/>
    <w:rsid w:val="F67B0000"/>
    <w:rsid w:val="F67F2D6B"/>
    <w:rsid w:val="F6AE12A4"/>
    <w:rsid w:val="F6BF3B09"/>
    <w:rsid w:val="F6CBEFDC"/>
    <w:rsid w:val="F6CED197"/>
    <w:rsid w:val="F6DF63A2"/>
    <w:rsid w:val="F6EF39F4"/>
    <w:rsid w:val="F6F7095B"/>
    <w:rsid w:val="F6FC9CB3"/>
    <w:rsid w:val="F727F50B"/>
    <w:rsid w:val="F73D64AE"/>
    <w:rsid w:val="F747E823"/>
    <w:rsid w:val="F76FEEA4"/>
    <w:rsid w:val="F77FDFAB"/>
    <w:rsid w:val="F77FF3DF"/>
    <w:rsid w:val="F7992129"/>
    <w:rsid w:val="F79D24FB"/>
    <w:rsid w:val="F7AB552A"/>
    <w:rsid w:val="F7AB9091"/>
    <w:rsid w:val="F7AEE001"/>
    <w:rsid w:val="F7AF7C5E"/>
    <w:rsid w:val="F7BF295F"/>
    <w:rsid w:val="F7DD942A"/>
    <w:rsid w:val="F7DDEFF1"/>
    <w:rsid w:val="F7DE7453"/>
    <w:rsid w:val="F7DF7265"/>
    <w:rsid w:val="F7EDD196"/>
    <w:rsid w:val="F7EEBA21"/>
    <w:rsid w:val="F7EEE7EC"/>
    <w:rsid w:val="F7EF3B05"/>
    <w:rsid w:val="F7FD5B87"/>
    <w:rsid w:val="F7FFE84D"/>
    <w:rsid w:val="F7FFF532"/>
    <w:rsid w:val="F86FCDF2"/>
    <w:rsid w:val="F8EED86C"/>
    <w:rsid w:val="F8FF78C3"/>
    <w:rsid w:val="F9BF925E"/>
    <w:rsid w:val="F9CF2780"/>
    <w:rsid w:val="F9D544BC"/>
    <w:rsid w:val="F9F7FDF2"/>
    <w:rsid w:val="FA9DB90D"/>
    <w:rsid w:val="FABDC9E4"/>
    <w:rsid w:val="FAE7F320"/>
    <w:rsid w:val="FAF0DFC6"/>
    <w:rsid w:val="FAFDF315"/>
    <w:rsid w:val="FB2AB3E5"/>
    <w:rsid w:val="FB4D387A"/>
    <w:rsid w:val="FB5858FB"/>
    <w:rsid w:val="FB5A53A2"/>
    <w:rsid w:val="FBA990D1"/>
    <w:rsid w:val="FBAACCCA"/>
    <w:rsid w:val="FBAFF34D"/>
    <w:rsid w:val="FBB95C7F"/>
    <w:rsid w:val="FBBB1189"/>
    <w:rsid w:val="FBBBB094"/>
    <w:rsid w:val="FBBBFDBF"/>
    <w:rsid w:val="FBD3B090"/>
    <w:rsid w:val="FBDB9061"/>
    <w:rsid w:val="FBDF1618"/>
    <w:rsid w:val="FBED9F05"/>
    <w:rsid w:val="FBEF3174"/>
    <w:rsid w:val="FBF38B18"/>
    <w:rsid w:val="FBF3CAA7"/>
    <w:rsid w:val="FBF7A6ED"/>
    <w:rsid w:val="FBF915E9"/>
    <w:rsid w:val="FBFA326D"/>
    <w:rsid w:val="FBFB4CA3"/>
    <w:rsid w:val="FBFB9188"/>
    <w:rsid w:val="FBFD5512"/>
    <w:rsid w:val="FBFE814D"/>
    <w:rsid w:val="FBFEB732"/>
    <w:rsid w:val="FBFF40F4"/>
    <w:rsid w:val="FBFF6A84"/>
    <w:rsid w:val="FBFFA369"/>
    <w:rsid w:val="FBFFA96C"/>
    <w:rsid w:val="FC7EF94E"/>
    <w:rsid w:val="FC7F21D6"/>
    <w:rsid w:val="FC9CDC85"/>
    <w:rsid w:val="FCD3C473"/>
    <w:rsid w:val="FCDEE495"/>
    <w:rsid w:val="FCE7D0C1"/>
    <w:rsid w:val="FCEB6C25"/>
    <w:rsid w:val="FCEE210B"/>
    <w:rsid w:val="FCF4FD18"/>
    <w:rsid w:val="FCF73229"/>
    <w:rsid w:val="FCF78121"/>
    <w:rsid w:val="FCFC1180"/>
    <w:rsid w:val="FD732306"/>
    <w:rsid w:val="FD7385D8"/>
    <w:rsid w:val="FD76EC3C"/>
    <w:rsid w:val="FD7ADA0E"/>
    <w:rsid w:val="FD7BA142"/>
    <w:rsid w:val="FDABF936"/>
    <w:rsid w:val="FDB90CB4"/>
    <w:rsid w:val="FDB9918C"/>
    <w:rsid w:val="FDBF4BBF"/>
    <w:rsid w:val="FDCB7DCA"/>
    <w:rsid w:val="FDD570B8"/>
    <w:rsid w:val="FDDAED36"/>
    <w:rsid w:val="FDDF099B"/>
    <w:rsid w:val="FDDFAAE7"/>
    <w:rsid w:val="FDE6B727"/>
    <w:rsid w:val="FDEBD1F7"/>
    <w:rsid w:val="FDEF6C90"/>
    <w:rsid w:val="FDF39664"/>
    <w:rsid w:val="FDF74D82"/>
    <w:rsid w:val="FDFA7413"/>
    <w:rsid w:val="FDFAB1C5"/>
    <w:rsid w:val="FDFCE639"/>
    <w:rsid w:val="FDFFA415"/>
    <w:rsid w:val="FDFFE94D"/>
    <w:rsid w:val="FDFFFF36"/>
    <w:rsid w:val="FE03C3A5"/>
    <w:rsid w:val="FE370956"/>
    <w:rsid w:val="FE3F3BD4"/>
    <w:rsid w:val="FE3F4037"/>
    <w:rsid w:val="FE4DB469"/>
    <w:rsid w:val="FE5EC233"/>
    <w:rsid w:val="FE5F682D"/>
    <w:rsid w:val="FE92E028"/>
    <w:rsid w:val="FE9A8C7E"/>
    <w:rsid w:val="FE9D281B"/>
    <w:rsid w:val="FEAF3724"/>
    <w:rsid w:val="FEBF0FBF"/>
    <w:rsid w:val="FEBFEDD9"/>
    <w:rsid w:val="FEBFEFF2"/>
    <w:rsid w:val="FEBFF8EF"/>
    <w:rsid w:val="FECA2A23"/>
    <w:rsid w:val="FECF3F38"/>
    <w:rsid w:val="FEDE973F"/>
    <w:rsid w:val="FEEB0125"/>
    <w:rsid w:val="FEFB2736"/>
    <w:rsid w:val="FEFDC52C"/>
    <w:rsid w:val="FEFE1208"/>
    <w:rsid w:val="FEFFCD5D"/>
    <w:rsid w:val="FEFFF7C5"/>
    <w:rsid w:val="FF02AED4"/>
    <w:rsid w:val="FF130B56"/>
    <w:rsid w:val="FF336FC0"/>
    <w:rsid w:val="FF366BFC"/>
    <w:rsid w:val="FF382914"/>
    <w:rsid w:val="FF3B6C13"/>
    <w:rsid w:val="FF3F916B"/>
    <w:rsid w:val="FF46559B"/>
    <w:rsid w:val="FF4B5C8F"/>
    <w:rsid w:val="FF4F2A57"/>
    <w:rsid w:val="FF6B18CD"/>
    <w:rsid w:val="FF6BD663"/>
    <w:rsid w:val="FF7773DE"/>
    <w:rsid w:val="FF7D0411"/>
    <w:rsid w:val="FF7EC806"/>
    <w:rsid w:val="FF7F554F"/>
    <w:rsid w:val="FF7FD1F0"/>
    <w:rsid w:val="FF8F6DB5"/>
    <w:rsid w:val="FF8F93B5"/>
    <w:rsid w:val="FF9E3875"/>
    <w:rsid w:val="FFAD8156"/>
    <w:rsid w:val="FFB327D6"/>
    <w:rsid w:val="FFBB1725"/>
    <w:rsid w:val="FFBB5C56"/>
    <w:rsid w:val="FFBD4D1A"/>
    <w:rsid w:val="FFBDF24B"/>
    <w:rsid w:val="FFBF1974"/>
    <w:rsid w:val="FFBF5C9F"/>
    <w:rsid w:val="FFBFD8C3"/>
    <w:rsid w:val="FFCDDD54"/>
    <w:rsid w:val="FFD350DE"/>
    <w:rsid w:val="FFD7F949"/>
    <w:rsid w:val="FFDD1CDC"/>
    <w:rsid w:val="FFDD6461"/>
    <w:rsid w:val="FFDEA5E2"/>
    <w:rsid w:val="FFDF132E"/>
    <w:rsid w:val="FFDF521D"/>
    <w:rsid w:val="FFE575D1"/>
    <w:rsid w:val="FFE7327E"/>
    <w:rsid w:val="FFEA88BC"/>
    <w:rsid w:val="FFEB855A"/>
    <w:rsid w:val="FFEDE2B3"/>
    <w:rsid w:val="FFEE3999"/>
    <w:rsid w:val="FFEF3A33"/>
    <w:rsid w:val="FFEFC0E2"/>
    <w:rsid w:val="FFF13DE9"/>
    <w:rsid w:val="FFF6FDFC"/>
    <w:rsid w:val="FFF70967"/>
    <w:rsid w:val="FFF7CCE5"/>
    <w:rsid w:val="FFF8CC0C"/>
    <w:rsid w:val="FFFB3136"/>
    <w:rsid w:val="FFFB72C0"/>
    <w:rsid w:val="FFFC7B80"/>
    <w:rsid w:val="FFFCA5FD"/>
    <w:rsid w:val="FFFD808F"/>
    <w:rsid w:val="FFFE301F"/>
    <w:rsid w:val="FFFE4FEB"/>
    <w:rsid w:val="FFFF9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2">
    <w:name w:val="heading 3"/>
    <w:basedOn w:val="1"/>
    <w:next w:val="1"/>
    <w:link w:val="72"/>
    <w:qFormat/>
    <w:uiPriority w:val="0"/>
    <w:pPr>
      <w:keepNext/>
      <w:keepLines/>
      <w:spacing w:before="260" w:beforeLines="0" w:after="260" w:afterLines="0" w:line="416" w:lineRule="auto"/>
      <w:outlineLvl w:val="2"/>
    </w:pPr>
    <w:rPr>
      <w:b/>
      <w:bCs/>
      <w:kern w:val="0"/>
      <w:sz w:val="32"/>
      <w:szCs w:val="32"/>
    </w:rPr>
  </w:style>
  <w:style w:type="paragraph" w:styleId="5">
    <w:name w:val="heading 4"/>
    <w:basedOn w:val="1"/>
    <w:next w:val="1"/>
    <w:link w:val="7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74"/>
    <w:qFormat/>
    <w:uiPriority w:val="0"/>
    <w:pPr>
      <w:keepNext/>
      <w:keepLines/>
      <w:spacing w:before="280" w:beforeLines="0" w:after="290" w:afterLines="0" w:line="376" w:lineRule="auto"/>
      <w:outlineLvl w:val="4"/>
    </w:pPr>
    <w:rPr>
      <w:b/>
      <w:sz w:val="28"/>
    </w:rPr>
  </w:style>
  <w:style w:type="paragraph" w:styleId="8">
    <w:name w:val="heading 6"/>
    <w:basedOn w:val="1"/>
    <w:next w:val="7"/>
    <w:link w:val="75"/>
    <w:qFormat/>
    <w:uiPriority w:val="0"/>
    <w:pPr>
      <w:keepNext/>
      <w:keepLines/>
      <w:spacing w:before="240" w:beforeLines="0" w:after="64" w:afterLines="0" w:line="320" w:lineRule="auto"/>
      <w:outlineLvl w:val="5"/>
    </w:pPr>
    <w:rPr>
      <w:rFonts w:ascii="Arial" w:hAnsi="Arial" w:eastAsia="黑体"/>
      <w:b/>
      <w:sz w:val="24"/>
    </w:rPr>
  </w:style>
  <w:style w:type="paragraph" w:styleId="9">
    <w:name w:val="heading 7"/>
    <w:basedOn w:val="1"/>
    <w:next w:val="7"/>
    <w:link w:val="76"/>
    <w:qFormat/>
    <w:uiPriority w:val="0"/>
    <w:pPr>
      <w:keepNext/>
      <w:keepLines/>
      <w:spacing w:before="240" w:beforeLines="0" w:after="64" w:afterLines="0" w:line="320" w:lineRule="auto"/>
      <w:outlineLvl w:val="6"/>
    </w:pPr>
    <w:rPr>
      <w:b/>
      <w:sz w:val="24"/>
    </w:rPr>
  </w:style>
  <w:style w:type="paragraph" w:styleId="10">
    <w:name w:val="heading 8"/>
    <w:basedOn w:val="1"/>
    <w:next w:val="7"/>
    <w:link w:val="77"/>
    <w:qFormat/>
    <w:uiPriority w:val="0"/>
    <w:pPr>
      <w:keepNext/>
      <w:keepLines/>
      <w:spacing w:before="240" w:beforeLines="0" w:after="64" w:afterLines="0" w:line="320" w:lineRule="auto"/>
      <w:outlineLvl w:val="7"/>
    </w:pPr>
    <w:rPr>
      <w:rFonts w:ascii="Arial" w:hAnsi="Arial" w:eastAsia="黑体"/>
      <w:sz w:val="24"/>
    </w:rPr>
  </w:style>
  <w:style w:type="paragraph" w:styleId="11">
    <w:name w:val="heading 9"/>
    <w:basedOn w:val="1"/>
    <w:next w:val="7"/>
    <w:link w:val="78"/>
    <w:qFormat/>
    <w:uiPriority w:val="0"/>
    <w:pPr>
      <w:keepNext/>
      <w:keepLines/>
      <w:spacing w:before="240" w:beforeLines="0" w:after="64" w:afterLines="0" w:line="320" w:lineRule="auto"/>
      <w:outlineLvl w:val="8"/>
    </w:pPr>
    <w:rPr>
      <w:rFonts w:ascii="Arial" w:hAnsi="Arial" w:eastAsia="黑体"/>
    </w:rPr>
  </w:style>
  <w:style w:type="character" w:default="1" w:styleId="54">
    <w:name w:val="Default Paragraph Font"/>
    <w:semiHidden/>
    <w:qFormat/>
    <w:uiPriority w:val="0"/>
  </w:style>
  <w:style w:type="table" w:default="1" w:styleId="52">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Document Map"/>
    <w:basedOn w:val="1"/>
    <w:link w:val="79"/>
    <w:semiHidden/>
    <w:qFormat/>
    <w:uiPriority w:val="0"/>
    <w:pPr>
      <w:shd w:val="clear" w:color="auto" w:fill="000080"/>
    </w:pPr>
  </w:style>
  <w:style w:type="paragraph" w:styleId="16">
    <w:name w:val="toa heading"/>
    <w:basedOn w:val="1"/>
    <w:next w:val="1"/>
    <w:semiHidden/>
    <w:qFormat/>
    <w:uiPriority w:val="0"/>
    <w:pPr>
      <w:adjustRightInd w:val="0"/>
      <w:spacing w:before="120" w:line="312" w:lineRule="atLeast"/>
    </w:pPr>
    <w:rPr>
      <w:rFonts w:ascii="Arial" w:hAnsi="Arial"/>
      <w:b/>
      <w:kern w:val="0"/>
      <w:sz w:val="24"/>
    </w:rPr>
  </w:style>
  <w:style w:type="paragraph" w:styleId="17">
    <w:name w:val="annotation text"/>
    <w:basedOn w:val="1"/>
    <w:link w:val="80"/>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81"/>
    <w:qFormat/>
    <w:uiPriority w:val="0"/>
    <w:rPr>
      <w:sz w:val="28"/>
    </w:rPr>
  </w:style>
  <w:style w:type="paragraph" w:styleId="19">
    <w:name w:val="Body Text 3"/>
    <w:basedOn w:val="1"/>
    <w:link w:val="82"/>
    <w:qFormat/>
    <w:uiPriority w:val="0"/>
    <w:pPr>
      <w:spacing w:line="500" w:lineRule="exact"/>
    </w:pPr>
    <w:rPr>
      <w:b/>
      <w:bCs/>
      <w:sz w:val="24"/>
    </w:rPr>
  </w:style>
  <w:style w:type="paragraph" w:styleId="20">
    <w:name w:val="Body Text"/>
    <w:basedOn w:val="1"/>
    <w:next w:val="1"/>
    <w:link w:val="69"/>
    <w:qFormat/>
    <w:uiPriority w:val="0"/>
    <w:pPr>
      <w:spacing w:line="380" w:lineRule="exact"/>
    </w:pPr>
    <w:rPr>
      <w:sz w:val="24"/>
    </w:rPr>
  </w:style>
  <w:style w:type="paragraph" w:styleId="21">
    <w:name w:val="Body Text Indent"/>
    <w:basedOn w:val="1"/>
    <w:link w:val="83"/>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360"/>
      </w:tabs>
      <w:ind w:left="360" w:hanging="36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HTML Address"/>
    <w:basedOn w:val="1"/>
    <w:link w:val="84"/>
    <w:qFormat/>
    <w:uiPriority w:val="0"/>
    <w:rPr>
      <w:rFonts w:ascii="宋体"/>
      <w:i/>
      <w:iCs/>
      <w:kern w:val="21"/>
      <w:szCs w:val="21"/>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link w:val="85"/>
    <w:qFormat/>
    <w:uiPriority w:val="0"/>
    <w:pPr>
      <w:ind w:left="840" w:leftChars="400"/>
    </w:pPr>
  </w:style>
  <w:style w:type="paragraph" w:styleId="28">
    <w:name w:val="Plain Text"/>
    <w:basedOn w:val="1"/>
    <w:next w:val="5"/>
    <w:link w:val="86"/>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7"/>
    <w:qFormat/>
    <w:uiPriority w:val="0"/>
    <w:pPr>
      <w:ind w:left="100" w:leftChars="2500"/>
    </w:pPr>
    <w:rPr>
      <w:rFonts w:ascii="宋体" w:hAnsi="Courier New" w:cs="Courier New"/>
      <w:szCs w:val="21"/>
    </w:rPr>
  </w:style>
  <w:style w:type="paragraph" w:styleId="31">
    <w:name w:val="Body Text Indent 2"/>
    <w:basedOn w:val="1"/>
    <w:link w:val="88"/>
    <w:qFormat/>
    <w:uiPriority w:val="0"/>
    <w:pPr>
      <w:ind w:firstLine="630"/>
    </w:pPr>
    <w:rPr>
      <w:sz w:val="32"/>
      <w:szCs w:val="20"/>
    </w:rPr>
  </w:style>
  <w:style w:type="paragraph" w:styleId="32">
    <w:name w:val="endnote text"/>
    <w:basedOn w:val="1"/>
    <w:link w:val="89"/>
    <w:unhideWhenUsed/>
    <w:qFormat/>
    <w:uiPriority w:val="0"/>
    <w:pPr>
      <w:snapToGrid w:val="0"/>
      <w:jc w:val="left"/>
    </w:pPr>
    <w:rPr>
      <w:rFonts w:ascii="Calibri" w:hAnsi="Calibri"/>
      <w:szCs w:val="22"/>
    </w:rPr>
  </w:style>
  <w:style w:type="paragraph" w:styleId="33">
    <w:name w:val="Balloon Text"/>
    <w:basedOn w:val="1"/>
    <w:link w:val="90"/>
    <w:semiHidden/>
    <w:qFormat/>
    <w:uiPriority w:val="0"/>
    <w:rPr>
      <w:sz w:val="18"/>
      <w:szCs w:val="18"/>
    </w:rPr>
  </w:style>
  <w:style w:type="paragraph" w:styleId="34">
    <w:name w:val="footer"/>
    <w:basedOn w:val="1"/>
    <w:link w:val="91"/>
    <w:qFormat/>
    <w:uiPriority w:val="99"/>
    <w:pPr>
      <w:tabs>
        <w:tab w:val="center" w:pos="4153"/>
        <w:tab w:val="right" w:pos="8306"/>
      </w:tabs>
      <w:snapToGrid w:val="0"/>
      <w:jc w:val="left"/>
    </w:pPr>
    <w:rPr>
      <w:sz w:val="18"/>
      <w:szCs w:val="18"/>
    </w:rPr>
  </w:style>
  <w:style w:type="paragraph" w:styleId="35">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qFormat/>
    <w:uiPriority w:val="0"/>
    <w:pPr>
      <w:ind w:left="200" w:hanging="200" w:hangingChars="200"/>
    </w:pPr>
    <w:rPr>
      <w:sz w:val="28"/>
    </w:rPr>
  </w:style>
  <w:style w:type="paragraph" w:styleId="39">
    <w:name w:val="footnote text"/>
    <w:basedOn w:val="1"/>
    <w:link w:val="93"/>
    <w:semiHidden/>
    <w:qFormat/>
    <w:uiPriority w:val="0"/>
    <w:pPr>
      <w:snapToGrid w:val="0"/>
      <w:jc w:val="left"/>
    </w:pPr>
    <w:rPr>
      <w:rFonts w:ascii="宋体"/>
      <w:kern w:val="21"/>
      <w:sz w:val="18"/>
      <w:szCs w:val="18"/>
    </w:rPr>
  </w:style>
  <w:style w:type="paragraph" w:styleId="4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94"/>
    <w:qFormat/>
    <w:uiPriority w:val="0"/>
    <w:pPr>
      <w:spacing w:after="120" w:afterLines="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95"/>
    <w:qFormat/>
    <w:uiPriority w:val="0"/>
    <w:pPr>
      <w:spacing w:after="120" w:afterLines="0" w:line="480" w:lineRule="auto"/>
    </w:pPr>
  </w:style>
  <w:style w:type="paragraph" w:styleId="46">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8">
    <w:name w:val="index 1"/>
    <w:basedOn w:val="1"/>
    <w:next w:val="1"/>
    <w:semiHidden/>
    <w:qFormat/>
    <w:uiPriority w:val="0"/>
    <w:pPr>
      <w:spacing w:line="400" w:lineRule="exact"/>
      <w:ind w:firstLine="420" w:firstLineChars="200"/>
    </w:pPr>
    <w:rPr>
      <w:rFonts w:ascii="宋体" w:hAnsi="Courier New"/>
      <w:b/>
      <w:szCs w:val="20"/>
    </w:rPr>
  </w:style>
  <w:style w:type="paragraph" w:styleId="49">
    <w:name w:val="Title"/>
    <w:basedOn w:val="1"/>
    <w:link w:val="97"/>
    <w:qFormat/>
    <w:uiPriority w:val="0"/>
    <w:pPr>
      <w:spacing w:before="240" w:beforeLines="0" w:after="60" w:afterLines="0"/>
      <w:jc w:val="center"/>
      <w:outlineLvl w:val="0"/>
    </w:pPr>
    <w:rPr>
      <w:rFonts w:ascii="Arial" w:hAnsi="Arial"/>
      <w:b/>
      <w:bCs/>
      <w:sz w:val="32"/>
      <w:szCs w:val="32"/>
    </w:rPr>
  </w:style>
  <w:style w:type="paragraph" w:styleId="50">
    <w:name w:val="annotation subject"/>
    <w:basedOn w:val="17"/>
    <w:next w:val="17"/>
    <w:link w:val="98"/>
    <w:semiHidden/>
    <w:qFormat/>
    <w:uiPriority w:val="0"/>
    <w:pPr>
      <w:adjustRightInd/>
      <w:spacing w:line="240" w:lineRule="auto"/>
      <w:textAlignment w:val="auto"/>
    </w:pPr>
    <w:rPr>
      <w:b/>
      <w:bCs/>
      <w:kern w:val="2"/>
      <w:sz w:val="21"/>
      <w:szCs w:val="24"/>
    </w:rPr>
  </w:style>
  <w:style w:type="paragraph" w:styleId="51">
    <w:name w:val="Body Text First Indent"/>
    <w:basedOn w:val="20"/>
    <w:qFormat/>
    <w:uiPriority w:val="0"/>
    <w:pPr>
      <w:spacing w:after="0" w:line="380" w:lineRule="exact"/>
      <w:ind w:firstLine="420" w:firstLineChars="100"/>
    </w:pPr>
    <w:rPr>
      <w:sz w:val="24"/>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TML Definition"/>
    <w:basedOn w:val="54"/>
    <w:qFormat/>
    <w:uiPriority w:val="0"/>
    <w:rPr>
      <w:i/>
    </w:rPr>
  </w:style>
  <w:style w:type="character" w:styleId="60">
    <w:name w:val="HTML Typewriter"/>
    <w:basedOn w:val="54"/>
    <w:qFormat/>
    <w:uiPriority w:val="0"/>
    <w:rPr>
      <w:rFonts w:ascii="Courier New" w:hAnsi="Courier New"/>
      <w:sz w:val="20"/>
    </w:rPr>
  </w:style>
  <w:style w:type="character" w:styleId="61">
    <w:name w:val="HTML Acronym"/>
    <w:basedOn w:val="54"/>
    <w:qFormat/>
    <w:uiPriority w:val="0"/>
    <w:rPr>
      <w:rFonts w:cs="Times New Roman"/>
    </w:rPr>
  </w:style>
  <w:style w:type="character" w:styleId="62">
    <w:name w:val="HTML Variable"/>
    <w:basedOn w:val="54"/>
    <w:qFormat/>
    <w:uiPriority w:val="0"/>
    <w:rPr>
      <w:i/>
    </w:rPr>
  </w:style>
  <w:style w:type="character" w:styleId="63">
    <w:name w:val="Hyperlink"/>
    <w:qFormat/>
    <w:uiPriority w:val="99"/>
    <w:rPr>
      <w:color w:val="0000FF"/>
      <w:u w:val="single"/>
    </w:rPr>
  </w:style>
  <w:style w:type="character" w:styleId="64">
    <w:name w:val="HTML Code"/>
    <w:basedOn w:val="54"/>
    <w:qFormat/>
    <w:uiPriority w:val="0"/>
    <w:rPr>
      <w:rFonts w:ascii="Courier New" w:hAnsi="Courier New"/>
      <w:sz w:val="20"/>
    </w:rPr>
  </w:style>
  <w:style w:type="character" w:styleId="65">
    <w:name w:val="annotation reference"/>
    <w:qFormat/>
    <w:uiPriority w:val="0"/>
    <w:rPr>
      <w:sz w:val="21"/>
      <w:szCs w:val="21"/>
    </w:rPr>
  </w:style>
  <w:style w:type="character" w:styleId="66">
    <w:name w:val="HTML Cite"/>
    <w:basedOn w:val="54"/>
    <w:qFormat/>
    <w:uiPriority w:val="0"/>
    <w:rPr>
      <w:i/>
    </w:rPr>
  </w:style>
  <w:style w:type="character" w:styleId="67">
    <w:name w:val="HTML Keyboard"/>
    <w:basedOn w:val="54"/>
    <w:qFormat/>
    <w:uiPriority w:val="0"/>
    <w:rPr>
      <w:rFonts w:ascii="Courier New" w:hAnsi="Courier New"/>
      <w:sz w:val="20"/>
    </w:rPr>
  </w:style>
  <w:style w:type="character" w:styleId="68">
    <w:name w:val="HTML Sample"/>
    <w:basedOn w:val="54"/>
    <w:qFormat/>
    <w:uiPriority w:val="0"/>
    <w:rPr>
      <w:rFonts w:ascii="Courier New" w:hAnsi="Courier New"/>
    </w:rPr>
  </w:style>
  <w:style w:type="character" w:customStyle="1" w:styleId="69">
    <w:name w:val="正文文本 Char"/>
    <w:link w:val="20"/>
    <w:qFormat/>
    <w:uiPriority w:val="0"/>
    <w:rPr>
      <w:rFonts w:eastAsia="宋体"/>
      <w:kern w:val="2"/>
      <w:sz w:val="24"/>
      <w:szCs w:val="24"/>
      <w:lang w:val="en-US" w:eastAsia="zh-CN" w:bidi="ar-SA"/>
    </w:rPr>
  </w:style>
  <w:style w:type="character" w:customStyle="1" w:styleId="70">
    <w:name w:val="标题 1 Char"/>
    <w:link w:val="3"/>
    <w:qFormat/>
    <w:uiPriority w:val="0"/>
    <w:rPr>
      <w:rFonts w:eastAsia="宋体"/>
      <w:b/>
      <w:bCs/>
      <w:kern w:val="44"/>
      <w:sz w:val="44"/>
      <w:szCs w:val="44"/>
      <w:lang w:val="en-US" w:eastAsia="zh-CN" w:bidi="ar-SA"/>
    </w:rPr>
  </w:style>
  <w:style w:type="character" w:customStyle="1" w:styleId="71">
    <w:name w:val="标题 2 Char"/>
    <w:link w:val="4"/>
    <w:qFormat/>
    <w:uiPriority w:val="0"/>
    <w:rPr>
      <w:rFonts w:ascii="Arial" w:hAnsi="Arial" w:eastAsia="黑体"/>
      <w:b/>
      <w:bCs/>
      <w:sz w:val="32"/>
      <w:szCs w:val="32"/>
      <w:lang w:bidi="ar-SA"/>
    </w:rPr>
  </w:style>
  <w:style w:type="character" w:customStyle="1" w:styleId="72">
    <w:name w:val="标题 3 Char"/>
    <w:link w:val="2"/>
    <w:qFormat/>
    <w:uiPriority w:val="0"/>
    <w:rPr>
      <w:rFonts w:eastAsia="宋体"/>
      <w:b/>
      <w:bCs/>
      <w:sz w:val="32"/>
      <w:szCs w:val="32"/>
      <w:lang w:bidi="ar-SA"/>
    </w:rPr>
  </w:style>
  <w:style w:type="character" w:customStyle="1" w:styleId="73">
    <w:name w:val="标题 4 Char"/>
    <w:link w:val="5"/>
    <w:qFormat/>
    <w:uiPriority w:val="0"/>
    <w:rPr>
      <w:rFonts w:ascii="Arial" w:hAnsi="Arial" w:eastAsia="黑体"/>
      <w:sz w:val="28"/>
      <w:lang w:bidi="ar-SA"/>
    </w:rPr>
  </w:style>
  <w:style w:type="character" w:customStyle="1" w:styleId="74">
    <w:name w:val="标题 5 Char"/>
    <w:link w:val="6"/>
    <w:qFormat/>
    <w:uiPriority w:val="0"/>
    <w:rPr>
      <w:rFonts w:eastAsia="宋体"/>
      <w:b/>
      <w:kern w:val="2"/>
      <w:sz w:val="28"/>
      <w:szCs w:val="24"/>
      <w:lang w:val="en-US" w:eastAsia="zh-CN" w:bidi="ar-SA"/>
    </w:rPr>
  </w:style>
  <w:style w:type="character" w:customStyle="1" w:styleId="75">
    <w:name w:val="标题 6 Char"/>
    <w:link w:val="8"/>
    <w:qFormat/>
    <w:uiPriority w:val="0"/>
    <w:rPr>
      <w:rFonts w:ascii="Arial" w:hAnsi="Arial" w:eastAsia="黑体"/>
      <w:b/>
      <w:kern w:val="2"/>
      <w:sz w:val="24"/>
      <w:szCs w:val="24"/>
      <w:lang w:val="en-US" w:eastAsia="zh-CN" w:bidi="ar-SA"/>
    </w:rPr>
  </w:style>
  <w:style w:type="character" w:customStyle="1" w:styleId="76">
    <w:name w:val="标题 7 Char"/>
    <w:link w:val="9"/>
    <w:qFormat/>
    <w:uiPriority w:val="0"/>
    <w:rPr>
      <w:rFonts w:eastAsia="宋体"/>
      <w:b/>
      <w:kern w:val="2"/>
      <w:sz w:val="24"/>
      <w:szCs w:val="24"/>
      <w:lang w:val="en-US" w:eastAsia="zh-CN" w:bidi="ar-SA"/>
    </w:rPr>
  </w:style>
  <w:style w:type="character" w:customStyle="1" w:styleId="77">
    <w:name w:val="标题 8 Char"/>
    <w:link w:val="10"/>
    <w:qFormat/>
    <w:uiPriority w:val="0"/>
    <w:rPr>
      <w:rFonts w:ascii="Arial" w:hAnsi="Arial" w:eastAsia="黑体"/>
      <w:kern w:val="2"/>
      <w:sz w:val="24"/>
      <w:szCs w:val="24"/>
      <w:lang w:val="en-US" w:eastAsia="zh-CN" w:bidi="ar-SA"/>
    </w:rPr>
  </w:style>
  <w:style w:type="character" w:customStyle="1" w:styleId="78">
    <w:name w:val="标题 9 Char"/>
    <w:link w:val="11"/>
    <w:qFormat/>
    <w:uiPriority w:val="0"/>
    <w:rPr>
      <w:rFonts w:ascii="Arial" w:hAnsi="Arial" w:eastAsia="黑体"/>
      <w:kern w:val="2"/>
      <w:sz w:val="21"/>
      <w:szCs w:val="24"/>
      <w:lang w:val="en-US" w:eastAsia="zh-CN" w:bidi="ar-SA"/>
    </w:rPr>
  </w:style>
  <w:style w:type="character" w:customStyle="1" w:styleId="79">
    <w:name w:val="文档结构图 Char"/>
    <w:link w:val="15"/>
    <w:qFormat/>
    <w:uiPriority w:val="0"/>
    <w:rPr>
      <w:rFonts w:eastAsia="宋体"/>
      <w:kern w:val="2"/>
      <w:sz w:val="21"/>
      <w:szCs w:val="24"/>
      <w:lang w:val="en-US" w:eastAsia="zh-CN" w:bidi="ar-SA"/>
    </w:rPr>
  </w:style>
  <w:style w:type="character" w:customStyle="1" w:styleId="80">
    <w:name w:val="批注文字 Char"/>
    <w:link w:val="17"/>
    <w:qFormat/>
    <w:uiPriority w:val="0"/>
    <w:rPr>
      <w:rFonts w:eastAsia="宋体"/>
      <w:sz w:val="24"/>
      <w:lang w:bidi="ar-SA"/>
    </w:rPr>
  </w:style>
  <w:style w:type="character" w:customStyle="1" w:styleId="81">
    <w:name w:val="称呼 Char"/>
    <w:link w:val="18"/>
    <w:qFormat/>
    <w:uiPriority w:val="0"/>
    <w:rPr>
      <w:kern w:val="2"/>
      <w:sz w:val="28"/>
      <w:szCs w:val="24"/>
    </w:rPr>
  </w:style>
  <w:style w:type="character" w:customStyle="1" w:styleId="82">
    <w:name w:val="正文文本 3 Char"/>
    <w:link w:val="19"/>
    <w:qFormat/>
    <w:uiPriority w:val="0"/>
    <w:rPr>
      <w:rFonts w:eastAsia="宋体"/>
      <w:b/>
      <w:bCs/>
      <w:kern w:val="2"/>
      <w:sz w:val="24"/>
      <w:szCs w:val="24"/>
      <w:lang w:val="en-US" w:eastAsia="zh-CN" w:bidi="ar-SA"/>
    </w:rPr>
  </w:style>
  <w:style w:type="character" w:customStyle="1" w:styleId="83">
    <w:name w:val="正文文本缩进 Char"/>
    <w:link w:val="21"/>
    <w:qFormat/>
    <w:uiPriority w:val="0"/>
    <w:rPr>
      <w:rFonts w:ascii="仿宋_GB2312" w:eastAsia="仿宋_GB2312"/>
      <w:kern w:val="2"/>
      <w:sz w:val="32"/>
      <w:lang w:val="en-US" w:eastAsia="zh-CN" w:bidi="ar-SA"/>
    </w:rPr>
  </w:style>
  <w:style w:type="character" w:customStyle="1" w:styleId="84">
    <w:name w:val="HTML 地址 Char"/>
    <w:basedOn w:val="54"/>
    <w:link w:val="25"/>
    <w:qFormat/>
    <w:locked/>
    <w:uiPriority w:val="0"/>
    <w:rPr>
      <w:rFonts w:ascii="宋体" w:eastAsia="宋体"/>
      <w:i/>
      <w:iCs/>
      <w:kern w:val="21"/>
      <w:sz w:val="21"/>
      <w:szCs w:val="21"/>
      <w:lang w:val="en-US" w:eastAsia="zh-CN" w:bidi="ar-SA"/>
    </w:rPr>
  </w:style>
  <w:style w:type="character" w:customStyle="1" w:styleId="85">
    <w:name w:val="目录 3 Char"/>
    <w:link w:val="27"/>
    <w:qFormat/>
    <w:locked/>
    <w:uiPriority w:val="0"/>
    <w:rPr>
      <w:rFonts w:eastAsia="宋体"/>
      <w:kern w:val="2"/>
      <w:sz w:val="21"/>
      <w:szCs w:val="24"/>
      <w:lang w:val="en-US" w:eastAsia="zh-CN" w:bidi="ar-SA"/>
    </w:rPr>
  </w:style>
  <w:style w:type="character" w:customStyle="1" w:styleId="86">
    <w:name w:val="纯文本 Char2"/>
    <w:link w:val="28"/>
    <w:qFormat/>
    <w:uiPriority w:val="0"/>
    <w:rPr>
      <w:rFonts w:ascii="宋体" w:hAnsi="Courier New" w:eastAsia="宋体" w:cs="Courier New"/>
      <w:kern w:val="2"/>
      <w:sz w:val="21"/>
      <w:szCs w:val="21"/>
      <w:lang w:val="en-US" w:eastAsia="zh-CN" w:bidi="ar-SA"/>
    </w:rPr>
  </w:style>
  <w:style w:type="character" w:customStyle="1" w:styleId="87">
    <w:name w:val="日期 Char"/>
    <w:link w:val="30"/>
    <w:qFormat/>
    <w:uiPriority w:val="0"/>
    <w:rPr>
      <w:rFonts w:ascii="宋体" w:hAnsi="Courier New" w:eastAsia="宋体" w:cs="Courier New"/>
      <w:kern w:val="2"/>
      <w:sz w:val="21"/>
      <w:szCs w:val="21"/>
      <w:lang w:val="en-US" w:eastAsia="zh-CN" w:bidi="ar-SA"/>
    </w:rPr>
  </w:style>
  <w:style w:type="character" w:customStyle="1" w:styleId="88">
    <w:name w:val="正文文本缩进 2 Char"/>
    <w:link w:val="31"/>
    <w:qFormat/>
    <w:uiPriority w:val="0"/>
    <w:rPr>
      <w:rFonts w:eastAsia="宋体"/>
      <w:kern w:val="2"/>
      <w:sz w:val="32"/>
      <w:lang w:val="en-US" w:eastAsia="zh-CN" w:bidi="ar-SA"/>
    </w:rPr>
  </w:style>
  <w:style w:type="character" w:customStyle="1" w:styleId="89">
    <w:name w:val="尾注文本 Char"/>
    <w:link w:val="32"/>
    <w:qFormat/>
    <w:uiPriority w:val="0"/>
    <w:rPr>
      <w:rFonts w:ascii="Calibri" w:hAnsi="Calibri"/>
      <w:kern w:val="2"/>
      <w:sz w:val="21"/>
      <w:szCs w:val="22"/>
    </w:rPr>
  </w:style>
  <w:style w:type="character" w:customStyle="1" w:styleId="90">
    <w:name w:val="批注框文本 Char"/>
    <w:link w:val="33"/>
    <w:semiHidden/>
    <w:qFormat/>
    <w:uiPriority w:val="0"/>
    <w:rPr>
      <w:rFonts w:eastAsia="宋体"/>
      <w:kern w:val="2"/>
      <w:sz w:val="18"/>
      <w:szCs w:val="18"/>
      <w:lang w:val="en-US" w:eastAsia="zh-CN" w:bidi="ar-SA"/>
    </w:rPr>
  </w:style>
  <w:style w:type="character" w:customStyle="1" w:styleId="91">
    <w:name w:val="页脚 Char"/>
    <w:link w:val="34"/>
    <w:qFormat/>
    <w:uiPriority w:val="99"/>
    <w:rPr>
      <w:rFonts w:eastAsia="宋体"/>
      <w:kern w:val="2"/>
      <w:sz w:val="18"/>
      <w:szCs w:val="18"/>
      <w:lang w:val="en-US" w:eastAsia="zh-CN" w:bidi="ar-SA"/>
    </w:rPr>
  </w:style>
  <w:style w:type="character" w:customStyle="1" w:styleId="92">
    <w:name w:val="页眉 Char"/>
    <w:link w:val="35"/>
    <w:qFormat/>
    <w:uiPriority w:val="99"/>
    <w:rPr>
      <w:rFonts w:eastAsia="宋体"/>
      <w:kern w:val="2"/>
      <w:sz w:val="18"/>
      <w:szCs w:val="18"/>
      <w:lang w:val="en-US" w:eastAsia="zh-CN" w:bidi="ar-SA"/>
    </w:rPr>
  </w:style>
  <w:style w:type="character" w:customStyle="1" w:styleId="93">
    <w:name w:val="脚注文本 Char"/>
    <w:basedOn w:val="54"/>
    <w:link w:val="39"/>
    <w:qFormat/>
    <w:locked/>
    <w:uiPriority w:val="0"/>
    <w:rPr>
      <w:rFonts w:ascii="宋体" w:eastAsia="宋体"/>
      <w:kern w:val="21"/>
      <w:sz w:val="18"/>
      <w:szCs w:val="18"/>
      <w:lang w:val="en-US" w:eastAsia="zh-CN" w:bidi="ar-SA"/>
    </w:rPr>
  </w:style>
  <w:style w:type="character" w:customStyle="1" w:styleId="94">
    <w:name w:val="正文文本缩进 3 Char"/>
    <w:link w:val="42"/>
    <w:qFormat/>
    <w:uiPriority w:val="0"/>
    <w:rPr>
      <w:rFonts w:eastAsia="宋体"/>
      <w:kern w:val="2"/>
      <w:sz w:val="16"/>
      <w:szCs w:val="16"/>
      <w:lang w:val="en-US" w:eastAsia="zh-CN" w:bidi="ar-SA"/>
    </w:rPr>
  </w:style>
  <w:style w:type="character" w:customStyle="1" w:styleId="95">
    <w:name w:val="正文文本 2 Char"/>
    <w:link w:val="45"/>
    <w:qFormat/>
    <w:uiPriority w:val="0"/>
    <w:rPr>
      <w:rFonts w:eastAsia="宋体"/>
      <w:kern w:val="2"/>
      <w:sz w:val="21"/>
      <w:szCs w:val="24"/>
      <w:lang w:val="en-US" w:eastAsia="zh-CN" w:bidi="ar-SA"/>
    </w:rPr>
  </w:style>
  <w:style w:type="character" w:customStyle="1" w:styleId="96">
    <w:name w:val="HTML 预设格式 Char"/>
    <w:link w:val="46"/>
    <w:qFormat/>
    <w:uiPriority w:val="0"/>
    <w:rPr>
      <w:rFonts w:ascii="黑体" w:hAnsi="Courier New" w:eastAsia="黑体" w:cs="Courier New"/>
      <w:lang w:val="en-US" w:eastAsia="zh-CN" w:bidi="ar-SA"/>
    </w:rPr>
  </w:style>
  <w:style w:type="character" w:customStyle="1" w:styleId="97">
    <w:name w:val="标题 Char"/>
    <w:link w:val="49"/>
    <w:qFormat/>
    <w:uiPriority w:val="0"/>
    <w:rPr>
      <w:rFonts w:ascii="Arial" w:hAnsi="Arial" w:eastAsia="宋体"/>
      <w:b/>
      <w:bCs/>
      <w:kern w:val="2"/>
      <w:sz w:val="32"/>
      <w:szCs w:val="32"/>
      <w:lang w:bidi="ar-SA"/>
    </w:rPr>
  </w:style>
  <w:style w:type="character" w:customStyle="1" w:styleId="98">
    <w:name w:val="批注主题 Char"/>
    <w:link w:val="50"/>
    <w:semiHidden/>
    <w:qFormat/>
    <w:uiPriority w:val="0"/>
    <w:rPr>
      <w:b/>
      <w:bCs/>
      <w:kern w:val="2"/>
      <w:sz w:val="21"/>
      <w:szCs w:val="24"/>
    </w:rPr>
  </w:style>
  <w:style w:type="paragraph" w:customStyle="1" w:styleId="99">
    <w:name w:val="表格文字"/>
    <w:basedOn w:val="1"/>
    <w:next w:val="20"/>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0">
    <w:name w:val="_Style 8"/>
    <w:basedOn w:val="15"/>
    <w:qFormat/>
    <w:uiPriority w:val="0"/>
    <w:pPr>
      <w:widowControl/>
      <w:ind w:firstLine="454"/>
      <w:jc w:val="left"/>
    </w:pPr>
  </w:style>
  <w:style w:type="character" w:customStyle="1" w:styleId="101">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2">
    <w:name w:val="apple-style-span"/>
    <w:basedOn w:val="54"/>
    <w:qFormat/>
    <w:uiPriority w:val="0"/>
  </w:style>
  <w:style w:type="character" w:customStyle="1" w:styleId="103">
    <w:name w:val="无间隔 Char"/>
    <w:link w:val="104"/>
    <w:qFormat/>
    <w:uiPriority w:val="0"/>
    <w:rPr>
      <w:sz w:val="22"/>
      <w:szCs w:val="22"/>
      <w:lang w:val="en-US" w:eastAsia="zh-CN" w:bidi="ar-SA"/>
    </w:rPr>
  </w:style>
  <w:style w:type="paragraph" w:styleId="104">
    <w:name w:val="No Spacing"/>
    <w:link w:val="103"/>
    <w:qFormat/>
    <w:uiPriority w:val="0"/>
    <w:rPr>
      <w:rFonts w:ascii="Times New Roman" w:hAnsi="Times New Roman" w:eastAsia="宋体" w:cs="Times New Roman"/>
      <w:sz w:val="22"/>
      <w:szCs w:val="22"/>
      <w:lang w:val="en-US" w:eastAsia="zh-CN" w:bidi="ar-SA"/>
    </w:rPr>
  </w:style>
  <w:style w:type="character" w:customStyle="1" w:styleId="105">
    <w:name w:val="纯文本 Char"/>
    <w:qFormat/>
    <w:uiPriority w:val="99"/>
    <w:rPr>
      <w:rFonts w:ascii="宋体" w:hAnsi="Courier New" w:eastAsia="宋体"/>
      <w:kern w:val="2"/>
      <w:sz w:val="21"/>
      <w:lang w:val="en-US" w:eastAsia="zh-CN" w:bidi="ar-SA"/>
    </w:rPr>
  </w:style>
  <w:style w:type="character" w:customStyle="1" w:styleId="106">
    <w:name w:val="ca-10"/>
    <w:basedOn w:val="54"/>
    <w:qFormat/>
    <w:uiPriority w:val="0"/>
  </w:style>
  <w:style w:type="character" w:customStyle="1" w:styleId="107">
    <w:name w:val="Char Char Char Char Char"/>
    <w:qFormat/>
    <w:uiPriority w:val="0"/>
    <w:rPr>
      <w:rFonts w:hint="eastAsia" w:ascii="宋体" w:hAnsi="宋体" w:eastAsia="宋体"/>
      <w:b/>
      <w:bCs/>
      <w:kern w:val="44"/>
      <w:sz w:val="44"/>
      <w:szCs w:val="44"/>
      <w:lang w:val="en-US" w:eastAsia="zh-CN" w:bidi="ar-SA"/>
    </w:rPr>
  </w:style>
  <w:style w:type="character" w:customStyle="1" w:styleId="108">
    <w:name w:val="font41"/>
    <w:basedOn w:val="54"/>
    <w:qFormat/>
    <w:uiPriority w:val="0"/>
    <w:rPr>
      <w:rFonts w:hint="eastAsia" w:ascii="仿宋_GB2312" w:eastAsia="仿宋_GB2312" w:cs="仿宋_GB2312"/>
      <w:color w:val="000000"/>
      <w:sz w:val="20"/>
      <w:szCs w:val="20"/>
      <w:u w:val="none"/>
    </w:rPr>
  </w:style>
  <w:style w:type="character" w:customStyle="1" w:styleId="109">
    <w:name w:val="ca-11"/>
    <w:basedOn w:val="54"/>
    <w:qFormat/>
    <w:uiPriority w:val="0"/>
  </w:style>
  <w:style w:type="character" w:customStyle="1" w:styleId="110">
    <w:name w:val="Char Char12"/>
    <w:qFormat/>
    <w:uiPriority w:val="0"/>
    <w:rPr>
      <w:rFonts w:ascii="宋体" w:eastAsia="宋体" w:cs="Courier New"/>
      <w:kern w:val="2"/>
      <w:sz w:val="21"/>
      <w:szCs w:val="21"/>
      <w:lang w:val="en-US" w:eastAsia="zh-CN" w:bidi="ar-SA"/>
    </w:rPr>
  </w:style>
  <w:style w:type="character" w:customStyle="1" w:styleId="111">
    <w:name w:val="普通文字 Char Char4"/>
    <w:qFormat/>
    <w:uiPriority w:val="0"/>
    <w:rPr>
      <w:rFonts w:ascii="宋体" w:hAnsi="Courier New" w:eastAsia="宋体" w:cs="Courier New"/>
      <w:kern w:val="2"/>
      <w:sz w:val="21"/>
      <w:szCs w:val="21"/>
      <w:lang w:val="en-US" w:eastAsia="zh-CN" w:bidi="ar-SA"/>
    </w:rPr>
  </w:style>
  <w:style w:type="character" w:customStyle="1" w:styleId="112">
    <w:name w:val="ca-12"/>
    <w:basedOn w:val="54"/>
    <w:qFormat/>
    <w:uiPriority w:val="0"/>
  </w:style>
  <w:style w:type="character" w:customStyle="1" w:styleId="113">
    <w:name w:val="font71"/>
    <w:basedOn w:val="54"/>
    <w:qFormat/>
    <w:uiPriority w:val="0"/>
    <w:rPr>
      <w:rFonts w:hint="eastAsia" w:ascii="宋体" w:hAnsi="宋体" w:eastAsia="宋体" w:cs="宋体"/>
      <w:color w:val="FF0000"/>
      <w:sz w:val="18"/>
      <w:szCs w:val="18"/>
      <w:u w:val="none"/>
    </w:rPr>
  </w:style>
  <w:style w:type="character" w:customStyle="1" w:styleId="114">
    <w:name w:val="unnamed3"/>
    <w:basedOn w:val="54"/>
    <w:qFormat/>
    <w:uiPriority w:val="0"/>
  </w:style>
  <w:style w:type="character" w:customStyle="1" w:styleId="115">
    <w:name w:val="Char Char7"/>
    <w:qFormat/>
    <w:uiPriority w:val="0"/>
    <w:rPr>
      <w:rFonts w:ascii="宋体" w:eastAsia="宋体" w:cs="Courier New"/>
      <w:kern w:val="2"/>
      <w:sz w:val="21"/>
      <w:szCs w:val="21"/>
      <w:lang w:val="en-US" w:eastAsia="zh-CN" w:bidi="ar-SA"/>
    </w:rPr>
  </w:style>
  <w:style w:type="character" w:customStyle="1" w:styleId="116">
    <w:name w:val="ca-3"/>
    <w:basedOn w:val="54"/>
    <w:qFormat/>
    <w:uiPriority w:val="0"/>
  </w:style>
  <w:style w:type="character" w:customStyle="1" w:styleId="117">
    <w:name w:val="mark13"/>
    <w:basedOn w:val="54"/>
    <w:qFormat/>
    <w:uiPriority w:val="0"/>
  </w:style>
  <w:style w:type="character" w:customStyle="1" w:styleId="118">
    <w:name w:val="style21"/>
    <w:qFormat/>
    <w:uiPriority w:val="0"/>
    <w:rPr>
      <w:sz w:val="18"/>
      <w:szCs w:val="18"/>
    </w:rPr>
  </w:style>
  <w:style w:type="character" w:customStyle="1" w:styleId="119">
    <w:name w:val="Char Char14"/>
    <w:qFormat/>
    <w:uiPriority w:val="0"/>
    <w:rPr>
      <w:sz w:val="18"/>
      <w:szCs w:val="18"/>
    </w:rPr>
  </w:style>
  <w:style w:type="character" w:customStyle="1" w:styleId="120">
    <w:name w:val="Char Char15"/>
    <w:qFormat/>
    <w:uiPriority w:val="0"/>
    <w:rPr>
      <w:sz w:val="18"/>
      <w:szCs w:val="18"/>
    </w:rPr>
  </w:style>
  <w:style w:type="character" w:customStyle="1" w:styleId="121">
    <w:name w:val="p1"/>
    <w:basedOn w:val="54"/>
    <w:qFormat/>
    <w:uiPriority w:val="0"/>
  </w:style>
  <w:style w:type="character" w:customStyle="1" w:styleId="122">
    <w:name w:val="UP标题3 Char Char"/>
    <w:link w:val="123"/>
    <w:qFormat/>
    <w:locked/>
    <w:uiPriority w:val="0"/>
    <w:rPr>
      <w:rFonts w:ascii="黑体" w:eastAsia="黑体"/>
      <w:sz w:val="28"/>
      <w:szCs w:val="28"/>
      <w:lang w:bidi="ar-SA"/>
    </w:rPr>
  </w:style>
  <w:style w:type="paragraph" w:customStyle="1" w:styleId="123">
    <w:name w:val="UP标题3"/>
    <w:basedOn w:val="1"/>
    <w:link w:val="122"/>
    <w:qFormat/>
    <w:uiPriority w:val="0"/>
    <w:pPr>
      <w:spacing w:line="360" w:lineRule="auto"/>
      <w:ind w:firstLine="149" w:firstLineChars="149"/>
    </w:pPr>
    <w:rPr>
      <w:rFonts w:ascii="黑体" w:eastAsia="黑体"/>
      <w:kern w:val="0"/>
      <w:sz w:val="28"/>
      <w:szCs w:val="28"/>
    </w:rPr>
  </w:style>
  <w:style w:type="character" w:customStyle="1" w:styleId="124">
    <w:name w:val="ca-8"/>
    <w:basedOn w:val="54"/>
    <w:qFormat/>
    <w:uiPriority w:val="0"/>
  </w:style>
  <w:style w:type="character" w:customStyle="1" w:styleId="125">
    <w:name w:val="Body Text Char"/>
    <w:qFormat/>
    <w:locked/>
    <w:uiPriority w:val="0"/>
    <w:rPr>
      <w:rFonts w:eastAsia="宋体"/>
      <w:kern w:val="2"/>
      <w:sz w:val="24"/>
      <w:szCs w:val="24"/>
      <w:lang w:val="en-US" w:eastAsia="zh-CN" w:bidi="ar-SA"/>
    </w:rPr>
  </w:style>
  <w:style w:type="character" w:customStyle="1" w:styleId="126">
    <w:name w:val="ca-16"/>
    <w:basedOn w:val="54"/>
    <w:qFormat/>
    <w:uiPriority w:val="0"/>
  </w:style>
  <w:style w:type="character" w:customStyle="1" w:styleId="127">
    <w:name w:val="Char Char17"/>
    <w:qFormat/>
    <w:uiPriority w:val="0"/>
    <w:rPr>
      <w:rFonts w:hint="default" w:ascii="Times New Roman" w:hAnsi="Times New Roman" w:cs="Times New Roman"/>
      <w:b/>
      <w:bCs/>
      <w:kern w:val="2"/>
      <w:sz w:val="21"/>
      <w:szCs w:val="24"/>
    </w:rPr>
  </w:style>
  <w:style w:type="character" w:customStyle="1" w:styleId="128">
    <w:name w:val="ca-0"/>
    <w:qFormat/>
    <w:uiPriority w:val="0"/>
  </w:style>
  <w:style w:type="character" w:customStyle="1" w:styleId="129">
    <w:name w:val="Char Char8"/>
    <w:qFormat/>
    <w:uiPriority w:val="0"/>
    <w:rPr>
      <w:rFonts w:hint="eastAsia" w:ascii="仿宋_GB2312" w:eastAsia="仿宋_GB2312"/>
      <w:kern w:val="2"/>
      <w:sz w:val="32"/>
      <w:lang w:val="en-US" w:eastAsia="zh-CN" w:bidi="ar-SA"/>
    </w:rPr>
  </w:style>
  <w:style w:type="character" w:customStyle="1" w:styleId="130">
    <w:name w:val="Char Char3"/>
    <w:qFormat/>
    <w:locked/>
    <w:uiPriority w:val="0"/>
    <w:rPr>
      <w:rFonts w:ascii="宋体" w:hAnsi="Courier New" w:eastAsia="宋体" w:cs="Courier New"/>
      <w:kern w:val="2"/>
      <w:sz w:val="21"/>
      <w:szCs w:val="21"/>
      <w:lang w:val="en-US" w:eastAsia="zh-CN" w:bidi="ar-SA"/>
    </w:rPr>
  </w:style>
  <w:style w:type="character" w:customStyle="1" w:styleId="131">
    <w:name w:val="Char Char2"/>
    <w:qFormat/>
    <w:uiPriority w:val="0"/>
    <w:rPr>
      <w:rFonts w:eastAsia="宋体"/>
      <w:sz w:val="24"/>
    </w:rPr>
  </w:style>
  <w:style w:type="character" w:customStyle="1" w:styleId="132">
    <w:name w:val="批注文字 Char1"/>
    <w:semiHidden/>
    <w:qFormat/>
    <w:uiPriority w:val="0"/>
    <w:rPr>
      <w:kern w:val="2"/>
      <w:sz w:val="21"/>
      <w:szCs w:val="24"/>
    </w:rPr>
  </w:style>
  <w:style w:type="character" w:customStyle="1" w:styleId="133">
    <w:name w:val="Char Char23"/>
    <w:qFormat/>
    <w:uiPriority w:val="0"/>
    <w:rPr>
      <w:rFonts w:hint="default" w:ascii="Times New Roman" w:hAnsi="Times New Roman" w:eastAsia="宋体" w:cs="Times New Roman"/>
      <w:b/>
      <w:bCs/>
      <w:kern w:val="44"/>
      <w:sz w:val="44"/>
      <w:szCs w:val="44"/>
    </w:rPr>
  </w:style>
  <w:style w:type="character" w:customStyle="1" w:styleId="134">
    <w:name w:val="ca-5"/>
    <w:basedOn w:val="54"/>
    <w:qFormat/>
    <w:uiPriority w:val="0"/>
  </w:style>
  <w:style w:type="character" w:customStyle="1" w:styleId="135">
    <w:name w:val="cubane_hilight1"/>
    <w:qFormat/>
    <w:uiPriority w:val="0"/>
    <w:rPr>
      <w:color w:val="CC0000"/>
    </w:rPr>
  </w:style>
  <w:style w:type="character" w:customStyle="1" w:styleId="136">
    <w:name w:val="ca-7"/>
    <w:basedOn w:val="54"/>
    <w:qFormat/>
    <w:uiPriority w:val="0"/>
  </w:style>
  <w:style w:type="character" w:customStyle="1" w:styleId="137">
    <w:name w:val="普通文字 Char Char2"/>
    <w:qFormat/>
    <w:uiPriority w:val="0"/>
    <w:rPr>
      <w:rFonts w:ascii="宋体" w:hAnsi="Courier New" w:eastAsia="宋体"/>
      <w:kern w:val="2"/>
      <w:sz w:val="21"/>
      <w:lang w:val="en-US" w:eastAsia="zh-CN" w:bidi="ar-SA"/>
    </w:rPr>
  </w:style>
  <w:style w:type="character" w:customStyle="1" w:styleId="138">
    <w:name w:val="apple-converted-space"/>
    <w:basedOn w:val="54"/>
    <w:qFormat/>
    <w:uiPriority w:val="0"/>
  </w:style>
  <w:style w:type="character" w:customStyle="1" w:styleId="139">
    <w:name w:val="标题 Char1"/>
    <w:qFormat/>
    <w:uiPriority w:val="0"/>
    <w:rPr>
      <w:rFonts w:hint="default" w:ascii="Cambria" w:hAnsi="Cambria" w:cs="Times New Roman"/>
      <w:b/>
      <w:bCs/>
      <w:kern w:val="2"/>
      <w:sz w:val="32"/>
      <w:szCs w:val="32"/>
    </w:rPr>
  </w:style>
  <w:style w:type="character" w:customStyle="1" w:styleId="140">
    <w:name w:val="ca-4"/>
    <w:basedOn w:val="54"/>
    <w:qFormat/>
    <w:uiPriority w:val="0"/>
  </w:style>
  <w:style w:type="character" w:customStyle="1" w:styleId="141">
    <w:name w:val="ca-2"/>
    <w:basedOn w:val="54"/>
    <w:qFormat/>
    <w:uiPriority w:val="0"/>
  </w:style>
  <w:style w:type="character" w:customStyle="1" w:styleId="142">
    <w:name w:val="Char Char10"/>
    <w:semiHidden/>
    <w:qFormat/>
    <w:uiPriority w:val="0"/>
    <w:rPr>
      <w:rFonts w:hint="eastAsia" w:ascii="宋体" w:hAnsi="宋体" w:eastAsia="宋体"/>
      <w:kern w:val="2"/>
      <w:sz w:val="24"/>
      <w:szCs w:val="24"/>
      <w:lang w:val="en-US" w:eastAsia="zh-CN" w:bidi="ar-SA"/>
    </w:rPr>
  </w:style>
  <w:style w:type="character" w:customStyle="1" w:styleId="143">
    <w:name w:val="1ji Char Char"/>
    <w:qFormat/>
    <w:locked/>
    <w:uiPriority w:val="0"/>
    <w:rPr>
      <w:rFonts w:ascii="宋体" w:hAnsi="宋体" w:eastAsia="宋体"/>
      <w:b/>
      <w:bCs/>
      <w:kern w:val="44"/>
      <w:sz w:val="36"/>
      <w:szCs w:val="44"/>
    </w:rPr>
  </w:style>
  <w:style w:type="character" w:customStyle="1" w:styleId="144">
    <w:name w:val="H1 Char1"/>
    <w:qFormat/>
    <w:uiPriority w:val="0"/>
    <w:rPr>
      <w:rFonts w:eastAsia="宋体"/>
      <w:b/>
      <w:bCs/>
      <w:kern w:val="44"/>
      <w:sz w:val="44"/>
      <w:szCs w:val="44"/>
      <w:lang w:val="en-US" w:eastAsia="zh-CN" w:bidi="ar-SA"/>
    </w:rPr>
  </w:style>
  <w:style w:type="character" w:customStyle="1" w:styleId="145">
    <w:name w:val=" Char Char10"/>
    <w:semiHidden/>
    <w:qFormat/>
    <w:uiPriority w:val="0"/>
    <w:rPr>
      <w:rFonts w:eastAsia="宋体"/>
      <w:kern w:val="2"/>
      <w:sz w:val="24"/>
      <w:szCs w:val="24"/>
      <w:lang w:val="en-US" w:eastAsia="zh-CN" w:bidi="ar-SA"/>
    </w:rPr>
  </w:style>
  <w:style w:type="character" w:customStyle="1" w:styleId="146">
    <w:name w:val=" Char Char14"/>
    <w:qFormat/>
    <w:uiPriority w:val="0"/>
    <w:rPr>
      <w:sz w:val="18"/>
      <w:szCs w:val="18"/>
    </w:rPr>
  </w:style>
  <w:style w:type="character" w:customStyle="1" w:styleId="147">
    <w:name w:val="H1 Char2"/>
    <w:qFormat/>
    <w:uiPriority w:val="0"/>
    <w:rPr>
      <w:rFonts w:eastAsia="宋体"/>
      <w:b/>
      <w:bCs/>
      <w:kern w:val="44"/>
      <w:sz w:val="44"/>
      <w:szCs w:val="44"/>
      <w:lang w:val="en-US" w:eastAsia="zh-CN" w:bidi="ar-SA"/>
    </w:rPr>
  </w:style>
  <w:style w:type="character" w:customStyle="1" w:styleId="148">
    <w:name w:val="无间隔 Char Char"/>
    <w:qFormat/>
    <w:uiPriority w:val="0"/>
    <w:rPr>
      <w:rFonts w:ascii="Calibri" w:hAnsi="Calibri" w:eastAsia="宋体"/>
      <w:sz w:val="22"/>
      <w:szCs w:val="22"/>
      <w:lang w:val="en-US" w:eastAsia="zh-CN" w:bidi="ar-SA"/>
    </w:rPr>
  </w:style>
  <w:style w:type="character" w:customStyle="1" w:styleId="149">
    <w:name w:val="正文文本缩进 Char1"/>
    <w:semiHidden/>
    <w:qFormat/>
    <w:uiPriority w:val="0"/>
    <w:rPr>
      <w:kern w:val="2"/>
      <w:sz w:val="21"/>
      <w:szCs w:val="22"/>
    </w:rPr>
  </w:style>
  <w:style w:type="character" w:customStyle="1" w:styleId="150">
    <w:name w:val="font31"/>
    <w:basedOn w:val="54"/>
    <w:qFormat/>
    <w:uiPriority w:val="0"/>
    <w:rPr>
      <w:rFonts w:hint="eastAsia" w:ascii="宋体" w:hAnsi="宋体" w:eastAsia="宋体" w:cs="宋体"/>
      <w:color w:val="000000"/>
      <w:sz w:val="16"/>
      <w:szCs w:val="16"/>
      <w:u w:val="none"/>
    </w:rPr>
  </w:style>
  <w:style w:type="character" w:customStyle="1" w:styleId="151">
    <w:name w:val="Char Char4"/>
    <w:qFormat/>
    <w:locked/>
    <w:uiPriority w:val="0"/>
    <w:rPr>
      <w:rFonts w:ascii="宋体" w:hAnsi="Courier New" w:eastAsia="宋体" w:cs="Courier New"/>
      <w:kern w:val="2"/>
      <w:sz w:val="21"/>
      <w:szCs w:val="21"/>
      <w:lang w:val="en-US" w:eastAsia="zh-CN" w:bidi="ar-SA"/>
    </w:rPr>
  </w:style>
  <w:style w:type="character" w:customStyle="1" w:styleId="152">
    <w:name w:val="Char Char21"/>
    <w:qFormat/>
    <w:uiPriority w:val="0"/>
    <w:rPr>
      <w:rFonts w:ascii="宋体" w:eastAsia="宋体"/>
      <w:sz w:val="24"/>
    </w:rPr>
  </w:style>
  <w:style w:type="character" w:customStyle="1" w:styleId="153">
    <w:name w:val=" Char Char11"/>
    <w:qFormat/>
    <w:uiPriority w:val="0"/>
    <w:rPr>
      <w:rFonts w:ascii="Times New Roman" w:hAnsi="Times New Roman" w:eastAsia="宋体" w:cs="Times New Roman"/>
      <w:sz w:val="30"/>
      <w:szCs w:val="24"/>
    </w:rPr>
  </w:style>
  <w:style w:type="character" w:customStyle="1" w:styleId="154">
    <w:name w:val="font21"/>
    <w:basedOn w:val="54"/>
    <w:qFormat/>
    <w:uiPriority w:val="0"/>
    <w:rPr>
      <w:rFonts w:ascii="Calibri" w:hAnsi="Calibri" w:cs="Calibri"/>
      <w:color w:val="000000"/>
      <w:sz w:val="20"/>
      <w:szCs w:val="20"/>
      <w:u w:val="none"/>
    </w:rPr>
  </w:style>
  <w:style w:type="character" w:customStyle="1" w:styleId="155">
    <w:name w:val="彩色列表 - 强调文字颜色 1 Char"/>
    <w:qFormat/>
    <w:locked/>
    <w:uiPriority w:val="34"/>
    <w:rPr>
      <w:rFonts w:ascii="Calibri" w:hAnsi="Calibri"/>
      <w:sz w:val="24"/>
      <w:szCs w:val="24"/>
      <w:lang w:eastAsia="en-US"/>
    </w:rPr>
  </w:style>
  <w:style w:type="character" w:customStyle="1" w:styleId="156">
    <w:name w:val="Char Char111"/>
    <w:qFormat/>
    <w:uiPriority w:val="0"/>
    <w:rPr>
      <w:rFonts w:hint="default" w:ascii="Times New Roman" w:hAnsi="Times New Roman" w:eastAsia="宋体" w:cs="Times New Roman"/>
      <w:sz w:val="30"/>
      <w:szCs w:val="24"/>
    </w:rPr>
  </w:style>
  <w:style w:type="character" w:customStyle="1" w:styleId="157">
    <w:name w:val="ca-14"/>
    <w:basedOn w:val="54"/>
    <w:qFormat/>
    <w:uiPriority w:val="0"/>
  </w:style>
  <w:style w:type="character" w:customStyle="1" w:styleId="158">
    <w:name w:val="font11"/>
    <w:qFormat/>
    <w:uiPriority w:val="0"/>
    <w:rPr>
      <w:rFonts w:hint="eastAsia" w:ascii="宋体" w:hAnsi="宋体" w:eastAsia="宋体" w:cs="宋体"/>
      <w:color w:val="FF0000"/>
      <w:sz w:val="16"/>
      <w:szCs w:val="16"/>
      <w:u w:val="none"/>
    </w:rPr>
  </w:style>
  <w:style w:type="character" w:customStyle="1" w:styleId="159">
    <w:name w:val="row08"/>
    <w:qFormat/>
    <w:uiPriority w:val="0"/>
    <w:rPr>
      <w:rFonts w:cs="Times New Roman"/>
      <w:lang w:bidi="ar-SA"/>
    </w:rPr>
  </w:style>
  <w:style w:type="character" w:customStyle="1" w:styleId="160">
    <w:name w:val="列出段落 Char"/>
    <w:link w:val="161"/>
    <w:qFormat/>
    <w:uiPriority w:val="0"/>
    <w:rPr>
      <w:rFonts w:ascii="Calibri" w:hAnsi="Calibri" w:eastAsia="宋体"/>
      <w:kern w:val="2"/>
      <w:sz w:val="21"/>
      <w:szCs w:val="22"/>
      <w:lang w:val="en-US" w:eastAsia="zh-CN" w:bidi="ar-SA"/>
    </w:rPr>
  </w:style>
  <w:style w:type="paragraph" w:customStyle="1" w:styleId="161">
    <w:name w:val="列出段落3"/>
    <w:basedOn w:val="1"/>
    <w:link w:val="160"/>
    <w:qFormat/>
    <w:uiPriority w:val="0"/>
    <w:pPr>
      <w:ind w:firstLine="420" w:firstLineChars="200"/>
    </w:pPr>
    <w:rPr>
      <w:rFonts w:ascii="Calibri" w:hAnsi="Calibri"/>
      <w:szCs w:val="22"/>
    </w:rPr>
  </w:style>
  <w:style w:type="character" w:customStyle="1" w:styleId="162">
    <w:name w:val="自定义标题一 Char"/>
    <w:link w:val="163"/>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3">
    <w:name w:val="自定义标题一"/>
    <w:basedOn w:val="3"/>
    <w:link w:val="162"/>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4">
    <w:name w:val="Char Char6"/>
    <w:qFormat/>
    <w:locked/>
    <w:uiPriority w:val="0"/>
    <w:rPr>
      <w:rFonts w:ascii="宋体" w:hAnsi="Courier New" w:eastAsia="宋体" w:cs="Courier New"/>
      <w:kern w:val="2"/>
      <w:sz w:val="21"/>
      <w:szCs w:val="21"/>
      <w:lang w:val="en-US" w:eastAsia="zh-CN" w:bidi="ar-SA"/>
    </w:rPr>
  </w:style>
  <w:style w:type="character" w:customStyle="1" w:styleId="165">
    <w:name w:val="ca-15"/>
    <w:basedOn w:val="54"/>
    <w:qFormat/>
    <w:uiPriority w:val="0"/>
  </w:style>
  <w:style w:type="character" w:customStyle="1" w:styleId="166">
    <w:name w:val="Char Char28"/>
    <w:qFormat/>
    <w:locked/>
    <w:uiPriority w:val="0"/>
    <w:rPr>
      <w:rFonts w:eastAsia="宋体"/>
      <w:b/>
      <w:bCs/>
      <w:kern w:val="44"/>
      <w:sz w:val="44"/>
      <w:szCs w:val="44"/>
      <w:lang w:val="en-US" w:eastAsia="zh-CN" w:bidi="ar-SA"/>
    </w:rPr>
  </w:style>
  <w:style w:type="character" w:customStyle="1" w:styleId="167">
    <w:name w:val=" Char Char Char Char Char"/>
    <w:qFormat/>
    <w:uiPriority w:val="0"/>
    <w:rPr>
      <w:rFonts w:eastAsia="宋体"/>
      <w:b/>
      <w:bCs/>
      <w:kern w:val="44"/>
      <w:sz w:val="44"/>
      <w:szCs w:val="44"/>
      <w:lang w:val="en-US" w:eastAsia="zh-CN" w:bidi="ar-SA"/>
    </w:rPr>
  </w:style>
  <w:style w:type="character" w:customStyle="1" w:styleId="168">
    <w:name w:val="正文2 Char Char"/>
    <w:link w:val="169"/>
    <w:qFormat/>
    <w:locked/>
    <w:uiPriority w:val="0"/>
    <w:rPr>
      <w:kern w:val="2"/>
      <w:sz w:val="28"/>
      <w:szCs w:val="22"/>
      <w:lang w:bidi="ar-SA"/>
    </w:rPr>
  </w:style>
  <w:style w:type="paragraph" w:customStyle="1" w:styleId="169">
    <w:name w:val="正文2"/>
    <w:basedOn w:val="1"/>
    <w:link w:val="168"/>
    <w:qFormat/>
    <w:uiPriority w:val="0"/>
    <w:pPr>
      <w:spacing w:line="360" w:lineRule="auto"/>
      <w:ind w:firstLine="200" w:firstLineChars="200"/>
    </w:pPr>
    <w:rPr>
      <w:sz w:val="28"/>
      <w:szCs w:val="22"/>
    </w:rPr>
  </w:style>
  <w:style w:type="character" w:customStyle="1" w:styleId="170">
    <w:name w:val="正文文字首行缩进 Char"/>
    <w:qFormat/>
    <w:locked/>
    <w:uiPriority w:val="0"/>
    <w:rPr>
      <w:rFonts w:ascii="仿宋_GB2312" w:eastAsia="仿宋_GB2312"/>
      <w:kern w:val="2"/>
      <w:sz w:val="32"/>
    </w:rPr>
  </w:style>
  <w:style w:type="character" w:customStyle="1" w:styleId="171">
    <w:name w:val="Char Char"/>
    <w:qFormat/>
    <w:uiPriority w:val="0"/>
    <w:rPr>
      <w:rFonts w:ascii="宋体" w:eastAsia="宋体" w:cs="Courier New"/>
      <w:kern w:val="2"/>
      <w:sz w:val="21"/>
      <w:szCs w:val="21"/>
      <w:lang w:val="en-US" w:eastAsia="zh-CN" w:bidi="ar-SA"/>
    </w:rPr>
  </w:style>
  <w:style w:type="character" w:customStyle="1" w:styleId="172">
    <w:name w:val="H1 Char"/>
    <w:qFormat/>
    <w:uiPriority w:val="0"/>
    <w:rPr>
      <w:rFonts w:eastAsia="宋体"/>
      <w:b/>
      <w:bCs/>
      <w:kern w:val="44"/>
      <w:sz w:val="44"/>
      <w:szCs w:val="44"/>
      <w:lang w:val="en-US" w:eastAsia="zh-CN" w:bidi="ar-SA"/>
    </w:rPr>
  </w:style>
  <w:style w:type="character" w:customStyle="1" w:styleId="173">
    <w:name w:val="Plain Text Char"/>
    <w:link w:val="174"/>
    <w:qFormat/>
    <w:locked/>
    <w:uiPriority w:val="0"/>
    <w:rPr>
      <w:rFonts w:ascii="宋体" w:hAnsi="Courier New" w:eastAsia="宋体"/>
      <w:kern w:val="2"/>
      <w:sz w:val="21"/>
    </w:rPr>
  </w:style>
  <w:style w:type="paragraph" w:customStyle="1" w:styleId="174">
    <w:name w:val="Plain Text"/>
    <w:basedOn w:val="1"/>
    <w:link w:val="173"/>
    <w:qFormat/>
    <w:uiPriority w:val="0"/>
    <w:rPr>
      <w:rFonts w:ascii="宋体" w:hAnsi="Courier New"/>
      <w:szCs w:val="20"/>
    </w:rPr>
  </w:style>
  <w:style w:type="character" w:customStyle="1" w:styleId="175">
    <w:name w:val="style31"/>
    <w:qFormat/>
    <w:uiPriority w:val="0"/>
    <w:rPr>
      <w:sz w:val="18"/>
      <w:szCs w:val="18"/>
    </w:rPr>
  </w:style>
  <w:style w:type="character" w:customStyle="1" w:styleId="176">
    <w:name w:val="纯文本 字符"/>
    <w:qFormat/>
    <w:uiPriority w:val="0"/>
    <w:rPr>
      <w:rFonts w:ascii="宋体" w:hAnsi="Courier New" w:eastAsia="宋体" w:cs="Courier New"/>
      <w:kern w:val="2"/>
      <w:sz w:val="21"/>
      <w:szCs w:val="21"/>
      <w:lang w:val="en-US" w:eastAsia="zh-CN" w:bidi="ar-SA"/>
    </w:rPr>
  </w:style>
  <w:style w:type="character" w:customStyle="1" w:styleId="177">
    <w:name w:val="ti"/>
    <w:basedOn w:val="54"/>
    <w:qFormat/>
    <w:uiPriority w:val="0"/>
  </w:style>
  <w:style w:type="character" w:customStyle="1" w:styleId="178">
    <w:name w:val="1ji Char"/>
    <w:link w:val="179"/>
    <w:qFormat/>
    <w:uiPriority w:val="0"/>
    <w:rPr>
      <w:rFonts w:ascii="宋体" w:hAnsi="宋体" w:eastAsia="宋体"/>
      <w:b/>
      <w:bCs/>
      <w:kern w:val="44"/>
      <w:sz w:val="36"/>
      <w:szCs w:val="44"/>
      <w:lang w:val="en-US" w:eastAsia="zh-CN" w:bidi="ar-SA"/>
    </w:rPr>
  </w:style>
  <w:style w:type="paragraph" w:customStyle="1" w:styleId="179">
    <w:name w:val="1ji"/>
    <w:basedOn w:val="3"/>
    <w:link w:val="178"/>
    <w:qFormat/>
    <w:uiPriority w:val="0"/>
    <w:pPr>
      <w:keepLines w:val="0"/>
      <w:widowControl/>
      <w:spacing w:before="0" w:beforeLines="0" w:after="0" w:afterLines="0" w:line="240" w:lineRule="auto"/>
      <w:jc w:val="center"/>
    </w:pPr>
    <w:rPr>
      <w:rFonts w:ascii="宋体" w:hAnsi="宋体"/>
      <w:sz w:val="36"/>
    </w:rPr>
  </w:style>
  <w:style w:type="character" w:customStyle="1" w:styleId="180">
    <w:name w:val=" Char Char23"/>
    <w:qFormat/>
    <w:uiPriority w:val="0"/>
    <w:rPr>
      <w:rFonts w:ascii="Times New Roman" w:hAnsi="Times New Roman" w:eastAsia="宋体" w:cs="Times New Roman"/>
      <w:b/>
      <w:bCs/>
      <w:kern w:val="44"/>
      <w:sz w:val="44"/>
      <w:szCs w:val="44"/>
    </w:rPr>
  </w:style>
  <w:style w:type="character" w:customStyle="1" w:styleId="181">
    <w:name w:val="ca-13"/>
    <w:basedOn w:val="54"/>
    <w:qFormat/>
    <w:uiPriority w:val="0"/>
  </w:style>
  <w:style w:type="character" w:customStyle="1" w:styleId="182">
    <w:name w:val="纯文本 Char1"/>
    <w:qFormat/>
    <w:uiPriority w:val="99"/>
    <w:rPr>
      <w:rFonts w:ascii="宋体" w:hAnsi="Courier New" w:eastAsia="宋体" w:cs="Courier New"/>
      <w:kern w:val="2"/>
      <w:sz w:val="21"/>
      <w:szCs w:val="21"/>
      <w:lang w:val="en-US" w:eastAsia="zh-CN" w:bidi="ar-SA"/>
    </w:rPr>
  </w:style>
  <w:style w:type="character" w:customStyle="1" w:styleId="183">
    <w:name w:val="font51"/>
    <w:basedOn w:val="54"/>
    <w:qFormat/>
    <w:uiPriority w:val="0"/>
    <w:rPr>
      <w:rFonts w:hint="eastAsia" w:ascii="宋体" w:hAnsi="宋体" w:eastAsia="宋体" w:cs="宋体"/>
      <w:color w:val="FF0000"/>
      <w:sz w:val="18"/>
      <w:szCs w:val="18"/>
      <w:u w:val="none"/>
      <w:vertAlign w:val="superscript"/>
    </w:rPr>
  </w:style>
  <w:style w:type="character" w:customStyle="1" w:styleId="184">
    <w:name w:val="ca-6"/>
    <w:basedOn w:val="54"/>
    <w:qFormat/>
    <w:uiPriority w:val="0"/>
  </w:style>
  <w:style w:type="character" w:customStyle="1" w:styleId="185">
    <w:name w:val="style161"/>
    <w:qFormat/>
    <w:uiPriority w:val="0"/>
    <w:rPr>
      <w:color w:val="666666"/>
    </w:rPr>
  </w:style>
  <w:style w:type="character" w:customStyle="1" w:styleId="186">
    <w:name w:val=" Char Char15"/>
    <w:qFormat/>
    <w:uiPriority w:val="0"/>
    <w:rPr>
      <w:sz w:val="18"/>
      <w:szCs w:val="18"/>
    </w:rPr>
  </w:style>
  <w:style w:type="character" w:customStyle="1" w:styleId="187">
    <w:name w:val="llyf92"/>
    <w:qFormat/>
    <w:uiPriority w:val="0"/>
    <w:rPr>
      <w:sz w:val="18"/>
      <w:szCs w:val="18"/>
    </w:rPr>
  </w:style>
  <w:style w:type="paragraph" w:customStyle="1" w:styleId="188">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89">
    <w:name w:val="Char Char1 Char Char Char Char1"/>
    <w:basedOn w:val="15"/>
    <w:qFormat/>
    <w:uiPriority w:val="0"/>
    <w:rPr>
      <w:rFonts w:ascii="Tahoma" w:hAnsi="Tahoma"/>
      <w:sz w:val="24"/>
    </w:rPr>
  </w:style>
  <w:style w:type="paragraph" w:customStyle="1" w:styleId="190">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1">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2">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3">
    <w:name w:val="标准文本"/>
    <w:basedOn w:val="1"/>
    <w:qFormat/>
    <w:uiPriority w:val="0"/>
    <w:pPr>
      <w:spacing w:line="360" w:lineRule="auto"/>
      <w:ind w:firstLine="200" w:firstLineChars="200"/>
    </w:pPr>
    <w:rPr>
      <w:kern w:val="0"/>
      <w:sz w:val="24"/>
      <w:szCs w:val="20"/>
    </w:rPr>
  </w:style>
  <w:style w:type="paragraph" w:customStyle="1" w:styleId="19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5">
    <w:name w:val="font10"/>
    <w:basedOn w:val="1"/>
    <w:qFormat/>
    <w:uiPriority w:val="0"/>
    <w:pPr>
      <w:widowControl/>
      <w:spacing w:before="100" w:beforeAutospacing="1" w:after="100" w:afterAutospacing="1"/>
      <w:jc w:val="left"/>
    </w:pPr>
    <w:rPr>
      <w:color w:val="000000"/>
      <w:kern w:val="0"/>
      <w:sz w:val="24"/>
    </w:rPr>
  </w:style>
  <w:style w:type="paragraph" w:customStyle="1" w:styleId="196">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7">
    <w:name w:val="列出段落2"/>
    <w:basedOn w:val="1"/>
    <w:qFormat/>
    <w:uiPriority w:val="0"/>
    <w:pPr>
      <w:ind w:firstLine="420" w:firstLineChars="200"/>
    </w:pPr>
    <w:rPr>
      <w:sz w:val="24"/>
    </w:rPr>
  </w:style>
  <w:style w:type="paragraph" w:customStyle="1" w:styleId="198">
    <w:name w:val="Char Char18"/>
    <w:basedOn w:val="15"/>
    <w:qFormat/>
    <w:uiPriority w:val="0"/>
    <w:pPr>
      <w:widowControl/>
      <w:ind w:firstLine="454"/>
      <w:jc w:val="left"/>
    </w:pPr>
    <w:rPr>
      <w:rFonts w:ascii="Tahoma" w:hAnsi="Tahoma" w:cs="宋体"/>
      <w:kern w:val="0"/>
      <w:sz w:val="24"/>
      <w:szCs w:val="20"/>
    </w:rPr>
  </w:style>
  <w:style w:type="paragraph" w:customStyle="1" w:styleId="199">
    <w:name w:val="Char Char Char Char Char Char Char Char Char"/>
    <w:basedOn w:val="1"/>
    <w:qFormat/>
    <w:uiPriority w:val="0"/>
    <w:pPr>
      <w:widowControl/>
      <w:spacing w:after="160" w:afterLines="0" w:line="240" w:lineRule="exact"/>
      <w:jc w:val="left"/>
    </w:pPr>
    <w:rPr>
      <w:szCs w:val="20"/>
    </w:rPr>
  </w:style>
  <w:style w:type="paragraph" w:customStyle="1" w:styleId="200">
    <w:name w:val="Table Paragraph"/>
    <w:basedOn w:val="1"/>
    <w:qFormat/>
    <w:uiPriority w:val="1"/>
    <w:rPr>
      <w:rFonts w:ascii="宋体" w:hAnsi="宋体" w:cs="宋体"/>
      <w:lang w:val="zh-CN" w:bidi="zh-CN"/>
    </w:rPr>
  </w:style>
  <w:style w:type="paragraph" w:customStyle="1" w:styleId="201">
    <w:name w:val="纯文本1"/>
    <w:basedOn w:val="1"/>
    <w:qFormat/>
    <w:uiPriority w:val="0"/>
    <w:rPr>
      <w:rFonts w:ascii="宋体"/>
      <w:szCs w:val="21"/>
    </w:rPr>
  </w:style>
  <w:style w:type="paragraph" w:customStyle="1" w:styleId="202">
    <w:name w:val="1"/>
    <w:basedOn w:val="1"/>
    <w:next w:val="28"/>
    <w:qFormat/>
    <w:uiPriority w:val="0"/>
    <w:rPr>
      <w:rFonts w:ascii="宋体" w:hAnsi="Courier New"/>
      <w:szCs w:val="20"/>
    </w:rPr>
  </w:style>
  <w:style w:type="paragraph" w:customStyle="1" w:styleId="203">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4">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5">
    <w:name w:val=" Char2"/>
    <w:basedOn w:val="1"/>
    <w:qFormat/>
    <w:uiPriority w:val="0"/>
    <w:rPr>
      <w:szCs w:val="20"/>
    </w:rPr>
  </w:style>
  <w:style w:type="paragraph" w:customStyle="1" w:styleId="206">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7">
    <w:name w:val="正文文本缩进 Char Char Char Char"/>
    <w:basedOn w:val="1"/>
    <w:qFormat/>
    <w:uiPriority w:val="0"/>
    <w:pPr>
      <w:ind w:firstLine="540"/>
    </w:pPr>
    <w:rPr>
      <w:rFonts w:hint="eastAsia" w:ascii="宋体" w:hAnsi="Courier New"/>
      <w:szCs w:val="20"/>
    </w:rPr>
  </w:style>
  <w:style w:type="paragraph" w:customStyle="1" w:styleId="208">
    <w:name w:val="Char Char19 Char Char Char Char"/>
    <w:basedOn w:val="15"/>
    <w:qFormat/>
    <w:uiPriority w:val="0"/>
    <w:pPr>
      <w:widowControl/>
      <w:ind w:firstLine="454"/>
      <w:jc w:val="left"/>
    </w:pPr>
  </w:style>
  <w:style w:type="paragraph" w:customStyle="1" w:styleId="209">
    <w:name w:val="pa-14"/>
    <w:basedOn w:val="1"/>
    <w:qFormat/>
    <w:uiPriority w:val="0"/>
    <w:pPr>
      <w:widowControl/>
      <w:spacing w:before="169" w:after="169"/>
      <w:jc w:val="left"/>
    </w:pPr>
    <w:rPr>
      <w:rFonts w:ascii="宋体" w:hAnsi="宋体" w:cs="宋体"/>
      <w:kern w:val="0"/>
      <w:sz w:val="24"/>
    </w:rPr>
  </w:style>
  <w:style w:type="paragraph" w:customStyle="1" w:styleId="210">
    <w:name w:val="标题3"/>
    <w:basedOn w:val="2"/>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1">
    <w:name w:val="msolistparagraph"/>
    <w:basedOn w:val="1"/>
    <w:qFormat/>
    <w:uiPriority w:val="0"/>
    <w:pPr>
      <w:ind w:firstLine="420" w:firstLineChars="200"/>
    </w:pPr>
    <w:rPr>
      <w:rFonts w:ascii="Calibri" w:hAnsi="Calibri"/>
      <w:szCs w:val="22"/>
    </w:rPr>
  </w:style>
  <w:style w:type="paragraph" w:customStyle="1" w:styleId="212">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3">
    <w:name w:val="pa-6"/>
    <w:basedOn w:val="1"/>
    <w:qFormat/>
    <w:uiPriority w:val="0"/>
    <w:pPr>
      <w:widowControl/>
      <w:spacing w:before="169" w:after="169"/>
      <w:jc w:val="left"/>
    </w:pPr>
    <w:rPr>
      <w:rFonts w:ascii="宋体" w:hAnsi="宋体" w:cs="宋体"/>
      <w:kern w:val="0"/>
      <w:sz w:val="24"/>
    </w:rPr>
  </w:style>
  <w:style w:type="paragraph" w:customStyle="1" w:styleId="214">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5">
    <w:name w:val="pa-4"/>
    <w:basedOn w:val="1"/>
    <w:qFormat/>
    <w:uiPriority w:val="0"/>
    <w:pPr>
      <w:widowControl/>
      <w:spacing w:before="169" w:after="169"/>
      <w:jc w:val="left"/>
    </w:pPr>
    <w:rPr>
      <w:rFonts w:ascii="宋体" w:hAnsi="宋体" w:cs="宋体"/>
      <w:kern w:val="0"/>
      <w:sz w:val="24"/>
    </w:rPr>
  </w:style>
  <w:style w:type="paragraph" w:customStyle="1" w:styleId="216">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7">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18">
    <w:name w:val="样式 首行缩进:  2 字符"/>
    <w:basedOn w:val="1"/>
    <w:qFormat/>
    <w:uiPriority w:val="0"/>
    <w:pPr>
      <w:spacing w:line="400" w:lineRule="exact"/>
      <w:ind w:firstLine="200" w:firstLineChars="200"/>
    </w:pPr>
    <w:rPr>
      <w:rFonts w:cs="宋体"/>
      <w:sz w:val="24"/>
    </w:rPr>
  </w:style>
  <w:style w:type="paragraph" w:customStyle="1" w:styleId="219">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0">
    <w:name w:val="7"/>
    <w:basedOn w:val="15"/>
    <w:qFormat/>
    <w:uiPriority w:val="0"/>
    <w:pPr>
      <w:widowControl/>
      <w:ind w:firstLine="454"/>
      <w:jc w:val="left"/>
    </w:pPr>
    <w:rPr>
      <w:rFonts w:ascii="Tahoma" w:hAnsi="Tahoma" w:cs="宋体"/>
      <w:kern w:val="0"/>
      <w:sz w:val="24"/>
      <w:szCs w:val="20"/>
    </w:rPr>
  </w:style>
  <w:style w:type="paragraph" w:customStyle="1" w:styleId="221">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2">
    <w:name w:val="pa-10"/>
    <w:basedOn w:val="1"/>
    <w:qFormat/>
    <w:uiPriority w:val="0"/>
    <w:pPr>
      <w:widowControl/>
      <w:spacing w:before="169" w:after="169"/>
      <w:jc w:val="left"/>
    </w:pPr>
    <w:rPr>
      <w:rFonts w:ascii="宋体" w:hAnsi="宋体" w:cs="宋体"/>
      <w:kern w:val="0"/>
      <w:sz w:val="24"/>
    </w:rPr>
  </w:style>
  <w:style w:type="paragraph" w:customStyle="1" w:styleId="223">
    <w:name w:val="表格"/>
    <w:basedOn w:val="1"/>
    <w:qFormat/>
    <w:uiPriority w:val="0"/>
    <w:pPr>
      <w:spacing w:line="400" w:lineRule="exact"/>
    </w:pPr>
    <w:rPr>
      <w:sz w:val="24"/>
    </w:rPr>
  </w:style>
  <w:style w:type="paragraph" w:customStyle="1" w:styleId="224">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5">
    <w:name w:val="p15"/>
    <w:basedOn w:val="1"/>
    <w:qFormat/>
    <w:uiPriority w:val="0"/>
    <w:pPr>
      <w:widowControl/>
    </w:pPr>
    <w:rPr>
      <w:rFonts w:ascii="宋体" w:hAnsi="宋体" w:cs="宋体"/>
      <w:kern w:val="0"/>
      <w:szCs w:val="21"/>
    </w:rPr>
  </w:style>
  <w:style w:type="paragraph" w:customStyle="1" w:styleId="226">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7">
    <w:name w:val="正文段"/>
    <w:basedOn w:val="1"/>
    <w:qFormat/>
    <w:uiPriority w:val="0"/>
    <w:pPr>
      <w:widowControl/>
      <w:snapToGrid w:val="0"/>
      <w:spacing w:after="156" w:afterLines="50"/>
      <w:ind w:firstLine="200" w:firstLineChars="200"/>
    </w:pPr>
    <w:rPr>
      <w:kern w:val="0"/>
      <w:sz w:val="24"/>
      <w:szCs w:val="20"/>
    </w:rPr>
  </w:style>
  <w:style w:type="paragraph" w:customStyle="1" w:styleId="22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29">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1">
    <w:name w:val="p0"/>
    <w:basedOn w:val="1"/>
    <w:qFormat/>
    <w:uiPriority w:val="0"/>
    <w:pPr>
      <w:widowControl/>
    </w:pPr>
    <w:rPr>
      <w:kern w:val="0"/>
      <w:szCs w:val="21"/>
    </w:rPr>
  </w:style>
  <w:style w:type="paragraph" w:customStyle="1" w:styleId="232">
    <w:name w:val="段"/>
    <w:link w:val="23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3">
    <w:name w:val="段 Char Char"/>
    <w:link w:val="232"/>
    <w:qFormat/>
    <w:locked/>
    <w:uiPriority w:val="0"/>
    <w:rPr>
      <w:rFonts w:ascii="宋体"/>
      <w:sz w:val="21"/>
      <w:lang w:val="en-US" w:eastAsia="zh-CN" w:bidi="ar-SA"/>
    </w:rPr>
  </w:style>
  <w:style w:type="paragraph" w:customStyle="1" w:styleId="234">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5">
    <w:name w:val=" Char Char19 Char Char Char Char"/>
    <w:basedOn w:val="15"/>
    <w:qFormat/>
    <w:uiPriority w:val="0"/>
    <w:pPr>
      <w:widowControl/>
      <w:ind w:firstLine="454"/>
      <w:jc w:val="left"/>
    </w:pPr>
  </w:style>
  <w:style w:type="paragraph" w:customStyle="1" w:styleId="236">
    <w:name w:val="文章总标题"/>
    <w:basedOn w:val="1"/>
    <w:next w:val="203"/>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38">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39">
    <w:name w:val="4"/>
    <w:basedOn w:val="1"/>
    <w:next w:val="31"/>
    <w:qFormat/>
    <w:uiPriority w:val="0"/>
    <w:pPr>
      <w:spacing w:line="420" w:lineRule="exact"/>
      <w:ind w:firstLine="409" w:firstLineChars="195"/>
    </w:pPr>
  </w:style>
  <w:style w:type="paragraph" w:customStyle="1" w:styleId="240">
    <w:name w:val="pa-8"/>
    <w:basedOn w:val="1"/>
    <w:qFormat/>
    <w:uiPriority w:val="0"/>
    <w:pPr>
      <w:widowControl/>
      <w:spacing w:before="169" w:after="169"/>
      <w:jc w:val="left"/>
    </w:pPr>
    <w:rPr>
      <w:rFonts w:ascii="宋体" w:hAnsi="宋体" w:cs="宋体"/>
      <w:kern w:val="0"/>
      <w:sz w:val="24"/>
    </w:rPr>
  </w:style>
  <w:style w:type="paragraph" w:customStyle="1" w:styleId="241">
    <w:name w:val="Char Char Char Char"/>
    <w:basedOn w:val="15"/>
    <w:qFormat/>
    <w:uiPriority w:val="0"/>
    <w:pPr>
      <w:adjustRightInd w:val="0"/>
      <w:snapToGrid w:val="0"/>
      <w:spacing w:line="360" w:lineRule="auto"/>
    </w:pPr>
    <w:rPr>
      <w:rFonts w:ascii="Tahoma" w:hAnsi="Tahoma"/>
      <w:sz w:val="24"/>
    </w:rPr>
  </w:style>
  <w:style w:type="paragraph" w:customStyle="1" w:styleId="242">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3">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4">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245">
    <w:name w:val="No Spacing11"/>
    <w:link w:val="246"/>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6">
    <w:name w:val="No Spacing Char"/>
    <w:link w:val="245"/>
    <w:qFormat/>
    <w:locked/>
    <w:uiPriority w:val="0"/>
    <w:rPr>
      <w:kern w:val="2"/>
      <w:sz w:val="21"/>
      <w:szCs w:val="22"/>
      <w:lang w:val="en-US" w:eastAsia="zh-CN" w:bidi="ar-SA"/>
    </w:rPr>
  </w:style>
  <w:style w:type="paragraph" w:customStyle="1" w:styleId="247">
    <w:name w:val="Char21"/>
    <w:basedOn w:val="1"/>
    <w:qFormat/>
    <w:uiPriority w:val="0"/>
    <w:pPr>
      <w:widowControl/>
      <w:spacing w:after="160" w:line="240" w:lineRule="exact"/>
      <w:jc w:val="left"/>
    </w:pPr>
  </w:style>
  <w:style w:type="paragraph" w:customStyle="1" w:styleId="24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49">
    <w:name w:val="默认段落字体 Para Char"/>
    <w:basedOn w:val="1"/>
    <w:qFormat/>
    <w:uiPriority w:val="0"/>
    <w:pPr>
      <w:adjustRightInd w:val="0"/>
      <w:spacing w:line="360" w:lineRule="auto"/>
    </w:pPr>
    <w:rPr>
      <w:szCs w:val="20"/>
    </w:rPr>
  </w:style>
  <w:style w:type="paragraph" w:customStyle="1" w:styleId="250">
    <w:name w:val="Char11"/>
    <w:basedOn w:val="15"/>
    <w:qFormat/>
    <w:uiPriority w:val="0"/>
    <w:pPr>
      <w:widowControl/>
      <w:ind w:firstLine="454"/>
      <w:jc w:val="left"/>
    </w:pPr>
    <w:rPr>
      <w:rFonts w:ascii="Tahoma" w:hAnsi="Tahoma" w:cs="宋体"/>
      <w:kern w:val="0"/>
      <w:sz w:val="24"/>
      <w:szCs w:val="20"/>
    </w:rPr>
  </w:style>
  <w:style w:type="paragraph" w:customStyle="1" w:styleId="251">
    <w:name w:val="pa-11"/>
    <w:basedOn w:val="1"/>
    <w:qFormat/>
    <w:uiPriority w:val="0"/>
    <w:pPr>
      <w:widowControl/>
      <w:spacing w:before="169" w:after="169"/>
      <w:jc w:val="left"/>
    </w:pPr>
    <w:rPr>
      <w:rFonts w:ascii="宋体" w:hAnsi="宋体" w:cs="宋体"/>
      <w:kern w:val="0"/>
      <w:sz w:val="24"/>
    </w:rPr>
  </w:style>
  <w:style w:type="paragraph" w:customStyle="1" w:styleId="252">
    <w:name w:val=" Char"/>
    <w:basedOn w:val="15"/>
    <w:qFormat/>
    <w:uiPriority w:val="0"/>
    <w:pPr>
      <w:widowControl/>
      <w:ind w:firstLine="454"/>
      <w:jc w:val="left"/>
    </w:pPr>
    <w:rPr>
      <w:rFonts w:ascii="Tahoma" w:hAnsi="Tahoma" w:cs="宋体"/>
      <w:kern w:val="0"/>
      <w:sz w:val="24"/>
      <w:szCs w:val="20"/>
    </w:rPr>
  </w:style>
  <w:style w:type="paragraph" w:customStyle="1" w:styleId="253">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4">
    <w:name w:val=" Char Char1 Char Char Char Char"/>
    <w:basedOn w:val="15"/>
    <w:qFormat/>
    <w:uiPriority w:val="0"/>
    <w:rPr>
      <w:rFonts w:ascii="Tahoma" w:hAnsi="Tahoma"/>
      <w:sz w:val="24"/>
    </w:rPr>
  </w:style>
  <w:style w:type="paragraph" w:customStyle="1" w:styleId="255">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6">
    <w:name w:val="pa-12"/>
    <w:basedOn w:val="1"/>
    <w:qFormat/>
    <w:uiPriority w:val="0"/>
    <w:pPr>
      <w:widowControl/>
      <w:spacing w:before="169" w:after="169"/>
      <w:jc w:val="left"/>
    </w:pPr>
    <w:rPr>
      <w:rFonts w:ascii="宋体" w:hAnsi="宋体" w:cs="宋体"/>
      <w:kern w:val="0"/>
      <w:sz w:val="24"/>
    </w:rPr>
  </w:style>
  <w:style w:type="paragraph" w:customStyle="1" w:styleId="257">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58">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59">
    <w:name w:val="pa-9"/>
    <w:basedOn w:val="1"/>
    <w:qFormat/>
    <w:uiPriority w:val="0"/>
    <w:pPr>
      <w:widowControl/>
      <w:spacing w:before="169" w:after="169"/>
      <w:jc w:val="left"/>
    </w:pPr>
    <w:rPr>
      <w:rFonts w:ascii="宋体" w:hAnsi="宋体" w:cs="宋体"/>
      <w:kern w:val="0"/>
      <w:sz w:val="24"/>
    </w:rPr>
  </w:style>
  <w:style w:type="paragraph" w:customStyle="1" w:styleId="260">
    <w:name w:val="正文首行缩进两字符"/>
    <w:basedOn w:val="1"/>
    <w:qFormat/>
    <w:uiPriority w:val="0"/>
    <w:pPr>
      <w:spacing w:line="360" w:lineRule="auto"/>
      <w:ind w:firstLine="200" w:firstLineChars="200"/>
    </w:pPr>
  </w:style>
  <w:style w:type="paragraph" w:customStyle="1" w:styleId="261">
    <w:name w:val="Char Char Char1"/>
    <w:basedOn w:val="1"/>
    <w:qFormat/>
    <w:uiPriority w:val="0"/>
    <w:rPr>
      <w:rFonts w:ascii="Tahoma" w:hAnsi="Tahoma"/>
      <w:sz w:val="24"/>
      <w:szCs w:val="20"/>
    </w:rPr>
  </w:style>
  <w:style w:type="paragraph" w:customStyle="1" w:styleId="262">
    <w:name w:val="节标题"/>
    <w:basedOn w:val="1"/>
    <w:next w:val="224"/>
    <w:qFormat/>
    <w:uiPriority w:val="0"/>
    <w:pPr>
      <w:widowControl/>
      <w:spacing w:line="289" w:lineRule="atLeast"/>
      <w:jc w:val="center"/>
      <w:textAlignment w:val="baseline"/>
    </w:pPr>
    <w:rPr>
      <w:color w:val="000000"/>
      <w:kern w:val="0"/>
      <w:sz w:val="28"/>
      <w:szCs w:val="20"/>
    </w:rPr>
  </w:style>
  <w:style w:type="paragraph" w:customStyle="1" w:styleId="263">
    <w:name w:val="F2"/>
    <w:basedOn w:val="1"/>
    <w:qFormat/>
    <w:uiPriority w:val="0"/>
    <w:pPr>
      <w:autoSpaceDE w:val="0"/>
      <w:autoSpaceDN w:val="0"/>
      <w:adjustRightInd w:val="0"/>
      <w:ind w:firstLine="601"/>
    </w:pPr>
    <w:rPr>
      <w:kern w:val="0"/>
      <w:sz w:val="24"/>
      <w:szCs w:val="20"/>
    </w:rPr>
  </w:style>
  <w:style w:type="paragraph" w:customStyle="1" w:styleId="26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5">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6">
    <w:name w:val=" Char Char9 Char Char Char Char"/>
    <w:basedOn w:val="1"/>
    <w:qFormat/>
    <w:uiPriority w:val="0"/>
    <w:pPr>
      <w:widowControl/>
      <w:spacing w:after="160" w:line="240" w:lineRule="exact"/>
      <w:jc w:val="left"/>
    </w:pPr>
  </w:style>
  <w:style w:type="paragraph" w:customStyle="1" w:styleId="267">
    <w:name w:val="p16"/>
    <w:basedOn w:val="1"/>
    <w:qFormat/>
    <w:uiPriority w:val="0"/>
    <w:pPr>
      <w:widowControl/>
    </w:pPr>
    <w:rPr>
      <w:rFonts w:ascii="宋体" w:cs="宋体"/>
      <w:kern w:val="0"/>
      <w:sz w:val="20"/>
      <w:szCs w:val="20"/>
    </w:rPr>
  </w:style>
  <w:style w:type="paragraph" w:customStyle="1" w:styleId="268">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69">
    <w:name w:val="_Style 35"/>
    <w:basedOn w:val="15"/>
    <w:qFormat/>
    <w:uiPriority w:val="0"/>
    <w:pPr>
      <w:widowControl/>
      <w:ind w:firstLine="454"/>
      <w:jc w:val="left"/>
    </w:pPr>
  </w:style>
  <w:style w:type="paragraph" w:customStyle="1" w:styleId="270">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1">
    <w:name w:val="列出段落11"/>
    <w:basedOn w:val="1"/>
    <w:qFormat/>
    <w:uiPriority w:val="0"/>
    <w:pPr>
      <w:ind w:firstLine="200" w:firstLineChars="200"/>
    </w:pPr>
    <w:rPr>
      <w:sz w:val="24"/>
    </w:rPr>
  </w:style>
  <w:style w:type="paragraph" w:customStyle="1" w:styleId="272">
    <w:name w:val="pa-7"/>
    <w:basedOn w:val="1"/>
    <w:qFormat/>
    <w:uiPriority w:val="0"/>
    <w:pPr>
      <w:widowControl/>
      <w:spacing w:before="169" w:after="169"/>
      <w:jc w:val="left"/>
    </w:pPr>
    <w:rPr>
      <w:rFonts w:ascii="宋体" w:hAnsi="宋体" w:cs="宋体"/>
      <w:kern w:val="0"/>
      <w:sz w:val="24"/>
    </w:rPr>
  </w:style>
  <w:style w:type="paragraph" w:customStyle="1" w:styleId="273">
    <w:name w:val="Char"/>
    <w:basedOn w:val="15"/>
    <w:qFormat/>
    <w:uiPriority w:val="0"/>
    <w:pPr>
      <w:widowControl/>
      <w:ind w:firstLine="454"/>
      <w:jc w:val="left"/>
    </w:pPr>
    <w:rPr>
      <w:rFonts w:ascii="Tahoma" w:hAnsi="Tahoma" w:cs="宋体"/>
      <w:kern w:val="0"/>
      <w:sz w:val="24"/>
      <w:szCs w:val="20"/>
    </w:rPr>
  </w:style>
  <w:style w:type="paragraph" w:customStyle="1" w:styleId="274">
    <w:name w:val="pa-15"/>
    <w:basedOn w:val="1"/>
    <w:qFormat/>
    <w:uiPriority w:val="0"/>
    <w:pPr>
      <w:widowControl/>
      <w:spacing w:before="169" w:after="169"/>
      <w:jc w:val="left"/>
    </w:pPr>
    <w:rPr>
      <w:rFonts w:ascii="宋体" w:hAnsi="宋体" w:cs="宋体"/>
      <w:kern w:val="0"/>
      <w:sz w:val="24"/>
    </w:rPr>
  </w:style>
  <w:style w:type="paragraph" w:customStyle="1" w:styleId="275">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6">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7">
    <w:name w:val="List Paragraph1"/>
    <w:basedOn w:val="1"/>
    <w:qFormat/>
    <w:uiPriority w:val="0"/>
    <w:pPr>
      <w:ind w:firstLine="420" w:firstLineChars="200"/>
    </w:pPr>
  </w:style>
  <w:style w:type="paragraph" w:customStyle="1" w:styleId="278">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9">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0">
    <w:name w:val="Char Char1 Char Char Char Char"/>
    <w:basedOn w:val="15"/>
    <w:qFormat/>
    <w:uiPriority w:val="0"/>
    <w:rPr>
      <w:rFonts w:ascii="Tahoma" w:hAnsi="Tahoma"/>
      <w:sz w:val="24"/>
    </w:rPr>
  </w:style>
  <w:style w:type="paragraph" w:customStyle="1" w:styleId="281">
    <w:name w:val="默认段落字体 Para Char Char Char Char Char Char Char Char Char1 Char Char Char Char"/>
    <w:basedOn w:val="1"/>
    <w:qFormat/>
    <w:uiPriority w:val="0"/>
    <w:rPr>
      <w:rFonts w:ascii="Tahoma" w:hAnsi="Tahoma"/>
      <w:sz w:val="24"/>
      <w:szCs w:val="20"/>
    </w:rPr>
  </w:style>
  <w:style w:type="paragraph" w:customStyle="1" w:styleId="282">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4">
    <w:name w:val="我的正文"/>
    <w:basedOn w:val="1"/>
    <w:qFormat/>
    <w:uiPriority w:val="0"/>
    <w:pPr>
      <w:spacing w:line="520" w:lineRule="exact"/>
      <w:ind w:firstLine="192" w:firstLineChars="192"/>
    </w:pPr>
    <w:rPr>
      <w:sz w:val="28"/>
      <w:szCs w:val="28"/>
    </w:rPr>
  </w:style>
  <w:style w:type="paragraph" w:customStyle="1" w:styleId="285">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6">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9">
    <w:name w:val="Char Char9 Char Char Char Char1"/>
    <w:basedOn w:val="1"/>
    <w:qFormat/>
    <w:uiPriority w:val="0"/>
    <w:pPr>
      <w:widowControl/>
      <w:spacing w:after="160" w:line="240" w:lineRule="exact"/>
      <w:jc w:val="left"/>
    </w:pPr>
  </w:style>
  <w:style w:type="paragraph" w:customStyle="1" w:styleId="290">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1">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2">
    <w:name w:val="样式 标题 3 + (中文) 黑体 小四 非加粗 段前: 7.8 磅 段后: 0 磅 行距: 固定值 20 磅"/>
    <w:basedOn w:val="2"/>
    <w:qFormat/>
    <w:uiPriority w:val="0"/>
    <w:pPr>
      <w:spacing w:before="0" w:beforeLines="0" w:after="0" w:afterLines="0" w:line="400" w:lineRule="exact"/>
    </w:pPr>
    <w:rPr>
      <w:rFonts w:eastAsia="黑体" w:cs="宋体"/>
      <w:b w:val="0"/>
      <w:bCs w:val="0"/>
      <w:sz w:val="24"/>
      <w:szCs w:val="20"/>
    </w:rPr>
  </w:style>
  <w:style w:type="paragraph" w:customStyle="1" w:styleId="293">
    <w:name w:val="Bullets"/>
    <w:basedOn w:val="1"/>
    <w:qFormat/>
    <w:uiPriority w:val="0"/>
    <w:pPr>
      <w:widowControl/>
      <w:adjustRightInd w:val="0"/>
      <w:snapToGrid w:val="0"/>
      <w:spacing w:before="60" w:after="60"/>
    </w:pPr>
    <w:rPr>
      <w:kern w:val="0"/>
      <w:sz w:val="24"/>
      <w:lang w:val="en-GB"/>
    </w:rPr>
  </w:style>
  <w:style w:type="paragraph" w:customStyle="1" w:styleId="294">
    <w:name w:val="Char1"/>
    <w:basedOn w:val="1"/>
    <w:qFormat/>
    <w:uiPriority w:val="0"/>
    <w:rPr>
      <w:szCs w:val="21"/>
    </w:rPr>
  </w:style>
  <w:style w:type="paragraph" w:customStyle="1" w:styleId="295">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7">
    <w:name w:val="样式1"/>
    <w:basedOn w:val="1"/>
    <w:qFormat/>
    <w:uiPriority w:val="0"/>
    <w:pPr>
      <w:spacing w:before="120" w:beforeLines="0" w:after="120" w:afterLines="0" w:line="300" w:lineRule="auto"/>
    </w:pPr>
    <w:rPr>
      <w:rFonts w:ascii="宋体" w:hAnsi="宋体"/>
      <w:b/>
      <w:sz w:val="24"/>
      <w:szCs w:val="20"/>
    </w:rPr>
  </w:style>
  <w:style w:type="paragraph" w:customStyle="1" w:styleId="298">
    <w:name w:val="List Paragraph"/>
    <w:basedOn w:val="1"/>
    <w:qFormat/>
    <w:uiPriority w:val="34"/>
    <w:pPr>
      <w:ind w:firstLine="420" w:firstLineChars="200"/>
    </w:pPr>
    <w:rPr>
      <w:rFonts w:ascii="Calibri" w:hAnsi="Calibri"/>
      <w:szCs w:val="22"/>
    </w:rPr>
  </w:style>
  <w:style w:type="paragraph" w:customStyle="1" w:styleId="299">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9 Char Char Char Char"/>
    <w:basedOn w:val="1"/>
    <w:qFormat/>
    <w:uiPriority w:val="0"/>
    <w:pPr>
      <w:widowControl/>
      <w:spacing w:after="160" w:line="240" w:lineRule="exact"/>
      <w:jc w:val="left"/>
    </w:pPr>
  </w:style>
  <w:style w:type="paragraph" w:customStyle="1" w:styleId="302">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3">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4">
    <w:name w:val="彩色列表 - 强调文字颜色 1111"/>
    <w:basedOn w:val="52"/>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5">
    <w:name w:val="_Style 4"/>
    <w:basedOn w:val="1"/>
    <w:next w:val="298"/>
    <w:qFormat/>
    <w:uiPriority w:val="0"/>
    <w:pPr>
      <w:ind w:firstLine="420" w:firstLineChars="200"/>
    </w:pPr>
  </w:style>
  <w:style w:type="table" w:customStyle="1" w:styleId="306">
    <w:name w:val="彩色列表 - 强调文字颜色 11"/>
    <w:basedOn w:val="52"/>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7">
    <w:name w:val="Header Char"/>
    <w:basedOn w:val="54"/>
    <w:qFormat/>
    <w:locked/>
    <w:uiPriority w:val="0"/>
    <w:rPr>
      <w:rFonts w:ascii="Calibri" w:hAnsi="Calibri" w:eastAsia="宋体"/>
      <w:kern w:val="2"/>
      <w:sz w:val="18"/>
      <w:szCs w:val="18"/>
      <w:lang w:val="en-US" w:eastAsia="zh-CN" w:bidi="ar-SA"/>
    </w:rPr>
  </w:style>
  <w:style w:type="character" w:customStyle="1" w:styleId="308">
    <w:name w:val="Footer Char"/>
    <w:basedOn w:val="54"/>
    <w:qFormat/>
    <w:locked/>
    <w:uiPriority w:val="0"/>
    <w:rPr>
      <w:rFonts w:ascii="Calibri" w:hAnsi="Calibri" w:eastAsia="宋体"/>
      <w:kern w:val="2"/>
      <w:sz w:val="18"/>
      <w:szCs w:val="18"/>
      <w:lang w:val="en-US" w:eastAsia="zh-CN" w:bidi="ar-SA"/>
    </w:rPr>
  </w:style>
  <w:style w:type="paragraph" w:customStyle="1" w:styleId="309">
    <w:name w:val="列表段落1"/>
    <w:basedOn w:val="1"/>
    <w:qFormat/>
    <w:uiPriority w:val="0"/>
    <w:pPr>
      <w:ind w:firstLine="420" w:firstLineChars="200"/>
    </w:pPr>
    <w:rPr>
      <w:rFonts w:ascii="Calibri" w:hAnsi="Calibri"/>
      <w:szCs w:val="22"/>
    </w:rPr>
  </w:style>
  <w:style w:type="character" w:customStyle="1" w:styleId="310">
    <w:name w:val="Heading 1 Char"/>
    <w:basedOn w:val="54"/>
    <w:qFormat/>
    <w:locked/>
    <w:uiPriority w:val="0"/>
    <w:rPr>
      <w:rFonts w:ascii="宋体" w:eastAsia="宋体"/>
      <w:b/>
      <w:bCs/>
      <w:kern w:val="44"/>
      <w:sz w:val="44"/>
      <w:szCs w:val="44"/>
      <w:lang w:val="en-US" w:eastAsia="zh-CN" w:bidi="ar-SA"/>
    </w:rPr>
  </w:style>
  <w:style w:type="character" w:customStyle="1" w:styleId="311">
    <w:name w:val="Heading 2 Char"/>
    <w:basedOn w:val="54"/>
    <w:qFormat/>
    <w:locked/>
    <w:uiPriority w:val="0"/>
    <w:rPr>
      <w:rFonts w:ascii="Arial" w:hAnsi="Arial" w:eastAsia="黑体"/>
      <w:b/>
      <w:bCs/>
      <w:kern w:val="21"/>
      <w:sz w:val="32"/>
      <w:szCs w:val="32"/>
      <w:lang w:val="en-US" w:eastAsia="zh-CN" w:bidi="ar-SA"/>
    </w:rPr>
  </w:style>
  <w:style w:type="character" w:customStyle="1" w:styleId="312">
    <w:name w:val="Heading 3 Char"/>
    <w:basedOn w:val="54"/>
    <w:qFormat/>
    <w:locked/>
    <w:uiPriority w:val="0"/>
    <w:rPr>
      <w:rFonts w:ascii="宋体" w:eastAsia="宋体"/>
      <w:b/>
      <w:bCs/>
      <w:kern w:val="21"/>
      <w:sz w:val="32"/>
      <w:szCs w:val="32"/>
      <w:lang w:val="en-US" w:eastAsia="zh-CN" w:bidi="ar-SA"/>
    </w:rPr>
  </w:style>
  <w:style w:type="character" w:customStyle="1" w:styleId="313">
    <w:name w:val="Heading 4 Char"/>
    <w:basedOn w:val="54"/>
    <w:qFormat/>
    <w:locked/>
    <w:uiPriority w:val="0"/>
    <w:rPr>
      <w:rFonts w:ascii="Arial" w:hAnsi="Arial" w:eastAsia="黑体"/>
      <w:b/>
      <w:bCs/>
      <w:kern w:val="21"/>
      <w:sz w:val="28"/>
      <w:szCs w:val="28"/>
      <w:lang w:val="en-US" w:eastAsia="zh-CN" w:bidi="ar-SA"/>
    </w:rPr>
  </w:style>
  <w:style w:type="character" w:customStyle="1" w:styleId="314">
    <w:name w:val="Heading 5 Char"/>
    <w:basedOn w:val="54"/>
    <w:qFormat/>
    <w:locked/>
    <w:uiPriority w:val="0"/>
    <w:rPr>
      <w:rFonts w:ascii="宋体" w:eastAsia="宋体"/>
      <w:b/>
      <w:bCs/>
      <w:kern w:val="21"/>
      <w:sz w:val="28"/>
      <w:szCs w:val="28"/>
      <w:lang w:val="en-US" w:eastAsia="zh-CN" w:bidi="ar-SA"/>
    </w:rPr>
  </w:style>
  <w:style w:type="character" w:customStyle="1" w:styleId="315">
    <w:name w:val="Heading 6 Char"/>
    <w:basedOn w:val="54"/>
    <w:qFormat/>
    <w:locked/>
    <w:uiPriority w:val="0"/>
    <w:rPr>
      <w:rFonts w:ascii="Arial" w:hAnsi="Arial" w:eastAsia="黑体"/>
      <w:b/>
      <w:bCs/>
      <w:kern w:val="21"/>
      <w:sz w:val="24"/>
      <w:szCs w:val="21"/>
      <w:lang w:val="en-US" w:eastAsia="zh-CN" w:bidi="ar-SA"/>
    </w:rPr>
  </w:style>
  <w:style w:type="character" w:customStyle="1" w:styleId="316">
    <w:name w:val="Heading 7 Char"/>
    <w:basedOn w:val="54"/>
    <w:qFormat/>
    <w:locked/>
    <w:uiPriority w:val="0"/>
    <w:rPr>
      <w:rFonts w:ascii="宋体" w:eastAsia="宋体"/>
      <w:b/>
      <w:bCs/>
      <w:kern w:val="21"/>
      <w:sz w:val="24"/>
      <w:szCs w:val="21"/>
      <w:lang w:val="en-US" w:eastAsia="zh-CN" w:bidi="ar-SA"/>
    </w:rPr>
  </w:style>
  <w:style w:type="character" w:customStyle="1" w:styleId="317">
    <w:name w:val="Heading 8 Char"/>
    <w:basedOn w:val="54"/>
    <w:qFormat/>
    <w:locked/>
    <w:uiPriority w:val="0"/>
    <w:rPr>
      <w:rFonts w:ascii="Arial" w:hAnsi="Arial" w:eastAsia="黑体"/>
      <w:kern w:val="21"/>
      <w:sz w:val="24"/>
      <w:szCs w:val="21"/>
      <w:lang w:val="en-US" w:eastAsia="zh-CN" w:bidi="ar-SA"/>
    </w:rPr>
  </w:style>
  <w:style w:type="character" w:customStyle="1" w:styleId="318">
    <w:name w:val="Heading 9 Char"/>
    <w:basedOn w:val="54"/>
    <w:qFormat/>
    <w:locked/>
    <w:uiPriority w:val="0"/>
    <w:rPr>
      <w:rFonts w:ascii="Arial" w:hAnsi="Arial" w:eastAsia="黑体"/>
      <w:kern w:val="21"/>
      <w:sz w:val="21"/>
      <w:szCs w:val="21"/>
      <w:lang w:val="en-US" w:eastAsia="zh-CN" w:bidi="ar-SA"/>
    </w:rPr>
  </w:style>
  <w:style w:type="character" w:customStyle="1" w:styleId="319">
    <w:name w:val="一级条标题 Char"/>
    <w:basedOn w:val="320"/>
    <w:qFormat/>
    <w:uiPriority w:val="0"/>
    <w:rPr>
      <w:rFonts w:cs="黑体"/>
      <w:szCs w:val="21"/>
      <w:lang w:bidi="ar-SA"/>
    </w:rPr>
  </w:style>
  <w:style w:type="character" w:customStyle="1" w:styleId="320">
    <w:name w:val="章标题 Char"/>
    <w:qFormat/>
    <w:uiPriority w:val="0"/>
    <w:rPr>
      <w:rFonts w:ascii="黑体" w:eastAsia="黑体"/>
      <w:sz w:val="21"/>
      <w:lang w:val="en-US" w:eastAsia="zh-CN"/>
    </w:rPr>
  </w:style>
  <w:style w:type="character" w:customStyle="1" w:styleId="321">
    <w:name w:val="发布"/>
    <w:qFormat/>
    <w:uiPriority w:val="0"/>
    <w:rPr>
      <w:rFonts w:ascii="黑体" w:eastAsia="黑体"/>
      <w:spacing w:val="22"/>
      <w:w w:val="100"/>
      <w:position w:val="3"/>
      <w:sz w:val="28"/>
    </w:rPr>
  </w:style>
  <w:style w:type="character" w:customStyle="1" w:styleId="322">
    <w:name w:val="个人答复风格"/>
    <w:qFormat/>
    <w:uiPriority w:val="0"/>
    <w:rPr>
      <w:rFonts w:ascii="Arial" w:hAnsi="Arial" w:eastAsia="宋体"/>
      <w:color w:val="auto"/>
      <w:sz w:val="20"/>
    </w:rPr>
  </w:style>
  <w:style w:type="character" w:customStyle="1" w:styleId="323">
    <w:name w:val="三级条标题 Char"/>
    <w:basedOn w:val="324"/>
    <w:qFormat/>
    <w:uiPriority w:val="0"/>
  </w:style>
  <w:style w:type="character" w:customStyle="1" w:styleId="324">
    <w:name w:val="二级条标题 Char"/>
    <w:basedOn w:val="319"/>
    <w:qFormat/>
    <w:uiPriority w:val="0"/>
  </w:style>
  <w:style w:type="character" w:customStyle="1" w:styleId="325">
    <w:name w:val="章标题 Char Char"/>
    <w:link w:val="326"/>
    <w:qFormat/>
    <w:locked/>
    <w:uiPriority w:val="0"/>
    <w:rPr>
      <w:rFonts w:ascii="黑体" w:eastAsia="黑体"/>
      <w:kern w:val="2"/>
      <w:sz w:val="22"/>
      <w:lang w:val="en-US" w:eastAsia="zh-CN" w:bidi="ar-SA"/>
    </w:rPr>
  </w:style>
  <w:style w:type="paragraph" w:customStyle="1" w:styleId="326">
    <w:name w:val="章标题"/>
    <w:next w:val="232"/>
    <w:link w:val="325"/>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7">
    <w:name w:val="三级条标题 Char Char"/>
    <w:basedOn w:val="328"/>
    <w:link w:val="332"/>
    <w:qFormat/>
    <w:locked/>
    <w:uiPriority w:val="0"/>
  </w:style>
  <w:style w:type="character" w:customStyle="1" w:styleId="328">
    <w:name w:val="二级条标题 Char Char"/>
    <w:basedOn w:val="329"/>
    <w:link w:val="331"/>
    <w:qFormat/>
    <w:locked/>
    <w:uiPriority w:val="0"/>
  </w:style>
  <w:style w:type="character" w:customStyle="1" w:styleId="329">
    <w:name w:val="一级条标题 Char Char"/>
    <w:basedOn w:val="325"/>
    <w:link w:val="330"/>
    <w:qFormat/>
    <w:locked/>
    <w:uiPriority w:val="0"/>
    <w:rPr>
      <w:szCs w:val="22"/>
    </w:rPr>
  </w:style>
  <w:style w:type="paragraph" w:customStyle="1" w:styleId="330">
    <w:name w:val="一级条标题"/>
    <w:basedOn w:val="326"/>
    <w:next w:val="232"/>
    <w:link w:val="329"/>
    <w:qFormat/>
    <w:uiPriority w:val="0"/>
    <w:pPr>
      <w:numPr>
        <w:ilvl w:val="2"/>
        <w:numId w:val="1"/>
      </w:numPr>
      <w:tabs>
        <w:tab w:val="left" w:pos="312"/>
        <w:tab w:val="left" w:pos="360"/>
      </w:tabs>
      <w:spacing w:beforeLines="0" w:afterLines="0"/>
      <w:ind w:left="0"/>
      <w:outlineLvl w:val="2"/>
    </w:pPr>
    <w:rPr>
      <w:szCs w:val="22"/>
    </w:rPr>
  </w:style>
  <w:style w:type="paragraph" w:customStyle="1" w:styleId="331">
    <w:name w:val="二级条标题"/>
    <w:basedOn w:val="330"/>
    <w:next w:val="232"/>
    <w:link w:val="328"/>
    <w:qFormat/>
    <w:uiPriority w:val="0"/>
    <w:pPr>
      <w:numPr>
        <w:ilvl w:val="3"/>
        <w:numId w:val="2"/>
      </w:numPr>
      <w:outlineLvl w:val="3"/>
    </w:pPr>
  </w:style>
  <w:style w:type="paragraph" w:customStyle="1" w:styleId="332">
    <w:name w:val="三级条标题"/>
    <w:basedOn w:val="331"/>
    <w:next w:val="232"/>
    <w:link w:val="327"/>
    <w:qFormat/>
    <w:uiPriority w:val="0"/>
  </w:style>
  <w:style w:type="character" w:customStyle="1" w:styleId="333">
    <w:name w:val="个人撰写风格"/>
    <w:qFormat/>
    <w:uiPriority w:val="0"/>
    <w:rPr>
      <w:rFonts w:ascii="Arial" w:hAnsi="Arial" w:eastAsia="宋体"/>
      <w:color w:val="auto"/>
      <w:sz w:val="20"/>
    </w:rPr>
  </w:style>
  <w:style w:type="paragraph" w:customStyle="1" w:styleId="334">
    <w:name w:val="其他发布部门"/>
    <w:basedOn w:val="335"/>
    <w:qFormat/>
    <w:uiPriority w:val="0"/>
    <w:pPr>
      <w:spacing w:line="240" w:lineRule="atLeast"/>
    </w:pPr>
    <w:rPr>
      <w:rFonts w:ascii="黑体" w:eastAsia="黑体"/>
      <w:b w:val="0"/>
    </w:rPr>
  </w:style>
  <w:style w:type="paragraph" w:customStyle="1" w:styleId="335">
    <w:name w:val="发布部门"/>
    <w:next w:val="232"/>
    <w:qFormat/>
    <w:uiPriority w:val="0"/>
    <w:pPr>
      <w:jc w:val="center"/>
    </w:pPr>
    <w:rPr>
      <w:rFonts w:ascii="宋体" w:hAnsi="Times New Roman" w:eastAsia="宋体" w:cs="Times New Roman"/>
      <w:b/>
      <w:spacing w:val="20"/>
      <w:w w:val="135"/>
      <w:sz w:val="36"/>
      <w:lang w:val="en-US" w:eastAsia="zh-CN" w:bidi="ar-SA"/>
    </w:rPr>
  </w:style>
  <w:style w:type="paragraph" w:customStyle="1" w:styleId="336">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8">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39">
    <w:name w:val="封面标准代替信息"/>
    <w:basedOn w:val="340"/>
    <w:qFormat/>
    <w:uiPriority w:val="0"/>
    <w:pPr>
      <w:spacing w:before="57"/>
    </w:pPr>
    <w:rPr>
      <w:rFonts w:ascii="宋体"/>
      <w:sz w:val="21"/>
    </w:rPr>
  </w:style>
  <w:style w:type="paragraph" w:customStyle="1" w:styleId="340">
    <w:name w:val="封面标准号2"/>
    <w:basedOn w:val="341"/>
    <w:qFormat/>
    <w:uiPriority w:val="0"/>
    <w:pPr>
      <w:adjustRightInd w:val="0"/>
      <w:spacing w:before="357" w:line="280" w:lineRule="exact"/>
    </w:pPr>
  </w:style>
  <w:style w:type="paragraph" w:customStyle="1" w:styleId="3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3">
    <w:name w:val="正文表标题"/>
    <w:next w:val="232"/>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4">
    <w:name w:val="附录章标题"/>
    <w:next w:val="232"/>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5">
    <w:name w:val="五级无标题条"/>
    <w:basedOn w:val="1"/>
    <w:qFormat/>
    <w:uiPriority w:val="0"/>
    <w:pPr>
      <w:numPr>
        <w:ilvl w:val="6"/>
        <w:numId w:val="3"/>
      </w:numPr>
    </w:pPr>
    <w:rPr>
      <w:rFonts w:ascii="宋体"/>
      <w:kern w:val="21"/>
      <w:szCs w:val="21"/>
    </w:rPr>
  </w:style>
  <w:style w:type="paragraph" w:customStyle="1" w:styleId="346">
    <w:name w:val="三级无标题条"/>
    <w:basedOn w:val="1"/>
    <w:qFormat/>
    <w:uiPriority w:val="0"/>
    <w:pPr>
      <w:numPr>
        <w:ilvl w:val="4"/>
        <w:numId w:val="3"/>
      </w:numPr>
    </w:pPr>
    <w:rPr>
      <w:rFonts w:ascii="宋体"/>
      <w:kern w:val="21"/>
      <w:szCs w:val="21"/>
    </w:rPr>
  </w:style>
  <w:style w:type="character" w:customStyle="1" w:styleId="347">
    <w:name w:val="Document Map Char"/>
    <w:basedOn w:val="54"/>
    <w:qFormat/>
    <w:locked/>
    <w:uiPriority w:val="0"/>
    <w:rPr>
      <w:rFonts w:ascii="宋体" w:eastAsia="宋体"/>
      <w:kern w:val="21"/>
      <w:sz w:val="21"/>
      <w:szCs w:val="21"/>
      <w:lang w:val="en-US" w:eastAsia="zh-CN" w:bidi="ar-SA"/>
    </w:rPr>
  </w:style>
  <w:style w:type="paragraph" w:customStyle="1" w:styleId="34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49">
    <w:name w:val="目次、标准名称标题"/>
    <w:basedOn w:val="342"/>
    <w:next w:val="232"/>
    <w:qFormat/>
    <w:uiPriority w:val="0"/>
    <w:pPr>
      <w:numPr>
        <w:ilvl w:val="0"/>
        <w:numId w:val="0"/>
      </w:numPr>
      <w:spacing w:line="460" w:lineRule="exact"/>
    </w:pPr>
  </w:style>
  <w:style w:type="paragraph" w:customStyle="1" w:styleId="35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1">
    <w:name w:val="二级无标题条"/>
    <w:basedOn w:val="1"/>
    <w:qFormat/>
    <w:uiPriority w:val="0"/>
    <w:pPr>
      <w:numPr>
        <w:ilvl w:val="3"/>
        <w:numId w:val="3"/>
      </w:numPr>
    </w:pPr>
    <w:rPr>
      <w:rFonts w:ascii="宋体"/>
      <w:kern w:val="21"/>
      <w:szCs w:val="21"/>
    </w:rPr>
  </w:style>
  <w:style w:type="paragraph" w:customStyle="1" w:styleId="352">
    <w:name w:val="条文脚注"/>
    <w:basedOn w:val="39"/>
    <w:qFormat/>
    <w:uiPriority w:val="0"/>
    <w:pPr>
      <w:ind w:left="780" w:leftChars="200" w:hanging="360" w:hangingChars="200"/>
      <w:jc w:val="both"/>
    </w:pPr>
  </w:style>
  <w:style w:type="character" w:customStyle="1" w:styleId="353">
    <w:name w:val="HTML Preformatted Char"/>
    <w:basedOn w:val="54"/>
    <w:qFormat/>
    <w:locked/>
    <w:uiPriority w:val="0"/>
    <w:rPr>
      <w:rFonts w:ascii="Courier New" w:hAnsi="Courier New" w:eastAsia="宋体" w:cs="Courier New"/>
      <w:kern w:val="21"/>
      <w:lang w:val="en-US" w:eastAsia="zh-CN" w:bidi="ar-SA"/>
    </w:rPr>
  </w:style>
  <w:style w:type="character" w:customStyle="1" w:styleId="354">
    <w:name w:val="Date Char"/>
    <w:basedOn w:val="54"/>
    <w:qFormat/>
    <w:locked/>
    <w:uiPriority w:val="0"/>
    <w:rPr>
      <w:rFonts w:ascii="宋体" w:eastAsia="宋体"/>
      <w:kern w:val="21"/>
      <w:sz w:val="24"/>
      <w:lang w:val="en-US" w:eastAsia="zh-CN" w:bidi="ar-SA"/>
    </w:rPr>
  </w:style>
  <w:style w:type="paragraph" w:customStyle="1" w:styleId="355">
    <w:name w:val="四级条标题"/>
    <w:basedOn w:val="332"/>
    <w:next w:val="232"/>
    <w:qFormat/>
    <w:uiPriority w:val="0"/>
    <w:pPr>
      <w:numPr>
        <w:ilvl w:val="5"/>
        <w:numId w:val="2"/>
      </w:numPr>
      <w:ind w:left="2316"/>
      <w:outlineLvl w:val="5"/>
    </w:pPr>
  </w:style>
  <w:style w:type="character" w:customStyle="1" w:styleId="356">
    <w:name w:val="Title Char"/>
    <w:basedOn w:val="54"/>
    <w:qFormat/>
    <w:locked/>
    <w:uiPriority w:val="0"/>
    <w:rPr>
      <w:rFonts w:ascii="Arial" w:hAnsi="Arial" w:eastAsia="宋体" w:cs="Arial"/>
      <w:b/>
      <w:bCs/>
      <w:kern w:val="21"/>
      <w:sz w:val="32"/>
      <w:szCs w:val="32"/>
      <w:lang w:val="en-US" w:eastAsia="zh-CN" w:bidi="ar-SA"/>
    </w:rPr>
  </w:style>
  <w:style w:type="paragraph" w:customStyle="1" w:styleId="357">
    <w:name w:val="注："/>
    <w:next w:val="232"/>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8">
    <w:name w:val="五级条标题"/>
    <w:basedOn w:val="355"/>
    <w:next w:val="232"/>
    <w:qFormat/>
    <w:uiPriority w:val="0"/>
    <w:pPr>
      <w:numPr>
        <w:ilvl w:val="6"/>
        <w:numId w:val="2"/>
      </w:numPr>
      <w:outlineLvl w:val="6"/>
    </w:pPr>
  </w:style>
  <w:style w:type="paragraph" w:customStyle="1" w:styleId="359">
    <w:name w:val="附录表标题"/>
    <w:next w:val="232"/>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0">
    <w:name w:val="正文图标题"/>
    <w:next w:val="232"/>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1">
    <w:name w:val="附录标识"/>
    <w:basedOn w:val="342"/>
    <w:qFormat/>
    <w:uiPriority w:val="0"/>
    <w:pPr>
      <w:numPr>
        <w:ilvl w:val="0"/>
        <w:numId w:val="6"/>
      </w:numPr>
      <w:tabs>
        <w:tab w:val="left" w:pos="6405"/>
      </w:tabs>
      <w:spacing w:after="200"/>
      <w:ind w:firstLine="0"/>
    </w:pPr>
    <w:rPr>
      <w:sz w:val="21"/>
    </w:rPr>
  </w:style>
  <w:style w:type="paragraph" w:customStyle="1" w:styleId="362">
    <w:name w:val="标准书眉_偶数页"/>
    <w:basedOn w:val="363"/>
    <w:next w:val="1"/>
    <w:qFormat/>
    <w:uiPriority w:val="0"/>
    <w:pPr>
      <w:tabs>
        <w:tab w:val="center" w:pos="4154"/>
        <w:tab w:val="right" w:pos="8306"/>
      </w:tabs>
      <w:jc w:val="left"/>
    </w:pPr>
  </w:style>
  <w:style w:type="paragraph" w:customStyle="1" w:styleId="3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4">
    <w:name w:val="附录三级条标题"/>
    <w:basedOn w:val="365"/>
    <w:next w:val="232"/>
    <w:qFormat/>
    <w:uiPriority w:val="0"/>
    <w:pPr>
      <w:numPr>
        <w:ilvl w:val="4"/>
        <w:numId w:val="6"/>
      </w:numPr>
      <w:tabs>
        <w:tab w:val="left" w:pos="1418"/>
        <w:tab w:val="left" w:pos="1984"/>
      </w:tabs>
      <w:outlineLvl w:val="4"/>
    </w:pPr>
  </w:style>
  <w:style w:type="paragraph" w:customStyle="1" w:styleId="365">
    <w:name w:val="附录二级条标题"/>
    <w:basedOn w:val="366"/>
    <w:next w:val="232"/>
    <w:qFormat/>
    <w:uiPriority w:val="0"/>
    <w:pPr>
      <w:numPr>
        <w:ilvl w:val="3"/>
        <w:numId w:val="6"/>
      </w:numPr>
      <w:tabs>
        <w:tab w:val="left" w:pos="1418"/>
      </w:tabs>
      <w:outlineLvl w:val="3"/>
    </w:pPr>
  </w:style>
  <w:style w:type="paragraph" w:customStyle="1" w:styleId="366">
    <w:name w:val="附录一级条标题"/>
    <w:basedOn w:val="344"/>
    <w:next w:val="232"/>
    <w:qFormat/>
    <w:uiPriority w:val="0"/>
    <w:pPr>
      <w:numPr>
        <w:ilvl w:val="2"/>
        <w:numId w:val="6"/>
      </w:numPr>
      <w:autoSpaceDN w:val="0"/>
      <w:spacing w:beforeLines="0" w:afterLines="0"/>
      <w:outlineLvl w:val="2"/>
    </w:pPr>
  </w:style>
  <w:style w:type="paragraph" w:customStyle="1" w:styleId="367">
    <w:name w:val="附录图标题"/>
    <w:next w:val="232"/>
    <w:qFormat/>
    <w:uiPriority w:val="0"/>
    <w:pPr>
      <w:jc w:val="center"/>
    </w:pPr>
    <w:rPr>
      <w:rFonts w:ascii="黑体" w:hAnsi="Times New Roman" w:eastAsia="黑体" w:cs="Times New Roman"/>
      <w:sz w:val="21"/>
      <w:lang w:val="en-US" w:eastAsia="zh-CN" w:bidi="ar-SA"/>
    </w:rPr>
  </w:style>
  <w:style w:type="paragraph" w:customStyle="1" w:styleId="368">
    <w:name w:val="四级无标题条"/>
    <w:basedOn w:val="1"/>
    <w:qFormat/>
    <w:uiPriority w:val="0"/>
    <w:pPr>
      <w:numPr>
        <w:ilvl w:val="5"/>
        <w:numId w:val="3"/>
      </w:numPr>
    </w:pPr>
    <w:rPr>
      <w:rFonts w:ascii="宋体"/>
      <w:kern w:val="21"/>
      <w:szCs w:val="21"/>
    </w:rPr>
  </w:style>
  <w:style w:type="paragraph" w:customStyle="1" w:styleId="36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0">
    <w:name w:val="封面正文"/>
    <w:qFormat/>
    <w:uiPriority w:val="0"/>
    <w:pPr>
      <w:jc w:val="both"/>
    </w:pPr>
    <w:rPr>
      <w:rFonts w:ascii="Times New Roman" w:hAnsi="Times New Roman" w:eastAsia="宋体" w:cs="Times New Roman"/>
      <w:lang w:val="en-US" w:eastAsia="zh-CN" w:bidi="ar-SA"/>
    </w:rPr>
  </w:style>
  <w:style w:type="character" w:customStyle="1" w:styleId="371">
    <w:name w:val="Balloon Text Char"/>
    <w:basedOn w:val="54"/>
    <w:qFormat/>
    <w:locked/>
    <w:uiPriority w:val="0"/>
    <w:rPr>
      <w:rFonts w:ascii="宋体" w:eastAsia="宋体"/>
      <w:kern w:val="21"/>
      <w:sz w:val="18"/>
      <w:szCs w:val="18"/>
      <w:lang w:val="en-US" w:eastAsia="zh-CN" w:bidi="ar-SA"/>
    </w:rPr>
  </w:style>
  <w:style w:type="paragraph" w:customStyle="1" w:styleId="372">
    <w:name w:val="实施日期"/>
    <w:basedOn w:val="373"/>
    <w:qFormat/>
    <w:uiPriority w:val="0"/>
    <w:pPr>
      <w:jc w:val="right"/>
    </w:pPr>
  </w:style>
  <w:style w:type="paragraph" w:customStyle="1" w:styleId="373">
    <w:name w:val="发布日期"/>
    <w:qFormat/>
    <w:uiPriority w:val="0"/>
    <w:pPr>
      <w:jc w:val="both"/>
    </w:pPr>
    <w:rPr>
      <w:rFonts w:ascii="Times New Roman" w:hAnsi="Times New Roman" w:eastAsia="黑体" w:cs="Times New Roman"/>
      <w:sz w:val="28"/>
      <w:lang w:val="en-US" w:eastAsia="zh-CN" w:bidi="ar-SA"/>
    </w:rPr>
  </w:style>
  <w:style w:type="paragraph" w:customStyle="1" w:styleId="374">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5">
    <w:name w:val="示例"/>
    <w:next w:val="232"/>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6">
    <w:name w:val="附录四级条标题"/>
    <w:basedOn w:val="364"/>
    <w:next w:val="232"/>
    <w:qFormat/>
    <w:uiPriority w:val="0"/>
    <w:pPr>
      <w:numPr>
        <w:ilvl w:val="5"/>
        <w:numId w:val="6"/>
      </w:numPr>
      <w:outlineLvl w:val="5"/>
    </w:pPr>
  </w:style>
  <w:style w:type="paragraph" w:customStyle="1" w:styleId="377">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8">
    <w:name w:val="图表脚注"/>
    <w:next w:val="23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0">
    <w:name w:val="一级无标题条"/>
    <w:basedOn w:val="1"/>
    <w:qFormat/>
    <w:uiPriority w:val="0"/>
    <w:pPr>
      <w:numPr>
        <w:ilvl w:val="2"/>
        <w:numId w:val="3"/>
      </w:numPr>
    </w:pPr>
    <w:rPr>
      <w:rFonts w:ascii="宋体"/>
      <w:kern w:val="21"/>
      <w:szCs w:val="21"/>
    </w:rPr>
  </w:style>
  <w:style w:type="paragraph" w:customStyle="1" w:styleId="3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2">
    <w:name w:val="无标题条"/>
    <w:next w:val="232"/>
    <w:qFormat/>
    <w:uiPriority w:val="0"/>
    <w:pPr>
      <w:jc w:val="both"/>
    </w:pPr>
    <w:rPr>
      <w:rFonts w:ascii="Times New Roman" w:hAnsi="Times New Roman" w:eastAsia="宋体" w:cs="Times New Roman"/>
      <w:sz w:val="21"/>
      <w:lang w:val="en-US" w:eastAsia="zh-CN" w:bidi="ar-SA"/>
    </w:rPr>
  </w:style>
  <w:style w:type="paragraph" w:customStyle="1" w:styleId="383">
    <w:name w:val="标准书眉一"/>
    <w:qFormat/>
    <w:uiPriority w:val="0"/>
    <w:pPr>
      <w:jc w:val="both"/>
    </w:pPr>
    <w:rPr>
      <w:rFonts w:ascii="Times New Roman" w:hAnsi="Times New Roman" w:eastAsia="宋体" w:cs="Times New Roman"/>
      <w:lang w:val="en-US" w:eastAsia="zh-CN" w:bidi="ar-SA"/>
    </w:rPr>
  </w:style>
  <w:style w:type="paragraph" w:customStyle="1" w:styleId="3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5">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6">
    <w:name w:val="附录五级条标题"/>
    <w:basedOn w:val="376"/>
    <w:next w:val="232"/>
    <w:qFormat/>
    <w:uiPriority w:val="0"/>
    <w:pPr>
      <w:numPr>
        <w:ilvl w:val="6"/>
        <w:numId w:val="6"/>
      </w:numPr>
      <w:outlineLvl w:val="6"/>
    </w:pPr>
  </w:style>
  <w:style w:type="paragraph" w:customStyle="1" w:styleId="387">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0">
    <w:name w:val="参考文献、索引标题"/>
    <w:basedOn w:val="342"/>
    <w:next w:val="1"/>
    <w:qFormat/>
    <w:uiPriority w:val="0"/>
    <w:pPr>
      <w:numPr>
        <w:ilvl w:val="0"/>
        <w:numId w:val="0"/>
      </w:numPr>
      <w:spacing w:after="200"/>
    </w:pPr>
    <w:rPr>
      <w:sz w:val="21"/>
    </w:rPr>
  </w:style>
  <w:style w:type="paragraph" w:customStyle="1" w:styleId="391">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2">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3">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4">
    <w:name w:val=" Char Char33"/>
    <w:qFormat/>
    <w:uiPriority w:val="0"/>
    <w:rPr>
      <w:rFonts w:eastAsia="宋体"/>
      <w:b/>
      <w:bCs/>
      <w:kern w:val="44"/>
      <w:sz w:val="44"/>
      <w:szCs w:val="44"/>
      <w:lang w:val="en-US" w:eastAsia="zh-CN" w:bidi="ar-SA"/>
    </w:rPr>
  </w:style>
  <w:style w:type="character" w:customStyle="1" w:styleId="395">
    <w:name w:val=" Char Char32"/>
    <w:qFormat/>
    <w:uiPriority w:val="0"/>
    <w:rPr>
      <w:rFonts w:ascii="Arial" w:hAnsi="Arial" w:eastAsia="黑体"/>
      <w:b/>
      <w:bCs/>
      <w:sz w:val="32"/>
      <w:szCs w:val="32"/>
      <w:lang w:bidi="ar-SA"/>
    </w:rPr>
  </w:style>
  <w:style w:type="character" w:customStyle="1" w:styleId="396">
    <w:name w:val=" Char Char35"/>
    <w:qFormat/>
    <w:uiPriority w:val="0"/>
    <w:rPr>
      <w:rFonts w:eastAsia="宋体"/>
      <w:b/>
      <w:bCs/>
      <w:kern w:val="44"/>
      <w:sz w:val="44"/>
      <w:szCs w:val="44"/>
      <w:lang w:val="en-US" w:eastAsia="zh-CN" w:bidi="ar-SA"/>
    </w:rPr>
  </w:style>
  <w:style w:type="character" w:customStyle="1" w:styleId="397">
    <w:name w:val=" Char Char34"/>
    <w:qFormat/>
    <w:uiPriority w:val="0"/>
    <w:rPr>
      <w:rFonts w:ascii="Arial" w:hAnsi="Arial" w:eastAsia="黑体"/>
      <w:b/>
      <w:bCs/>
      <w:sz w:val="32"/>
      <w:szCs w:val="32"/>
      <w:lang w:bidi="ar-SA"/>
    </w:rPr>
  </w:style>
  <w:style w:type="paragraph" w:customStyle="1" w:styleId="398">
    <w:name w:val="标准正文 S"/>
    <w:basedOn w:val="1"/>
    <w:qFormat/>
    <w:uiPriority w:val="0"/>
    <w:pPr>
      <w:spacing w:beforeLines="50" w:afterLines="50" w:line="360" w:lineRule="auto"/>
      <w:ind w:firstLine="480"/>
      <w:jc w:val="left"/>
    </w:pPr>
    <w:rPr>
      <w:rFonts w:ascii="Calibri" w:hAnsi="Calibri"/>
      <w:sz w:val="24"/>
    </w:rPr>
  </w:style>
  <w:style w:type="paragraph" w:customStyle="1" w:styleId="399">
    <w:name w:val="*正文"/>
    <w:basedOn w:val="1"/>
    <w:qFormat/>
    <w:uiPriority w:val="0"/>
    <w:pPr>
      <w:spacing w:line="360" w:lineRule="auto"/>
      <w:ind w:firstLine="482"/>
      <w:jc w:val="left"/>
    </w:pPr>
    <w:rPr>
      <w:rFonts w:ascii="宋体" w:hAnsi="宋体"/>
      <w:kern w:val="0"/>
      <w:sz w:val="24"/>
      <w:szCs w:val="20"/>
    </w:rPr>
  </w:style>
  <w:style w:type="character" w:customStyle="1" w:styleId="400">
    <w:name w:val="Body text|3_"/>
    <w:basedOn w:val="54"/>
    <w:link w:val="401"/>
    <w:qFormat/>
    <w:uiPriority w:val="0"/>
    <w:rPr>
      <w:rFonts w:ascii="宋体" w:hAnsi="宋体" w:eastAsia="宋体"/>
      <w:sz w:val="34"/>
      <w:szCs w:val="34"/>
      <w:lang w:bidi="ar-SA"/>
    </w:rPr>
  </w:style>
  <w:style w:type="paragraph" w:customStyle="1" w:styleId="401">
    <w:name w:val="Body text|3"/>
    <w:basedOn w:val="1"/>
    <w:link w:val="400"/>
    <w:qFormat/>
    <w:uiPriority w:val="0"/>
    <w:pPr>
      <w:spacing w:after="460"/>
      <w:jc w:val="center"/>
    </w:pPr>
    <w:rPr>
      <w:rFonts w:ascii="宋体" w:hAnsi="宋体" w:eastAsia="宋体"/>
      <w:kern w:val="0"/>
      <w:sz w:val="34"/>
      <w:szCs w:val="34"/>
    </w:rPr>
  </w:style>
  <w:style w:type="character" w:customStyle="1" w:styleId="402">
    <w:name w:val="Body text|1_"/>
    <w:basedOn w:val="54"/>
    <w:link w:val="403"/>
    <w:qFormat/>
    <w:uiPriority w:val="0"/>
    <w:rPr>
      <w:rFonts w:ascii="宋体" w:hAnsi="宋体" w:eastAsia="宋体"/>
      <w:sz w:val="30"/>
      <w:szCs w:val="30"/>
      <w:lang w:bidi="ar-SA"/>
    </w:rPr>
  </w:style>
  <w:style w:type="paragraph" w:customStyle="1" w:styleId="403">
    <w:name w:val="Body text|1"/>
    <w:basedOn w:val="1"/>
    <w:link w:val="402"/>
    <w:qFormat/>
    <w:uiPriority w:val="0"/>
    <w:pPr>
      <w:spacing w:line="353" w:lineRule="auto"/>
      <w:ind w:firstLine="400"/>
      <w:jc w:val="left"/>
    </w:pPr>
    <w:rPr>
      <w:rFonts w:ascii="宋体" w:hAnsi="宋体" w:eastAsia="宋体"/>
      <w:kern w:val="0"/>
      <w:sz w:val="30"/>
      <w:szCs w:val="30"/>
    </w:rPr>
  </w:style>
  <w:style w:type="character" w:customStyle="1" w:styleId="404">
    <w:name w:val=" Char Char37"/>
    <w:qFormat/>
    <w:uiPriority w:val="0"/>
    <w:rPr>
      <w:rFonts w:eastAsia="宋体"/>
      <w:b/>
      <w:bCs/>
      <w:kern w:val="44"/>
      <w:sz w:val="44"/>
      <w:szCs w:val="44"/>
      <w:lang w:val="en-US" w:eastAsia="zh-CN" w:bidi="ar-SA"/>
    </w:rPr>
  </w:style>
  <w:style w:type="character" w:customStyle="1" w:styleId="405">
    <w:name w:val=" Char Char36"/>
    <w:qFormat/>
    <w:uiPriority w:val="0"/>
    <w:rPr>
      <w:rFonts w:ascii="Arial" w:hAnsi="Arial" w:eastAsia="黑体"/>
      <w:b/>
      <w:bCs/>
      <w:sz w:val="32"/>
      <w:szCs w:val="32"/>
      <w:lang w:bidi="ar-SA"/>
    </w:rPr>
  </w:style>
  <w:style w:type="character" w:customStyle="1" w:styleId="406">
    <w:name w:val="无间隔 字符"/>
    <w:qFormat/>
    <w:uiPriority w:val="0"/>
    <w:rPr>
      <w:sz w:val="22"/>
      <w:szCs w:val="22"/>
      <w:lang w:val="en-US" w:eastAsia="zh-CN" w:bidi="ar-SA"/>
    </w:rPr>
  </w:style>
  <w:style w:type="character" w:customStyle="1" w:styleId="407">
    <w:name w:val="正文文本 2 字符"/>
    <w:qFormat/>
    <w:uiPriority w:val="0"/>
    <w:rPr>
      <w:rFonts w:eastAsia="宋体"/>
      <w:kern w:val="2"/>
      <w:sz w:val="21"/>
      <w:szCs w:val="24"/>
      <w:lang w:val="en-US" w:eastAsia="zh-CN" w:bidi="ar-SA"/>
    </w:rPr>
  </w:style>
  <w:style w:type="character" w:customStyle="1" w:styleId="408">
    <w:name w:val="HTML 地址 字符"/>
    <w:qFormat/>
    <w:locked/>
    <w:uiPriority w:val="0"/>
    <w:rPr>
      <w:rFonts w:ascii="宋体" w:eastAsia="宋体"/>
      <w:i/>
      <w:iCs/>
      <w:kern w:val="21"/>
      <w:sz w:val="21"/>
      <w:szCs w:val="21"/>
      <w:lang w:val="en-US" w:eastAsia="zh-CN" w:bidi="ar-SA"/>
    </w:rPr>
  </w:style>
  <w:style w:type="character" w:customStyle="1" w:styleId="409">
    <w:name w:val="标题 6 字符"/>
    <w:qFormat/>
    <w:uiPriority w:val="0"/>
    <w:rPr>
      <w:rFonts w:ascii="Arial" w:hAnsi="Arial" w:eastAsia="黑体"/>
      <w:b/>
      <w:kern w:val="2"/>
      <w:sz w:val="24"/>
      <w:szCs w:val="24"/>
      <w:lang w:val="en-US" w:eastAsia="zh-CN" w:bidi="ar-SA"/>
    </w:rPr>
  </w:style>
  <w:style w:type="character" w:customStyle="1" w:styleId="410">
    <w:name w:val="日期 字符"/>
    <w:qFormat/>
    <w:uiPriority w:val="0"/>
    <w:rPr>
      <w:rFonts w:ascii="宋体" w:hAnsi="Courier New" w:eastAsia="宋体" w:cs="Courier New"/>
      <w:kern w:val="2"/>
      <w:sz w:val="21"/>
      <w:szCs w:val="21"/>
      <w:lang w:val="en-US" w:eastAsia="zh-CN" w:bidi="ar-SA"/>
    </w:rPr>
  </w:style>
  <w:style w:type="character" w:customStyle="1" w:styleId="411">
    <w:name w:val="正文文本缩进 2 字符"/>
    <w:qFormat/>
    <w:uiPriority w:val="0"/>
    <w:rPr>
      <w:rFonts w:eastAsia="宋体"/>
      <w:kern w:val="2"/>
      <w:sz w:val="32"/>
      <w:lang w:val="en-US" w:eastAsia="zh-CN" w:bidi="ar-SA"/>
    </w:rPr>
  </w:style>
  <w:style w:type="character" w:customStyle="1" w:styleId="412">
    <w:name w:val="标题 1 字符"/>
    <w:qFormat/>
    <w:uiPriority w:val="0"/>
    <w:rPr>
      <w:rFonts w:eastAsia="宋体"/>
      <w:b/>
      <w:bCs/>
      <w:kern w:val="44"/>
      <w:sz w:val="44"/>
      <w:szCs w:val="44"/>
      <w:lang w:val="en-US" w:eastAsia="zh-CN" w:bidi="ar-SA"/>
    </w:rPr>
  </w:style>
  <w:style w:type="character" w:customStyle="1" w:styleId="413">
    <w:name w:val="正文文本缩进 3 字符"/>
    <w:qFormat/>
    <w:uiPriority w:val="0"/>
    <w:rPr>
      <w:rFonts w:eastAsia="宋体"/>
      <w:kern w:val="2"/>
      <w:sz w:val="16"/>
      <w:szCs w:val="16"/>
      <w:lang w:val="en-US" w:eastAsia="zh-CN" w:bidi="ar-SA"/>
    </w:rPr>
  </w:style>
  <w:style w:type="character" w:customStyle="1" w:styleId="414">
    <w:name w:val="标题 2 字符"/>
    <w:qFormat/>
    <w:uiPriority w:val="0"/>
    <w:rPr>
      <w:rFonts w:ascii="Arial" w:hAnsi="Arial" w:eastAsia="黑体"/>
      <w:b/>
      <w:bCs/>
      <w:sz w:val="32"/>
      <w:szCs w:val="32"/>
      <w:lang w:bidi="ar-SA"/>
    </w:rPr>
  </w:style>
  <w:style w:type="character" w:customStyle="1" w:styleId="415">
    <w:name w:val="标题 3 字符"/>
    <w:qFormat/>
    <w:uiPriority w:val="0"/>
    <w:rPr>
      <w:rFonts w:eastAsia="宋体"/>
      <w:b/>
      <w:bCs/>
      <w:sz w:val="32"/>
      <w:szCs w:val="32"/>
      <w:lang w:bidi="ar-SA"/>
    </w:rPr>
  </w:style>
  <w:style w:type="character" w:customStyle="1" w:styleId="416">
    <w:name w:val="标题 4 字符"/>
    <w:qFormat/>
    <w:uiPriority w:val="0"/>
    <w:rPr>
      <w:rFonts w:ascii="Arial" w:hAnsi="Arial" w:eastAsia="黑体"/>
      <w:sz w:val="28"/>
      <w:lang w:bidi="ar-SA"/>
    </w:rPr>
  </w:style>
  <w:style w:type="character" w:customStyle="1" w:styleId="417">
    <w:name w:val="标题 5 字符"/>
    <w:qFormat/>
    <w:uiPriority w:val="0"/>
    <w:rPr>
      <w:rFonts w:eastAsia="宋体"/>
      <w:b/>
      <w:kern w:val="2"/>
      <w:sz w:val="28"/>
      <w:szCs w:val="24"/>
      <w:lang w:val="en-US" w:eastAsia="zh-CN" w:bidi="ar-SA"/>
    </w:rPr>
  </w:style>
  <w:style w:type="character" w:customStyle="1" w:styleId="418">
    <w:name w:val="标题 7 字符"/>
    <w:qFormat/>
    <w:uiPriority w:val="0"/>
    <w:rPr>
      <w:rFonts w:eastAsia="宋体"/>
      <w:b/>
      <w:kern w:val="2"/>
      <w:sz w:val="24"/>
      <w:szCs w:val="24"/>
      <w:lang w:val="en-US" w:eastAsia="zh-CN" w:bidi="ar-SA"/>
    </w:rPr>
  </w:style>
  <w:style w:type="character" w:customStyle="1" w:styleId="419">
    <w:name w:val="标题 8 字符"/>
    <w:qFormat/>
    <w:uiPriority w:val="0"/>
    <w:rPr>
      <w:rFonts w:ascii="Arial" w:hAnsi="Arial" w:eastAsia="黑体"/>
      <w:kern w:val="2"/>
      <w:sz w:val="24"/>
      <w:szCs w:val="24"/>
      <w:lang w:val="en-US" w:eastAsia="zh-CN" w:bidi="ar-SA"/>
    </w:rPr>
  </w:style>
  <w:style w:type="character" w:customStyle="1" w:styleId="420">
    <w:name w:val="标题 9 字符"/>
    <w:qFormat/>
    <w:uiPriority w:val="0"/>
    <w:rPr>
      <w:rFonts w:ascii="Arial" w:hAnsi="Arial" w:eastAsia="黑体"/>
      <w:kern w:val="2"/>
      <w:sz w:val="21"/>
      <w:szCs w:val="24"/>
      <w:lang w:val="en-US" w:eastAsia="zh-CN" w:bidi="ar-SA"/>
    </w:rPr>
  </w:style>
  <w:style w:type="character" w:customStyle="1" w:styleId="421">
    <w:name w:val="正文文本 3 字符"/>
    <w:qFormat/>
    <w:uiPriority w:val="0"/>
    <w:rPr>
      <w:rFonts w:eastAsia="宋体"/>
      <w:b/>
      <w:bCs/>
      <w:kern w:val="2"/>
      <w:sz w:val="24"/>
      <w:szCs w:val="24"/>
      <w:lang w:val="en-US" w:eastAsia="zh-CN" w:bidi="ar-SA"/>
    </w:rPr>
  </w:style>
  <w:style w:type="character" w:customStyle="1" w:styleId="422">
    <w:name w:val="页眉 字符"/>
    <w:qFormat/>
    <w:uiPriority w:val="0"/>
    <w:rPr>
      <w:rFonts w:eastAsia="宋体"/>
      <w:kern w:val="2"/>
      <w:sz w:val="18"/>
      <w:szCs w:val="18"/>
      <w:lang w:val="en-US" w:eastAsia="zh-CN" w:bidi="ar-SA"/>
    </w:rPr>
  </w:style>
  <w:style w:type="character" w:customStyle="1" w:styleId="423">
    <w:name w:val="标题 字符"/>
    <w:qFormat/>
    <w:uiPriority w:val="0"/>
    <w:rPr>
      <w:rFonts w:ascii="Arial" w:hAnsi="Arial" w:eastAsia="宋体"/>
      <w:b/>
      <w:bCs/>
      <w:kern w:val="2"/>
      <w:sz w:val="32"/>
      <w:szCs w:val="32"/>
      <w:lang w:bidi="ar-SA"/>
    </w:rPr>
  </w:style>
  <w:style w:type="character" w:customStyle="1" w:styleId="424">
    <w:name w:val="称呼 字符"/>
    <w:qFormat/>
    <w:uiPriority w:val="0"/>
    <w:rPr>
      <w:kern w:val="2"/>
      <w:sz w:val="28"/>
      <w:szCs w:val="24"/>
    </w:rPr>
  </w:style>
  <w:style w:type="character" w:customStyle="1" w:styleId="425">
    <w:name w:val="尾注文本 字符"/>
    <w:qFormat/>
    <w:uiPriority w:val="0"/>
    <w:rPr>
      <w:rFonts w:ascii="Calibri" w:hAnsi="Calibri"/>
      <w:kern w:val="2"/>
      <w:sz w:val="21"/>
      <w:szCs w:val="22"/>
    </w:rPr>
  </w:style>
  <w:style w:type="character" w:customStyle="1" w:styleId="426">
    <w:name w:val="纯文本 字符1"/>
    <w:qFormat/>
    <w:uiPriority w:val="0"/>
    <w:rPr>
      <w:rFonts w:ascii="宋体" w:hAnsi="Courier New" w:eastAsia="宋体" w:cs="Courier New"/>
      <w:kern w:val="2"/>
      <w:sz w:val="21"/>
      <w:szCs w:val="21"/>
      <w:lang w:val="en-US" w:eastAsia="zh-CN" w:bidi="ar-SA"/>
    </w:rPr>
  </w:style>
  <w:style w:type="character" w:customStyle="1" w:styleId="427">
    <w:name w:val="页脚 字符"/>
    <w:qFormat/>
    <w:uiPriority w:val="0"/>
    <w:rPr>
      <w:rFonts w:eastAsia="宋体"/>
      <w:kern w:val="2"/>
      <w:sz w:val="18"/>
      <w:szCs w:val="18"/>
      <w:lang w:val="en-US" w:eastAsia="zh-CN" w:bidi="ar-SA"/>
    </w:rPr>
  </w:style>
  <w:style w:type="character" w:customStyle="1" w:styleId="428">
    <w:name w:val="正文文本 字符"/>
    <w:qFormat/>
    <w:uiPriority w:val="0"/>
    <w:rPr>
      <w:rFonts w:eastAsia="宋体"/>
      <w:kern w:val="2"/>
      <w:sz w:val="24"/>
      <w:szCs w:val="24"/>
      <w:lang w:val="en-US" w:eastAsia="zh-CN" w:bidi="ar-SA"/>
    </w:rPr>
  </w:style>
  <w:style w:type="character" w:customStyle="1" w:styleId="429">
    <w:name w:val="HTML 预设格式 字符"/>
    <w:qFormat/>
    <w:uiPriority w:val="0"/>
    <w:rPr>
      <w:rFonts w:ascii="黑体" w:hAnsi="Courier New" w:eastAsia="黑体" w:cs="Courier New"/>
      <w:lang w:val="en-US" w:eastAsia="zh-CN" w:bidi="ar-SA"/>
    </w:rPr>
  </w:style>
  <w:style w:type="character" w:customStyle="1" w:styleId="430">
    <w:name w:val="批注文字 字符"/>
    <w:qFormat/>
    <w:uiPriority w:val="0"/>
    <w:rPr>
      <w:rFonts w:eastAsia="宋体"/>
      <w:sz w:val="24"/>
      <w:lang w:bidi="ar-SA"/>
    </w:rPr>
  </w:style>
  <w:style w:type="character" w:customStyle="1" w:styleId="431">
    <w:name w:val="正文文本缩进 字符"/>
    <w:qFormat/>
    <w:uiPriority w:val="0"/>
    <w:rPr>
      <w:rFonts w:ascii="仿宋_GB2312" w:eastAsia="仿宋_GB2312"/>
      <w:kern w:val="2"/>
      <w:sz w:val="32"/>
      <w:lang w:val="en-US" w:eastAsia="zh-CN" w:bidi="ar-SA"/>
    </w:rPr>
  </w:style>
  <w:style w:type="character" w:customStyle="1" w:styleId="432">
    <w:name w:val="脚注文本 字符"/>
    <w:qFormat/>
    <w:locked/>
    <w:uiPriority w:val="0"/>
    <w:rPr>
      <w:rFonts w:ascii="宋体" w:eastAsia="宋体"/>
      <w:kern w:val="21"/>
      <w:sz w:val="18"/>
      <w:szCs w:val="18"/>
      <w:lang w:val="en-US" w:eastAsia="zh-CN" w:bidi="ar-SA"/>
    </w:rPr>
  </w:style>
  <w:style w:type="character" w:customStyle="1" w:styleId="433">
    <w:name w:val="文档结构图 字符"/>
    <w:qFormat/>
    <w:uiPriority w:val="0"/>
    <w:rPr>
      <w:rFonts w:eastAsia="宋体"/>
      <w:kern w:val="2"/>
      <w:sz w:val="21"/>
      <w:szCs w:val="24"/>
      <w:lang w:val="en-US" w:eastAsia="zh-CN" w:bidi="ar-SA"/>
    </w:rPr>
  </w:style>
  <w:style w:type="character" w:customStyle="1" w:styleId="434">
    <w:name w:val="标题 3 字符1"/>
    <w:qFormat/>
    <w:uiPriority w:val="0"/>
    <w:rPr>
      <w:rFonts w:eastAsia="宋体"/>
      <w:b/>
      <w:bCs/>
      <w:sz w:val="32"/>
      <w:szCs w:val="32"/>
      <w:lang w:bidi="ar-SA"/>
    </w:rPr>
  </w:style>
  <w:style w:type="character" w:customStyle="1" w:styleId="435">
    <w:name w:val="纯文本 字符2"/>
    <w:qFormat/>
    <w:uiPriority w:val="0"/>
    <w:rPr>
      <w:rFonts w:ascii="宋体" w:hAnsi="Courier New" w:eastAsia="宋体" w:cs="Courier New"/>
      <w:kern w:val="2"/>
      <w:sz w:val="21"/>
      <w:szCs w:val="21"/>
      <w:lang w:val="en-US" w:eastAsia="zh-CN" w:bidi="ar-SA"/>
    </w:rPr>
  </w:style>
  <w:style w:type="character" w:customStyle="1" w:styleId="436">
    <w:name w:val="标题 5 字符1"/>
    <w:qFormat/>
    <w:uiPriority w:val="0"/>
    <w:rPr>
      <w:rFonts w:eastAsia="宋体"/>
      <w:b/>
      <w:kern w:val="2"/>
      <w:sz w:val="28"/>
      <w:szCs w:val="24"/>
      <w:lang w:val="en-US" w:eastAsia="zh-CN" w:bidi="ar-SA"/>
    </w:rPr>
  </w:style>
  <w:style w:type="character" w:customStyle="1" w:styleId="437">
    <w:name w:val="标题 8 字符1"/>
    <w:qFormat/>
    <w:uiPriority w:val="0"/>
    <w:rPr>
      <w:rFonts w:ascii="Arial" w:hAnsi="Arial" w:eastAsia="黑体"/>
      <w:kern w:val="2"/>
      <w:sz w:val="24"/>
      <w:szCs w:val="24"/>
      <w:lang w:val="en-US" w:eastAsia="zh-CN" w:bidi="ar-SA"/>
    </w:rPr>
  </w:style>
  <w:style w:type="character" w:customStyle="1" w:styleId="438">
    <w:name w:val="文档结构图 字符1"/>
    <w:qFormat/>
    <w:uiPriority w:val="0"/>
    <w:rPr>
      <w:rFonts w:eastAsia="宋体"/>
      <w:kern w:val="2"/>
      <w:sz w:val="21"/>
      <w:szCs w:val="24"/>
      <w:lang w:val="en-US" w:eastAsia="zh-CN" w:bidi="ar-SA"/>
    </w:rPr>
  </w:style>
  <w:style w:type="character" w:customStyle="1" w:styleId="439">
    <w:name w:val="标题 1 字符1"/>
    <w:qFormat/>
    <w:uiPriority w:val="0"/>
    <w:rPr>
      <w:rFonts w:eastAsia="宋体"/>
      <w:b/>
      <w:bCs/>
      <w:kern w:val="44"/>
      <w:sz w:val="44"/>
      <w:szCs w:val="44"/>
      <w:lang w:val="en-US" w:eastAsia="zh-CN" w:bidi="ar-SA"/>
    </w:rPr>
  </w:style>
  <w:style w:type="character" w:customStyle="1" w:styleId="440">
    <w:name w:val="页眉 字符1"/>
    <w:qFormat/>
    <w:uiPriority w:val="0"/>
    <w:rPr>
      <w:rFonts w:eastAsia="宋体"/>
      <w:kern w:val="2"/>
      <w:sz w:val="18"/>
      <w:szCs w:val="18"/>
      <w:lang w:val="en-US" w:eastAsia="zh-CN" w:bidi="ar-SA"/>
    </w:rPr>
  </w:style>
  <w:style w:type="character" w:customStyle="1" w:styleId="441">
    <w:name w:val="正文文本缩进 3 字符1"/>
    <w:qFormat/>
    <w:uiPriority w:val="0"/>
    <w:rPr>
      <w:rFonts w:eastAsia="宋体"/>
      <w:kern w:val="2"/>
      <w:sz w:val="16"/>
      <w:szCs w:val="16"/>
      <w:lang w:val="en-US" w:eastAsia="zh-CN" w:bidi="ar-SA"/>
    </w:rPr>
  </w:style>
  <w:style w:type="character" w:customStyle="1" w:styleId="442">
    <w:name w:val="页脚 字符1"/>
    <w:qFormat/>
    <w:uiPriority w:val="0"/>
    <w:rPr>
      <w:rFonts w:eastAsia="宋体"/>
      <w:kern w:val="2"/>
      <w:sz w:val="18"/>
      <w:szCs w:val="18"/>
      <w:lang w:val="en-US" w:eastAsia="zh-CN" w:bidi="ar-SA"/>
    </w:rPr>
  </w:style>
  <w:style w:type="character" w:customStyle="1" w:styleId="443">
    <w:name w:val="正文文本缩进 字符1"/>
    <w:qFormat/>
    <w:uiPriority w:val="0"/>
    <w:rPr>
      <w:rFonts w:ascii="仿宋_GB2312" w:eastAsia="仿宋_GB2312"/>
      <w:kern w:val="2"/>
      <w:sz w:val="32"/>
      <w:lang w:val="en-US" w:eastAsia="zh-CN" w:bidi="ar-SA"/>
    </w:rPr>
  </w:style>
  <w:style w:type="character" w:customStyle="1" w:styleId="444">
    <w:name w:val="标题 9 字符1"/>
    <w:qFormat/>
    <w:uiPriority w:val="0"/>
    <w:rPr>
      <w:rFonts w:ascii="Arial" w:hAnsi="Arial" w:eastAsia="黑体"/>
      <w:kern w:val="2"/>
      <w:sz w:val="21"/>
      <w:szCs w:val="24"/>
      <w:lang w:val="en-US" w:eastAsia="zh-CN" w:bidi="ar-SA"/>
    </w:rPr>
  </w:style>
  <w:style w:type="character" w:customStyle="1" w:styleId="445">
    <w:name w:val="正文文本缩进 2 字符1"/>
    <w:qFormat/>
    <w:uiPriority w:val="0"/>
    <w:rPr>
      <w:rFonts w:eastAsia="宋体"/>
      <w:kern w:val="2"/>
      <w:sz w:val="32"/>
      <w:lang w:val="en-US" w:eastAsia="zh-CN" w:bidi="ar-SA"/>
    </w:rPr>
  </w:style>
  <w:style w:type="character" w:customStyle="1" w:styleId="446">
    <w:name w:val="HTML 预设格式 字符1"/>
    <w:qFormat/>
    <w:uiPriority w:val="0"/>
    <w:rPr>
      <w:rFonts w:ascii="黑体" w:hAnsi="Courier New" w:eastAsia="黑体" w:cs="Courier New"/>
      <w:lang w:val="en-US" w:eastAsia="zh-CN" w:bidi="ar-SA"/>
    </w:rPr>
  </w:style>
  <w:style w:type="character" w:customStyle="1" w:styleId="447">
    <w:name w:val="正文文本 2 字符1"/>
    <w:qFormat/>
    <w:uiPriority w:val="0"/>
    <w:rPr>
      <w:rFonts w:eastAsia="宋体"/>
      <w:kern w:val="2"/>
      <w:sz w:val="21"/>
      <w:szCs w:val="24"/>
      <w:lang w:val="en-US" w:eastAsia="zh-CN" w:bidi="ar-SA"/>
    </w:rPr>
  </w:style>
  <w:style w:type="character" w:customStyle="1" w:styleId="448">
    <w:name w:val="正文文本 字符1"/>
    <w:qFormat/>
    <w:uiPriority w:val="0"/>
    <w:rPr>
      <w:rFonts w:eastAsia="宋体"/>
      <w:kern w:val="2"/>
      <w:sz w:val="24"/>
      <w:szCs w:val="24"/>
      <w:lang w:val="en-US" w:eastAsia="zh-CN" w:bidi="ar-SA"/>
    </w:rPr>
  </w:style>
  <w:style w:type="character" w:customStyle="1" w:styleId="449">
    <w:name w:val="标题 6 字符1"/>
    <w:qFormat/>
    <w:uiPriority w:val="0"/>
    <w:rPr>
      <w:rFonts w:ascii="Arial" w:hAnsi="Arial" w:eastAsia="黑体"/>
      <w:b/>
      <w:kern w:val="2"/>
      <w:sz w:val="24"/>
      <w:szCs w:val="24"/>
      <w:lang w:val="en-US" w:eastAsia="zh-CN" w:bidi="ar-SA"/>
    </w:rPr>
  </w:style>
  <w:style w:type="character" w:customStyle="1" w:styleId="450">
    <w:name w:val="称呼 字符1"/>
    <w:qFormat/>
    <w:uiPriority w:val="0"/>
    <w:rPr>
      <w:kern w:val="2"/>
      <w:sz w:val="28"/>
      <w:szCs w:val="24"/>
    </w:rPr>
  </w:style>
  <w:style w:type="character" w:customStyle="1" w:styleId="451">
    <w:name w:val="标题 4 字符1"/>
    <w:qFormat/>
    <w:uiPriority w:val="0"/>
    <w:rPr>
      <w:rFonts w:ascii="Arial" w:hAnsi="Arial" w:eastAsia="黑体"/>
      <w:sz w:val="28"/>
      <w:lang w:bidi="ar-SA"/>
    </w:rPr>
  </w:style>
  <w:style w:type="character" w:customStyle="1" w:styleId="452">
    <w:name w:val="标题 2 字符1"/>
    <w:qFormat/>
    <w:uiPriority w:val="0"/>
    <w:rPr>
      <w:rFonts w:ascii="Arial" w:hAnsi="Arial" w:eastAsia="黑体"/>
      <w:b/>
      <w:bCs/>
      <w:sz w:val="32"/>
      <w:szCs w:val="32"/>
      <w:lang w:bidi="ar-SA"/>
    </w:rPr>
  </w:style>
  <w:style w:type="character" w:customStyle="1" w:styleId="453">
    <w:name w:val="尾注文本 字符1"/>
    <w:qFormat/>
    <w:uiPriority w:val="0"/>
    <w:rPr>
      <w:rFonts w:ascii="Calibri" w:hAnsi="Calibri"/>
      <w:kern w:val="2"/>
      <w:sz w:val="21"/>
      <w:szCs w:val="22"/>
    </w:rPr>
  </w:style>
  <w:style w:type="character" w:customStyle="1" w:styleId="454">
    <w:name w:val="正文文本 3 字符1"/>
    <w:qFormat/>
    <w:uiPriority w:val="0"/>
    <w:rPr>
      <w:rFonts w:eastAsia="宋体"/>
      <w:b/>
      <w:bCs/>
      <w:kern w:val="2"/>
      <w:sz w:val="24"/>
      <w:szCs w:val="24"/>
      <w:lang w:val="en-US" w:eastAsia="zh-CN" w:bidi="ar-SA"/>
    </w:rPr>
  </w:style>
  <w:style w:type="character" w:customStyle="1" w:styleId="455">
    <w:name w:val="日期 字符1"/>
    <w:qFormat/>
    <w:uiPriority w:val="0"/>
    <w:rPr>
      <w:rFonts w:ascii="宋体" w:hAnsi="Courier New" w:eastAsia="宋体" w:cs="Courier New"/>
      <w:kern w:val="2"/>
      <w:sz w:val="21"/>
      <w:szCs w:val="21"/>
      <w:lang w:val="en-US" w:eastAsia="zh-CN" w:bidi="ar-SA"/>
    </w:rPr>
  </w:style>
  <w:style w:type="character" w:customStyle="1" w:styleId="456">
    <w:name w:val="批注文字 字符1"/>
    <w:qFormat/>
    <w:uiPriority w:val="0"/>
    <w:rPr>
      <w:rFonts w:eastAsia="宋体"/>
      <w:sz w:val="24"/>
      <w:lang w:bidi="ar-SA"/>
    </w:rPr>
  </w:style>
  <w:style w:type="character" w:customStyle="1" w:styleId="457">
    <w:name w:val="标题 字符1"/>
    <w:qFormat/>
    <w:uiPriority w:val="0"/>
    <w:rPr>
      <w:rFonts w:ascii="Arial" w:hAnsi="Arial" w:eastAsia="宋体"/>
      <w:b/>
      <w:bCs/>
      <w:kern w:val="2"/>
      <w:sz w:val="32"/>
      <w:szCs w:val="32"/>
      <w:lang w:bidi="ar-SA"/>
    </w:rPr>
  </w:style>
  <w:style w:type="character" w:customStyle="1" w:styleId="458">
    <w:name w:val="标题 7 字符1"/>
    <w:qFormat/>
    <w:uiPriority w:val="0"/>
    <w:rPr>
      <w:rFonts w:eastAsia="宋体"/>
      <w:b/>
      <w:kern w:val="2"/>
      <w:sz w:val="24"/>
      <w:szCs w:val="24"/>
      <w:lang w:val="en-US" w:eastAsia="zh-CN" w:bidi="ar-SA"/>
    </w:rPr>
  </w:style>
  <w:style w:type="character" w:customStyle="1" w:styleId="459">
    <w:name w:val="HTML 地址 字符1"/>
    <w:qFormat/>
    <w:locked/>
    <w:uiPriority w:val="0"/>
    <w:rPr>
      <w:rFonts w:ascii="宋体" w:eastAsia="宋体"/>
      <w:i/>
      <w:iCs/>
      <w:kern w:val="21"/>
      <w:sz w:val="21"/>
      <w:szCs w:val="21"/>
      <w:lang w:val="en-US" w:eastAsia="zh-CN" w:bidi="ar-SA"/>
    </w:rPr>
  </w:style>
  <w:style w:type="character" w:customStyle="1" w:styleId="460">
    <w:name w:val="无间隔 字符1"/>
    <w:qFormat/>
    <w:uiPriority w:val="0"/>
    <w:rPr>
      <w:sz w:val="22"/>
      <w:szCs w:val="22"/>
      <w:lang w:val="en-US" w:eastAsia="zh-CN" w:bidi="ar-SA"/>
    </w:rPr>
  </w:style>
  <w:style w:type="character" w:customStyle="1" w:styleId="461">
    <w:name w:val="脚注文本 字符1"/>
    <w:qFormat/>
    <w:locked/>
    <w:uiPriority w:val="0"/>
    <w:rPr>
      <w:rFonts w:ascii="宋体" w:eastAsia="宋体"/>
      <w:kern w:val="21"/>
      <w:sz w:val="18"/>
      <w:szCs w:val="18"/>
      <w:lang w:val="en-US" w:eastAsia="zh-CN" w:bidi="ar-SA"/>
    </w:rPr>
  </w:style>
  <w:style w:type="character" w:customStyle="1" w:styleId="462">
    <w:name w:val="批注文字 字符2"/>
    <w:qFormat/>
    <w:uiPriority w:val="0"/>
    <w:rPr>
      <w:rFonts w:eastAsia="宋体"/>
      <w:sz w:val="24"/>
      <w:lang w:bidi="ar-SA"/>
    </w:rPr>
  </w:style>
  <w:style w:type="character" w:customStyle="1" w:styleId="463">
    <w:name w:val="HTML 预设格式 字符2"/>
    <w:qFormat/>
    <w:uiPriority w:val="0"/>
    <w:rPr>
      <w:rFonts w:ascii="黑体" w:hAnsi="Courier New" w:eastAsia="黑体" w:cs="Courier New"/>
      <w:lang w:val="en-US" w:eastAsia="zh-CN" w:bidi="ar-SA"/>
    </w:rPr>
  </w:style>
  <w:style w:type="character" w:customStyle="1" w:styleId="464">
    <w:name w:val="HTML 地址 字符2"/>
    <w:qFormat/>
    <w:locked/>
    <w:uiPriority w:val="0"/>
    <w:rPr>
      <w:rFonts w:ascii="宋体" w:eastAsia="宋体"/>
      <w:i/>
      <w:iCs/>
      <w:kern w:val="21"/>
      <w:sz w:val="21"/>
      <w:szCs w:val="21"/>
      <w:lang w:val="en-US" w:eastAsia="zh-CN" w:bidi="ar-SA"/>
    </w:rPr>
  </w:style>
  <w:style w:type="character" w:customStyle="1" w:styleId="465">
    <w:name w:val="页脚 字符2"/>
    <w:qFormat/>
    <w:uiPriority w:val="0"/>
    <w:rPr>
      <w:rFonts w:eastAsia="宋体"/>
      <w:kern w:val="2"/>
      <w:sz w:val="18"/>
      <w:szCs w:val="18"/>
      <w:lang w:val="en-US" w:eastAsia="zh-CN" w:bidi="ar-SA"/>
    </w:rPr>
  </w:style>
  <w:style w:type="character" w:customStyle="1" w:styleId="466">
    <w:name w:val="标题 5 字符2"/>
    <w:qFormat/>
    <w:uiPriority w:val="0"/>
    <w:rPr>
      <w:rFonts w:eastAsia="宋体"/>
      <w:b/>
      <w:kern w:val="2"/>
      <w:sz w:val="28"/>
      <w:szCs w:val="24"/>
      <w:lang w:val="en-US" w:eastAsia="zh-CN" w:bidi="ar-SA"/>
    </w:rPr>
  </w:style>
  <w:style w:type="character" w:customStyle="1" w:styleId="467">
    <w:name w:val="标题 8 字符2"/>
    <w:qFormat/>
    <w:uiPriority w:val="0"/>
    <w:rPr>
      <w:rFonts w:ascii="Arial" w:hAnsi="Arial" w:eastAsia="黑体"/>
      <w:kern w:val="2"/>
      <w:sz w:val="24"/>
      <w:szCs w:val="24"/>
      <w:lang w:val="en-US" w:eastAsia="zh-CN" w:bidi="ar-SA"/>
    </w:rPr>
  </w:style>
  <w:style w:type="character" w:customStyle="1" w:styleId="468">
    <w:name w:val="尾注文本 字符2"/>
    <w:qFormat/>
    <w:uiPriority w:val="0"/>
    <w:rPr>
      <w:rFonts w:ascii="Calibri" w:hAnsi="Calibri"/>
      <w:kern w:val="2"/>
      <w:sz w:val="21"/>
      <w:szCs w:val="22"/>
    </w:rPr>
  </w:style>
  <w:style w:type="character" w:customStyle="1" w:styleId="469">
    <w:name w:val="正文文本 2 字符2"/>
    <w:qFormat/>
    <w:uiPriority w:val="0"/>
    <w:rPr>
      <w:rFonts w:eastAsia="宋体"/>
      <w:kern w:val="2"/>
      <w:sz w:val="21"/>
      <w:szCs w:val="24"/>
      <w:lang w:val="en-US" w:eastAsia="zh-CN" w:bidi="ar-SA"/>
    </w:rPr>
  </w:style>
  <w:style w:type="character" w:customStyle="1" w:styleId="470">
    <w:name w:val="标题 1 字符2"/>
    <w:qFormat/>
    <w:uiPriority w:val="0"/>
    <w:rPr>
      <w:rFonts w:eastAsia="宋体"/>
      <w:b/>
      <w:bCs/>
      <w:kern w:val="44"/>
      <w:sz w:val="44"/>
      <w:szCs w:val="44"/>
      <w:lang w:val="en-US" w:eastAsia="zh-CN" w:bidi="ar-SA"/>
    </w:rPr>
  </w:style>
  <w:style w:type="character" w:customStyle="1" w:styleId="471">
    <w:name w:val="标题 9 字符2"/>
    <w:qFormat/>
    <w:uiPriority w:val="0"/>
    <w:rPr>
      <w:rFonts w:ascii="Arial" w:hAnsi="Arial" w:eastAsia="黑体"/>
      <w:kern w:val="2"/>
      <w:sz w:val="21"/>
      <w:szCs w:val="24"/>
      <w:lang w:val="en-US" w:eastAsia="zh-CN" w:bidi="ar-SA"/>
    </w:rPr>
  </w:style>
  <w:style w:type="character" w:customStyle="1" w:styleId="472">
    <w:name w:val="标题 6 字符2"/>
    <w:qFormat/>
    <w:uiPriority w:val="0"/>
    <w:rPr>
      <w:rFonts w:ascii="Arial" w:hAnsi="Arial" w:eastAsia="黑体"/>
      <w:b/>
      <w:kern w:val="2"/>
      <w:sz w:val="24"/>
      <w:szCs w:val="24"/>
      <w:lang w:val="en-US" w:eastAsia="zh-CN" w:bidi="ar-SA"/>
    </w:rPr>
  </w:style>
  <w:style w:type="character" w:customStyle="1" w:styleId="473">
    <w:name w:val="正文文本缩进 3 字符2"/>
    <w:qFormat/>
    <w:uiPriority w:val="0"/>
    <w:rPr>
      <w:rFonts w:eastAsia="宋体"/>
      <w:kern w:val="2"/>
      <w:sz w:val="16"/>
      <w:szCs w:val="16"/>
      <w:lang w:val="en-US" w:eastAsia="zh-CN" w:bidi="ar-SA"/>
    </w:rPr>
  </w:style>
  <w:style w:type="character" w:customStyle="1" w:styleId="474">
    <w:name w:val="标题 4 字符2"/>
    <w:qFormat/>
    <w:uiPriority w:val="0"/>
    <w:rPr>
      <w:rFonts w:ascii="Arial" w:hAnsi="Arial" w:eastAsia="黑体"/>
      <w:sz w:val="28"/>
      <w:lang w:bidi="ar-SA"/>
    </w:rPr>
  </w:style>
  <w:style w:type="character" w:customStyle="1" w:styleId="475">
    <w:name w:val="标题 字符2"/>
    <w:qFormat/>
    <w:uiPriority w:val="0"/>
    <w:rPr>
      <w:rFonts w:ascii="Arial" w:hAnsi="Arial" w:eastAsia="宋体"/>
      <w:b/>
      <w:bCs/>
      <w:kern w:val="2"/>
      <w:sz w:val="32"/>
      <w:szCs w:val="32"/>
      <w:lang w:bidi="ar-SA"/>
    </w:rPr>
  </w:style>
  <w:style w:type="character" w:customStyle="1" w:styleId="476">
    <w:name w:val="文档结构图 字符2"/>
    <w:qFormat/>
    <w:uiPriority w:val="0"/>
    <w:rPr>
      <w:rFonts w:eastAsia="宋体"/>
      <w:kern w:val="2"/>
      <w:sz w:val="21"/>
      <w:szCs w:val="24"/>
      <w:lang w:val="en-US" w:eastAsia="zh-CN" w:bidi="ar-SA"/>
    </w:rPr>
  </w:style>
  <w:style w:type="character" w:customStyle="1" w:styleId="477">
    <w:name w:val="正文文本 3 字符2"/>
    <w:qFormat/>
    <w:uiPriority w:val="0"/>
    <w:rPr>
      <w:rFonts w:eastAsia="宋体"/>
      <w:b/>
      <w:bCs/>
      <w:kern w:val="2"/>
      <w:sz w:val="24"/>
      <w:szCs w:val="24"/>
      <w:lang w:val="en-US" w:eastAsia="zh-CN" w:bidi="ar-SA"/>
    </w:rPr>
  </w:style>
  <w:style w:type="character" w:customStyle="1" w:styleId="478">
    <w:name w:val="正文文本 字符2"/>
    <w:qFormat/>
    <w:uiPriority w:val="0"/>
    <w:rPr>
      <w:rFonts w:eastAsia="宋体"/>
      <w:kern w:val="2"/>
      <w:sz w:val="24"/>
      <w:szCs w:val="24"/>
      <w:lang w:val="en-US" w:eastAsia="zh-CN" w:bidi="ar-SA"/>
    </w:rPr>
  </w:style>
  <w:style w:type="character" w:customStyle="1" w:styleId="479">
    <w:name w:val="无间隔 字符2"/>
    <w:qFormat/>
    <w:uiPriority w:val="0"/>
    <w:rPr>
      <w:sz w:val="22"/>
      <w:szCs w:val="22"/>
      <w:lang w:val="en-US" w:eastAsia="zh-CN" w:bidi="ar-SA"/>
    </w:rPr>
  </w:style>
  <w:style w:type="character" w:customStyle="1" w:styleId="480">
    <w:name w:val="正文文本缩进 字符2"/>
    <w:qFormat/>
    <w:uiPriority w:val="0"/>
    <w:rPr>
      <w:rFonts w:ascii="仿宋_GB2312" w:eastAsia="仿宋_GB2312"/>
      <w:kern w:val="2"/>
      <w:sz w:val="32"/>
      <w:lang w:val="en-US" w:eastAsia="zh-CN" w:bidi="ar-SA"/>
    </w:rPr>
  </w:style>
  <w:style w:type="character" w:customStyle="1" w:styleId="481">
    <w:name w:val="标题 2 字符2"/>
    <w:qFormat/>
    <w:uiPriority w:val="0"/>
    <w:rPr>
      <w:rFonts w:ascii="Arial" w:hAnsi="Arial" w:eastAsia="黑体"/>
      <w:b/>
      <w:bCs/>
      <w:sz w:val="32"/>
      <w:szCs w:val="32"/>
      <w:lang w:bidi="ar-SA"/>
    </w:rPr>
  </w:style>
  <w:style w:type="character" w:customStyle="1" w:styleId="482">
    <w:name w:val="标题 3 字符2"/>
    <w:qFormat/>
    <w:uiPriority w:val="0"/>
    <w:rPr>
      <w:rFonts w:eastAsia="宋体"/>
      <w:b/>
      <w:bCs/>
      <w:sz w:val="32"/>
      <w:szCs w:val="32"/>
      <w:lang w:bidi="ar-SA"/>
    </w:rPr>
  </w:style>
  <w:style w:type="character" w:customStyle="1" w:styleId="483">
    <w:name w:val="标题 7 字符2"/>
    <w:qFormat/>
    <w:uiPriority w:val="0"/>
    <w:rPr>
      <w:rFonts w:eastAsia="宋体"/>
      <w:b/>
      <w:kern w:val="2"/>
      <w:sz w:val="24"/>
      <w:szCs w:val="24"/>
      <w:lang w:val="en-US" w:eastAsia="zh-CN" w:bidi="ar-SA"/>
    </w:rPr>
  </w:style>
  <w:style w:type="character" w:customStyle="1" w:styleId="484">
    <w:name w:val="正文文本缩进 2 字符2"/>
    <w:qFormat/>
    <w:uiPriority w:val="0"/>
    <w:rPr>
      <w:rFonts w:eastAsia="宋体"/>
      <w:kern w:val="2"/>
      <w:sz w:val="32"/>
      <w:lang w:val="en-US" w:eastAsia="zh-CN" w:bidi="ar-SA"/>
    </w:rPr>
  </w:style>
  <w:style w:type="character" w:customStyle="1" w:styleId="485">
    <w:name w:val="称呼 字符2"/>
    <w:qFormat/>
    <w:uiPriority w:val="0"/>
    <w:rPr>
      <w:kern w:val="2"/>
      <w:sz w:val="28"/>
      <w:szCs w:val="24"/>
    </w:rPr>
  </w:style>
  <w:style w:type="character" w:customStyle="1" w:styleId="486">
    <w:name w:val="纯文本 字符3"/>
    <w:qFormat/>
    <w:uiPriority w:val="0"/>
    <w:rPr>
      <w:rFonts w:ascii="宋体" w:hAnsi="Courier New" w:eastAsia="宋体" w:cs="Courier New"/>
      <w:kern w:val="2"/>
      <w:sz w:val="21"/>
      <w:szCs w:val="21"/>
      <w:lang w:val="en-US" w:eastAsia="zh-CN" w:bidi="ar-SA"/>
    </w:rPr>
  </w:style>
  <w:style w:type="character" w:customStyle="1" w:styleId="487">
    <w:name w:val="日期 字符2"/>
    <w:qFormat/>
    <w:uiPriority w:val="0"/>
    <w:rPr>
      <w:rFonts w:ascii="宋体" w:hAnsi="Courier New" w:eastAsia="宋体" w:cs="Courier New"/>
      <w:kern w:val="2"/>
      <w:sz w:val="21"/>
      <w:szCs w:val="21"/>
      <w:lang w:val="en-US" w:eastAsia="zh-CN" w:bidi="ar-SA"/>
    </w:rPr>
  </w:style>
  <w:style w:type="character" w:customStyle="1" w:styleId="488">
    <w:name w:val="页眉 字符2"/>
    <w:qFormat/>
    <w:uiPriority w:val="0"/>
    <w:rPr>
      <w:rFonts w:eastAsia="宋体"/>
      <w:kern w:val="2"/>
      <w:sz w:val="18"/>
      <w:szCs w:val="18"/>
      <w:lang w:val="en-US" w:eastAsia="zh-CN" w:bidi="ar-SA"/>
    </w:rPr>
  </w:style>
  <w:style w:type="character" w:customStyle="1" w:styleId="489">
    <w:name w:val="脚注文本 字符2"/>
    <w:qFormat/>
    <w:locked/>
    <w:uiPriority w:val="0"/>
    <w:rPr>
      <w:rFonts w:ascii="宋体" w:eastAsia="宋体"/>
      <w:kern w:val="21"/>
      <w:sz w:val="18"/>
      <w:szCs w:val="18"/>
      <w:lang w:val="en-US" w:eastAsia="zh-CN" w:bidi="ar-SA"/>
    </w:rPr>
  </w:style>
  <w:style w:type="character" w:customStyle="1" w:styleId="490">
    <w:name w:val=" Char Char39"/>
    <w:qFormat/>
    <w:uiPriority w:val="0"/>
    <w:rPr>
      <w:rFonts w:eastAsia="宋体"/>
      <w:b/>
      <w:bCs/>
      <w:kern w:val="44"/>
      <w:sz w:val="44"/>
      <w:szCs w:val="44"/>
      <w:lang w:val="en-US" w:eastAsia="zh-CN" w:bidi="ar-SA"/>
    </w:rPr>
  </w:style>
  <w:style w:type="character" w:customStyle="1" w:styleId="491">
    <w:name w:val=" Char Char38"/>
    <w:qFormat/>
    <w:uiPriority w:val="0"/>
    <w:rPr>
      <w:rFonts w:ascii="Arial" w:hAnsi="Arial" w:eastAsia="黑体"/>
      <w:b/>
      <w:bCs/>
      <w:sz w:val="32"/>
      <w:szCs w:val="32"/>
      <w:lang w:bidi="ar-SA"/>
    </w:rPr>
  </w:style>
  <w:style w:type="character" w:customStyle="1" w:styleId="492">
    <w:name w:val="无间隔 字符3"/>
    <w:qFormat/>
    <w:uiPriority w:val="0"/>
    <w:rPr>
      <w:sz w:val="22"/>
      <w:szCs w:val="22"/>
      <w:lang w:val="en-US" w:eastAsia="zh-CN" w:bidi="ar-SA"/>
    </w:rPr>
  </w:style>
  <w:style w:type="character" w:customStyle="1" w:styleId="493">
    <w:name w:val="普通文字 Char Char6"/>
    <w:qFormat/>
    <w:uiPriority w:val="0"/>
    <w:rPr>
      <w:rFonts w:ascii="宋体" w:hAnsi="Courier New" w:eastAsia="宋体" w:cs="Courier New"/>
      <w:kern w:val="2"/>
      <w:sz w:val="21"/>
      <w:szCs w:val="21"/>
      <w:lang w:val="en-US" w:eastAsia="zh-CN" w:bidi="ar-SA"/>
    </w:rPr>
  </w:style>
  <w:style w:type="character" w:customStyle="1" w:styleId="494">
    <w:name w:val="页脚 Char2"/>
    <w:qFormat/>
    <w:locked/>
    <w:uiPriority w:val="0"/>
    <w:rPr>
      <w:rFonts w:hint="eastAsia" w:ascii="宋体" w:hAnsi="宋体" w:eastAsia="宋体"/>
      <w:kern w:val="2"/>
      <w:sz w:val="18"/>
      <w:szCs w:val="18"/>
    </w:rPr>
  </w:style>
  <w:style w:type="character" w:customStyle="1" w:styleId="495">
    <w:name w:val="font61"/>
    <w:basedOn w:val="54"/>
    <w:qFormat/>
    <w:uiPriority w:val="0"/>
    <w:rPr>
      <w:rFonts w:hint="eastAsia" w:ascii="宋体" w:hAnsi="宋体" w:eastAsia="宋体" w:cs="宋体"/>
      <w:color w:val="000000"/>
      <w:sz w:val="21"/>
      <w:szCs w:val="21"/>
      <w:u w:val="none"/>
    </w:rPr>
  </w:style>
  <w:style w:type="character" w:customStyle="1" w:styleId="496">
    <w:name w:val="font101"/>
    <w:basedOn w:val="54"/>
    <w:qFormat/>
    <w:uiPriority w:val="0"/>
    <w:rPr>
      <w:rFonts w:hint="eastAsia" w:ascii="宋体" w:hAnsi="宋体" w:eastAsia="宋体" w:cs="宋体"/>
      <w:color w:val="000000"/>
      <w:sz w:val="21"/>
      <w:szCs w:val="21"/>
      <w:u w:val="none"/>
    </w:rPr>
  </w:style>
  <w:style w:type="table" w:customStyle="1" w:styleId="497">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8">
    <w:name w:val="Body Text Char1"/>
    <w:qFormat/>
    <w:locked/>
    <w:uiPriority w:val="0"/>
    <w:rPr>
      <w:rFonts w:eastAsia="宋体"/>
      <w:kern w:val="2"/>
      <w:sz w:val="24"/>
      <w:lang w:val="en-US" w:eastAsia="zh-CN"/>
    </w:rPr>
  </w:style>
  <w:style w:type="character" w:customStyle="1" w:styleId="499">
    <w:name w:val="Heading 1 Char1"/>
    <w:qFormat/>
    <w:locked/>
    <w:uiPriority w:val="0"/>
    <w:rPr>
      <w:rFonts w:eastAsia="宋体"/>
      <w:b/>
      <w:kern w:val="44"/>
      <w:sz w:val="44"/>
      <w:lang w:val="en-US" w:eastAsia="zh-CN"/>
    </w:rPr>
  </w:style>
  <w:style w:type="character" w:customStyle="1" w:styleId="500">
    <w:name w:val="Heading 2 Char1"/>
    <w:qFormat/>
    <w:locked/>
    <w:uiPriority w:val="0"/>
    <w:rPr>
      <w:rFonts w:ascii="Arial" w:hAnsi="Arial" w:eastAsia="黑体"/>
      <w:b/>
      <w:sz w:val="32"/>
    </w:rPr>
  </w:style>
  <w:style w:type="character" w:customStyle="1" w:styleId="501">
    <w:name w:val="Heading 3 Char1"/>
    <w:qFormat/>
    <w:locked/>
    <w:uiPriority w:val="0"/>
    <w:rPr>
      <w:rFonts w:eastAsia="宋体"/>
      <w:b/>
      <w:sz w:val="32"/>
    </w:rPr>
  </w:style>
  <w:style w:type="character" w:customStyle="1" w:styleId="502">
    <w:name w:val="Heading 4 Char1"/>
    <w:qFormat/>
    <w:locked/>
    <w:uiPriority w:val="0"/>
    <w:rPr>
      <w:rFonts w:ascii="Arial" w:hAnsi="Arial" w:eastAsia="黑体"/>
      <w:sz w:val="28"/>
    </w:rPr>
  </w:style>
  <w:style w:type="character" w:customStyle="1" w:styleId="503">
    <w:name w:val="Heading 5 Char1"/>
    <w:qFormat/>
    <w:locked/>
    <w:uiPriority w:val="0"/>
    <w:rPr>
      <w:rFonts w:eastAsia="宋体"/>
      <w:b/>
      <w:kern w:val="2"/>
      <w:sz w:val="24"/>
      <w:lang w:val="en-US" w:eastAsia="zh-CN"/>
    </w:rPr>
  </w:style>
  <w:style w:type="character" w:customStyle="1" w:styleId="504">
    <w:name w:val="Heading 6 Char1"/>
    <w:qFormat/>
    <w:locked/>
    <w:uiPriority w:val="0"/>
    <w:rPr>
      <w:rFonts w:ascii="Arial" w:hAnsi="Arial" w:eastAsia="黑体"/>
      <w:b/>
      <w:kern w:val="2"/>
      <w:sz w:val="24"/>
      <w:lang w:val="en-US" w:eastAsia="zh-CN"/>
    </w:rPr>
  </w:style>
  <w:style w:type="character" w:customStyle="1" w:styleId="505">
    <w:name w:val="Heading 7 Char1"/>
    <w:qFormat/>
    <w:locked/>
    <w:uiPriority w:val="0"/>
    <w:rPr>
      <w:rFonts w:eastAsia="宋体"/>
      <w:b/>
      <w:kern w:val="2"/>
      <w:sz w:val="24"/>
      <w:lang w:val="en-US" w:eastAsia="zh-CN"/>
    </w:rPr>
  </w:style>
  <w:style w:type="character" w:customStyle="1" w:styleId="506">
    <w:name w:val="Heading 8 Char1"/>
    <w:qFormat/>
    <w:locked/>
    <w:uiPriority w:val="0"/>
    <w:rPr>
      <w:rFonts w:ascii="Arial" w:hAnsi="Arial" w:eastAsia="黑体"/>
      <w:kern w:val="2"/>
      <w:sz w:val="24"/>
      <w:lang w:val="en-US" w:eastAsia="zh-CN"/>
    </w:rPr>
  </w:style>
  <w:style w:type="character" w:customStyle="1" w:styleId="507">
    <w:name w:val="Heading 9 Char1"/>
    <w:qFormat/>
    <w:locked/>
    <w:uiPriority w:val="0"/>
    <w:rPr>
      <w:rFonts w:ascii="Arial" w:hAnsi="Arial" w:eastAsia="黑体"/>
      <w:kern w:val="2"/>
      <w:sz w:val="24"/>
      <w:lang w:val="en-US" w:eastAsia="zh-CN"/>
    </w:rPr>
  </w:style>
  <w:style w:type="character" w:customStyle="1" w:styleId="508">
    <w:name w:val="Document Map Char1"/>
    <w:qFormat/>
    <w:locked/>
    <w:uiPriority w:val="0"/>
    <w:rPr>
      <w:rFonts w:eastAsia="宋体"/>
      <w:kern w:val="2"/>
      <w:sz w:val="24"/>
      <w:lang w:val="en-US" w:eastAsia="zh-CN"/>
    </w:rPr>
  </w:style>
  <w:style w:type="character" w:customStyle="1" w:styleId="509">
    <w:name w:val="Comment Text Char"/>
    <w:qFormat/>
    <w:locked/>
    <w:uiPriority w:val="0"/>
    <w:rPr>
      <w:rFonts w:eastAsia="宋体"/>
      <w:sz w:val="24"/>
    </w:rPr>
  </w:style>
  <w:style w:type="character" w:customStyle="1" w:styleId="510">
    <w:name w:val="Salutation Char"/>
    <w:qFormat/>
    <w:locked/>
    <w:uiPriority w:val="0"/>
    <w:rPr>
      <w:kern w:val="2"/>
      <w:sz w:val="24"/>
    </w:rPr>
  </w:style>
  <w:style w:type="character" w:customStyle="1" w:styleId="511">
    <w:name w:val="Body Text 3 Char"/>
    <w:qFormat/>
    <w:locked/>
    <w:uiPriority w:val="0"/>
    <w:rPr>
      <w:rFonts w:eastAsia="宋体"/>
      <w:b/>
      <w:kern w:val="2"/>
      <w:sz w:val="24"/>
      <w:lang w:val="en-US" w:eastAsia="zh-CN"/>
    </w:rPr>
  </w:style>
  <w:style w:type="character" w:customStyle="1" w:styleId="512">
    <w:name w:val="Body Text Indent Char"/>
    <w:qFormat/>
    <w:locked/>
    <w:uiPriority w:val="0"/>
    <w:rPr>
      <w:rFonts w:ascii="仿宋_GB2312" w:eastAsia="仿宋_GB2312"/>
      <w:kern w:val="2"/>
      <w:sz w:val="32"/>
      <w:lang w:val="en-US" w:eastAsia="zh-CN"/>
    </w:rPr>
  </w:style>
  <w:style w:type="character" w:customStyle="1" w:styleId="513">
    <w:name w:val="Plain Text Char1"/>
    <w:qFormat/>
    <w:locked/>
    <w:uiPriority w:val="0"/>
    <w:rPr>
      <w:rFonts w:ascii="宋体" w:hAnsi="Courier New" w:eastAsia="宋体"/>
      <w:kern w:val="2"/>
      <w:sz w:val="21"/>
      <w:lang w:val="en-US" w:eastAsia="zh-CN"/>
    </w:rPr>
  </w:style>
  <w:style w:type="character" w:customStyle="1" w:styleId="514">
    <w:name w:val="Date Char1"/>
    <w:qFormat/>
    <w:locked/>
    <w:uiPriority w:val="0"/>
    <w:rPr>
      <w:rFonts w:ascii="宋体" w:hAnsi="Courier New" w:eastAsia="宋体"/>
      <w:kern w:val="2"/>
      <w:sz w:val="21"/>
      <w:lang w:val="en-US" w:eastAsia="zh-CN"/>
    </w:rPr>
  </w:style>
  <w:style w:type="character" w:customStyle="1" w:styleId="515">
    <w:name w:val="Body Text Indent 2 Char"/>
    <w:qFormat/>
    <w:locked/>
    <w:uiPriority w:val="0"/>
    <w:rPr>
      <w:rFonts w:eastAsia="宋体"/>
      <w:kern w:val="2"/>
      <w:sz w:val="32"/>
      <w:lang w:val="en-US" w:eastAsia="zh-CN"/>
    </w:rPr>
  </w:style>
  <w:style w:type="character" w:customStyle="1" w:styleId="516">
    <w:name w:val="Endnote Text Char"/>
    <w:qFormat/>
    <w:locked/>
    <w:uiPriority w:val="0"/>
    <w:rPr>
      <w:rFonts w:ascii="Calibri" w:hAnsi="Calibri"/>
      <w:kern w:val="2"/>
      <w:sz w:val="22"/>
    </w:rPr>
  </w:style>
  <w:style w:type="character" w:customStyle="1" w:styleId="517">
    <w:name w:val="Balloon Text Char1"/>
    <w:semiHidden/>
    <w:qFormat/>
    <w:locked/>
    <w:uiPriority w:val="0"/>
    <w:rPr>
      <w:rFonts w:eastAsia="宋体"/>
      <w:kern w:val="2"/>
      <w:sz w:val="18"/>
      <w:lang w:val="en-US" w:eastAsia="zh-CN"/>
    </w:rPr>
  </w:style>
  <w:style w:type="character" w:customStyle="1" w:styleId="518">
    <w:name w:val="Footer Char1"/>
    <w:qFormat/>
    <w:locked/>
    <w:uiPriority w:val="0"/>
    <w:rPr>
      <w:rFonts w:eastAsia="宋体"/>
      <w:kern w:val="2"/>
      <w:sz w:val="18"/>
      <w:lang w:val="en-US" w:eastAsia="zh-CN"/>
    </w:rPr>
  </w:style>
  <w:style w:type="character" w:customStyle="1" w:styleId="519">
    <w:name w:val="Header Char1"/>
    <w:qFormat/>
    <w:locked/>
    <w:uiPriority w:val="0"/>
    <w:rPr>
      <w:rFonts w:eastAsia="宋体"/>
      <w:kern w:val="2"/>
      <w:sz w:val="18"/>
      <w:lang w:val="en-US" w:eastAsia="zh-CN"/>
    </w:rPr>
  </w:style>
  <w:style w:type="character" w:customStyle="1" w:styleId="520">
    <w:name w:val="Body Text Indent 3 Char"/>
    <w:qFormat/>
    <w:locked/>
    <w:uiPriority w:val="0"/>
    <w:rPr>
      <w:rFonts w:eastAsia="宋体"/>
      <w:kern w:val="2"/>
      <w:sz w:val="16"/>
      <w:lang w:val="en-US" w:eastAsia="zh-CN"/>
    </w:rPr>
  </w:style>
  <w:style w:type="character" w:customStyle="1" w:styleId="521">
    <w:name w:val="Body Text 2 Char"/>
    <w:qFormat/>
    <w:locked/>
    <w:uiPriority w:val="0"/>
    <w:rPr>
      <w:rFonts w:eastAsia="宋体"/>
      <w:kern w:val="2"/>
      <w:sz w:val="24"/>
      <w:lang w:val="en-US" w:eastAsia="zh-CN"/>
    </w:rPr>
  </w:style>
  <w:style w:type="character" w:customStyle="1" w:styleId="522">
    <w:name w:val="HTML Preformatted Char1"/>
    <w:qFormat/>
    <w:locked/>
    <w:uiPriority w:val="0"/>
    <w:rPr>
      <w:rFonts w:ascii="黑体" w:hAnsi="Courier New" w:eastAsia="黑体"/>
      <w:lang w:val="en-US" w:eastAsia="zh-CN"/>
    </w:rPr>
  </w:style>
  <w:style w:type="character" w:customStyle="1" w:styleId="523">
    <w:name w:val="Title Char1"/>
    <w:qFormat/>
    <w:locked/>
    <w:uiPriority w:val="0"/>
    <w:rPr>
      <w:rFonts w:ascii="Arial" w:hAnsi="Arial" w:eastAsia="宋体"/>
      <w:b/>
      <w:kern w:val="2"/>
      <w:sz w:val="32"/>
    </w:rPr>
  </w:style>
  <w:style w:type="character" w:customStyle="1" w:styleId="524">
    <w:name w:val="Comment Subject Char"/>
    <w:semiHidden/>
    <w:qFormat/>
    <w:locked/>
    <w:uiPriority w:val="0"/>
    <w:rPr>
      <w:b/>
      <w:kern w:val="2"/>
      <w:sz w:val="24"/>
    </w:rPr>
  </w:style>
  <w:style w:type="character" w:customStyle="1" w:styleId="525">
    <w:name w:val="Char Char101"/>
    <w:semiHidden/>
    <w:qFormat/>
    <w:uiPriority w:val="0"/>
    <w:rPr>
      <w:rFonts w:eastAsia="宋体"/>
      <w:kern w:val="2"/>
      <w:sz w:val="24"/>
      <w:lang w:val="en-US" w:eastAsia="zh-CN"/>
    </w:rPr>
  </w:style>
  <w:style w:type="character" w:customStyle="1" w:styleId="526">
    <w:name w:val="Char Char141"/>
    <w:qFormat/>
    <w:uiPriority w:val="0"/>
    <w:rPr>
      <w:sz w:val="18"/>
    </w:rPr>
  </w:style>
  <w:style w:type="character" w:customStyle="1" w:styleId="527">
    <w:name w:val="Char Char Char Char Char1"/>
    <w:qFormat/>
    <w:uiPriority w:val="0"/>
    <w:rPr>
      <w:rFonts w:eastAsia="宋体"/>
      <w:b/>
      <w:kern w:val="44"/>
      <w:sz w:val="44"/>
      <w:lang w:val="en-US" w:eastAsia="zh-CN"/>
    </w:rPr>
  </w:style>
  <w:style w:type="character" w:customStyle="1" w:styleId="528">
    <w:name w:val="Char Char231"/>
    <w:qFormat/>
    <w:uiPriority w:val="0"/>
    <w:rPr>
      <w:rFonts w:ascii="Times New Roman" w:hAnsi="Times New Roman" w:eastAsia="宋体"/>
      <w:b/>
      <w:kern w:val="44"/>
      <w:sz w:val="44"/>
    </w:rPr>
  </w:style>
  <w:style w:type="character" w:customStyle="1" w:styleId="529">
    <w:name w:val="Char Char151"/>
    <w:qFormat/>
    <w:uiPriority w:val="0"/>
    <w:rPr>
      <w:sz w:val="18"/>
    </w:rPr>
  </w:style>
  <w:style w:type="paragraph" w:customStyle="1" w:styleId="530">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1">
    <w:name w:val="纯文本11"/>
    <w:basedOn w:val="1"/>
    <w:qFormat/>
    <w:uiPriority w:val="0"/>
    <w:rPr>
      <w:rFonts w:ascii="宋体"/>
      <w:szCs w:val="21"/>
    </w:rPr>
  </w:style>
  <w:style w:type="paragraph" w:customStyle="1" w:styleId="53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3">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4">
    <w:name w:val="Char Char19 Char Char Char Char1"/>
    <w:basedOn w:val="15"/>
    <w:qFormat/>
    <w:uiPriority w:val="0"/>
    <w:pPr>
      <w:widowControl/>
      <w:ind w:firstLine="454"/>
      <w:jc w:val="left"/>
    </w:pPr>
  </w:style>
  <w:style w:type="paragraph" w:customStyle="1" w:styleId="53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7">
    <w:name w:val="Char3"/>
    <w:basedOn w:val="15"/>
    <w:qFormat/>
    <w:uiPriority w:val="0"/>
    <w:pPr>
      <w:widowControl/>
      <w:ind w:firstLine="454"/>
      <w:jc w:val="left"/>
    </w:pPr>
    <w:rPr>
      <w:rFonts w:ascii="Tahoma" w:hAnsi="Tahoma" w:cs="宋体"/>
      <w:kern w:val="0"/>
      <w:sz w:val="24"/>
      <w:szCs w:val="20"/>
    </w:rPr>
  </w:style>
  <w:style w:type="paragraph" w:customStyle="1" w:styleId="538">
    <w:name w:val="Char Char1 Char Char Char Char2"/>
    <w:basedOn w:val="15"/>
    <w:qFormat/>
    <w:uiPriority w:val="0"/>
    <w:rPr>
      <w:rFonts w:ascii="Tahoma" w:hAnsi="Tahoma"/>
      <w:sz w:val="24"/>
    </w:rPr>
  </w:style>
  <w:style w:type="paragraph" w:customStyle="1" w:styleId="539">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0">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1">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2">
    <w:name w:val="Char13"/>
    <w:basedOn w:val="1"/>
    <w:qFormat/>
    <w:uiPriority w:val="0"/>
    <w:rPr>
      <w:szCs w:val="21"/>
    </w:rPr>
  </w:style>
  <w:style w:type="paragraph" w:customStyle="1" w:styleId="543">
    <w:name w:val="列出段落4"/>
    <w:basedOn w:val="1"/>
    <w:qFormat/>
    <w:uiPriority w:val="0"/>
    <w:pPr>
      <w:ind w:firstLine="420" w:firstLineChars="200"/>
    </w:pPr>
    <w:rPr>
      <w:rFonts w:ascii="Calibri" w:hAnsi="Calibri"/>
      <w:szCs w:val="22"/>
    </w:rPr>
  </w:style>
  <w:style w:type="paragraph" w:customStyle="1" w:styleId="544">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5">
    <w:name w:val="Char Char9 Char Char Char Char2"/>
    <w:basedOn w:val="1"/>
    <w:qFormat/>
    <w:uiPriority w:val="0"/>
    <w:pPr>
      <w:widowControl/>
      <w:spacing w:after="160" w:line="240" w:lineRule="exact"/>
      <w:jc w:val="left"/>
    </w:pPr>
  </w:style>
  <w:style w:type="character" w:customStyle="1" w:styleId="546">
    <w:name w:val="Char Char33"/>
    <w:qFormat/>
    <w:uiPriority w:val="0"/>
    <w:rPr>
      <w:rFonts w:eastAsia="宋体"/>
      <w:b/>
      <w:kern w:val="44"/>
      <w:sz w:val="44"/>
      <w:lang w:val="en-US" w:eastAsia="zh-CN"/>
    </w:rPr>
  </w:style>
  <w:style w:type="character" w:customStyle="1" w:styleId="547">
    <w:name w:val="Char Char32"/>
    <w:qFormat/>
    <w:uiPriority w:val="0"/>
    <w:rPr>
      <w:rFonts w:ascii="Arial" w:hAnsi="Arial" w:eastAsia="黑体"/>
      <w:b/>
      <w:sz w:val="32"/>
    </w:rPr>
  </w:style>
  <w:style w:type="character" w:customStyle="1" w:styleId="548">
    <w:name w:val="Char Char35"/>
    <w:qFormat/>
    <w:uiPriority w:val="0"/>
    <w:rPr>
      <w:rFonts w:eastAsia="宋体"/>
      <w:b/>
      <w:kern w:val="44"/>
      <w:sz w:val="44"/>
      <w:lang w:val="en-US" w:eastAsia="zh-CN"/>
    </w:rPr>
  </w:style>
  <w:style w:type="character" w:customStyle="1" w:styleId="549">
    <w:name w:val="Char Char34"/>
    <w:qFormat/>
    <w:uiPriority w:val="0"/>
    <w:rPr>
      <w:rFonts w:ascii="Arial" w:hAnsi="Arial" w:eastAsia="黑体"/>
      <w:b/>
      <w:sz w:val="32"/>
    </w:rPr>
  </w:style>
  <w:style w:type="character" w:customStyle="1" w:styleId="550">
    <w:name w:val="Char Char37"/>
    <w:qFormat/>
    <w:uiPriority w:val="0"/>
    <w:rPr>
      <w:rFonts w:eastAsia="宋体"/>
      <w:b/>
      <w:kern w:val="44"/>
      <w:sz w:val="44"/>
      <w:lang w:val="en-US" w:eastAsia="zh-CN"/>
    </w:rPr>
  </w:style>
  <w:style w:type="character" w:customStyle="1" w:styleId="551">
    <w:name w:val="Char Char36"/>
    <w:qFormat/>
    <w:uiPriority w:val="0"/>
    <w:rPr>
      <w:rFonts w:ascii="Arial" w:hAnsi="Arial" w:eastAsia="黑体"/>
      <w:b/>
      <w:sz w:val="32"/>
    </w:rPr>
  </w:style>
  <w:style w:type="character" w:customStyle="1" w:styleId="552">
    <w:name w:val="Char Char39"/>
    <w:qFormat/>
    <w:uiPriority w:val="0"/>
    <w:rPr>
      <w:rFonts w:eastAsia="宋体"/>
      <w:b/>
      <w:kern w:val="44"/>
      <w:sz w:val="44"/>
      <w:lang w:val="en-US" w:eastAsia="zh-CN"/>
    </w:rPr>
  </w:style>
  <w:style w:type="character" w:customStyle="1" w:styleId="553">
    <w:name w:val="Char Char38"/>
    <w:qFormat/>
    <w:uiPriority w:val="0"/>
    <w:rPr>
      <w:rFonts w:ascii="Arial" w:hAnsi="Arial" w:eastAsia="黑体"/>
      <w:b/>
      <w:sz w:val="32"/>
    </w:rPr>
  </w:style>
  <w:style w:type="paragraph" w:customStyle="1" w:styleId="554">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5">
    <w:name w:val=" Char Char42"/>
    <w:qFormat/>
    <w:uiPriority w:val="0"/>
    <w:rPr>
      <w:rFonts w:eastAsia="宋体"/>
      <w:b/>
      <w:bCs/>
      <w:kern w:val="44"/>
      <w:sz w:val="44"/>
      <w:szCs w:val="44"/>
      <w:lang w:val="en-US" w:eastAsia="zh-CN" w:bidi="ar-SA"/>
    </w:rPr>
  </w:style>
  <w:style w:type="character" w:customStyle="1" w:styleId="556">
    <w:name w:val=" Char Char41"/>
    <w:qFormat/>
    <w:uiPriority w:val="0"/>
    <w:rPr>
      <w:rFonts w:ascii="Arial" w:hAnsi="Arial" w:eastAsia="黑体"/>
      <w:b/>
      <w:bCs/>
      <w:sz w:val="32"/>
      <w:szCs w:val="32"/>
      <w:lang w:bidi="ar-SA"/>
    </w:rPr>
  </w:style>
  <w:style w:type="character" w:customStyle="1" w:styleId="557">
    <w:name w:val=" Char Char40"/>
    <w:qFormat/>
    <w:uiPriority w:val="0"/>
    <w:rPr>
      <w:rFonts w:eastAsia="宋体"/>
      <w:b/>
      <w:bCs/>
      <w:sz w:val="32"/>
      <w:szCs w:val="32"/>
      <w:lang w:bidi="ar-SA"/>
    </w:rPr>
  </w:style>
  <w:style w:type="character" w:customStyle="1" w:styleId="558">
    <w:name w:val=" Char Char45"/>
    <w:qFormat/>
    <w:uiPriority w:val="0"/>
    <w:rPr>
      <w:rFonts w:eastAsia="宋体"/>
      <w:b/>
      <w:bCs/>
      <w:kern w:val="44"/>
      <w:sz w:val="44"/>
      <w:szCs w:val="44"/>
      <w:lang w:val="en-US" w:eastAsia="zh-CN" w:bidi="ar-SA"/>
    </w:rPr>
  </w:style>
  <w:style w:type="character" w:customStyle="1" w:styleId="559">
    <w:name w:val=" Char Char44"/>
    <w:qFormat/>
    <w:uiPriority w:val="0"/>
    <w:rPr>
      <w:rFonts w:ascii="Arial" w:hAnsi="Arial" w:eastAsia="黑体"/>
      <w:b/>
      <w:bCs/>
      <w:sz w:val="32"/>
      <w:szCs w:val="32"/>
      <w:lang w:bidi="ar-SA"/>
    </w:rPr>
  </w:style>
  <w:style w:type="character" w:customStyle="1" w:styleId="560">
    <w:name w:val=" Char Char43"/>
    <w:qFormat/>
    <w:uiPriority w:val="0"/>
    <w:rPr>
      <w:rFonts w:eastAsia="宋体"/>
      <w:b/>
      <w:bCs/>
      <w:sz w:val="32"/>
      <w:szCs w:val="32"/>
      <w:lang w:bidi="ar-SA"/>
    </w:rPr>
  </w:style>
  <w:style w:type="table" w:customStyle="1" w:styleId="561">
    <w:name w:val="彩色列表 - 强调文字颜色 111"/>
    <w:basedOn w:val="52"/>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2">
    <w:name w:val=" Char Char48"/>
    <w:qFormat/>
    <w:uiPriority w:val="0"/>
    <w:rPr>
      <w:rFonts w:eastAsia="宋体"/>
      <w:b/>
      <w:bCs/>
      <w:kern w:val="44"/>
      <w:sz w:val="44"/>
      <w:szCs w:val="44"/>
      <w:lang w:val="en-US" w:eastAsia="zh-CN" w:bidi="ar-SA"/>
    </w:rPr>
  </w:style>
  <w:style w:type="character" w:customStyle="1" w:styleId="563">
    <w:name w:val=" Char Char47"/>
    <w:qFormat/>
    <w:uiPriority w:val="0"/>
    <w:rPr>
      <w:rFonts w:ascii="Arial" w:hAnsi="Arial" w:eastAsia="黑体"/>
      <w:b/>
      <w:bCs/>
      <w:sz w:val="32"/>
      <w:szCs w:val="32"/>
      <w:lang w:bidi="ar-SA"/>
    </w:rPr>
  </w:style>
  <w:style w:type="character" w:customStyle="1" w:styleId="564">
    <w:name w:val=" Char Char46"/>
    <w:qFormat/>
    <w:uiPriority w:val="0"/>
    <w:rPr>
      <w:rFonts w:eastAsia="宋体"/>
      <w:b/>
      <w:bCs/>
      <w:sz w:val="32"/>
      <w:szCs w:val="32"/>
      <w:lang w:bidi="ar-SA"/>
    </w:rPr>
  </w:style>
  <w:style w:type="character" w:customStyle="1" w:styleId="565">
    <w:name w:val="普通文字 Char Char3"/>
    <w:qFormat/>
    <w:uiPriority w:val="0"/>
    <w:rPr>
      <w:rFonts w:ascii="宋体" w:hAnsi="Courier New" w:eastAsia="宋体" w:cs="Courier New"/>
      <w:kern w:val="2"/>
      <w:sz w:val="21"/>
      <w:szCs w:val="21"/>
      <w:lang w:val="en-US" w:eastAsia="zh-CN" w:bidi="ar-SA"/>
    </w:rPr>
  </w:style>
  <w:style w:type="character" w:customStyle="1" w:styleId="566">
    <w:name w:val="普通文字 Char Char5"/>
    <w:qFormat/>
    <w:uiPriority w:val="0"/>
    <w:rPr>
      <w:rFonts w:ascii="宋体" w:hAnsi="Courier New" w:eastAsia="宋体" w:cs="Courier New"/>
      <w:kern w:val="2"/>
      <w:sz w:val="21"/>
      <w:szCs w:val="21"/>
      <w:lang w:val="en-US" w:eastAsia="zh-CN" w:bidi="ar-SA"/>
    </w:rPr>
  </w:style>
  <w:style w:type="paragraph" w:customStyle="1" w:styleId="567">
    <w:name w:val="首行缩进"/>
    <w:basedOn w:val="1"/>
    <w:qFormat/>
    <w:uiPriority w:val="0"/>
    <w:pPr>
      <w:ind w:firstLine="480" w:firstLineChars="200"/>
    </w:pPr>
    <w:rPr>
      <w:sz w:val="24"/>
    </w:rPr>
  </w:style>
  <w:style w:type="paragraph" w:customStyle="1" w:styleId="56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称呼 字符3"/>
    <w:qFormat/>
    <w:uiPriority w:val="0"/>
    <w:rPr>
      <w:kern w:val="2"/>
      <w:sz w:val="28"/>
      <w:szCs w:val="24"/>
    </w:rPr>
  </w:style>
  <w:style w:type="character" w:customStyle="1" w:styleId="570">
    <w:name w:val="批注文字 字符3"/>
    <w:qFormat/>
    <w:uiPriority w:val="0"/>
    <w:rPr>
      <w:rFonts w:eastAsia="宋体"/>
      <w:sz w:val="24"/>
      <w:lang w:bidi="ar-SA"/>
    </w:rPr>
  </w:style>
  <w:style w:type="character" w:customStyle="1" w:styleId="571">
    <w:name w:val="正文文本缩进 2 字符3"/>
    <w:qFormat/>
    <w:uiPriority w:val="0"/>
    <w:rPr>
      <w:rFonts w:eastAsia="宋体"/>
      <w:kern w:val="2"/>
      <w:sz w:val="32"/>
      <w:lang w:val="en-US" w:eastAsia="zh-CN" w:bidi="ar-SA"/>
    </w:rPr>
  </w:style>
  <w:style w:type="character" w:customStyle="1" w:styleId="572">
    <w:name w:val="标题 5 字符3"/>
    <w:qFormat/>
    <w:uiPriority w:val="0"/>
    <w:rPr>
      <w:rFonts w:eastAsia="宋体"/>
      <w:b/>
      <w:kern w:val="2"/>
      <w:sz w:val="28"/>
      <w:szCs w:val="24"/>
      <w:lang w:val="en-US" w:eastAsia="zh-CN" w:bidi="ar-SA"/>
    </w:rPr>
  </w:style>
  <w:style w:type="character" w:customStyle="1" w:styleId="573">
    <w:name w:val="正文文本 3 字符3"/>
    <w:qFormat/>
    <w:uiPriority w:val="0"/>
    <w:rPr>
      <w:rFonts w:eastAsia="宋体"/>
      <w:b/>
      <w:bCs/>
      <w:kern w:val="2"/>
      <w:sz w:val="24"/>
      <w:szCs w:val="24"/>
      <w:lang w:val="en-US" w:eastAsia="zh-CN" w:bidi="ar-SA"/>
    </w:rPr>
  </w:style>
  <w:style w:type="character" w:customStyle="1" w:styleId="574">
    <w:name w:val="标题 8 字符3"/>
    <w:qFormat/>
    <w:uiPriority w:val="0"/>
    <w:rPr>
      <w:rFonts w:ascii="Arial" w:hAnsi="Arial" w:eastAsia="黑体"/>
      <w:kern w:val="2"/>
      <w:sz w:val="24"/>
      <w:szCs w:val="24"/>
      <w:lang w:val="en-US" w:eastAsia="zh-CN" w:bidi="ar-SA"/>
    </w:rPr>
  </w:style>
  <w:style w:type="character" w:customStyle="1" w:styleId="575">
    <w:name w:val="正文文本 字符3"/>
    <w:qFormat/>
    <w:uiPriority w:val="0"/>
    <w:rPr>
      <w:rFonts w:eastAsia="宋体"/>
      <w:kern w:val="2"/>
      <w:sz w:val="24"/>
      <w:szCs w:val="24"/>
      <w:lang w:val="en-US" w:eastAsia="zh-CN" w:bidi="ar-SA"/>
    </w:rPr>
  </w:style>
  <w:style w:type="character" w:customStyle="1" w:styleId="576">
    <w:name w:val="标题 1 字符3"/>
    <w:qFormat/>
    <w:uiPriority w:val="0"/>
    <w:rPr>
      <w:rFonts w:eastAsia="宋体"/>
      <w:b/>
      <w:bCs/>
      <w:kern w:val="44"/>
      <w:sz w:val="44"/>
      <w:szCs w:val="44"/>
      <w:lang w:val="en-US" w:eastAsia="zh-CN" w:bidi="ar-SA"/>
    </w:rPr>
  </w:style>
  <w:style w:type="character" w:customStyle="1" w:styleId="577">
    <w:name w:val="文档结构图 字符3"/>
    <w:qFormat/>
    <w:uiPriority w:val="0"/>
    <w:rPr>
      <w:rFonts w:eastAsia="宋体"/>
      <w:kern w:val="2"/>
      <w:sz w:val="21"/>
      <w:szCs w:val="24"/>
      <w:lang w:val="en-US" w:eastAsia="zh-CN" w:bidi="ar-SA"/>
    </w:rPr>
  </w:style>
  <w:style w:type="character" w:customStyle="1" w:styleId="578">
    <w:name w:val="标题 7 字符3"/>
    <w:qFormat/>
    <w:uiPriority w:val="0"/>
    <w:rPr>
      <w:rFonts w:eastAsia="宋体"/>
      <w:b/>
      <w:kern w:val="2"/>
      <w:sz w:val="24"/>
      <w:szCs w:val="24"/>
      <w:lang w:val="en-US" w:eastAsia="zh-CN" w:bidi="ar-SA"/>
    </w:rPr>
  </w:style>
  <w:style w:type="character" w:customStyle="1" w:styleId="579">
    <w:name w:val="标题 6 字符3"/>
    <w:qFormat/>
    <w:uiPriority w:val="0"/>
    <w:rPr>
      <w:rFonts w:ascii="Arial" w:hAnsi="Arial" w:eastAsia="黑体"/>
      <w:b/>
      <w:kern w:val="2"/>
      <w:sz w:val="24"/>
      <w:szCs w:val="24"/>
      <w:lang w:val="en-US" w:eastAsia="zh-CN" w:bidi="ar-SA"/>
    </w:rPr>
  </w:style>
  <w:style w:type="character" w:customStyle="1" w:styleId="580">
    <w:name w:val="标题 3 字符3"/>
    <w:qFormat/>
    <w:uiPriority w:val="0"/>
    <w:rPr>
      <w:rFonts w:eastAsia="宋体"/>
      <w:b/>
      <w:bCs/>
      <w:sz w:val="32"/>
      <w:szCs w:val="32"/>
      <w:lang w:bidi="ar-SA"/>
    </w:rPr>
  </w:style>
  <w:style w:type="character" w:customStyle="1" w:styleId="581">
    <w:name w:val="页脚 字符3"/>
    <w:qFormat/>
    <w:uiPriority w:val="0"/>
    <w:rPr>
      <w:rFonts w:eastAsia="宋体"/>
      <w:kern w:val="2"/>
      <w:sz w:val="18"/>
      <w:szCs w:val="18"/>
      <w:lang w:val="en-US" w:eastAsia="zh-CN" w:bidi="ar-SA"/>
    </w:rPr>
  </w:style>
  <w:style w:type="character" w:customStyle="1" w:styleId="582">
    <w:name w:val="尾注文本 字符3"/>
    <w:qFormat/>
    <w:uiPriority w:val="0"/>
    <w:rPr>
      <w:rFonts w:ascii="Calibri" w:hAnsi="Calibri"/>
      <w:kern w:val="2"/>
      <w:sz w:val="21"/>
      <w:szCs w:val="22"/>
    </w:rPr>
  </w:style>
  <w:style w:type="character" w:customStyle="1" w:styleId="583">
    <w:name w:val="日期 字符3"/>
    <w:qFormat/>
    <w:uiPriority w:val="0"/>
    <w:rPr>
      <w:rFonts w:ascii="宋体" w:hAnsi="Courier New" w:eastAsia="宋体" w:cs="Courier New"/>
      <w:kern w:val="2"/>
      <w:sz w:val="21"/>
      <w:szCs w:val="21"/>
      <w:lang w:val="en-US" w:eastAsia="zh-CN" w:bidi="ar-SA"/>
    </w:rPr>
  </w:style>
  <w:style w:type="character" w:customStyle="1" w:styleId="584">
    <w:name w:val="正文文本缩进 字符3"/>
    <w:qFormat/>
    <w:uiPriority w:val="0"/>
    <w:rPr>
      <w:rFonts w:ascii="仿宋_GB2312" w:eastAsia="仿宋_GB2312"/>
      <w:kern w:val="2"/>
      <w:sz w:val="32"/>
      <w:lang w:val="en-US" w:eastAsia="zh-CN" w:bidi="ar-SA"/>
    </w:rPr>
  </w:style>
  <w:style w:type="character" w:customStyle="1" w:styleId="585">
    <w:name w:val="标题 9 字符3"/>
    <w:qFormat/>
    <w:uiPriority w:val="0"/>
    <w:rPr>
      <w:rFonts w:ascii="Arial" w:hAnsi="Arial" w:eastAsia="黑体"/>
      <w:kern w:val="2"/>
      <w:sz w:val="21"/>
      <w:szCs w:val="24"/>
      <w:lang w:val="en-US" w:eastAsia="zh-CN" w:bidi="ar-SA"/>
    </w:rPr>
  </w:style>
  <w:style w:type="character" w:customStyle="1" w:styleId="586">
    <w:name w:val="正文文本缩进 3 字符3"/>
    <w:qFormat/>
    <w:uiPriority w:val="0"/>
    <w:rPr>
      <w:rFonts w:eastAsia="宋体"/>
      <w:kern w:val="2"/>
      <w:sz w:val="16"/>
      <w:szCs w:val="16"/>
      <w:lang w:val="en-US" w:eastAsia="zh-CN" w:bidi="ar-SA"/>
    </w:rPr>
  </w:style>
  <w:style w:type="character" w:customStyle="1" w:styleId="587">
    <w:name w:val="脚注文本 字符3"/>
    <w:qFormat/>
    <w:locked/>
    <w:uiPriority w:val="0"/>
    <w:rPr>
      <w:rFonts w:ascii="宋体" w:eastAsia="宋体"/>
      <w:kern w:val="21"/>
      <w:sz w:val="18"/>
      <w:szCs w:val="18"/>
      <w:lang w:val="en-US" w:eastAsia="zh-CN" w:bidi="ar-SA"/>
    </w:rPr>
  </w:style>
  <w:style w:type="character" w:customStyle="1" w:styleId="588">
    <w:name w:val="纯文本 字符4"/>
    <w:qFormat/>
    <w:uiPriority w:val="0"/>
    <w:rPr>
      <w:rFonts w:ascii="宋体" w:hAnsi="Courier New" w:eastAsia="宋体" w:cs="Courier New"/>
      <w:kern w:val="2"/>
      <w:sz w:val="21"/>
      <w:szCs w:val="21"/>
      <w:lang w:val="en-US" w:eastAsia="zh-CN" w:bidi="ar-SA"/>
    </w:rPr>
  </w:style>
  <w:style w:type="character" w:customStyle="1" w:styleId="589">
    <w:name w:val="HTML 预设格式 字符3"/>
    <w:qFormat/>
    <w:uiPriority w:val="0"/>
    <w:rPr>
      <w:rFonts w:ascii="黑体" w:hAnsi="Courier New" w:eastAsia="黑体" w:cs="Courier New"/>
      <w:lang w:val="en-US" w:eastAsia="zh-CN" w:bidi="ar-SA"/>
    </w:rPr>
  </w:style>
  <w:style w:type="character" w:customStyle="1" w:styleId="590">
    <w:name w:val="标题 2 字符3"/>
    <w:qFormat/>
    <w:uiPriority w:val="0"/>
    <w:rPr>
      <w:rFonts w:ascii="Arial" w:hAnsi="Arial" w:eastAsia="黑体"/>
      <w:b/>
      <w:bCs/>
      <w:sz w:val="32"/>
      <w:szCs w:val="32"/>
      <w:lang w:bidi="ar-SA"/>
    </w:rPr>
  </w:style>
  <w:style w:type="character" w:customStyle="1" w:styleId="591">
    <w:name w:val="HTML 地址 字符3"/>
    <w:qFormat/>
    <w:locked/>
    <w:uiPriority w:val="0"/>
    <w:rPr>
      <w:rFonts w:ascii="宋体" w:eastAsia="宋体"/>
      <w:i/>
      <w:iCs/>
      <w:kern w:val="21"/>
      <w:sz w:val="21"/>
      <w:szCs w:val="21"/>
      <w:lang w:val="en-US" w:eastAsia="zh-CN" w:bidi="ar-SA"/>
    </w:rPr>
  </w:style>
  <w:style w:type="character" w:customStyle="1" w:styleId="592">
    <w:name w:val="页眉 字符3"/>
    <w:qFormat/>
    <w:uiPriority w:val="0"/>
    <w:rPr>
      <w:rFonts w:eastAsia="宋体"/>
      <w:kern w:val="2"/>
      <w:sz w:val="18"/>
      <w:szCs w:val="18"/>
      <w:lang w:val="en-US" w:eastAsia="zh-CN" w:bidi="ar-SA"/>
    </w:rPr>
  </w:style>
  <w:style w:type="character" w:customStyle="1" w:styleId="593">
    <w:name w:val="无间隔 字符4"/>
    <w:qFormat/>
    <w:uiPriority w:val="0"/>
    <w:rPr>
      <w:sz w:val="22"/>
      <w:szCs w:val="22"/>
      <w:lang w:val="en-US" w:eastAsia="zh-CN" w:bidi="ar-SA"/>
    </w:rPr>
  </w:style>
  <w:style w:type="character" w:customStyle="1" w:styleId="594">
    <w:name w:val="正文文本 2 字符3"/>
    <w:qFormat/>
    <w:uiPriority w:val="0"/>
    <w:rPr>
      <w:rFonts w:eastAsia="宋体"/>
      <w:kern w:val="2"/>
      <w:sz w:val="21"/>
      <w:szCs w:val="24"/>
      <w:lang w:val="en-US" w:eastAsia="zh-CN" w:bidi="ar-SA"/>
    </w:rPr>
  </w:style>
  <w:style w:type="character" w:customStyle="1" w:styleId="595">
    <w:name w:val="标题 字符3"/>
    <w:qFormat/>
    <w:uiPriority w:val="0"/>
    <w:rPr>
      <w:rFonts w:ascii="Arial" w:hAnsi="Arial" w:eastAsia="宋体"/>
      <w:b/>
      <w:bCs/>
      <w:kern w:val="2"/>
      <w:sz w:val="32"/>
      <w:szCs w:val="32"/>
      <w:lang w:bidi="ar-SA"/>
    </w:rPr>
  </w:style>
  <w:style w:type="character" w:customStyle="1" w:styleId="596">
    <w:name w:val="标题 4 字符3"/>
    <w:qFormat/>
    <w:uiPriority w:val="0"/>
    <w:rPr>
      <w:rFonts w:ascii="Arial" w:hAnsi="Arial" w:eastAsia="黑体"/>
      <w:sz w:val="28"/>
      <w:lang w:bidi="ar-SA"/>
    </w:rPr>
  </w:style>
  <w:style w:type="character" w:customStyle="1" w:styleId="597">
    <w:name w:val=" Char Char50"/>
    <w:qFormat/>
    <w:uiPriority w:val="0"/>
    <w:rPr>
      <w:rFonts w:eastAsia="宋体"/>
      <w:b/>
      <w:bCs/>
      <w:kern w:val="44"/>
      <w:sz w:val="44"/>
      <w:szCs w:val="44"/>
      <w:lang w:val="en-US" w:eastAsia="zh-CN" w:bidi="ar-SA"/>
    </w:rPr>
  </w:style>
  <w:style w:type="character" w:customStyle="1" w:styleId="598">
    <w:name w:val=" Char Char49"/>
    <w:qFormat/>
    <w:uiPriority w:val="0"/>
    <w:rPr>
      <w:rFonts w:ascii="Arial" w:hAnsi="Arial" w:eastAsia="黑体"/>
      <w:b/>
      <w:bCs/>
      <w:sz w:val="32"/>
      <w:szCs w:val="32"/>
      <w:lang w:bidi="ar-SA"/>
    </w:rPr>
  </w:style>
  <w:style w:type="character" w:customStyle="1" w:styleId="599">
    <w:name w:val="普通文字 Char Char7"/>
    <w:qFormat/>
    <w:uiPriority w:val="0"/>
    <w:rPr>
      <w:rFonts w:ascii="宋体" w:hAnsi="Courier New" w:eastAsia="宋体" w:cs="Courier New"/>
      <w:kern w:val="2"/>
      <w:sz w:val="21"/>
      <w:szCs w:val="21"/>
      <w:lang w:val="en-US" w:eastAsia="zh-CN" w:bidi="ar-SA"/>
    </w:rPr>
  </w:style>
  <w:style w:type="paragraph" w:customStyle="1" w:styleId="600">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1">
    <w:name w:val="普通文字 Char Char2 Char"/>
    <w:qFormat/>
    <w:locked/>
    <w:uiPriority w:val="0"/>
    <w:rPr>
      <w:rFonts w:ascii="宋体" w:hAnsi="Courier New" w:eastAsia="宋体"/>
      <w:kern w:val="2"/>
      <w:sz w:val="21"/>
      <w:lang w:val="en-US" w:eastAsia="zh-CN" w:bidi="ar-SA"/>
    </w:rPr>
  </w:style>
  <w:style w:type="character" w:customStyle="1" w:styleId="602">
    <w:name w:val="标题 1 字符4"/>
    <w:qFormat/>
    <w:uiPriority w:val="0"/>
    <w:rPr>
      <w:rFonts w:eastAsia="宋体"/>
      <w:b/>
      <w:bCs/>
      <w:kern w:val="44"/>
      <w:sz w:val="44"/>
      <w:szCs w:val="44"/>
      <w:lang w:val="en-US" w:eastAsia="zh-CN" w:bidi="ar-SA"/>
    </w:rPr>
  </w:style>
  <w:style w:type="character" w:customStyle="1" w:styleId="603">
    <w:name w:val="标题 2 字符4"/>
    <w:qFormat/>
    <w:uiPriority w:val="0"/>
    <w:rPr>
      <w:rFonts w:ascii="Arial" w:hAnsi="Arial" w:eastAsia="黑体"/>
      <w:b/>
      <w:bCs/>
      <w:sz w:val="32"/>
      <w:szCs w:val="32"/>
      <w:lang w:bidi="ar-SA"/>
    </w:rPr>
  </w:style>
  <w:style w:type="character" w:customStyle="1" w:styleId="604">
    <w:name w:val="标题 3 字符4"/>
    <w:qFormat/>
    <w:uiPriority w:val="0"/>
    <w:rPr>
      <w:rFonts w:eastAsia="宋体"/>
      <w:b/>
      <w:bCs/>
      <w:sz w:val="32"/>
      <w:szCs w:val="32"/>
      <w:lang w:bidi="ar-SA"/>
    </w:rPr>
  </w:style>
  <w:style w:type="character" w:customStyle="1" w:styleId="605">
    <w:name w:val="标题 4 字符4"/>
    <w:qFormat/>
    <w:uiPriority w:val="0"/>
    <w:rPr>
      <w:rFonts w:ascii="Arial" w:hAnsi="Arial" w:eastAsia="黑体"/>
      <w:sz w:val="28"/>
      <w:lang w:bidi="ar-SA"/>
    </w:rPr>
  </w:style>
  <w:style w:type="character" w:customStyle="1" w:styleId="606">
    <w:name w:val="标题 5 字符4"/>
    <w:qFormat/>
    <w:uiPriority w:val="0"/>
    <w:rPr>
      <w:rFonts w:eastAsia="宋体"/>
      <w:b/>
      <w:kern w:val="2"/>
      <w:sz w:val="28"/>
      <w:szCs w:val="24"/>
      <w:lang w:val="en-US" w:eastAsia="zh-CN" w:bidi="ar-SA"/>
    </w:rPr>
  </w:style>
  <w:style w:type="character" w:customStyle="1" w:styleId="607">
    <w:name w:val="标题 6 字符4"/>
    <w:qFormat/>
    <w:uiPriority w:val="0"/>
    <w:rPr>
      <w:rFonts w:ascii="Arial" w:hAnsi="Arial" w:eastAsia="黑体"/>
      <w:b/>
      <w:kern w:val="2"/>
      <w:sz w:val="24"/>
      <w:szCs w:val="24"/>
      <w:lang w:val="en-US" w:eastAsia="zh-CN" w:bidi="ar-SA"/>
    </w:rPr>
  </w:style>
  <w:style w:type="character" w:customStyle="1" w:styleId="608">
    <w:name w:val="标题 7 字符4"/>
    <w:qFormat/>
    <w:uiPriority w:val="0"/>
    <w:rPr>
      <w:rFonts w:eastAsia="宋体"/>
      <w:b/>
      <w:kern w:val="2"/>
      <w:sz w:val="24"/>
      <w:szCs w:val="24"/>
      <w:lang w:val="en-US" w:eastAsia="zh-CN" w:bidi="ar-SA"/>
    </w:rPr>
  </w:style>
  <w:style w:type="character" w:customStyle="1" w:styleId="609">
    <w:name w:val="标题 8 字符4"/>
    <w:qFormat/>
    <w:uiPriority w:val="0"/>
    <w:rPr>
      <w:rFonts w:ascii="Arial" w:hAnsi="Arial" w:eastAsia="黑体"/>
      <w:kern w:val="2"/>
      <w:sz w:val="24"/>
      <w:szCs w:val="24"/>
      <w:lang w:val="en-US" w:eastAsia="zh-CN" w:bidi="ar-SA"/>
    </w:rPr>
  </w:style>
  <w:style w:type="character" w:customStyle="1" w:styleId="610">
    <w:name w:val="标题 9 字符4"/>
    <w:qFormat/>
    <w:uiPriority w:val="0"/>
    <w:rPr>
      <w:rFonts w:ascii="Arial" w:hAnsi="Arial" w:eastAsia="黑体"/>
      <w:kern w:val="2"/>
      <w:sz w:val="21"/>
      <w:szCs w:val="24"/>
      <w:lang w:val="en-US" w:eastAsia="zh-CN" w:bidi="ar-SA"/>
    </w:rPr>
  </w:style>
  <w:style w:type="character" w:customStyle="1" w:styleId="611">
    <w:name w:val="文档结构图 字符4"/>
    <w:qFormat/>
    <w:uiPriority w:val="0"/>
    <w:rPr>
      <w:rFonts w:eastAsia="宋体"/>
      <w:kern w:val="2"/>
      <w:sz w:val="21"/>
      <w:szCs w:val="24"/>
      <w:lang w:val="en-US" w:eastAsia="zh-CN" w:bidi="ar-SA"/>
    </w:rPr>
  </w:style>
  <w:style w:type="character" w:customStyle="1" w:styleId="612">
    <w:name w:val="批注文字 字符4"/>
    <w:qFormat/>
    <w:uiPriority w:val="0"/>
    <w:rPr>
      <w:rFonts w:eastAsia="宋体"/>
      <w:sz w:val="24"/>
      <w:lang w:bidi="ar-SA"/>
    </w:rPr>
  </w:style>
  <w:style w:type="character" w:customStyle="1" w:styleId="613">
    <w:name w:val="称呼 字符4"/>
    <w:qFormat/>
    <w:uiPriority w:val="0"/>
    <w:rPr>
      <w:kern w:val="2"/>
      <w:sz w:val="28"/>
      <w:szCs w:val="24"/>
    </w:rPr>
  </w:style>
  <w:style w:type="character" w:customStyle="1" w:styleId="614">
    <w:name w:val="正文文本 3 字符4"/>
    <w:qFormat/>
    <w:uiPriority w:val="0"/>
    <w:rPr>
      <w:rFonts w:eastAsia="宋体"/>
      <w:b/>
      <w:bCs/>
      <w:kern w:val="2"/>
      <w:sz w:val="24"/>
      <w:szCs w:val="24"/>
      <w:lang w:val="en-US" w:eastAsia="zh-CN" w:bidi="ar-SA"/>
    </w:rPr>
  </w:style>
  <w:style w:type="character" w:customStyle="1" w:styleId="615">
    <w:name w:val="正文文本 字符4"/>
    <w:qFormat/>
    <w:uiPriority w:val="0"/>
    <w:rPr>
      <w:rFonts w:eastAsia="宋体"/>
      <w:kern w:val="2"/>
      <w:sz w:val="24"/>
      <w:szCs w:val="24"/>
      <w:lang w:val="en-US" w:eastAsia="zh-CN" w:bidi="ar-SA"/>
    </w:rPr>
  </w:style>
  <w:style w:type="character" w:customStyle="1" w:styleId="616">
    <w:name w:val="正文文本缩进 字符4"/>
    <w:qFormat/>
    <w:uiPriority w:val="0"/>
    <w:rPr>
      <w:rFonts w:ascii="仿宋_GB2312" w:eastAsia="仿宋_GB2312"/>
      <w:kern w:val="2"/>
      <w:sz w:val="32"/>
      <w:lang w:val="en-US" w:eastAsia="zh-CN" w:bidi="ar-SA"/>
    </w:rPr>
  </w:style>
  <w:style w:type="character" w:customStyle="1" w:styleId="617">
    <w:name w:val="HTML 地址 字符4"/>
    <w:qFormat/>
    <w:locked/>
    <w:uiPriority w:val="0"/>
    <w:rPr>
      <w:rFonts w:ascii="宋体" w:eastAsia="宋体"/>
      <w:i/>
      <w:iCs/>
      <w:kern w:val="21"/>
      <w:sz w:val="21"/>
      <w:szCs w:val="21"/>
      <w:lang w:val="en-US" w:eastAsia="zh-CN" w:bidi="ar-SA"/>
    </w:rPr>
  </w:style>
  <w:style w:type="character" w:customStyle="1" w:styleId="618">
    <w:name w:val="TOC 3 字符"/>
    <w:qFormat/>
    <w:locked/>
    <w:uiPriority w:val="0"/>
    <w:rPr>
      <w:rFonts w:eastAsia="宋体"/>
      <w:kern w:val="2"/>
      <w:sz w:val="21"/>
      <w:szCs w:val="24"/>
      <w:lang w:val="en-US" w:eastAsia="zh-CN" w:bidi="ar-SA"/>
    </w:rPr>
  </w:style>
  <w:style w:type="character" w:customStyle="1" w:styleId="619">
    <w:name w:val="纯文本 字符5"/>
    <w:qFormat/>
    <w:uiPriority w:val="0"/>
    <w:rPr>
      <w:rFonts w:ascii="宋体" w:hAnsi="Courier New" w:eastAsia="宋体" w:cs="Courier New"/>
      <w:kern w:val="2"/>
      <w:sz w:val="21"/>
      <w:szCs w:val="21"/>
      <w:lang w:val="en-US" w:eastAsia="zh-CN" w:bidi="ar-SA"/>
    </w:rPr>
  </w:style>
  <w:style w:type="character" w:customStyle="1" w:styleId="620">
    <w:name w:val="日期 字符4"/>
    <w:qFormat/>
    <w:uiPriority w:val="0"/>
    <w:rPr>
      <w:rFonts w:ascii="宋体" w:hAnsi="Courier New" w:eastAsia="宋体" w:cs="Courier New"/>
      <w:kern w:val="2"/>
      <w:sz w:val="21"/>
      <w:szCs w:val="21"/>
      <w:lang w:val="en-US" w:eastAsia="zh-CN" w:bidi="ar-SA"/>
    </w:rPr>
  </w:style>
  <w:style w:type="character" w:customStyle="1" w:styleId="621">
    <w:name w:val="正文文本缩进 2 字符4"/>
    <w:qFormat/>
    <w:uiPriority w:val="0"/>
    <w:rPr>
      <w:rFonts w:eastAsia="宋体"/>
      <w:kern w:val="2"/>
      <w:sz w:val="32"/>
      <w:lang w:val="en-US" w:eastAsia="zh-CN" w:bidi="ar-SA"/>
    </w:rPr>
  </w:style>
  <w:style w:type="character" w:customStyle="1" w:styleId="622">
    <w:name w:val="尾注文本 字符4"/>
    <w:qFormat/>
    <w:uiPriority w:val="0"/>
    <w:rPr>
      <w:rFonts w:ascii="Calibri" w:hAnsi="Calibri"/>
      <w:kern w:val="2"/>
      <w:sz w:val="21"/>
      <w:szCs w:val="22"/>
    </w:rPr>
  </w:style>
  <w:style w:type="character" w:customStyle="1" w:styleId="623">
    <w:name w:val="页脚 字符4"/>
    <w:qFormat/>
    <w:uiPriority w:val="0"/>
    <w:rPr>
      <w:rFonts w:eastAsia="宋体"/>
      <w:kern w:val="2"/>
      <w:sz w:val="18"/>
      <w:szCs w:val="18"/>
      <w:lang w:val="en-US" w:eastAsia="zh-CN" w:bidi="ar-SA"/>
    </w:rPr>
  </w:style>
  <w:style w:type="character" w:customStyle="1" w:styleId="624">
    <w:name w:val="页眉 字符4"/>
    <w:qFormat/>
    <w:uiPriority w:val="0"/>
    <w:rPr>
      <w:rFonts w:eastAsia="宋体"/>
      <w:kern w:val="2"/>
      <w:sz w:val="18"/>
      <w:szCs w:val="18"/>
      <w:lang w:val="en-US" w:eastAsia="zh-CN" w:bidi="ar-SA"/>
    </w:rPr>
  </w:style>
  <w:style w:type="character" w:customStyle="1" w:styleId="625">
    <w:name w:val="脚注文本 字符4"/>
    <w:qFormat/>
    <w:locked/>
    <w:uiPriority w:val="0"/>
    <w:rPr>
      <w:rFonts w:ascii="宋体" w:eastAsia="宋体"/>
      <w:kern w:val="21"/>
      <w:sz w:val="18"/>
      <w:szCs w:val="18"/>
      <w:lang w:val="en-US" w:eastAsia="zh-CN" w:bidi="ar-SA"/>
    </w:rPr>
  </w:style>
  <w:style w:type="character" w:customStyle="1" w:styleId="626">
    <w:name w:val="正文文本缩进 3 字符4"/>
    <w:qFormat/>
    <w:uiPriority w:val="0"/>
    <w:rPr>
      <w:rFonts w:eastAsia="宋体"/>
      <w:kern w:val="2"/>
      <w:sz w:val="16"/>
      <w:szCs w:val="16"/>
      <w:lang w:val="en-US" w:eastAsia="zh-CN" w:bidi="ar-SA"/>
    </w:rPr>
  </w:style>
  <w:style w:type="character" w:customStyle="1" w:styleId="627">
    <w:name w:val="正文文本 2 字符4"/>
    <w:qFormat/>
    <w:uiPriority w:val="0"/>
    <w:rPr>
      <w:rFonts w:eastAsia="宋体"/>
      <w:kern w:val="2"/>
      <w:sz w:val="21"/>
      <w:szCs w:val="24"/>
      <w:lang w:val="en-US" w:eastAsia="zh-CN" w:bidi="ar-SA"/>
    </w:rPr>
  </w:style>
  <w:style w:type="character" w:customStyle="1" w:styleId="628">
    <w:name w:val="HTML 预设格式 字符4"/>
    <w:qFormat/>
    <w:uiPriority w:val="0"/>
    <w:rPr>
      <w:rFonts w:ascii="黑体" w:hAnsi="Courier New" w:eastAsia="黑体" w:cs="Courier New"/>
      <w:lang w:val="en-US" w:eastAsia="zh-CN" w:bidi="ar-SA"/>
    </w:rPr>
  </w:style>
  <w:style w:type="character" w:customStyle="1" w:styleId="629">
    <w:name w:val="标题 字符4"/>
    <w:qFormat/>
    <w:uiPriority w:val="0"/>
    <w:rPr>
      <w:rFonts w:ascii="Arial" w:hAnsi="Arial" w:eastAsia="宋体"/>
      <w:b/>
      <w:bCs/>
      <w:kern w:val="2"/>
      <w:sz w:val="32"/>
      <w:szCs w:val="32"/>
      <w:lang w:bidi="ar-SA"/>
    </w:rPr>
  </w:style>
  <w:style w:type="character" w:customStyle="1" w:styleId="630">
    <w:name w:val="无间隔 字符5"/>
    <w:qFormat/>
    <w:uiPriority w:val="0"/>
    <w:rPr>
      <w:sz w:val="22"/>
      <w:szCs w:val="22"/>
      <w:lang w:val="en-US" w:eastAsia="zh-CN" w:bidi="ar-SA"/>
    </w:rPr>
  </w:style>
  <w:style w:type="character" w:customStyle="1" w:styleId="631">
    <w:name w:val=" Char Char53"/>
    <w:qFormat/>
    <w:uiPriority w:val="0"/>
    <w:rPr>
      <w:rFonts w:eastAsia="宋体"/>
      <w:b/>
      <w:bCs/>
      <w:kern w:val="44"/>
      <w:sz w:val="44"/>
      <w:szCs w:val="44"/>
      <w:lang w:val="en-US" w:eastAsia="zh-CN" w:bidi="ar-SA"/>
    </w:rPr>
  </w:style>
  <w:style w:type="character" w:customStyle="1" w:styleId="632">
    <w:name w:val=" Char Char52"/>
    <w:qFormat/>
    <w:uiPriority w:val="0"/>
    <w:rPr>
      <w:rFonts w:ascii="Arial" w:hAnsi="Arial" w:eastAsia="黑体"/>
      <w:b/>
      <w:bCs/>
      <w:sz w:val="32"/>
      <w:szCs w:val="32"/>
      <w:lang w:bidi="ar-SA"/>
    </w:rPr>
  </w:style>
  <w:style w:type="character" w:customStyle="1" w:styleId="633">
    <w:name w:val=" Char Char51"/>
    <w:qFormat/>
    <w:uiPriority w:val="0"/>
    <w:rPr>
      <w:rFonts w:eastAsia="宋体"/>
      <w:b/>
      <w:bCs/>
      <w:sz w:val="32"/>
      <w:szCs w:val="32"/>
      <w:lang w:bidi="ar-SA"/>
    </w:rPr>
  </w:style>
  <w:style w:type="character" w:customStyle="1" w:styleId="634">
    <w:name w:val="无间隔 字符6"/>
    <w:qFormat/>
    <w:uiPriority w:val="0"/>
    <w:rPr>
      <w:sz w:val="22"/>
      <w:szCs w:val="22"/>
      <w:lang w:val="en-US" w:eastAsia="zh-CN" w:bidi="ar-SA"/>
    </w:rPr>
  </w:style>
  <w:style w:type="character" w:customStyle="1" w:styleId="635">
    <w:name w:val="普通文字 Char Char8"/>
    <w:qFormat/>
    <w:uiPriority w:val="0"/>
    <w:rPr>
      <w:rFonts w:ascii="宋体" w:hAnsi="Courier New" w:eastAsia="宋体" w:cs="Courier New"/>
      <w:kern w:val="2"/>
      <w:sz w:val="21"/>
      <w:szCs w:val="21"/>
      <w:lang w:val="en-US" w:eastAsia="zh-CN" w:bidi="ar-SA"/>
    </w:rPr>
  </w:style>
  <w:style w:type="character" w:customStyle="1" w:styleId="636">
    <w:name w:val="font81"/>
    <w:basedOn w:val="54"/>
    <w:qFormat/>
    <w:uiPriority w:val="0"/>
    <w:rPr>
      <w:rFonts w:ascii="微软雅黑" w:hAnsi="微软雅黑" w:eastAsia="微软雅黑" w:cs="微软雅黑"/>
      <w:color w:val="000000"/>
      <w:sz w:val="18"/>
      <w:szCs w:val="18"/>
      <w:u w:val="none"/>
    </w:rPr>
  </w:style>
  <w:style w:type="character" w:customStyle="1" w:styleId="637">
    <w:name w:val=" Char Char57"/>
    <w:qFormat/>
    <w:uiPriority w:val="0"/>
    <w:rPr>
      <w:rFonts w:eastAsia="宋体"/>
      <w:b/>
      <w:bCs/>
      <w:kern w:val="44"/>
      <w:sz w:val="44"/>
      <w:szCs w:val="44"/>
      <w:lang w:val="en-US" w:eastAsia="zh-CN" w:bidi="ar-SA"/>
    </w:rPr>
  </w:style>
  <w:style w:type="character" w:customStyle="1" w:styleId="638">
    <w:name w:val=" Char Char56"/>
    <w:qFormat/>
    <w:uiPriority w:val="0"/>
    <w:rPr>
      <w:rFonts w:ascii="Arial" w:hAnsi="Arial" w:eastAsia="黑体"/>
      <w:b/>
      <w:bCs/>
      <w:sz w:val="32"/>
      <w:szCs w:val="32"/>
      <w:lang w:bidi="ar-SA"/>
    </w:rPr>
  </w:style>
  <w:style w:type="character" w:customStyle="1" w:styleId="639">
    <w:name w:val=" Char Char55"/>
    <w:qFormat/>
    <w:uiPriority w:val="0"/>
    <w:rPr>
      <w:rFonts w:eastAsia="宋体"/>
      <w:b/>
      <w:bCs/>
      <w:sz w:val="32"/>
      <w:szCs w:val="32"/>
      <w:lang w:bidi="ar-SA"/>
    </w:rPr>
  </w:style>
  <w:style w:type="character" w:customStyle="1" w:styleId="640">
    <w:name w:val=" Char Char54"/>
    <w:qFormat/>
    <w:uiPriority w:val="0"/>
    <w:rPr>
      <w:rFonts w:ascii="Arial" w:hAnsi="Arial" w:eastAsia="黑体"/>
      <w:sz w:val="28"/>
      <w:lang w:bidi="ar-SA"/>
    </w:rPr>
  </w:style>
  <w:style w:type="character" w:customStyle="1" w:styleId="641">
    <w:name w:val="无间隔 字符7"/>
    <w:qFormat/>
    <w:uiPriority w:val="0"/>
    <w:rPr>
      <w:sz w:val="22"/>
      <w:szCs w:val="22"/>
      <w:lang w:val="en-US" w:eastAsia="zh-CN" w:bidi="ar-SA"/>
    </w:rPr>
  </w:style>
  <w:style w:type="paragraph" w:customStyle="1" w:styleId="642">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3">
    <w:name w:val=" Char Char61"/>
    <w:qFormat/>
    <w:uiPriority w:val="0"/>
    <w:rPr>
      <w:rFonts w:eastAsia="宋体"/>
      <w:b/>
      <w:bCs/>
      <w:kern w:val="44"/>
      <w:sz w:val="44"/>
      <w:szCs w:val="44"/>
      <w:lang w:val="en-US" w:eastAsia="zh-CN" w:bidi="ar-SA"/>
    </w:rPr>
  </w:style>
  <w:style w:type="character" w:customStyle="1" w:styleId="644">
    <w:name w:val=" Char Char60"/>
    <w:qFormat/>
    <w:uiPriority w:val="0"/>
    <w:rPr>
      <w:rFonts w:ascii="Arial" w:hAnsi="Arial" w:eastAsia="黑体"/>
      <w:b/>
      <w:bCs/>
      <w:sz w:val="32"/>
      <w:szCs w:val="32"/>
      <w:lang w:bidi="ar-SA"/>
    </w:rPr>
  </w:style>
  <w:style w:type="character" w:customStyle="1" w:styleId="645">
    <w:name w:val=" Char Char59"/>
    <w:qFormat/>
    <w:uiPriority w:val="0"/>
    <w:rPr>
      <w:rFonts w:eastAsia="宋体"/>
      <w:b/>
      <w:bCs/>
      <w:sz w:val="32"/>
      <w:szCs w:val="32"/>
      <w:lang w:bidi="ar-SA"/>
    </w:rPr>
  </w:style>
  <w:style w:type="character" w:customStyle="1" w:styleId="646">
    <w:name w:val=" Char Char58"/>
    <w:qFormat/>
    <w:uiPriority w:val="0"/>
    <w:rPr>
      <w:rFonts w:ascii="Arial" w:hAnsi="Arial" w:eastAsia="黑体"/>
      <w:sz w:val="28"/>
      <w:lang w:bidi="ar-SA"/>
    </w:rPr>
  </w:style>
  <w:style w:type="character" w:customStyle="1" w:styleId="647">
    <w:name w:val="无间隔 字符8"/>
    <w:qFormat/>
    <w:uiPriority w:val="0"/>
    <w:rPr>
      <w:sz w:val="22"/>
      <w:szCs w:val="22"/>
      <w:lang w:val="en-US" w:eastAsia="zh-CN" w:bidi="ar-SA"/>
    </w:rPr>
  </w:style>
  <w:style w:type="character" w:customStyle="1" w:styleId="648">
    <w:name w:val="font121"/>
    <w:basedOn w:val="54"/>
    <w:qFormat/>
    <w:uiPriority w:val="0"/>
    <w:rPr>
      <w:rFonts w:hint="eastAsia" w:ascii="宋体" w:hAnsi="宋体" w:eastAsia="宋体" w:cs="宋体"/>
      <w:b/>
      <w:bCs/>
      <w:color w:val="000000"/>
      <w:sz w:val="12"/>
      <w:szCs w:val="12"/>
      <w:u w:val="none"/>
    </w:rPr>
  </w:style>
  <w:style w:type="paragraph" w:customStyle="1" w:styleId="649">
    <w:name w:val="Table Text"/>
    <w:basedOn w:val="1"/>
    <w:semiHidden/>
    <w:qFormat/>
    <w:uiPriority w:val="0"/>
    <w:rPr>
      <w:rFonts w:ascii="宋体" w:hAnsi="宋体" w:eastAsia="宋体" w:cs="宋体"/>
      <w:sz w:val="20"/>
      <w:szCs w:val="20"/>
    </w:rPr>
  </w:style>
  <w:style w:type="paragraph" w:customStyle="1" w:styleId="650">
    <w:name w:val="null3"/>
    <w:basedOn w:val="1"/>
    <w:unhideWhenUsed/>
    <w:qFormat/>
    <w:uiPriority w:val="99"/>
    <w:pPr>
      <w:widowControl/>
    </w:pPr>
    <w:rPr>
      <w:rFonts w:hint="eastAsia" w:ascii="Calibri" w:hAnsi="Calibri" w:cs="Calibri"/>
      <w:sz w:val="20"/>
      <w:szCs w:val="20"/>
    </w:rPr>
  </w:style>
  <w:style w:type="paragraph" w:customStyle="1" w:styleId="651">
    <w:name w:val="列表段落11"/>
    <w:basedOn w:val="1"/>
    <w:qFormat/>
    <w:uiPriority w:val="34"/>
    <w:pPr>
      <w:ind w:firstLine="420" w:firstLineChars="200"/>
    </w:pPr>
    <w:rPr>
      <w:rFonts w:ascii="Calibri" w:hAnsi="Calibri"/>
      <w:szCs w:val="22"/>
    </w:rPr>
  </w:style>
  <w:style w:type="paragraph" w:customStyle="1" w:styleId="652">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8283</Words>
  <Characters>9505</Characters>
  <Lines>411</Lines>
  <Paragraphs>115</Paragraphs>
  <TotalTime>11</TotalTime>
  <ScaleCrop>false</ScaleCrop>
  <LinksUpToDate>false</LinksUpToDate>
  <CharactersWithSpaces>9791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2022-05-20T03:06:00Z</dcterms:created>
  <dc:creator>聂泉源</dc:creator>
  <cp:lastModifiedBy>gxxc</cp:lastModifiedBy>
  <cp:lastPrinted>2021-02-06T08:33:00Z</cp:lastPrinted>
  <dcterms:modified xsi:type="dcterms:W3CDTF">2025-11-06T11:14:29Z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eyJoZGlkIjoiZGQzYmM4YTI1YzdmMGRhZjAyM2NlZGJmMmFjNzY5NDQifQ==</vt:lpwstr>
  </property>
  <property fmtid="{D5CDD505-2E9C-101B-9397-08002B2CF9AE}" pid="4" name="ICV">
    <vt:lpwstr>889067251D53455EB25B15091B9467F6_13</vt:lpwstr>
  </property>
</Properties>
</file>