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E752">
      <w:pPr>
        <w:spacing w:before="120" w:beforeLines="50" w:line="360" w:lineRule="auto"/>
        <w:jc w:val="center"/>
        <w:rPr>
          <w:rFonts w:ascii="宋体" w:hAnsi="宋体"/>
          <w:b/>
          <w:sz w:val="200"/>
          <w:szCs w:val="200"/>
          <w14:shadow w14:blurRad="50800" w14:dist="38100" w14:dir="2700000" w14:sx="100000" w14:sy="100000" w14:kx="0" w14:ky="0" w14:algn="tl">
            <w14:srgbClr w14:val="000000">
              <w14:alpha w14:val="60000"/>
            </w14:srgbClr>
          </w14:shadow>
        </w:rPr>
      </w:pPr>
      <w:r>
        <w:rPr>
          <w:rFonts w:hint="eastAsia" w:ascii="宋体" w:hAnsi="宋体" w:cs="宋体"/>
          <w:b/>
          <w:bCs/>
          <w:sz w:val="72"/>
          <w:szCs w:val="72"/>
          <w14:shadow w14:blurRad="50800" w14:dist="38100" w14:dir="2700000" w14:sx="100000" w14:sy="100000" w14:kx="0" w14:ky="0" w14:algn="tl">
            <w14:srgbClr w14:val="000000">
              <w14:alpha w14:val="60000"/>
            </w14:srgbClr>
          </w14:shadow>
        </w:rPr>
        <w:t>广西科联招标中心有限公司</w:t>
      </w:r>
    </w:p>
    <w:p w14:paraId="207C9DF2">
      <w:pPr>
        <w:spacing w:before="120" w:beforeLines="50" w:line="360" w:lineRule="auto"/>
        <w:jc w:val="center"/>
        <w:rPr>
          <w:rFonts w:ascii="仿宋_GB2312" w:hAnsi="宋体" w:eastAsia="仿宋_GB2312"/>
          <w:b/>
          <w:sz w:val="48"/>
          <w:szCs w:val="48"/>
        </w:rPr>
      </w:pPr>
    </w:p>
    <w:p w14:paraId="2125DE76">
      <w:pPr>
        <w:pStyle w:val="10"/>
      </w:pPr>
    </w:p>
    <w:p w14:paraId="047B8A17">
      <w:pPr>
        <w:snapToGrid w:val="0"/>
        <w:spacing w:before="120" w:beforeLines="50" w:line="360" w:lineRule="auto"/>
        <w:jc w:val="center"/>
        <w:rPr>
          <w:rFonts w:ascii="宋体" w:hAnsi="宋体" w:cs="宋体"/>
          <w:sz w:val="72"/>
          <w:szCs w:val="72"/>
        </w:rPr>
      </w:pPr>
      <w:r>
        <w:rPr>
          <w:rFonts w:hint="eastAsia" w:ascii="宋体" w:hAnsi="宋体" w:cs="宋体"/>
          <w:b/>
          <w:sz w:val="110"/>
          <w:szCs w:val="110"/>
          <w14:shadow w14:blurRad="50800" w14:dist="38100" w14:dir="2700000" w14:sx="100000" w14:sy="100000" w14:kx="0" w14:ky="0" w14:algn="tl">
            <w14:srgbClr w14:val="000000">
              <w14:alpha w14:val="60000"/>
            </w14:srgbClr>
          </w14:shadow>
        </w:rPr>
        <w:t>招</w:t>
      </w:r>
      <w:r>
        <w:rPr>
          <w:rFonts w:hint="eastAsia" w:ascii="宋体" w:hAnsi="宋体"/>
          <w:b/>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sz w:val="110"/>
          <w:szCs w:val="110"/>
          <w14:shadow w14:blurRad="50800" w14:dist="38100" w14:dir="2700000" w14:sx="100000" w14:sy="100000" w14:kx="0" w14:ky="0" w14:algn="tl">
            <w14:srgbClr w14:val="000000">
              <w14:alpha w14:val="60000"/>
            </w14:srgbClr>
          </w14:shadow>
        </w:rPr>
        <w:t>标</w:t>
      </w:r>
      <w:r>
        <w:rPr>
          <w:rFonts w:hint="eastAsia" w:ascii="宋体" w:hAnsi="宋体"/>
          <w:b/>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sz w:val="110"/>
          <w:szCs w:val="110"/>
          <w14:shadow w14:blurRad="50800" w14:dist="38100" w14:dir="2700000" w14:sx="100000" w14:sy="100000" w14:kx="0" w14:ky="0" w14:algn="tl">
            <w14:srgbClr w14:val="000000">
              <w14:alpha w14:val="60000"/>
            </w14:srgbClr>
          </w14:shadow>
        </w:rPr>
        <w:t>文</w:t>
      </w:r>
      <w:r>
        <w:rPr>
          <w:rFonts w:hint="eastAsia" w:ascii="宋体" w:hAnsi="宋体"/>
          <w:b/>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sz w:val="110"/>
          <w:szCs w:val="110"/>
          <w14:shadow w14:blurRad="50800" w14:dist="38100" w14:dir="2700000" w14:sx="100000" w14:sy="100000" w14:kx="0" w14:ky="0" w14:algn="tl">
            <w14:srgbClr w14:val="000000">
              <w14:alpha w14:val="60000"/>
            </w14:srgbClr>
          </w14:shadow>
        </w:rPr>
        <w:t>件</w:t>
      </w:r>
    </w:p>
    <w:p w14:paraId="3FC05BC6">
      <w:pPr>
        <w:snapToGrid w:val="0"/>
        <w:spacing w:before="120" w:beforeLines="50" w:line="360" w:lineRule="auto"/>
        <w:jc w:val="center"/>
        <w:rPr>
          <w:rFonts w:ascii="仿宋_GB2312" w:hAnsi="宋体" w:eastAsia="仿宋_GB2312"/>
          <w:sz w:val="30"/>
          <w:szCs w:val="72"/>
        </w:rPr>
      </w:pPr>
      <w:r>
        <w:rPr>
          <w:rFonts w:hint="eastAsia" w:ascii="仿宋_GB2312" w:hAnsi="宋体" w:eastAsia="仿宋_GB2312"/>
          <w:sz w:val="30"/>
          <w:szCs w:val="72"/>
        </w:rPr>
        <w:t>（全流程电子化评标）</w:t>
      </w:r>
    </w:p>
    <w:p w14:paraId="737B2A42">
      <w:pPr>
        <w:snapToGrid w:val="0"/>
        <w:spacing w:before="120" w:beforeLines="50" w:line="360" w:lineRule="auto"/>
        <w:rPr>
          <w:rFonts w:ascii="仿宋_GB2312" w:hAnsi="宋体" w:eastAsia="仿宋_GB2312"/>
          <w:sz w:val="30"/>
          <w:szCs w:val="72"/>
        </w:rPr>
      </w:pPr>
    </w:p>
    <w:p w14:paraId="72DB2178">
      <w:pPr>
        <w:pStyle w:val="10"/>
      </w:pPr>
    </w:p>
    <w:p w14:paraId="759C9646">
      <w:pPr>
        <w:pStyle w:val="13"/>
        <w:snapToGrid w:val="0"/>
        <w:spacing w:before="50" w:after="120" w:line="360" w:lineRule="auto"/>
        <w:ind w:firstLine="2711" w:firstLineChars="900"/>
        <w:rPr>
          <w:rFonts w:hAnsi="宋体" w:cs="宋体"/>
          <w:b/>
          <w:bCs/>
          <w:sz w:val="30"/>
          <w:szCs w:val="30"/>
        </w:rPr>
      </w:pPr>
    </w:p>
    <w:p w14:paraId="2D364E02">
      <w:pPr>
        <w:pStyle w:val="13"/>
        <w:snapToGrid w:val="0"/>
        <w:spacing w:before="50" w:after="120" w:line="400" w:lineRule="exact"/>
        <w:ind w:left="3313" w:hanging="3313" w:hangingChars="1100"/>
        <w:jc w:val="left"/>
        <w:rPr>
          <w:rFonts w:hint="eastAsia" w:hAnsi="宋体" w:eastAsia="宋体" w:cs="宋体"/>
          <w:sz w:val="30"/>
          <w:szCs w:val="30"/>
          <w:lang w:eastAsia="zh-CN"/>
        </w:rPr>
      </w:pPr>
      <w:r>
        <w:rPr>
          <w:rFonts w:hint="eastAsia" w:hAnsi="宋体" w:cs="宋体"/>
          <w:b/>
          <w:bCs/>
          <w:sz w:val="30"/>
          <w:szCs w:val="30"/>
        </w:rPr>
        <w:t xml:space="preserve">            项目</w:t>
      </w:r>
      <w:r>
        <w:rPr>
          <w:rFonts w:hint="eastAsia" w:hAnsi="宋体" w:cs="宋体"/>
          <w:b/>
          <w:bCs/>
          <w:w w:val="95"/>
          <w:sz w:val="30"/>
          <w:szCs w:val="30"/>
        </w:rPr>
        <w:t>名称</w:t>
      </w:r>
      <w:r>
        <w:rPr>
          <w:rFonts w:hint="eastAsia" w:hAnsi="宋体" w:cs="宋体"/>
          <w:b/>
          <w:bCs/>
          <w:sz w:val="30"/>
          <w:szCs w:val="30"/>
        </w:rPr>
        <w:t>：</w:t>
      </w:r>
      <w:r>
        <w:rPr>
          <w:rFonts w:hint="eastAsia" w:hAnsi="宋体" w:cs="宋体"/>
          <w:b/>
          <w:bCs/>
          <w:sz w:val="30"/>
          <w:szCs w:val="30"/>
          <w:lang w:eastAsia="zh-CN"/>
        </w:rPr>
        <w:t>2025-2028学年度灵川县学校食堂食材统一配送服务项目</w:t>
      </w:r>
    </w:p>
    <w:p w14:paraId="553EC9EF">
      <w:pPr>
        <w:pStyle w:val="13"/>
        <w:snapToGrid w:val="0"/>
        <w:spacing w:before="50" w:after="120" w:line="400" w:lineRule="exact"/>
        <w:ind w:firstLine="1807" w:firstLineChars="600"/>
        <w:rPr>
          <w:rFonts w:hAnsi="宋体" w:cs="宋体"/>
          <w:b/>
          <w:bCs/>
          <w:w w:val="95"/>
          <w:sz w:val="30"/>
          <w:szCs w:val="30"/>
        </w:rPr>
      </w:pPr>
      <w:r>
        <w:rPr>
          <w:rFonts w:hint="eastAsia" w:hAnsi="宋体" w:cs="宋体"/>
          <w:b/>
          <w:bCs/>
          <w:sz w:val="30"/>
          <w:szCs w:val="30"/>
        </w:rPr>
        <w:t>项目编号：GLZC2025-G3-230061-GXKL</w:t>
      </w:r>
    </w:p>
    <w:p w14:paraId="12DBB84A">
      <w:pPr>
        <w:snapToGrid w:val="0"/>
        <w:spacing w:before="50" w:after="120" w:line="360" w:lineRule="auto"/>
        <w:ind w:firstLine="2576" w:firstLineChars="900"/>
        <w:rPr>
          <w:rFonts w:ascii="宋体" w:hAnsi="宋体" w:cs="宋体"/>
          <w:b/>
          <w:bCs/>
          <w:w w:val="95"/>
          <w:sz w:val="30"/>
          <w:szCs w:val="30"/>
        </w:rPr>
      </w:pPr>
    </w:p>
    <w:p w14:paraId="20DA81CE">
      <w:pPr>
        <w:pStyle w:val="10"/>
        <w:rPr>
          <w:rFonts w:ascii="宋体" w:hAnsi="宋体" w:cs="宋体"/>
          <w:b/>
          <w:bCs/>
          <w:w w:val="95"/>
          <w:sz w:val="30"/>
          <w:szCs w:val="30"/>
        </w:rPr>
      </w:pPr>
    </w:p>
    <w:p w14:paraId="6FDEAC29">
      <w:pPr>
        <w:pStyle w:val="10"/>
        <w:rPr>
          <w:rFonts w:ascii="宋体" w:hAnsi="宋体" w:cs="宋体"/>
          <w:b/>
          <w:bCs/>
          <w:w w:val="95"/>
          <w:sz w:val="30"/>
          <w:szCs w:val="30"/>
        </w:rPr>
      </w:pPr>
    </w:p>
    <w:p w14:paraId="0D76C0A4">
      <w:pPr>
        <w:pStyle w:val="2"/>
        <w:rPr>
          <w:rFonts w:ascii="宋体" w:hAnsi="宋体" w:cs="宋体"/>
          <w:b/>
          <w:bCs/>
          <w:w w:val="95"/>
          <w:sz w:val="30"/>
          <w:szCs w:val="30"/>
        </w:rPr>
      </w:pPr>
    </w:p>
    <w:p w14:paraId="6E81CABA"/>
    <w:p w14:paraId="476C16D7">
      <w:pPr>
        <w:snapToGrid w:val="0"/>
        <w:spacing w:before="50" w:after="120"/>
        <w:ind w:firstLine="2576" w:firstLineChars="900"/>
        <w:rPr>
          <w:rFonts w:ascii="宋体" w:hAnsi="宋体" w:cs="宋体"/>
          <w:b/>
          <w:bCs/>
          <w:w w:val="95"/>
          <w:sz w:val="30"/>
          <w:szCs w:val="30"/>
        </w:rPr>
      </w:pPr>
      <w:r>
        <w:rPr>
          <w:rFonts w:hint="eastAsia" w:ascii="宋体" w:hAnsi="宋体" w:cs="宋体"/>
          <w:b/>
          <w:bCs/>
          <w:w w:val="95"/>
          <w:sz w:val="30"/>
          <w:szCs w:val="30"/>
        </w:rPr>
        <w:t>采购人：灵川县教育局</w:t>
      </w:r>
    </w:p>
    <w:p w14:paraId="2465C955">
      <w:pPr>
        <w:snapToGrid w:val="0"/>
        <w:spacing w:before="50" w:after="120"/>
        <w:ind w:firstLine="2576" w:firstLineChars="900"/>
        <w:rPr>
          <w:rFonts w:ascii="宋体" w:hAnsi="宋体" w:cs="宋体"/>
          <w:b/>
          <w:bCs/>
          <w:w w:val="95"/>
          <w:sz w:val="30"/>
          <w:szCs w:val="30"/>
        </w:rPr>
      </w:pPr>
      <w:r>
        <w:rPr>
          <w:rFonts w:hint="eastAsia" w:ascii="宋体" w:hAnsi="宋体" w:cs="宋体"/>
          <w:b/>
          <w:bCs/>
          <w:w w:val="95"/>
          <w:sz w:val="30"/>
          <w:szCs w:val="30"/>
        </w:rPr>
        <w:t>采购代理机构：</w:t>
      </w:r>
      <w:bookmarkStart w:id="0" w:name="PO_3000001866_PM031"/>
      <w:r>
        <w:rPr>
          <w:rFonts w:hint="eastAsia" w:ascii="宋体" w:hAnsi="宋体" w:cs="宋体"/>
          <w:b/>
          <w:bCs/>
          <w:w w:val="95"/>
          <w:sz w:val="30"/>
          <w:szCs w:val="30"/>
        </w:rPr>
        <w:t>广西科联招标中心有限公司</w:t>
      </w:r>
      <w:bookmarkEnd w:id="0"/>
    </w:p>
    <w:p w14:paraId="67ECE532">
      <w:pPr>
        <w:pStyle w:val="13"/>
        <w:snapToGrid w:val="0"/>
        <w:spacing w:before="50" w:after="120"/>
        <w:ind w:firstLine="4006" w:firstLineChars="1400"/>
        <w:rPr>
          <w:rFonts w:hAnsi="宋体" w:cs="宋体"/>
          <w:b/>
          <w:bCs/>
          <w:w w:val="95"/>
          <w:sz w:val="30"/>
          <w:szCs w:val="30"/>
        </w:rPr>
      </w:pPr>
      <w:r>
        <w:rPr>
          <w:rFonts w:hint="eastAsia" w:hAnsi="宋体" w:cs="宋体"/>
          <w:b/>
          <w:bCs/>
          <w:w w:val="95"/>
          <w:sz w:val="30"/>
          <w:szCs w:val="30"/>
        </w:rPr>
        <w:t>2025年</w:t>
      </w:r>
      <w:r>
        <w:rPr>
          <w:rFonts w:hint="eastAsia" w:hAnsi="宋体" w:cs="宋体"/>
          <w:b/>
          <w:bCs/>
          <w:w w:val="95"/>
          <w:sz w:val="30"/>
          <w:szCs w:val="30"/>
          <w:lang w:val="en-US" w:eastAsia="zh-CN"/>
        </w:rPr>
        <w:t>8</w:t>
      </w:r>
      <w:r>
        <w:rPr>
          <w:rFonts w:hint="eastAsia" w:hAnsi="宋体" w:cs="宋体"/>
          <w:b/>
          <w:bCs/>
          <w:w w:val="95"/>
          <w:sz w:val="30"/>
          <w:szCs w:val="30"/>
        </w:rPr>
        <w:t>月</w:t>
      </w:r>
      <w:r>
        <w:rPr>
          <w:rFonts w:hint="eastAsia" w:hAnsi="宋体" w:cs="宋体"/>
          <w:b/>
          <w:bCs/>
          <w:w w:val="95"/>
          <w:sz w:val="30"/>
          <w:szCs w:val="30"/>
          <w:lang w:val="en-US" w:eastAsia="zh-CN"/>
        </w:rPr>
        <w:t>8</w:t>
      </w:r>
      <w:r>
        <w:rPr>
          <w:rFonts w:hint="eastAsia" w:hAnsi="宋体" w:cs="宋体"/>
          <w:b/>
          <w:bCs/>
          <w:w w:val="95"/>
          <w:sz w:val="30"/>
          <w:szCs w:val="30"/>
        </w:rPr>
        <w:t>日</w:t>
      </w:r>
    </w:p>
    <w:p w14:paraId="1EA21A94">
      <w:pPr>
        <w:widowControl/>
        <w:rPr>
          <w:rFonts w:ascii="宋体" w:hAnsi="宋体" w:cs="宋体"/>
          <w:b/>
          <w:bCs/>
          <w:w w:val="95"/>
          <w:sz w:val="30"/>
          <w:szCs w:val="30"/>
        </w:rPr>
        <w:sectPr>
          <w:headerReference r:id="rId3" w:type="default"/>
          <w:pgSz w:w="11905" w:h="16838"/>
          <w:pgMar w:top="1134" w:right="1134" w:bottom="1134" w:left="1134" w:header="850" w:footer="850" w:gutter="0"/>
          <w:pgNumType w:start="1"/>
          <w:cols w:space="0" w:num="1"/>
          <w:titlePg/>
          <w:docGrid w:linePitch="331" w:charSpace="0"/>
        </w:sectPr>
      </w:pPr>
    </w:p>
    <w:p w14:paraId="12C70638">
      <w:pPr>
        <w:pStyle w:val="13"/>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1AAD5AE1">
      <w:pPr>
        <w:pStyle w:val="17"/>
        <w:tabs>
          <w:tab w:val="right" w:leader="dot" w:pos="9637"/>
        </w:tabs>
      </w:pPr>
    </w:p>
    <w:p w14:paraId="4D54092D">
      <w:pPr>
        <w:pStyle w:val="17"/>
        <w:tabs>
          <w:tab w:val="right" w:leader="dot" w:pos="9637"/>
        </w:tabs>
        <w:rPr>
          <w:rFonts w:ascii="宋体" w:hAnsi="宋体" w:cs="宋体"/>
          <w:sz w:val="24"/>
          <w:szCs w:val="24"/>
        </w:rPr>
      </w:pPr>
      <w:r>
        <w:fldChar w:fldCharType="begin"/>
      </w:r>
      <w:r>
        <w:instrText xml:space="preserve">TOC \o "1-1" \h \u </w:instrText>
      </w:r>
      <w:r>
        <w:fldChar w:fldCharType="separate"/>
      </w:r>
      <w:r>
        <w:fldChar w:fldCharType="begin"/>
      </w:r>
      <w:r>
        <w:instrText xml:space="preserve"> HYPERLINK \l "_Toc16222"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_Toc16222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38B9074E">
      <w:pPr>
        <w:pStyle w:val="17"/>
        <w:tabs>
          <w:tab w:val="right" w:leader="dot" w:pos="9637"/>
        </w:tabs>
        <w:rPr>
          <w:rFonts w:ascii="宋体" w:hAnsi="宋体" w:cs="宋体"/>
          <w:sz w:val="24"/>
          <w:szCs w:val="24"/>
        </w:rPr>
      </w:pPr>
      <w:r>
        <w:fldChar w:fldCharType="begin"/>
      </w:r>
      <w:r>
        <w:instrText xml:space="preserve"> HYPERLINK \l "_Toc8382"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_Toc8382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3D0CEB67">
      <w:pPr>
        <w:pStyle w:val="17"/>
        <w:tabs>
          <w:tab w:val="right" w:leader="dot" w:pos="9637"/>
        </w:tabs>
        <w:rPr>
          <w:rFonts w:ascii="宋体" w:hAnsi="宋体" w:cs="宋体"/>
          <w:sz w:val="24"/>
          <w:szCs w:val="24"/>
        </w:rPr>
      </w:pPr>
      <w:r>
        <w:fldChar w:fldCharType="begin"/>
      </w:r>
      <w:r>
        <w:instrText xml:space="preserve"> HYPERLINK \l "_Toc15364"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_Toc15364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26B5D59D">
      <w:pPr>
        <w:pStyle w:val="17"/>
        <w:tabs>
          <w:tab w:val="right" w:leader="dot" w:pos="9637"/>
        </w:tabs>
        <w:rPr>
          <w:rFonts w:ascii="宋体" w:hAnsi="宋体" w:cs="宋体"/>
          <w:sz w:val="24"/>
          <w:szCs w:val="24"/>
        </w:rPr>
      </w:pPr>
      <w:r>
        <w:fldChar w:fldCharType="begin"/>
      </w:r>
      <w:r>
        <w:instrText xml:space="preserve"> HYPERLINK \l "_Toc10034" </w:instrText>
      </w:r>
      <w:r>
        <w:fldChar w:fldCharType="separate"/>
      </w:r>
      <w:r>
        <w:rPr>
          <w:rFonts w:hint="eastAsia" w:ascii="宋体" w:hAnsi="宋体" w:cs="宋体"/>
          <w:sz w:val="24"/>
          <w:szCs w:val="24"/>
        </w:rPr>
        <w:t>第四章  评标方法和评标标准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_Toc10034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6F83B303">
      <w:pPr>
        <w:pStyle w:val="17"/>
        <w:tabs>
          <w:tab w:val="right" w:leader="dot" w:pos="9637"/>
        </w:tabs>
        <w:rPr>
          <w:rFonts w:ascii="宋体" w:hAnsi="宋体" w:cs="宋体"/>
          <w:sz w:val="24"/>
          <w:szCs w:val="24"/>
        </w:rPr>
      </w:pPr>
      <w:r>
        <w:fldChar w:fldCharType="begin"/>
      </w:r>
      <w:r>
        <w:instrText xml:space="preserve"> HYPERLINK \l "_Toc32021"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_Toc32021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14:paraId="3FCF10B9">
      <w:pPr>
        <w:pStyle w:val="17"/>
        <w:tabs>
          <w:tab w:val="right" w:leader="dot" w:pos="9637"/>
        </w:tabs>
        <w:rPr>
          <w:rFonts w:ascii="宋体" w:hAnsi="宋体" w:cs="宋体"/>
          <w:sz w:val="24"/>
          <w:szCs w:val="24"/>
        </w:rPr>
      </w:pPr>
      <w:r>
        <w:fldChar w:fldCharType="begin"/>
      </w:r>
      <w:r>
        <w:instrText xml:space="preserve"> HYPERLINK \l "_Toc2517"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_Toc2517 </w:instrText>
      </w:r>
      <w:r>
        <w:rPr>
          <w:rFonts w:hint="eastAsia" w:ascii="宋体" w:hAnsi="宋体" w:cs="宋体"/>
          <w:sz w:val="24"/>
          <w:szCs w:val="24"/>
        </w:rPr>
        <w:fldChar w:fldCharType="separate"/>
      </w:r>
      <w:r>
        <w:rPr>
          <w:rFonts w:hint="eastAsia" w:ascii="宋体" w:hAnsi="宋体" w:cs="宋体"/>
          <w:sz w:val="24"/>
          <w:szCs w:val="24"/>
        </w:rPr>
        <w:t>79</w:t>
      </w:r>
      <w:r>
        <w:rPr>
          <w:rFonts w:hint="eastAsia" w:ascii="宋体" w:hAnsi="宋体" w:cs="宋体"/>
          <w:sz w:val="24"/>
          <w:szCs w:val="24"/>
        </w:rPr>
        <w:fldChar w:fldCharType="end"/>
      </w:r>
      <w:r>
        <w:rPr>
          <w:rFonts w:hint="eastAsia" w:ascii="宋体" w:hAnsi="宋体" w:cs="宋体"/>
          <w:sz w:val="24"/>
          <w:szCs w:val="24"/>
        </w:rPr>
        <w:fldChar w:fldCharType="end"/>
      </w:r>
    </w:p>
    <w:p w14:paraId="1546CE2F">
      <w:pPr>
        <w:pStyle w:val="17"/>
        <w:tabs>
          <w:tab w:val="right" w:leader="dot" w:pos="9637"/>
        </w:tabs>
      </w:pPr>
      <w:r>
        <w:fldChar w:fldCharType="begin"/>
      </w:r>
      <w:r>
        <w:instrText xml:space="preserve"> HYPERLINK \l "_Toc31310" </w:instrText>
      </w:r>
      <w:r>
        <w:fldChar w:fldCharType="separate"/>
      </w:r>
      <w:r>
        <w:rPr>
          <w:rFonts w:hint="eastAsia" w:ascii="宋体" w:hAnsi="宋体" w:cs="宋体"/>
          <w:sz w:val="24"/>
          <w:szCs w:val="24"/>
        </w:rPr>
        <w:t>第七章 质疑、投诉材料格式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_Toc31310 </w:instrText>
      </w:r>
      <w:r>
        <w:rPr>
          <w:rFonts w:hint="eastAsia" w:ascii="宋体" w:hAnsi="宋体" w:cs="宋体"/>
          <w:sz w:val="24"/>
          <w:szCs w:val="24"/>
        </w:rPr>
        <w:fldChar w:fldCharType="separate"/>
      </w:r>
      <w:r>
        <w:rPr>
          <w:rFonts w:hint="eastAsia" w:ascii="宋体" w:hAnsi="宋体" w:cs="宋体"/>
          <w:sz w:val="24"/>
          <w:szCs w:val="24"/>
        </w:rPr>
        <w:t>105</w:t>
      </w:r>
      <w:r>
        <w:rPr>
          <w:rFonts w:hint="eastAsia" w:ascii="宋体" w:hAnsi="宋体" w:cs="宋体"/>
          <w:sz w:val="24"/>
          <w:szCs w:val="24"/>
        </w:rPr>
        <w:fldChar w:fldCharType="end"/>
      </w:r>
      <w:r>
        <w:rPr>
          <w:rFonts w:hint="eastAsia" w:ascii="宋体" w:hAnsi="宋体" w:cs="宋体"/>
          <w:sz w:val="24"/>
          <w:szCs w:val="24"/>
        </w:rPr>
        <w:fldChar w:fldCharType="end"/>
      </w:r>
    </w:p>
    <w:p w14:paraId="7D22ED7C">
      <w:pPr>
        <w:pStyle w:val="13"/>
        <w:jc w:val="center"/>
      </w:pPr>
      <w:r>
        <w:fldChar w:fldCharType="end"/>
      </w:r>
      <w:r>
        <w:rPr>
          <w:rFonts w:hint="eastAsia"/>
        </w:rPr>
        <w:tab/>
      </w:r>
      <w:bookmarkStart w:id="1" w:name="_Toc532545041"/>
    </w:p>
    <w:p w14:paraId="6DD64567">
      <w:r>
        <w:rPr>
          <w:rFonts w:hint="eastAsia"/>
        </w:rPr>
        <w:br w:type="page"/>
      </w:r>
    </w:p>
    <w:p w14:paraId="65C03F34">
      <w:pPr>
        <w:pStyle w:val="13"/>
        <w:jc w:val="center"/>
        <w:outlineLvl w:val="0"/>
        <w:rPr>
          <w:rFonts w:ascii="Times New Roman" w:hAnsi="Times New Roman"/>
          <w:b/>
          <w:sz w:val="36"/>
        </w:rPr>
      </w:pPr>
      <w:bookmarkStart w:id="2" w:name="_Toc16222"/>
      <w:bookmarkStart w:id="3" w:name="_Toc184"/>
      <w:bookmarkStart w:id="4" w:name="_Toc9949"/>
      <w:bookmarkStart w:id="5" w:name="_Toc18707"/>
      <w:bookmarkStart w:id="6" w:name="_Toc11500"/>
      <w:bookmarkStart w:id="7" w:name="_Toc8345"/>
      <w:bookmarkStart w:id="8" w:name="_Toc16576"/>
      <w:bookmarkStart w:id="9" w:name="_Toc12228"/>
      <w:bookmarkStart w:id="10" w:name="_Toc20258"/>
      <w:bookmarkStart w:id="11" w:name="_Toc19537"/>
      <w:bookmarkStart w:id="12" w:name="_Toc18459"/>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招标公告</w:t>
      </w:r>
      <w:bookmarkEnd w:id="1"/>
      <w:bookmarkEnd w:id="2"/>
      <w:bookmarkEnd w:id="3"/>
      <w:bookmarkEnd w:id="4"/>
      <w:bookmarkEnd w:id="5"/>
      <w:bookmarkEnd w:id="6"/>
      <w:bookmarkEnd w:id="7"/>
      <w:bookmarkEnd w:id="8"/>
      <w:bookmarkEnd w:id="9"/>
      <w:bookmarkEnd w:id="10"/>
      <w:bookmarkEnd w:id="11"/>
      <w:bookmarkEnd w:id="12"/>
    </w:p>
    <w:p w14:paraId="369BAF74">
      <w:pPr>
        <w:pStyle w:val="13"/>
        <w:jc w:val="center"/>
        <w:rPr>
          <w:rFonts w:ascii="Times New Roman" w:hAnsi="Times New Roman"/>
          <w:b/>
          <w:sz w:val="30"/>
          <w:szCs w:val="30"/>
        </w:rPr>
      </w:pPr>
    </w:p>
    <w:p w14:paraId="52F94496">
      <w:pPr>
        <w:pStyle w:val="13"/>
        <w:jc w:val="center"/>
        <w:rPr>
          <w:rFonts w:ascii="Times New Roman" w:hAnsi="Times New Roman"/>
          <w:b/>
          <w:sz w:val="30"/>
          <w:szCs w:val="30"/>
        </w:rPr>
      </w:pPr>
      <w:r>
        <w:rPr>
          <w:rFonts w:hint="eastAsia" w:ascii="Times New Roman" w:hAnsi="Times New Roman"/>
          <w:b/>
          <w:sz w:val="30"/>
          <w:szCs w:val="30"/>
        </w:rPr>
        <w:t>招标公告</w:t>
      </w:r>
    </w:p>
    <w:p w14:paraId="6BAA554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5F094F84">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color w:val="000000"/>
          <w:szCs w:val="21"/>
          <w:u w:val="single"/>
          <w:lang w:eastAsia="zh-CN"/>
        </w:rPr>
        <w:t>2025-2028学年度灵川县学校食堂食材统一配送服务项目</w:t>
      </w:r>
      <w:r>
        <w:rPr>
          <w:rFonts w:hint="eastAsia" w:ascii="宋体" w:hAnsi="宋体" w:cs="宋体"/>
          <w:color w:val="000000"/>
          <w:szCs w:val="21"/>
          <w:u w:val="single"/>
        </w:rPr>
        <w:t xml:space="preserve"> </w:t>
      </w:r>
      <w:r>
        <w:rPr>
          <w:rFonts w:hint="eastAsia" w:ascii="宋体" w:hAnsi="宋体" w:cs="宋体"/>
          <w:szCs w:val="21"/>
        </w:rPr>
        <w:t>招标项目的</w:t>
      </w:r>
      <w:r>
        <w:rPr>
          <w:rFonts w:hint="eastAsia" w:ascii="宋体" w:hAnsi="宋体" w:cs="宋体"/>
          <w:color w:val="auto"/>
          <w:szCs w:val="21"/>
        </w:rPr>
        <w:t>潜在投标人应在广西政府采购云平台（https://www.gcy.zfcg.gxzf.gov.cn/）获取招标文件，并于</w:t>
      </w:r>
      <w:bookmarkStart w:id="13" w:name="PO_3000001866_PM015"/>
      <w:bookmarkStart w:id="14" w:name="PO_3000001867_PM015"/>
      <w:r>
        <w:rPr>
          <w:rFonts w:hint="eastAsia" w:ascii="宋体" w:hAnsi="宋体" w:cs="宋体"/>
          <w:color w:val="auto"/>
          <w:szCs w:val="21"/>
          <w:u w:val="single"/>
        </w:rPr>
        <w:t>2025年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日9点30分</w:t>
      </w:r>
      <w:bookmarkEnd w:id="13"/>
      <w:bookmarkEnd w:id="14"/>
      <w:r>
        <w:rPr>
          <w:rFonts w:hint="eastAsia" w:ascii="宋体" w:hAnsi="宋体" w:cs="宋体"/>
          <w:bCs/>
          <w:color w:val="auto"/>
          <w:szCs w:val="21"/>
        </w:rPr>
        <w:t>（北京时间）前</w:t>
      </w:r>
      <w:r>
        <w:rPr>
          <w:rFonts w:hint="eastAsia" w:ascii="宋体" w:hAnsi="宋体" w:cs="宋体"/>
          <w:color w:val="auto"/>
          <w:szCs w:val="21"/>
        </w:rPr>
        <w:t>递交投标文件。</w:t>
      </w:r>
    </w:p>
    <w:p w14:paraId="4174C169">
      <w:pPr>
        <w:spacing w:line="360" w:lineRule="auto"/>
        <w:rPr>
          <w:rFonts w:ascii="黑体" w:hAnsi="黑体" w:eastAsia="黑体"/>
          <w:b/>
          <w:bCs/>
          <w:color w:val="000000"/>
          <w:sz w:val="24"/>
        </w:rPr>
      </w:pPr>
      <w:bookmarkStart w:id="15" w:name="_Toc35393621"/>
      <w:bookmarkStart w:id="16" w:name="_Toc35393790"/>
      <w:bookmarkStart w:id="17" w:name="_Toc28359002"/>
      <w:bookmarkStart w:id="18" w:name="_Toc28359079"/>
      <w:bookmarkStart w:id="19" w:name="_Hlk24379207"/>
      <w:r>
        <w:rPr>
          <w:rFonts w:hint="eastAsia" w:ascii="黑体" w:hAnsi="黑体" w:eastAsia="黑体"/>
          <w:b/>
          <w:bCs/>
          <w:color w:val="000000"/>
          <w:sz w:val="24"/>
        </w:rPr>
        <w:t>一、项目基本情况</w:t>
      </w:r>
      <w:bookmarkEnd w:id="15"/>
      <w:bookmarkEnd w:id="16"/>
      <w:bookmarkEnd w:id="17"/>
      <w:bookmarkEnd w:id="18"/>
    </w:p>
    <w:p w14:paraId="7E317201">
      <w:pPr>
        <w:spacing w:line="360" w:lineRule="auto"/>
        <w:ind w:firstLine="420" w:firstLineChars="200"/>
        <w:rPr>
          <w:rFonts w:hint="eastAsia" w:ascii="宋体" w:hAnsi="宋体" w:eastAsia="宋体"/>
          <w:szCs w:val="21"/>
          <w:lang w:eastAsia="zh-CN"/>
        </w:rPr>
      </w:pPr>
      <w:r>
        <w:rPr>
          <w:rFonts w:hint="eastAsia" w:ascii="宋体" w:hAnsi="宋体"/>
          <w:szCs w:val="21"/>
        </w:rPr>
        <w:t xml:space="preserve">项目编号： </w:t>
      </w:r>
      <w:r>
        <w:rPr>
          <w:rFonts w:hint="eastAsia" w:ascii="宋体" w:hAnsi="宋体"/>
          <w:szCs w:val="21"/>
          <w:lang w:eastAsia="zh-CN"/>
        </w:rPr>
        <w:t>GLZC2025-G3-230061-GXKL</w:t>
      </w:r>
    </w:p>
    <w:p w14:paraId="2B53AE9D">
      <w:pPr>
        <w:spacing w:line="360" w:lineRule="auto"/>
        <w:ind w:firstLine="420" w:firstLineChars="200"/>
        <w:rPr>
          <w:rFonts w:ascii="宋体" w:hAnsi="宋体"/>
          <w:szCs w:val="21"/>
        </w:rPr>
      </w:pPr>
      <w:r>
        <w:rPr>
          <w:rFonts w:hint="eastAsia" w:ascii="宋体" w:hAnsi="宋体"/>
          <w:szCs w:val="21"/>
        </w:rPr>
        <w:t>项目名称：</w:t>
      </w:r>
      <w:bookmarkEnd w:id="19"/>
      <w:r>
        <w:rPr>
          <w:rFonts w:hint="eastAsia" w:ascii="宋体" w:hAnsi="宋体"/>
          <w:szCs w:val="21"/>
          <w:lang w:eastAsia="zh-CN"/>
        </w:rPr>
        <w:t>2025-2028学年度灵川县学校食堂食材统一配送服务项目</w:t>
      </w:r>
      <w:r>
        <w:rPr>
          <w:rFonts w:hint="eastAsia" w:ascii="宋体" w:hAnsi="宋体"/>
          <w:szCs w:val="21"/>
        </w:rPr>
        <w:t xml:space="preserve"> </w:t>
      </w:r>
    </w:p>
    <w:p w14:paraId="6A6AC2A1">
      <w:pPr>
        <w:spacing w:line="360" w:lineRule="auto"/>
        <w:ind w:firstLine="420" w:firstLineChars="200"/>
        <w:rPr>
          <w:rFonts w:ascii="宋体" w:hAnsi="宋体" w:cs="宋体"/>
          <w:szCs w:val="21"/>
        </w:rPr>
      </w:pPr>
      <w:bookmarkStart w:id="20" w:name="PO_3000001867_PM004"/>
      <w:r>
        <w:rPr>
          <w:rFonts w:hint="eastAsia" w:ascii="宋体" w:hAnsi="宋体" w:cs="宋体"/>
          <w:szCs w:val="21"/>
        </w:rPr>
        <w:t>预算总金额（元）：</w:t>
      </w:r>
      <w:r>
        <w:rPr>
          <w:rFonts w:hint="eastAsia" w:ascii="宋体" w:hAnsi="宋体" w:cs="宋体"/>
          <w:szCs w:val="21"/>
          <w:lang w:eastAsia="zh-CN"/>
        </w:rPr>
        <w:t>17694</w:t>
      </w:r>
      <w:r>
        <w:rPr>
          <w:rFonts w:hint="eastAsia" w:ascii="宋体" w:hAnsi="宋体" w:cs="宋体"/>
          <w:szCs w:val="21"/>
          <w:lang w:val="en-US" w:eastAsia="zh-CN"/>
        </w:rPr>
        <w:t>7101</w:t>
      </w:r>
      <w:r>
        <w:rPr>
          <w:rFonts w:hint="eastAsia" w:ascii="宋体" w:hAnsi="宋体" w:cs="宋体"/>
          <w:szCs w:val="21"/>
        </w:rPr>
        <w:t>.00  </w:t>
      </w:r>
    </w:p>
    <w:p w14:paraId="02AF1C96">
      <w:pPr>
        <w:spacing w:line="360" w:lineRule="auto"/>
        <w:ind w:firstLine="420" w:firstLineChars="200"/>
        <w:rPr>
          <w:rFonts w:ascii="宋体" w:hAnsi="宋体" w:cs="宋体"/>
          <w:szCs w:val="21"/>
        </w:rPr>
      </w:pPr>
      <w:r>
        <w:rPr>
          <w:rFonts w:hint="eastAsia" w:ascii="宋体" w:hAnsi="宋体" w:cs="宋体"/>
          <w:szCs w:val="21"/>
        </w:rPr>
        <w:t>采购需求：</w:t>
      </w:r>
    </w:p>
    <w:p w14:paraId="1D0319B5">
      <w:pPr>
        <w:spacing w:line="360" w:lineRule="auto"/>
        <w:ind w:left="420" w:leftChars="200" w:firstLine="210" w:firstLineChars="100"/>
        <w:rPr>
          <w:rFonts w:ascii="宋体" w:hAnsi="宋体" w:cs="宋体"/>
          <w:szCs w:val="21"/>
        </w:rPr>
      </w:pPr>
      <w:r>
        <w:rPr>
          <w:rFonts w:hint="eastAsia" w:ascii="宋体" w:hAnsi="宋体" w:cs="宋体"/>
          <w:szCs w:val="21"/>
        </w:rPr>
        <w:t>标项一</w:t>
      </w:r>
      <w:r>
        <w:rPr>
          <w:rFonts w:hint="eastAsia" w:ascii="宋体" w:hAnsi="宋体" w:cs="宋体"/>
          <w:szCs w:val="21"/>
        </w:rPr>
        <w:br w:type="textWrapping"/>
      </w:r>
      <w:r>
        <w:rPr>
          <w:rFonts w:hint="eastAsia" w:ascii="宋体" w:hAnsi="宋体" w:cs="宋体"/>
          <w:szCs w:val="21"/>
        </w:rPr>
        <w:t>标项名称：</w:t>
      </w:r>
      <w:r>
        <w:rPr>
          <w:rFonts w:hint="eastAsia" w:ascii="宋体" w:hAnsi="宋体" w:cs="宋体"/>
          <w:bCs/>
          <w:szCs w:val="21"/>
          <w:lang w:eastAsia="zh-CN"/>
        </w:rPr>
        <w:t>灵川县北片区学校食堂食材统一配送服务</w:t>
      </w:r>
      <w:r>
        <w:rPr>
          <w:rFonts w:hint="eastAsia" w:ascii="宋体" w:hAnsi="宋体" w:cs="宋体"/>
          <w:szCs w:val="21"/>
        </w:rPr>
        <w:t>（A分标）</w:t>
      </w:r>
      <w:r>
        <w:rPr>
          <w:rFonts w:hint="eastAsia" w:ascii="宋体" w:hAnsi="宋体" w:cs="宋体"/>
          <w:szCs w:val="21"/>
        </w:rPr>
        <w:br w:type="textWrapping"/>
      </w:r>
      <w:r>
        <w:rPr>
          <w:rFonts w:hint="eastAsia" w:ascii="宋体" w:hAnsi="宋体" w:cs="宋体"/>
          <w:szCs w:val="21"/>
        </w:rPr>
        <w:t>数量：1</w:t>
      </w:r>
      <w:r>
        <w:rPr>
          <w:rFonts w:hint="eastAsia" w:ascii="宋体" w:hAnsi="宋体" w:cs="宋体"/>
          <w:szCs w:val="21"/>
        </w:rPr>
        <w:br w:type="textWrapping"/>
      </w:r>
      <w:r>
        <w:rPr>
          <w:rFonts w:hint="eastAsia" w:ascii="宋体" w:hAnsi="宋体" w:cs="宋体"/>
          <w:szCs w:val="21"/>
        </w:rPr>
        <w:t xml:space="preserve">预算金额（元）：59068971.00 </w:t>
      </w:r>
      <w:r>
        <w:rPr>
          <w:rFonts w:hint="eastAsia" w:ascii="宋体" w:hAnsi="宋体" w:cs="宋体"/>
          <w:szCs w:val="21"/>
        </w:rPr>
        <w:br w:type="textWrapping"/>
      </w:r>
      <w:r>
        <w:rPr>
          <w:rFonts w:hint="eastAsia" w:ascii="宋体" w:hAnsi="宋体" w:cs="宋体"/>
          <w:szCs w:val="21"/>
        </w:rPr>
        <w:t>简要规格描述或项目基本概况介绍、用途：</w:t>
      </w:r>
      <w:r>
        <w:rPr>
          <w:rFonts w:hint="eastAsia" w:ascii="宋体" w:hAnsi="宋体" w:cs="宋体"/>
          <w:bCs/>
          <w:szCs w:val="21"/>
          <w:lang w:eastAsia="zh-CN"/>
        </w:rPr>
        <w:t>灵川县北片区学校食堂食材统一配送服务</w:t>
      </w:r>
      <w:r>
        <w:rPr>
          <w:rFonts w:hint="eastAsia" w:ascii="宋体" w:hAnsi="宋体" w:cs="宋体"/>
          <w:szCs w:val="21"/>
        </w:rPr>
        <w:t xml:space="preserve"> 1项，具体内容详见本招标公告的附件。</w:t>
      </w:r>
    </w:p>
    <w:p w14:paraId="7F27D70E">
      <w:pPr>
        <w:spacing w:line="360" w:lineRule="auto"/>
        <w:ind w:left="210" w:leftChars="100" w:firstLine="420" w:firstLineChars="200"/>
        <w:rPr>
          <w:rFonts w:ascii="宋体" w:hAnsi="宋体" w:cs="宋体"/>
          <w:szCs w:val="21"/>
        </w:rPr>
      </w:pPr>
      <w:r>
        <w:rPr>
          <w:rFonts w:hint="eastAsia" w:ascii="宋体" w:hAnsi="宋体" w:cs="宋体"/>
          <w:szCs w:val="21"/>
        </w:rPr>
        <w:t xml:space="preserve">最高限价（如有）：59068971.00 </w:t>
      </w:r>
    </w:p>
    <w:p w14:paraId="52B68B34">
      <w:pPr>
        <w:spacing w:line="360" w:lineRule="auto"/>
        <w:ind w:left="210" w:leftChars="100" w:firstLine="420" w:firstLineChars="200"/>
        <w:rPr>
          <w:rFonts w:ascii="宋体" w:hAnsi="宋体" w:cs="宋体"/>
          <w:szCs w:val="21"/>
        </w:rPr>
      </w:pPr>
      <w:r>
        <w:rPr>
          <w:rFonts w:hint="eastAsia" w:ascii="宋体" w:hAnsi="宋体" w:cs="宋体"/>
          <w:szCs w:val="21"/>
        </w:rPr>
        <w:t>合同履约期限：从2025年秋季学期开学起至2028年春季学期末止，合同期满后，如采购人未能及时通过招标确定新的供应商，经采购人同意并补签协议（合同）后，中标人按合同约定继续履行合同，直到采购人招到新的供应商为止，但补签协议（合同）采购金额不得超过原合同采购金额的百分之十。</w:t>
      </w:r>
    </w:p>
    <w:p w14:paraId="085474B3">
      <w:pPr>
        <w:spacing w:line="360" w:lineRule="auto"/>
        <w:ind w:left="630" w:leftChars="300"/>
        <w:rPr>
          <w:rFonts w:ascii="宋体" w:hAnsi="宋体" w:cs="宋体"/>
          <w:szCs w:val="21"/>
        </w:rPr>
      </w:pPr>
      <w:r>
        <w:rPr>
          <w:rFonts w:hint="eastAsia" w:ascii="宋体" w:hAnsi="宋体" w:cs="宋体"/>
          <w:szCs w:val="21"/>
        </w:rPr>
        <w:t>本标项（否）接受联合体投标</w:t>
      </w:r>
      <w:r>
        <w:rPr>
          <w:rFonts w:hint="eastAsia" w:ascii="宋体" w:hAnsi="宋体" w:cs="宋体"/>
          <w:szCs w:val="21"/>
        </w:rPr>
        <w:br w:type="textWrapping"/>
      </w:r>
      <w:r>
        <w:rPr>
          <w:rFonts w:hint="eastAsia" w:ascii="宋体" w:hAnsi="宋体" w:cs="宋体"/>
          <w:szCs w:val="21"/>
        </w:rPr>
        <w:t>标项二</w:t>
      </w:r>
      <w:r>
        <w:rPr>
          <w:rFonts w:hint="eastAsia" w:ascii="宋体" w:hAnsi="宋体" w:cs="宋体"/>
          <w:szCs w:val="21"/>
        </w:rPr>
        <w:br w:type="textWrapping"/>
      </w:r>
      <w:r>
        <w:rPr>
          <w:rFonts w:hint="eastAsia" w:ascii="宋体" w:hAnsi="宋体" w:cs="宋体"/>
          <w:szCs w:val="21"/>
        </w:rPr>
        <w:t>标项名称：</w:t>
      </w:r>
      <w:r>
        <w:rPr>
          <w:rFonts w:hint="eastAsia" w:ascii="宋体" w:hAnsi="宋体" w:cs="宋体"/>
          <w:bCs/>
          <w:szCs w:val="21"/>
          <w:lang w:eastAsia="zh-CN"/>
        </w:rPr>
        <w:t>灵川县中片区学校食堂食材统一配送服务</w:t>
      </w:r>
      <w:r>
        <w:rPr>
          <w:rFonts w:hint="eastAsia" w:ascii="宋体" w:hAnsi="宋体" w:cs="宋体"/>
          <w:szCs w:val="21"/>
        </w:rPr>
        <w:t>（B分标）</w:t>
      </w:r>
      <w:r>
        <w:rPr>
          <w:rFonts w:hint="eastAsia" w:ascii="宋体" w:hAnsi="宋体" w:cs="宋体"/>
          <w:szCs w:val="21"/>
        </w:rPr>
        <w:br w:type="textWrapping"/>
      </w:r>
      <w:r>
        <w:rPr>
          <w:rFonts w:hint="eastAsia" w:ascii="宋体" w:hAnsi="宋体" w:cs="宋体"/>
          <w:szCs w:val="21"/>
        </w:rPr>
        <w:t>数量：1</w:t>
      </w:r>
      <w:r>
        <w:rPr>
          <w:rFonts w:hint="eastAsia" w:ascii="宋体" w:hAnsi="宋体" w:cs="宋体"/>
          <w:szCs w:val="21"/>
        </w:rPr>
        <w:br w:type="textWrapping"/>
      </w:r>
      <w:r>
        <w:rPr>
          <w:rFonts w:hint="eastAsia" w:ascii="宋体" w:hAnsi="宋体" w:cs="宋体"/>
          <w:szCs w:val="21"/>
        </w:rPr>
        <w:t xml:space="preserve">预算金额（元）：58949502.00 </w:t>
      </w:r>
      <w:r>
        <w:rPr>
          <w:rFonts w:hint="eastAsia" w:ascii="宋体" w:hAnsi="宋体" w:cs="宋体"/>
          <w:szCs w:val="21"/>
        </w:rPr>
        <w:br w:type="textWrapping"/>
      </w:r>
      <w:r>
        <w:rPr>
          <w:rFonts w:hint="eastAsia" w:ascii="宋体" w:hAnsi="宋体" w:cs="宋体"/>
          <w:szCs w:val="21"/>
        </w:rPr>
        <w:t>简要规格描述或项目基本概况介绍、用途：</w:t>
      </w:r>
      <w:r>
        <w:rPr>
          <w:rFonts w:hint="eastAsia" w:ascii="宋体" w:hAnsi="宋体" w:cs="宋体"/>
          <w:bCs/>
          <w:szCs w:val="21"/>
          <w:lang w:eastAsia="zh-CN"/>
        </w:rPr>
        <w:t>灵川县中片区学校食堂食材统一配送服务</w:t>
      </w:r>
      <w:r>
        <w:rPr>
          <w:rFonts w:hint="eastAsia" w:ascii="宋体" w:hAnsi="宋体" w:cs="宋体"/>
          <w:szCs w:val="21"/>
        </w:rPr>
        <w:t xml:space="preserve"> 1项，具体内容详见本招标公告的附件。</w:t>
      </w:r>
    </w:p>
    <w:p w14:paraId="19D86B02">
      <w:pPr>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最高限价（如有）：58949502.00 </w:t>
      </w:r>
    </w:p>
    <w:p w14:paraId="408C6A6B">
      <w:pPr>
        <w:spacing w:line="360" w:lineRule="auto"/>
        <w:ind w:left="210" w:leftChars="100" w:firstLine="420" w:firstLineChars="200"/>
        <w:rPr>
          <w:rFonts w:hint="eastAsia" w:ascii="宋体" w:hAnsi="宋体" w:cs="宋体"/>
          <w:szCs w:val="21"/>
        </w:rPr>
      </w:pPr>
      <w:r>
        <w:rPr>
          <w:rFonts w:hint="eastAsia" w:ascii="宋体" w:hAnsi="宋体" w:cs="宋体"/>
          <w:szCs w:val="21"/>
        </w:rPr>
        <w:t>合同履约期限：从2025年秋季学期开学起至2028年春季学期末止，合同期满后，如采购人未能及时通过招标确定新的供应商，经采购人同意并补签协议（合同）后，中标人按合同约定继续履行合同，直到采购人招到新的供应商为止，但补签协议（合同）采购金额不得超过原合同采购金额的百分之十。</w:t>
      </w:r>
    </w:p>
    <w:p w14:paraId="7554568C">
      <w:pPr>
        <w:spacing w:line="360" w:lineRule="auto"/>
        <w:ind w:left="210" w:leftChars="100" w:firstLine="420" w:firstLineChars="200"/>
        <w:rPr>
          <w:rFonts w:ascii="宋体" w:hAnsi="宋体" w:cs="宋体"/>
          <w:szCs w:val="21"/>
        </w:rPr>
      </w:pPr>
      <w:r>
        <w:rPr>
          <w:rFonts w:hint="eastAsia" w:ascii="宋体" w:hAnsi="宋体" w:cs="宋体"/>
          <w:szCs w:val="21"/>
        </w:rPr>
        <w:t>本标项（否）接受联合体投标</w:t>
      </w:r>
      <w:r>
        <w:rPr>
          <w:rFonts w:hint="eastAsia" w:ascii="宋体" w:hAnsi="宋体" w:cs="宋体"/>
          <w:szCs w:val="21"/>
        </w:rPr>
        <w:br w:type="textWrapping"/>
      </w:r>
    </w:p>
    <w:p w14:paraId="6814FFBD">
      <w:pPr>
        <w:spacing w:line="360" w:lineRule="auto"/>
        <w:ind w:left="630" w:leftChars="300"/>
        <w:rPr>
          <w:rFonts w:ascii="宋体" w:hAnsi="宋体" w:cs="宋体"/>
          <w:szCs w:val="21"/>
        </w:rPr>
      </w:pPr>
      <w:r>
        <w:rPr>
          <w:rFonts w:hint="eastAsia" w:ascii="宋体" w:hAnsi="宋体" w:cs="宋体"/>
          <w:szCs w:val="21"/>
        </w:rPr>
        <w:t>标项三</w:t>
      </w:r>
      <w:r>
        <w:rPr>
          <w:rFonts w:hint="eastAsia" w:ascii="宋体" w:hAnsi="宋体" w:cs="宋体"/>
          <w:szCs w:val="21"/>
        </w:rPr>
        <w:br w:type="textWrapping"/>
      </w:r>
      <w:r>
        <w:rPr>
          <w:rFonts w:hint="eastAsia" w:ascii="宋体" w:hAnsi="宋体" w:cs="宋体"/>
          <w:szCs w:val="21"/>
        </w:rPr>
        <w:t>标项名称：</w:t>
      </w:r>
      <w:r>
        <w:rPr>
          <w:rFonts w:hint="eastAsia" w:ascii="宋体" w:hAnsi="宋体" w:cs="宋体"/>
          <w:bCs/>
          <w:szCs w:val="21"/>
          <w:lang w:eastAsia="zh-CN"/>
        </w:rPr>
        <w:t>灵川县西片区学校食堂食材统一配送服务</w:t>
      </w:r>
      <w:r>
        <w:rPr>
          <w:rFonts w:hint="eastAsia" w:ascii="宋体" w:hAnsi="宋体" w:cs="宋体"/>
          <w:szCs w:val="21"/>
        </w:rPr>
        <w:t>（C分标）</w:t>
      </w:r>
      <w:r>
        <w:rPr>
          <w:rFonts w:hint="eastAsia" w:ascii="宋体" w:hAnsi="宋体" w:cs="宋体"/>
          <w:szCs w:val="21"/>
        </w:rPr>
        <w:br w:type="textWrapping"/>
      </w:r>
      <w:r>
        <w:rPr>
          <w:rFonts w:hint="eastAsia" w:ascii="宋体" w:hAnsi="宋体" w:cs="宋体"/>
          <w:szCs w:val="21"/>
        </w:rPr>
        <w:t>数量：1</w:t>
      </w:r>
      <w:r>
        <w:rPr>
          <w:rFonts w:hint="eastAsia" w:ascii="宋体" w:hAnsi="宋体" w:cs="宋体"/>
          <w:szCs w:val="21"/>
        </w:rPr>
        <w:br w:type="textWrapping"/>
      </w:r>
      <w:r>
        <w:rPr>
          <w:rFonts w:hint="eastAsia" w:ascii="宋体" w:hAnsi="宋体" w:cs="宋体"/>
          <w:szCs w:val="21"/>
        </w:rPr>
        <w:t>预算金额（元）：58928628.00</w:t>
      </w:r>
      <w:r>
        <w:rPr>
          <w:rFonts w:hint="eastAsia" w:ascii="宋体" w:hAnsi="宋体" w:cs="宋体"/>
          <w:szCs w:val="21"/>
        </w:rPr>
        <w:br w:type="textWrapping"/>
      </w:r>
      <w:r>
        <w:rPr>
          <w:rFonts w:hint="eastAsia" w:ascii="宋体" w:hAnsi="宋体" w:cs="宋体"/>
          <w:szCs w:val="21"/>
        </w:rPr>
        <w:t>简要规格描述或项目基本概况介绍、用途：</w:t>
      </w:r>
      <w:r>
        <w:rPr>
          <w:rFonts w:hint="eastAsia" w:ascii="宋体" w:hAnsi="宋体" w:cs="宋体"/>
          <w:bCs/>
          <w:szCs w:val="21"/>
          <w:lang w:eastAsia="zh-CN"/>
        </w:rPr>
        <w:t>灵川县西片区学校食堂食材统一配送服务</w:t>
      </w:r>
      <w:r>
        <w:rPr>
          <w:rFonts w:hint="eastAsia" w:ascii="宋体" w:hAnsi="宋体" w:cs="宋体"/>
          <w:szCs w:val="21"/>
        </w:rPr>
        <w:t xml:space="preserve"> 1项，具体内容详见本招标公告的附件。</w:t>
      </w:r>
    </w:p>
    <w:p w14:paraId="42EFAD16">
      <w:pPr>
        <w:spacing w:line="360" w:lineRule="auto"/>
        <w:ind w:left="210" w:leftChars="100" w:firstLine="420" w:firstLineChars="200"/>
        <w:rPr>
          <w:rFonts w:ascii="宋体" w:hAnsi="宋体" w:cs="宋体"/>
          <w:szCs w:val="21"/>
        </w:rPr>
      </w:pPr>
      <w:r>
        <w:rPr>
          <w:rFonts w:hint="eastAsia" w:ascii="宋体" w:hAnsi="宋体" w:cs="宋体"/>
          <w:szCs w:val="21"/>
        </w:rPr>
        <w:t xml:space="preserve">最高限价（如有）：58928628.00 </w:t>
      </w:r>
    </w:p>
    <w:p w14:paraId="1D4C1DF9">
      <w:pPr>
        <w:spacing w:line="360" w:lineRule="auto"/>
        <w:ind w:firstLine="420" w:firstLineChars="200"/>
        <w:rPr>
          <w:rFonts w:hint="eastAsia" w:ascii="宋体" w:hAnsi="宋体" w:eastAsia="宋体" w:cs="宋体"/>
          <w:kern w:val="0"/>
          <w:szCs w:val="21"/>
          <w:lang w:val="en-US" w:eastAsia="zh-CN" w:bidi="ar"/>
        </w:rPr>
      </w:pPr>
      <w:r>
        <w:rPr>
          <w:rFonts w:hint="eastAsia" w:ascii="宋体" w:hAnsi="宋体" w:cs="宋体"/>
          <w:szCs w:val="21"/>
        </w:rPr>
        <w:t xml:space="preserve"> </w:t>
      </w:r>
      <w:bookmarkEnd w:id="20"/>
      <w:r>
        <w:rPr>
          <w:rFonts w:hint="eastAsia" w:ascii="宋体" w:hAnsi="宋体" w:cs="宋体"/>
          <w:kern w:val="0"/>
          <w:szCs w:val="21"/>
          <w:lang w:bidi="ar"/>
        </w:rPr>
        <w:t>合同履行期限：从2025年秋季学期开学起至2028年春季学期末止，合同期满后，如采购人未能及时通过招标确定新的供应商，经采购人同意并补签协议（合同）后，中标人按合同约定继续履行合同，直到采购人招到新的供应商为止，但补签协议（合同）采购金额不得超过原合同采购金额的百分之十</w:t>
      </w:r>
      <w:r>
        <w:rPr>
          <w:rFonts w:hint="eastAsia" w:ascii="宋体" w:hAnsi="宋体" w:cs="宋体"/>
          <w:kern w:val="0"/>
          <w:szCs w:val="21"/>
          <w:lang w:eastAsia="zh-CN" w:bidi="ar"/>
        </w:rPr>
        <w:t>。</w:t>
      </w:r>
    </w:p>
    <w:p w14:paraId="7AA767A0">
      <w:pPr>
        <w:spacing w:line="360" w:lineRule="auto"/>
        <w:ind w:firstLine="420" w:firstLineChars="200"/>
        <w:rPr>
          <w:rFonts w:ascii="宋体" w:hAnsi="宋体"/>
          <w:szCs w:val="21"/>
        </w:rPr>
      </w:pPr>
      <w:r>
        <w:rPr>
          <w:rFonts w:hint="eastAsia" w:ascii="宋体" w:hAnsi="宋体"/>
          <w:szCs w:val="21"/>
        </w:rPr>
        <w:t>本项目</w:t>
      </w:r>
      <w:r>
        <w:rPr>
          <w:rFonts w:hint="eastAsia" w:ascii="宋体" w:hAnsi="宋体" w:cs="宋体"/>
          <w:szCs w:val="21"/>
        </w:rPr>
        <w:t>（否）</w:t>
      </w:r>
      <w:r>
        <w:rPr>
          <w:rFonts w:hint="eastAsia" w:ascii="宋体" w:hAnsi="宋体"/>
          <w:szCs w:val="21"/>
        </w:rPr>
        <w:t>接受联合体投标</w:t>
      </w:r>
      <w:r>
        <w:rPr>
          <w:rFonts w:hint="eastAsia" w:ascii="宋体" w:hAnsi="宋体" w:cs="宋体"/>
          <w:szCs w:val="21"/>
        </w:rPr>
        <w:t>。</w:t>
      </w:r>
    </w:p>
    <w:p w14:paraId="475F5816">
      <w:pPr>
        <w:spacing w:line="360" w:lineRule="auto"/>
        <w:rPr>
          <w:rFonts w:ascii="黑体" w:hAnsi="黑体" w:eastAsia="黑体"/>
          <w:b/>
          <w:bCs/>
          <w:color w:val="000000"/>
          <w:sz w:val="24"/>
        </w:rPr>
      </w:pPr>
      <w:bookmarkStart w:id="21" w:name="_Toc28359080"/>
      <w:bookmarkStart w:id="22" w:name="_Toc35393791"/>
      <w:bookmarkStart w:id="23" w:name="_Toc35393622"/>
      <w:bookmarkStart w:id="24" w:name="_Toc28359003"/>
      <w:r>
        <w:rPr>
          <w:rFonts w:hint="eastAsia" w:ascii="黑体" w:hAnsi="黑体" w:eastAsia="黑体"/>
          <w:b/>
          <w:bCs/>
          <w:color w:val="000000"/>
          <w:sz w:val="24"/>
        </w:rPr>
        <w:t>二、申请人的资格要求：</w:t>
      </w:r>
      <w:bookmarkEnd w:id="21"/>
      <w:bookmarkEnd w:id="22"/>
      <w:bookmarkEnd w:id="23"/>
      <w:bookmarkEnd w:id="24"/>
    </w:p>
    <w:p w14:paraId="3EC7A7F5">
      <w:pPr>
        <w:spacing w:line="360" w:lineRule="auto"/>
        <w:ind w:firstLine="420" w:firstLineChars="200"/>
        <w:rPr>
          <w:rFonts w:ascii="宋体" w:hAnsi="宋体"/>
          <w:color w:val="000000"/>
          <w:szCs w:val="21"/>
        </w:rPr>
      </w:pPr>
      <w:bookmarkStart w:id="25" w:name="_Toc28359081"/>
      <w:bookmarkStart w:id="26" w:name="_Toc28359004"/>
      <w:r>
        <w:rPr>
          <w:rFonts w:hint="eastAsia" w:ascii="宋体" w:hAnsi="宋体"/>
          <w:color w:val="000000"/>
          <w:szCs w:val="21"/>
        </w:rPr>
        <w:t>1.满足《中华人民共和国政府采购法》第二十二条规定；</w:t>
      </w:r>
    </w:p>
    <w:p w14:paraId="3AB22365">
      <w:pPr>
        <w:spacing w:line="360" w:lineRule="auto"/>
        <w:ind w:firstLine="420" w:firstLineChars="200"/>
        <w:rPr>
          <w:rFonts w:hint="eastAsia" w:ascii="宋体" w:hAnsi="宋体" w:eastAsia="宋体" w:cs="宋体"/>
          <w:szCs w:val="21"/>
          <w:highlight w:val="yellow"/>
          <w:u w:val="single"/>
          <w:lang w:eastAsia="zh-CN"/>
        </w:rPr>
      </w:pPr>
      <w:r>
        <w:rPr>
          <w:rFonts w:hint="eastAsia" w:ascii="宋体" w:hAnsi="宋体"/>
          <w:color w:val="000000"/>
          <w:szCs w:val="21"/>
        </w:rPr>
        <w:t>2.落实政府采购政策需满足的资格要求：</w:t>
      </w:r>
      <w:r>
        <w:rPr>
          <w:rFonts w:hint="eastAsia" w:ascii="宋体" w:hAnsi="宋体"/>
          <w:color w:val="000000"/>
          <w:szCs w:val="21"/>
          <w:lang w:val="en-US" w:eastAsia="zh-CN"/>
        </w:rPr>
        <w:t>A、B、C分标均</w:t>
      </w:r>
      <w:r>
        <w:rPr>
          <w:rFonts w:hint="default"/>
          <w:color w:val="auto"/>
          <w:szCs w:val="21"/>
          <w:highlight w:val="none"/>
          <w:lang w:val="en-US" w:eastAsia="zh-CN"/>
        </w:rPr>
        <w:t>为专门面向中小企业采购的项目。</w:t>
      </w:r>
      <w:r>
        <w:rPr>
          <w:rFonts w:hint="eastAsia"/>
          <w:color w:val="auto"/>
          <w:szCs w:val="21"/>
          <w:highlight w:val="none"/>
          <w:lang w:eastAsia="zh-CN"/>
        </w:rPr>
        <w:t>投标人</w:t>
      </w:r>
      <w:r>
        <w:rPr>
          <w:color w:val="auto"/>
          <w:szCs w:val="21"/>
          <w:highlight w:val="none"/>
        </w:rPr>
        <w:t>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color w:val="auto"/>
          <w:szCs w:val="21"/>
          <w:highlight w:val="none"/>
          <w:lang w:eastAsia="zh-CN"/>
        </w:rPr>
        <w:t>；</w:t>
      </w:r>
    </w:p>
    <w:p w14:paraId="4EE788B0">
      <w:pPr>
        <w:spacing w:line="360" w:lineRule="auto"/>
        <w:ind w:firstLine="420" w:firstLineChars="200"/>
        <w:rPr>
          <w:rFonts w:ascii="宋体" w:hAnsi="宋体"/>
          <w:color w:val="000000"/>
          <w:szCs w:val="21"/>
        </w:rPr>
      </w:pPr>
      <w:r>
        <w:rPr>
          <w:rFonts w:hint="eastAsia" w:ascii="宋体" w:hAnsi="宋体"/>
          <w:color w:val="000000"/>
          <w:szCs w:val="21"/>
        </w:rPr>
        <w:t>3.本项目的特定资格要求：</w:t>
      </w:r>
      <w:r>
        <w:rPr>
          <w:rFonts w:hint="eastAsia" w:ascii="宋体" w:hAnsi="宋体"/>
          <w:color w:val="000000"/>
          <w:szCs w:val="21"/>
          <w:u w:val="single"/>
        </w:rPr>
        <w:t>投标人须具有行政主管部门颁发的有效的《食品经营许可证》</w:t>
      </w:r>
      <w:r>
        <w:rPr>
          <w:rFonts w:hint="eastAsia"/>
          <w:szCs w:val="21"/>
          <w:u w:val="single"/>
          <w:shd w:val="clear" w:color="auto" w:fill="FFFFFF"/>
        </w:rPr>
        <w:t>。</w:t>
      </w:r>
    </w:p>
    <w:p w14:paraId="5F503227">
      <w:pPr>
        <w:spacing w:line="360" w:lineRule="auto"/>
        <w:rPr>
          <w:rFonts w:ascii="黑体" w:hAnsi="黑体" w:eastAsia="黑体"/>
          <w:b/>
          <w:bCs/>
          <w:color w:val="000000"/>
          <w:sz w:val="24"/>
        </w:rPr>
      </w:pPr>
      <w:bookmarkStart w:id="27" w:name="_Toc35393792"/>
      <w:bookmarkStart w:id="28" w:name="_Toc35393623"/>
      <w:r>
        <w:rPr>
          <w:rFonts w:hint="eastAsia" w:ascii="黑体" w:hAnsi="黑体" w:eastAsia="黑体"/>
          <w:b/>
          <w:bCs/>
          <w:color w:val="000000"/>
          <w:sz w:val="24"/>
        </w:rPr>
        <w:t>三、获取招标文件</w:t>
      </w:r>
      <w:bookmarkEnd w:id="25"/>
      <w:bookmarkEnd w:id="26"/>
      <w:bookmarkEnd w:id="27"/>
      <w:bookmarkEnd w:id="28"/>
    </w:p>
    <w:p w14:paraId="3A622B90">
      <w:pPr>
        <w:snapToGrid w:val="0"/>
        <w:spacing w:line="360" w:lineRule="auto"/>
        <w:ind w:firstLine="472" w:firstLineChars="225"/>
        <w:rPr>
          <w:rFonts w:ascii="宋体" w:hAnsi="宋体"/>
          <w:color w:val="000000"/>
          <w:szCs w:val="21"/>
        </w:rPr>
      </w:pPr>
      <w:bookmarkStart w:id="29" w:name="_Toc28359005"/>
      <w:bookmarkStart w:id="30" w:name="_Toc28359082"/>
      <w:bookmarkStart w:id="31" w:name="_Toc35393793"/>
      <w:bookmarkStart w:id="32" w:name="_Toc35393624"/>
      <w:r>
        <w:rPr>
          <w:rFonts w:hint="eastAsia" w:ascii="宋体" w:hAnsi="宋体"/>
          <w:color w:val="000000"/>
          <w:szCs w:val="21"/>
        </w:rPr>
        <w:t>时间：</w:t>
      </w:r>
      <w:r>
        <w:rPr>
          <w:rFonts w:hint="eastAsia" w:ascii="宋体" w:hAnsi="宋体"/>
          <w:color w:val="000000"/>
          <w:szCs w:val="21"/>
          <w:lang w:val="en-US" w:eastAsia="zh-CN"/>
        </w:rPr>
        <w:t>自</w:t>
      </w:r>
      <w:r>
        <w:rPr>
          <w:rFonts w:hint="eastAsia"/>
        </w:rPr>
        <w:t>本公告发布之时起</w:t>
      </w:r>
      <w:r>
        <w:rPr>
          <w:rFonts w:hint="eastAsia" w:ascii="宋体" w:hAnsi="宋体"/>
          <w:color w:val="000000"/>
          <w:szCs w:val="21"/>
        </w:rPr>
        <w:t>至投标截止时间</w:t>
      </w:r>
      <w:r>
        <w:rPr>
          <w:rFonts w:hint="eastAsia"/>
        </w:rPr>
        <w:t>前</w:t>
      </w:r>
      <w:r>
        <w:rPr>
          <w:rFonts w:hint="eastAsia" w:ascii="宋体" w:hAnsi="宋体" w:cs="宋体"/>
          <w:bCs/>
          <w:kern w:val="0"/>
          <w:szCs w:val="21"/>
        </w:rPr>
        <w:t>，每天上午</w:t>
      </w:r>
      <w:r>
        <w:rPr>
          <w:rFonts w:hint="eastAsia" w:ascii="宋体" w:hAnsi="宋体" w:cs="宋体"/>
          <w:bCs/>
          <w:color w:val="000000" w:themeColor="text1"/>
          <w:kern w:val="0"/>
          <w:szCs w:val="21"/>
          <w:u w:val="single"/>
          <w14:textFill>
            <w14:solidFill>
              <w14:schemeClr w14:val="tx1"/>
            </w14:solidFill>
          </w14:textFill>
        </w:rPr>
        <w:t>00:00</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cs="宋体"/>
          <w:bCs/>
          <w:color w:val="000000" w:themeColor="text1"/>
          <w:kern w:val="0"/>
          <w:szCs w:val="21"/>
          <w:u w:val="single"/>
          <w14:textFill>
            <w14:solidFill>
              <w14:schemeClr w14:val="tx1"/>
            </w14:solidFill>
          </w14:textFill>
        </w:rPr>
        <w:t>1</w:t>
      </w:r>
      <w:r>
        <w:rPr>
          <w:rFonts w:hint="eastAsia" w:ascii="宋体" w:hAnsi="宋体" w:cs="宋体"/>
          <w:bCs/>
          <w:color w:val="000000" w:themeColor="text1"/>
          <w:kern w:val="0"/>
          <w:szCs w:val="21"/>
          <w:u w:val="single"/>
          <w:lang w:val="en-US" w:eastAsia="zh-CN"/>
          <w14:textFill>
            <w14:solidFill>
              <w14:schemeClr w14:val="tx1"/>
            </w14:solidFill>
          </w14:textFill>
        </w:rPr>
        <w:t>2</w:t>
      </w:r>
      <w:r>
        <w:rPr>
          <w:rFonts w:hint="eastAsia" w:ascii="宋体" w:hAnsi="宋体" w:cs="宋体"/>
          <w:bCs/>
          <w:color w:val="000000" w:themeColor="text1"/>
          <w:kern w:val="0"/>
          <w:szCs w:val="21"/>
          <w:u w:val="single"/>
          <w14:textFill>
            <w14:solidFill>
              <w14:schemeClr w14:val="tx1"/>
            </w14:solidFill>
          </w14:textFill>
        </w:rPr>
        <w:t>:</w:t>
      </w:r>
      <w:r>
        <w:rPr>
          <w:rFonts w:hint="eastAsia"/>
          <w:u w:val="single"/>
          <w:lang w:val="en-US" w:eastAsia="zh-CN"/>
        </w:rPr>
        <w:t>00</w:t>
      </w:r>
      <w:r>
        <w:rPr>
          <w:rFonts w:hint="eastAsia" w:ascii="宋体" w:hAnsi="宋体" w:cs="宋体"/>
          <w:bCs/>
          <w:color w:val="000000" w:themeColor="text1"/>
          <w:kern w:val="0"/>
          <w:szCs w:val="21"/>
          <w14:textFill>
            <w14:solidFill>
              <w14:schemeClr w14:val="tx1"/>
            </w14:solidFill>
          </w14:textFill>
        </w:rPr>
        <w:t>，下午</w:t>
      </w:r>
      <w:r>
        <w:rPr>
          <w:rFonts w:hint="eastAsia" w:ascii="宋体" w:hAnsi="宋体" w:cs="宋体"/>
          <w:bCs/>
          <w:color w:val="000000" w:themeColor="text1"/>
          <w:kern w:val="0"/>
          <w:szCs w:val="21"/>
          <w:u w:val="single"/>
          <w14:textFill>
            <w14:solidFill>
              <w14:schemeClr w14:val="tx1"/>
            </w14:solidFill>
          </w14:textFill>
        </w:rPr>
        <w:t>12:00</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cs="宋体"/>
          <w:bCs/>
          <w:color w:val="000000" w:themeColor="text1"/>
          <w:kern w:val="0"/>
          <w:szCs w:val="21"/>
          <w:u w:val="single"/>
          <w14:textFill>
            <w14:solidFill>
              <w14:schemeClr w14:val="tx1"/>
            </w14:solidFill>
          </w14:textFill>
        </w:rPr>
        <w:t>23:59</w:t>
      </w:r>
      <w:r>
        <w:rPr>
          <w:rFonts w:hint="eastAsia" w:ascii="宋体" w:hAnsi="宋体"/>
          <w:color w:val="000000"/>
          <w:szCs w:val="21"/>
        </w:rPr>
        <w:t>（北京时间，法定节假日除外）。</w:t>
      </w:r>
    </w:p>
    <w:p w14:paraId="5E46A767">
      <w:pPr>
        <w:snapToGrid w:val="0"/>
        <w:spacing w:line="360" w:lineRule="auto"/>
        <w:ind w:firstLine="472" w:firstLineChars="225"/>
        <w:rPr>
          <w:rFonts w:ascii="宋体" w:hAnsi="宋体"/>
          <w:color w:val="000000"/>
          <w:szCs w:val="21"/>
        </w:rPr>
      </w:pPr>
      <w:r>
        <w:rPr>
          <w:rFonts w:hint="eastAsia" w:ascii="宋体" w:hAnsi="宋体"/>
          <w:color w:val="000000"/>
          <w:szCs w:val="21"/>
        </w:rPr>
        <w:t>地点：</w:t>
      </w:r>
      <w:r>
        <w:rPr>
          <w:rFonts w:hint="eastAsia" w:ascii="宋体" w:hAnsi="宋体" w:cs="宋体"/>
          <w:szCs w:val="21"/>
        </w:rPr>
        <w:t>广西政府采购云平台（</w:t>
      </w:r>
      <w:r>
        <w:rPr>
          <w:rStyle w:val="29"/>
          <w:rFonts w:hint="eastAsia" w:ascii="宋体" w:hAnsi="宋体" w:cs="宋体"/>
          <w:b w:val="0"/>
          <w:bCs/>
          <w:color w:val="000000"/>
          <w:szCs w:val="21"/>
        </w:rPr>
        <w:t>https://www.gcy.zfcg.gxzf.gov.cn/</w:t>
      </w:r>
      <w:r>
        <w:rPr>
          <w:rFonts w:hint="eastAsia" w:ascii="宋体" w:hAnsi="宋体" w:cs="宋体"/>
          <w:szCs w:val="21"/>
        </w:rPr>
        <w:t>）</w:t>
      </w:r>
    </w:p>
    <w:p w14:paraId="64B933D6">
      <w:pPr>
        <w:snapToGrid w:val="0"/>
        <w:spacing w:line="360" w:lineRule="auto"/>
        <w:ind w:firstLine="472" w:firstLineChars="225"/>
        <w:rPr>
          <w:rFonts w:ascii="宋体" w:hAnsi="宋体"/>
          <w:color w:val="000000"/>
          <w:szCs w:val="21"/>
        </w:rPr>
      </w:pPr>
      <w:r>
        <w:rPr>
          <w:rFonts w:hint="eastAsia" w:ascii="宋体" w:hAnsi="宋体"/>
          <w:color w:val="000000"/>
          <w:szCs w:val="21"/>
        </w:rPr>
        <w:t>方式:网上下载。本项目不发放纸质文件，</w:t>
      </w:r>
      <w:r>
        <w:rPr>
          <w:rFonts w:hint="eastAsia" w:ascii="宋体" w:hAnsi="宋体" w:cs="宋体"/>
          <w:szCs w:val="21"/>
        </w:rPr>
        <w:t>潜在投标人</w:t>
      </w:r>
      <w:r>
        <w:rPr>
          <w:rFonts w:hint="eastAsia" w:ascii="宋体" w:hAnsi="宋体"/>
          <w:color w:val="000000"/>
          <w:szCs w:val="21"/>
        </w:rPr>
        <w:t>可自行在</w:t>
      </w:r>
      <w:r>
        <w:rPr>
          <w:rFonts w:hint="eastAsia" w:ascii="宋体" w:hAnsi="宋体" w:cs="宋体"/>
          <w:szCs w:val="21"/>
        </w:rPr>
        <w:t>广西政府采购云平台（</w:t>
      </w:r>
      <w:r>
        <w:rPr>
          <w:rStyle w:val="29"/>
          <w:rFonts w:hint="eastAsia" w:ascii="宋体" w:hAnsi="宋体" w:cs="宋体"/>
          <w:b w:val="0"/>
          <w:bCs/>
          <w:color w:val="000000"/>
          <w:szCs w:val="21"/>
        </w:rPr>
        <w:t>https://www.gcy.zfcg.gxzf.gov.cn/</w:t>
      </w:r>
      <w:r>
        <w:rPr>
          <w:rFonts w:hint="eastAsia" w:ascii="宋体" w:hAnsi="宋体" w:cs="宋体"/>
          <w:szCs w:val="21"/>
        </w:rPr>
        <w:t>）</w:t>
      </w:r>
      <w:r>
        <w:rPr>
          <w:rFonts w:hint="eastAsia" w:ascii="宋体" w:hAnsi="宋体"/>
          <w:color w:val="000000"/>
          <w:szCs w:val="21"/>
        </w:rPr>
        <w:t>下载招标文件（操作路径：登录</w:t>
      </w:r>
      <w:r>
        <w:rPr>
          <w:rFonts w:hint="eastAsia" w:ascii="宋体" w:hAnsi="宋体" w:cs="宋体"/>
          <w:szCs w:val="21"/>
        </w:rPr>
        <w:t>广西政府采购云平台</w:t>
      </w:r>
      <w:r>
        <w:rPr>
          <w:rFonts w:hint="eastAsia" w:ascii="宋体" w:hAnsi="宋体"/>
          <w:color w:val="000000"/>
          <w:szCs w:val="21"/>
        </w:rPr>
        <w:t>-项目采购-获取采购文件-找到本项目-点击“申请获取采购文件”），电子投标文件制作需要基于</w:t>
      </w:r>
      <w:r>
        <w:rPr>
          <w:rFonts w:hint="eastAsia" w:ascii="宋体" w:hAnsi="宋体" w:cs="宋体"/>
          <w:szCs w:val="21"/>
        </w:rPr>
        <w:t>广西政府采购云平台</w:t>
      </w:r>
      <w:r>
        <w:rPr>
          <w:rFonts w:hint="eastAsia" w:ascii="宋体" w:hAnsi="宋体"/>
          <w:color w:val="000000"/>
          <w:szCs w:val="21"/>
        </w:rPr>
        <w:t>获取的招标文件编制。</w:t>
      </w:r>
    </w:p>
    <w:p w14:paraId="36DD8CBF">
      <w:pPr>
        <w:snapToGrid w:val="0"/>
        <w:spacing w:line="360" w:lineRule="auto"/>
        <w:ind w:firstLine="472" w:firstLineChars="225"/>
        <w:rPr>
          <w:rFonts w:ascii="宋体" w:hAnsi="宋体"/>
          <w:color w:val="000000"/>
          <w:szCs w:val="21"/>
        </w:rPr>
      </w:pPr>
      <w:r>
        <w:rPr>
          <w:rFonts w:hint="eastAsia" w:ascii="宋体" w:hAnsi="宋体"/>
          <w:color w:val="000000"/>
          <w:szCs w:val="21"/>
        </w:rPr>
        <w:t>售价：</w:t>
      </w:r>
      <w:r>
        <w:rPr>
          <w:rFonts w:hint="eastAsia" w:ascii="宋体" w:hAnsi="宋体" w:cs="宋体"/>
          <w:szCs w:val="21"/>
        </w:rPr>
        <w:t>人民币0元。</w:t>
      </w:r>
    </w:p>
    <w:p w14:paraId="491A4092">
      <w:pPr>
        <w:spacing w:line="360" w:lineRule="auto"/>
        <w:rPr>
          <w:rFonts w:ascii="黑体" w:hAnsi="黑体" w:eastAsia="黑体"/>
          <w:b/>
          <w:bCs/>
          <w:color w:val="000000"/>
          <w:sz w:val="24"/>
        </w:rPr>
      </w:pPr>
      <w:r>
        <w:rPr>
          <w:rFonts w:hint="eastAsia" w:ascii="黑体" w:hAnsi="黑体" w:eastAsia="黑体"/>
          <w:b/>
          <w:bCs/>
          <w:color w:val="000000"/>
          <w:sz w:val="24"/>
        </w:rPr>
        <w:t>四、提交投标文件</w:t>
      </w:r>
      <w:bookmarkEnd w:id="29"/>
      <w:bookmarkEnd w:id="30"/>
      <w:r>
        <w:rPr>
          <w:rFonts w:hint="eastAsia" w:ascii="黑体" w:hAnsi="黑体" w:eastAsia="黑体"/>
          <w:b/>
          <w:bCs/>
          <w:color w:val="000000"/>
          <w:sz w:val="24"/>
        </w:rPr>
        <w:t>截止时间、开标时间和地点</w:t>
      </w:r>
      <w:bookmarkEnd w:id="31"/>
      <w:bookmarkEnd w:id="32"/>
    </w:p>
    <w:p w14:paraId="57BAC880">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bookmarkStart w:id="33" w:name="PO_3000001867_PM015_1"/>
      <w:r>
        <w:rPr>
          <w:rFonts w:hint="eastAsia" w:ascii="宋体" w:hAnsi="宋体" w:cs="宋体"/>
          <w:bCs/>
          <w:szCs w:val="21"/>
          <w:u w:val="single"/>
        </w:rPr>
        <w:t>2025年</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29</w:t>
      </w:r>
      <w:r>
        <w:rPr>
          <w:rFonts w:hint="eastAsia" w:ascii="宋体" w:hAnsi="宋体" w:cs="宋体"/>
          <w:bCs/>
          <w:szCs w:val="21"/>
          <w:u w:val="single"/>
        </w:rPr>
        <w:t>日9点30分</w:t>
      </w:r>
      <w:r>
        <w:rPr>
          <w:rFonts w:hint="eastAsia" w:ascii="宋体" w:hAnsi="宋体" w:cs="宋体"/>
          <w:bCs/>
          <w:szCs w:val="21"/>
        </w:rPr>
        <w:t>（北京时间）</w:t>
      </w:r>
      <w:bookmarkEnd w:id="33"/>
    </w:p>
    <w:p w14:paraId="08FECE52">
      <w:pPr>
        <w:spacing w:line="360" w:lineRule="auto"/>
        <w:ind w:firstLine="420" w:firstLineChars="200"/>
        <w:rPr>
          <w:rFonts w:ascii="宋体" w:hAnsi="宋体" w:cs="宋体"/>
          <w:szCs w:val="21"/>
        </w:rPr>
      </w:pPr>
      <w:r>
        <w:rPr>
          <w:rFonts w:hint="eastAsia" w:ascii="宋体" w:hAnsi="宋体" w:cs="宋体"/>
          <w:szCs w:val="21"/>
        </w:rPr>
        <w:t>2、提交投标文件和开标地点：广西政府采购云平台（https://www.gcy.zfcg.gxzf.gov.cn/）</w:t>
      </w:r>
    </w:p>
    <w:p w14:paraId="544C78E4">
      <w:pPr>
        <w:spacing w:line="360" w:lineRule="auto"/>
        <w:rPr>
          <w:rFonts w:ascii="黑体" w:hAnsi="黑体" w:eastAsia="黑体"/>
          <w:b/>
          <w:bCs/>
          <w:color w:val="000000"/>
          <w:sz w:val="24"/>
        </w:rPr>
      </w:pPr>
      <w:bookmarkStart w:id="34" w:name="_Toc35393625"/>
      <w:bookmarkStart w:id="35" w:name="_Toc28359084"/>
      <w:bookmarkStart w:id="36" w:name="_Toc28359007"/>
      <w:bookmarkStart w:id="37" w:name="_Toc35393794"/>
      <w:r>
        <w:rPr>
          <w:rFonts w:hint="eastAsia" w:ascii="黑体" w:hAnsi="黑体" w:eastAsia="黑体"/>
          <w:b/>
          <w:bCs/>
          <w:color w:val="000000"/>
          <w:sz w:val="24"/>
        </w:rPr>
        <w:t>五、公告期限</w:t>
      </w:r>
      <w:bookmarkEnd w:id="34"/>
      <w:bookmarkEnd w:id="35"/>
      <w:bookmarkEnd w:id="36"/>
      <w:bookmarkEnd w:id="37"/>
    </w:p>
    <w:p w14:paraId="50FCE4ED">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14:paraId="741DEA3D">
      <w:pPr>
        <w:spacing w:line="360" w:lineRule="auto"/>
        <w:rPr>
          <w:rFonts w:ascii="黑体" w:hAnsi="黑体" w:eastAsia="黑体"/>
          <w:b/>
          <w:bCs/>
          <w:color w:val="000000"/>
          <w:sz w:val="24"/>
        </w:rPr>
      </w:pPr>
      <w:bookmarkStart w:id="38" w:name="_Toc35393626"/>
      <w:bookmarkStart w:id="39" w:name="_Toc35393795"/>
      <w:r>
        <w:rPr>
          <w:rFonts w:hint="eastAsia" w:ascii="黑体" w:hAnsi="黑体" w:eastAsia="黑体"/>
          <w:b/>
          <w:bCs/>
          <w:color w:val="000000"/>
          <w:sz w:val="24"/>
        </w:rPr>
        <w:t>六、其他补充事宜</w:t>
      </w:r>
      <w:bookmarkEnd w:id="38"/>
      <w:bookmarkEnd w:id="39"/>
    </w:p>
    <w:p w14:paraId="59320473">
      <w:pPr>
        <w:spacing w:line="360" w:lineRule="auto"/>
        <w:ind w:firstLine="420" w:firstLineChars="200"/>
        <w:rPr>
          <w:rFonts w:ascii="宋体" w:hAnsi="宋体" w:cs="宋体"/>
          <w:b/>
          <w:bCs/>
          <w:szCs w:val="21"/>
        </w:rPr>
      </w:pPr>
      <w:r>
        <w:rPr>
          <w:rFonts w:hint="eastAsia" w:ascii="宋体" w:hAnsi="宋体" w:cs="宋体"/>
          <w:color w:val="000000"/>
          <w:kern w:val="0"/>
          <w:szCs w:val="21"/>
        </w:rPr>
        <w:t>1.投标保证金：</w:t>
      </w:r>
      <w:r>
        <w:rPr>
          <w:rFonts w:hint="eastAsia" w:ascii="宋体" w:hAnsi="宋体" w:cs="宋体"/>
          <w:b/>
          <w:bCs/>
          <w:szCs w:val="21"/>
        </w:rPr>
        <w:t>本项目不需要缴</w:t>
      </w:r>
      <w:r>
        <w:rPr>
          <w:rFonts w:hint="eastAsia" w:ascii="宋体" w:hAnsi="宋体" w:cs="宋体"/>
          <w:b/>
          <w:bCs/>
          <w:kern w:val="0"/>
          <w:szCs w:val="21"/>
        </w:rPr>
        <w:t>纳</w:t>
      </w:r>
      <w:r>
        <w:rPr>
          <w:rFonts w:hint="eastAsia" w:ascii="宋体" w:hAnsi="宋体" w:cs="宋体"/>
          <w:b/>
          <w:bCs/>
          <w:szCs w:val="21"/>
        </w:rPr>
        <w:t>投标保证金。</w:t>
      </w:r>
    </w:p>
    <w:p w14:paraId="212690C2">
      <w:pPr>
        <w:spacing w:line="360" w:lineRule="auto"/>
        <w:ind w:firstLine="315" w:firstLineChars="150"/>
        <w:rPr>
          <w:rFonts w:ascii="宋体" w:hAnsi="宋体" w:cs="宋体"/>
          <w:kern w:val="0"/>
          <w:szCs w:val="21"/>
        </w:rPr>
      </w:pPr>
      <w:r>
        <w:rPr>
          <w:rFonts w:hint="eastAsia" w:ascii="宋体" w:hAnsi="宋体" w:cs="宋体"/>
          <w:kern w:val="0"/>
          <w:szCs w:val="21"/>
        </w:rPr>
        <w:t>2.网上查询地址</w:t>
      </w:r>
    </w:p>
    <w:p w14:paraId="7434187F">
      <w:pPr>
        <w:spacing w:line="360" w:lineRule="auto"/>
        <w:ind w:firstLine="315" w:firstLineChars="150"/>
        <w:rPr>
          <w:rFonts w:ascii="宋体" w:hAnsi="宋体" w:cs="宋体"/>
          <w:kern w:val="0"/>
          <w:szCs w:val="21"/>
        </w:rPr>
      </w:pPr>
      <w:r>
        <w:rPr>
          <w:rFonts w:hint="eastAsia" w:ascii="宋体" w:hAnsi="宋体" w:cs="宋体"/>
          <w:kern w:val="0"/>
          <w:szCs w:val="21"/>
        </w:rPr>
        <w:t>http://www.ccgp.gov.cn/（中国政府采购网）、</w:t>
      </w:r>
      <w:r>
        <w:rPr>
          <w:rFonts w:hint="eastAsia" w:ascii="宋体" w:hAnsi="宋体" w:cs="宋体"/>
          <w:szCs w:val="21"/>
        </w:rPr>
        <w:t>http://zfcg.gxzf.gov.cn/</w:t>
      </w:r>
      <w:r>
        <w:rPr>
          <w:rFonts w:hint="eastAsia" w:ascii="宋体" w:hAnsi="宋体" w:cs="宋体"/>
          <w:kern w:val="0"/>
          <w:szCs w:val="21"/>
        </w:rPr>
        <w:t>(广西政府采购网)、</w:t>
      </w:r>
      <w:r>
        <w:rPr>
          <w:rFonts w:ascii="宋体" w:hAnsi="宋体"/>
          <w:bCs/>
          <w:color w:val="000000" w:themeColor="text1"/>
          <w14:textFill>
            <w14:solidFill>
              <w14:schemeClr w14:val="tx1"/>
            </w14:solidFill>
          </w14:textFill>
        </w:rPr>
        <w:t>http://gl.zfcg.zcygov.cn/（桂林市政府采购网）</w:t>
      </w:r>
      <w:r>
        <w:rPr>
          <w:rFonts w:hint="eastAsia" w:ascii="宋体" w:hAnsi="宋体" w:cs="宋体"/>
          <w:kern w:val="0"/>
          <w:szCs w:val="21"/>
        </w:rPr>
        <w:t>。</w:t>
      </w:r>
    </w:p>
    <w:p w14:paraId="473DF8D2">
      <w:pPr>
        <w:spacing w:line="360" w:lineRule="auto"/>
        <w:ind w:firstLine="315" w:firstLineChars="150"/>
        <w:rPr>
          <w:rFonts w:ascii="宋体" w:hAnsi="宋体" w:cs="宋体"/>
          <w:kern w:val="0"/>
          <w:szCs w:val="21"/>
        </w:rPr>
      </w:pPr>
      <w:r>
        <w:rPr>
          <w:rFonts w:hint="eastAsia" w:ascii="宋体" w:hAnsi="宋体" w:cs="宋体"/>
          <w:kern w:val="0"/>
          <w:szCs w:val="21"/>
        </w:rPr>
        <w:t>3. 本项目需要落实的政府采购政策：</w:t>
      </w:r>
    </w:p>
    <w:p w14:paraId="60426D32">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4E75AE0C">
      <w:pPr>
        <w:spacing w:line="360" w:lineRule="auto"/>
        <w:ind w:firstLine="315" w:firstLineChars="150"/>
        <w:rPr>
          <w:rFonts w:ascii="宋体" w:hAnsi="宋体" w:cs="宋体"/>
          <w:kern w:val="0"/>
          <w:szCs w:val="21"/>
        </w:rPr>
      </w:pPr>
      <w:r>
        <w:rPr>
          <w:rFonts w:hint="eastAsia" w:ascii="宋体" w:hAnsi="宋体" w:cs="宋体"/>
          <w:kern w:val="0"/>
          <w:szCs w:val="21"/>
        </w:rPr>
        <w:t>（2）政府采购促进残疾人就业政策。</w:t>
      </w:r>
    </w:p>
    <w:p w14:paraId="7E1B105C">
      <w:pPr>
        <w:spacing w:line="360" w:lineRule="auto"/>
        <w:ind w:firstLine="315" w:firstLineChars="150"/>
        <w:rPr>
          <w:rFonts w:ascii="宋体" w:hAnsi="宋体" w:cs="宋体"/>
          <w:kern w:val="0"/>
          <w:szCs w:val="21"/>
        </w:rPr>
      </w:pPr>
      <w:r>
        <w:rPr>
          <w:rFonts w:hint="eastAsia" w:ascii="宋体" w:hAnsi="宋体" w:cs="宋体"/>
          <w:kern w:val="0"/>
          <w:szCs w:val="21"/>
        </w:rPr>
        <w:t>（3）政府采购支持监狱企业发展。</w:t>
      </w:r>
    </w:p>
    <w:p w14:paraId="1E43E1CC">
      <w:pPr>
        <w:spacing w:line="360" w:lineRule="auto"/>
        <w:ind w:firstLine="315" w:firstLineChars="150"/>
        <w:rPr>
          <w:rFonts w:ascii="宋体" w:hAnsi="宋体" w:cs="宋体"/>
          <w:kern w:val="0"/>
          <w:szCs w:val="21"/>
        </w:rPr>
      </w:pPr>
      <w:r>
        <w:rPr>
          <w:rFonts w:hint="eastAsia" w:ascii="宋体" w:hAnsi="宋体" w:cs="宋体"/>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6078C4">
      <w:pPr>
        <w:spacing w:line="360" w:lineRule="auto"/>
        <w:ind w:firstLine="315" w:firstLineChars="150"/>
        <w:rPr>
          <w:rFonts w:ascii="宋体" w:hAnsi="宋体" w:cs="宋体"/>
          <w:kern w:val="0"/>
          <w:szCs w:val="21"/>
        </w:rPr>
      </w:pPr>
      <w:r>
        <w:rPr>
          <w:rFonts w:hint="eastAsia" w:ascii="宋体" w:hAnsi="宋体" w:cs="宋体"/>
          <w:kern w:val="0"/>
          <w:szCs w:val="21"/>
        </w:rPr>
        <w:t>5.对在“信用中国”网站(www.creditchina.gov.cn) 、中国政府采购网(www.ccgp.gov.cn)被列入失信被执行人、</w:t>
      </w:r>
      <w:r>
        <w:rPr>
          <w:rFonts w:hint="eastAsia" w:ascii="宋体" w:hAnsi="宋体" w:cs="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、政府采购严重违法失信行为记录名单及其他不符合《中华人民共和国政府采购法》第二十二条规定条件的供应商，不得参与政府采购活动。</w:t>
      </w:r>
    </w:p>
    <w:p w14:paraId="391D8747">
      <w:pPr>
        <w:spacing w:line="360" w:lineRule="auto"/>
        <w:ind w:firstLine="316" w:firstLineChars="150"/>
        <w:rPr>
          <w:rFonts w:ascii="宋体" w:hAnsi="宋体" w:cs="宋体"/>
          <w:kern w:val="0"/>
          <w:szCs w:val="21"/>
        </w:rPr>
      </w:pPr>
      <w:r>
        <w:rPr>
          <w:rFonts w:hint="eastAsia" w:ascii="宋体" w:hAnsi="宋体" w:cs="宋体"/>
          <w:b/>
          <w:bCs/>
          <w:kern w:val="0"/>
          <w:szCs w:val="21"/>
        </w:rPr>
        <w:t>6.</w:t>
      </w:r>
      <w:r>
        <w:rPr>
          <w:rFonts w:hint="eastAsia" w:ascii="宋体" w:hAnsi="宋体" w:cs="宋体"/>
          <w:b/>
          <w:bCs/>
          <w:szCs w:val="21"/>
        </w:rPr>
        <w:t>在线投标的有关说明</w:t>
      </w:r>
      <w:r>
        <w:rPr>
          <w:rFonts w:hint="eastAsia" w:ascii="宋体" w:hAnsi="宋体" w:cs="宋体"/>
          <w:b/>
          <w:bCs/>
          <w:kern w:val="0"/>
          <w:szCs w:val="21"/>
        </w:rPr>
        <w:t>：</w:t>
      </w:r>
    </w:p>
    <w:p w14:paraId="72247A1D">
      <w:pPr>
        <w:widowControl/>
        <w:spacing w:line="360" w:lineRule="auto"/>
        <w:ind w:firstLine="420" w:firstLineChars="200"/>
        <w:jc w:val="left"/>
        <w:rPr>
          <w:rFonts w:ascii="宋体" w:hAnsi="宋体"/>
          <w:color w:val="000000"/>
          <w:szCs w:val="21"/>
        </w:rPr>
      </w:pPr>
      <w:r>
        <w:rPr>
          <w:rFonts w:hint="eastAsia" w:ascii="宋体" w:hAnsi="宋体"/>
          <w:color w:val="000000"/>
          <w:szCs w:val="21"/>
        </w:rPr>
        <w:t>（1）投标文件提交方式：本项目为全流程电子化项目，通过</w:t>
      </w:r>
      <w:r>
        <w:rPr>
          <w:rFonts w:hint="eastAsia" w:ascii="宋体" w:hAnsi="宋体" w:cs="宋体"/>
          <w:szCs w:val="21"/>
        </w:rPr>
        <w:t>广西政府采购云平台（https://www.gcy.zfcg.gxzf.gov.cn/）</w:t>
      </w:r>
      <w:r>
        <w:rPr>
          <w:rFonts w:hint="eastAsia" w:ascii="宋体" w:hAnsi="宋体"/>
          <w:color w:val="000000"/>
          <w:szCs w:val="21"/>
        </w:rPr>
        <w:t>实行在线电子投标，供应商应先安装</w:t>
      </w:r>
      <w:r>
        <w:rPr>
          <w:rFonts w:hint="eastAsia" w:ascii="宋体" w:hAnsi="宋体" w:cs="宋体"/>
          <w:szCs w:val="21"/>
        </w:rPr>
        <w:t>广西政府采购云平台新版客户端</w:t>
      </w:r>
      <w:r>
        <w:rPr>
          <w:rFonts w:hint="eastAsia" w:ascii="宋体" w:hAnsi="宋体"/>
          <w:color w:val="000000"/>
          <w:szCs w:val="21"/>
        </w:rPr>
        <w:t>（新版客户端下载路径：广西政府采购网（访问地址http://zfcg.gxzf.gov.cn/）—办事服务—下载专区），并按照本项目招标文件和</w:t>
      </w:r>
      <w:r>
        <w:rPr>
          <w:rFonts w:hint="eastAsia" w:ascii="宋体" w:hAnsi="宋体" w:cs="宋体"/>
          <w:szCs w:val="21"/>
        </w:rPr>
        <w:t>广西政府采购云平台</w:t>
      </w:r>
      <w:r>
        <w:rPr>
          <w:rFonts w:hint="eastAsia" w:ascii="宋体" w:hAnsi="宋体"/>
          <w:color w:val="000000"/>
          <w:szCs w:val="21"/>
        </w:rPr>
        <w:t>的要求编制、加密后在投标截止时间前通过网络上传至</w:t>
      </w:r>
      <w:r>
        <w:rPr>
          <w:rFonts w:hint="eastAsia" w:ascii="宋体" w:hAnsi="宋体" w:cs="宋体"/>
          <w:szCs w:val="21"/>
        </w:rPr>
        <w:t>广西政府采购云平台</w:t>
      </w:r>
      <w:r>
        <w:rPr>
          <w:rFonts w:hint="eastAsia" w:ascii="宋体" w:hAnsi="宋体"/>
          <w:color w:val="000000"/>
          <w:szCs w:val="21"/>
        </w:rPr>
        <w:t>，</w:t>
      </w:r>
      <w:r>
        <w:rPr>
          <w:rFonts w:hint="eastAsia" w:ascii="宋体" w:hAnsi="宋体"/>
          <w:b/>
          <w:bCs/>
          <w:color w:val="000000"/>
          <w:szCs w:val="21"/>
        </w:rPr>
        <w:t>投标人在</w:t>
      </w:r>
      <w:r>
        <w:rPr>
          <w:rFonts w:hint="eastAsia" w:ascii="宋体" w:hAnsi="宋体" w:cs="宋体"/>
          <w:szCs w:val="21"/>
        </w:rPr>
        <w:t>广西政府采购云平台</w:t>
      </w:r>
      <w:r>
        <w:rPr>
          <w:rFonts w:hint="eastAsia" w:ascii="宋体" w:hAnsi="宋体"/>
          <w:b/>
          <w:bCs/>
          <w:color w:val="000000"/>
          <w:szCs w:val="21"/>
        </w:rPr>
        <w:t>提交电子版投标文件时，请填写参加远程开标活动经办人联系方式</w:t>
      </w:r>
      <w:r>
        <w:rPr>
          <w:rFonts w:hint="eastAsia" w:ascii="宋体" w:hAnsi="宋体"/>
          <w:color w:val="000000"/>
          <w:szCs w:val="21"/>
        </w:rPr>
        <w:t>。</w:t>
      </w:r>
    </w:p>
    <w:p w14:paraId="25CBD890">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（2）未进行网上注册并办理数字证书（CA认证）的供应商将无法参与本项目政府采购活动，潜在投标人应当在投标截止时间前，完成电子交易平台上的CA数字证书办理及投标文件的提交。</w:t>
      </w:r>
    </w:p>
    <w:p w14:paraId="34EAC198">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（3）为确保网上操作合法、有效和安全，请投标人确保在电子投标过程中能够对相关数据电文进行加密和使用电子签章，妥善保管CA数字证书并使用有效的CA数字证书参与整个招标活动。</w:t>
      </w:r>
    </w:p>
    <w:p w14:paraId="404386D6">
      <w:pPr>
        <w:spacing w:line="360" w:lineRule="auto"/>
        <w:ind w:firstLine="422" w:firstLineChars="200"/>
        <w:rPr>
          <w:rFonts w:ascii="宋体" w:hAnsi="宋体"/>
          <w:b/>
          <w:bCs/>
          <w:color w:val="000000"/>
          <w:szCs w:val="21"/>
        </w:rPr>
      </w:pPr>
      <w:r>
        <w:rPr>
          <w:rFonts w:hint="eastAsia" w:ascii="宋体" w:hAnsi="宋体"/>
          <w:b/>
          <w:bCs/>
          <w:color w:val="000000"/>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37E7023">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（4）CA证书在线解密：投标人投标时，需携带制作投标文件时用来加密的有效数字证书（CA认证）登录</w:t>
      </w:r>
      <w:r>
        <w:rPr>
          <w:rFonts w:hint="eastAsia" w:ascii="宋体" w:hAnsi="宋体" w:cs="宋体"/>
          <w:szCs w:val="21"/>
        </w:rPr>
        <w:t>广西政府采购云平台</w:t>
      </w:r>
      <w:r>
        <w:rPr>
          <w:rFonts w:hint="eastAsia" w:ascii="宋体" w:hAnsi="宋体" w:cs="宋体"/>
          <w:color w:val="000000"/>
          <w:kern w:val="0"/>
          <w:szCs w:val="21"/>
        </w:rPr>
        <w:t>电子开标大厅现场按规定时间对加密的投标文件进行解密。</w:t>
      </w:r>
    </w:p>
    <w:p w14:paraId="0BD39C57">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（5）若对项目采购电子交易系统操作有疑问，可登录</w:t>
      </w:r>
      <w:r>
        <w:rPr>
          <w:rFonts w:hint="eastAsia" w:ascii="宋体" w:hAnsi="宋体" w:cs="宋体"/>
          <w:szCs w:val="21"/>
        </w:rPr>
        <w:t>广西政府采购云平台（https://www.</w:t>
      </w:r>
      <w:r>
        <w:rPr>
          <w:rFonts w:hint="eastAsia" w:ascii="宋体" w:hAnsi="宋体" w:cs="宋体"/>
          <w:color w:val="000000"/>
          <w:kern w:val="0"/>
          <w:szCs w:val="21"/>
        </w:rPr>
        <w:t>gcy</w:t>
      </w:r>
      <w:r>
        <w:rPr>
          <w:rFonts w:hint="eastAsia" w:ascii="宋体" w:hAnsi="宋体" w:cs="宋体"/>
          <w:szCs w:val="21"/>
        </w:rPr>
        <w:t>.</w:t>
      </w:r>
      <w:r>
        <w:rPr>
          <w:rFonts w:hint="eastAsia" w:ascii="宋体" w:hAnsi="宋体" w:cs="宋体"/>
          <w:color w:val="000000"/>
          <w:kern w:val="0"/>
          <w:szCs w:val="21"/>
        </w:rPr>
        <w:t>zfcg</w:t>
      </w:r>
      <w:r>
        <w:rPr>
          <w:rFonts w:hint="eastAsia" w:ascii="宋体" w:hAnsi="宋体" w:cs="宋体"/>
          <w:szCs w:val="21"/>
        </w:rPr>
        <w:t>.gxzf.gov.cn/）</w:t>
      </w:r>
      <w:r>
        <w:rPr>
          <w:rFonts w:hint="eastAsia" w:ascii="宋体" w:hAnsi="宋体" w:cs="宋体"/>
          <w:color w:val="000000"/>
          <w:kern w:val="0"/>
          <w:szCs w:val="21"/>
        </w:rPr>
        <w:t>，点击右侧咨询小采，获取采小蜜智能服务管家帮助，或拨打</w:t>
      </w:r>
      <w:r>
        <w:rPr>
          <w:rFonts w:hint="eastAsia" w:ascii="宋体" w:hAnsi="宋体" w:cs="宋体"/>
          <w:szCs w:val="21"/>
        </w:rPr>
        <w:t>广西政府采购云平台</w:t>
      </w:r>
      <w:r>
        <w:rPr>
          <w:rFonts w:hint="eastAsia" w:ascii="宋体" w:hAnsi="宋体" w:cs="宋体"/>
          <w:color w:val="000000"/>
          <w:kern w:val="0"/>
          <w:szCs w:val="21"/>
        </w:rPr>
        <w:t>服务热线</w:t>
      </w:r>
      <w:r>
        <w:rPr>
          <w:rFonts w:hint="eastAsia" w:ascii="宋体" w:hAnsi="宋体" w:cs="宋体"/>
          <w:kern w:val="0"/>
          <w:szCs w:val="21"/>
        </w:rPr>
        <w:t>95763</w:t>
      </w:r>
      <w:r>
        <w:rPr>
          <w:rFonts w:hint="eastAsia" w:ascii="宋体" w:hAnsi="宋体" w:cs="宋体"/>
          <w:color w:val="000000"/>
          <w:kern w:val="0"/>
          <w:szCs w:val="21"/>
        </w:rPr>
        <w:t>获取热线服务帮助。</w:t>
      </w:r>
    </w:p>
    <w:p w14:paraId="14E3844B">
      <w:pPr>
        <w:pStyle w:val="2"/>
        <w:ind w:firstLine="435"/>
        <w:rPr>
          <w:rFonts w:hint="eastAsia" w:ascii="宋体" w:hAnsi="宋体" w:cs="宋体"/>
          <w:b/>
          <w:bCs/>
          <w:color w:val="auto"/>
          <w:kern w:val="0"/>
          <w:sz w:val="21"/>
          <w:szCs w:val="21"/>
        </w:rPr>
      </w:pPr>
      <w:r>
        <w:rPr>
          <w:rFonts w:hint="eastAsia" w:ascii="宋体" w:hAnsi="宋体" w:cs="宋体"/>
          <w:b/>
          <w:bCs/>
          <w:color w:val="auto"/>
          <w:kern w:val="0"/>
          <w:sz w:val="21"/>
          <w:szCs w:val="21"/>
        </w:rPr>
        <w:t>7.监督部门：灵川县财政局；电话：0773-6812818。</w:t>
      </w:r>
    </w:p>
    <w:p w14:paraId="1251A249">
      <w:pPr>
        <w:pStyle w:val="2"/>
        <w:ind w:firstLine="435"/>
        <w:rPr>
          <w:rFonts w:hint="eastAsia" w:ascii="宋体" w:hAnsi="宋体" w:cs="宋体"/>
          <w:b/>
          <w:bCs/>
          <w:kern w:val="0"/>
          <w:sz w:val="21"/>
          <w:szCs w:val="21"/>
        </w:rPr>
      </w:pPr>
      <w:r>
        <w:rPr>
          <w:rFonts w:hint="eastAsia" w:ascii="宋体" w:hAnsi="宋体" w:cs="宋体"/>
          <w:b/>
          <w:bCs/>
          <w:color w:val="auto"/>
          <w:kern w:val="0"/>
          <w:sz w:val="21"/>
          <w:szCs w:val="21"/>
        </w:rPr>
        <w:t>8.本项目采用远程异地评标，评标主场设在桂林市公共资源交易中心，评标副场设在</w:t>
      </w:r>
      <w:r>
        <w:rPr>
          <w:rFonts w:hint="eastAsia" w:ascii="宋体" w:hAnsi="宋体" w:cs="宋体"/>
          <w:b/>
          <w:bCs/>
          <w:color w:val="auto"/>
          <w:kern w:val="0"/>
          <w:sz w:val="21"/>
          <w:szCs w:val="21"/>
          <w:lang w:eastAsia="zh-CN"/>
        </w:rPr>
        <w:t>北海</w:t>
      </w:r>
      <w:r>
        <w:rPr>
          <w:rFonts w:hint="eastAsia" w:ascii="宋体" w:hAnsi="宋体" w:cs="宋体"/>
          <w:b/>
          <w:bCs/>
          <w:color w:val="auto"/>
          <w:kern w:val="0"/>
          <w:sz w:val="21"/>
          <w:szCs w:val="21"/>
        </w:rPr>
        <w:t>市公共资源交易中心。</w:t>
      </w:r>
      <w:r>
        <w:rPr>
          <w:rFonts w:hint="eastAsia" w:ascii="宋体" w:hAnsi="宋体" w:cs="宋体"/>
          <w:b/>
          <w:bCs/>
          <w:kern w:val="0"/>
          <w:sz w:val="21"/>
          <w:szCs w:val="21"/>
        </w:rPr>
        <w:t> </w:t>
      </w:r>
    </w:p>
    <w:p w14:paraId="6832E166">
      <w:pPr>
        <w:pStyle w:val="21"/>
        <w:widowControl/>
        <w:spacing w:before="60" w:after="60" w:line="315" w:lineRule="atLeast"/>
        <w:rPr>
          <w:rFonts w:hint="eastAsia" w:ascii="宋体" w:hAnsi="宋体" w:cs="宋体"/>
          <w:b/>
          <w:bCs/>
          <w:sz w:val="21"/>
          <w:szCs w:val="21"/>
        </w:rPr>
      </w:pPr>
      <w:r>
        <w:rPr>
          <w:rFonts w:hint="eastAsia"/>
        </w:rPr>
        <w:t xml:space="preserve">    </w:t>
      </w:r>
      <w:r>
        <w:rPr>
          <w:rFonts w:hint="eastAsia" w:ascii="宋体" w:hAnsi="宋体" w:cs="宋体"/>
          <w:b/>
          <w:bCs/>
          <w:sz w:val="21"/>
          <w:szCs w:val="21"/>
        </w:rPr>
        <w:t>9. 本项目符合资格要求的供应商可以参加某个分标或某几个分标或所有分标的投标，但只允许其中标一个分标。评标顺序为： A分标→B分标→C分标。若投标人已在A分标成为排名第一的中标候选人，则不能再被推荐为后续B分标或C分标的中标候选人，以此类推。</w:t>
      </w:r>
    </w:p>
    <w:p w14:paraId="5984E51A">
      <w:pPr>
        <w:rPr>
          <w:rFonts w:hint="eastAsia"/>
        </w:rPr>
      </w:pPr>
    </w:p>
    <w:p w14:paraId="30592622">
      <w:r>
        <w:rPr>
          <w:rFonts w:hint="eastAsia"/>
        </w:rPr>
        <w:t xml:space="preserve">  </w:t>
      </w:r>
    </w:p>
    <w:p w14:paraId="0FAC8F58">
      <w:pPr>
        <w:spacing w:line="360" w:lineRule="auto"/>
        <w:rPr>
          <w:rFonts w:ascii="黑体" w:hAnsi="黑体" w:eastAsia="黑体"/>
          <w:b/>
          <w:bCs/>
          <w:color w:val="000000"/>
          <w:sz w:val="24"/>
        </w:rPr>
      </w:pPr>
      <w:bookmarkStart w:id="40" w:name="_Toc28359085"/>
      <w:bookmarkStart w:id="41" w:name="_Toc35393627"/>
      <w:bookmarkStart w:id="42" w:name="_Toc28359008"/>
      <w:bookmarkStart w:id="43" w:name="_Toc35393796"/>
      <w:r>
        <w:rPr>
          <w:rFonts w:hint="eastAsia" w:ascii="黑体" w:hAnsi="黑体" w:eastAsia="黑体"/>
          <w:b/>
          <w:bCs/>
          <w:color w:val="000000"/>
          <w:sz w:val="24"/>
        </w:rPr>
        <w:t>七、对本次招标提出询问，请按以下方式联系。</w:t>
      </w:r>
      <w:bookmarkEnd w:id="40"/>
      <w:bookmarkEnd w:id="41"/>
      <w:bookmarkEnd w:id="42"/>
      <w:bookmarkEnd w:id="43"/>
    </w:p>
    <w:p w14:paraId="412B084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1.采购人信息</w:t>
      </w:r>
    </w:p>
    <w:p w14:paraId="41DC462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名称：灵川县教育局</w:t>
      </w:r>
    </w:p>
    <w:p w14:paraId="756B15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lang w:val="en-US" w:eastAsia="zh-CN"/>
          <w14:textFill>
            <w14:solidFill>
              <w14:schemeClr w14:val="tx1"/>
            </w14:solidFill>
          </w14:textFill>
        </w:rPr>
        <w:fldChar w:fldCharType="begin"/>
      </w:r>
      <w:r>
        <w:rPr>
          <w:rFonts w:hint="eastAsia" w:ascii="宋体" w:hAnsi="宋体"/>
          <w:color w:val="000000" w:themeColor="text1"/>
          <w:szCs w:val="21"/>
          <w:lang w:val="en-US" w:eastAsia="zh-CN"/>
          <w14:textFill>
            <w14:solidFill>
              <w14:schemeClr w14:val="tx1"/>
            </w14:solidFill>
          </w14:textFill>
        </w:rPr>
        <w:instrText xml:space="preserve"> HYPERLINK "http://www.baidu.com/link?url=yVxiwGm7lAcO6pkAb77BrkkWclScQ4-8PX1tRZ0GDOcN2A6eXiGopIo4yK7rV2JGMbtmUZJwsZdDYF6sHbushQEZphByK-zkVGcMNUA5VGmARayCSMHhQ4XStTBvrkhU0nkky_BX9-V576NNeSzVik0RaCDA6LGz2ZYVgDaSfQ54YhGZYZB4dX8flIdREXKSr9Krnu8d_RJwZApNbGn2tZmRU8KLO7czqq_hpGBWF8qb0YAjmH5x2z0aOf5xAdIozBsJfghPAJ67TB0LwYKOaK" \t "https://www.baidu.com/_blank" </w:instrText>
      </w:r>
      <w:r>
        <w:rPr>
          <w:rFonts w:hint="eastAsia" w:ascii="宋体" w:hAnsi="宋体"/>
          <w:color w:val="000000" w:themeColor="text1"/>
          <w:szCs w:val="21"/>
          <w:lang w:val="en-US" w:eastAsia="zh-CN"/>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桂林市灵川县灵西路46号</w:t>
      </w:r>
    </w:p>
    <w:p w14:paraId="3F0267D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联系方式：</w:t>
      </w:r>
      <w:r>
        <w:rPr>
          <w:rFonts w:hint="eastAsia" w:ascii="宋体" w:hAnsi="宋体"/>
          <w:color w:val="000000" w:themeColor="text1"/>
          <w:szCs w:val="21"/>
          <w:lang w:val="en-US" w:eastAsia="zh-CN"/>
          <w14:textFill>
            <w14:solidFill>
              <w14:schemeClr w14:val="tx1"/>
            </w14:solidFill>
          </w14:textFill>
        </w:rPr>
        <w:t>0773-6823905</w:t>
      </w:r>
    </w:p>
    <w:p w14:paraId="2A26B1F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2.采购代理机构信息</w:t>
      </w:r>
    </w:p>
    <w:p w14:paraId="13A7480B">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名称：</w:t>
      </w:r>
      <w:bookmarkStart w:id="44" w:name="PO_3000001866_PM031_1"/>
      <w:r>
        <w:rPr>
          <w:rFonts w:hint="eastAsia" w:ascii="宋体" w:hAnsi="宋体"/>
          <w:color w:val="000000" w:themeColor="text1"/>
          <w:szCs w:val="21"/>
          <w14:textFill>
            <w14:solidFill>
              <w14:schemeClr w14:val="tx1"/>
            </w14:solidFill>
          </w14:textFill>
        </w:rPr>
        <w:t>广西科联招标中心有限公司</w:t>
      </w:r>
      <w:bookmarkEnd w:id="44"/>
    </w:p>
    <w:p w14:paraId="790299A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地址：桂林市七星区东江路28号28-8栋</w:t>
      </w:r>
    </w:p>
    <w:p w14:paraId="6B607EAC">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联系方式:</w:t>
      </w:r>
      <w:r>
        <w:rPr>
          <w:rFonts w:ascii="宋体" w:hAnsi="宋体"/>
          <w:szCs w:val="21"/>
        </w:rPr>
        <w:t>0773-</w:t>
      </w:r>
      <w:r>
        <w:rPr>
          <w:rFonts w:hint="eastAsia" w:ascii="宋体" w:hAnsi="宋体"/>
          <w:szCs w:val="21"/>
        </w:rPr>
        <w:t>5442932</w:t>
      </w:r>
    </w:p>
    <w:p w14:paraId="1F34DDF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3.项目联系方式</w:t>
      </w:r>
    </w:p>
    <w:p w14:paraId="0F4F3E6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项目联系人：蒋建英、唐庆荣</w:t>
      </w:r>
    </w:p>
    <w:p w14:paraId="29372369">
      <w:pPr>
        <w:spacing w:line="360" w:lineRule="auto"/>
        <w:ind w:firstLine="420" w:firstLineChars="200"/>
        <w:rPr>
          <w:rFonts w:ascii="宋体" w:hAnsi="宋体"/>
          <w:color w:val="000000"/>
          <w:szCs w:val="21"/>
        </w:rPr>
      </w:pPr>
      <w:r>
        <w:rPr>
          <w:rFonts w:hint="eastAsia" w:ascii="宋体" w:hAnsi="宋体" w:cs="宋体"/>
          <w:color w:val="000000"/>
          <w:kern w:val="0"/>
          <w:szCs w:val="21"/>
        </w:rPr>
        <w:t>电  话：</w:t>
      </w:r>
      <w:bookmarkStart w:id="45" w:name="PO_3000001866_PM033"/>
      <w:r>
        <w:rPr>
          <w:rFonts w:ascii="宋体" w:hAnsi="宋体"/>
          <w:szCs w:val="21"/>
        </w:rPr>
        <w:t>0773-</w:t>
      </w:r>
      <w:r>
        <w:rPr>
          <w:rFonts w:hint="eastAsia" w:ascii="宋体" w:hAnsi="宋体"/>
          <w:szCs w:val="21"/>
        </w:rPr>
        <w:t>5442932</w:t>
      </w:r>
      <w:bookmarkEnd w:id="45"/>
    </w:p>
    <w:p w14:paraId="6254C917">
      <w:pPr>
        <w:widowControl/>
        <w:spacing w:line="360" w:lineRule="auto"/>
        <w:jc w:val="left"/>
        <w:rPr>
          <w:rFonts w:ascii="宋体" w:hAnsi="宋体" w:cs="宋体"/>
          <w:sz w:val="24"/>
          <w:lang w:val="zh-CN"/>
        </w:rPr>
        <w:sectPr>
          <w:footerReference r:id="rId5" w:type="first"/>
          <w:footerReference r:id="rId4" w:type="default"/>
          <w:pgSz w:w="11905" w:h="16838"/>
          <w:pgMar w:top="1134" w:right="1134" w:bottom="1134" w:left="1134" w:header="850" w:footer="850" w:gutter="0"/>
          <w:pgNumType w:start="1"/>
          <w:cols w:space="0" w:num="1"/>
          <w:titlePg/>
          <w:docGrid w:linePitch="331" w:charSpace="0"/>
        </w:sectPr>
      </w:pPr>
    </w:p>
    <w:p w14:paraId="535E8B4C">
      <w:pPr>
        <w:pStyle w:val="13"/>
        <w:adjustRightInd w:val="0"/>
        <w:spacing w:line="340" w:lineRule="exact"/>
        <w:jc w:val="center"/>
        <w:outlineLvl w:val="0"/>
        <w:rPr>
          <w:rFonts w:ascii="Times New Roman" w:hAnsi="宋体"/>
          <w:b/>
          <w:szCs w:val="21"/>
        </w:rPr>
      </w:pPr>
      <w:bookmarkStart w:id="46" w:name="_Toc532545042"/>
      <w:bookmarkStart w:id="47" w:name="_Toc937"/>
      <w:bookmarkStart w:id="48" w:name="_Toc17621"/>
      <w:bookmarkStart w:id="49" w:name="_Toc28689"/>
      <w:bookmarkStart w:id="50" w:name="_Toc2299"/>
      <w:bookmarkStart w:id="51" w:name="_Toc7686"/>
      <w:bookmarkStart w:id="52" w:name="_Toc4483"/>
      <w:bookmarkStart w:id="53" w:name="_Toc21081"/>
      <w:bookmarkStart w:id="54" w:name="_Toc8382"/>
      <w:bookmarkStart w:id="55" w:name="_Toc22408"/>
      <w:bookmarkStart w:id="56" w:name="_Toc32573"/>
      <w:bookmarkStart w:id="57" w:name="_Toc13449"/>
      <w:bookmarkStart w:id="58" w:name="_Toc7337"/>
      <w:bookmarkStart w:id="59" w:name="_Toc24210"/>
      <w:r>
        <w:rPr>
          <w:rFonts w:hint="eastAsia" w:ascii="Times New Roman" w:hAnsi="Times New Roman"/>
          <w:b/>
          <w:sz w:val="36"/>
        </w:rPr>
        <w:t>第二章</w:t>
      </w:r>
      <w:r>
        <w:rPr>
          <w:rFonts w:ascii="Times New Roman" w:hAnsi="Times New Roman"/>
          <w:b/>
          <w:sz w:val="36"/>
        </w:rPr>
        <w:t xml:space="preserve">  </w:t>
      </w:r>
      <w:bookmarkEnd w:id="46"/>
      <w:r>
        <w:rPr>
          <w:rFonts w:hint="eastAsia" w:ascii="Times New Roman" w:hAnsi="Times New Roman"/>
          <w:b/>
          <w:sz w:val="36"/>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72B1ED2E">
      <w:pPr>
        <w:adjustRightInd w:val="0"/>
        <w:spacing w:line="340" w:lineRule="exact"/>
        <w:jc w:val="center"/>
        <w:rPr>
          <w:rFonts w:hAnsi="宋体"/>
          <w:b/>
          <w:sz w:val="32"/>
          <w:szCs w:val="32"/>
        </w:rPr>
      </w:pPr>
    </w:p>
    <w:p w14:paraId="22DC0EBF">
      <w:pPr>
        <w:adjustRightInd w:val="0"/>
        <w:spacing w:line="340" w:lineRule="exact"/>
        <w:rPr>
          <w:rFonts w:hAnsi="宋体"/>
          <w:b/>
          <w:szCs w:val="21"/>
        </w:rPr>
      </w:pPr>
      <w:r>
        <w:rPr>
          <w:rFonts w:hint="eastAsia" w:hAnsi="宋体"/>
          <w:b/>
          <w:szCs w:val="21"/>
        </w:rPr>
        <w:t>说明：</w:t>
      </w:r>
    </w:p>
    <w:p w14:paraId="78F21B1C">
      <w:pPr>
        <w:spacing w:line="360" w:lineRule="auto"/>
        <w:ind w:firstLine="420" w:firstLineChars="200"/>
        <w:jc w:val="left"/>
        <w:rPr>
          <w:rFonts w:ascii="宋体" w:hAnsi="宋体" w:cs="宋体"/>
        </w:rPr>
      </w:pPr>
      <w:r>
        <w:rPr>
          <w:rFonts w:hint="eastAsia" w:ascii="宋体" w:hAnsi="宋体" w:cs="宋体"/>
        </w:rPr>
        <w:t>1. 为落实政府采购政策需满足的要求：</w:t>
      </w:r>
    </w:p>
    <w:p w14:paraId="11599B4F">
      <w:pPr>
        <w:spacing w:line="360" w:lineRule="auto"/>
        <w:ind w:firstLine="420" w:firstLineChars="200"/>
        <w:jc w:val="left"/>
        <w:rPr>
          <w:rFonts w:ascii="宋体" w:hAnsi="宋体" w:cs="宋体"/>
          <w:szCs w:val="21"/>
        </w:rPr>
      </w:pPr>
      <w:r>
        <w:rPr>
          <w:rFonts w:hint="eastAsia" w:ascii="宋体" w:hAnsi="宋体" w:cs="宋体"/>
          <w:szCs w:val="21"/>
        </w:rPr>
        <w:t>本招标文件所称中小企业必须符合《政府采购促进中小企业发展管理办法》（财库〔2020〕46号）的规定。</w:t>
      </w:r>
    </w:p>
    <w:p w14:paraId="3323B637">
      <w:pPr>
        <w:spacing w:line="360" w:lineRule="auto"/>
        <w:ind w:firstLine="420" w:firstLineChars="200"/>
        <w:jc w:val="left"/>
        <w:rPr>
          <w:rFonts w:ascii="宋体" w:hAnsi="宋体" w:cs="宋体"/>
        </w:rPr>
      </w:pPr>
      <w:r>
        <w:rPr>
          <w:rFonts w:hint="eastAsia" w:ascii="宋体" w:hAnsi="宋体" w:cs="宋体"/>
        </w:rPr>
        <w:t>2.“实质性要求”是指招标文件中已经指明不满足则投标无效的条款，或者不能负偏离的条款，或者采购需求中带“▲”的条款。</w:t>
      </w:r>
    </w:p>
    <w:p w14:paraId="7340AA0D">
      <w:pPr>
        <w:spacing w:line="360" w:lineRule="auto"/>
        <w:ind w:firstLine="424" w:firstLineChars="202"/>
        <w:jc w:val="left"/>
        <w:rPr>
          <w:rFonts w:ascii="宋体" w:hAnsi="宋体" w:cs="宋体"/>
          <w:szCs w:val="21"/>
        </w:rPr>
      </w:pPr>
      <w:r>
        <w:rPr>
          <w:rFonts w:hint="eastAsia" w:ascii="宋体" w:hAnsi="宋体" w:cs="宋体"/>
          <w:szCs w:val="21"/>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07F2AF5C">
      <w:pPr>
        <w:spacing w:line="360" w:lineRule="auto"/>
        <w:ind w:firstLine="424" w:firstLineChars="202"/>
        <w:jc w:val="left"/>
        <w:rPr>
          <w:rFonts w:ascii="宋体" w:hAnsi="宋体" w:cs="宋体"/>
        </w:rPr>
      </w:pPr>
      <w:r>
        <w:rPr>
          <w:rFonts w:hint="eastAsia" w:ascii="宋体" w:hAnsi="宋体" w:cs="宋体"/>
          <w:szCs w:val="21"/>
        </w:rPr>
        <w:t>4.投标人必须对投标文件中提供的证明材料和资质文件真实性负责，如出现虚假应标情况，投标人除了应接受有关部门的处罚外，还应依据《中华人民共和国民法典》的相关条款来进行赔偿。</w:t>
      </w:r>
    </w:p>
    <w:p w14:paraId="326FB8D0">
      <w:pPr>
        <w:spacing w:line="360" w:lineRule="auto"/>
        <w:ind w:firstLine="424" w:firstLineChars="202"/>
        <w:jc w:val="left"/>
        <w:rPr>
          <w:rFonts w:ascii="宋体" w:hAnsi="宋体" w:cs="宋体"/>
        </w:rPr>
      </w:pPr>
      <w:r>
        <w:rPr>
          <w:rFonts w:hint="eastAsia" w:ascii="宋体" w:hAnsi="宋体" w:cs="宋体"/>
        </w:rPr>
        <w:t>5.投标人应对投标内容所涉及的专利承担法律责任，并负责保护采购人的利益不受任何损害。一切由于文字、商标、技术和软件专利授权引起的法律裁决、诉讼和赔偿费用均由中标人负责。</w:t>
      </w:r>
    </w:p>
    <w:p w14:paraId="2D327C6E">
      <w:pPr>
        <w:tabs>
          <w:tab w:val="left" w:pos="180"/>
          <w:tab w:val="left" w:pos="1620"/>
        </w:tabs>
        <w:spacing w:line="420" w:lineRule="exact"/>
        <w:ind w:firstLine="420" w:firstLineChars="200"/>
        <w:jc w:val="left"/>
        <w:rPr>
          <w:rFonts w:ascii="宋体" w:hAnsi="宋体" w:cs="宋体"/>
          <w:u w:val="single"/>
        </w:rPr>
      </w:pPr>
      <w:r>
        <w:rPr>
          <w:rFonts w:hint="eastAsia" w:ascii="宋体" w:hAnsi="宋体" w:cs="宋体"/>
        </w:rPr>
        <w:t>6.采购标的对应的中小企业划分标准所属行业名称：</w:t>
      </w:r>
      <w:r>
        <w:rPr>
          <w:rFonts w:hint="eastAsia" w:ascii="宋体" w:hAnsi="宋体" w:cs="宋体"/>
          <w:u w:val="single"/>
        </w:rPr>
        <w:t>批发业</w:t>
      </w:r>
    </w:p>
    <w:p w14:paraId="7D33D013">
      <w:r>
        <w:br w:type="page"/>
      </w:r>
    </w:p>
    <w:p w14:paraId="66752F7C">
      <w:pPr>
        <w:spacing w:line="360" w:lineRule="auto"/>
        <w:ind w:firstLine="308" w:firstLineChars="147"/>
        <w:jc w:val="left"/>
      </w:pPr>
      <w:bookmarkStart w:id="60" w:name="_Toc254970631"/>
      <w:bookmarkStart w:id="61" w:name="_Toc254970490"/>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42"/>
        <w:gridCol w:w="716"/>
        <w:gridCol w:w="870"/>
        <w:gridCol w:w="1140"/>
        <w:gridCol w:w="4895"/>
      </w:tblGrid>
      <w:tr w14:paraId="5E58F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9611" w:type="dxa"/>
            <w:gridSpan w:val="6"/>
            <w:vAlign w:val="center"/>
          </w:tcPr>
          <w:p w14:paraId="44CF6C3E">
            <w:pPr>
              <w:spacing w:line="400" w:lineRule="exact"/>
              <w:ind w:firstLine="308" w:firstLineChars="147"/>
              <w:jc w:val="left"/>
              <w:rPr>
                <w:rFonts w:ascii="宋体" w:hAnsi="宋体" w:cs="宋体"/>
                <w:bCs/>
                <w:szCs w:val="21"/>
                <w:u w:val="single"/>
              </w:rPr>
            </w:pPr>
            <w:r>
              <w:rPr>
                <w:rFonts w:hint="eastAsia" w:ascii="宋体" w:hAnsi="宋体" w:cs="宋体"/>
                <w:bCs/>
                <w:szCs w:val="21"/>
                <w:u w:val="single"/>
              </w:rPr>
              <w:t xml:space="preserve"> A </w:t>
            </w:r>
            <w:r>
              <w:rPr>
                <w:rFonts w:hint="eastAsia" w:ascii="宋体" w:hAnsi="宋体" w:cs="宋体"/>
                <w:b/>
                <w:szCs w:val="21"/>
              </w:rPr>
              <w:t>分标采购预算金额</w:t>
            </w:r>
            <w:r>
              <w:rPr>
                <w:rFonts w:hint="eastAsia"/>
                <w:lang w:val="en-US" w:eastAsia="zh-CN"/>
              </w:rPr>
              <w:t>5906.8971</w:t>
            </w:r>
            <w:r>
              <w:rPr>
                <w:rFonts w:hint="eastAsia" w:ascii="宋体" w:hAnsi="宋体" w:cs="宋体"/>
                <w:b/>
                <w:szCs w:val="21"/>
              </w:rPr>
              <w:t>万元</w:t>
            </w:r>
          </w:p>
        </w:tc>
      </w:tr>
      <w:tr w14:paraId="297B4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0F766AC3">
            <w:pPr>
              <w:tabs>
                <w:tab w:val="left" w:pos="180"/>
                <w:tab w:val="left" w:pos="1620"/>
              </w:tabs>
              <w:spacing w:line="400" w:lineRule="exact"/>
              <w:jc w:val="center"/>
              <w:rPr>
                <w:rFonts w:ascii="宋体" w:hAnsi="宋体" w:cs="宋体"/>
                <w:szCs w:val="21"/>
              </w:rPr>
            </w:pPr>
            <w:r>
              <w:rPr>
                <w:rFonts w:hint="eastAsia" w:ascii="宋体" w:hAnsi="宋体" w:cs="宋体"/>
                <w:szCs w:val="21"/>
              </w:rPr>
              <w:t>序号</w:t>
            </w:r>
          </w:p>
        </w:tc>
        <w:tc>
          <w:tcPr>
            <w:tcW w:w="2058" w:type="dxa"/>
            <w:gridSpan w:val="2"/>
            <w:vAlign w:val="center"/>
          </w:tcPr>
          <w:p w14:paraId="4A680326">
            <w:pPr>
              <w:tabs>
                <w:tab w:val="left" w:pos="180"/>
                <w:tab w:val="left" w:pos="1620"/>
              </w:tabs>
              <w:spacing w:line="400" w:lineRule="exact"/>
              <w:jc w:val="center"/>
              <w:rPr>
                <w:rFonts w:ascii="宋体" w:hAnsi="宋体" w:cs="宋体"/>
                <w:szCs w:val="21"/>
              </w:rPr>
            </w:pPr>
            <w:r>
              <w:rPr>
                <w:rFonts w:hint="eastAsia" w:ascii="宋体" w:hAnsi="宋体" w:cs="宋体"/>
                <w:szCs w:val="21"/>
              </w:rPr>
              <w:t>标的名称</w:t>
            </w:r>
          </w:p>
        </w:tc>
        <w:tc>
          <w:tcPr>
            <w:tcW w:w="870" w:type="dxa"/>
            <w:vAlign w:val="center"/>
          </w:tcPr>
          <w:p w14:paraId="23753892">
            <w:pPr>
              <w:tabs>
                <w:tab w:val="left" w:pos="180"/>
                <w:tab w:val="left" w:pos="1620"/>
              </w:tabs>
              <w:spacing w:line="400" w:lineRule="exact"/>
              <w:jc w:val="center"/>
              <w:rPr>
                <w:rFonts w:ascii="宋体" w:hAnsi="宋体" w:cs="宋体"/>
                <w:szCs w:val="21"/>
              </w:rPr>
            </w:pPr>
            <w:r>
              <w:rPr>
                <w:rFonts w:hint="eastAsia" w:ascii="宋体" w:hAnsi="宋体" w:cs="宋体"/>
                <w:szCs w:val="21"/>
              </w:rPr>
              <w:t>数量及</w:t>
            </w:r>
          </w:p>
          <w:p w14:paraId="4C585A25">
            <w:pPr>
              <w:tabs>
                <w:tab w:val="left" w:pos="180"/>
                <w:tab w:val="left" w:pos="1620"/>
              </w:tabs>
              <w:spacing w:line="400" w:lineRule="exact"/>
              <w:jc w:val="center"/>
              <w:rPr>
                <w:rFonts w:ascii="宋体" w:hAnsi="宋体" w:cs="宋体"/>
                <w:szCs w:val="21"/>
              </w:rPr>
            </w:pPr>
            <w:r>
              <w:rPr>
                <w:rFonts w:hint="eastAsia" w:ascii="宋体" w:hAnsi="宋体" w:cs="宋体"/>
                <w:szCs w:val="21"/>
              </w:rPr>
              <w:t>单位</w:t>
            </w:r>
          </w:p>
        </w:tc>
        <w:tc>
          <w:tcPr>
            <w:tcW w:w="1140" w:type="dxa"/>
            <w:vAlign w:val="center"/>
          </w:tcPr>
          <w:p w14:paraId="0806EF43">
            <w:pPr>
              <w:tabs>
                <w:tab w:val="left" w:pos="180"/>
                <w:tab w:val="left" w:pos="1620"/>
              </w:tabs>
              <w:spacing w:line="400" w:lineRule="exact"/>
              <w:jc w:val="center"/>
              <w:rPr>
                <w:rFonts w:ascii="宋体" w:hAnsi="宋体" w:cs="宋体"/>
                <w:szCs w:val="21"/>
              </w:rPr>
            </w:pPr>
            <w:r>
              <w:rPr>
                <w:rFonts w:hint="eastAsia" w:ascii="宋体" w:hAnsi="宋体" w:cs="宋体"/>
                <w:szCs w:val="21"/>
              </w:rPr>
              <w:t>中小企业划分标准所属行业名称</w:t>
            </w:r>
          </w:p>
        </w:tc>
        <w:tc>
          <w:tcPr>
            <w:tcW w:w="4895" w:type="dxa"/>
            <w:vAlign w:val="center"/>
          </w:tcPr>
          <w:p w14:paraId="4C7DE5BF">
            <w:pPr>
              <w:tabs>
                <w:tab w:val="left" w:pos="180"/>
                <w:tab w:val="left" w:pos="1620"/>
              </w:tabs>
              <w:spacing w:line="400" w:lineRule="exact"/>
              <w:jc w:val="center"/>
              <w:rPr>
                <w:rFonts w:ascii="宋体" w:hAnsi="宋体" w:cs="宋体"/>
                <w:szCs w:val="21"/>
              </w:rPr>
            </w:pPr>
            <w:r>
              <w:rPr>
                <w:rFonts w:hint="eastAsia" w:ascii="宋体" w:hAnsi="宋体" w:cs="宋体"/>
                <w:szCs w:val="21"/>
              </w:rPr>
              <w:t>服务内容</w:t>
            </w:r>
          </w:p>
        </w:tc>
      </w:tr>
      <w:tr w14:paraId="63EC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648" w:type="dxa"/>
            <w:vAlign w:val="center"/>
          </w:tcPr>
          <w:p w14:paraId="15E90166">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2058" w:type="dxa"/>
            <w:gridSpan w:val="2"/>
            <w:vAlign w:val="center"/>
          </w:tcPr>
          <w:p w14:paraId="75426CE5">
            <w:pPr>
              <w:tabs>
                <w:tab w:val="left" w:pos="180"/>
                <w:tab w:val="left" w:pos="1620"/>
              </w:tabs>
              <w:spacing w:line="400" w:lineRule="exact"/>
              <w:jc w:val="center"/>
              <w:rPr>
                <w:rFonts w:hint="eastAsia" w:ascii="宋体" w:hAnsi="宋体" w:eastAsia="宋体" w:cs="宋体"/>
                <w:bCs/>
                <w:szCs w:val="21"/>
                <w:lang w:eastAsia="zh-CN"/>
              </w:rPr>
            </w:pPr>
            <w:r>
              <w:rPr>
                <w:rFonts w:hint="eastAsia" w:ascii="宋体" w:hAnsi="宋体" w:cs="宋体"/>
                <w:bCs/>
                <w:szCs w:val="21"/>
                <w:lang w:eastAsia="zh-CN"/>
              </w:rPr>
              <w:t>灵川县北片区学校食堂食材统一配送服务</w:t>
            </w:r>
          </w:p>
        </w:tc>
        <w:tc>
          <w:tcPr>
            <w:tcW w:w="870" w:type="dxa"/>
            <w:vAlign w:val="center"/>
          </w:tcPr>
          <w:p w14:paraId="206CE0A5">
            <w:pPr>
              <w:tabs>
                <w:tab w:val="left" w:pos="180"/>
                <w:tab w:val="left" w:pos="1620"/>
              </w:tabs>
              <w:spacing w:line="400" w:lineRule="exact"/>
              <w:jc w:val="center"/>
              <w:rPr>
                <w:rFonts w:ascii="宋体" w:hAnsi="宋体" w:cs="宋体"/>
                <w:szCs w:val="21"/>
              </w:rPr>
            </w:pPr>
            <w:r>
              <w:rPr>
                <w:rFonts w:hint="eastAsia" w:ascii="宋体" w:hAnsi="宋体" w:cs="宋体"/>
                <w:szCs w:val="21"/>
              </w:rPr>
              <w:t>1项</w:t>
            </w:r>
          </w:p>
        </w:tc>
        <w:tc>
          <w:tcPr>
            <w:tcW w:w="1140" w:type="dxa"/>
            <w:vAlign w:val="center"/>
          </w:tcPr>
          <w:p w14:paraId="5AB19AFF">
            <w:pPr>
              <w:tabs>
                <w:tab w:val="left" w:pos="180"/>
                <w:tab w:val="left" w:pos="1620"/>
              </w:tabs>
              <w:spacing w:line="400" w:lineRule="exact"/>
              <w:jc w:val="center"/>
              <w:rPr>
                <w:rFonts w:ascii="宋体" w:hAnsi="宋体" w:cs="宋体"/>
                <w:szCs w:val="21"/>
              </w:rPr>
            </w:pPr>
            <w:r>
              <w:rPr>
                <w:rFonts w:hint="eastAsia" w:ascii="宋体" w:hAnsi="宋体" w:cs="宋体"/>
                <w:szCs w:val="21"/>
              </w:rPr>
              <w:t>批发业</w:t>
            </w:r>
          </w:p>
        </w:tc>
        <w:tc>
          <w:tcPr>
            <w:tcW w:w="4895" w:type="dxa"/>
            <w:vAlign w:val="center"/>
          </w:tcPr>
          <w:p w14:paraId="45F7596A">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相关法律法规及</w:t>
            </w:r>
            <w:r>
              <w:rPr>
                <w:rFonts w:hint="eastAsia" w:ascii="宋体" w:hAnsi="宋体" w:cs="宋体"/>
                <w:b/>
                <w:color w:val="auto"/>
                <w:kern w:val="0"/>
                <w:szCs w:val="21"/>
                <w:highlight w:val="none"/>
              </w:rPr>
              <w:t>政策依据：</w:t>
            </w:r>
          </w:p>
          <w:p w14:paraId="48C1DC76">
            <w:pPr>
              <w:widowControl/>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《中华人民共和国政府采购法》、《中华人民共和国食品安全法》、《学校食堂与营养健康管理规定》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《教育部等七部门关于印发〈农村义务教育学生营养改善计划实施办法〉的通知》（教财〔2022〕2号）、</w:t>
            </w:r>
            <w:r>
              <w:rPr>
                <w:rFonts w:hint="eastAsia" w:ascii="宋体" w:hAnsi="宋体" w:eastAsia="宋体" w:cs="宋体"/>
                <w:b w:val="0"/>
                <w:bCs w:val="0"/>
                <w:color w:val="auto"/>
                <w:highlight w:val="none"/>
                <w:lang w:val="en-US" w:eastAsia="zh-CN"/>
              </w:rPr>
              <w:t>《广西壮族自治区市场监督管理局 广西壮族自治区发展和改革委员会 广西壮族自治区教育厅 广西壮族自治区财政厅关于规范全区公办普通中小学（幼儿园）食堂和小卖部（超市）经营管理的通知》（桂市监发〔2024〕21号）</w:t>
            </w:r>
            <w:r>
              <w:rPr>
                <w:rFonts w:hint="eastAsia"/>
                <w:color w:val="auto"/>
                <w:highlight w:val="none"/>
                <w:lang w:eastAsia="zh-CN"/>
              </w:rPr>
              <w:t>、</w:t>
            </w:r>
            <w:r>
              <w:rPr>
                <w:rFonts w:hint="eastAsia" w:ascii="宋体" w:hAnsi="宋体" w:eastAsia="宋体" w:cs="宋体"/>
                <w:b w:val="0"/>
                <w:bCs w:val="0"/>
                <w:color w:val="auto"/>
                <w:kern w:val="2"/>
                <w:sz w:val="21"/>
                <w:szCs w:val="24"/>
                <w:highlight w:val="none"/>
                <w:lang w:val="en-US" w:eastAsia="zh-CN" w:bidi="ar-SA"/>
              </w:rPr>
              <w:t>《自治区教育厅办公室关于在全区推广桂林市整治中小学校园食品安全和膳食经费管理 突出问题专项行动经验做法的通知》</w:t>
            </w:r>
            <w:r>
              <w:rPr>
                <w:spacing w:val="-2"/>
              </w:rPr>
              <w:t>桂教办〔</w:t>
            </w:r>
            <w:r>
              <w:rPr>
                <w:rFonts w:ascii="Times New Roman" w:eastAsia="Times New Roman"/>
                <w:spacing w:val="-2"/>
              </w:rPr>
              <w:t>2024</w:t>
            </w:r>
            <w:r>
              <w:rPr>
                <w:spacing w:val="-2"/>
              </w:rPr>
              <w:t>〕</w:t>
            </w:r>
            <w:r>
              <w:rPr>
                <w:rFonts w:ascii="Times New Roman" w:eastAsia="Times New Roman"/>
                <w:spacing w:val="-2"/>
              </w:rPr>
              <w:t>1536</w:t>
            </w:r>
            <w:r>
              <w:rPr>
                <w:rFonts w:ascii="Times New Roman" w:eastAsia="Times New Roman"/>
                <w:spacing w:val="1"/>
              </w:rPr>
              <w:t xml:space="preserve"> </w:t>
            </w:r>
            <w:r>
              <w:rPr>
                <w:spacing w:val="-10"/>
              </w:rPr>
              <w:t>号</w:t>
            </w:r>
            <w:r>
              <w:rPr>
                <w:rFonts w:hint="eastAsia" w:ascii="宋体" w:hAnsi="宋体" w:cs="宋体"/>
                <w:color w:val="auto"/>
                <w:kern w:val="0"/>
                <w:szCs w:val="21"/>
                <w:highlight w:val="none"/>
              </w:rPr>
              <w:t>。</w:t>
            </w:r>
          </w:p>
          <w:p w14:paraId="48474410">
            <w:pPr>
              <w:widowControl/>
              <w:spacing w:line="360" w:lineRule="auto"/>
              <w:ind w:firstLine="422" w:firstLineChars="200"/>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项目目标</w:t>
            </w:r>
          </w:p>
          <w:p w14:paraId="33FF3586">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 w:val="0"/>
                <w:bCs w:val="0"/>
                <w:color w:val="auto"/>
                <w:highlight w:val="none"/>
                <w:lang w:eastAsia="zh-CN"/>
              </w:rPr>
              <w:t>根据</w:t>
            </w:r>
            <w:r>
              <w:rPr>
                <w:rFonts w:hint="eastAsia" w:ascii="宋体" w:hAnsi="宋体" w:eastAsia="宋体" w:cs="宋体"/>
                <w:b w:val="0"/>
                <w:bCs w:val="0"/>
                <w:color w:val="auto"/>
                <w:highlight w:val="none"/>
                <w:lang w:val="en-US" w:eastAsia="zh-CN"/>
              </w:rPr>
              <w:t>相关法律法规及《广西壮族自治区市场监督管理局 广西壮族自治区发展和改革委员会 广西壮族自治区教育厅 广西壮族自治区财政厅关于规范全区公办普通中小学（幼儿园）食堂和小卖部（超市）经营管理的通知》（桂市监发〔2024〕21号）“三、严格采购评估管理。自治区、设区市管理的学校由各校通过合理合法方式，选择有相应供货资质、食品质量有保证、价格实惠的供货商；县（市、区）管理的学校，对使用财政资金补助的项目，原则上由县（市、区）教育部门统一通过合理合法方式，选择有相应供货资质、食品质量有保证、价格实惠的供货商为辖区内学校供货。”的规定，</w:t>
            </w:r>
            <w:r>
              <w:rPr>
                <w:rFonts w:hint="eastAsia" w:ascii="宋体" w:hAnsi="宋体" w:cs="宋体"/>
                <w:b w:val="0"/>
                <w:bCs w:val="0"/>
                <w:color w:val="auto"/>
                <w:highlight w:val="none"/>
                <w:lang w:val="en-US" w:eastAsia="zh-CN"/>
              </w:rPr>
              <w:t>现</w:t>
            </w:r>
            <w:r>
              <w:rPr>
                <w:rFonts w:hint="eastAsia" w:ascii="宋体" w:hAnsi="宋体" w:eastAsia="宋体" w:cs="宋体"/>
                <w:b w:val="0"/>
                <w:bCs w:val="0"/>
                <w:color w:val="auto"/>
                <w:highlight w:val="none"/>
              </w:rPr>
              <w:t>通过</w:t>
            </w:r>
            <w:r>
              <w:rPr>
                <w:rFonts w:hint="eastAsia" w:ascii="宋体" w:hAnsi="宋体" w:eastAsia="宋体" w:cs="宋体"/>
                <w:b w:val="0"/>
                <w:bCs w:val="0"/>
                <w:color w:val="auto"/>
                <w:highlight w:val="none"/>
                <w:lang w:eastAsia="zh-CN"/>
              </w:rPr>
              <w:t>公开</w:t>
            </w:r>
            <w:r>
              <w:rPr>
                <w:rFonts w:hint="eastAsia" w:ascii="宋体" w:hAnsi="宋体" w:eastAsia="宋体" w:cs="宋体"/>
                <w:b w:val="0"/>
                <w:bCs w:val="0"/>
                <w:color w:val="auto"/>
                <w:highlight w:val="none"/>
              </w:rPr>
              <w:t>招标方式确定负责建设全</w:t>
            </w:r>
            <w:r>
              <w:rPr>
                <w:rFonts w:hint="eastAsia" w:ascii="宋体" w:hAnsi="宋体" w:eastAsia="宋体" w:cs="宋体"/>
                <w:b w:val="0"/>
                <w:bCs w:val="0"/>
                <w:color w:val="auto"/>
                <w:highlight w:val="none"/>
                <w:lang w:eastAsia="zh-CN"/>
              </w:rPr>
              <w:t>县</w:t>
            </w:r>
            <w:r>
              <w:rPr>
                <w:rFonts w:hint="eastAsia" w:ascii="宋体" w:hAnsi="宋体" w:eastAsia="宋体" w:cs="宋体"/>
                <w:b w:val="0"/>
                <w:bCs w:val="0"/>
                <w:color w:val="auto"/>
                <w:highlight w:val="none"/>
              </w:rPr>
              <w:t>学校食材集采集配平台和食材分拣配送中心的</w:t>
            </w:r>
            <w:r>
              <w:rPr>
                <w:rFonts w:hint="eastAsia" w:ascii="宋体" w:hAnsi="宋体" w:eastAsia="宋体" w:cs="宋体"/>
                <w:b w:val="0"/>
                <w:bCs w:val="0"/>
                <w:color w:val="auto"/>
                <w:highlight w:val="none"/>
                <w:lang w:val="en-US" w:eastAsia="zh-CN"/>
              </w:rPr>
              <w:t>供应商</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中标人</w:t>
            </w:r>
            <w:r>
              <w:rPr>
                <w:rFonts w:hint="eastAsia" w:ascii="宋体" w:hAnsi="宋体" w:eastAsia="宋体" w:cs="宋体"/>
                <w:b w:val="0"/>
                <w:bCs w:val="0"/>
                <w:color w:val="auto"/>
                <w:highlight w:val="none"/>
              </w:rPr>
              <w:t>通过采取制定标准化营养餐标、规范化包装、专业检测溯源、全程冷链配送及多角度、立体化监督等措施，</w:t>
            </w:r>
            <w:r>
              <w:rPr>
                <w:rFonts w:hint="eastAsia" w:ascii="宋体" w:hAnsi="宋体" w:eastAsia="宋体" w:cs="宋体"/>
                <w:b w:val="0"/>
                <w:bCs w:val="0"/>
                <w:color w:val="auto"/>
                <w:highlight w:val="none"/>
                <w:lang w:val="en-US" w:eastAsia="zh-CN"/>
              </w:rPr>
              <w:t>在2025年秋季学期</w:t>
            </w:r>
            <w:r>
              <w:rPr>
                <w:rFonts w:hint="eastAsia" w:ascii="宋体" w:hAnsi="宋体" w:cs="宋体"/>
                <w:b w:val="0"/>
                <w:bCs w:val="0"/>
                <w:color w:val="auto"/>
                <w:highlight w:val="none"/>
                <w:lang w:val="en-US" w:eastAsia="zh-CN"/>
              </w:rPr>
              <w:t>开始</w:t>
            </w:r>
            <w:r>
              <w:rPr>
                <w:rFonts w:hint="eastAsia" w:ascii="宋体" w:hAnsi="宋体" w:eastAsia="宋体" w:cs="宋体"/>
                <w:b w:val="0"/>
                <w:bCs w:val="0"/>
                <w:color w:val="auto"/>
                <w:highlight w:val="none"/>
                <w:lang w:val="en-US" w:eastAsia="zh-CN"/>
              </w:rPr>
              <w:t>全面实现全县中小学校、幼儿园、职校</w:t>
            </w:r>
            <w:r>
              <w:rPr>
                <w:rFonts w:hint="eastAsia" w:ascii="宋体" w:hAnsi="宋体" w:cs="宋体"/>
                <w:color w:val="auto"/>
                <w:kern w:val="0"/>
                <w:szCs w:val="21"/>
                <w:highlight w:val="none"/>
                <w:lang w:val="en-US" w:eastAsia="zh-CN"/>
              </w:rPr>
              <w:t>的学校</w:t>
            </w:r>
            <w:r>
              <w:rPr>
                <w:rFonts w:hint="eastAsia" w:ascii="宋体" w:hAnsi="宋体" w:eastAsia="宋体" w:cs="宋体"/>
                <w:b w:val="0"/>
                <w:bCs w:val="0"/>
                <w:color w:val="auto"/>
                <w:highlight w:val="none"/>
                <w:lang w:val="en-US" w:eastAsia="zh-CN"/>
              </w:rPr>
              <w:t>食堂食材统一采购、集中配送，</w:t>
            </w:r>
            <w:r>
              <w:rPr>
                <w:rFonts w:hint="eastAsia" w:ascii="宋体" w:hAnsi="宋体" w:eastAsia="宋体" w:cs="宋体"/>
                <w:b w:val="0"/>
                <w:bCs w:val="0"/>
                <w:color w:val="auto"/>
                <w:highlight w:val="none"/>
              </w:rPr>
              <w:t>为广大在校师生提供安全</w:t>
            </w:r>
            <w:r>
              <w:rPr>
                <w:rFonts w:hint="eastAsia" w:ascii="宋体" w:hAnsi="宋体" w:eastAsia="宋体" w:cs="宋体"/>
                <w:b w:val="0"/>
                <w:bCs w:val="0"/>
                <w:color w:val="auto"/>
                <w:highlight w:val="none"/>
                <w:lang w:eastAsia="zh-CN"/>
              </w:rPr>
              <w:t>营养、物美价廉</w:t>
            </w:r>
            <w:r>
              <w:rPr>
                <w:rFonts w:hint="eastAsia" w:ascii="宋体" w:hAnsi="宋体" w:eastAsia="宋体" w:cs="宋体"/>
                <w:b w:val="0"/>
                <w:bCs w:val="0"/>
                <w:color w:val="auto"/>
                <w:highlight w:val="none"/>
              </w:rPr>
              <w:t>的食</w:t>
            </w:r>
            <w:r>
              <w:rPr>
                <w:rFonts w:hint="eastAsia" w:ascii="宋体" w:hAnsi="宋体" w:eastAsia="宋体" w:cs="宋体"/>
                <w:b w:val="0"/>
                <w:bCs w:val="0"/>
                <w:color w:val="auto"/>
                <w:highlight w:val="none"/>
                <w:lang w:eastAsia="zh-CN"/>
              </w:rPr>
              <w:t>材</w:t>
            </w:r>
            <w:r>
              <w:rPr>
                <w:rFonts w:hint="eastAsia" w:ascii="宋体" w:hAnsi="宋体" w:eastAsia="宋体" w:cs="宋体"/>
                <w:b w:val="0"/>
                <w:bCs w:val="0"/>
                <w:color w:val="auto"/>
                <w:highlight w:val="none"/>
                <w:lang w:val="en-US" w:eastAsia="zh-CN"/>
              </w:rPr>
              <w:t>，</w:t>
            </w:r>
            <w:r>
              <w:rPr>
                <w:rFonts w:hint="eastAsia" w:ascii="宋体" w:hAnsi="宋体" w:cs="宋体"/>
                <w:color w:val="auto"/>
                <w:kern w:val="0"/>
                <w:szCs w:val="21"/>
                <w:highlight w:val="none"/>
              </w:rPr>
              <w:t>强化食品安全管理，营造良好的校园学习、生活环境，构建和谐校园、平安校园。</w:t>
            </w:r>
            <w:r>
              <w:rPr>
                <w:rFonts w:hint="eastAsia" w:ascii="宋体" w:hAnsi="宋体" w:eastAsia="宋体" w:cs="宋体"/>
                <w:b w:val="0"/>
                <w:bCs w:val="0"/>
                <w:color w:val="auto"/>
                <w:highlight w:val="none"/>
                <w:lang w:val="en-US" w:eastAsia="zh-CN"/>
              </w:rPr>
              <w:t>同时，通过学校食材集采集配平台将符合条件的脱贫地区产品纳入学校食材供应链，扩大并稳定脱贫地区产品销路，加快推进乡村振兴发展。</w:t>
            </w:r>
          </w:p>
          <w:p w14:paraId="244DDC4B">
            <w:pPr>
              <w:widowControl/>
              <w:numPr>
                <w:ilvl w:val="0"/>
                <w:numId w:val="1"/>
              </w:numPr>
              <w:spacing w:line="360" w:lineRule="auto"/>
              <w:ind w:firstLine="422" w:firstLineChars="200"/>
              <w:rPr>
                <w:rFonts w:hint="eastAsia" w:ascii="宋体" w:hAnsi="宋体" w:eastAsia="宋体" w:cs="宋体"/>
                <w:bCs/>
                <w:color w:val="auto"/>
                <w:sz w:val="21"/>
                <w:szCs w:val="21"/>
              </w:rPr>
            </w:pPr>
            <w:r>
              <w:rPr>
                <w:rFonts w:hint="eastAsia" w:ascii="宋体" w:hAnsi="宋体" w:cs="宋体"/>
                <w:b/>
                <w:color w:val="auto"/>
                <w:kern w:val="0"/>
                <w:szCs w:val="21"/>
                <w:highlight w:val="none"/>
              </w:rPr>
              <w:t>服务对象</w:t>
            </w:r>
            <w:r>
              <w:rPr>
                <w:rFonts w:hint="eastAsia" w:ascii="宋体" w:hAnsi="宋体" w:cs="宋体"/>
                <w:b/>
                <w:bCs/>
                <w:color w:val="auto"/>
                <w:sz w:val="21"/>
                <w:szCs w:val="21"/>
              </w:rPr>
              <w:t>：</w:t>
            </w:r>
            <w:r>
              <w:rPr>
                <w:rFonts w:hint="eastAsia" w:ascii="宋体" w:hAnsi="宋体" w:cs="宋体"/>
                <w:bCs/>
                <w:color w:val="auto"/>
                <w:sz w:val="21"/>
                <w:szCs w:val="21"/>
                <w:lang w:eastAsia="zh-CN"/>
              </w:rPr>
              <w:t>灵川县北片区学校食堂食材统一配送服务</w:t>
            </w:r>
            <w:r>
              <w:rPr>
                <w:rFonts w:hint="eastAsia" w:ascii="宋体" w:hAnsi="宋体" w:cs="宋体"/>
                <w:bCs/>
                <w:color w:val="auto"/>
                <w:sz w:val="21"/>
                <w:szCs w:val="21"/>
              </w:rPr>
              <w:t>包含：大圩镇中心校、大圩镇雄村小学、大圩镇秦岸小学、大圩镇茯荔小学、大圩镇嵅村小学、大圩镇李家教学点、大圩镇中心幼儿园、大圩镇第二附属幼儿园、潮田乡中心校、潮田乡寨底小学、潮田乡旺塘小学、潮田乡南圩小学、潮田乡中心幼儿园、海洋小平乐小学、海洋乡中心幼儿园、大境瑶族乡民族学校、大境乡九块田小学、大境乡黄泥江教学点、大境乡中心幼儿园、大圩中学、灵川县第二幼儿园、灵川县第一幼儿园、灵川县第</w:t>
            </w:r>
            <w:r>
              <w:rPr>
                <w:rFonts w:hint="eastAsia" w:ascii="宋体" w:hAnsi="宋体" w:eastAsia="宋体" w:cs="宋体"/>
                <w:bCs/>
                <w:color w:val="auto"/>
                <w:sz w:val="21"/>
                <w:szCs w:val="21"/>
              </w:rPr>
              <w:t>三幼儿园区域的生鲜食材配送服务。</w:t>
            </w:r>
          </w:p>
          <w:p w14:paraId="28B9EBD7">
            <w:pPr>
              <w:pStyle w:val="2"/>
              <w:rPr>
                <w:rFonts w:hint="eastAsia"/>
              </w:rPr>
            </w:pPr>
          </w:p>
          <w:p w14:paraId="727886BF">
            <w:pPr>
              <w:widowControl/>
              <w:numPr>
                <w:ilvl w:val="0"/>
                <w:numId w:val="1"/>
              </w:numPr>
              <w:spacing w:line="360" w:lineRule="auto"/>
              <w:ind w:firstLine="420" w:firstLineChars="200"/>
              <w:rPr>
                <w:rFonts w:hint="eastAsia" w:ascii="宋体" w:hAnsi="宋体" w:cs="宋体"/>
                <w:bCs/>
                <w:color w:val="auto"/>
                <w:sz w:val="21"/>
                <w:szCs w:val="21"/>
              </w:rPr>
            </w:pPr>
            <w:r>
              <w:rPr>
                <w:rFonts w:hint="default" w:ascii="宋体" w:hAnsi="宋体" w:cs="宋体"/>
                <w:bCs/>
                <w:color w:val="auto"/>
                <w:sz w:val="21"/>
                <w:szCs w:val="21"/>
                <w:lang w:val="en-US" w:eastAsia="zh-CN"/>
              </w:rPr>
              <w:t>在合同服务有效期间内，如果有新建学校或者纳入营养改善计划的义务教育阶段民办学校的食堂食材配送，按照学校地理位置，方便配送原则，由采购人通过</w:t>
            </w:r>
            <w:r>
              <w:rPr>
                <w:rFonts w:hint="eastAsia" w:ascii="宋体" w:hAnsi="宋体" w:cs="宋体"/>
                <w:bCs/>
                <w:color w:val="auto"/>
                <w:sz w:val="21"/>
                <w:szCs w:val="21"/>
                <w:lang w:val="en-US" w:eastAsia="zh-CN"/>
              </w:rPr>
              <w:t>“</w:t>
            </w:r>
            <w:r>
              <w:rPr>
                <w:rFonts w:hint="default" w:ascii="宋体" w:hAnsi="宋体" w:cs="宋体"/>
                <w:bCs/>
                <w:color w:val="auto"/>
                <w:sz w:val="21"/>
                <w:szCs w:val="21"/>
                <w:lang w:val="en-US" w:eastAsia="zh-CN"/>
              </w:rPr>
              <w:t>三重一大</w:t>
            </w:r>
            <w:r>
              <w:rPr>
                <w:rFonts w:hint="eastAsia" w:ascii="宋体" w:hAnsi="宋体" w:cs="宋体"/>
                <w:bCs/>
                <w:color w:val="auto"/>
                <w:sz w:val="21"/>
                <w:szCs w:val="21"/>
                <w:lang w:val="en-US" w:eastAsia="zh-CN"/>
              </w:rPr>
              <w:t>”</w:t>
            </w:r>
            <w:r>
              <w:rPr>
                <w:rFonts w:hint="default" w:ascii="宋体" w:hAnsi="宋体" w:cs="宋体"/>
                <w:bCs/>
                <w:color w:val="auto"/>
                <w:sz w:val="21"/>
                <w:szCs w:val="21"/>
                <w:lang w:val="en-US" w:eastAsia="zh-CN"/>
              </w:rPr>
              <w:t>会议确定标段所属供应商，不再另行招投标确定供应商。新纳入追加配送食材集采集配服务的学校，届时与</w:t>
            </w:r>
            <w:r>
              <w:rPr>
                <w:rFonts w:hint="eastAsia" w:ascii="宋体" w:hAnsi="宋体" w:cs="宋体"/>
                <w:bCs/>
                <w:color w:val="auto"/>
                <w:sz w:val="21"/>
                <w:szCs w:val="21"/>
                <w:lang w:val="en-US" w:eastAsia="zh-CN"/>
              </w:rPr>
              <w:t>中标</w:t>
            </w:r>
            <w:r>
              <w:rPr>
                <w:rFonts w:hint="default" w:ascii="宋体" w:hAnsi="宋体" w:cs="宋体"/>
                <w:bCs/>
                <w:color w:val="auto"/>
                <w:sz w:val="21"/>
                <w:szCs w:val="21"/>
                <w:lang w:val="en-US" w:eastAsia="zh-CN"/>
              </w:rPr>
              <w:t>供应商协商签订供货协议（合同），但追加服务采购金额不得超过原标的合同采购金额的百分之十。</w:t>
            </w:r>
          </w:p>
          <w:p w14:paraId="5A31813F">
            <w:pPr>
              <w:widowControl/>
              <w:numPr>
                <w:ilvl w:val="0"/>
                <w:numId w:val="1"/>
              </w:numPr>
              <w:spacing w:line="360" w:lineRule="auto"/>
              <w:ind w:firstLine="420" w:firstLineChars="200"/>
              <w:rPr>
                <w:rFonts w:ascii="宋体" w:hAnsi="宋体" w:cs="宋体"/>
                <w:b/>
                <w:bCs/>
                <w:sz w:val="21"/>
                <w:szCs w:val="21"/>
              </w:rPr>
            </w:pPr>
            <w:r>
              <w:rPr>
                <w:rFonts w:hint="eastAsia" w:ascii="宋体" w:hAnsi="宋体" w:cs="宋体"/>
                <w:bCs/>
                <w:color w:val="auto"/>
                <w:sz w:val="21"/>
                <w:szCs w:val="21"/>
              </w:rPr>
              <w:t>采购内容及要求详见附件</w:t>
            </w:r>
            <w:r>
              <w:rPr>
                <w:rFonts w:hint="eastAsia" w:ascii="宋体" w:hAnsi="宋体" w:cs="宋体"/>
                <w:bCs/>
                <w:color w:val="auto"/>
                <w:sz w:val="21"/>
                <w:szCs w:val="21"/>
                <w:lang w:val="en-US" w:eastAsia="zh-CN"/>
              </w:rPr>
              <w:t>1</w:t>
            </w:r>
            <w:r>
              <w:rPr>
                <w:rFonts w:hint="eastAsia" w:ascii="宋体" w:hAnsi="宋体" w:cs="宋体"/>
                <w:bCs/>
                <w:color w:val="auto"/>
                <w:sz w:val="21"/>
                <w:szCs w:val="21"/>
              </w:rPr>
              <w:t>。</w:t>
            </w:r>
          </w:p>
        </w:tc>
      </w:tr>
      <w:tr w14:paraId="5C96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9611" w:type="dxa"/>
            <w:gridSpan w:val="6"/>
            <w:vAlign w:val="center"/>
          </w:tcPr>
          <w:p w14:paraId="6ABB363A">
            <w:pPr>
              <w:spacing w:line="400" w:lineRule="exact"/>
              <w:ind w:firstLine="308" w:firstLineChars="147"/>
              <w:jc w:val="left"/>
              <w:rPr>
                <w:rFonts w:ascii="宋体" w:hAnsi="宋体" w:cs="宋体"/>
                <w:bCs/>
                <w:szCs w:val="21"/>
                <w:u w:val="single"/>
              </w:rPr>
            </w:pPr>
            <w:r>
              <w:rPr>
                <w:rFonts w:hint="eastAsia" w:ascii="宋体" w:hAnsi="宋体" w:cs="宋体"/>
                <w:bCs/>
                <w:szCs w:val="21"/>
                <w:u w:val="single"/>
              </w:rPr>
              <w:t xml:space="preserve"> B </w:t>
            </w:r>
            <w:r>
              <w:rPr>
                <w:rFonts w:hint="eastAsia" w:ascii="宋体" w:hAnsi="宋体" w:cs="宋体"/>
                <w:b/>
                <w:szCs w:val="21"/>
              </w:rPr>
              <w:t>分标采购预算金额</w:t>
            </w:r>
            <w:r>
              <w:rPr>
                <w:rFonts w:hint="eastAsia" w:ascii="宋体" w:hAnsi="宋体" w:cs="宋体"/>
                <w:b/>
                <w:szCs w:val="21"/>
                <w:lang w:eastAsia="zh-CN"/>
              </w:rPr>
              <w:t>58</w:t>
            </w:r>
            <w:r>
              <w:rPr>
                <w:rFonts w:hint="eastAsia" w:ascii="宋体" w:hAnsi="宋体" w:cs="宋体"/>
                <w:b/>
                <w:szCs w:val="21"/>
                <w:lang w:val="en-US" w:eastAsia="zh-CN"/>
              </w:rPr>
              <w:t>94.9502</w:t>
            </w:r>
            <w:r>
              <w:rPr>
                <w:rFonts w:hint="eastAsia" w:ascii="宋体" w:hAnsi="宋体" w:cs="宋体"/>
                <w:b/>
                <w:szCs w:val="21"/>
              </w:rPr>
              <w:t>万元</w:t>
            </w:r>
          </w:p>
        </w:tc>
      </w:tr>
      <w:tr w14:paraId="42D6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23F66D8B">
            <w:pPr>
              <w:tabs>
                <w:tab w:val="left" w:pos="180"/>
                <w:tab w:val="left" w:pos="1620"/>
              </w:tabs>
              <w:spacing w:line="400" w:lineRule="exact"/>
              <w:jc w:val="center"/>
              <w:rPr>
                <w:rFonts w:ascii="宋体" w:hAnsi="宋体" w:cs="宋体"/>
                <w:szCs w:val="21"/>
              </w:rPr>
            </w:pPr>
            <w:r>
              <w:rPr>
                <w:rFonts w:hint="eastAsia" w:ascii="宋体" w:hAnsi="宋体" w:cs="宋体"/>
                <w:szCs w:val="21"/>
              </w:rPr>
              <w:t>序号</w:t>
            </w:r>
          </w:p>
        </w:tc>
        <w:tc>
          <w:tcPr>
            <w:tcW w:w="2058" w:type="dxa"/>
            <w:gridSpan w:val="2"/>
            <w:vAlign w:val="center"/>
          </w:tcPr>
          <w:p w14:paraId="3F6D05F0">
            <w:pPr>
              <w:tabs>
                <w:tab w:val="left" w:pos="180"/>
                <w:tab w:val="left" w:pos="1620"/>
              </w:tabs>
              <w:spacing w:line="400" w:lineRule="exact"/>
              <w:jc w:val="center"/>
              <w:rPr>
                <w:rFonts w:ascii="宋体" w:hAnsi="宋体" w:cs="宋体"/>
                <w:szCs w:val="21"/>
              </w:rPr>
            </w:pPr>
            <w:r>
              <w:rPr>
                <w:rFonts w:hint="eastAsia" w:ascii="宋体" w:hAnsi="宋体" w:cs="宋体"/>
                <w:szCs w:val="21"/>
              </w:rPr>
              <w:t>标的名称</w:t>
            </w:r>
          </w:p>
        </w:tc>
        <w:tc>
          <w:tcPr>
            <w:tcW w:w="870" w:type="dxa"/>
            <w:vAlign w:val="center"/>
          </w:tcPr>
          <w:p w14:paraId="5FB498C7">
            <w:pPr>
              <w:tabs>
                <w:tab w:val="left" w:pos="180"/>
                <w:tab w:val="left" w:pos="1620"/>
              </w:tabs>
              <w:spacing w:line="400" w:lineRule="exact"/>
              <w:jc w:val="center"/>
              <w:rPr>
                <w:rFonts w:ascii="宋体" w:hAnsi="宋体" w:cs="宋体"/>
                <w:szCs w:val="21"/>
              </w:rPr>
            </w:pPr>
            <w:r>
              <w:rPr>
                <w:rFonts w:hint="eastAsia" w:ascii="宋体" w:hAnsi="宋体" w:cs="宋体"/>
                <w:szCs w:val="21"/>
              </w:rPr>
              <w:t>数量及</w:t>
            </w:r>
          </w:p>
          <w:p w14:paraId="7CAE90AA">
            <w:pPr>
              <w:tabs>
                <w:tab w:val="left" w:pos="180"/>
                <w:tab w:val="left" w:pos="1620"/>
              </w:tabs>
              <w:spacing w:line="400" w:lineRule="exact"/>
              <w:jc w:val="center"/>
              <w:rPr>
                <w:rFonts w:ascii="宋体" w:hAnsi="宋体" w:cs="宋体"/>
                <w:szCs w:val="21"/>
              </w:rPr>
            </w:pPr>
            <w:r>
              <w:rPr>
                <w:rFonts w:hint="eastAsia" w:ascii="宋体" w:hAnsi="宋体" w:cs="宋体"/>
                <w:szCs w:val="21"/>
              </w:rPr>
              <w:t>单位</w:t>
            </w:r>
          </w:p>
        </w:tc>
        <w:tc>
          <w:tcPr>
            <w:tcW w:w="1140" w:type="dxa"/>
            <w:vAlign w:val="center"/>
          </w:tcPr>
          <w:p w14:paraId="098E9DE2">
            <w:pPr>
              <w:tabs>
                <w:tab w:val="left" w:pos="180"/>
                <w:tab w:val="left" w:pos="1620"/>
              </w:tabs>
              <w:spacing w:line="400" w:lineRule="exact"/>
              <w:jc w:val="center"/>
              <w:rPr>
                <w:rFonts w:ascii="宋体" w:hAnsi="宋体" w:cs="宋体"/>
                <w:szCs w:val="21"/>
              </w:rPr>
            </w:pPr>
            <w:r>
              <w:rPr>
                <w:rFonts w:hint="eastAsia" w:ascii="宋体" w:hAnsi="宋体" w:cs="宋体"/>
                <w:szCs w:val="21"/>
              </w:rPr>
              <w:t>中小企业划分标准所属行业名称</w:t>
            </w:r>
          </w:p>
        </w:tc>
        <w:tc>
          <w:tcPr>
            <w:tcW w:w="4895" w:type="dxa"/>
            <w:vAlign w:val="center"/>
          </w:tcPr>
          <w:p w14:paraId="76BD4FE5">
            <w:pPr>
              <w:tabs>
                <w:tab w:val="left" w:pos="180"/>
                <w:tab w:val="left" w:pos="1620"/>
              </w:tabs>
              <w:spacing w:line="400" w:lineRule="exact"/>
              <w:jc w:val="center"/>
              <w:rPr>
                <w:rFonts w:ascii="宋体" w:hAnsi="宋体" w:cs="宋体"/>
                <w:szCs w:val="21"/>
              </w:rPr>
            </w:pPr>
            <w:r>
              <w:rPr>
                <w:rFonts w:hint="eastAsia" w:ascii="宋体" w:hAnsi="宋体" w:cs="宋体"/>
                <w:szCs w:val="21"/>
              </w:rPr>
              <w:t>服务内容</w:t>
            </w:r>
          </w:p>
        </w:tc>
      </w:tr>
      <w:tr w14:paraId="3599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519D54B3">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2058" w:type="dxa"/>
            <w:gridSpan w:val="2"/>
            <w:vAlign w:val="center"/>
          </w:tcPr>
          <w:p w14:paraId="48175298">
            <w:pPr>
              <w:tabs>
                <w:tab w:val="left" w:pos="180"/>
                <w:tab w:val="left" w:pos="1620"/>
              </w:tabs>
              <w:spacing w:line="400" w:lineRule="exact"/>
              <w:jc w:val="center"/>
              <w:rPr>
                <w:rFonts w:hint="eastAsia" w:ascii="宋体" w:hAnsi="宋体" w:eastAsia="宋体" w:cs="宋体"/>
                <w:szCs w:val="21"/>
                <w:lang w:eastAsia="zh-CN"/>
              </w:rPr>
            </w:pPr>
            <w:r>
              <w:rPr>
                <w:rFonts w:hint="eastAsia" w:ascii="宋体" w:hAnsi="宋体" w:cs="宋体"/>
                <w:bCs/>
                <w:szCs w:val="21"/>
                <w:lang w:eastAsia="zh-CN"/>
              </w:rPr>
              <w:t>灵川县中片区学校食堂食材统一配送服务</w:t>
            </w:r>
          </w:p>
        </w:tc>
        <w:tc>
          <w:tcPr>
            <w:tcW w:w="870" w:type="dxa"/>
            <w:vAlign w:val="center"/>
          </w:tcPr>
          <w:p w14:paraId="5A258CC6">
            <w:pPr>
              <w:tabs>
                <w:tab w:val="left" w:pos="180"/>
                <w:tab w:val="left" w:pos="1620"/>
              </w:tabs>
              <w:spacing w:line="400" w:lineRule="exact"/>
              <w:jc w:val="center"/>
              <w:rPr>
                <w:rFonts w:ascii="宋体" w:hAnsi="宋体" w:cs="宋体"/>
                <w:szCs w:val="21"/>
              </w:rPr>
            </w:pPr>
            <w:r>
              <w:rPr>
                <w:rFonts w:hint="eastAsia" w:ascii="宋体" w:hAnsi="宋体" w:cs="宋体"/>
                <w:szCs w:val="21"/>
              </w:rPr>
              <w:t>1项</w:t>
            </w:r>
          </w:p>
        </w:tc>
        <w:tc>
          <w:tcPr>
            <w:tcW w:w="1140" w:type="dxa"/>
            <w:vAlign w:val="center"/>
          </w:tcPr>
          <w:p w14:paraId="422337C0">
            <w:pPr>
              <w:tabs>
                <w:tab w:val="left" w:pos="180"/>
                <w:tab w:val="left" w:pos="1620"/>
              </w:tabs>
              <w:spacing w:line="400" w:lineRule="exact"/>
              <w:jc w:val="center"/>
              <w:rPr>
                <w:rFonts w:ascii="宋体" w:hAnsi="宋体" w:cs="宋体"/>
                <w:szCs w:val="21"/>
              </w:rPr>
            </w:pPr>
            <w:r>
              <w:rPr>
                <w:rFonts w:hint="eastAsia" w:ascii="宋体" w:hAnsi="宋体" w:cs="宋体"/>
                <w:szCs w:val="21"/>
              </w:rPr>
              <w:t>批发业</w:t>
            </w:r>
          </w:p>
        </w:tc>
        <w:tc>
          <w:tcPr>
            <w:tcW w:w="4895" w:type="dxa"/>
            <w:vAlign w:val="center"/>
          </w:tcPr>
          <w:p w14:paraId="36386B54">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相关法律法规及</w:t>
            </w:r>
            <w:r>
              <w:rPr>
                <w:rFonts w:hint="eastAsia" w:ascii="宋体" w:hAnsi="宋体" w:cs="宋体"/>
                <w:b/>
                <w:color w:val="auto"/>
                <w:kern w:val="0"/>
                <w:szCs w:val="21"/>
                <w:highlight w:val="none"/>
              </w:rPr>
              <w:t>政策依据：</w:t>
            </w:r>
          </w:p>
          <w:p w14:paraId="52F2A5D2">
            <w:pPr>
              <w:widowControl/>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《中华人民共和国政府采购法》、《中华人民共和国食品安全法》、《学校食堂与营养健康管理规定》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《教育部等七部门关于印发〈农村义务教育学生营养改善计划实施办法〉的通知》（教财〔2022〕2号）、</w:t>
            </w:r>
            <w:r>
              <w:rPr>
                <w:rFonts w:hint="eastAsia" w:ascii="宋体" w:hAnsi="宋体" w:eastAsia="宋体" w:cs="宋体"/>
                <w:b w:val="0"/>
                <w:bCs w:val="0"/>
                <w:color w:val="auto"/>
                <w:highlight w:val="none"/>
                <w:lang w:val="en-US" w:eastAsia="zh-CN"/>
              </w:rPr>
              <w:t>《广西壮族自治区市场监督管理局 广西壮族自治区发展和改革委员会 广西壮族自治区教育厅 广西壮族自治区财政厅关于规范全区公办普通中小学（幼儿园）食堂和小卖部（超市）经营管理的通知》（桂市监发〔2024〕21号）</w:t>
            </w:r>
            <w:r>
              <w:rPr>
                <w:rFonts w:hint="eastAsia"/>
                <w:color w:val="auto"/>
                <w:highlight w:val="none"/>
                <w:lang w:eastAsia="zh-CN"/>
              </w:rPr>
              <w:t>、</w:t>
            </w:r>
            <w:r>
              <w:rPr>
                <w:rFonts w:hint="eastAsia" w:ascii="宋体" w:hAnsi="宋体" w:eastAsia="宋体" w:cs="宋体"/>
                <w:b w:val="0"/>
                <w:bCs w:val="0"/>
                <w:color w:val="auto"/>
                <w:kern w:val="2"/>
                <w:sz w:val="21"/>
                <w:szCs w:val="24"/>
                <w:highlight w:val="none"/>
                <w:lang w:val="en-US" w:eastAsia="zh-CN" w:bidi="ar-SA"/>
              </w:rPr>
              <w:t>《自治区教育厅办公室关于在全区推广桂林市整治中小学校园食品安全和膳食经费管理 突出问题专项行动经验做法的通知》</w:t>
            </w:r>
            <w:r>
              <w:rPr>
                <w:spacing w:val="-2"/>
              </w:rPr>
              <w:t>桂教办〔</w:t>
            </w:r>
            <w:r>
              <w:rPr>
                <w:rFonts w:ascii="Times New Roman" w:eastAsia="Times New Roman"/>
                <w:spacing w:val="-2"/>
              </w:rPr>
              <w:t>2024</w:t>
            </w:r>
            <w:r>
              <w:rPr>
                <w:spacing w:val="-2"/>
              </w:rPr>
              <w:t>〕</w:t>
            </w:r>
            <w:r>
              <w:rPr>
                <w:rFonts w:ascii="Times New Roman" w:eastAsia="Times New Roman"/>
                <w:spacing w:val="-2"/>
              </w:rPr>
              <w:t>1536</w:t>
            </w:r>
            <w:r>
              <w:rPr>
                <w:rFonts w:ascii="Times New Roman" w:eastAsia="Times New Roman"/>
                <w:spacing w:val="1"/>
              </w:rPr>
              <w:t xml:space="preserve"> </w:t>
            </w:r>
            <w:r>
              <w:rPr>
                <w:spacing w:val="-10"/>
              </w:rPr>
              <w:t>号</w:t>
            </w:r>
            <w:r>
              <w:rPr>
                <w:rFonts w:hint="eastAsia" w:ascii="宋体" w:hAnsi="宋体" w:cs="宋体"/>
                <w:color w:val="auto"/>
                <w:kern w:val="0"/>
                <w:szCs w:val="21"/>
                <w:highlight w:val="none"/>
              </w:rPr>
              <w:t>。</w:t>
            </w:r>
          </w:p>
          <w:p w14:paraId="051B2EDF">
            <w:pPr>
              <w:widowControl/>
              <w:spacing w:line="360" w:lineRule="auto"/>
              <w:ind w:firstLine="422" w:firstLineChars="200"/>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项目目标</w:t>
            </w:r>
          </w:p>
          <w:p w14:paraId="500F89A8">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 w:val="0"/>
                <w:bCs w:val="0"/>
                <w:color w:val="auto"/>
                <w:highlight w:val="none"/>
                <w:lang w:eastAsia="zh-CN"/>
              </w:rPr>
              <w:t>根据</w:t>
            </w:r>
            <w:r>
              <w:rPr>
                <w:rFonts w:hint="eastAsia" w:ascii="宋体" w:hAnsi="宋体" w:eastAsia="宋体" w:cs="宋体"/>
                <w:b w:val="0"/>
                <w:bCs w:val="0"/>
                <w:color w:val="auto"/>
                <w:highlight w:val="none"/>
                <w:lang w:val="en-US" w:eastAsia="zh-CN"/>
              </w:rPr>
              <w:t>相关法律法规及《广西壮族自治区市场监督管理局 广西壮族自治区发展和改革委员会 广西壮族自治区教育厅 广西壮族自治区财政厅关于规范全区公办普通中小学（幼儿园）食堂和小卖部（超市）经营管理的通知》（桂市监发〔2024〕21号）“三、严格采购评估管理。自治区、设区市管理的学校由各校通过合理合法方式，选择有相应供货资质、食品质量有保证、价格实惠的供货商；县（市、区）管理的学校，对使用财政资金补助的项目，原则上由县（市、区）教育部门统一通过合理合法方式，选择有相应供货资质、食品质量有保证、价格实惠的供货商为辖区内学校供货。”的规定，</w:t>
            </w:r>
            <w:r>
              <w:rPr>
                <w:rFonts w:hint="eastAsia" w:ascii="宋体" w:hAnsi="宋体" w:cs="宋体"/>
                <w:b w:val="0"/>
                <w:bCs w:val="0"/>
                <w:color w:val="auto"/>
                <w:highlight w:val="none"/>
                <w:lang w:val="en-US" w:eastAsia="zh-CN"/>
              </w:rPr>
              <w:t>现</w:t>
            </w:r>
            <w:r>
              <w:rPr>
                <w:rFonts w:hint="eastAsia" w:ascii="宋体" w:hAnsi="宋体" w:eastAsia="宋体" w:cs="宋体"/>
                <w:b w:val="0"/>
                <w:bCs w:val="0"/>
                <w:color w:val="auto"/>
                <w:highlight w:val="none"/>
              </w:rPr>
              <w:t>通过</w:t>
            </w:r>
            <w:r>
              <w:rPr>
                <w:rFonts w:hint="eastAsia" w:ascii="宋体" w:hAnsi="宋体" w:eastAsia="宋体" w:cs="宋体"/>
                <w:b w:val="0"/>
                <w:bCs w:val="0"/>
                <w:color w:val="auto"/>
                <w:highlight w:val="none"/>
                <w:lang w:eastAsia="zh-CN"/>
              </w:rPr>
              <w:t>公开</w:t>
            </w:r>
            <w:r>
              <w:rPr>
                <w:rFonts w:hint="eastAsia" w:ascii="宋体" w:hAnsi="宋体" w:eastAsia="宋体" w:cs="宋体"/>
                <w:b w:val="0"/>
                <w:bCs w:val="0"/>
                <w:color w:val="auto"/>
                <w:highlight w:val="none"/>
              </w:rPr>
              <w:t>招标方式确定负责建设全</w:t>
            </w:r>
            <w:r>
              <w:rPr>
                <w:rFonts w:hint="eastAsia" w:ascii="宋体" w:hAnsi="宋体" w:eastAsia="宋体" w:cs="宋体"/>
                <w:b w:val="0"/>
                <w:bCs w:val="0"/>
                <w:color w:val="auto"/>
                <w:highlight w:val="none"/>
                <w:lang w:eastAsia="zh-CN"/>
              </w:rPr>
              <w:t>县</w:t>
            </w:r>
            <w:r>
              <w:rPr>
                <w:rFonts w:hint="eastAsia" w:ascii="宋体" w:hAnsi="宋体" w:eastAsia="宋体" w:cs="宋体"/>
                <w:b w:val="0"/>
                <w:bCs w:val="0"/>
                <w:color w:val="auto"/>
                <w:highlight w:val="none"/>
              </w:rPr>
              <w:t>学校食材集采集配平台和食材分拣配送中心的</w:t>
            </w:r>
            <w:r>
              <w:rPr>
                <w:rFonts w:hint="eastAsia" w:ascii="宋体" w:hAnsi="宋体" w:eastAsia="宋体" w:cs="宋体"/>
                <w:b w:val="0"/>
                <w:bCs w:val="0"/>
                <w:color w:val="auto"/>
                <w:highlight w:val="none"/>
                <w:lang w:val="en-US" w:eastAsia="zh-CN"/>
              </w:rPr>
              <w:t>供应商</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中标人</w:t>
            </w:r>
            <w:r>
              <w:rPr>
                <w:rFonts w:hint="eastAsia" w:ascii="宋体" w:hAnsi="宋体" w:eastAsia="宋体" w:cs="宋体"/>
                <w:b w:val="0"/>
                <w:bCs w:val="0"/>
                <w:color w:val="auto"/>
                <w:highlight w:val="none"/>
              </w:rPr>
              <w:t>通过采取制定标准化营养餐标、规范化包装、专业检测溯源、全程冷链配送及多角度、立体化监督等措施，</w:t>
            </w:r>
            <w:r>
              <w:rPr>
                <w:rFonts w:hint="eastAsia" w:ascii="宋体" w:hAnsi="宋体" w:eastAsia="宋体" w:cs="宋体"/>
                <w:b w:val="0"/>
                <w:bCs w:val="0"/>
                <w:color w:val="auto"/>
                <w:highlight w:val="none"/>
                <w:lang w:val="en-US" w:eastAsia="zh-CN"/>
              </w:rPr>
              <w:t>在2025年秋季学期</w:t>
            </w:r>
            <w:r>
              <w:rPr>
                <w:rFonts w:hint="eastAsia" w:ascii="宋体" w:hAnsi="宋体" w:cs="宋体"/>
                <w:b w:val="0"/>
                <w:bCs w:val="0"/>
                <w:color w:val="auto"/>
                <w:highlight w:val="none"/>
                <w:lang w:val="en-US" w:eastAsia="zh-CN"/>
              </w:rPr>
              <w:t>开始</w:t>
            </w:r>
            <w:r>
              <w:rPr>
                <w:rFonts w:hint="eastAsia" w:ascii="宋体" w:hAnsi="宋体" w:eastAsia="宋体" w:cs="宋体"/>
                <w:b w:val="0"/>
                <w:bCs w:val="0"/>
                <w:color w:val="auto"/>
                <w:highlight w:val="none"/>
                <w:lang w:val="en-US" w:eastAsia="zh-CN"/>
              </w:rPr>
              <w:t>全面实现全县中小学校、幼儿园、职校</w:t>
            </w:r>
            <w:r>
              <w:rPr>
                <w:rFonts w:hint="eastAsia" w:ascii="宋体" w:hAnsi="宋体" w:cs="宋体"/>
                <w:color w:val="auto"/>
                <w:kern w:val="0"/>
                <w:szCs w:val="21"/>
                <w:highlight w:val="none"/>
                <w:lang w:val="en-US" w:eastAsia="zh-CN"/>
              </w:rPr>
              <w:t>的学校</w:t>
            </w:r>
            <w:r>
              <w:rPr>
                <w:rFonts w:hint="eastAsia" w:ascii="宋体" w:hAnsi="宋体" w:eastAsia="宋体" w:cs="宋体"/>
                <w:b w:val="0"/>
                <w:bCs w:val="0"/>
                <w:color w:val="auto"/>
                <w:highlight w:val="none"/>
                <w:lang w:val="en-US" w:eastAsia="zh-CN"/>
              </w:rPr>
              <w:t>食堂食材统一采购、集中配送，</w:t>
            </w:r>
            <w:r>
              <w:rPr>
                <w:rFonts w:hint="eastAsia" w:ascii="宋体" w:hAnsi="宋体" w:eastAsia="宋体" w:cs="宋体"/>
                <w:b w:val="0"/>
                <w:bCs w:val="0"/>
                <w:color w:val="auto"/>
                <w:highlight w:val="none"/>
              </w:rPr>
              <w:t>为广大在校师生提供安全</w:t>
            </w:r>
            <w:r>
              <w:rPr>
                <w:rFonts w:hint="eastAsia" w:ascii="宋体" w:hAnsi="宋体" w:eastAsia="宋体" w:cs="宋体"/>
                <w:b w:val="0"/>
                <w:bCs w:val="0"/>
                <w:color w:val="auto"/>
                <w:highlight w:val="none"/>
                <w:lang w:eastAsia="zh-CN"/>
              </w:rPr>
              <w:t>营养、物美价廉</w:t>
            </w:r>
            <w:r>
              <w:rPr>
                <w:rFonts w:hint="eastAsia" w:ascii="宋体" w:hAnsi="宋体" w:eastAsia="宋体" w:cs="宋体"/>
                <w:b w:val="0"/>
                <w:bCs w:val="0"/>
                <w:color w:val="auto"/>
                <w:highlight w:val="none"/>
              </w:rPr>
              <w:t>的食</w:t>
            </w:r>
            <w:r>
              <w:rPr>
                <w:rFonts w:hint="eastAsia" w:ascii="宋体" w:hAnsi="宋体" w:eastAsia="宋体" w:cs="宋体"/>
                <w:b w:val="0"/>
                <w:bCs w:val="0"/>
                <w:color w:val="auto"/>
                <w:highlight w:val="none"/>
                <w:lang w:eastAsia="zh-CN"/>
              </w:rPr>
              <w:t>材</w:t>
            </w:r>
            <w:r>
              <w:rPr>
                <w:rFonts w:hint="eastAsia" w:ascii="宋体" w:hAnsi="宋体" w:eastAsia="宋体" w:cs="宋体"/>
                <w:b w:val="0"/>
                <w:bCs w:val="0"/>
                <w:color w:val="auto"/>
                <w:highlight w:val="none"/>
                <w:lang w:val="en-US" w:eastAsia="zh-CN"/>
              </w:rPr>
              <w:t>，</w:t>
            </w:r>
            <w:r>
              <w:rPr>
                <w:rFonts w:hint="eastAsia" w:ascii="宋体" w:hAnsi="宋体" w:cs="宋体"/>
                <w:color w:val="auto"/>
                <w:kern w:val="0"/>
                <w:szCs w:val="21"/>
                <w:highlight w:val="none"/>
              </w:rPr>
              <w:t>强化食品安全管理，营造良好的校园学习、生活环境，构建和谐校园、平安校园。</w:t>
            </w:r>
            <w:r>
              <w:rPr>
                <w:rFonts w:hint="eastAsia" w:ascii="宋体" w:hAnsi="宋体" w:eastAsia="宋体" w:cs="宋体"/>
                <w:b w:val="0"/>
                <w:bCs w:val="0"/>
                <w:color w:val="auto"/>
                <w:highlight w:val="none"/>
                <w:lang w:val="en-US" w:eastAsia="zh-CN"/>
              </w:rPr>
              <w:t>同时，通过学校食材集采集配平台将符合条件的脱贫地区产品纳入学校食材供应链，扩大并稳定脱贫地区产品销路，加快推进乡村振兴发展。</w:t>
            </w:r>
          </w:p>
          <w:p w14:paraId="5E18250D">
            <w:pPr>
              <w:pStyle w:val="55"/>
              <w:numPr>
                <w:ilvl w:val="0"/>
                <w:numId w:val="2"/>
              </w:numPr>
              <w:spacing w:line="400" w:lineRule="exact"/>
              <w:rPr>
                <w:rFonts w:hint="eastAsia" w:ascii="宋体" w:hAnsi="宋体" w:cs="宋体"/>
                <w:bCs/>
                <w:color w:val="auto"/>
                <w:sz w:val="21"/>
                <w:szCs w:val="21"/>
              </w:rPr>
            </w:pPr>
            <w:r>
              <w:rPr>
                <w:rFonts w:hint="eastAsia" w:ascii="宋体" w:hAnsi="宋体" w:cs="宋体"/>
                <w:b/>
                <w:color w:val="auto"/>
                <w:kern w:val="0"/>
                <w:szCs w:val="21"/>
                <w:highlight w:val="none"/>
              </w:rPr>
              <w:t>服务对象</w:t>
            </w:r>
            <w:r>
              <w:rPr>
                <w:rFonts w:hint="eastAsia" w:ascii="宋体" w:hAnsi="宋体" w:cs="宋体"/>
                <w:b/>
                <w:bCs/>
                <w:color w:val="auto"/>
                <w:sz w:val="21"/>
                <w:szCs w:val="21"/>
              </w:rPr>
              <w:t>：</w:t>
            </w:r>
            <w:r>
              <w:rPr>
                <w:rFonts w:hint="eastAsia" w:ascii="宋体" w:hAnsi="宋体" w:cs="宋体"/>
                <w:bCs/>
                <w:color w:val="auto"/>
                <w:sz w:val="21"/>
                <w:szCs w:val="21"/>
                <w:lang w:eastAsia="zh-CN"/>
              </w:rPr>
              <w:t>灵川县中片区学校食堂食材统一配送服务</w:t>
            </w:r>
            <w:r>
              <w:rPr>
                <w:rFonts w:hint="eastAsia" w:ascii="宋体" w:hAnsi="宋体" w:cs="宋体"/>
                <w:bCs/>
                <w:color w:val="auto"/>
                <w:sz w:val="21"/>
                <w:szCs w:val="21"/>
              </w:rPr>
              <w:t>包含：灵川镇中心校、灵川镇木马小学、灵川镇同化小学、灵川镇双潭小学、灵川镇三岔尾小学、灵川镇王家小学、灵川镇中心幼儿园、三街镇中心校、三街镇中心幼儿园、灵田镇中心校、灵田镇四联小学、灵田镇东田小学、灵田镇正义小学、灵田镇中心幼儿园、灵田初级中学、定江镇中心校、定江镇莲花小学、定江镇法源小学、定江镇粟家教学点、定江镇中心幼儿园、灵川县宝路小学、灵川县路西小学、灵川县城关第三小学、灵川县城关第二小学、灵川县城关第一小学、桂林灵川金桥学校区域的生鲜食材配送服务。</w:t>
            </w:r>
          </w:p>
          <w:p w14:paraId="105861F6">
            <w:pPr>
              <w:pStyle w:val="55"/>
              <w:numPr>
                <w:ilvl w:val="0"/>
                <w:numId w:val="2"/>
              </w:numPr>
              <w:spacing w:line="400" w:lineRule="exact"/>
              <w:rPr>
                <w:rFonts w:hint="eastAsia" w:ascii="宋体" w:hAnsi="宋体" w:cs="宋体"/>
                <w:bCs/>
                <w:color w:val="auto"/>
                <w:sz w:val="21"/>
                <w:szCs w:val="21"/>
              </w:rPr>
            </w:pPr>
            <w:r>
              <w:rPr>
                <w:rFonts w:hint="default" w:ascii="Times New Roman" w:hAnsi="Times New Roman" w:cs="Times New Roman"/>
                <w:color w:val="auto"/>
                <w:sz w:val="21"/>
                <w:szCs w:val="24"/>
                <w:highlight w:val="none"/>
                <w:lang w:val="en-US" w:eastAsia="zh-CN" w:bidi="ar-SA"/>
              </w:rPr>
              <w:t>在合同服务有效期间内，如果有新建学校或者纳入营养改善计划的义务教育阶段民办学校的食堂食材配送，按照学校地理位置，方便配送原则，由采购人通过</w:t>
            </w:r>
            <w:r>
              <w:rPr>
                <w:rFonts w:hint="eastAsia" w:ascii="Times New Roman" w:hAnsi="Times New Roman" w:cs="Times New Roman"/>
                <w:color w:val="auto"/>
                <w:sz w:val="21"/>
                <w:szCs w:val="24"/>
                <w:highlight w:val="none"/>
                <w:lang w:val="en-US" w:eastAsia="zh-CN" w:bidi="ar-SA"/>
              </w:rPr>
              <w:t>“</w:t>
            </w:r>
            <w:r>
              <w:rPr>
                <w:rFonts w:hint="default" w:ascii="Times New Roman" w:hAnsi="Times New Roman" w:cs="Times New Roman"/>
                <w:color w:val="auto"/>
                <w:sz w:val="21"/>
                <w:szCs w:val="24"/>
                <w:highlight w:val="none"/>
                <w:lang w:val="en-US" w:eastAsia="zh-CN" w:bidi="ar-SA"/>
              </w:rPr>
              <w:t>三重一大</w:t>
            </w:r>
            <w:r>
              <w:rPr>
                <w:rFonts w:hint="eastAsia" w:ascii="Times New Roman" w:hAnsi="Times New Roman" w:cs="Times New Roman"/>
                <w:color w:val="auto"/>
                <w:sz w:val="21"/>
                <w:szCs w:val="24"/>
                <w:highlight w:val="none"/>
                <w:lang w:val="en-US" w:eastAsia="zh-CN" w:bidi="ar-SA"/>
              </w:rPr>
              <w:t>”</w:t>
            </w:r>
            <w:r>
              <w:rPr>
                <w:rFonts w:hint="default" w:ascii="Times New Roman" w:hAnsi="Times New Roman" w:cs="Times New Roman"/>
                <w:color w:val="auto"/>
                <w:sz w:val="21"/>
                <w:szCs w:val="24"/>
                <w:highlight w:val="none"/>
                <w:lang w:val="en-US" w:eastAsia="zh-CN" w:bidi="ar-SA"/>
              </w:rPr>
              <w:t>会议确定标段所属供应商，不再另行招投标确定供应商。</w:t>
            </w:r>
            <w:r>
              <w:rPr>
                <w:rFonts w:hint="default" w:ascii="Times New Roman" w:hAnsi="Times New Roman" w:eastAsia="宋体" w:cs="Times New Roman"/>
                <w:color w:val="auto"/>
                <w:sz w:val="21"/>
                <w:szCs w:val="24"/>
                <w:highlight w:val="none"/>
                <w:shd w:val="clear" w:color="auto" w:fill="auto"/>
                <w:lang w:val="en-US" w:eastAsia="zh-CN"/>
              </w:rPr>
              <w:t>新纳入追加配送食材集采集配服务的学校，届</w:t>
            </w:r>
            <w:r>
              <w:rPr>
                <w:rFonts w:hint="default" w:ascii="Times New Roman" w:hAnsi="Times New Roman" w:cs="Times New Roman"/>
                <w:color w:val="auto"/>
                <w:sz w:val="21"/>
                <w:szCs w:val="24"/>
                <w:highlight w:val="none"/>
                <w:lang w:val="en-US" w:eastAsia="zh-CN" w:bidi="ar-SA"/>
              </w:rPr>
              <w:t>时与</w:t>
            </w:r>
            <w:r>
              <w:rPr>
                <w:rFonts w:hint="eastAsia" w:ascii="Times New Roman" w:hAnsi="Times New Roman" w:cs="Times New Roman"/>
                <w:color w:val="auto"/>
                <w:sz w:val="21"/>
                <w:szCs w:val="24"/>
                <w:highlight w:val="none"/>
                <w:lang w:val="en-US" w:eastAsia="zh-CN" w:bidi="ar-SA"/>
              </w:rPr>
              <w:t>中标</w:t>
            </w:r>
            <w:r>
              <w:rPr>
                <w:rFonts w:hint="default" w:ascii="Times New Roman" w:hAnsi="Times New Roman" w:cs="Times New Roman"/>
                <w:color w:val="auto"/>
                <w:sz w:val="21"/>
                <w:szCs w:val="24"/>
                <w:highlight w:val="none"/>
                <w:lang w:val="en-US" w:eastAsia="zh-CN" w:bidi="ar-SA"/>
              </w:rPr>
              <w:t>供应</w:t>
            </w:r>
            <w:r>
              <w:rPr>
                <w:rFonts w:hint="default" w:ascii="宋体" w:hAnsi="宋体" w:eastAsia="宋体" w:cs="宋体"/>
                <w:bCs/>
                <w:color w:val="auto"/>
                <w:sz w:val="21"/>
                <w:szCs w:val="21"/>
                <w:lang w:val="en-US" w:eastAsia="zh-CN"/>
              </w:rPr>
              <w:t>商</w:t>
            </w:r>
            <w:r>
              <w:rPr>
                <w:rFonts w:hint="default" w:ascii="Times New Roman" w:hAnsi="Times New Roman" w:eastAsia="宋体" w:cs="Times New Roman"/>
                <w:color w:val="auto"/>
                <w:sz w:val="21"/>
                <w:szCs w:val="24"/>
                <w:highlight w:val="none"/>
                <w:shd w:val="clear" w:color="auto" w:fill="auto"/>
                <w:lang w:val="en-US" w:eastAsia="zh-CN"/>
              </w:rPr>
              <w:t>协商签订供货协议（合同），但追加服务采购金额不得超过原标的合同采购金额的百分之十。</w:t>
            </w:r>
          </w:p>
          <w:p w14:paraId="1C4396B1">
            <w:pPr>
              <w:tabs>
                <w:tab w:val="left" w:pos="180"/>
                <w:tab w:val="left" w:pos="1620"/>
              </w:tabs>
              <w:spacing w:line="400" w:lineRule="exact"/>
              <w:jc w:val="left"/>
              <w:rPr>
                <w:rFonts w:ascii="宋体" w:hAnsi="宋体" w:cs="宋体"/>
                <w:szCs w:val="21"/>
              </w:rPr>
            </w:pPr>
            <w:r>
              <w:rPr>
                <w:rFonts w:hint="eastAsia" w:ascii="宋体" w:hAnsi="宋体" w:cs="宋体"/>
                <w:b/>
                <w:bCs/>
                <w:szCs w:val="21"/>
              </w:rPr>
              <w:t>采购内容及要求详见</w:t>
            </w:r>
            <w:r>
              <w:rPr>
                <w:rFonts w:hint="eastAsia" w:ascii="宋体" w:hAnsi="宋体" w:cs="宋体"/>
                <w:b/>
                <w:szCs w:val="21"/>
              </w:rPr>
              <w:t>附件</w:t>
            </w:r>
            <w:r>
              <w:rPr>
                <w:rFonts w:hint="eastAsia" w:ascii="宋体" w:hAnsi="宋体" w:cs="宋体"/>
                <w:b/>
                <w:szCs w:val="21"/>
                <w:lang w:val="en-US" w:eastAsia="zh-CN"/>
              </w:rPr>
              <w:t>1</w:t>
            </w:r>
            <w:r>
              <w:rPr>
                <w:rFonts w:hint="eastAsia" w:ascii="宋体" w:hAnsi="宋体" w:cs="宋体"/>
                <w:bCs/>
                <w:szCs w:val="21"/>
              </w:rPr>
              <w:t>。</w:t>
            </w:r>
          </w:p>
        </w:tc>
      </w:tr>
      <w:tr w14:paraId="65E60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9611" w:type="dxa"/>
            <w:gridSpan w:val="6"/>
            <w:vAlign w:val="center"/>
          </w:tcPr>
          <w:p w14:paraId="70A58EB1">
            <w:pPr>
              <w:tabs>
                <w:tab w:val="left" w:pos="180"/>
                <w:tab w:val="left" w:pos="1620"/>
              </w:tabs>
              <w:spacing w:line="400" w:lineRule="exact"/>
              <w:jc w:val="left"/>
              <w:rPr>
                <w:rFonts w:ascii="宋体" w:hAnsi="宋体" w:cs="宋体"/>
                <w:szCs w:val="21"/>
              </w:rPr>
            </w:pPr>
            <w:r>
              <w:rPr>
                <w:rFonts w:hint="eastAsia" w:ascii="宋体" w:hAnsi="宋体" w:cs="宋体"/>
                <w:bCs/>
                <w:szCs w:val="21"/>
                <w:u w:val="single"/>
              </w:rPr>
              <w:t xml:space="preserve"> C </w:t>
            </w:r>
            <w:r>
              <w:rPr>
                <w:rFonts w:hint="eastAsia" w:ascii="宋体" w:hAnsi="宋体" w:cs="宋体"/>
                <w:b/>
                <w:szCs w:val="21"/>
              </w:rPr>
              <w:t>分标采购预算金额</w:t>
            </w:r>
            <w:r>
              <w:rPr>
                <w:rFonts w:hint="eastAsia" w:ascii="宋体" w:hAnsi="宋体" w:cs="宋体"/>
                <w:b/>
                <w:szCs w:val="21"/>
                <w:lang w:val="en-US" w:eastAsia="zh-CN"/>
              </w:rPr>
              <w:t>5892.8628</w:t>
            </w:r>
            <w:r>
              <w:rPr>
                <w:rFonts w:hint="eastAsia" w:ascii="宋体" w:hAnsi="宋体" w:cs="宋体"/>
                <w:b/>
                <w:szCs w:val="21"/>
              </w:rPr>
              <w:t>万元</w:t>
            </w:r>
          </w:p>
        </w:tc>
      </w:tr>
      <w:tr w14:paraId="6651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5" w:hRule="atLeast"/>
          <w:jc w:val="center"/>
        </w:trPr>
        <w:tc>
          <w:tcPr>
            <w:tcW w:w="648" w:type="dxa"/>
            <w:vAlign w:val="center"/>
          </w:tcPr>
          <w:p w14:paraId="22867857">
            <w:pPr>
              <w:tabs>
                <w:tab w:val="left" w:pos="180"/>
                <w:tab w:val="left" w:pos="1620"/>
              </w:tabs>
              <w:spacing w:line="400" w:lineRule="exact"/>
              <w:jc w:val="center"/>
              <w:rPr>
                <w:rFonts w:ascii="宋体" w:hAnsi="宋体" w:cs="宋体"/>
                <w:szCs w:val="21"/>
              </w:rPr>
            </w:pPr>
            <w:r>
              <w:rPr>
                <w:rFonts w:hint="eastAsia" w:ascii="宋体" w:hAnsi="宋体" w:cs="宋体"/>
                <w:szCs w:val="21"/>
              </w:rPr>
              <w:t>序号</w:t>
            </w:r>
          </w:p>
        </w:tc>
        <w:tc>
          <w:tcPr>
            <w:tcW w:w="2058" w:type="dxa"/>
            <w:gridSpan w:val="2"/>
            <w:vAlign w:val="center"/>
          </w:tcPr>
          <w:p w14:paraId="64CF9811">
            <w:pPr>
              <w:tabs>
                <w:tab w:val="left" w:pos="180"/>
                <w:tab w:val="left" w:pos="1620"/>
              </w:tabs>
              <w:spacing w:line="400" w:lineRule="exact"/>
              <w:jc w:val="center"/>
              <w:rPr>
                <w:rFonts w:ascii="宋体" w:hAnsi="宋体" w:cs="宋体"/>
                <w:szCs w:val="21"/>
              </w:rPr>
            </w:pPr>
            <w:r>
              <w:rPr>
                <w:rFonts w:hint="eastAsia" w:ascii="宋体" w:hAnsi="宋体" w:cs="宋体"/>
                <w:szCs w:val="21"/>
              </w:rPr>
              <w:t>标的名称</w:t>
            </w:r>
          </w:p>
        </w:tc>
        <w:tc>
          <w:tcPr>
            <w:tcW w:w="870" w:type="dxa"/>
            <w:vAlign w:val="center"/>
          </w:tcPr>
          <w:p w14:paraId="5BBFA960">
            <w:pPr>
              <w:tabs>
                <w:tab w:val="left" w:pos="180"/>
                <w:tab w:val="left" w:pos="1620"/>
              </w:tabs>
              <w:spacing w:line="400" w:lineRule="exact"/>
              <w:jc w:val="center"/>
              <w:rPr>
                <w:rFonts w:ascii="宋体" w:hAnsi="宋体" w:cs="宋体"/>
                <w:szCs w:val="21"/>
              </w:rPr>
            </w:pPr>
            <w:r>
              <w:rPr>
                <w:rFonts w:hint="eastAsia" w:ascii="宋体" w:hAnsi="宋体" w:cs="宋体"/>
                <w:szCs w:val="21"/>
              </w:rPr>
              <w:t>数量及</w:t>
            </w:r>
          </w:p>
          <w:p w14:paraId="1A6BD8F5">
            <w:pPr>
              <w:tabs>
                <w:tab w:val="left" w:pos="180"/>
                <w:tab w:val="left" w:pos="1620"/>
              </w:tabs>
              <w:spacing w:line="400" w:lineRule="exact"/>
              <w:jc w:val="center"/>
              <w:rPr>
                <w:rFonts w:ascii="宋体" w:hAnsi="宋体" w:cs="宋体"/>
                <w:szCs w:val="21"/>
              </w:rPr>
            </w:pPr>
            <w:r>
              <w:rPr>
                <w:rFonts w:hint="eastAsia" w:ascii="宋体" w:hAnsi="宋体" w:cs="宋体"/>
                <w:szCs w:val="21"/>
              </w:rPr>
              <w:t>单位</w:t>
            </w:r>
          </w:p>
        </w:tc>
        <w:tc>
          <w:tcPr>
            <w:tcW w:w="1140" w:type="dxa"/>
            <w:vAlign w:val="center"/>
          </w:tcPr>
          <w:p w14:paraId="45EDA3B4">
            <w:pPr>
              <w:tabs>
                <w:tab w:val="left" w:pos="180"/>
                <w:tab w:val="left" w:pos="1620"/>
              </w:tabs>
              <w:spacing w:line="400" w:lineRule="exact"/>
              <w:jc w:val="center"/>
              <w:rPr>
                <w:rFonts w:ascii="宋体" w:hAnsi="宋体" w:cs="宋体"/>
                <w:szCs w:val="21"/>
              </w:rPr>
            </w:pPr>
            <w:r>
              <w:rPr>
                <w:rFonts w:hint="eastAsia" w:ascii="宋体" w:hAnsi="宋体" w:cs="宋体"/>
                <w:szCs w:val="21"/>
              </w:rPr>
              <w:t>中小企业划分标准所属行业名称</w:t>
            </w:r>
          </w:p>
        </w:tc>
        <w:tc>
          <w:tcPr>
            <w:tcW w:w="4895" w:type="dxa"/>
            <w:vAlign w:val="center"/>
          </w:tcPr>
          <w:p w14:paraId="3D0E7E72">
            <w:pPr>
              <w:tabs>
                <w:tab w:val="left" w:pos="180"/>
                <w:tab w:val="left" w:pos="1620"/>
              </w:tabs>
              <w:spacing w:line="400" w:lineRule="exact"/>
              <w:jc w:val="center"/>
              <w:rPr>
                <w:rFonts w:ascii="宋体" w:hAnsi="宋体" w:cs="宋体"/>
                <w:szCs w:val="21"/>
              </w:rPr>
            </w:pPr>
            <w:r>
              <w:rPr>
                <w:rFonts w:hint="eastAsia" w:ascii="宋体" w:hAnsi="宋体" w:cs="宋体"/>
                <w:szCs w:val="21"/>
              </w:rPr>
              <w:t>服务内容</w:t>
            </w:r>
          </w:p>
        </w:tc>
      </w:tr>
      <w:tr w14:paraId="31887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48" w:type="dxa"/>
            <w:vAlign w:val="center"/>
          </w:tcPr>
          <w:p w14:paraId="76C4A9DD">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2058" w:type="dxa"/>
            <w:gridSpan w:val="2"/>
            <w:vAlign w:val="center"/>
          </w:tcPr>
          <w:p w14:paraId="74DA9E6E">
            <w:pPr>
              <w:tabs>
                <w:tab w:val="left" w:pos="180"/>
                <w:tab w:val="left" w:pos="1620"/>
              </w:tabs>
              <w:spacing w:line="400" w:lineRule="exact"/>
              <w:jc w:val="center"/>
              <w:rPr>
                <w:rFonts w:hint="eastAsia" w:ascii="宋体" w:hAnsi="宋体" w:eastAsia="宋体" w:cs="宋体"/>
                <w:bCs/>
                <w:szCs w:val="21"/>
                <w:lang w:eastAsia="zh-CN"/>
              </w:rPr>
            </w:pPr>
            <w:r>
              <w:rPr>
                <w:rFonts w:hint="eastAsia" w:ascii="宋体" w:hAnsi="宋体" w:cs="宋体"/>
                <w:bCs/>
                <w:szCs w:val="21"/>
                <w:lang w:eastAsia="zh-CN"/>
              </w:rPr>
              <w:t>灵川县西片区学校食堂食材统一配送服务</w:t>
            </w:r>
          </w:p>
        </w:tc>
        <w:tc>
          <w:tcPr>
            <w:tcW w:w="870" w:type="dxa"/>
            <w:vAlign w:val="center"/>
          </w:tcPr>
          <w:p w14:paraId="6BDD37DD">
            <w:pPr>
              <w:tabs>
                <w:tab w:val="left" w:pos="180"/>
                <w:tab w:val="left" w:pos="1620"/>
              </w:tabs>
              <w:spacing w:line="400" w:lineRule="exact"/>
              <w:jc w:val="center"/>
              <w:rPr>
                <w:rFonts w:ascii="宋体" w:hAnsi="宋体" w:cs="宋体"/>
                <w:szCs w:val="21"/>
              </w:rPr>
            </w:pPr>
            <w:r>
              <w:rPr>
                <w:rFonts w:hint="eastAsia" w:ascii="宋体" w:hAnsi="宋体" w:cs="宋体"/>
                <w:szCs w:val="21"/>
              </w:rPr>
              <w:t>1项</w:t>
            </w:r>
          </w:p>
        </w:tc>
        <w:tc>
          <w:tcPr>
            <w:tcW w:w="1140" w:type="dxa"/>
            <w:vAlign w:val="center"/>
          </w:tcPr>
          <w:p w14:paraId="21EACC9A">
            <w:pPr>
              <w:tabs>
                <w:tab w:val="left" w:pos="180"/>
                <w:tab w:val="left" w:pos="1620"/>
              </w:tabs>
              <w:spacing w:line="400" w:lineRule="exact"/>
              <w:jc w:val="center"/>
              <w:rPr>
                <w:rFonts w:ascii="宋体" w:hAnsi="宋体" w:cs="宋体"/>
                <w:szCs w:val="21"/>
              </w:rPr>
            </w:pPr>
            <w:r>
              <w:rPr>
                <w:rFonts w:hint="eastAsia" w:ascii="宋体" w:hAnsi="宋体" w:cs="宋体"/>
                <w:szCs w:val="21"/>
              </w:rPr>
              <w:t>批发业</w:t>
            </w:r>
          </w:p>
        </w:tc>
        <w:tc>
          <w:tcPr>
            <w:tcW w:w="4895" w:type="dxa"/>
            <w:vAlign w:val="center"/>
          </w:tcPr>
          <w:p w14:paraId="0C654379">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相关法律法规及</w:t>
            </w:r>
            <w:r>
              <w:rPr>
                <w:rFonts w:hint="eastAsia" w:ascii="宋体" w:hAnsi="宋体" w:cs="宋体"/>
                <w:b/>
                <w:color w:val="auto"/>
                <w:kern w:val="0"/>
                <w:szCs w:val="21"/>
                <w:highlight w:val="none"/>
              </w:rPr>
              <w:t>政策依据：</w:t>
            </w:r>
          </w:p>
          <w:p w14:paraId="1300526E">
            <w:pPr>
              <w:widowControl/>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《中华人民共和国政府采购法》、《中华人民共和国食品安全法》、《学校食堂与营养健康管理规定》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《教育部等七部门关于印发〈农村义务教育学生营养改善计划实施办法〉的通知》（教财〔2022〕2号）、</w:t>
            </w:r>
            <w:r>
              <w:rPr>
                <w:rFonts w:hint="eastAsia" w:ascii="宋体" w:hAnsi="宋体" w:eastAsia="宋体" w:cs="宋体"/>
                <w:b w:val="0"/>
                <w:bCs w:val="0"/>
                <w:color w:val="auto"/>
                <w:highlight w:val="none"/>
                <w:lang w:val="en-US" w:eastAsia="zh-CN"/>
              </w:rPr>
              <w:t>《广西壮族自治区市场监督管理局 广西壮族自治区发展和改革委员会 广西壮族自治区教育厅 广西壮族自治区财政厅关于规范全区公办普通中小学（幼儿园）食堂和小卖部（超市）经营管理的通知》（桂市监发〔2024〕21号）</w:t>
            </w:r>
            <w:r>
              <w:rPr>
                <w:rFonts w:hint="eastAsia"/>
                <w:color w:val="auto"/>
                <w:highlight w:val="none"/>
                <w:lang w:eastAsia="zh-CN"/>
              </w:rPr>
              <w:t>、</w:t>
            </w:r>
            <w:r>
              <w:rPr>
                <w:rFonts w:hint="eastAsia" w:ascii="宋体" w:hAnsi="宋体" w:eastAsia="宋体" w:cs="宋体"/>
                <w:b w:val="0"/>
                <w:bCs w:val="0"/>
                <w:color w:val="auto"/>
                <w:kern w:val="2"/>
                <w:sz w:val="21"/>
                <w:szCs w:val="24"/>
                <w:highlight w:val="none"/>
                <w:lang w:val="en-US" w:eastAsia="zh-CN" w:bidi="ar-SA"/>
              </w:rPr>
              <w:t>《自治区教育厅办公室关于在全区推广桂林市整治中小学校园食品安全和膳食经费管理 突出问题专项行动经验做法的通知》</w:t>
            </w:r>
            <w:r>
              <w:rPr>
                <w:spacing w:val="-2"/>
              </w:rPr>
              <w:t>桂教办〔</w:t>
            </w:r>
            <w:r>
              <w:rPr>
                <w:rFonts w:ascii="Times New Roman" w:eastAsia="Times New Roman"/>
                <w:spacing w:val="-2"/>
              </w:rPr>
              <w:t>2024</w:t>
            </w:r>
            <w:r>
              <w:rPr>
                <w:spacing w:val="-2"/>
              </w:rPr>
              <w:t>〕</w:t>
            </w:r>
            <w:r>
              <w:rPr>
                <w:rFonts w:ascii="Times New Roman" w:eastAsia="Times New Roman"/>
                <w:spacing w:val="-2"/>
              </w:rPr>
              <w:t>1536</w:t>
            </w:r>
            <w:r>
              <w:rPr>
                <w:rFonts w:ascii="Times New Roman" w:eastAsia="Times New Roman"/>
                <w:spacing w:val="1"/>
              </w:rPr>
              <w:t xml:space="preserve"> </w:t>
            </w:r>
            <w:r>
              <w:rPr>
                <w:spacing w:val="-10"/>
              </w:rPr>
              <w:t>号</w:t>
            </w:r>
            <w:r>
              <w:rPr>
                <w:rFonts w:hint="eastAsia" w:ascii="宋体" w:hAnsi="宋体" w:cs="宋体"/>
                <w:color w:val="auto"/>
                <w:kern w:val="0"/>
                <w:szCs w:val="21"/>
                <w:highlight w:val="none"/>
              </w:rPr>
              <w:t>。</w:t>
            </w:r>
          </w:p>
          <w:p w14:paraId="4F5302EA">
            <w:pPr>
              <w:widowControl/>
              <w:spacing w:line="360" w:lineRule="auto"/>
              <w:ind w:firstLine="422" w:firstLineChars="200"/>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项目目标</w:t>
            </w:r>
          </w:p>
          <w:p w14:paraId="6BA59984">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 w:val="0"/>
                <w:bCs w:val="0"/>
                <w:color w:val="auto"/>
                <w:highlight w:val="none"/>
                <w:lang w:eastAsia="zh-CN"/>
              </w:rPr>
              <w:t>根据</w:t>
            </w:r>
            <w:r>
              <w:rPr>
                <w:rFonts w:hint="eastAsia" w:ascii="宋体" w:hAnsi="宋体" w:eastAsia="宋体" w:cs="宋体"/>
                <w:b w:val="0"/>
                <w:bCs w:val="0"/>
                <w:color w:val="auto"/>
                <w:highlight w:val="none"/>
                <w:lang w:val="en-US" w:eastAsia="zh-CN"/>
              </w:rPr>
              <w:t>相关法律法规及《广西壮族自治区市场监督管理局 广西壮族自治区发展和改革委员会 广西壮族自治区教育厅 广西壮族自治区财政厅关于规范全区公办普通中小学（幼儿园）食堂和小卖部（超市）经营管理的通知》（桂市监发〔2024〕21号）“三、严格采购评估管理。自治区、设区市管理的学校由各校通过合理合法方式，选择有相应供货资质、食品质量有保证、价格实惠的供货商；县（市、区）管理的学校，对使用财政资金补助的项目，原则上由县（市、区）教育部门统一通过合理合法方式，选择有相应供货资质、食品质量有保证、价格实惠的供货商为辖区内学校供货。”的规定，</w:t>
            </w:r>
            <w:r>
              <w:rPr>
                <w:rFonts w:hint="eastAsia" w:ascii="宋体" w:hAnsi="宋体" w:cs="宋体"/>
                <w:b w:val="0"/>
                <w:bCs w:val="0"/>
                <w:color w:val="auto"/>
                <w:highlight w:val="none"/>
                <w:lang w:val="en-US" w:eastAsia="zh-CN"/>
              </w:rPr>
              <w:t>现</w:t>
            </w:r>
            <w:r>
              <w:rPr>
                <w:rFonts w:hint="eastAsia" w:ascii="宋体" w:hAnsi="宋体" w:eastAsia="宋体" w:cs="宋体"/>
                <w:b w:val="0"/>
                <w:bCs w:val="0"/>
                <w:color w:val="auto"/>
                <w:highlight w:val="none"/>
              </w:rPr>
              <w:t>通过</w:t>
            </w:r>
            <w:r>
              <w:rPr>
                <w:rFonts w:hint="eastAsia" w:ascii="宋体" w:hAnsi="宋体" w:eastAsia="宋体" w:cs="宋体"/>
                <w:b w:val="0"/>
                <w:bCs w:val="0"/>
                <w:color w:val="auto"/>
                <w:highlight w:val="none"/>
                <w:lang w:eastAsia="zh-CN"/>
              </w:rPr>
              <w:t>公开</w:t>
            </w:r>
            <w:r>
              <w:rPr>
                <w:rFonts w:hint="eastAsia" w:ascii="宋体" w:hAnsi="宋体" w:eastAsia="宋体" w:cs="宋体"/>
                <w:b w:val="0"/>
                <w:bCs w:val="0"/>
                <w:color w:val="auto"/>
                <w:highlight w:val="none"/>
              </w:rPr>
              <w:t>招标方式确定负责建设全</w:t>
            </w:r>
            <w:r>
              <w:rPr>
                <w:rFonts w:hint="eastAsia" w:ascii="宋体" w:hAnsi="宋体" w:eastAsia="宋体" w:cs="宋体"/>
                <w:b w:val="0"/>
                <w:bCs w:val="0"/>
                <w:color w:val="auto"/>
                <w:highlight w:val="none"/>
                <w:lang w:eastAsia="zh-CN"/>
              </w:rPr>
              <w:t>县</w:t>
            </w:r>
            <w:r>
              <w:rPr>
                <w:rFonts w:hint="eastAsia" w:ascii="宋体" w:hAnsi="宋体" w:eastAsia="宋体" w:cs="宋体"/>
                <w:b w:val="0"/>
                <w:bCs w:val="0"/>
                <w:color w:val="auto"/>
                <w:highlight w:val="none"/>
              </w:rPr>
              <w:t>学校食材集采集配平台和食材分拣配送中心的</w:t>
            </w:r>
            <w:r>
              <w:rPr>
                <w:rFonts w:hint="eastAsia" w:ascii="宋体" w:hAnsi="宋体" w:eastAsia="宋体" w:cs="宋体"/>
                <w:b w:val="0"/>
                <w:bCs w:val="0"/>
                <w:color w:val="auto"/>
                <w:highlight w:val="none"/>
                <w:lang w:val="en-US" w:eastAsia="zh-CN"/>
              </w:rPr>
              <w:t>供应商</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中标人</w:t>
            </w:r>
            <w:r>
              <w:rPr>
                <w:rFonts w:hint="eastAsia" w:ascii="宋体" w:hAnsi="宋体" w:eastAsia="宋体" w:cs="宋体"/>
                <w:b w:val="0"/>
                <w:bCs w:val="0"/>
                <w:color w:val="auto"/>
                <w:highlight w:val="none"/>
              </w:rPr>
              <w:t>通过采取制定标准化营养餐标、规范化包装、专业检测溯源、全程冷链配送及多角度、立体化监督等措施，</w:t>
            </w:r>
            <w:r>
              <w:rPr>
                <w:rFonts w:hint="eastAsia" w:ascii="宋体" w:hAnsi="宋体" w:eastAsia="宋体" w:cs="宋体"/>
                <w:b w:val="0"/>
                <w:bCs w:val="0"/>
                <w:color w:val="auto"/>
                <w:highlight w:val="none"/>
                <w:lang w:val="en-US" w:eastAsia="zh-CN"/>
              </w:rPr>
              <w:t>在2025年秋季学期</w:t>
            </w:r>
            <w:r>
              <w:rPr>
                <w:rFonts w:hint="eastAsia" w:ascii="宋体" w:hAnsi="宋体" w:cs="宋体"/>
                <w:b w:val="0"/>
                <w:bCs w:val="0"/>
                <w:color w:val="auto"/>
                <w:highlight w:val="none"/>
                <w:lang w:val="en-US" w:eastAsia="zh-CN"/>
              </w:rPr>
              <w:t>开始</w:t>
            </w:r>
            <w:r>
              <w:rPr>
                <w:rFonts w:hint="eastAsia" w:ascii="宋体" w:hAnsi="宋体" w:eastAsia="宋体" w:cs="宋体"/>
                <w:b w:val="0"/>
                <w:bCs w:val="0"/>
                <w:color w:val="auto"/>
                <w:highlight w:val="none"/>
                <w:lang w:val="en-US" w:eastAsia="zh-CN"/>
              </w:rPr>
              <w:t>全面实现全县中小学校、幼儿园、职校</w:t>
            </w:r>
            <w:r>
              <w:rPr>
                <w:rFonts w:hint="eastAsia" w:ascii="宋体" w:hAnsi="宋体" w:cs="宋体"/>
                <w:color w:val="auto"/>
                <w:kern w:val="0"/>
                <w:szCs w:val="21"/>
                <w:highlight w:val="none"/>
                <w:lang w:val="en-US" w:eastAsia="zh-CN"/>
              </w:rPr>
              <w:t>的学校</w:t>
            </w:r>
            <w:r>
              <w:rPr>
                <w:rFonts w:hint="eastAsia" w:ascii="宋体" w:hAnsi="宋体" w:eastAsia="宋体" w:cs="宋体"/>
                <w:b w:val="0"/>
                <w:bCs w:val="0"/>
                <w:color w:val="auto"/>
                <w:highlight w:val="none"/>
                <w:lang w:val="en-US" w:eastAsia="zh-CN"/>
              </w:rPr>
              <w:t>食堂食材统一采购、集中配送，</w:t>
            </w:r>
            <w:r>
              <w:rPr>
                <w:rFonts w:hint="eastAsia" w:ascii="宋体" w:hAnsi="宋体" w:eastAsia="宋体" w:cs="宋体"/>
                <w:b w:val="0"/>
                <w:bCs w:val="0"/>
                <w:color w:val="auto"/>
                <w:highlight w:val="none"/>
              </w:rPr>
              <w:t>为广大在校师生提供安全</w:t>
            </w:r>
            <w:r>
              <w:rPr>
                <w:rFonts w:hint="eastAsia" w:ascii="宋体" w:hAnsi="宋体" w:eastAsia="宋体" w:cs="宋体"/>
                <w:b w:val="0"/>
                <w:bCs w:val="0"/>
                <w:color w:val="auto"/>
                <w:highlight w:val="none"/>
                <w:lang w:eastAsia="zh-CN"/>
              </w:rPr>
              <w:t>营养、物美价廉</w:t>
            </w:r>
            <w:r>
              <w:rPr>
                <w:rFonts w:hint="eastAsia" w:ascii="宋体" w:hAnsi="宋体" w:eastAsia="宋体" w:cs="宋体"/>
                <w:b w:val="0"/>
                <w:bCs w:val="0"/>
                <w:color w:val="auto"/>
                <w:highlight w:val="none"/>
              </w:rPr>
              <w:t>的食</w:t>
            </w:r>
            <w:r>
              <w:rPr>
                <w:rFonts w:hint="eastAsia" w:ascii="宋体" w:hAnsi="宋体" w:eastAsia="宋体" w:cs="宋体"/>
                <w:b w:val="0"/>
                <w:bCs w:val="0"/>
                <w:color w:val="auto"/>
                <w:highlight w:val="none"/>
                <w:lang w:eastAsia="zh-CN"/>
              </w:rPr>
              <w:t>材</w:t>
            </w:r>
            <w:r>
              <w:rPr>
                <w:rFonts w:hint="eastAsia" w:ascii="宋体" w:hAnsi="宋体" w:eastAsia="宋体" w:cs="宋体"/>
                <w:b w:val="0"/>
                <w:bCs w:val="0"/>
                <w:color w:val="auto"/>
                <w:highlight w:val="none"/>
                <w:lang w:val="en-US" w:eastAsia="zh-CN"/>
              </w:rPr>
              <w:t>，</w:t>
            </w:r>
            <w:r>
              <w:rPr>
                <w:rFonts w:hint="eastAsia" w:ascii="宋体" w:hAnsi="宋体" w:cs="宋体"/>
                <w:color w:val="auto"/>
                <w:kern w:val="0"/>
                <w:szCs w:val="21"/>
                <w:highlight w:val="none"/>
              </w:rPr>
              <w:t>强化食品安全管理，营造良好的校园学习、生活环境，构建和谐校园、平安校园。</w:t>
            </w:r>
            <w:r>
              <w:rPr>
                <w:rFonts w:hint="eastAsia" w:ascii="宋体" w:hAnsi="宋体" w:eastAsia="宋体" w:cs="宋体"/>
                <w:b w:val="0"/>
                <w:bCs w:val="0"/>
                <w:color w:val="auto"/>
                <w:highlight w:val="none"/>
                <w:lang w:val="en-US" w:eastAsia="zh-CN"/>
              </w:rPr>
              <w:t>同时，通过学校食材集采集配平台将符合条件的脱贫地区产品纳入学校食材供应链，扩大并稳定脱贫地区产品销路，加快推进乡村振兴发展。</w:t>
            </w:r>
          </w:p>
          <w:p w14:paraId="6E1AF611">
            <w:pPr>
              <w:pStyle w:val="55"/>
              <w:numPr>
                <w:ilvl w:val="0"/>
                <w:numId w:val="3"/>
              </w:numPr>
              <w:spacing w:line="400" w:lineRule="exact"/>
              <w:jc w:val="both"/>
              <w:rPr>
                <w:rFonts w:hint="eastAsia" w:ascii="宋体" w:hAnsi="宋体" w:cs="宋体"/>
                <w:bCs/>
                <w:sz w:val="21"/>
                <w:szCs w:val="21"/>
              </w:rPr>
            </w:pPr>
            <w:r>
              <w:rPr>
                <w:rFonts w:hint="eastAsia" w:ascii="宋体" w:hAnsi="宋体" w:cs="宋体"/>
                <w:b/>
                <w:color w:val="auto"/>
                <w:kern w:val="0"/>
                <w:szCs w:val="21"/>
                <w:highlight w:val="none"/>
              </w:rPr>
              <w:t>服务对象</w:t>
            </w:r>
            <w:r>
              <w:rPr>
                <w:rFonts w:hint="eastAsia" w:ascii="宋体" w:hAnsi="宋体" w:cs="宋体"/>
                <w:b/>
                <w:bCs/>
                <w:color w:val="auto"/>
                <w:sz w:val="21"/>
                <w:szCs w:val="21"/>
              </w:rPr>
              <w:t>：</w:t>
            </w:r>
            <w:r>
              <w:rPr>
                <w:rFonts w:hint="eastAsia" w:ascii="宋体" w:hAnsi="宋体" w:cs="宋体"/>
                <w:bCs/>
                <w:sz w:val="21"/>
                <w:szCs w:val="21"/>
                <w:lang w:eastAsia="zh-CN"/>
              </w:rPr>
              <w:t>灵川县西片区学校食堂食材统一配送服务</w:t>
            </w:r>
            <w:r>
              <w:rPr>
                <w:rFonts w:hint="eastAsia" w:ascii="宋体" w:hAnsi="宋体" w:cs="宋体"/>
                <w:bCs/>
                <w:sz w:val="21"/>
                <w:szCs w:val="21"/>
              </w:rPr>
              <w:t>包含：潭下镇中心校、潭下镇枣木小学、潭下镇大庙小学、潭下镇中心幼儿园、九屋镇中心校、九屋镇油塘小学、九屋镇易家小学、九屋镇美洲希望小学、九屋镇祠堂小学、九屋镇青狮潭小学、九屋镇西岭小学、九屋镇中心幼儿园、九屋镇初级中学、公平乡中心校、公平乡田心小学、公平乡岩山小学、公平乡联合小学、公平乡中心幼儿园、兰田民族学校、灵川县第一中学、灵川县八里街学校、灵川县职业中等专业学校、灵川县英华实验学校区域的生鲜食材配送服务。</w:t>
            </w:r>
          </w:p>
          <w:p w14:paraId="419872BD">
            <w:pPr>
              <w:pStyle w:val="55"/>
              <w:numPr>
                <w:ilvl w:val="0"/>
                <w:numId w:val="3"/>
              </w:numPr>
              <w:spacing w:line="400" w:lineRule="exact"/>
              <w:jc w:val="both"/>
              <w:rPr>
                <w:rFonts w:hint="eastAsia" w:ascii="宋体" w:hAnsi="宋体" w:cs="宋体"/>
                <w:bCs/>
                <w:sz w:val="21"/>
                <w:szCs w:val="21"/>
              </w:rPr>
            </w:pPr>
            <w:r>
              <w:rPr>
                <w:rFonts w:hint="default" w:ascii="Times New Roman" w:hAnsi="Times New Roman" w:cs="Times New Roman"/>
                <w:color w:val="auto"/>
                <w:sz w:val="21"/>
                <w:szCs w:val="24"/>
                <w:highlight w:val="none"/>
                <w:lang w:val="en-US" w:eastAsia="zh-CN" w:bidi="ar-SA"/>
              </w:rPr>
              <w:t>在合同服务有效期间内，如果有新建学校或者纳入营养改善计划的义务教育阶段民办学校的食堂食材配送，按照学校地理位置，方便配送原则，由采购人通过</w:t>
            </w:r>
            <w:r>
              <w:rPr>
                <w:rFonts w:hint="eastAsia" w:ascii="Times New Roman" w:hAnsi="Times New Roman" w:cs="Times New Roman"/>
                <w:color w:val="auto"/>
                <w:sz w:val="21"/>
                <w:szCs w:val="24"/>
                <w:highlight w:val="none"/>
                <w:lang w:val="en-US" w:eastAsia="zh-CN" w:bidi="ar-SA"/>
              </w:rPr>
              <w:t>“</w:t>
            </w:r>
            <w:r>
              <w:rPr>
                <w:rFonts w:hint="default" w:ascii="Times New Roman" w:hAnsi="Times New Roman" w:cs="Times New Roman"/>
                <w:color w:val="auto"/>
                <w:sz w:val="21"/>
                <w:szCs w:val="24"/>
                <w:highlight w:val="none"/>
                <w:lang w:val="en-US" w:eastAsia="zh-CN" w:bidi="ar-SA"/>
              </w:rPr>
              <w:t>三重一大</w:t>
            </w:r>
            <w:r>
              <w:rPr>
                <w:rFonts w:hint="eastAsia" w:ascii="Times New Roman" w:hAnsi="Times New Roman" w:cs="Times New Roman"/>
                <w:color w:val="auto"/>
                <w:sz w:val="21"/>
                <w:szCs w:val="24"/>
                <w:highlight w:val="none"/>
                <w:lang w:val="en-US" w:eastAsia="zh-CN" w:bidi="ar-SA"/>
              </w:rPr>
              <w:t>”</w:t>
            </w:r>
            <w:r>
              <w:rPr>
                <w:rFonts w:hint="default" w:ascii="Times New Roman" w:hAnsi="Times New Roman" w:cs="Times New Roman"/>
                <w:color w:val="auto"/>
                <w:sz w:val="21"/>
                <w:szCs w:val="24"/>
                <w:highlight w:val="none"/>
                <w:lang w:val="en-US" w:eastAsia="zh-CN" w:bidi="ar-SA"/>
              </w:rPr>
              <w:t>会议确定标段所属供应商，不再另行招投标确定供应商。</w:t>
            </w:r>
            <w:r>
              <w:rPr>
                <w:rFonts w:hint="default" w:ascii="Times New Roman" w:hAnsi="Times New Roman" w:eastAsia="宋体" w:cs="Times New Roman"/>
                <w:color w:val="auto"/>
                <w:sz w:val="21"/>
                <w:szCs w:val="24"/>
                <w:highlight w:val="none"/>
                <w:shd w:val="clear" w:color="auto" w:fill="auto"/>
                <w:lang w:val="en-US" w:eastAsia="zh-CN"/>
              </w:rPr>
              <w:t>新纳入追加配送食材集采集配服务的学校，届</w:t>
            </w:r>
            <w:r>
              <w:rPr>
                <w:rFonts w:hint="default" w:ascii="Times New Roman" w:hAnsi="Times New Roman" w:cs="Times New Roman"/>
                <w:color w:val="auto"/>
                <w:sz w:val="21"/>
                <w:szCs w:val="24"/>
                <w:highlight w:val="none"/>
                <w:lang w:val="en-US" w:eastAsia="zh-CN" w:bidi="ar-SA"/>
              </w:rPr>
              <w:t>时与</w:t>
            </w:r>
            <w:r>
              <w:rPr>
                <w:rFonts w:hint="eastAsia" w:ascii="Times New Roman" w:hAnsi="Times New Roman" w:cs="Times New Roman"/>
                <w:color w:val="auto"/>
                <w:sz w:val="21"/>
                <w:szCs w:val="24"/>
                <w:highlight w:val="none"/>
                <w:lang w:val="en-US" w:eastAsia="zh-CN" w:bidi="ar-SA"/>
              </w:rPr>
              <w:t>中标</w:t>
            </w:r>
            <w:r>
              <w:rPr>
                <w:rFonts w:hint="default" w:ascii="Times New Roman" w:hAnsi="Times New Roman" w:cs="Times New Roman"/>
                <w:color w:val="auto"/>
                <w:sz w:val="21"/>
                <w:szCs w:val="24"/>
                <w:highlight w:val="none"/>
                <w:lang w:val="en-US" w:eastAsia="zh-CN" w:bidi="ar-SA"/>
              </w:rPr>
              <w:t>供应</w:t>
            </w:r>
            <w:r>
              <w:rPr>
                <w:rFonts w:hint="default" w:ascii="宋体" w:hAnsi="宋体" w:eastAsia="宋体" w:cs="宋体"/>
                <w:bCs/>
                <w:color w:val="auto"/>
                <w:sz w:val="21"/>
                <w:szCs w:val="21"/>
                <w:lang w:val="en-US" w:eastAsia="zh-CN"/>
              </w:rPr>
              <w:t>商</w:t>
            </w:r>
            <w:r>
              <w:rPr>
                <w:rFonts w:hint="default" w:ascii="Times New Roman" w:hAnsi="Times New Roman" w:eastAsia="宋体" w:cs="Times New Roman"/>
                <w:color w:val="auto"/>
                <w:sz w:val="21"/>
                <w:szCs w:val="24"/>
                <w:highlight w:val="none"/>
                <w:shd w:val="clear" w:color="auto" w:fill="auto"/>
                <w:lang w:val="en-US" w:eastAsia="zh-CN"/>
              </w:rPr>
              <w:t>协商签订供货协议（合同），但追加服务采购金额不得超过原标的合同采购金额的百分之十。</w:t>
            </w:r>
          </w:p>
          <w:p w14:paraId="352EB435">
            <w:pPr>
              <w:pStyle w:val="55"/>
              <w:spacing w:line="400" w:lineRule="exact"/>
              <w:jc w:val="both"/>
              <w:rPr>
                <w:rFonts w:ascii="宋体" w:hAnsi="宋体" w:cs="宋体"/>
                <w:b/>
                <w:bCs/>
                <w:sz w:val="21"/>
                <w:szCs w:val="21"/>
              </w:rPr>
            </w:pPr>
            <w:r>
              <w:rPr>
                <w:rFonts w:hint="eastAsia" w:ascii="宋体" w:hAnsi="宋体" w:cs="宋体"/>
                <w:b/>
                <w:bCs/>
                <w:sz w:val="21"/>
                <w:szCs w:val="21"/>
              </w:rPr>
              <w:t>采购内容及要求详见</w:t>
            </w:r>
            <w:r>
              <w:rPr>
                <w:rFonts w:hint="eastAsia" w:ascii="宋体" w:hAnsi="宋体" w:cs="宋体"/>
                <w:b/>
                <w:sz w:val="21"/>
                <w:szCs w:val="21"/>
              </w:rPr>
              <w:t>附件</w:t>
            </w:r>
            <w:r>
              <w:rPr>
                <w:rFonts w:hint="eastAsia" w:ascii="宋体" w:hAnsi="宋体" w:cs="宋体"/>
                <w:b/>
                <w:sz w:val="21"/>
                <w:szCs w:val="21"/>
                <w:lang w:val="en-US" w:eastAsia="zh-CN"/>
              </w:rPr>
              <w:t>1</w:t>
            </w:r>
            <w:r>
              <w:rPr>
                <w:rFonts w:hint="eastAsia" w:ascii="宋体" w:hAnsi="宋体" w:cs="宋体"/>
                <w:bCs/>
                <w:sz w:val="21"/>
                <w:szCs w:val="21"/>
              </w:rPr>
              <w:t>。</w:t>
            </w:r>
          </w:p>
        </w:tc>
      </w:tr>
      <w:tr w14:paraId="79EB985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50" w:hRule="atLeast"/>
          <w:jc w:val="center"/>
        </w:trPr>
        <w:tc>
          <w:tcPr>
            <w:tcW w:w="9611" w:type="dxa"/>
            <w:gridSpan w:val="6"/>
            <w:tcBorders>
              <w:bottom w:val="single" w:color="auto" w:sz="4" w:space="0"/>
            </w:tcBorders>
            <w:vAlign w:val="center"/>
          </w:tcPr>
          <w:p w14:paraId="51B75AE0">
            <w:pPr>
              <w:spacing w:line="400" w:lineRule="exact"/>
              <w:rPr>
                <w:rFonts w:ascii="宋体" w:hAnsi="宋体" w:cs="宋体"/>
                <w:b/>
                <w:szCs w:val="21"/>
              </w:rPr>
            </w:pPr>
            <w:r>
              <w:rPr>
                <w:rFonts w:hint="eastAsia" w:ascii="宋体" w:hAnsi="宋体" w:cs="宋体"/>
                <w:b/>
                <w:szCs w:val="21"/>
              </w:rPr>
              <w:t>商务要求</w:t>
            </w:r>
            <w:r>
              <w:rPr>
                <w:rFonts w:hint="eastAsia" w:ascii="宋体" w:hAnsi="宋体" w:cs="宋体"/>
                <w:b/>
                <w:bCs/>
                <w:szCs w:val="21"/>
              </w:rPr>
              <w:t>（适用于A、B、C分标）</w:t>
            </w:r>
          </w:p>
        </w:tc>
      </w:tr>
      <w:tr w14:paraId="7F3FFBF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534" w:hRule="atLeas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00AE0819">
            <w:pPr>
              <w:widowControl/>
              <w:spacing w:line="400" w:lineRule="exact"/>
              <w:jc w:val="left"/>
              <w:rPr>
                <w:rFonts w:ascii="宋体" w:hAnsi="宋体" w:cs="宋体"/>
                <w:b/>
                <w:bCs/>
                <w:kern w:val="0"/>
                <w:szCs w:val="21"/>
                <w:lang w:bidi="ar"/>
              </w:rPr>
            </w:pPr>
            <w:r>
              <w:rPr>
                <w:rFonts w:hint="eastAsia" w:ascii="宋体" w:hAnsi="宋体" w:cs="宋体"/>
                <w:b/>
                <w:bCs/>
                <w:kern w:val="0"/>
                <w:szCs w:val="21"/>
                <w:lang w:bidi="ar"/>
              </w:rPr>
              <w:t>（一）合同履行要求</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673B9ED9">
            <w:pPr>
              <w:widowControl/>
              <w:spacing w:line="400" w:lineRule="exact"/>
              <w:jc w:val="left"/>
              <w:rPr>
                <w:rFonts w:ascii="宋体" w:hAnsi="宋体" w:cs="宋体"/>
                <w:kern w:val="0"/>
                <w:szCs w:val="21"/>
                <w:lang w:bidi="ar"/>
              </w:rPr>
            </w:pPr>
            <w:r>
              <w:rPr>
                <w:rFonts w:hint="eastAsia" w:ascii="宋体" w:hAnsi="宋体" w:cs="宋体"/>
                <w:kern w:val="0"/>
                <w:szCs w:val="21"/>
                <w:lang w:bidi="ar"/>
              </w:rPr>
              <w:t>1.合同履行期限</w:t>
            </w:r>
            <w:r>
              <w:rPr>
                <w:rFonts w:hint="eastAsia" w:ascii="宋体" w:hAnsi="宋体" w:cs="宋体"/>
                <w:kern w:val="0"/>
                <w:szCs w:val="21"/>
              </w:rPr>
              <w:t>：从2025年秋季学期开学起至2028年春季学期末止。</w:t>
            </w:r>
          </w:p>
          <w:p w14:paraId="3359E8D2">
            <w:pPr>
              <w:widowControl/>
              <w:spacing w:line="400" w:lineRule="exact"/>
              <w:jc w:val="left"/>
              <w:rPr>
                <w:rFonts w:ascii="宋体" w:hAnsi="宋体" w:cs="宋体"/>
                <w:kern w:val="0"/>
                <w:szCs w:val="21"/>
                <w:lang w:bidi="ar"/>
              </w:rPr>
            </w:pPr>
            <w:r>
              <w:rPr>
                <w:rFonts w:hint="eastAsia" w:ascii="宋体" w:hAnsi="宋体" w:cs="宋体"/>
                <w:kern w:val="0"/>
                <w:szCs w:val="21"/>
                <w:lang w:bidi="ar"/>
              </w:rPr>
              <w:t>2.合同签订期：自中标通知书发出之日起25</w:t>
            </w:r>
            <w:r>
              <w:rPr>
                <w:rFonts w:hint="eastAsia" w:ascii="宋体" w:hAnsi="宋体" w:cs="宋体"/>
                <w:kern w:val="0"/>
                <w:szCs w:val="21"/>
                <w:lang w:val="en-US" w:eastAsia="zh-CN" w:bidi="ar"/>
              </w:rPr>
              <w:t>日</w:t>
            </w:r>
            <w:r>
              <w:rPr>
                <w:rFonts w:hint="eastAsia" w:ascii="宋体" w:hAnsi="宋体" w:cs="宋体"/>
                <w:kern w:val="0"/>
                <w:szCs w:val="21"/>
                <w:lang w:bidi="ar"/>
              </w:rPr>
              <w:t>内。</w:t>
            </w:r>
          </w:p>
          <w:p w14:paraId="7026CBF8">
            <w:pPr>
              <w:widowControl/>
              <w:spacing w:line="400" w:lineRule="exact"/>
              <w:jc w:val="left"/>
              <w:rPr>
                <w:rFonts w:ascii="宋体" w:hAnsi="宋体" w:cs="宋体"/>
                <w:kern w:val="0"/>
                <w:szCs w:val="21"/>
                <w:lang w:val="zh-TW" w:eastAsia="zh-TW"/>
              </w:rPr>
            </w:pPr>
            <w:r>
              <w:rPr>
                <w:rFonts w:hint="eastAsia" w:ascii="宋体" w:hAnsi="宋体" w:cs="宋体"/>
                <w:kern w:val="0"/>
                <w:szCs w:val="21"/>
                <w:lang w:bidi="ar"/>
              </w:rPr>
              <w:t>3.</w:t>
            </w:r>
            <w:r>
              <w:rPr>
                <w:rFonts w:hint="eastAsia" w:ascii="宋体" w:hAnsi="宋体" w:cs="宋体"/>
                <w:kern w:val="0"/>
                <w:szCs w:val="21"/>
              </w:rPr>
              <w:t>交付地点：按各分标划分区域交付。</w:t>
            </w:r>
            <w:r>
              <w:rPr>
                <w:rFonts w:hint="eastAsia" w:ascii="宋体" w:hAnsi="宋体" w:cs="宋体"/>
                <w:kern w:val="0"/>
                <w:szCs w:val="21"/>
                <w:lang w:val="zh-CN"/>
              </w:rPr>
              <w:t>在学校、采购人规定的时间内</w:t>
            </w:r>
            <w:r>
              <w:rPr>
                <w:rFonts w:hint="eastAsia" w:ascii="宋体" w:hAnsi="宋体" w:cs="宋体"/>
                <w:kern w:val="0"/>
                <w:szCs w:val="21"/>
                <w:lang w:val="zh-TW" w:eastAsia="zh-TW"/>
              </w:rPr>
              <w:t>将主副食品及调料送到</w:t>
            </w:r>
            <w:r>
              <w:rPr>
                <w:rFonts w:hint="eastAsia" w:ascii="宋体" w:hAnsi="宋体" w:cs="宋体"/>
                <w:kern w:val="0"/>
                <w:szCs w:val="21"/>
              </w:rPr>
              <w:t>指定地点</w:t>
            </w:r>
            <w:r>
              <w:rPr>
                <w:rFonts w:hint="eastAsia" w:ascii="宋体" w:hAnsi="宋体" w:cs="宋体"/>
                <w:kern w:val="0"/>
                <w:szCs w:val="21"/>
                <w:lang w:val="zh-TW" w:eastAsia="zh-TW"/>
              </w:rPr>
              <w:t>。（视中标</w:t>
            </w:r>
            <w:r>
              <w:rPr>
                <w:rFonts w:hint="eastAsia" w:ascii="宋体" w:hAnsi="宋体" w:cs="宋体"/>
                <w:kern w:val="0"/>
                <w:szCs w:val="21"/>
                <w:lang w:val="zh-TW"/>
              </w:rPr>
              <w:t>分标</w:t>
            </w:r>
            <w:r>
              <w:rPr>
                <w:rFonts w:hint="eastAsia" w:ascii="宋体" w:hAnsi="宋体" w:cs="宋体"/>
                <w:kern w:val="0"/>
                <w:szCs w:val="21"/>
                <w:lang w:val="zh-TW" w:eastAsia="zh-TW"/>
              </w:rPr>
              <w:t>具体情况调整</w:t>
            </w:r>
            <w:r>
              <w:rPr>
                <w:rFonts w:hint="eastAsia" w:ascii="宋体" w:hAnsi="宋体" w:cs="宋体"/>
                <w:kern w:val="0"/>
                <w:szCs w:val="21"/>
                <w:lang w:val="zh-TW"/>
              </w:rPr>
              <w:t>，</w:t>
            </w:r>
            <w:r>
              <w:rPr>
                <w:rFonts w:hint="eastAsia" w:ascii="宋体" w:hAnsi="宋体" w:cs="宋体"/>
                <w:kern w:val="0"/>
                <w:szCs w:val="21"/>
              </w:rPr>
              <w:t>详见合同</w:t>
            </w:r>
            <w:r>
              <w:rPr>
                <w:rFonts w:hint="eastAsia" w:ascii="宋体" w:hAnsi="宋体" w:cs="宋体"/>
                <w:kern w:val="0"/>
                <w:szCs w:val="21"/>
                <w:lang w:val="zh-TW" w:eastAsia="zh-TW"/>
              </w:rPr>
              <w:t>）</w:t>
            </w:r>
          </w:p>
          <w:p w14:paraId="6C09FFBF">
            <w:pPr>
              <w:widowControl/>
              <w:spacing w:line="400" w:lineRule="exact"/>
              <w:jc w:val="left"/>
              <w:rPr>
                <w:rFonts w:ascii="宋体" w:hAnsi="宋体" w:cs="宋体"/>
                <w:szCs w:val="21"/>
              </w:rPr>
            </w:pPr>
            <w:r>
              <w:rPr>
                <w:rFonts w:hint="eastAsia" w:ascii="宋体" w:hAnsi="宋体" w:cs="宋体"/>
                <w:kern w:val="0"/>
                <w:szCs w:val="21"/>
                <w:lang w:bidi="ar"/>
              </w:rPr>
              <w:t>4.合同签订要求：中标供应商须按照规定，由采购人牵头联系，并与本项目</w:t>
            </w:r>
            <w:r>
              <w:rPr>
                <w:rFonts w:hint="eastAsia" w:ascii="宋体" w:hAnsi="宋体" w:cs="宋体"/>
                <w:kern w:val="0"/>
                <w:szCs w:val="21"/>
                <w:lang w:val="en-US" w:eastAsia="zh-CN" w:bidi="ar"/>
              </w:rPr>
              <w:t>所中分标</w:t>
            </w:r>
            <w:r>
              <w:rPr>
                <w:rFonts w:hint="eastAsia" w:ascii="宋体" w:hAnsi="宋体" w:cs="宋体"/>
                <w:kern w:val="0"/>
                <w:szCs w:val="21"/>
                <w:lang w:bidi="ar"/>
              </w:rPr>
              <w:t>所包含的学校单独签订配送采购合同。</w:t>
            </w:r>
          </w:p>
          <w:p w14:paraId="16CFACB6">
            <w:pPr>
              <w:widowControl/>
              <w:spacing w:line="400" w:lineRule="exact"/>
              <w:jc w:val="left"/>
              <w:rPr>
                <w:rFonts w:hint="eastAsia" w:ascii="宋体" w:hAnsi="宋体" w:cs="宋体"/>
                <w:kern w:val="0"/>
                <w:szCs w:val="21"/>
              </w:rPr>
            </w:pPr>
            <w:r>
              <w:rPr>
                <w:rFonts w:hint="eastAsia" w:ascii="宋体" w:hAnsi="宋体" w:cs="宋体"/>
                <w:kern w:val="0"/>
                <w:szCs w:val="21"/>
                <w:lang w:bidi="ar"/>
              </w:rPr>
              <w:t>5.履约保证金：</w:t>
            </w:r>
          </w:p>
          <w:p w14:paraId="3B4D2C26">
            <w:pPr>
              <w:snapToGrid/>
              <w:spacing w:line="360" w:lineRule="auto"/>
              <w:rPr>
                <w:rFonts w:hint="eastAsia" w:ascii="宋体" w:hAnsi="宋体" w:eastAsia="宋体" w:cs="宋体"/>
                <w:color w:val="000000"/>
                <w:szCs w:val="21"/>
                <w:highlight w:val="none"/>
              </w:rPr>
            </w:pPr>
            <w:r>
              <w:rPr>
                <w:rFonts w:hint="default" w:ascii="Calibri" w:hAnsi="Calibri" w:cs="Calibri"/>
              </w:rPr>
              <w:t>①</w:t>
            </w:r>
            <w:r>
              <w:rPr>
                <w:rFonts w:hint="eastAsia" w:ascii="宋体" w:hAnsi="宋体" w:eastAsia="宋体" w:cs="宋体"/>
                <w:color w:val="000000"/>
                <w:szCs w:val="21"/>
                <w:highlight w:val="none"/>
              </w:rPr>
              <w:t>履约保证金金额：</w:t>
            </w:r>
          </w:p>
          <w:p w14:paraId="239F65C2">
            <w:pPr>
              <w:snapToGrid/>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A分标履约保证金金额：人民币</w:t>
            </w:r>
            <w:r>
              <w:rPr>
                <w:rFonts w:hint="eastAsia" w:ascii="宋体" w:hAnsi="宋体" w:eastAsia="宋体" w:cs="宋体"/>
                <w:color w:val="000000"/>
                <w:szCs w:val="21"/>
                <w:highlight w:val="none"/>
                <w:lang w:val="en-US" w:eastAsia="zh-CN"/>
              </w:rPr>
              <w:t>壹佰</w:t>
            </w:r>
            <w:r>
              <w:rPr>
                <w:rFonts w:hint="eastAsia" w:ascii="宋体" w:hAnsi="宋体" w:eastAsia="宋体" w:cs="宋体"/>
                <w:color w:val="000000"/>
                <w:szCs w:val="21"/>
                <w:highlight w:val="none"/>
              </w:rPr>
              <w:t>万元整（¥</w:t>
            </w:r>
            <w:r>
              <w:rPr>
                <w:rFonts w:hint="eastAsia" w:ascii="宋体" w:hAnsi="宋体" w:eastAsia="宋体" w:cs="宋体"/>
                <w:color w:val="000000"/>
                <w:szCs w:val="21"/>
                <w:highlight w:val="none"/>
                <w:lang w:val="en-US" w:eastAsia="zh-CN"/>
              </w:rPr>
              <w:t>100</w:t>
            </w:r>
            <w:r>
              <w:rPr>
                <w:rFonts w:hint="eastAsia" w:ascii="宋体" w:hAnsi="宋体" w:eastAsia="宋体" w:cs="宋体"/>
                <w:color w:val="000000"/>
                <w:szCs w:val="21"/>
                <w:highlight w:val="none"/>
              </w:rPr>
              <w:t>0000）；</w:t>
            </w:r>
          </w:p>
          <w:p w14:paraId="4F9FD933">
            <w:pPr>
              <w:snapToGrid/>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B分标履约保证金金额：人民币</w:t>
            </w:r>
            <w:r>
              <w:rPr>
                <w:rFonts w:hint="eastAsia" w:ascii="宋体" w:hAnsi="宋体" w:eastAsia="宋体" w:cs="宋体"/>
                <w:color w:val="000000"/>
                <w:szCs w:val="21"/>
                <w:highlight w:val="none"/>
                <w:lang w:val="en-US" w:eastAsia="zh-CN"/>
              </w:rPr>
              <w:t>壹佰</w:t>
            </w:r>
            <w:r>
              <w:rPr>
                <w:rFonts w:hint="eastAsia" w:ascii="宋体" w:hAnsi="宋体" w:eastAsia="宋体" w:cs="宋体"/>
                <w:color w:val="000000"/>
                <w:szCs w:val="21"/>
                <w:highlight w:val="none"/>
              </w:rPr>
              <w:t>万元整（¥</w:t>
            </w:r>
            <w:r>
              <w:rPr>
                <w:rFonts w:hint="eastAsia" w:ascii="宋体" w:hAnsi="宋体" w:eastAsia="宋体" w:cs="宋体"/>
                <w:color w:val="000000"/>
                <w:szCs w:val="21"/>
                <w:highlight w:val="none"/>
                <w:lang w:val="en-US" w:eastAsia="zh-CN"/>
              </w:rPr>
              <w:t>100</w:t>
            </w:r>
            <w:r>
              <w:rPr>
                <w:rFonts w:hint="eastAsia" w:ascii="宋体" w:hAnsi="宋体" w:eastAsia="宋体" w:cs="宋体"/>
                <w:color w:val="000000"/>
                <w:szCs w:val="21"/>
                <w:highlight w:val="none"/>
              </w:rPr>
              <w:t>00</w:t>
            </w:r>
            <w:r>
              <w:rPr>
                <w:rFonts w:hint="eastAsia" w:ascii="宋体" w:hAnsi="宋体" w:eastAsia="宋体" w:cs="宋体"/>
                <w:color w:val="000000"/>
                <w:szCs w:val="21"/>
                <w:highlight w:val="none"/>
                <w:lang w:val="en-US" w:eastAsia="zh-CN"/>
              </w:rPr>
              <w:t>00）；</w:t>
            </w:r>
          </w:p>
          <w:p w14:paraId="2DB5DFF0">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C分标履约保证金金额：人民币壹佰万元整（¥1000000）；</w:t>
            </w:r>
          </w:p>
          <w:p w14:paraId="0717366B">
            <w:pPr>
              <w:pStyle w:val="2"/>
              <w:numPr>
                <w:ilvl w:val="0"/>
                <w:numId w:val="0"/>
              </w:numPr>
              <w:rPr>
                <w:rFonts w:hint="default" w:eastAsia="宋体"/>
                <w:lang w:val="en-US" w:eastAsia="zh-CN"/>
              </w:rPr>
            </w:pPr>
            <w:r>
              <w:rPr>
                <w:rFonts w:hint="eastAsia"/>
                <w:lang w:val="en-US" w:eastAsia="zh-CN"/>
              </w:rPr>
              <w:t xml:space="preserve">   </w:t>
            </w:r>
          </w:p>
          <w:p w14:paraId="2AB1C320">
            <w:pPr>
              <w:snapToGrid/>
              <w:spacing w:line="360" w:lineRule="auto"/>
              <w:rPr>
                <w:rFonts w:hint="eastAsia" w:ascii="宋体" w:hAnsi="宋体" w:eastAsia="宋体" w:cs="宋体"/>
                <w:color w:val="000000"/>
                <w:szCs w:val="21"/>
                <w:highlight w:val="none"/>
              </w:rPr>
            </w:pPr>
            <w:r>
              <w:rPr>
                <w:rFonts w:hint="default" w:ascii="Calibri" w:hAnsi="Calibri" w:cs="Calibri"/>
              </w:rPr>
              <w:t>②</w:t>
            </w:r>
            <w:r>
              <w:rPr>
                <w:rFonts w:hint="eastAsia" w:ascii="宋体" w:hAnsi="宋体" w:eastAsia="宋体" w:cs="宋体"/>
                <w:color w:val="000000"/>
                <w:szCs w:val="21"/>
                <w:highlight w:val="none"/>
              </w:rPr>
              <w:t>履约保证金提交方式：</w:t>
            </w:r>
            <w:r>
              <w:rPr>
                <w:rFonts w:hint="eastAsia" w:ascii="宋体" w:hAnsi="宋体" w:cs="宋体"/>
                <w:color w:val="000000"/>
                <w:szCs w:val="21"/>
                <w:highlight w:val="none"/>
                <w:lang w:val="en-US" w:eastAsia="zh-CN"/>
              </w:rPr>
              <w:t>中标</w:t>
            </w:r>
            <w:r>
              <w:rPr>
                <w:rFonts w:hint="eastAsia" w:ascii="宋体" w:hAnsi="宋体" w:eastAsia="宋体" w:cs="宋体"/>
                <w:color w:val="000000"/>
                <w:szCs w:val="21"/>
                <w:highlight w:val="none"/>
                <w:lang w:eastAsia="zh-CN"/>
              </w:rPr>
              <w:t>供应商在</w:t>
            </w:r>
            <w:r>
              <w:rPr>
                <w:rFonts w:hint="eastAsia" w:ascii="宋体" w:hAnsi="宋体" w:eastAsia="宋体" w:cs="宋体"/>
                <w:color w:val="auto"/>
                <w:kern w:val="0"/>
                <w:szCs w:val="21"/>
                <w:highlight w:val="none"/>
                <w:u w:val="single"/>
              </w:rPr>
              <w:t>签订合同</w:t>
            </w:r>
            <w:r>
              <w:rPr>
                <w:rFonts w:hint="eastAsia" w:ascii="宋体" w:hAnsi="宋体" w:eastAsia="宋体" w:cs="宋体"/>
                <w:color w:val="000000"/>
                <w:szCs w:val="21"/>
                <w:highlight w:val="none"/>
                <w:u w:val="single"/>
                <w:lang w:val="en-US" w:eastAsia="zh-CN"/>
              </w:rPr>
              <w:t>前</w:t>
            </w:r>
            <w:r>
              <w:rPr>
                <w:rFonts w:hint="eastAsia" w:ascii="宋体" w:hAnsi="宋体" w:eastAsia="宋体" w:cs="宋体"/>
                <w:color w:val="000000"/>
                <w:szCs w:val="21"/>
                <w:highlight w:val="none"/>
                <w:u w:val="none"/>
                <w:lang w:val="en-US" w:eastAsia="zh-CN"/>
              </w:rPr>
              <w:t>以</w:t>
            </w:r>
            <w:r>
              <w:rPr>
                <w:rFonts w:hint="eastAsia" w:ascii="宋体" w:hAnsi="宋体" w:eastAsia="宋体" w:cs="宋体"/>
                <w:color w:val="000000"/>
                <w:szCs w:val="21"/>
                <w:highlight w:val="none"/>
              </w:rPr>
              <w:t>银行转账、支票、汇票、本票或者金融机构、担保机构出具的保函等非现金方式</w:t>
            </w:r>
            <w:r>
              <w:rPr>
                <w:rFonts w:hint="eastAsia" w:ascii="宋体" w:hAnsi="宋体" w:eastAsia="宋体" w:cs="宋体"/>
                <w:color w:val="000000"/>
                <w:szCs w:val="21"/>
                <w:highlight w:val="none"/>
                <w:lang w:eastAsia="zh-CN"/>
              </w:rPr>
              <w:t>向</w:t>
            </w:r>
            <w:r>
              <w:rPr>
                <w:rFonts w:hint="eastAsia" w:ascii="宋体" w:hAnsi="宋体" w:eastAsia="宋体" w:cs="宋体"/>
                <w:color w:val="000000"/>
                <w:szCs w:val="21"/>
                <w:highlight w:val="none"/>
                <w:u w:val="single"/>
                <w:lang w:val="en-US" w:eastAsia="zh-CN"/>
              </w:rPr>
              <w:t>采购人</w:t>
            </w:r>
            <w:r>
              <w:rPr>
                <w:rFonts w:hint="eastAsia" w:ascii="宋体" w:hAnsi="宋体" w:eastAsia="宋体" w:cs="宋体"/>
                <w:color w:val="000000"/>
                <w:szCs w:val="21"/>
                <w:highlight w:val="none"/>
                <w:u w:val="none"/>
                <w:lang w:val="en-US" w:eastAsia="zh-CN"/>
              </w:rPr>
              <w:t>提交</w:t>
            </w:r>
            <w:r>
              <w:rPr>
                <w:rFonts w:hint="eastAsia" w:ascii="宋体" w:hAnsi="宋体" w:eastAsia="宋体" w:cs="宋体"/>
                <w:color w:val="000000"/>
                <w:szCs w:val="21"/>
                <w:highlight w:val="none"/>
              </w:rPr>
              <w:t>。</w:t>
            </w:r>
          </w:p>
          <w:p w14:paraId="7B408D55">
            <w:pPr>
              <w:widowControl/>
              <w:spacing w:line="400" w:lineRule="exact"/>
              <w:jc w:val="left"/>
              <w:rPr>
                <w:rFonts w:ascii="宋体" w:hAnsi="宋体" w:cs="宋体"/>
                <w:color w:val="auto"/>
                <w:szCs w:val="21"/>
              </w:rPr>
            </w:pPr>
            <w:r>
              <w:rPr>
                <w:rFonts w:hint="default" w:ascii="Calibri" w:hAnsi="Calibri" w:cs="Calibri"/>
              </w:rPr>
              <w:t>③</w:t>
            </w:r>
            <w:r>
              <w:rPr>
                <w:rFonts w:hint="eastAsia" w:ascii="宋体" w:hAnsi="宋体" w:eastAsia="宋体" w:cs="宋体"/>
                <w:color w:val="000000"/>
                <w:szCs w:val="21"/>
                <w:highlight w:val="none"/>
              </w:rPr>
              <w:t>履约保证金退付方式、时间及条件：</w:t>
            </w:r>
            <w:r>
              <w:rPr>
                <w:rFonts w:hint="eastAsia" w:ascii="宋体" w:hAnsi="宋体" w:eastAsia="宋体"/>
                <w:color w:val="auto"/>
                <w:lang w:val="en-US" w:eastAsia="zh-CN"/>
              </w:rPr>
              <w:t>中标供应商</w:t>
            </w:r>
            <w:r>
              <w:rPr>
                <w:rFonts w:hint="eastAsia" w:ascii="宋体" w:hAnsi="宋体" w:eastAsia="宋体"/>
                <w:color w:val="auto"/>
                <w:lang w:val="zh-TW" w:eastAsia="zh-TW"/>
              </w:rPr>
              <w:t>履行完合同约定</w:t>
            </w:r>
            <w:r>
              <w:rPr>
                <w:rFonts w:hint="eastAsia" w:ascii="宋体" w:hAnsi="宋体" w:eastAsia="宋体"/>
                <w:color w:val="auto"/>
                <w:lang w:val="en-US" w:eastAsia="zh-CN"/>
              </w:rPr>
              <w:t>的</w:t>
            </w:r>
            <w:r>
              <w:rPr>
                <w:rFonts w:hint="eastAsia" w:ascii="宋体" w:hAnsi="宋体" w:eastAsia="宋体"/>
                <w:color w:val="auto"/>
                <w:lang w:val="zh-TW" w:eastAsia="zh-TW"/>
              </w:rPr>
              <w:t>权利义务事项且服务期满后，若无违约责任，</w:t>
            </w:r>
            <w:r>
              <w:rPr>
                <w:rFonts w:hint="eastAsia" w:ascii="宋体" w:hAnsi="宋体" w:eastAsia="宋体"/>
                <w:color w:val="auto"/>
                <w:lang w:val="en-US" w:eastAsia="zh-CN"/>
              </w:rPr>
              <w:t>中标供应商</w:t>
            </w:r>
            <w:r>
              <w:rPr>
                <w:rFonts w:hint="eastAsia" w:ascii="宋体" w:hAnsi="宋体" w:eastAsia="宋体"/>
                <w:color w:val="auto"/>
                <w:lang w:val="zh-TW" w:eastAsia="zh-TW"/>
              </w:rPr>
              <w:t>凭履约保证金</w:t>
            </w:r>
            <w:r>
              <w:rPr>
                <w:rFonts w:hint="eastAsia" w:ascii="宋体" w:hAnsi="宋体" w:eastAsia="宋体"/>
                <w:color w:val="auto"/>
                <w:lang w:val="zh-TW"/>
              </w:rPr>
              <w:t>缴纳</w:t>
            </w:r>
            <w:r>
              <w:rPr>
                <w:rFonts w:hint="eastAsia" w:ascii="宋体" w:hAnsi="宋体" w:eastAsia="宋体"/>
                <w:color w:val="auto"/>
                <w:lang w:val="zh-TW" w:eastAsia="zh-TW"/>
              </w:rPr>
              <w:t>凭证申请办理退还手续，采购</w:t>
            </w:r>
            <w:r>
              <w:rPr>
                <w:rFonts w:hint="eastAsia" w:ascii="宋体" w:hAnsi="宋体"/>
                <w:color w:val="auto"/>
                <w:lang w:val="zh-TW" w:eastAsia="zh-CN"/>
              </w:rPr>
              <w:t>人</w:t>
            </w:r>
            <w:r>
              <w:rPr>
                <w:rFonts w:hint="eastAsia" w:ascii="宋体" w:hAnsi="宋体" w:eastAsia="宋体"/>
                <w:color w:val="auto"/>
                <w:lang w:val="zh-TW" w:eastAsia="zh-TW"/>
              </w:rPr>
              <w:t>在5个工作日内办理履约保证金退付手续（不计息）</w:t>
            </w:r>
            <w:r>
              <w:rPr>
                <w:rFonts w:hint="eastAsia" w:ascii="宋体" w:hAnsi="宋体"/>
                <w:color w:val="auto"/>
                <w:lang w:val="zh-TW" w:eastAsia="zh-CN"/>
              </w:rPr>
              <w:t>。</w:t>
            </w:r>
            <w:r>
              <w:rPr>
                <w:rFonts w:hint="eastAsia" w:ascii="宋体" w:hAnsi="宋体" w:cs="宋体"/>
                <w:color w:val="auto"/>
                <w:kern w:val="0"/>
                <w:szCs w:val="21"/>
                <w:lang w:bidi="ar"/>
              </w:rPr>
              <w:t>如中标供应商不按双方签订的合同规定履约，则没收其全部履约保证金，履约保证金不足以赔偿损失的，按实际损失赔偿。</w:t>
            </w:r>
          </w:p>
          <w:p w14:paraId="29991836">
            <w:pPr>
              <w:widowControl/>
              <w:spacing w:line="400" w:lineRule="exact"/>
              <w:jc w:val="left"/>
              <w:rPr>
                <w:rFonts w:ascii="宋体" w:hAnsi="宋体" w:cs="宋体"/>
                <w:szCs w:val="21"/>
              </w:rPr>
            </w:pPr>
            <w:r>
              <w:rPr>
                <w:rFonts w:hint="eastAsia" w:ascii="宋体" w:hAnsi="宋体" w:cs="宋体"/>
                <w:color w:val="auto"/>
                <w:kern w:val="0"/>
                <w:szCs w:val="21"/>
                <w:lang w:bidi="ar"/>
              </w:rPr>
              <w:t>在履行合同过程中</w:t>
            </w:r>
            <w:r>
              <w:rPr>
                <w:rFonts w:hint="eastAsia" w:ascii="宋体" w:hAnsi="宋体" w:eastAsia="宋体" w:cs="宋体"/>
                <w:color w:val="auto"/>
                <w:kern w:val="0"/>
                <w:szCs w:val="21"/>
                <w:lang w:bidi="ar"/>
              </w:rPr>
              <w:t>存在</w:t>
            </w:r>
            <w:r>
              <w:rPr>
                <w:rFonts w:hint="eastAsia" w:ascii="宋体" w:hAnsi="宋体" w:cs="宋体"/>
                <w:color w:val="auto"/>
                <w:kern w:val="0"/>
                <w:szCs w:val="21"/>
                <w:lang w:bidi="ar"/>
              </w:rPr>
              <w:t>违约行为的，由</w:t>
            </w:r>
            <w:r>
              <w:rPr>
                <w:rFonts w:hint="eastAsia" w:ascii="宋体" w:hAnsi="宋体" w:cs="宋体"/>
                <w:color w:val="auto"/>
                <w:kern w:val="0"/>
                <w:szCs w:val="21"/>
                <w:lang w:eastAsia="zh-CN" w:bidi="ar"/>
              </w:rPr>
              <w:t>采购人及</w:t>
            </w:r>
            <w:r>
              <w:rPr>
                <w:rFonts w:hint="eastAsia" w:ascii="宋体" w:hAnsi="宋体" w:cs="宋体"/>
                <w:color w:val="auto"/>
                <w:kern w:val="0"/>
                <w:szCs w:val="21"/>
                <w:lang w:bidi="ar"/>
              </w:rPr>
              <w:t>学校</w:t>
            </w:r>
            <w:r>
              <w:rPr>
                <w:rFonts w:hint="eastAsia" w:ascii="宋体" w:hAnsi="宋体" w:cs="宋体"/>
                <w:color w:val="auto"/>
                <w:kern w:val="0"/>
                <w:szCs w:val="21"/>
                <w:lang w:eastAsia="zh-CN" w:bidi="ar"/>
              </w:rPr>
              <w:t>搜集</w:t>
            </w:r>
            <w:r>
              <w:rPr>
                <w:rFonts w:hint="eastAsia" w:ascii="宋体" w:hAnsi="宋体" w:cs="宋体"/>
                <w:color w:val="auto"/>
                <w:kern w:val="0"/>
                <w:szCs w:val="21"/>
                <w:lang w:bidi="ar"/>
              </w:rPr>
              <w:t>好</w:t>
            </w:r>
            <w:r>
              <w:rPr>
                <w:rFonts w:hint="eastAsia" w:ascii="宋体" w:hAnsi="宋体" w:cs="宋体"/>
                <w:color w:val="auto"/>
                <w:kern w:val="0"/>
                <w:szCs w:val="21"/>
                <w:lang w:eastAsia="zh-CN" w:bidi="ar"/>
              </w:rPr>
              <w:t>相关</w:t>
            </w:r>
            <w:r>
              <w:rPr>
                <w:rFonts w:hint="eastAsia" w:ascii="宋体" w:hAnsi="宋体" w:cs="宋体"/>
                <w:color w:val="auto"/>
                <w:kern w:val="0"/>
                <w:szCs w:val="21"/>
                <w:lang w:bidi="ar"/>
              </w:rPr>
              <w:t>凭据，若中标供应商违反食品安全法律法规的，采购人有权终止</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合同并取消</w:t>
            </w:r>
            <w:r>
              <w:rPr>
                <w:rFonts w:hint="eastAsia" w:ascii="宋体" w:hAnsi="宋体" w:cs="宋体"/>
                <w:color w:val="auto"/>
                <w:kern w:val="0"/>
                <w:szCs w:val="21"/>
                <w:lang w:val="en-US" w:eastAsia="zh-CN" w:bidi="ar"/>
              </w:rPr>
              <w:t>中标供应商</w:t>
            </w:r>
            <w:r>
              <w:rPr>
                <w:rFonts w:hint="eastAsia" w:ascii="宋体" w:hAnsi="宋体" w:cs="宋体"/>
                <w:color w:val="auto"/>
                <w:kern w:val="0"/>
                <w:szCs w:val="21"/>
                <w:lang w:bidi="ar"/>
              </w:rPr>
              <w:t>供货资格；若发生严重食品安全事故的，通过司法部门追究中标供应商的法律责任，并由采购人解除合同。</w:t>
            </w:r>
          </w:p>
        </w:tc>
      </w:tr>
      <w:tr w14:paraId="0B2DAEE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0EEB03D1">
            <w:pPr>
              <w:pStyle w:val="56"/>
              <w:spacing w:line="400" w:lineRule="exact"/>
              <w:rPr>
                <w:rFonts w:ascii="宋体" w:hAnsi="宋体" w:eastAsia="宋体" w:cs="宋体"/>
                <w:b/>
                <w:bCs/>
                <w:sz w:val="21"/>
                <w:szCs w:val="21"/>
              </w:rPr>
            </w:pPr>
            <w:r>
              <w:rPr>
                <w:rFonts w:hint="eastAsia" w:ascii="宋体" w:hAnsi="宋体" w:eastAsia="宋体" w:cs="宋体"/>
                <w:b/>
                <w:bCs/>
                <w:sz w:val="21"/>
                <w:szCs w:val="21"/>
              </w:rPr>
              <w:t>（二）配送要求</w:t>
            </w:r>
          </w:p>
          <w:p w14:paraId="65447255">
            <w:pPr>
              <w:spacing w:line="400" w:lineRule="exact"/>
              <w:rPr>
                <w:rFonts w:ascii="宋体" w:hAnsi="宋体" w:cs="宋体"/>
                <w:b/>
                <w:szCs w:val="21"/>
              </w:rPr>
            </w:pP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254DB4D3">
            <w:pPr>
              <w:pStyle w:val="56"/>
              <w:spacing w:line="400" w:lineRule="exact"/>
              <w:rPr>
                <w:rFonts w:ascii="宋体" w:hAnsi="宋体" w:eastAsia="宋体" w:cs="宋体"/>
                <w:sz w:val="21"/>
                <w:szCs w:val="21"/>
              </w:rPr>
            </w:pPr>
            <w:r>
              <w:rPr>
                <w:rFonts w:hint="eastAsia" w:ascii="宋体" w:hAnsi="宋体" w:eastAsia="宋体" w:cs="宋体"/>
                <w:sz w:val="21"/>
                <w:szCs w:val="21"/>
              </w:rPr>
              <w:t>1.投标人必须</w:t>
            </w:r>
            <w:r>
              <w:rPr>
                <w:rFonts w:hint="eastAsia" w:ascii="宋体" w:hAnsi="宋体" w:eastAsia="宋体" w:cs="宋体"/>
                <w:sz w:val="21"/>
                <w:szCs w:val="21"/>
                <w:lang w:bidi="ar"/>
              </w:rPr>
              <w:t>具有集食材收发、分拣、仓储、检测、配送等功能于一体的独立配送服务场所及相应的生产或供货能力、配送能力，确保食材的安全储存和安全运输，配送时须用专门</w:t>
            </w:r>
            <w:r>
              <w:rPr>
                <w:rFonts w:hint="eastAsia" w:ascii="宋体" w:hAnsi="宋体" w:eastAsia="宋体" w:cs="宋体"/>
                <w:sz w:val="21"/>
                <w:szCs w:val="21"/>
                <w:lang w:val="en-US" w:eastAsia="zh-CN" w:bidi="ar"/>
              </w:rPr>
              <w:t>的</w:t>
            </w:r>
            <w:r>
              <w:rPr>
                <w:rFonts w:hint="eastAsia" w:ascii="宋体" w:hAnsi="宋体" w:eastAsia="宋体" w:cs="宋体"/>
                <w:sz w:val="21"/>
                <w:szCs w:val="21"/>
                <w:lang w:bidi="ar"/>
              </w:rPr>
              <w:t>生鲜食材冷藏车配送；配送人员</w:t>
            </w:r>
            <w:r>
              <w:rPr>
                <w:rFonts w:hint="eastAsia" w:ascii="宋体" w:hAnsi="宋体" w:eastAsia="宋体" w:cs="宋体"/>
                <w:sz w:val="21"/>
                <w:szCs w:val="21"/>
              </w:rPr>
              <w:t>有健康证，需佩戴工作证及做好防护措施后方可进入学校，送货车应做好消毒措施。</w:t>
            </w:r>
          </w:p>
          <w:p w14:paraId="4C438601">
            <w:pPr>
              <w:pStyle w:val="56"/>
              <w:spacing w:line="400" w:lineRule="exact"/>
              <w:rPr>
                <w:rFonts w:ascii="宋体" w:hAnsi="宋体" w:eastAsia="宋体" w:cs="宋体"/>
                <w:sz w:val="21"/>
                <w:szCs w:val="21"/>
              </w:rPr>
            </w:pPr>
            <w:r>
              <w:rPr>
                <w:rFonts w:hint="eastAsia" w:ascii="宋体" w:hAnsi="宋体" w:eastAsia="宋体" w:cs="宋体"/>
                <w:sz w:val="21"/>
                <w:szCs w:val="21"/>
              </w:rPr>
              <w:t>2.必须按照学校通知的时间、数量、品种、品质要求及协定的价格送货，不能以任何理由推脱。</w:t>
            </w:r>
          </w:p>
          <w:p w14:paraId="74F4E7A8">
            <w:pPr>
              <w:pStyle w:val="56"/>
              <w:spacing w:line="400" w:lineRule="exact"/>
              <w:rPr>
                <w:rFonts w:hint="eastAsia" w:ascii="宋体" w:hAnsi="宋体" w:eastAsia="宋体" w:cs="宋体"/>
                <w:color w:val="auto"/>
                <w:sz w:val="21"/>
                <w:szCs w:val="21"/>
                <w:highlight w:val="yellow"/>
              </w:rPr>
            </w:pPr>
            <w:r>
              <w:rPr>
                <w:rFonts w:hint="eastAsia" w:ascii="宋体" w:hAnsi="宋体" w:eastAsia="宋体" w:cs="宋体"/>
                <w:sz w:val="21"/>
                <w:szCs w:val="21"/>
                <w:lang w:val="en-US" w:eastAsia="zh-CN"/>
              </w:rPr>
              <w:t>3.1</w:t>
            </w:r>
            <w:r>
              <w:rPr>
                <w:rFonts w:hint="eastAsia" w:ascii="宋体" w:hAnsi="宋体" w:eastAsia="宋体" w:cs="宋体"/>
                <w:sz w:val="21"/>
                <w:szCs w:val="21"/>
              </w:rPr>
              <w:t>中标供应商须在学校约定的送货时间之前将主副食品及调料送到。若未按</w:t>
            </w:r>
            <w:r>
              <w:rPr>
                <w:rFonts w:hint="eastAsia" w:ascii="宋体" w:hAnsi="宋体" w:eastAsia="宋体" w:cs="宋体"/>
                <w:color w:val="auto"/>
                <w:sz w:val="21"/>
                <w:szCs w:val="21"/>
              </w:rPr>
              <w:t>时送到学校，中标供应商应及时采取应急预案</w:t>
            </w:r>
            <w:r>
              <w:rPr>
                <w:rFonts w:hint="eastAsia" w:ascii="宋体" w:hAnsi="宋体" w:eastAsia="宋体" w:cs="宋体"/>
                <w:sz w:val="21"/>
                <w:szCs w:val="21"/>
              </w:rPr>
              <w:t>，保证不影响学生正常用餐。</w:t>
            </w:r>
          </w:p>
          <w:p w14:paraId="7558E69B">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▲应急要求：</w:t>
            </w:r>
          </w:p>
          <w:p w14:paraId="6395B310">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A、由</w:t>
            </w:r>
            <w:r>
              <w:rPr>
                <w:rFonts w:hint="eastAsia" w:ascii="宋体" w:hAnsi="宋体" w:cs="宋体"/>
                <w:color w:val="auto"/>
                <w:kern w:val="0"/>
                <w:sz w:val="21"/>
                <w:szCs w:val="21"/>
                <w:lang w:val="en-US" w:eastAsia="zh-CN" w:bidi="ar-SA"/>
              </w:rPr>
              <w:t>于</w:t>
            </w:r>
            <w:r>
              <w:rPr>
                <w:rFonts w:hint="eastAsia" w:ascii="宋体" w:hAnsi="宋体" w:eastAsia="宋体" w:cs="宋体"/>
                <w:color w:val="auto"/>
                <w:kern w:val="0"/>
                <w:sz w:val="21"/>
                <w:szCs w:val="21"/>
                <w:lang w:val="en-US" w:eastAsia="zh-CN" w:bidi="ar-SA"/>
              </w:rPr>
              <w:t>不可抗力因素造成食品食材无法按时配送到位而误餐，中标人应采取以下应急措施：</w:t>
            </w:r>
          </w:p>
          <w:p w14:paraId="556CBEE4">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（a）经采购人同意，在确保食品食材不会变质的情况下提前</w:t>
            </w:r>
            <w:r>
              <w:rPr>
                <w:rFonts w:hint="eastAsia" w:ascii="宋体" w:hAnsi="宋体" w:cs="宋体"/>
                <w:color w:val="auto"/>
                <w:kern w:val="0"/>
                <w:sz w:val="21"/>
                <w:szCs w:val="21"/>
                <w:lang w:val="en-US" w:eastAsia="zh-CN" w:bidi="ar-SA"/>
              </w:rPr>
              <w:t>备货</w:t>
            </w:r>
            <w:r>
              <w:rPr>
                <w:rFonts w:hint="eastAsia" w:ascii="宋体" w:hAnsi="宋体" w:eastAsia="宋体" w:cs="宋体"/>
                <w:color w:val="auto"/>
                <w:kern w:val="0"/>
                <w:sz w:val="21"/>
                <w:szCs w:val="21"/>
                <w:lang w:val="en-US" w:eastAsia="zh-CN" w:bidi="ar-SA"/>
              </w:rPr>
              <w:t>。</w:t>
            </w:r>
          </w:p>
          <w:p w14:paraId="03628E0F">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b）遇不可抗力因素情况时，中标人应提前通知采购人，并与采购人协商，由采购人在当地市场采购食品食材，采购产生的差价、人工、运输等费用由中标人承担；但中标人不承担采购人自行采购食品食材的产品质量安全责任。</w:t>
            </w:r>
          </w:p>
          <w:p w14:paraId="290E0952">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（c）采购人遇不可抗力因素导致采购需求临时发生变化时，采购人（或教育主管部门）在配送前通知中标人停止配送。</w:t>
            </w:r>
          </w:p>
          <w:p w14:paraId="56354251">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B、不可抗力因素包括：</w:t>
            </w:r>
          </w:p>
          <w:p w14:paraId="30F4918F">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（a）重大的自然灾害：如重大的地震、海啸、台风、海浪、洪水、蝗灾、风暴等；</w:t>
            </w:r>
          </w:p>
          <w:p w14:paraId="76048ADD">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（b）重大的社会非正常事件。这类事件往往指社会异常的、突发的事件，既非自然灾害，也不属于政府行为；</w:t>
            </w:r>
          </w:p>
          <w:p w14:paraId="0B27DF61">
            <w:pPr>
              <w:pStyle w:val="14"/>
              <w:spacing w:line="36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（c）有些情况下，政府行为对民事当事人民事活动的影响，类似于不可抗力，应当比照不可抗力处理。</w:t>
            </w:r>
          </w:p>
          <w:p w14:paraId="4B98A4F5">
            <w:pPr>
              <w:pStyle w:val="14"/>
              <w:spacing w:line="360" w:lineRule="auto"/>
              <w:ind w:left="0" w:leftChars="0"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rPr>
              <w:t>对学校下达的订单，中标供应商须在30分钟内作出响应。</w:t>
            </w:r>
          </w:p>
          <w:p w14:paraId="1610FB38">
            <w:pPr>
              <w:pStyle w:val="56"/>
              <w:spacing w:line="400" w:lineRule="exact"/>
              <w:rPr>
                <w:rFonts w:ascii="宋体" w:hAnsi="宋体" w:eastAsia="宋体" w:cs="宋体"/>
                <w:sz w:val="21"/>
                <w:szCs w:val="21"/>
              </w:rPr>
            </w:pPr>
            <w:r>
              <w:rPr>
                <w:rFonts w:hint="eastAsia" w:ascii="宋体" w:hAnsi="宋体" w:eastAsia="宋体" w:cs="宋体"/>
                <w:sz w:val="21"/>
                <w:szCs w:val="21"/>
              </w:rPr>
              <w:t>4.中标供应商提供的猪肉、牛肉、羊肉必须均为桂林市定点屠宰厂（场）经检疫和肉品品质检验合格的产</w:t>
            </w:r>
            <w:r>
              <w:rPr>
                <w:rFonts w:hint="eastAsia" w:ascii="宋体" w:hAnsi="宋体" w:eastAsia="宋体" w:cs="宋体"/>
                <w:color w:val="auto"/>
                <w:sz w:val="21"/>
                <w:szCs w:val="21"/>
              </w:rPr>
              <w:t>品，有由定点屠宰厂（场）加盖验讫印章并出具《畜产品检验证明》或《动物检疫合格证明》，猪肉还应具备非洲猪瘟检测证明；大米具备查验镉、黄曲霉毒素等指标检测报告等；所有商</w:t>
            </w:r>
            <w:r>
              <w:rPr>
                <w:rFonts w:hint="eastAsia" w:ascii="宋体" w:hAnsi="宋体" w:eastAsia="宋体" w:cs="宋体"/>
                <w:sz w:val="21"/>
                <w:szCs w:val="21"/>
              </w:rPr>
              <w:t>品可追溯，鲜鱼、肉类保证每日新鲜，符合食品卫生要求。</w:t>
            </w:r>
          </w:p>
          <w:p w14:paraId="36734374">
            <w:pPr>
              <w:pStyle w:val="56"/>
              <w:spacing w:line="400" w:lineRule="exact"/>
              <w:rPr>
                <w:rFonts w:ascii="宋体" w:hAnsi="宋体" w:eastAsia="宋体" w:cs="宋体"/>
                <w:sz w:val="21"/>
                <w:szCs w:val="21"/>
              </w:rPr>
            </w:pPr>
            <w:r>
              <w:rPr>
                <w:rFonts w:hint="eastAsia" w:ascii="宋体" w:hAnsi="宋体" w:eastAsia="宋体" w:cs="宋体"/>
                <w:sz w:val="21"/>
                <w:szCs w:val="21"/>
              </w:rPr>
              <w:t>5.学校有个别肉类、水产类需要进行粗加工的，中标供应商必须按照学校要求进行相应加工。</w:t>
            </w:r>
          </w:p>
          <w:p w14:paraId="718D01EE">
            <w:pPr>
              <w:pStyle w:val="56"/>
              <w:spacing w:line="400" w:lineRule="exact"/>
              <w:rPr>
                <w:rFonts w:ascii="宋体" w:hAnsi="宋体" w:eastAsia="宋体" w:cs="宋体"/>
                <w:sz w:val="21"/>
                <w:szCs w:val="21"/>
              </w:rPr>
            </w:pPr>
            <w:r>
              <w:rPr>
                <w:rFonts w:hint="eastAsia" w:ascii="宋体" w:hAnsi="宋体" w:eastAsia="宋体" w:cs="宋体"/>
                <w:sz w:val="21"/>
                <w:szCs w:val="21"/>
              </w:rPr>
              <w:t>6.中标供应商所提供的活禽、鲜水产须具有多样性和季节性，以保证新鲜感。首次供应时须提供供货商的《企业法人营业执照》、《动物防疫条件合格证》</w:t>
            </w:r>
            <w:r>
              <w:rPr>
                <w:rFonts w:hint="eastAsia" w:ascii="宋体" w:hAnsi="宋体" w:eastAsia="宋体" w:cs="宋体"/>
                <w:sz w:val="21"/>
                <w:szCs w:val="21"/>
                <w:lang w:val="en-US" w:eastAsia="zh-CN"/>
              </w:rPr>
              <w:t>复印件</w:t>
            </w:r>
            <w:r>
              <w:rPr>
                <w:rFonts w:hint="eastAsia" w:ascii="宋体" w:hAnsi="宋体" w:eastAsia="宋体" w:cs="宋体"/>
                <w:sz w:val="21"/>
                <w:szCs w:val="21"/>
              </w:rPr>
              <w:t>。</w:t>
            </w:r>
          </w:p>
          <w:p w14:paraId="4379E78D">
            <w:pPr>
              <w:pStyle w:val="56"/>
              <w:spacing w:line="400" w:lineRule="exact"/>
              <w:rPr>
                <w:rFonts w:ascii="宋体" w:hAnsi="宋体" w:eastAsia="宋体" w:cs="宋体"/>
                <w:sz w:val="21"/>
                <w:szCs w:val="21"/>
              </w:rPr>
            </w:pPr>
            <w:r>
              <w:rPr>
                <w:rFonts w:hint="eastAsia" w:ascii="宋体" w:hAnsi="宋体" w:eastAsia="宋体" w:cs="宋体"/>
                <w:sz w:val="21"/>
                <w:szCs w:val="21"/>
              </w:rPr>
              <w:t>7.每次交货时须提供本批次产品的出厂（库）检验合格证明（随车同行）：《出县境动物产品检疫合格证》、《产品合格证》、《卫生检疫报告》、《贮存地的出入库检疫证明》（水产品类）</w:t>
            </w:r>
            <w:r>
              <w:rPr>
                <w:rFonts w:hint="eastAsia" w:ascii="宋体" w:hAnsi="宋体" w:eastAsia="宋体" w:cs="宋体"/>
                <w:sz w:val="21"/>
                <w:szCs w:val="21"/>
                <w:lang w:val="en-US" w:eastAsia="zh-CN"/>
              </w:rPr>
              <w:t>复印件</w:t>
            </w:r>
            <w:r>
              <w:rPr>
                <w:rFonts w:hint="eastAsia" w:ascii="宋体" w:hAnsi="宋体" w:eastAsia="宋体" w:cs="宋体"/>
                <w:sz w:val="21"/>
                <w:szCs w:val="21"/>
              </w:rPr>
              <w:t>。</w:t>
            </w:r>
          </w:p>
          <w:p w14:paraId="2455B6AD">
            <w:pPr>
              <w:pStyle w:val="56"/>
              <w:spacing w:line="400" w:lineRule="exact"/>
              <w:rPr>
                <w:rFonts w:ascii="宋体" w:hAnsi="宋体" w:eastAsia="宋体" w:cs="宋体"/>
                <w:sz w:val="21"/>
                <w:szCs w:val="21"/>
              </w:rPr>
            </w:pPr>
            <w:r>
              <w:rPr>
                <w:rFonts w:hint="eastAsia" w:ascii="宋体" w:hAnsi="宋体" w:eastAsia="宋体" w:cs="宋体"/>
                <w:sz w:val="21"/>
                <w:szCs w:val="21"/>
              </w:rPr>
              <w:t>8.中标供应商须严格按照学校的指令配送商品的数量，不得随意增减，否则学校有权拒收。</w:t>
            </w:r>
          </w:p>
          <w:p w14:paraId="6592681B">
            <w:pPr>
              <w:pStyle w:val="56"/>
              <w:spacing w:line="400" w:lineRule="exact"/>
              <w:rPr>
                <w:rFonts w:ascii="宋体" w:hAnsi="宋体" w:eastAsia="宋体" w:cs="宋体"/>
                <w:sz w:val="21"/>
                <w:szCs w:val="21"/>
              </w:rPr>
            </w:pPr>
            <w:r>
              <w:rPr>
                <w:rFonts w:hint="eastAsia" w:ascii="宋体" w:hAnsi="宋体" w:eastAsia="宋体" w:cs="宋体"/>
                <w:sz w:val="21"/>
                <w:szCs w:val="21"/>
              </w:rPr>
              <w:t>9.除客观不可抗力外，中标供应商不得更改送货内容。如因市场流通问题确实需要变更供货内容的，中标供应商应在得知情况的同时告知学校并书面申请，经学校同意后方可更改。</w:t>
            </w:r>
          </w:p>
          <w:p w14:paraId="6EDB2943">
            <w:pPr>
              <w:pStyle w:val="56"/>
              <w:spacing w:line="400" w:lineRule="exact"/>
              <w:rPr>
                <w:rFonts w:ascii="宋体" w:hAnsi="宋体" w:eastAsia="宋体" w:cs="宋体"/>
                <w:sz w:val="21"/>
                <w:szCs w:val="21"/>
              </w:rPr>
            </w:pPr>
            <w:r>
              <w:rPr>
                <w:rFonts w:hint="eastAsia" w:ascii="宋体" w:hAnsi="宋体" w:eastAsia="宋体" w:cs="宋体"/>
                <w:sz w:val="21"/>
                <w:szCs w:val="21"/>
              </w:rPr>
              <w:t>10.配送装车须将禽畜肉类、蛋、水产类等分类，按“生熟分开，干湿分开”原则摆放整齐。</w:t>
            </w:r>
          </w:p>
          <w:p w14:paraId="5FC739B2">
            <w:pPr>
              <w:spacing w:line="400" w:lineRule="exact"/>
              <w:rPr>
                <w:rFonts w:ascii="宋体" w:hAnsi="宋体" w:cs="宋体"/>
                <w:kern w:val="0"/>
                <w:szCs w:val="21"/>
              </w:rPr>
            </w:pPr>
            <w:r>
              <w:rPr>
                <w:rFonts w:hint="eastAsia" w:ascii="宋体" w:hAnsi="宋体" w:cs="宋体"/>
                <w:kern w:val="0"/>
                <w:szCs w:val="21"/>
                <w:lang w:val="en-US" w:eastAsia="zh-CN"/>
              </w:rPr>
              <w:t>11.1</w:t>
            </w:r>
            <w:r>
              <w:rPr>
                <w:rFonts w:hint="eastAsia" w:ascii="宋体" w:hAnsi="宋体" w:cs="宋体"/>
                <w:kern w:val="0"/>
                <w:szCs w:val="21"/>
              </w:rPr>
              <w:t>中标供应商在以往配送中无不良诚信记录，无食品安全事故。</w:t>
            </w:r>
          </w:p>
          <w:p w14:paraId="31FDA1D8">
            <w:pPr>
              <w:spacing w:line="400" w:lineRule="exact"/>
              <w:rPr>
                <w:rFonts w:ascii="宋体" w:hAnsi="宋体" w:cs="宋体"/>
                <w:kern w:val="0"/>
                <w:szCs w:val="21"/>
              </w:rPr>
            </w:pPr>
            <w:r>
              <w:rPr>
                <w:rFonts w:hint="eastAsia" w:ascii="宋体" w:hAnsi="宋体" w:cs="宋体"/>
                <w:kern w:val="0"/>
                <w:szCs w:val="21"/>
                <w:lang w:val="en-US" w:eastAsia="zh-CN"/>
              </w:rPr>
              <w:t>11.2</w:t>
            </w:r>
            <w:r>
              <w:rPr>
                <w:rFonts w:hint="eastAsia" w:ascii="宋体" w:hAnsi="宋体" w:cs="宋体"/>
                <w:kern w:val="0"/>
                <w:szCs w:val="21"/>
              </w:rPr>
              <w:t>中标供应商具有良好的产品和服务支撑体系，能够提供商品充足供给、食品新鲜、物流配送系统健全、提供良好的售后服务（退、换货）。</w:t>
            </w:r>
          </w:p>
          <w:p w14:paraId="432A26DC">
            <w:pPr>
              <w:spacing w:line="400" w:lineRule="exact"/>
              <w:rPr>
                <w:rFonts w:ascii="宋体" w:hAnsi="宋体" w:cs="宋体"/>
                <w:kern w:val="0"/>
                <w:szCs w:val="21"/>
              </w:rPr>
            </w:pPr>
            <w:r>
              <w:rPr>
                <w:rFonts w:hint="eastAsia" w:ascii="宋体" w:hAnsi="宋体" w:cs="宋体"/>
                <w:kern w:val="0"/>
                <w:szCs w:val="21"/>
                <w:lang w:val="en-US" w:eastAsia="zh-CN"/>
              </w:rPr>
              <w:t>11.3本</w:t>
            </w:r>
            <w:r>
              <w:rPr>
                <w:rFonts w:hint="eastAsia" w:ascii="宋体" w:hAnsi="宋体" w:cs="宋体"/>
                <w:kern w:val="0"/>
                <w:szCs w:val="21"/>
              </w:rPr>
              <w:t>项目严禁转包，中标供应商送货人员送货时须佩戴</w:t>
            </w:r>
            <w:r>
              <w:rPr>
                <w:rFonts w:hint="eastAsia" w:ascii="宋体" w:hAnsi="宋体" w:cs="宋体"/>
                <w:kern w:val="0"/>
                <w:szCs w:val="21"/>
                <w:lang w:val="en-US" w:eastAsia="zh-CN"/>
              </w:rPr>
              <w:t>中标供应商的</w:t>
            </w:r>
            <w:r>
              <w:rPr>
                <w:rFonts w:hint="eastAsia" w:ascii="宋体" w:hAnsi="宋体" w:cs="宋体"/>
                <w:kern w:val="0"/>
                <w:szCs w:val="21"/>
              </w:rPr>
              <w:t>工作证。</w:t>
            </w:r>
          </w:p>
          <w:p w14:paraId="2D117BDA">
            <w:pPr>
              <w:spacing w:line="400" w:lineRule="exact"/>
              <w:rPr>
                <w:rFonts w:ascii="宋体" w:hAnsi="宋体" w:cs="宋体"/>
                <w:szCs w:val="21"/>
                <w:u w:val="none"/>
              </w:rPr>
            </w:pPr>
            <w:r>
              <w:rPr>
                <w:rFonts w:hint="eastAsia" w:ascii="宋体" w:hAnsi="宋体" w:cs="宋体"/>
                <w:szCs w:val="21"/>
              </w:rPr>
              <w:t>12.</w:t>
            </w:r>
            <w:r>
              <w:rPr>
                <w:rFonts w:hint="eastAsia" w:ascii="宋体" w:hAnsi="宋体" w:cs="宋体"/>
                <w:szCs w:val="21"/>
                <w:u w:val="none"/>
              </w:rPr>
              <w:t>学校和中标供应商管理人员负责每日食材配送的清点、验收签收等工作，若存在质量问题，学校做好拍照记录，由中标供应商</w:t>
            </w:r>
            <w:r>
              <w:rPr>
                <w:rFonts w:hint="eastAsia" w:ascii="宋体" w:hAnsi="宋体" w:cs="宋体"/>
                <w:szCs w:val="21"/>
                <w:u w:val="none"/>
                <w:lang w:eastAsia="zh-CN"/>
              </w:rPr>
              <w:t>现场</w:t>
            </w:r>
            <w:r>
              <w:rPr>
                <w:rFonts w:hint="eastAsia" w:ascii="宋体" w:hAnsi="宋体" w:cs="宋体"/>
                <w:szCs w:val="21"/>
                <w:u w:val="none"/>
              </w:rPr>
              <w:t>签字确认，并重新打单。</w:t>
            </w:r>
          </w:p>
          <w:p w14:paraId="11128E2D">
            <w:pPr>
              <w:pStyle w:val="41"/>
              <w:spacing w:line="400" w:lineRule="exact"/>
              <w:rPr>
                <w:rFonts w:ascii="宋体" w:hAnsi="宋体" w:cs="宋体"/>
                <w:szCs w:val="21"/>
              </w:rPr>
            </w:pPr>
            <w:r>
              <w:rPr>
                <w:rFonts w:hint="eastAsia" w:ascii="宋体" w:hAnsi="宋体" w:cs="宋体"/>
                <w:szCs w:val="21"/>
                <w:u w:val="none"/>
              </w:rPr>
              <w:t>13.学校可对次日配送材料种类及数量进行调整。中标供应商根据学校需要负责学校所有食堂的食材不计运费配送至学校指定地点，并由学校食堂管理人员复核验收并在食堂原材料采购凭证上签字确认。</w:t>
            </w:r>
          </w:p>
        </w:tc>
      </w:tr>
      <w:tr w14:paraId="41A08F7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2EF1BF0D">
            <w:pPr>
              <w:spacing w:line="400" w:lineRule="exact"/>
              <w:rPr>
                <w:rFonts w:ascii="宋体" w:hAnsi="宋体" w:cs="宋体"/>
                <w:b/>
                <w:bCs/>
                <w:szCs w:val="21"/>
              </w:rPr>
            </w:pPr>
            <w:r>
              <w:rPr>
                <w:rFonts w:hint="eastAsia" w:ascii="宋体" w:hAnsi="宋体" w:cs="宋体"/>
                <w:b/>
                <w:bCs/>
                <w:szCs w:val="21"/>
              </w:rPr>
              <w:t>（三）品质要求</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6E029561">
            <w:pPr>
              <w:spacing w:line="400" w:lineRule="exact"/>
              <w:rPr>
                <w:rFonts w:ascii="宋体" w:hAnsi="宋体" w:cs="宋体"/>
                <w:szCs w:val="21"/>
              </w:rPr>
            </w:pPr>
            <w:r>
              <w:rPr>
                <w:rFonts w:hint="eastAsia" w:ascii="宋体" w:hAnsi="宋体" w:cs="宋体"/>
                <w:szCs w:val="21"/>
              </w:rPr>
              <w:t>1.所供食材质量须符合国家法定要求，具有合法、有效的产品合格证或检验报告。</w:t>
            </w:r>
          </w:p>
          <w:p w14:paraId="335212FD">
            <w:pPr>
              <w:spacing w:line="400" w:lineRule="exact"/>
              <w:rPr>
                <w:rFonts w:ascii="宋体" w:hAnsi="宋体" w:cs="宋体"/>
                <w:szCs w:val="21"/>
              </w:rPr>
            </w:pPr>
            <w:r>
              <w:rPr>
                <w:rFonts w:hint="eastAsia" w:ascii="宋体" w:hAnsi="宋体" w:cs="宋体"/>
                <w:szCs w:val="21"/>
              </w:rPr>
              <w:t>2.依据食材质量监督检验部门提供的质量标准，中标供应商提供的鲜肉及肉制品按规定提供动物卫生监督部门盖章的动物检疫合格证明、肉品品质检验合格证（或合格检验报告单）、预包装食品须提供出厂检验报告或由国家和行业认可的第三方检测（验）机构出具的检测（验）报告复印件。</w:t>
            </w:r>
          </w:p>
          <w:p w14:paraId="51739E70">
            <w:pPr>
              <w:spacing w:line="400" w:lineRule="exact"/>
              <w:rPr>
                <w:rFonts w:ascii="宋体" w:hAnsi="宋体" w:cs="宋体"/>
                <w:szCs w:val="21"/>
              </w:rPr>
            </w:pPr>
            <w:r>
              <w:rPr>
                <w:rFonts w:hint="eastAsia" w:ascii="宋体" w:hAnsi="宋体" w:cs="宋体"/>
                <w:szCs w:val="21"/>
              </w:rPr>
              <w:t>3.如在配送过程中出现食材品质问题或达不到合同中规定的品质要求，学校可无条件退货并扣除中标供应商当天供应的该类食材总价格3倍的合同价款，性质严重的依法追究责任。</w:t>
            </w:r>
          </w:p>
        </w:tc>
      </w:tr>
      <w:tr w14:paraId="355E6E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345EBA76">
            <w:pPr>
              <w:spacing w:line="400" w:lineRule="exact"/>
              <w:rPr>
                <w:rFonts w:ascii="宋体" w:hAnsi="宋体" w:cs="宋体"/>
                <w:b/>
                <w:bCs/>
                <w:szCs w:val="21"/>
              </w:rPr>
            </w:pPr>
            <w:r>
              <w:rPr>
                <w:rFonts w:hint="eastAsia" w:ascii="宋体" w:hAnsi="宋体" w:cs="宋体"/>
                <w:b/>
                <w:bCs/>
                <w:szCs w:val="21"/>
              </w:rPr>
              <w:t>（四）食材的验收</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245C251D">
            <w:pPr>
              <w:spacing w:line="400" w:lineRule="exact"/>
              <w:rPr>
                <w:rFonts w:ascii="宋体" w:hAnsi="宋体" w:cs="宋体"/>
                <w:szCs w:val="21"/>
              </w:rPr>
            </w:pPr>
            <w:r>
              <w:rPr>
                <w:rFonts w:hint="eastAsia" w:ascii="宋体" w:hAnsi="宋体" w:cs="宋体"/>
                <w:szCs w:val="21"/>
              </w:rPr>
              <w:t>1.中标供应商在交货时需出示《送货单》一式三份，标明送货日期、食材品名、数量、单价、金额、经手人、验收人等信息，由中标供应商和学校或采购人共同对货物进行验收，经双方签字确认的验收单（中标供应商加盖公章）将作为结算的依据。</w:t>
            </w:r>
          </w:p>
          <w:p w14:paraId="01EC04E0">
            <w:pPr>
              <w:spacing w:line="400" w:lineRule="exact"/>
              <w:rPr>
                <w:rFonts w:ascii="宋体" w:hAnsi="宋体" w:cs="宋体"/>
                <w:szCs w:val="21"/>
              </w:rPr>
            </w:pPr>
            <w:r>
              <w:rPr>
                <w:rFonts w:hint="eastAsia" w:ascii="宋体" w:hAnsi="宋体" w:cs="宋体"/>
                <w:szCs w:val="21"/>
              </w:rPr>
              <w:t>2.中标供应商提供的食材须经过学校或采购人验收人员的感官（如气味等）、外观检验，若食材外观、包装、卫生、质量不符合合同要求的，当即拒收，中标供应商须立即更换合格食材并按规定时间送达，因未送达影响到学校的正常运转，中标供应商须承担相应的违约责任。</w:t>
            </w:r>
          </w:p>
          <w:p w14:paraId="5975B976">
            <w:pPr>
              <w:spacing w:line="400" w:lineRule="exac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中标供应商</w:t>
            </w:r>
            <w:r>
              <w:rPr>
                <w:rFonts w:hint="eastAsia" w:ascii="宋体" w:hAnsi="宋体" w:cs="宋体"/>
                <w:kern w:val="0"/>
                <w:szCs w:val="21"/>
              </w:rPr>
              <w:t>所供产品必须符合</w:t>
            </w:r>
            <w:r>
              <w:rPr>
                <w:rFonts w:hint="eastAsia" w:ascii="宋体" w:hAnsi="宋体" w:cs="宋体"/>
                <w:kern w:val="0"/>
                <w:szCs w:val="21"/>
                <w:lang w:val="en-US" w:eastAsia="zh-CN"/>
              </w:rPr>
              <w:t>招标文件和国家有关标准和规定</w:t>
            </w:r>
            <w:r>
              <w:rPr>
                <w:rFonts w:hint="eastAsia" w:ascii="宋体" w:hAnsi="宋体" w:cs="宋体"/>
                <w:kern w:val="0"/>
                <w:szCs w:val="21"/>
              </w:rPr>
              <w:t>，否则学校有权拒绝验收</w:t>
            </w:r>
            <w:r>
              <w:rPr>
                <w:rFonts w:hint="eastAsia" w:ascii="宋体" w:hAnsi="宋体" w:cs="宋体"/>
                <w:kern w:val="0"/>
                <w:szCs w:val="21"/>
                <w:lang w:eastAsia="zh-CN"/>
              </w:rPr>
              <w:t>。</w:t>
            </w:r>
          </w:p>
          <w:p w14:paraId="2830E87C">
            <w:pPr>
              <w:spacing w:line="400" w:lineRule="exact"/>
            </w:pPr>
            <w:r>
              <w:rPr>
                <w:rFonts w:hint="eastAsia" w:ascii="宋体" w:hAnsi="宋体" w:cs="宋体"/>
                <w:kern w:val="0"/>
                <w:szCs w:val="21"/>
              </w:rPr>
              <w:t>4.配送数量（重量）允许偏离范围为正负2%。</w:t>
            </w:r>
          </w:p>
        </w:tc>
      </w:tr>
      <w:tr w14:paraId="4EAA170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66F6DC07">
            <w:pPr>
              <w:spacing w:line="400" w:lineRule="exact"/>
              <w:rPr>
                <w:rFonts w:ascii="宋体" w:hAnsi="宋体" w:cs="宋体"/>
                <w:b/>
                <w:bCs/>
                <w:szCs w:val="21"/>
              </w:rPr>
            </w:pPr>
            <w:r>
              <w:rPr>
                <w:rFonts w:hint="eastAsia" w:ascii="宋体" w:hAnsi="宋体" w:cs="宋体"/>
                <w:b/>
                <w:bCs/>
                <w:szCs w:val="21"/>
              </w:rPr>
              <w:t>（五）安全质量</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24F67CF0">
            <w:pPr>
              <w:spacing w:line="400" w:lineRule="exact"/>
              <w:rPr>
                <w:rFonts w:hint="default" w:ascii="宋体" w:hAnsi="宋体" w:cs="宋体"/>
                <w:color w:val="auto"/>
                <w:szCs w:val="21"/>
                <w:lang w:val="en-US"/>
              </w:rPr>
            </w:pPr>
            <w:r>
              <w:rPr>
                <w:rFonts w:hint="eastAsia" w:ascii="宋体" w:hAnsi="宋体" w:cs="宋体"/>
                <w:szCs w:val="21"/>
              </w:rPr>
              <w:t>1.中标供应商必须</w:t>
            </w:r>
            <w:r>
              <w:rPr>
                <w:rFonts w:hint="eastAsia" w:ascii="宋体" w:hAnsi="宋体" w:cs="宋体"/>
                <w:color w:val="auto"/>
                <w:szCs w:val="21"/>
              </w:rPr>
              <w:t>制定一套严格的食品安全监管体系，每天配送的生鲜食材必须有检查合格证、要能追溯到食材源头。</w:t>
            </w:r>
            <w:r>
              <w:rPr>
                <w:rFonts w:hint="eastAsia" w:ascii="宋体" w:hAnsi="宋体" w:cs="宋体"/>
                <w:color w:val="auto"/>
                <w:szCs w:val="21"/>
                <w:lang w:val="en-US" w:eastAsia="zh-CN"/>
              </w:rPr>
              <w:t>根据</w:t>
            </w:r>
            <w:r>
              <w:rPr>
                <w:rFonts w:hint="default" w:ascii="宋体" w:hAnsi="宋体" w:cs="宋体"/>
                <w:color w:val="auto"/>
                <w:szCs w:val="21"/>
                <w:lang w:val="en-US" w:eastAsia="zh-CN"/>
              </w:rPr>
              <w:t>《校园配餐服务企业管理指南》</w:t>
            </w:r>
            <w:r>
              <w:rPr>
                <w:rFonts w:hint="eastAsia" w:ascii="宋体" w:hAnsi="宋体" w:cs="宋体"/>
                <w:color w:val="auto"/>
                <w:szCs w:val="21"/>
                <w:lang w:val="en-US" w:eastAsia="zh-CN"/>
              </w:rPr>
              <w:t>规范，中标供应商应</w:t>
            </w:r>
            <w:r>
              <w:rPr>
                <w:rFonts w:hint="default" w:ascii="宋体" w:hAnsi="宋体" w:cs="宋体"/>
                <w:color w:val="auto"/>
                <w:szCs w:val="21"/>
                <w:lang w:val="en-US" w:eastAsia="zh-CN"/>
              </w:rPr>
              <w:t>建立全链条食材溯源信息系统</w:t>
            </w:r>
            <w:r>
              <w:rPr>
                <w:rFonts w:hint="eastAsia" w:ascii="宋体" w:hAnsi="宋体" w:cs="宋体"/>
                <w:color w:val="auto"/>
                <w:szCs w:val="21"/>
                <w:lang w:val="en-US" w:eastAsia="zh-CN"/>
              </w:rPr>
              <w:t>。</w:t>
            </w:r>
          </w:p>
          <w:p w14:paraId="36B77C20">
            <w:pPr>
              <w:spacing w:line="400" w:lineRule="exact"/>
              <w:rPr>
                <w:rFonts w:ascii="宋体" w:hAnsi="宋体" w:cs="宋体"/>
                <w:color w:val="auto"/>
                <w:szCs w:val="21"/>
              </w:rPr>
            </w:pPr>
            <w:r>
              <w:rPr>
                <w:rFonts w:hint="eastAsia" w:ascii="宋体" w:hAnsi="宋体" w:cs="宋体"/>
                <w:color w:val="auto"/>
                <w:szCs w:val="21"/>
              </w:rPr>
              <w:t>2.中标供应商供应的食材，必须保证新鲜，不得出现腐烂、变质等问题。</w:t>
            </w:r>
          </w:p>
          <w:p w14:paraId="071D4F7A">
            <w:pPr>
              <w:spacing w:line="400" w:lineRule="exact"/>
              <w:rPr>
                <w:rFonts w:ascii="宋体" w:hAnsi="宋体" w:cs="宋体"/>
                <w:szCs w:val="21"/>
              </w:rPr>
            </w:pPr>
            <w:r>
              <w:rPr>
                <w:rFonts w:hint="eastAsia" w:ascii="宋体" w:hAnsi="宋体" w:cs="宋体"/>
                <w:color w:val="auto"/>
                <w:szCs w:val="21"/>
              </w:rPr>
              <w:t>3.所供肉类、蛋类、鱼类、禽类等必须符合国家规定的卫生质量标</w:t>
            </w:r>
            <w:r>
              <w:rPr>
                <w:rFonts w:hint="eastAsia" w:ascii="宋体" w:hAnsi="宋体" w:cs="宋体"/>
                <w:szCs w:val="21"/>
              </w:rPr>
              <w:t>准，并随货附检验报告。</w:t>
            </w:r>
          </w:p>
          <w:p w14:paraId="5EAE069C">
            <w:pPr>
              <w:spacing w:line="400" w:lineRule="exact"/>
              <w:rPr>
                <w:rFonts w:ascii="宋体" w:hAnsi="宋体" w:cs="宋体"/>
                <w:szCs w:val="21"/>
              </w:rPr>
            </w:pPr>
            <w:r>
              <w:rPr>
                <w:rFonts w:hint="eastAsia" w:ascii="宋体" w:hAnsi="宋体" w:cs="宋体"/>
                <w:szCs w:val="21"/>
              </w:rPr>
              <w:t>4.</w:t>
            </w:r>
            <w:r>
              <w:rPr>
                <w:rFonts w:hint="eastAsia" w:ascii="宋体" w:hAnsi="宋体" w:cs="宋体"/>
                <w:szCs w:val="21"/>
                <w:lang w:eastAsia="zh-CN"/>
              </w:rPr>
              <w:t>不得提供简易预包装食品，</w:t>
            </w:r>
            <w:r>
              <w:rPr>
                <w:rFonts w:hint="eastAsia" w:ascii="宋体" w:hAnsi="宋体" w:cs="宋体"/>
                <w:color w:val="auto"/>
                <w:szCs w:val="21"/>
              </w:rPr>
              <w:t>所有预包装食品须具有在效期内的SC食品生产许可证，剩余保存期不少于原有保质期的三分之二。</w:t>
            </w:r>
          </w:p>
          <w:p w14:paraId="3E41931C">
            <w:pPr>
              <w:spacing w:line="400" w:lineRule="exact"/>
              <w:rPr>
                <w:rFonts w:ascii="宋体" w:hAnsi="宋体" w:cs="宋体"/>
                <w:szCs w:val="21"/>
              </w:rPr>
            </w:pPr>
            <w:r>
              <w:rPr>
                <w:rFonts w:hint="eastAsia" w:ascii="宋体" w:hAnsi="宋体" w:cs="宋体"/>
                <w:szCs w:val="21"/>
              </w:rPr>
              <w:t>5.中标供应商须确保所提供食材的包装材料、容器</w:t>
            </w:r>
            <w:r>
              <w:rPr>
                <w:rFonts w:hint="eastAsia" w:ascii="宋体" w:hAnsi="宋体" w:cs="宋体"/>
                <w:b/>
                <w:bCs/>
                <w:szCs w:val="21"/>
              </w:rPr>
              <w:t>符合</w:t>
            </w:r>
            <w:r>
              <w:rPr>
                <w:rFonts w:hint="eastAsia" w:ascii="宋体" w:hAnsi="宋体" w:cs="宋体"/>
                <w:b/>
                <w:bCs/>
                <w:szCs w:val="21"/>
                <w:lang w:val="en-US" w:eastAsia="zh-CN"/>
              </w:rPr>
              <w:t>招标文件和国家</w:t>
            </w:r>
            <w:r>
              <w:rPr>
                <w:rFonts w:hint="eastAsia" w:ascii="宋体" w:hAnsi="宋体" w:cs="宋体"/>
                <w:b/>
                <w:bCs/>
                <w:szCs w:val="21"/>
              </w:rPr>
              <w:t>食品包装材料的要求</w:t>
            </w:r>
            <w:r>
              <w:rPr>
                <w:rFonts w:hint="eastAsia" w:ascii="宋体" w:hAnsi="宋体" w:cs="宋体"/>
                <w:szCs w:val="21"/>
              </w:rPr>
              <w:t>、运输工具无污染、无破损。</w:t>
            </w:r>
          </w:p>
          <w:p w14:paraId="4B495B11">
            <w:pPr>
              <w:spacing w:line="400" w:lineRule="exact"/>
              <w:rPr>
                <w:rFonts w:ascii="宋体" w:hAnsi="宋体" w:cs="宋体"/>
                <w:szCs w:val="21"/>
              </w:rPr>
            </w:pPr>
            <w:r>
              <w:rPr>
                <w:rFonts w:hint="eastAsia" w:ascii="宋体" w:hAnsi="宋体" w:cs="宋体"/>
                <w:szCs w:val="21"/>
              </w:rPr>
              <w:t>6.中标供应商须严格遵守《食品安全法》和《动物检疫法》等相关规定，所提供的食材是安全合格产品，确保所有供应的食材原材料重金属含量必须符合国家相关食品安全标准，确保所有供应的家禽、猪肉类等兽药残留指标应符合国家食品安全相关标准，如在随机抽检过程中发现兽药残留超标现象或一经发现供应以下问题食材，学校除全部退货外，中标供应商必须承担由此造成的全部经济责任和法律责任：</w:t>
            </w:r>
          </w:p>
          <w:p w14:paraId="506DA571">
            <w:pPr>
              <w:spacing w:line="400" w:lineRule="exact"/>
              <w:rPr>
                <w:rFonts w:ascii="宋体" w:hAnsi="宋体" w:cs="宋体"/>
                <w:szCs w:val="21"/>
              </w:rPr>
            </w:pPr>
            <w:r>
              <w:rPr>
                <w:rFonts w:hint="eastAsia" w:ascii="宋体" w:hAnsi="宋体" w:cs="宋体"/>
                <w:szCs w:val="21"/>
              </w:rPr>
              <w:t>（1）腐烂变质、油脂酸败、霉变、生虫、污秽不洁、混有异物或者其他感官性状异常，对人体健康有害的；</w:t>
            </w:r>
          </w:p>
          <w:p w14:paraId="3E0B1DCC">
            <w:pPr>
              <w:spacing w:line="400" w:lineRule="exact"/>
              <w:rPr>
                <w:rFonts w:ascii="宋体" w:hAnsi="宋体" w:cs="宋体"/>
                <w:szCs w:val="21"/>
              </w:rPr>
            </w:pPr>
            <w:r>
              <w:rPr>
                <w:rFonts w:hint="eastAsia" w:ascii="宋体" w:hAnsi="宋体" w:cs="宋体"/>
                <w:szCs w:val="21"/>
              </w:rPr>
              <w:t>（2）含有毒、有害物质或者被有害物质污染，对人体健康有害的；</w:t>
            </w:r>
          </w:p>
          <w:p w14:paraId="44105751">
            <w:pPr>
              <w:spacing w:line="400" w:lineRule="exact"/>
              <w:rPr>
                <w:rFonts w:ascii="宋体" w:hAnsi="宋体" w:cs="宋体"/>
                <w:szCs w:val="21"/>
              </w:rPr>
            </w:pPr>
            <w:r>
              <w:rPr>
                <w:rFonts w:hint="eastAsia" w:ascii="宋体" w:hAnsi="宋体" w:cs="宋体"/>
                <w:szCs w:val="21"/>
              </w:rPr>
              <w:t>（3）含有致病性寄生虫、微生物或者微生物含量超过国家限定标准的；</w:t>
            </w:r>
          </w:p>
          <w:p w14:paraId="0F776B51">
            <w:pPr>
              <w:spacing w:line="400" w:lineRule="exact"/>
              <w:rPr>
                <w:rFonts w:ascii="宋体" w:hAnsi="宋体" w:cs="宋体"/>
                <w:szCs w:val="21"/>
              </w:rPr>
            </w:pPr>
            <w:r>
              <w:rPr>
                <w:rFonts w:hint="eastAsia" w:ascii="宋体" w:hAnsi="宋体" w:cs="宋体"/>
                <w:szCs w:val="21"/>
              </w:rPr>
              <w:t>（4）未经动物检疫部门检疫、检验或者检疫、检验不合格的肉类及其制品；</w:t>
            </w:r>
          </w:p>
          <w:p w14:paraId="03A1CCC7">
            <w:pPr>
              <w:spacing w:line="400" w:lineRule="exact"/>
              <w:rPr>
                <w:rFonts w:ascii="宋体" w:hAnsi="宋体" w:cs="宋体"/>
                <w:szCs w:val="21"/>
              </w:rPr>
            </w:pPr>
            <w:r>
              <w:rPr>
                <w:rFonts w:hint="eastAsia" w:ascii="宋体" w:hAnsi="宋体" w:cs="宋体"/>
                <w:szCs w:val="21"/>
              </w:rPr>
              <w:t>（5）病死、毒死或者死因不明的禽、畜、水产动物等及其制品；</w:t>
            </w:r>
          </w:p>
          <w:p w14:paraId="29D479B6">
            <w:pPr>
              <w:spacing w:line="400" w:lineRule="exact"/>
              <w:rPr>
                <w:rFonts w:ascii="宋体" w:hAnsi="宋体" w:cs="宋体"/>
                <w:szCs w:val="21"/>
              </w:rPr>
            </w:pPr>
            <w:r>
              <w:rPr>
                <w:rFonts w:hint="eastAsia" w:ascii="宋体" w:hAnsi="宋体" w:cs="宋体"/>
                <w:szCs w:val="21"/>
              </w:rPr>
              <w:t>（6）掺假、掺杂、伪造的；</w:t>
            </w:r>
          </w:p>
          <w:p w14:paraId="713A38C8">
            <w:pPr>
              <w:spacing w:line="400" w:lineRule="exact"/>
              <w:rPr>
                <w:rFonts w:ascii="宋体" w:hAnsi="宋体" w:cs="宋体"/>
                <w:szCs w:val="21"/>
              </w:rPr>
            </w:pPr>
            <w:r>
              <w:rPr>
                <w:rFonts w:hint="eastAsia" w:ascii="宋体" w:hAnsi="宋体" w:cs="宋体"/>
                <w:szCs w:val="21"/>
              </w:rPr>
              <w:t>（7）用非食品原料加工的，加入非食品用化学物质或者将非食品当作食品的；</w:t>
            </w:r>
          </w:p>
          <w:p w14:paraId="0E6B7962">
            <w:pPr>
              <w:spacing w:line="400" w:lineRule="exact"/>
              <w:rPr>
                <w:rFonts w:hint="eastAsia" w:ascii="宋体" w:hAnsi="宋体" w:eastAsia="宋体" w:cs="宋体"/>
                <w:szCs w:val="21"/>
              </w:rPr>
            </w:pPr>
            <w:r>
              <w:rPr>
                <w:rFonts w:hint="eastAsia" w:ascii="宋体" w:hAnsi="宋体" w:eastAsia="宋体" w:cs="宋体"/>
                <w:szCs w:val="21"/>
              </w:rPr>
              <w:t>（8）超过保质期限的。</w:t>
            </w:r>
          </w:p>
          <w:p w14:paraId="54970950">
            <w:pPr>
              <w:spacing w:line="400" w:lineRule="exac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9</w:t>
            </w:r>
            <w:r>
              <w:rPr>
                <w:rFonts w:hint="eastAsia" w:ascii="宋体" w:hAnsi="宋体" w:eastAsia="宋体" w:cs="宋体"/>
                <w:szCs w:val="21"/>
                <w:lang w:eastAsia="zh-CN"/>
              </w:rPr>
              <w:t>）其他不符合法律法规或食品安全的农产品。</w:t>
            </w:r>
          </w:p>
          <w:p w14:paraId="46E1ABF8">
            <w:pPr>
              <w:spacing w:line="400" w:lineRule="exact"/>
              <w:rPr>
                <w:rFonts w:ascii="宋体" w:hAnsi="宋体" w:cs="宋体"/>
                <w:kern w:val="0"/>
                <w:szCs w:val="21"/>
              </w:rPr>
            </w:pPr>
            <w:r>
              <w:rPr>
                <w:rFonts w:hint="eastAsia" w:ascii="宋体" w:hAnsi="宋体" w:cs="宋体"/>
                <w:kern w:val="0"/>
                <w:szCs w:val="21"/>
              </w:rPr>
              <w:t>7.中标供应商必须购买保额</w:t>
            </w:r>
            <w:r>
              <w:rPr>
                <w:rFonts w:hint="eastAsia" w:ascii="宋体" w:hAnsi="宋体" w:cs="宋体"/>
                <w:kern w:val="0"/>
                <w:szCs w:val="21"/>
                <w:lang w:val="en-US" w:eastAsia="zh-CN"/>
              </w:rPr>
              <w:t>1500</w:t>
            </w:r>
            <w:r>
              <w:rPr>
                <w:rFonts w:hint="eastAsia" w:ascii="宋体" w:hAnsi="宋体" w:cs="宋体"/>
                <w:kern w:val="0"/>
                <w:szCs w:val="21"/>
              </w:rPr>
              <w:t>万元以上的食品安全责任险，中标后7工作日内需</w:t>
            </w:r>
            <w:r>
              <w:rPr>
                <w:rFonts w:hint="eastAsia" w:ascii="宋体" w:hAnsi="宋体" w:cs="宋体"/>
                <w:kern w:val="0"/>
                <w:szCs w:val="21"/>
                <w:lang w:val="en-US" w:eastAsia="zh-CN"/>
              </w:rPr>
              <w:t>提供</w:t>
            </w:r>
            <w:r>
              <w:rPr>
                <w:rFonts w:hint="eastAsia" w:ascii="宋体" w:hAnsi="宋体" w:cs="宋体"/>
                <w:kern w:val="0"/>
                <w:szCs w:val="21"/>
              </w:rPr>
              <w:t>相关证明材料给采购人和学校。</w:t>
            </w:r>
          </w:p>
        </w:tc>
      </w:tr>
      <w:tr w14:paraId="55387BC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40471637">
            <w:pPr>
              <w:spacing w:line="400" w:lineRule="exact"/>
              <w:rPr>
                <w:rFonts w:ascii="宋体" w:hAnsi="宋体" w:cs="宋体"/>
                <w:b/>
                <w:bCs/>
                <w:szCs w:val="21"/>
              </w:rPr>
            </w:pPr>
            <w:r>
              <w:rPr>
                <w:rFonts w:hint="eastAsia" w:ascii="宋体" w:hAnsi="宋体" w:cs="宋体"/>
                <w:b/>
                <w:bCs/>
                <w:szCs w:val="21"/>
              </w:rPr>
              <w:t>（六）报价及结算方式</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55AAB0E8">
            <w:pPr>
              <w:widowControl/>
              <w:spacing w:line="400" w:lineRule="exact"/>
              <w:jc w:val="left"/>
              <w:rPr>
                <w:rFonts w:hint="eastAsia" w:ascii="宋体" w:hAnsi="宋体" w:cs="宋体"/>
                <w:kern w:val="0"/>
                <w:szCs w:val="21"/>
                <w:lang w:bidi="ar"/>
              </w:rPr>
            </w:pPr>
            <w:r>
              <w:rPr>
                <w:rFonts w:hint="eastAsia" w:ascii="宋体" w:hAnsi="宋体" w:cs="宋体"/>
                <w:kern w:val="0"/>
                <w:szCs w:val="21"/>
                <w:lang w:bidi="ar"/>
              </w:rPr>
              <w:t>1.投标报价要求包括但不限于：（1）食品食材及标准附件、专用工具的价格；（2）运输、装卸、售后服务等费用；（3）配送人员的工资、加班费及必要的保险费用和各项税费；（4）必要时食品食材送交第三方检测机构检测及出具检测报告费用；（5）劳务费、技术服务费、交通、通讯、办公场地、管理费、税费和利润等费用和政策性文件规定及合同包含的所有风险、责任等各项应有的费用。</w:t>
            </w:r>
          </w:p>
          <w:p w14:paraId="06C2F2D4">
            <w:pPr>
              <w:widowControl/>
              <w:spacing w:line="400" w:lineRule="exact"/>
              <w:jc w:val="left"/>
              <w:rPr>
                <w:rFonts w:hint="eastAsia" w:eastAsia="宋体"/>
                <w:lang w:eastAsia="zh-CN"/>
              </w:rPr>
            </w:pPr>
            <w:r>
              <w:rPr>
                <w:rFonts w:hint="eastAsia" w:ascii="宋体" w:hAnsi="宋体" w:cs="宋体"/>
                <w:kern w:val="0"/>
                <w:szCs w:val="21"/>
                <w:lang w:val="en-US" w:eastAsia="zh-CN" w:bidi="ar"/>
              </w:rPr>
              <w:t>2.投标人</w:t>
            </w:r>
            <w:r>
              <w:rPr>
                <w:rFonts w:hint="eastAsia" w:ascii="宋体" w:hAnsi="宋体" w:cs="宋体"/>
                <w:kern w:val="0"/>
                <w:szCs w:val="21"/>
                <w:lang w:bidi="ar"/>
              </w:rPr>
              <w:t>投标报价采用</w:t>
            </w:r>
            <w:r>
              <w:rPr>
                <w:rFonts w:hint="eastAsia" w:ascii="宋体" w:hAnsi="宋体" w:cs="宋体"/>
                <w:kern w:val="0"/>
                <w:szCs w:val="21"/>
                <w:lang w:val="en-US" w:eastAsia="zh-CN" w:bidi="ar"/>
              </w:rPr>
              <w:t>下浮系数</w:t>
            </w:r>
            <w:r>
              <w:rPr>
                <w:rFonts w:hint="eastAsia" w:ascii="宋体" w:hAnsi="宋体" w:cs="宋体"/>
                <w:kern w:val="0"/>
                <w:szCs w:val="21"/>
                <w:lang w:bidi="ar"/>
              </w:rPr>
              <w:t>报价（以%表示，</w:t>
            </w:r>
            <w:r>
              <w:rPr>
                <w:rFonts w:hint="eastAsia" w:ascii="宋体" w:hAnsi="宋体" w:cs="宋体"/>
                <w:kern w:val="0"/>
                <w:szCs w:val="21"/>
                <w:lang w:val="en-US" w:eastAsia="zh-CN" w:bidi="ar"/>
              </w:rPr>
              <w:t>下浮系数</w:t>
            </w:r>
            <w:r>
              <w:rPr>
                <w:rFonts w:hint="eastAsia" w:ascii="宋体" w:hAnsi="宋体" w:cs="宋体"/>
                <w:kern w:val="0"/>
                <w:szCs w:val="21"/>
                <w:lang w:bidi="ar"/>
              </w:rPr>
              <w:t>报价精确到个位数）</w:t>
            </w:r>
            <w:r>
              <w:rPr>
                <w:rFonts w:hint="eastAsia" w:ascii="宋体" w:hAnsi="宋体" w:cs="宋体"/>
                <w:kern w:val="0"/>
                <w:szCs w:val="21"/>
                <w:lang w:eastAsia="zh-CN" w:bidi="ar"/>
              </w:rPr>
              <w:t>，</w:t>
            </w:r>
            <w:r>
              <w:rPr>
                <w:rFonts w:hint="eastAsia" w:ascii="宋体" w:hAnsi="宋体" w:cs="宋体"/>
                <w:kern w:val="0"/>
                <w:szCs w:val="21"/>
                <w:lang w:val="en-US" w:eastAsia="zh-CN" w:bidi="ar"/>
              </w:rPr>
              <w:t xml:space="preserve">要求0≤投标报价＜100% </w:t>
            </w:r>
            <w:r>
              <w:rPr>
                <w:rFonts w:hint="eastAsia" w:ascii="宋体" w:hAnsi="宋体" w:cs="宋体"/>
                <w:bCs/>
                <w:color w:val="auto"/>
                <w:kern w:val="0"/>
                <w:szCs w:val="21"/>
                <w:highlight w:val="none"/>
                <w:lang w:bidi="ar"/>
              </w:rPr>
              <w:t>。中途增加的配送学校也按该结算方式结算</w:t>
            </w:r>
            <w:r>
              <w:rPr>
                <w:rFonts w:hint="eastAsia" w:ascii="宋体" w:hAnsi="宋体" w:cs="宋体"/>
                <w:bCs/>
                <w:color w:val="auto"/>
                <w:kern w:val="0"/>
                <w:szCs w:val="21"/>
                <w:highlight w:val="none"/>
                <w:lang w:eastAsia="zh-CN" w:bidi="ar"/>
              </w:rPr>
              <w:t>。</w:t>
            </w:r>
          </w:p>
          <w:p w14:paraId="6A59CC0E">
            <w:pPr>
              <w:widowControl/>
              <w:spacing w:line="400" w:lineRule="exact"/>
              <w:jc w:val="left"/>
              <w:rPr>
                <w:rFonts w:ascii="宋体" w:hAnsi="宋体" w:cs="宋体"/>
                <w:szCs w:val="21"/>
              </w:rPr>
            </w:pPr>
            <w:r>
              <w:rPr>
                <w:rFonts w:hint="eastAsia" w:ascii="宋体" w:hAnsi="宋体" w:cs="宋体"/>
                <w:kern w:val="0"/>
                <w:szCs w:val="21"/>
                <w:lang w:val="en-US" w:eastAsia="zh-CN" w:bidi="ar"/>
              </w:rPr>
              <w:t>3</w:t>
            </w:r>
            <w:r>
              <w:rPr>
                <w:rFonts w:hint="eastAsia" w:ascii="宋体" w:hAnsi="宋体" w:cs="宋体"/>
                <w:kern w:val="0"/>
                <w:szCs w:val="21"/>
                <w:lang w:bidi="ar"/>
              </w:rPr>
              <w:t>.供应单价约定:食品食材价格必须按照“随行就市、保本”为原则。以3-5家大型超市或市场询价的价格（超市或市场活动价及特价除外），然后取其平均价作为某项食品食材的供应单价当时基准价，在此基础上按折扣率进行优惠。如市场价格有波动，连续3天涨跌超过原定价的20%，学校或</w:t>
            </w:r>
            <w:r>
              <w:rPr>
                <w:rFonts w:hint="eastAsia" w:ascii="宋体" w:hAnsi="宋体" w:cs="宋体"/>
                <w:kern w:val="0"/>
                <w:szCs w:val="21"/>
                <w:lang w:val="en-US" w:eastAsia="zh-CN" w:bidi="ar"/>
              </w:rPr>
              <w:t>中标</w:t>
            </w:r>
            <w:r>
              <w:rPr>
                <w:rFonts w:hint="eastAsia" w:ascii="宋体" w:hAnsi="宋体" w:cs="宋体"/>
                <w:kern w:val="0"/>
                <w:szCs w:val="21"/>
                <w:lang w:bidi="ar"/>
              </w:rPr>
              <w:t>供应商要及时以书面形式提出重新询价，经过核实属实，则对涨跌部分食材重新询价。原则上每月询价两次，由采购人组织询价工作小组进行询价，以灵川县人民政府网站发布的灵川县市场价格动态及当地市场价格作参照，并分组实地到3-5家大型超市或市场进行询价（超市或市场活动价及特价除外），最终取其平均价作为某项食品食材的基准价，每次结算的基准价以当月询价的均价为准，以此类推。</w:t>
            </w:r>
          </w:p>
          <w:p w14:paraId="63FEB7E7">
            <w:pPr>
              <w:widowControl/>
              <w:spacing w:line="400" w:lineRule="exact"/>
              <w:jc w:val="left"/>
              <w:rPr>
                <w:rFonts w:ascii="宋体" w:hAnsi="宋体" w:cs="宋体"/>
                <w:szCs w:val="21"/>
              </w:rPr>
            </w:pPr>
            <w:r>
              <w:rPr>
                <w:rFonts w:hint="eastAsia" w:ascii="宋体" w:hAnsi="宋体" w:cs="宋体"/>
                <w:kern w:val="0"/>
                <w:szCs w:val="21"/>
                <w:lang w:val="en-US" w:eastAsia="zh-CN" w:bidi="ar"/>
              </w:rPr>
              <w:t>4</w:t>
            </w:r>
            <w:r>
              <w:rPr>
                <w:rFonts w:hint="eastAsia" w:ascii="宋体" w:hAnsi="宋体" w:cs="宋体"/>
                <w:kern w:val="0"/>
                <w:szCs w:val="21"/>
                <w:lang w:bidi="ar"/>
              </w:rPr>
              <w:t>.结算方式：某项食品食材的供应单价（即：结算单价）=当时基准价×</w:t>
            </w:r>
            <w:r>
              <w:rPr>
                <w:rFonts w:hint="eastAsia" w:ascii="宋体" w:hAnsi="宋体" w:cs="宋体"/>
                <w:b/>
                <w:bCs/>
                <w:kern w:val="0"/>
                <w:szCs w:val="21"/>
                <w:lang w:bidi="ar"/>
              </w:rPr>
              <w:t>中标折扣率</w:t>
            </w:r>
            <w:r>
              <w:rPr>
                <w:rFonts w:hint="eastAsia" w:ascii="宋体" w:hAnsi="宋体" w:cs="宋体"/>
                <w:kern w:val="0"/>
                <w:szCs w:val="21"/>
                <w:lang w:bidi="ar"/>
              </w:rPr>
              <w:t>。</w:t>
            </w:r>
          </w:p>
          <w:p w14:paraId="0C157A88">
            <w:pPr>
              <w:widowControl/>
              <w:spacing w:line="400" w:lineRule="exact"/>
              <w:jc w:val="left"/>
              <w:rPr>
                <w:rFonts w:ascii="宋体" w:hAnsi="宋体" w:cs="宋体"/>
                <w:szCs w:val="21"/>
              </w:rPr>
            </w:pPr>
            <w:r>
              <w:rPr>
                <w:rFonts w:hint="eastAsia" w:ascii="宋体" w:hAnsi="宋体" w:cs="宋体"/>
                <w:kern w:val="0"/>
                <w:szCs w:val="21"/>
                <w:lang w:bidi="ar"/>
              </w:rPr>
              <w:t>注:开学后第一个星期的供应单价，由开学前一个星期询价结果确定（基准价），配送数量</w:t>
            </w:r>
            <w:r>
              <w:rPr>
                <w:rFonts w:hint="eastAsia" w:ascii="宋体" w:hAnsi="宋体" w:cs="宋体"/>
                <w:b/>
                <w:bCs/>
                <w:kern w:val="0"/>
                <w:szCs w:val="21"/>
                <w:lang w:bidi="ar"/>
              </w:rPr>
              <w:t>（重量）</w:t>
            </w:r>
            <w:r>
              <w:rPr>
                <w:rFonts w:hint="eastAsia" w:ascii="宋体" w:hAnsi="宋体" w:cs="宋体"/>
                <w:kern w:val="0"/>
                <w:szCs w:val="21"/>
                <w:lang w:bidi="ar"/>
              </w:rPr>
              <w:t>以学生在校实际时间中所配送的实际数量</w:t>
            </w:r>
            <w:r>
              <w:rPr>
                <w:rFonts w:hint="eastAsia" w:ascii="宋体" w:hAnsi="宋体" w:cs="宋体"/>
                <w:b/>
                <w:bCs/>
                <w:kern w:val="0"/>
                <w:szCs w:val="21"/>
                <w:lang w:bidi="ar"/>
              </w:rPr>
              <w:t>（重量）</w:t>
            </w:r>
            <w:r>
              <w:rPr>
                <w:rFonts w:hint="eastAsia" w:ascii="宋体" w:hAnsi="宋体" w:cs="宋体"/>
                <w:kern w:val="0"/>
                <w:szCs w:val="21"/>
                <w:lang w:bidi="ar"/>
              </w:rPr>
              <w:t>进行结算。</w:t>
            </w:r>
          </w:p>
          <w:p w14:paraId="32607AC3">
            <w:pPr>
              <w:pStyle w:val="56"/>
              <w:spacing w:line="400" w:lineRule="exact"/>
              <w:rPr>
                <w:rFonts w:ascii="宋体" w:hAnsi="宋体" w:eastAsia="宋体" w:cs="宋体"/>
                <w:sz w:val="21"/>
                <w:szCs w:val="21"/>
              </w:rPr>
            </w:pPr>
            <w:r>
              <w:rPr>
                <w:rFonts w:hint="eastAsia" w:ascii="宋体" w:hAnsi="宋体" w:eastAsia="宋体" w:cs="宋体"/>
                <w:b/>
                <w:bCs/>
                <w:sz w:val="21"/>
                <w:szCs w:val="21"/>
                <w:lang w:bidi="ar"/>
              </w:rPr>
              <w:t>最终以供货的实际数量（重量）×某项食品食材的供应单价（即：结算单价）进行结算。</w:t>
            </w:r>
          </w:p>
          <w:p w14:paraId="5A0CB92F">
            <w:pPr>
              <w:pStyle w:val="56"/>
              <w:spacing w:line="400" w:lineRule="exact"/>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.结算时需提供材料：每周采购计划（盖单位公章）、原材料采购凭证（签字）、清单、出入库材料、发票等相关材料。</w:t>
            </w:r>
          </w:p>
          <w:p w14:paraId="09F3BACF">
            <w:pPr>
              <w:pStyle w:val="56"/>
              <w:spacing w:line="400" w:lineRule="exact"/>
              <w:rPr>
                <w:rFonts w:hint="default" w:ascii="宋体" w:hAnsi="宋体" w:eastAsia="等线"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按月结算，</w:t>
            </w:r>
            <w:r>
              <w:rPr>
                <w:rFonts w:hint="eastAsia" w:ascii="宋体" w:hAnsi="宋体" w:eastAsia="宋体" w:cs="宋体"/>
                <w:sz w:val="21"/>
                <w:szCs w:val="21"/>
              </w:rPr>
              <w:t>每次结算前，</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需开具真实、合法、有效的增值税专用发票，所开增值税专用发票必须满足合同、资金、发票、货物要求,若因自身问题或所开发票问题造成日后发生的税收风险而产生的经济损失，或因发票问题而不能及时付款，应由自身承担全部责任。</w:t>
            </w:r>
            <w:r>
              <w:rPr>
                <w:rFonts w:hint="eastAsia"/>
                <w:lang w:val="en-US" w:eastAsia="zh-CN"/>
              </w:rPr>
              <w:t>采购人收到有效的发票后十个工作日结清货款。</w:t>
            </w:r>
          </w:p>
        </w:tc>
      </w:tr>
      <w:tr w14:paraId="576F6AF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675AA56D">
            <w:pPr>
              <w:spacing w:line="400" w:lineRule="exact"/>
              <w:rPr>
                <w:rFonts w:ascii="宋体" w:hAnsi="宋体" w:cs="宋体"/>
                <w:b/>
                <w:bCs/>
                <w:szCs w:val="21"/>
              </w:rPr>
            </w:pPr>
            <w:r>
              <w:rPr>
                <w:rFonts w:hint="eastAsia" w:ascii="宋体" w:hAnsi="宋体" w:cs="宋体"/>
                <w:b/>
                <w:bCs/>
                <w:szCs w:val="21"/>
              </w:rPr>
              <w:t>（七）违约责任</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57EA9067">
            <w:pPr>
              <w:spacing w:line="400" w:lineRule="exact"/>
              <w:rPr>
                <w:rFonts w:ascii="宋体" w:hAnsi="宋体" w:cs="宋体"/>
                <w:bCs/>
                <w:szCs w:val="21"/>
              </w:rPr>
            </w:pPr>
            <w:r>
              <w:rPr>
                <w:rFonts w:hint="eastAsia" w:ascii="宋体" w:hAnsi="宋体" w:cs="宋体"/>
                <w:bCs/>
                <w:szCs w:val="21"/>
              </w:rPr>
              <w:t>1.必须按照学校通知的时间、数量、品种、品质要求及协定的价格送货，不能以任何理由推脱，一旦影响到学校的正常运转，中标供应商须承担相应的违约责任。</w:t>
            </w:r>
          </w:p>
          <w:p w14:paraId="7CC20737">
            <w:pPr>
              <w:spacing w:line="400" w:lineRule="exact"/>
              <w:rPr>
                <w:rFonts w:ascii="宋体" w:hAnsi="宋体" w:cs="宋体"/>
                <w:bCs/>
                <w:szCs w:val="21"/>
              </w:rPr>
            </w:pPr>
            <w:r>
              <w:rPr>
                <w:rFonts w:hint="eastAsia" w:ascii="宋体" w:hAnsi="宋体" w:cs="宋体"/>
                <w:bCs/>
                <w:szCs w:val="21"/>
                <w:lang w:val="en-US" w:eastAsia="zh-CN"/>
              </w:rPr>
              <w:t>2.1</w:t>
            </w:r>
            <w:r>
              <w:rPr>
                <w:rFonts w:hint="eastAsia" w:ascii="宋体" w:hAnsi="宋体" w:cs="宋体"/>
                <w:bCs/>
                <w:szCs w:val="21"/>
              </w:rPr>
              <w:t>中标供应商须在学校约定的送货时间之前将主副食品及调料送到。若未按时送到学校，中标供应商应及时采取应急预案。超过规定的配送时间中标供应商向采购人支付当天货款的30%作为违约金,若送货当天没送，支付当天货款的100%作为违约金，两次不送的，采购人可终止合同。</w:t>
            </w:r>
          </w:p>
          <w:p w14:paraId="672DB459">
            <w:pPr>
              <w:spacing w:line="400" w:lineRule="exact"/>
              <w:rPr>
                <w:rFonts w:ascii="宋体" w:hAnsi="宋体" w:cs="宋体"/>
                <w:bCs/>
                <w:szCs w:val="21"/>
              </w:rPr>
            </w:pPr>
            <w:r>
              <w:rPr>
                <w:rFonts w:hint="eastAsia" w:ascii="宋体" w:hAnsi="宋体" w:cs="宋体"/>
                <w:bCs/>
                <w:szCs w:val="21"/>
                <w:lang w:val="en-US" w:eastAsia="zh-CN"/>
              </w:rPr>
              <w:t>2.2</w:t>
            </w:r>
            <w:r>
              <w:rPr>
                <w:rFonts w:hint="eastAsia" w:ascii="宋体" w:hAnsi="宋体" w:cs="宋体"/>
                <w:bCs/>
                <w:szCs w:val="21"/>
              </w:rPr>
              <w:t>对学校下达的订单，中标供应商须在30分钟内作出响应，延误1次处以3000元的处罚金，处罚金由采购人在货款中扣减，年度累计超过3次者，采购人有权解除合同，因此产生的责任和经济损失由中标供应商承担。</w:t>
            </w:r>
          </w:p>
          <w:p w14:paraId="5BFD05C5">
            <w:pPr>
              <w:spacing w:line="400" w:lineRule="exact"/>
              <w:rPr>
                <w:rFonts w:ascii="宋体" w:hAnsi="宋体" w:cs="宋体"/>
                <w:bCs/>
                <w:szCs w:val="21"/>
              </w:rPr>
            </w:pPr>
            <w:r>
              <w:rPr>
                <w:rFonts w:hint="eastAsia" w:ascii="宋体" w:hAnsi="宋体" w:cs="宋体"/>
                <w:bCs/>
                <w:szCs w:val="21"/>
              </w:rPr>
              <w:t>3.如发现中标供应商因自身原因不能按要求使用冷藏车配送的，每发现一次从结算款中扣除</w:t>
            </w:r>
            <w:r>
              <w:rPr>
                <w:rFonts w:hint="eastAsia" w:ascii="宋体" w:hAnsi="宋体" w:cs="宋体"/>
                <w:bCs/>
                <w:szCs w:val="21"/>
                <w:lang w:val="en-US" w:eastAsia="zh-CN"/>
              </w:rPr>
              <w:t>3000</w:t>
            </w:r>
            <w:r>
              <w:rPr>
                <w:rFonts w:hint="eastAsia" w:ascii="宋体" w:hAnsi="宋体" w:cs="宋体"/>
                <w:bCs/>
                <w:szCs w:val="21"/>
              </w:rPr>
              <w:t>元（车辆在运输中出现故障需要更换车辆或应急采购的除外），食材品质或供货时间因此受到影响的，采购人保留追究中标供应商相关责任的权利。每月超过3次未使用冷藏车供货的，</w:t>
            </w:r>
            <w:r>
              <w:rPr>
                <w:rFonts w:hint="eastAsia" w:ascii="宋体" w:hAnsi="宋体" w:cs="宋体"/>
                <w:bCs/>
                <w:szCs w:val="21"/>
                <w:lang w:eastAsia="zh-CN"/>
              </w:rPr>
              <w:t>采购人有权终止合同（如已签订合同）</w:t>
            </w:r>
            <w:r>
              <w:rPr>
                <w:rFonts w:hint="eastAsia" w:ascii="宋体" w:hAnsi="宋体" w:cs="宋体"/>
                <w:bCs/>
                <w:szCs w:val="21"/>
              </w:rPr>
              <w:t>，中标供应商须承担由此给学校带来的损失，同时向采购人支付违约金人民币叁仟元整（¥3000.00）。</w:t>
            </w:r>
          </w:p>
          <w:p w14:paraId="3C4F0AF1">
            <w:pPr>
              <w:spacing w:line="400" w:lineRule="exact"/>
              <w:rPr>
                <w:rFonts w:ascii="宋体" w:hAnsi="宋体" w:cs="宋体"/>
                <w:bCs/>
                <w:szCs w:val="21"/>
              </w:rPr>
            </w:pPr>
            <w:r>
              <w:rPr>
                <w:rFonts w:hint="eastAsia" w:ascii="宋体" w:hAnsi="宋体" w:cs="宋体"/>
                <w:bCs/>
                <w:szCs w:val="21"/>
              </w:rPr>
              <w:t>4.中标供应商所供应的食材必须与物品清单的品名、规格、数量、单价一致。随货出具应提供与实物一致的相关证明（如畜禽肉及其副产品提供检验检疫合格证明等），出现食材与物品清单、相关证明不一致的，学校有权拒收，因此产生的费用和损失由中标供应商承担，造成学校无法正常运转的，中标供应商须向采购人支付违约金每次人民币叁仟元整（¥3000.00），学校和采购人同时提出整改意见。学校和采购人提出整改意见后中标供应商仍不改正的，采购人有权终止其中标供应商供应资格，所交履约保证金全额不予退还。</w:t>
            </w:r>
          </w:p>
          <w:p w14:paraId="0255D0D8">
            <w:pPr>
              <w:spacing w:line="400" w:lineRule="exact"/>
              <w:rPr>
                <w:rFonts w:ascii="宋体" w:hAnsi="宋体" w:cs="宋体"/>
                <w:bCs/>
                <w:szCs w:val="21"/>
              </w:rPr>
            </w:pPr>
            <w:r>
              <w:rPr>
                <w:rFonts w:hint="eastAsia" w:ascii="宋体" w:hAnsi="宋体" w:cs="宋体"/>
                <w:bCs/>
                <w:szCs w:val="21"/>
              </w:rPr>
              <w:t>5.在学校签收之前，每批次的食材所有权和风险属于中标供应商，发生的遗失、损坏由中标供应商负责。</w:t>
            </w:r>
          </w:p>
          <w:p w14:paraId="4FE60AA3">
            <w:pPr>
              <w:pStyle w:val="56"/>
              <w:spacing w:line="400" w:lineRule="exact"/>
              <w:rPr>
                <w:rFonts w:hint="eastAsia" w:ascii="宋体" w:hAnsi="宋体" w:eastAsia="宋体" w:cs="宋体"/>
                <w:sz w:val="21"/>
                <w:szCs w:val="21"/>
              </w:rPr>
            </w:pPr>
            <w:r>
              <w:rPr>
                <w:rFonts w:hint="eastAsia" w:ascii="宋体" w:hAnsi="宋体" w:cs="宋体"/>
                <w:bCs/>
                <w:szCs w:val="21"/>
              </w:rPr>
              <w:t>6.</w:t>
            </w:r>
            <w:r>
              <w:rPr>
                <w:rFonts w:hint="eastAsia" w:ascii="宋体" w:hAnsi="宋体" w:eastAsia="宋体" w:cs="宋体"/>
                <w:sz w:val="21"/>
                <w:szCs w:val="21"/>
              </w:rPr>
              <w:t>除客观不可抗力外，中标供应商不得更改送货内容。如因市场流通问题确实需要变更供货内容的，中标供应商应在得知情况的同时告知学校并书面申请，经学校同意后方可更改。发现中标供应商私自更改菜单中货品时以违约论处，因此产生的一切损失和费用由中标供应商承担。出现1次上述情况的，处以1000元罚金，累计出现3次上述情况，</w:t>
            </w:r>
            <w:r>
              <w:rPr>
                <w:rFonts w:hint="eastAsia" w:ascii="宋体" w:hAnsi="宋体" w:eastAsia="宋体" w:cs="宋体"/>
                <w:sz w:val="21"/>
                <w:szCs w:val="21"/>
                <w:lang w:eastAsia="zh-CN"/>
              </w:rPr>
              <w:t>采购人有权终止合同（如已签订合同）</w:t>
            </w:r>
            <w:r>
              <w:rPr>
                <w:rFonts w:hint="eastAsia" w:ascii="宋体" w:hAnsi="宋体" w:eastAsia="宋体" w:cs="宋体"/>
                <w:sz w:val="21"/>
                <w:szCs w:val="21"/>
              </w:rPr>
              <w:t>，处罚金从供货结算款内扣除</w:t>
            </w:r>
            <w:r>
              <w:rPr>
                <w:rFonts w:hint="eastAsia" w:ascii="宋体" w:hAnsi="宋体" w:eastAsia="宋体" w:cs="宋体"/>
                <w:sz w:val="21"/>
                <w:szCs w:val="21"/>
                <w:lang w:eastAsia="zh-CN"/>
              </w:rPr>
              <w:t>，</w:t>
            </w:r>
            <w:r>
              <w:rPr>
                <w:rFonts w:hint="eastAsia"/>
                <w:lang w:val="en-US" w:eastAsia="zh-CN"/>
              </w:rPr>
              <w:t>不足须另补足</w:t>
            </w:r>
            <w:r>
              <w:rPr>
                <w:rFonts w:hint="eastAsia" w:ascii="宋体" w:hAnsi="宋体" w:eastAsia="宋体" w:cs="宋体"/>
                <w:sz w:val="21"/>
                <w:szCs w:val="21"/>
              </w:rPr>
              <w:t>。</w:t>
            </w:r>
          </w:p>
          <w:p w14:paraId="4DC70A59">
            <w:pPr>
              <w:spacing w:line="400" w:lineRule="exact"/>
              <w:jc w:val="left"/>
              <w:rPr>
                <w:rFonts w:ascii="宋体" w:hAnsi="宋体" w:eastAsia="等线" w:cs="宋体"/>
                <w:bCs/>
                <w:color w:val="auto"/>
                <w:kern w:val="0"/>
                <w:sz w:val="20"/>
                <w:szCs w:val="21"/>
              </w:rPr>
            </w:pPr>
            <w:r>
              <w:rPr>
                <w:rFonts w:hint="eastAsia" w:ascii="宋体" w:hAnsi="宋体" w:eastAsia="等线" w:cs="宋体"/>
                <w:bCs/>
                <w:color w:val="auto"/>
                <w:kern w:val="0"/>
                <w:sz w:val="20"/>
                <w:szCs w:val="21"/>
              </w:rPr>
              <w:t>7.</w:t>
            </w:r>
            <w:r>
              <w:rPr>
                <w:rFonts w:hint="eastAsia"/>
                <w:color w:val="auto"/>
              </w:rPr>
              <w:t>出现以下情况之一，直接终止合作：</w:t>
            </w:r>
          </w:p>
          <w:p w14:paraId="6F0CF7A9">
            <w:pPr>
              <w:spacing w:line="400" w:lineRule="exact"/>
              <w:jc w:val="left"/>
              <w:rPr>
                <w:color w:val="auto"/>
              </w:rPr>
            </w:pPr>
            <w:r>
              <w:rPr>
                <w:rFonts w:hint="eastAsia"/>
                <w:color w:val="auto"/>
              </w:rPr>
              <w:t>(1)发生</w:t>
            </w:r>
            <w:r>
              <w:rPr>
                <w:rFonts w:hint="eastAsia"/>
                <w:color w:val="auto"/>
                <w:lang w:eastAsia="zh-CN"/>
              </w:rPr>
              <w:t>四级及以上</w:t>
            </w:r>
            <w:r>
              <w:rPr>
                <w:rFonts w:hint="eastAsia"/>
                <w:color w:val="auto"/>
              </w:rPr>
              <w:t>食品安全事故，导致师生群体性食物中毒。</w:t>
            </w:r>
          </w:p>
          <w:p w14:paraId="7E838942">
            <w:pPr>
              <w:spacing w:line="400" w:lineRule="exact"/>
              <w:jc w:val="left"/>
              <w:rPr>
                <w:color w:val="auto"/>
              </w:rPr>
            </w:pPr>
            <w:r>
              <w:rPr>
                <w:rFonts w:hint="eastAsia"/>
                <w:color w:val="auto"/>
              </w:rPr>
              <w:t>(2)提供虚假资质证明、检验报告等严重诚信问题。</w:t>
            </w:r>
          </w:p>
          <w:p w14:paraId="43A03B0D">
            <w:pPr>
              <w:spacing w:line="400" w:lineRule="exact"/>
              <w:jc w:val="left"/>
              <w:rPr>
                <w:rFonts w:ascii="宋体" w:hAnsi="宋体" w:eastAsia="宋体" w:cs="宋体"/>
                <w:sz w:val="21"/>
                <w:szCs w:val="21"/>
              </w:rPr>
            </w:pPr>
            <w:r>
              <w:rPr>
                <w:rFonts w:hint="eastAsia"/>
                <w:color w:val="auto"/>
              </w:rPr>
              <w:t>(3)</w:t>
            </w:r>
            <w:r>
              <w:rPr>
                <w:rFonts w:hint="eastAsia"/>
                <w:color w:val="auto"/>
                <w:lang w:eastAsia="zh-CN"/>
              </w:rPr>
              <w:t>一个学期</w:t>
            </w:r>
            <w:r>
              <w:rPr>
                <w:rFonts w:hint="eastAsia"/>
                <w:color w:val="auto"/>
                <w:lang w:val="en-US" w:eastAsia="zh-CN"/>
              </w:rPr>
              <w:t>3</w:t>
            </w:r>
            <w:r>
              <w:rPr>
                <w:rFonts w:hint="eastAsia"/>
                <w:color w:val="auto"/>
              </w:rPr>
              <w:t>次未按时整改或整改后仍不符合要求。</w:t>
            </w:r>
          </w:p>
        </w:tc>
      </w:tr>
      <w:tr w14:paraId="1326627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0DB42C9B">
            <w:pPr>
              <w:spacing w:line="400" w:lineRule="exact"/>
              <w:rPr>
                <w:rFonts w:hint="default" w:ascii="宋体" w:hAnsi="宋体" w:eastAsia="宋体" w:cs="宋体"/>
                <w:b/>
                <w:bCs/>
                <w:szCs w:val="21"/>
                <w:lang w:val="en-US" w:eastAsia="zh-CN"/>
              </w:rPr>
            </w:pPr>
            <w:r>
              <w:rPr>
                <w:rFonts w:hint="eastAsia" w:ascii="宋体" w:hAnsi="宋体" w:cs="宋体"/>
                <w:b/>
                <w:bCs/>
                <w:szCs w:val="21"/>
              </w:rPr>
              <w:t>（</w:t>
            </w:r>
            <w:r>
              <w:rPr>
                <w:rFonts w:hint="eastAsia" w:ascii="宋体" w:hAnsi="宋体" w:cs="宋体"/>
                <w:b/>
                <w:bCs/>
                <w:szCs w:val="21"/>
                <w:lang w:val="en-US" w:eastAsia="zh-CN"/>
              </w:rPr>
              <w:t>八</w:t>
            </w:r>
            <w:r>
              <w:rPr>
                <w:rFonts w:hint="eastAsia" w:ascii="宋体" w:hAnsi="宋体" w:cs="宋体"/>
                <w:b/>
                <w:bCs/>
                <w:szCs w:val="21"/>
              </w:rPr>
              <w:t>）</w:t>
            </w:r>
            <w:r>
              <w:rPr>
                <w:rFonts w:hint="eastAsia" w:ascii="宋体" w:hAnsi="宋体" w:cs="宋体"/>
                <w:b/>
                <w:bCs/>
                <w:szCs w:val="21"/>
                <w:lang w:val="en-US" w:eastAsia="zh-CN"/>
              </w:rPr>
              <w:t>退出机制</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243CA0B4">
            <w:pPr>
              <w:spacing w:line="360" w:lineRule="auto"/>
              <w:ind w:firstLine="422" w:firstLineChars="200"/>
              <w:rPr>
                <w:rFonts w:ascii="宋体" w:hAnsi="宋体"/>
                <w:b/>
                <w:color w:val="auto"/>
                <w:highlight w:val="none"/>
                <w:lang w:bidi="ar"/>
              </w:rPr>
            </w:pP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一</w:t>
            </w:r>
            <w:r>
              <w:rPr>
                <w:rFonts w:hint="eastAsia" w:ascii="宋体" w:hAnsi="宋体" w:cs="宋体"/>
                <w:b/>
                <w:color w:val="auto"/>
                <w:szCs w:val="21"/>
                <w:highlight w:val="none"/>
                <w:lang w:bidi="ar"/>
              </w:rPr>
              <w:t>）</w:t>
            </w:r>
            <w:r>
              <w:rPr>
                <w:rFonts w:ascii="宋体" w:hAnsi="宋体"/>
                <w:b/>
                <w:color w:val="auto"/>
                <w:spacing w:val="10"/>
                <w:highlight w:val="none"/>
              </w:rPr>
              <w:t>对中标人考核</w:t>
            </w:r>
          </w:p>
          <w:p w14:paraId="78D906D2">
            <w:pPr>
              <w:spacing w:line="360" w:lineRule="auto"/>
              <w:ind w:firstLine="420" w:firstLineChars="200"/>
              <w:rPr>
                <w:rFonts w:ascii="宋体" w:hAnsi="宋体" w:cs="宋体"/>
                <w:color w:val="auto"/>
                <w:szCs w:val="21"/>
                <w:highlight w:val="none"/>
                <w:lang w:bidi="ar"/>
              </w:rPr>
            </w:pPr>
            <w:r>
              <w:rPr>
                <w:rFonts w:hint="eastAsia" w:ascii="宋体" w:hAnsi="宋体" w:cs="宋体"/>
                <w:strike w:val="0"/>
                <w:dstrike w:val="0"/>
                <w:color w:val="auto"/>
                <w:szCs w:val="21"/>
                <w:highlight w:val="none"/>
                <w:lang w:val="en-US" w:eastAsia="zh-CN" w:bidi="ar"/>
              </w:rPr>
              <w:t>每个学期</w:t>
            </w:r>
            <w:r>
              <w:rPr>
                <w:rFonts w:hint="eastAsia" w:ascii="宋体" w:hAnsi="宋体" w:cs="宋体"/>
                <w:color w:val="auto"/>
                <w:szCs w:val="21"/>
                <w:highlight w:val="none"/>
                <w:lang w:bidi="ar"/>
              </w:rPr>
              <w:t>由采购人组织对中标人进行一次考核</w:t>
            </w:r>
            <w:r>
              <w:rPr>
                <w:rFonts w:hint="eastAsia" w:ascii="宋体" w:hAnsi="宋体" w:cs="宋体"/>
                <w:color w:val="auto"/>
                <w:szCs w:val="21"/>
                <w:highlight w:val="none"/>
                <w:lang w:eastAsia="zh-CN" w:bidi="ar"/>
              </w:rPr>
              <w:t>（考核标准见</w:t>
            </w:r>
            <w:r>
              <w:rPr>
                <w:rFonts w:hint="eastAsia" w:ascii="宋体" w:hAnsi="宋体" w:cs="宋体"/>
                <w:b/>
                <w:bCs/>
                <w:color w:val="auto"/>
                <w:szCs w:val="21"/>
                <w:highlight w:val="none"/>
                <w:lang w:eastAsia="zh-CN" w:bidi="ar"/>
              </w:rPr>
              <w:t>附件</w:t>
            </w:r>
            <w:r>
              <w:rPr>
                <w:rFonts w:hint="eastAsia" w:ascii="宋体" w:hAnsi="宋体" w:cs="宋体"/>
                <w:b/>
                <w:bCs/>
                <w:color w:val="auto"/>
                <w:szCs w:val="21"/>
                <w:highlight w:val="none"/>
                <w:lang w:val="en-US" w:eastAsia="zh-CN" w:bidi="ar"/>
              </w:rPr>
              <w:t>2</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灵川</w:t>
            </w:r>
            <w:r>
              <w:rPr>
                <w:rFonts w:hint="eastAsia" w:ascii="宋体" w:hAnsi="宋体" w:cs="宋体"/>
                <w:b/>
                <w:bCs/>
                <w:color w:val="auto"/>
                <w:szCs w:val="21"/>
                <w:highlight w:val="none"/>
                <w:lang w:eastAsia="zh-CN" w:bidi="ar"/>
              </w:rPr>
              <w:t>县中小学、幼儿园、中职学校食堂食品原料集采集配服务供应商评价考核方案</w:t>
            </w:r>
            <w:r>
              <w:rPr>
                <w:rFonts w:hint="eastAsia" w:ascii="宋体" w:hAnsi="宋体" w:cs="宋体"/>
                <w:color w:val="auto"/>
                <w:szCs w:val="21"/>
                <w:highlight w:val="none"/>
                <w:lang w:eastAsia="zh-CN" w:bidi="ar"/>
              </w:rPr>
              <w:t>；</w:t>
            </w:r>
            <w:r>
              <w:rPr>
                <w:rFonts w:hint="eastAsia" w:ascii="宋体" w:hAnsi="宋体" w:cs="宋体"/>
                <w:b/>
                <w:bCs/>
                <w:color w:val="auto"/>
                <w:szCs w:val="21"/>
                <w:highlight w:val="none"/>
                <w:lang w:eastAsia="zh-CN" w:bidi="ar"/>
              </w:rPr>
              <w:t>附件</w:t>
            </w:r>
            <w:r>
              <w:rPr>
                <w:rFonts w:hint="eastAsia" w:ascii="宋体" w:hAnsi="宋体" w:cs="宋体"/>
                <w:b/>
                <w:bCs/>
                <w:color w:val="auto"/>
                <w:szCs w:val="21"/>
                <w:highlight w:val="none"/>
                <w:lang w:val="en-US" w:eastAsia="zh-CN" w:bidi="ar"/>
              </w:rPr>
              <w:t>3</w:t>
            </w:r>
            <w:r>
              <w:rPr>
                <w:rFonts w:hint="eastAsia" w:ascii="宋体" w:hAnsi="宋体" w:cs="宋体"/>
                <w:b/>
                <w:bCs/>
                <w:color w:val="auto"/>
                <w:szCs w:val="21"/>
                <w:highlight w:val="none"/>
                <w:lang w:eastAsia="zh-CN" w:bidi="ar"/>
              </w:rPr>
              <w:t>：供应商评价考核评分表</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，考核内容包含但不限于</w:t>
            </w:r>
            <w:r>
              <w:rPr>
                <w:rFonts w:hint="eastAsia" w:ascii="宋体" w:hAnsi="宋体" w:eastAsia="宋体" w:cs="宋体"/>
                <w:color w:val="auto"/>
                <w:spacing w:val="1"/>
                <w:sz w:val="21"/>
                <w:szCs w:val="21"/>
                <w:highlight w:val="none"/>
              </w:rPr>
              <w:t>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w:t>
            </w:r>
            <w:r>
              <w:rPr>
                <w:rFonts w:hint="eastAsia" w:ascii="宋体" w:hAnsi="宋体" w:cs="宋体"/>
                <w:color w:val="auto"/>
                <w:szCs w:val="21"/>
                <w:highlight w:val="none"/>
                <w:lang w:bidi="ar"/>
              </w:rPr>
              <w:t>等内容，</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90分的</w:t>
            </w:r>
            <w:r>
              <w:rPr>
                <w:rFonts w:hint="eastAsia" w:ascii="宋体" w:hAnsi="宋体" w:cs="宋体"/>
                <w:color w:val="auto"/>
                <w:szCs w:val="21"/>
                <w:highlight w:val="none"/>
                <w:lang w:bidi="ar"/>
              </w:rPr>
              <w:t>，将启动供货商退出机制，停止配送。</w:t>
            </w:r>
          </w:p>
          <w:p w14:paraId="489C968D">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二）</w:t>
            </w:r>
            <w:r>
              <w:rPr>
                <w:rFonts w:ascii="宋体" w:hAnsi="宋体"/>
                <w:b/>
                <w:color w:val="auto"/>
                <w:spacing w:val="-2"/>
                <w:highlight w:val="none"/>
              </w:rPr>
              <w:t>退出</w:t>
            </w:r>
            <w:r>
              <w:rPr>
                <w:rFonts w:hint="eastAsia" w:ascii="宋体" w:hAnsi="宋体"/>
                <w:b/>
                <w:color w:val="auto"/>
                <w:spacing w:val="-2"/>
                <w:highlight w:val="none"/>
              </w:rPr>
              <w:t>机制</w:t>
            </w:r>
          </w:p>
          <w:p w14:paraId="13BEF8D4">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1、中标人在供货期间，如有以下情形之一并经采购人或相关部门查实的，相关学校可与中标人终止供货合同</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中标人停止供货的时间以</w:t>
            </w:r>
            <w:r>
              <w:rPr>
                <w:rFonts w:hint="eastAsia" w:ascii="宋体" w:hAnsi="宋体" w:cs="宋体"/>
                <w:color w:val="auto"/>
                <w:szCs w:val="21"/>
                <w:highlight w:val="none"/>
                <w:lang w:val="en-US" w:eastAsia="zh-CN" w:bidi="ar"/>
              </w:rPr>
              <w:t>采购人</w:t>
            </w:r>
            <w:r>
              <w:rPr>
                <w:rFonts w:hint="eastAsia" w:ascii="宋体" w:hAnsi="宋体" w:cs="宋体"/>
                <w:color w:val="auto"/>
                <w:szCs w:val="21"/>
                <w:highlight w:val="none"/>
                <w:lang w:bidi="ar"/>
              </w:rPr>
              <w:t>书面通知为准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并报相关监督部门视情况作出相应处罚</w:t>
            </w:r>
            <w:r>
              <w:rPr>
                <w:rFonts w:hint="eastAsia" w:ascii="宋体" w:hAnsi="宋体" w:cs="宋体"/>
                <w:color w:val="auto"/>
                <w:szCs w:val="21"/>
                <w:highlight w:val="none"/>
                <w:lang w:bidi="ar"/>
              </w:rPr>
              <w:t>。</w:t>
            </w:r>
          </w:p>
          <w:p w14:paraId="20B0A3CF">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（1）有违法违规行为，被有关部门查实的。</w:t>
            </w:r>
          </w:p>
          <w:p w14:paraId="00B5F3E8">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（2）因食品原材料问题而发生学校食品安全事故被相关部门认定为造成严重后果的。</w:t>
            </w:r>
          </w:p>
          <w:p w14:paraId="12F50351">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（3）相关证照被行政主管部门吊销的。</w:t>
            </w:r>
          </w:p>
          <w:p w14:paraId="3DC75511">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val="en-US" w:eastAsia="zh-CN" w:bidi="ar"/>
              </w:rPr>
              <w:t>某学期</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90分的</w:t>
            </w:r>
            <w:r>
              <w:rPr>
                <w:rFonts w:hint="eastAsia" w:ascii="宋体" w:hAnsi="宋体" w:cs="宋体"/>
                <w:color w:val="auto"/>
                <w:szCs w:val="21"/>
                <w:highlight w:val="none"/>
                <w:lang w:bidi="ar"/>
              </w:rPr>
              <w:t>。</w:t>
            </w:r>
          </w:p>
          <w:p w14:paraId="5E3126BC">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违反合同相关条款规定，合同相关条款规定要求退出的。</w:t>
            </w:r>
          </w:p>
          <w:p w14:paraId="1B750B61">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（6）供货商要按合同要求配送食品到学校。不能转让、转包或委托他人配送，如发现有类似现象，经查实，将由</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w:t>
            </w:r>
            <w:r>
              <w:rPr>
                <w:rFonts w:hint="eastAsia" w:ascii="宋体" w:hAnsi="宋体" w:cs="宋体"/>
                <w:color w:val="auto"/>
                <w:szCs w:val="21"/>
                <w:highlight w:val="none"/>
                <w:lang w:val="en-US" w:eastAsia="zh-CN" w:bidi="ar"/>
              </w:rPr>
              <w:t>直接</w:t>
            </w:r>
            <w:r>
              <w:rPr>
                <w:rFonts w:hint="eastAsia" w:ascii="宋体" w:hAnsi="宋体" w:cs="宋体"/>
                <w:color w:val="auto"/>
                <w:szCs w:val="21"/>
                <w:highlight w:val="none"/>
                <w:lang w:bidi="ar"/>
              </w:rPr>
              <w:t>取消供货资格。</w:t>
            </w:r>
          </w:p>
          <w:p w14:paraId="4E302318">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eastAsia="zh-CN" w:bidi="ar"/>
              </w:rPr>
              <w:t>）配送车辆进校园运输过程中发生伤亡事故</w:t>
            </w:r>
            <w:r>
              <w:rPr>
                <w:rFonts w:hint="eastAsia" w:ascii="宋体" w:hAnsi="宋体" w:eastAsia="宋体" w:cs="宋体"/>
                <w:color w:val="auto"/>
                <w:szCs w:val="21"/>
                <w:highlight w:val="none"/>
                <w:lang w:val="en-US" w:eastAsia="zh-CN" w:bidi="ar"/>
              </w:rPr>
              <w:t>的</w:t>
            </w:r>
            <w:r>
              <w:rPr>
                <w:rFonts w:hint="eastAsia" w:ascii="宋体" w:hAnsi="宋体" w:eastAsia="宋体" w:cs="宋体"/>
                <w:color w:val="auto"/>
                <w:szCs w:val="21"/>
                <w:highlight w:val="none"/>
                <w:lang w:eastAsia="zh-CN" w:bidi="ar"/>
              </w:rPr>
              <w:t>。</w:t>
            </w:r>
          </w:p>
          <w:p w14:paraId="6A1C7BCB">
            <w:pPr>
              <w:spacing w:line="36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2、中标人因前述条款退出</w:t>
            </w:r>
            <w:r>
              <w:rPr>
                <w:rFonts w:hint="eastAsia" w:ascii="宋体" w:hAnsi="宋体" w:cs="宋体"/>
                <w:b/>
                <w:color w:val="auto"/>
                <w:szCs w:val="21"/>
                <w:highlight w:val="none"/>
                <w:lang w:val="en-US" w:eastAsia="zh-CN" w:bidi="ar"/>
              </w:rPr>
              <w:t>或</w:t>
            </w:r>
            <w:r>
              <w:rPr>
                <w:rFonts w:hint="eastAsia" w:ascii="宋体" w:hAnsi="宋体" w:cs="宋体"/>
                <w:b/>
                <w:color w:val="auto"/>
                <w:szCs w:val="21"/>
                <w:highlight w:val="none"/>
                <w:lang w:bidi="ar"/>
              </w:rPr>
              <w:t>停止供货后，采购人可启动食品原材料配送应急预案，按预案规定的程序和方式补选其他合格的供应商进行配送（具体应急预案由采购人另行制定）。</w:t>
            </w:r>
          </w:p>
          <w:p w14:paraId="6B1739EC">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三</w:t>
            </w:r>
            <w:r>
              <w:rPr>
                <w:rFonts w:hint="eastAsia" w:ascii="宋体" w:hAnsi="宋体" w:cs="宋体"/>
                <w:b/>
                <w:color w:val="auto"/>
                <w:szCs w:val="21"/>
                <w:highlight w:val="none"/>
                <w:lang w:bidi="ar"/>
              </w:rPr>
              <w:t>）诚信要求</w:t>
            </w:r>
          </w:p>
          <w:p w14:paraId="3B3CB9A0">
            <w:pPr>
              <w:spacing w:line="360" w:lineRule="auto"/>
              <w:ind w:firstLine="420" w:firstLineChars="200"/>
              <w:rPr>
                <w:rFonts w:hint="eastAsia"/>
                <w:color w:val="auto"/>
              </w:rPr>
            </w:pP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拟投入本项目的车辆、人员和设备，必须在项目实施前按投标文件承诺按时到位，保证项目正常实施。如中标人未履行承诺，视为虚假投标，并承担相关法律责任及采购人</w:t>
            </w:r>
            <w:r>
              <w:rPr>
                <w:rFonts w:hint="eastAsia" w:ascii="宋体" w:hAnsi="宋体" w:cs="宋体"/>
                <w:color w:val="auto"/>
                <w:szCs w:val="21"/>
                <w:highlight w:val="none"/>
                <w:lang w:val="en-US" w:eastAsia="zh-CN" w:bidi="ar"/>
              </w:rPr>
              <w:t>由此产生</w:t>
            </w:r>
            <w:r>
              <w:rPr>
                <w:rFonts w:hint="eastAsia" w:ascii="宋体" w:hAnsi="宋体" w:cs="宋体"/>
                <w:color w:val="auto"/>
                <w:szCs w:val="21"/>
                <w:highlight w:val="none"/>
                <w:lang w:bidi="ar"/>
              </w:rPr>
              <w:t>的各项损失。</w:t>
            </w:r>
          </w:p>
        </w:tc>
      </w:tr>
      <w:tr w14:paraId="780AAF6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68D1DBCB">
            <w:pPr>
              <w:spacing w:line="400" w:lineRule="exact"/>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九</w:t>
            </w:r>
            <w:r>
              <w:rPr>
                <w:rFonts w:hint="eastAsia" w:ascii="宋体" w:hAnsi="宋体" w:cs="宋体"/>
                <w:b/>
                <w:bCs/>
                <w:szCs w:val="21"/>
              </w:rPr>
              <w:t>）其他要求</w:t>
            </w:r>
          </w:p>
        </w:tc>
        <w:tc>
          <w:tcPr>
            <w:tcW w:w="7621" w:type="dxa"/>
            <w:gridSpan w:val="4"/>
            <w:tcBorders>
              <w:top w:val="single" w:color="auto" w:sz="4" w:space="0"/>
              <w:left w:val="single" w:color="auto" w:sz="4" w:space="0"/>
              <w:bottom w:val="single" w:color="auto" w:sz="4" w:space="0"/>
              <w:right w:val="single" w:color="auto" w:sz="4" w:space="0"/>
            </w:tcBorders>
            <w:vAlign w:val="center"/>
          </w:tcPr>
          <w:p w14:paraId="246546CD">
            <w:pPr>
              <w:spacing w:line="400" w:lineRule="exact"/>
              <w:jc w:val="left"/>
            </w:pPr>
            <w:r>
              <w:rPr>
                <w:rFonts w:hint="eastAsia" w:ascii="宋体" w:hAnsi="宋体" w:cs="宋体"/>
              </w:rPr>
              <w:t>1.</w:t>
            </w:r>
            <w:r>
              <w:rPr>
                <w:rFonts w:hint="eastAsia" w:ascii="宋体" w:hAnsi="宋体" w:cs="宋体"/>
                <w:kern w:val="0"/>
                <w:szCs w:val="21"/>
              </w:rPr>
              <w:t>中标</w:t>
            </w:r>
            <w:r>
              <w:rPr>
                <w:rFonts w:hint="eastAsia"/>
              </w:rPr>
              <w:t>供应商必须服从学校、采购人的监督、管理。学校、采购人将制定考核办法，对中标供应商实施量化考核，同时实施动态退出机制。</w:t>
            </w:r>
          </w:p>
          <w:p w14:paraId="22CD8127">
            <w:pPr>
              <w:spacing w:line="400" w:lineRule="exact"/>
              <w:jc w:val="left"/>
            </w:pPr>
            <w:r>
              <w:rPr>
                <w:rFonts w:hint="eastAsia" w:ascii="宋体" w:hAnsi="宋体" w:cs="宋体"/>
              </w:rPr>
              <w:t>2.</w:t>
            </w:r>
            <w:r>
              <w:rPr>
                <w:rFonts w:hint="eastAsia"/>
              </w:rPr>
              <w:t>中标供应商应能够配合采购人及时更新相关证明材料。如有效的营业执照、产品合格证或食品经营许可证、食品生产许可证等。</w:t>
            </w:r>
          </w:p>
          <w:p w14:paraId="7F275F2B">
            <w:pPr>
              <w:spacing w:line="400" w:lineRule="exact"/>
              <w:jc w:val="left"/>
              <w:rPr>
                <w:rFonts w:ascii="宋体" w:hAnsi="宋体" w:cs="宋体"/>
                <w:kern w:val="0"/>
                <w:szCs w:val="21"/>
              </w:rPr>
            </w:pPr>
            <w:r>
              <w:rPr>
                <w:rFonts w:hint="eastAsia" w:ascii="宋体" w:hAnsi="宋体" w:cs="宋体"/>
              </w:rPr>
              <w:t>3.</w:t>
            </w:r>
            <w:r>
              <w:rPr>
                <w:rFonts w:hint="eastAsia"/>
              </w:rPr>
              <w:t>中标供应商在签订合同后供货前，</w:t>
            </w:r>
            <w:r>
              <w:rPr>
                <w:rFonts w:hint="eastAsia"/>
                <w:color w:val="auto"/>
              </w:rPr>
              <w:t>采购人有权根据中标供应商投标文件中所承诺的场地设施、设备等进行现场考察、核实。</w:t>
            </w:r>
            <w:r>
              <w:rPr>
                <w:rFonts w:hint="eastAsia"/>
              </w:rPr>
              <w:t>如所提供的内容未达到招标要求</w:t>
            </w:r>
            <w:r>
              <w:rPr>
                <w:rFonts w:hint="eastAsia"/>
                <w:lang w:val="en-US" w:eastAsia="zh-CN"/>
              </w:rPr>
              <w:t>及</w:t>
            </w:r>
            <w:r>
              <w:rPr>
                <w:rFonts w:hint="eastAsia"/>
                <w:lang w:eastAsia="zh-CN"/>
              </w:rPr>
              <w:t>投标承诺</w:t>
            </w:r>
            <w:r>
              <w:rPr>
                <w:rFonts w:hint="eastAsia"/>
              </w:rPr>
              <w:t>，视为</w:t>
            </w:r>
            <w:r>
              <w:rPr>
                <w:rFonts w:hint="eastAsia"/>
                <w:lang w:val="en-US" w:eastAsia="zh-CN"/>
              </w:rPr>
              <w:t>虚假应标将</w:t>
            </w:r>
            <w:r>
              <w:rPr>
                <w:rFonts w:hint="eastAsia"/>
              </w:rPr>
              <w:t>报监管部门查处。</w:t>
            </w:r>
          </w:p>
          <w:p w14:paraId="5FDA8C32">
            <w:pPr>
              <w:spacing w:line="400" w:lineRule="exact"/>
              <w:jc w:val="left"/>
              <w:rPr>
                <w:rFonts w:ascii="宋体" w:hAnsi="宋体" w:cs="宋体"/>
                <w:kern w:val="0"/>
                <w:szCs w:val="21"/>
              </w:rPr>
            </w:pPr>
            <w:r>
              <w:rPr>
                <w:rFonts w:hint="eastAsia" w:ascii="宋体" w:hAnsi="宋体" w:cs="宋体"/>
                <w:kern w:val="0"/>
                <w:szCs w:val="21"/>
              </w:rPr>
              <w:t>4.在合同期内，中标供应商每天供应的食材须经专门的食品检测室、食品留样室（48小时留样保存）、冷藏库和安全食品检测设备，由专人负责每天检测并记录，保证供应食品合规合格。如产生食品卫生安全问题，需按法律法规的规定及本合同约定承担法律责任及违约责任。中标供应商实施配送前需按食品安全标准进行自检，经自己配置的检测实验室</w:t>
            </w:r>
            <w:r>
              <w:rPr>
                <w:rFonts w:hint="eastAsia" w:ascii="宋体" w:hAnsi="宋体" w:cs="宋体"/>
                <w:szCs w:val="21"/>
              </w:rPr>
              <w:t>检测通过，方可配送至学校</w:t>
            </w:r>
            <w:r>
              <w:rPr>
                <w:rFonts w:hint="eastAsia" w:ascii="宋体" w:hAnsi="宋体" w:cs="宋体"/>
                <w:kern w:val="0"/>
                <w:szCs w:val="21"/>
              </w:rPr>
              <w:t>。为保证食材的质量及安全采购人对检测实验室进行监督，随时有权对检测结果复检</w:t>
            </w:r>
            <w:r>
              <w:rPr>
                <w:rFonts w:hint="eastAsia" w:ascii="宋体" w:hAnsi="宋体" w:cs="宋体"/>
                <w:szCs w:val="21"/>
              </w:rPr>
              <w:t>，复检有问题的食材，就地销毁，不允许配送至学校或流入其它市场。</w:t>
            </w:r>
            <w:r>
              <w:rPr>
                <w:rFonts w:hint="eastAsia" w:ascii="宋体" w:hAnsi="宋体" w:cs="宋体"/>
                <w:kern w:val="0"/>
                <w:szCs w:val="21"/>
              </w:rPr>
              <w:t>检测结果资料应按法律法规的有关规定存档备查。中标供应商同时承担合同规定的因质量问题需要承担的违约责任。</w:t>
            </w:r>
          </w:p>
          <w:p w14:paraId="3551FB95">
            <w:pPr>
              <w:spacing w:line="400" w:lineRule="exact"/>
              <w:rPr>
                <w:rFonts w:ascii="宋体" w:hAnsi="宋体" w:cs="宋体"/>
                <w:bCs/>
                <w:szCs w:val="21"/>
              </w:rPr>
            </w:pPr>
            <w:r>
              <w:rPr>
                <w:rFonts w:hint="eastAsia" w:ascii="宋体" w:hAnsi="宋体" w:cs="宋体"/>
                <w:bCs/>
                <w:szCs w:val="21"/>
              </w:rPr>
              <w:t>5.</w:t>
            </w:r>
            <w:r>
              <w:rPr>
                <w:rFonts w:hint="eastAsia" w:ascii="宋体" w:hAnsi="宋体" w:cs="宋体"/>
                <w:b/>
                <w:kern w:val="0"/>
                <w:szCs w:val="21"/>
              </w:rPr>
              <w:t>采购物资的数量</w:t>
            </w:r>
            <w:r>
              <w:rPr>
                <w:rFonts w:hint="eastAsia" w:ascii="宋体" w:hAnsi="宋体" w:cs="宋体"/>
                <w:b/>
                <w:bCs/>
                <w:kern w:val="0"/>
                <w:szCs w:val="21"/>
                <w:lang w:bidi="ar"/>
              </w:rPr>
              <w:t>（重量）</w:t>
            </w:r>
            <w:r>
              <w:rPr>
                <w:rFonts w:hint="eastAsia" w:ascii="宋体" w:hAnsi="宋体" w:cs="宋体"/>
                <w:b/>
                <w:kern w:val="0"/>
                <w:szCs w:val="21"/>
              </w:rPr>
              <w:t>和质量</w:t>
            </w:r>
          </w:p>
          <w:p w14:paraId="7056A680">
            <w:pPr>
              <w:spacing w:line="400" w:lineRule="exact"/>
              <w:rPr>
                <w:rFonts w:ascii="宋体" w:hAnsi="宋体" w:cs="宋体"/>
                <w:kern w:val="0"/>
                <w:szCs w:val="21"/>
              </w:rPr>
            </w:pPr>
            <w:r>
              <w:rPr>
                <w:rFonts w:hint="eastAsia" w:ascii="宋体" w:hAnsi="宋体" w:cs="宋体"/>
                <w:kern w:val="0"/>
                <w:szCs w:val="21"/>
              </w:rPr>
              <w:t>（1）中标供应商根据学校采购计划，向采购人报备后，按照合同要求向学校食堂配送提供早餐、午餐、晚餐（视中标分标具体情况调整）的菜品原材料（包括但不限于蔬菜、肉类、大米、面粉、食用油、禽蛋类等）、调味料及食堂相关物品。由学校负责清点数量（重量）、核实菜品原材料并签收。</w:t>
            </w:r>
          </w:p>
          <w:p w14:paraId="5642E297">
            <w:pPr>
              <w:spacing w:line="400" w:lineRule="exact"/>
              <w:jc w:val="left"/>
              <w:rPr>
                <w:rFonts w:ascii="宋体" w:hAnsi="宋体" w:cs="宋体"/>
                <w:kern w:val="0"/>
                <w:szCs w:val="21"/>
              </w:rPr>
            </w:pPr>
            <w:r>
              <w:rPr>
                <w:rFonts w:hint="eastAsia" w:ascii="宋体" w:hAnsi="宋体" w:cs="宋体"/>
                <w:kern w:val="0"/>
                <w:szCs w:val="21"/>
              </w:rPr>
              <w:t>（2）中标供应商应严格按照学校需求供应货品，如中标供应商所供应的商品出现数量（重量）、质量问题应及时无条件退换（具体见合同条款）、并承担商品质量问题造成的各项责任（安全、经济损失等）。若退换商品造成交货时间延误，按本合同条款处理。</w:t>
            </w:r>
          </w:p>
          <w:p w14:paraId="5832E3E8">
            <w:pPr>
              <w:spacing w:line="400" w:lineRule="exact"/>
              <w:jc w:val="left"/>
              <w:rPr>
                <w:rFonts w:ascii="宋体" w:hAnsi="宋体" w:cs="宋体"/>
                <w:kern w:val="0"/>
                <w:szCs w:val="21"/>
              </w:rPr>
            </w:pPr>
            <w:r>
              <w:rPr>
                <w:rFonts w:hint="eastAsia" w:ascii="宋体" w:hAnsi="宋体" w:cs="宋体"/>
                <w:kern w:val="0"/>
                <w:szCs w:val="21"/>
              </w:rPr>
              <w:t>（3）中标供应商对学校需求的商品，不得擅自更换品种；凡能在市场上采购的商品，中标供应商不得以商品数量（重量）少、利润低、货难找等理由拒绝供应学校所需商品（具体见合同条款）。</w:t>
            </w:r>
          </w:p>
          <w:p w14:paraId="664C2A14">
            <w:pPr>
              <w:spacing w:line="400" w:lineRule="exact"/>
              <w:jc w:val="left"/>
              <w:rPr>
                <w:rFonts w:ascii="宋体" w:hAnsi="宋体" w:cs="宋体"/>
                <w:kern w:val="0"/>
                <w:szCs w:val="21"/>
              </w:rPr>
            </w:pPr>
            <w:r>
              <w:rPr>
                <w:rFonts w:hint="eastAsia" w:ascii="宋体" w:hAnsi="宋体" w:cs="宋体"/>
                <w:kern w:val="0"/>
                <w:szCs w:val="21"/>
              </w:rPr>
              <w:t>（4）中标供应商所供应的货品出现数量（重量）短缺，且中标供应商没有预告学校，经学校发现后，按合同条款处理。</w:t>
            </w:r>
          </w:p>
          <w:p w14:paraId="7B6CFC02">
            <w:pPr>
              <w:spacing w:line="400" w:lineRule="exact"/>
              <w:jc w:val="left"/>
              <w:rPr>
                <w:rFonts w:ascii="宋体" w:hAnsi="宋体" w:cs="宋体"/>
                <w:kern w:val="0"/>
                <w:szCs w:val="21"/>
              </w:rPr>
            </w:pPr>
            <w:r>
              <w:rPr>
                <w:rFonts w:hint="eastAsia" w:ascii="宋体" w:hAnsi="宋体" w:cs="宋体"/>
                <w:kern w:val="0"/>
                <w:szCs w:val="21"/>
              </w:rPr>
              <w:t>（5）中标供应商必须自觉配合采购人有关部门对所供应食材的质量、价格、卫生标准等进行监督检查，并做到热情周到，耐心细致，有问必答，有疑必释。</w:t>
            </w:r>
          </w:p>
          <w:p w14:paraId="630AAC9B">
            <w:pPr>
              <w:pStyle w:val="56"/>
              <w:spacing w:line="400" w:lineRule="exact"/>
              <w:rPr>
                <w:rFonts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中标供应商须</w:t>
            </w:r>
            <w:r>
              <w:rPr>
                <w:rFonts w:hint="eastAsia" w:ascii="宋体" w:hAnsi="宋体" w:eastAsia="宋体" w:cs="宋体"/>
                <w:sz w:val="21"/>
                <w:szCs w:val="21"/>
              </w:rPr>
              <w:t>承诺在签订合同后7个工作日内</w:t>
            </w:r>
            <w:r>
              <w:rPr>
                <w:rFonts w:hint="eastAsia" w:ascii="宋体" w:hAnsi="宋体" w:eastAsia="宋体" w:cs="宋体"/>
                <w:sz w:val="21"/>
                <w:szCs w:val="21"/>
                <w:lang w:val="en-US" w:eastAsia="zh-CN"/>
              </w:rPr>
              <w:t>提供</w:t>
            </w:r>
            <w:r>
              <w:rPr>
                <w:rFonts w:hint="eastAsia" w:ascii="宋体" w:hAnsi="宋体" w:eastAsia="宋体" w:cs="宋体"/>
                <w:sz w:val="21"/>
                <w:szCs w:val="21"/>
              </w:rPr>
              <w:t>基</w:t>
            </w:r>
            <w:bookmarkStart w:id="62" w:name="OLE_LINK5"/>
            <w:r>
              <w:rPr>
                <w:rFonts w:hint="eastAsia" w:ascii="宋体" w:hAnsi="宋体" w:eastAsia="宋体" w:cs="宋体"/>
                <w:sz w:val="21"/>
                <w:szCs w:val="21"/>
              </w:rPr>
              <w:t>于本项目需求的网上</w:t>
            </w:r>
            <w:bookmarkEnd w:id="62"/>
            <w:r>
              <w:rPr>
                <w:rFonts w:hint="eastAsia" w:ascii="宋体" w:hAnsi="宋体" w:eastAsia="宋体" w:cs="宋体"/>
                <w:sz w:val="21"/>
                <w:szCs w:val="21"/>
              </w:rPr>
              <w:t>点单小程序，实现网上点单并经采购人和学校验收合格。经采购人和学校验收不合格的，中标供应商需在验收不合格后3个工作日内完善网上点单小程序至采购人和学校验收合格，如验收不合格后3个工作日内仍未能达到采购人和学校要求，</w:t>
            </w:r>
            <w:r>
              <w:rPr>
                <w:rFonts w:hint="eastAsia" w:ascii="宋体" w:hAnsi="宋体" w:eastAsia="宋体" w:cs="宋体"/>
                <w:sz w:val="21"/>
                <w:szCs w:val="21"/>
                <w:lang w:eastAsia="zh-CN"/>
              </w:rPr>
              <w:t>采购人有权终止合同（如已签订合同）</w:t>
            </w:r>
            <w:r>
              <w:rPr>
                <w:rFonts w:hint="eastAsia" w:ascii="宋体" w:hAnsi="宋体" w:eastAsia="宋体" w:cs="宋体"/>
                <w:sz w:val="21"/>
                <w:szCs w:val="21"/>
              </w:rPr>
              <w:t>，由此产生的一切损失由中标供应商自行承担并赔偿采购人和学校由此造成的相关损失。</w:t>
            </w:r>
          </w:p>
          <w:p w14:paraId="4BAF333E">
            <w:pPr>
              <w:pStyle w:val="57"/>
              <w:spacing w:line="400" w:lineRule="exact"/>
              <w:ind w:firstLine="0" w:firstLineChars="0"/>
              <w:jc w:val="both"/>
              <w:rPr>
                <w:rFonts w:hint="eastAsia" w:ascii="宋体" w:hAnsi="宋体" w:cs="宋体"/>
                <w:color w:val="auto"/>
                <w:kern w:val="0"/>
                <w:sz w:val="21"/>
                <w:szCs w:val="21"/>
              </w:rPr>
            </w:pPr>
            <w:r>
              <w:rPr>
                <w:rFonts w:hint="eastAsia" w:hAnsi="宋体" w:eastAsia="宋体" w:cs="宋体"/>
                <w:color w:val="auto"/>
                <w:sz w:val="21"/>
                <w:szCs w:val="21"/>
              </w:rPr>
              <w:t>6.投标人其他要求：</w:t>
            </w:r>
          </w:p>
          <w:p w14:paraId="31EDA026">
            <w:pPr>
              <w:pStyle w:val="59"/>
              <w:tabs>
                <w:tab w:val="clear" w:pos="4153"/>
                <w:tab w:val="clear" w:pos="8306"/>
              </w:tabs>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）投标人承诺在中标后，所采购的食材来源必须清晰可追溯，并承诺采购的当季新鲜果蔬不低于50%来自当地。</w:t>
            </w:r>
          </w:p>
          <w:p w14:paraId="14FD826F">
            <w:pPr>
              <w:pStyle w:val="59"/>
              <w:tabs>
                <w:tab w:val="clear" w:pos="4153"/>
                <w:tab w:val="clear" w:pos="8306"/>
              </w:tabs>
              <w:spacing w:line="400" w:lineRule="exac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b/>
                <w:bCs/>
                <w:sz w:val="21"/>
                <w:szCs w:val="21"/>
              </w:rPr>
              <w:t>建立仓储综合服务能力要求，包括但不限于：</w:t>
            </w:r>
          </w:p>
          <w:p w14:paraId="4B05F080">
            <w:pPr>
              <w:spacing w:line="400" w:lineRule="exact"/>
              <w:ind w:firstLine="420" w:firstLineChars="200"/>
              <w:rPr>
                <w:rFonts w:ascii="宋体" w:hAnsi="宋体" w:cs="宋体"/>
                <w:szCs w:val="21"/>
              </w:rPr>
            </w:pPr>
            <w:r>
              <w:rPr>
                <w:rFonts w:hint="eastAsia" w:ascii="宋体" w:hAnsi="宋体" w:cs="宋体"/>
                <w:szCs w:val="21"/>
              </w:rPr>
              <w:t>1.服务团队</w:t>
            </w:r>
          </w:p>
          <w:p w14:paraId="31B7AC86">
            <w:pPr>
              <w:spacing w:line="400" w:lineRule="exact"/>
              <w:ind w:firstLine="420" w:firstLineChars="200"/>
              <w:rPr>
                <w:rFonts w:ascii="宋体" w:hAnsi="宋体" w:cs="宋体"/>
                <w:szCs w:val="21"/>
              </w:rPr>
            </w:pPr>
            <w:r>
              <w:rPr>
                <w:rFonts w:hint="eastAsia" w:ascii="宋体" w:hAnsi="宋体" w:cs="宋体"/>
                <w:szCs w:val="21"/>
              </w:rPr>
              <w:t>中标供应商必须有专业过硬、品德优良的专业团队。</w:t>
            </w:r>
          </w:p>
          <w:p w14:paraId="1F7E2A6E">
            <w:pPr>
              <w:spacing w:line="400" w:lineRule="exact"/>
              <w:ind w:firstLine="420" w:firstLineChars="200"/>
              <w:rPr>
                <w:rFonts w:ascii="宋体" w:hAnsi="宋体" w:cs="宋体"/>
                <w:szCs w:val="21"/>
              </w:rPr>
            </w:pPr>
            <w:r>
              <w:rPr>
                <w:rFonts w:hint="eastAsia" w:ascii="宋体" w:hAnsi="宋体" w:cs="宋体"/>
                <w:szCs w:val="21"/>
              </w:rPr>
              <w:t>（1）人员结构：人员管理制度明晰，管理岗位人员相对固定；管理人员及一线业务人员应签订有劳动合同；直接接触食材及原料的从业人员，必须取得健康证，投标文件中须提供</w:t>
            </w:r>
            <w:r>
              <w:rPr>
                <w:rFonts w:hint="eastAsia"/>
                <w:lang w:val="en-US" w:eastAsia="zh-CN"/>
              </w:rPr>
              <w:t>拟</w:t>
            </w:r>
            <w:r>
              <w:rPr>
                <w:rFonts w:hint="eastAsia" w:ascii="宋体" w:hAnsi="宋体" w:cs="宋体"/>
                <w:szCs w:val="21"/>
              </w:rPr>
              <w:t>投入本项目的人员配置、组织架构和定岗定编方案。</w:t>
            </w:r>
          </w:p>
          <w:p w14:paraId="34BAAF80">
            <w:pPr>
              <w:spacing w:line="400" w:lineRule="exact"/>
              <w:ind w:firstLine="420" w:firstLineChars="200"/>
              <w:rPr>
                <w:rFonts w:ascii="宋体" w:hAnsi="宋体" w:cs="宋体"/>
                <w:szCs w:val="21"/>
              </w:rPr>
            </w:pPr>
            <w:r>
              <w:rPr>
                <w:rFonts w:hint="eastAsia" w:ascii="宋体" w:hAnsi="宋体" w:cs="宋体"/>
                <w:szCs w:val="21"/>
              </w:rPr>
              <w:t>（2）安全生产管理制度：制定并实施完善的食品安全生产管理制度、疫情防控制度等；近三年内未发生被相关部门记录在案的任何食品安全问题处罚；近三年内经营行为未发生违反环境保护法而受到环保部门处罚的情形；</w:t>
            </w:r>
          </w:p>
          <w:p w14:paraId="520E4D62">
            <w:pPr>
              <w:spacing w:line="400" w:lineRule="exact"/>
              <w:ind w:firstLine="420" w:firstLineChars="200"/>
              <w:rPr>
                <w:rFonts w:ascii="宋体" w:hAnsi="宋体" w:cs="宋体"/>
                <w:szCs w:val="21"/>
              </w:rPr>
            </w:pPr>
            <w:r>
              <w:rPr>
                <w:rFonts w:hint="eastAsia" w:ascii="宋体" w:hAnsi="宋体" w:cs="宋体"/>
                <w:szCs w:val="21"/>
              </w:rPr>
              <w:t>2.配送服务场地</w:t>
            </w:r>
          </w:p>
          <w:p w14:paraId="3A91F853">
            <w:pPr>
              <w:spacing w:line="400" w:lineRule="exact"/>
              <w:ind w:firstLine="422" w:firstLineChars="200"/>
              <w:rPr>
                <w:rFonts w:ascii="宋体" w:hAnsi="宋体" w:cs="宋体"/>
                <w:b/>
                <w:bCs/>
                <w:szCs w:val="21"/>
              </w:rPr>
            </w:pPr>
            <w:r>
              <w:rPr>
                <w:rFonts w:hint="eastAsia" w:ascii="宋体" w:hAnsi="宋体" w:cs="宋体"/>
                <w:b/>
                <w:bCs/>
                <w:szCs w:val="21"/>
              </w:rPr>
              <w:t>投标人承诺中标后在当地</w:t>
            </w:r>
            <w:r>
              <w:rPr>
                <w:rFonts w:hint="eastAsia" w:ascii="宋体" w:hAnsi="宋体" w:cs="宋体"/>
                <w:b/>
                <w:bCs/>
                <w:szCs w:val="21"/>
                <w:lang w:val="en-US" w:eastAsia="zh-CN"/>
              </w:rPr>
              <w:t>投入有</w:t>
            </w:r>
            <w:r>
              <w:rPr>
                <w:rFonts w:hint="eastAsia" w:ascii="宋体" w:hAnsi="宋体" w:cs="宋体"/>
                <w:b/>
                <w:bCs/>
                <w:szCs w:val="21"/>
              </w:rPr>
              <w:t>:集食材收发、分拣、仓储、检测、配送</w:t>
            </w:r>
            <w:r>
              <w:rPr>
                <w:rFonts w:hint="eastAsia" w:ascii="宋体" w:hAnsi="宋体" w:cs="宋体"/>
                <w:b/>
                <w:bCs/>
                <w:szCs w:val="21"/>
                <w:lang w:eastAsia="zh-CN"/>
              </w:rPr>
              <w:t>、</w:t>
            </w:r>
            <w:r>
              <w:rPr>
                <w:rFonts w:hint="eastAsia" w:ascii="宋体" w:hAnsi="宋体" w:cs="宋体"/>
                <w:b/>
                <w:bCs/>
                <w:szCs w:val="21"/>
              </w:rPr>
              <w:t>冷藏</w:t>
            </w:r>
            <w:r>
              <w:rPr>
                <w:rFonts w:hint="eastAsia" w:ascii="宋体" w:hAnsi="宋体" w:cs="宋体"/>
                <w:b/>
                <w:bCs/>
                <w:szCs w:val="21"/>
                <w:lang w:eastAsia="zh-CN"/>
              </w:rPr>
              <w:t>、</w:t>
            </w:r>
            <w:r>
              <w:rPr>
                <w:rFonts w:hint="eastAsia" w:ascii="宋体" w:hAnsi="宋体" w:cs="宋体"/>
                <w:b/>
                <w:bCs/>
                <w:szCs w:val="21"/>
              </w:rPr>
              <w:t>冷库等功能于一体的独立配送服务场所，合理配备冷链物流配送车辆等设施设备，所需费用由中标供应商负责。场地的选择须达到招标要求及投标承诺。</w:t>
            </w:r>
            <w:r>
              <w:rPr>
                <w:rFonts w:hint="eastAsia" w:ascii="宋体" w:hAnsi="宋体" w:cs="宋体"/>
                <w:szCs w:val="21"/>
              </w:rPr>
              <w:t>合理配备冷链物流配送车辆等设施设备，确保配送任务安全、顺利送达。仓储场所的土地性质要符合法律法规要求，仓储场所须有围挡并保证作业时不受外界干扰，仓储场地要满足的基本条件不低于：</w:t>
            </w:r>
          </w:p>
          <w:p w14:paraId="01B8AE27">
            <w:pPr>
              <w:spacing w:line="400" w:lineRule="exact"/>
              <w:ind w:firstLine="420" w:firstLineChars="200"/>
              <w:rPr>
                <w:rFonts w:ascii="宋体" w:hAnsi="宋体" w:cs="宋体"/>
                <w:szCs w:val="21"/>
              </w:rPr>
            </w:pPr>
            <w:r>
              <w:rPr>
                <w:rFonts w:hint="eastAsia" w:ascii="宋体" w:hAnsi="宋体" w:cs="宋体"/>
                <w:szCs w:val="21"/>
              </w:rPr>
              <w:t>（1）面积、分布：</w:t>
            </w:r>
            <w:r>
              <w:rPr>
                <w:rFonts w:hint="eastAsia" w:ascii="宋体" w:hAnsi="宋体" w:cs="宋体"/>
                <w:szCs w:val="21"/>
                <w:lang w:val="en-US" w:eastAsia="zh-CN"/>
              </w:rPr>
              <w:t>投入</w:t>
            </w:r>
            <w:r>
              <w:rPr>
                <w:rFonts w:hint="eastAsia" w:ascii="宋体" w:hAnsi="宋体" w:cs="宋体"/>
                <w:szCs w:val="21"/>
              </w:rPr>
              <w:t>配送服务场地作业总面积不低于1500平方米且</w:t>
            </w:r>
            <w:r>
              <w:rPr>
                <w:rFonts w:hint="eastAsia" w:ascii="宋体" w:hAnsi="宋体" w:cs="宋体"/>
                <w:kern w:val="0"/>
                <w:szCs w:val="21"/>
              </w:rPr>
              <w:t>仓储功能分区分拣区、干杂区、高温库、低温库、恒温库，</w:t>
            </w:r>
            <w:r>
              <w:rPr>
                <w:rFonts w:hint="eastAsia" w:ascii="宋体" w:hAnsi="宋体" w:cs="宋体"/>
                <w:szCs w:val="21"/>
              </w:rPr>
              <w:t>使用环氧地坪漆，仓储场地内建有检测区、分拣区、堆放区以及高温库、低温库、</w:t>
            </w:r>
            <w:r>
              <w:rPr>
                <w:rFonts w:hint="eastAsia" w:ascii="宋体" w:hAnsi="宋体" w:cs="宋体"/>
                <w:kern w:val="0"/>
                <w:szCs w:val="21"/>
              </w:rPr>
              <w:t>停车场（含车辆清洗消毒区）</w:t>
            </w:r>
            <w:r>
              <w:rPr>
                <w:rFonts w:hint="eastAsia" w:ascii="宋体" w:hAnsi="宋体" w:cs="宋体"/>
                <w:szCs w:val="21"/>
              </w:rPr>
              <w:t>等，场地内安全标识清晰</w:t>
            </w:r>
          </w:p>
          <w:p w14:paraId="223DDB3E">
            <w:pPr>
              <w:spacing w:line="400" w:lineRule="exact"/>
              <w:ind w:firstLine="420" w:firstLineChars="200"/>
              <w:rPr>
                <w:rFonts w:ascii="宋体" w:hAnsi="宋体" w:cs="宋体"/>
                <w:szCs w:val="21"/>
              </w:rPr>
            </w:pPr>
            <w:r>
              <w:rPr>
                <w:rFonts w:hint="eastAsia" w:ascii="宋体" w:hAnsi="宋体" w:cs="宋体"/>
                <w:szCs w:val="21"/>
              </w:rPr>
              <w:t xml:space="preserve">（2）相关设备。仓储场地要具备仓库、冷库等存储条件；设置检测室；具备手动叉车、冷藏车等运输工具，具备洗框机及场地全景监控设备等： </w:t>
            </w:r>
          </w:p>
          <w:p w14:paraId="323A6B4F">
            <w:pPr>
              <w:spacing w:line="400" w:lineRule="exact"/>
              <w:ind w:firstLine="420" w:firstLineChars="200"/>
              <w:rPr>
                <w:rFonts w:ascii="宋体" w:hAnsi="宋体" w:cs="宋体"/>
                <w:szCs w:val="21"/>
              </w:rPr>
            </w:pPr>
            <w:r>
              <w:rPr>
                <w:rFonts w:hint="eastAsia" w:ascii="宋体" w:hAnsi="宋体" w:cs="宋体"/>
                <w:szCs w:val="21"/>
              </w:rPr>
              <w:t>a.具备符合食品安全要求及满足</w:t>
            </w:r>
            <w:r>
              <w:rPr>
                <w:rFonts w:hint="eastAsia" w:ascii="宋体" w:hAnsi="宋体" w:cs="宋体"/>
                <w:szCs w:val="21"/>
                <w:lang w:val="en-US" w:eastAsia="zh-CN"/>
              </w:rPr>
              <w:t>招标</w:t>
            </w:r>
            <w:r>
              <w:rPr>
                <w:rFonts w:hint="eastAsia" w:ascii="宋体" w:hAnsi="宋体" w:cs="宋体"/>
                <w:szCs w:val="21"/>
              </w:rPr>
              <w:t>配送需要的仓储（要求能分类存放）、冷库，确保食品原料新鲜、安全储存。加工场所（仓库）不设在易受到污染的区域，防蝇、防尘、防鼠、防虫、清洗消毒设施齐全，设备布局合理、干净整洁、通风良好。</w:t>
            </w:r>
          </w:p>
          <w:p w14:paraId="38DBECC1">
            <w:pPr>
              <w:spacing w:line="400" w:lineRule="exact"/>
              <w:ind w:firstLine="420" w:firstLineChars="200"/>
              <w:rPr>
                <w:rFonts w:ascii="宋体" w:hAnsi="宋体" w:cs="宋体"/>
                <w:szCs w:val="21"/>
              </w:rPr>
            </w:pPr>
            <w:r>
              <w:rPr>
                <w:rFonts w:hint="eastAsia" w:ascii="宋体" w:hAnsi="宋体" w:cs="宋体"/>
                <w:szCs w:val="21"/>
              </w:rPr>
              <w:t>b.在配送基地设置检测室，必须自备自检食品原料安全检测仪器。</w:t>
            </w:r>
          </w:p>
          <w:p w14:paraId="6E40E5A0">
            <w:pPr>
              <w:spacing w:line="400" w:lineRule="exact"/>
              <w:ind w:firstLine="420" w:firstLineChars="200"/>
              <w:rPr>
                <w:rFonts w:hint="eastAsia" w:ascii="宋体" w:hAnsi="宋体" w:cs="宋体"/>
                <w:szCs w:val="21"/>
              </w:rPr>
            </w:pPr>
            <w:r>
              <w:rPr>
                <w:rFonts w:hint="eastAsia" w:ascii="宋体" w:hAnsi="宋体" w:cs="宋体"/>
                <w:szCs w:val="21"/>
              </w:rPr>
              <w:t>c.全程标准化冷链，对冷藏冷冻商品库房、温度进行监控。配送车（其中冷链车不少于5辆）须具备合法手续，并且为食品配送专用车辆，配送生鲜类食材必须配备冷链运输车辆，运送车辆要确保清洁卫生，符合国家的有关规定，确保食材在配送过程中不受污染；配送车辆要按照采购人的要求统一标识。</w:t>
            </w:r>
          </w:p>
          <w:p w14:paraId="1728AFEF">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7、</w:t>
            </w:r>
            <w:r>
              <w:rPr>
                <w:rFonts w:hint="eastAsia" w:ascii="宋体" w:hAnsi="宋体" w:cs="宋体"/>
                <w:b/>
                <w:bCs/>
                <w:sz w:val="21"/>
                <w:szCs w:val="21"/>
              </w:rPr>
              <w:t>本项目符合资格要求的供应商可以参加某个分标或某几个分标或所有分标的投标，但只允许其中标一个分标。评标顺序为： A分标→B分标→C分标。若投标人已在A分标成为排名第一的中标候选人，则不能再被推荐为后续B分标或C分标的中标候选人，以此类推。</w:t>
            </w:r>
          </w:p>
          <w:p w14:paraId="6D2BB7BC">
            <w:pPr>
              <w:spacing w:line="400" w:lineRule="exact"/>
              <w:ind w:firstLine="420" w:firstLineChars="200"/>
              <w:rPr>
                <w:rFonts w:hint="eastAsia" w:eastAsia="宋体"/>
                <w:lang w:val="en-US" w:eastAsia="zh-CN"/>
              </w:rPr>
            </w:pPr>
            <w:r>
              <w:rPr>
                <w:rFonts w:hint="eastAsia" w:ascii="宋体" w:hAnsi="宋体" w:cs="宋体"/>
                <w:szCs w:val="21"/>
                <w:lang w:val="en-US" w:eastAsia="zh-CN"/>
              </w:rPr>
              <w:t>中标供应商在签订合同后供货前，采购人有权根据中标供应商投标文件中所承诺的场地设施、设备等进行现场考察、核实。如所提供的内容未达到招标要求及投标承诺，视为虚假应标，将报监管部门查处。</w:t>
            </w:r>
          </w:p>
        </w:tc>
      </w:tr>
    </w:tbl>
    <w:p w14:paraId="6E50F6EB">
      <w:pPr>
        <w:tabs>
          <w:tab w:val="left" w:pos="180"/>
          <w:tab w:val="left" w:pos="1620"/>
        </w:tabs>
        <w:spacing w:line="400" w:lineRule="exact"/>
        <w:ind w:firstLine="422" w:firstLineChars="200"/>
        <w:rPr>
          <w:rFonts w:ascii="宋体" w:hAnsi="宋体" w:cs="宋体"/>
          <w:b/>
          <w:bCs/>
          <w:szCs w:val="21"/>
        </w:rPr>
      </w:pPr>
    </w:p>
    <w:p w14:paraId="1CCE34E7">
      <w:pPr>
        <w:spacing w:line="400" w:lineRule="exact"/>
        <w:ind w:firstLine="310" w:firstLineChars="147"/>
        <w:jc w:val="left"/>
        <w:rPr>
          <w:rFonts w:ascii="宋体" w:hAnsi="宋体" w:cs="宋体"/>
          <w:b/>
          <w:szCs w:val="21"/>
        </w:rPr>
      </w:pPr>
    </w:p>
    <w:bookmarkEnd w:id="60"/>
    <w:bookmarkEnd w:id="61"/>
    <w:p w14:paraId="27537135">
      <w:pPr>
        <w:rPr>
          <w:rFonts w:ascii="宋体" w:hAnsi="宋体" w:cs="宋体"/>
          <w:b/>
          <w:bCs/>
          <w:szCs w:val="21"/>
        </w:rPr>
      </w:pPr>
      <w:r>
        <w:rPr>
          <w:rFonts w:hint="eastAsia" w:ascii="宋体" w:hAnsi="宋体" w:cs="宋体"/>
          <w:b/>
          <w:bCs/>
          <w:szCs w:val="21"/>
        </w:rPr>
        <w:t>附件</w:t>
      </w:r>
      <w:r>
        <w:rPr>
          <w:rFonts w:hint="eastAsia" w:ascii="宋体" w:hAnsi="宋体" w:cs="宋体"/>
          <w:b/>
          <w:bCs/>
          <w:szCs w:val="21"/>
          <w:lang w:val="en-US" w:eastAsia="zh-CN"/>
        </w:rPr>
        <w:t>1</w:t>
      </w:r>
      <w:r>
        <w:rPr>
          <w:rFonts w:hint="eastAsia" w:ascii="宋体" w:hAnsi="宋体" w:cs="宋体"/>
          <w:b/>
          <w:bCs/>
          <w:szCs w:val="21"/>
        </w:rPr>
        <w:t>：采购内容及要求</w:t>
      </w:r>
    </w:p>
    <w:p w14:paraId="6DEA2018">
      <w:pPr>
        <w:spacing w:before="240" w:after="60" w:line="400" w:lineRule="exact"/>
        <w:jc w:val="left"/>
        <w:outlineLvl w:val="1"/>
        <w:rPr>
          <w:rFonts w:ascii="宋体" w:hAnsi="宋体" w:cs="宋体"/>
          <w:b/>
          <w:bCs/>
          <w:kern w:val="28"/>
          <w:szCs w:val="21"/>
        </w:rPr>
      </w:pPr>
    </w:p>
    <w:tbl>
      <w:tblPr>
        <w:tblStyle w:val="2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350"/>
        <w:gridCol w:w="6028"/>
        <w:gridCol w:w="750"/>
        <w:gridCol w:w="777"/>
      </w:tblGrid>
      <w:tr w14:paraId="2A86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709" w:type="dxa"/>
            <w:vAlign w:val="center"/>
          </w:tcPr>
          <w:p w14:paraId="669B3294">
            <w:pPr>
              <w:widowControl/>
              <w:spacing w:line="400" w:lineRule="exact"/>
              <w:jc w:val="center"/>
              <w:rPr>
                <w:rFonts w:ascii="宋体" w:hAnsi="宋体" w:cs="宋体"/>
                <w:b/>
                <w:bCs/>
                <w:kern w:val="0"/>
                <w:szCs w:val="21"/>
              </w:rPr>
            </w:pPr>
            <w:r>
              <w:rPr>
                <w:rFonts w:hint="eastAsia" w:ascii="宋体" w:hAnsi="宋体" w:cs="宋体"/>
                <w:b/>
                <w:bCs/>
                <w:kern w:val="0"/>
                <w:szCs w:val="21"/>
              </w:rPr>
              <w:t>序号</w:t>
            </w:r>
          </w:p>
        </w:tc>
        <w:tc>
          <w:tcPr>
            <w:tcW w:w="1350" w:type="dxa"/>
            <w:vAlign w:val="center"/>
          </w:tcPr>
          <w:p w14:paraId="76B83C0F">
            <w:pPr>
              <w:pStyle w:val="60"/>
              <w:tabs>
                <w:tab w:val="left" w:pos="0"/>
                <w:tab w:val="left" w:pos="3165"/>
                <w:tab w:val="center" w:pos="4153"/>
              </w:tabs>
              <w:autoSpaceDE w:val="0"/>
              <w:autoSpaceDN w:val="0"/>
              <w:spacing w:before="0" w:after="0" w:line="400" w:lineRule="exact"/>
              <w:jc w:val="center"/>
              <w:rPr>
                <w:rFonts w:cs="宋体"/>
                <w:sz w:val="21"/>
                <w:szCs w:val="21"/>
              </w:rPr>
            </w:pPr>
            <w:r>
              <w:rPr>
                <w:rFonts w:hint="eastAsia" w:cs="宋体"/>
                <w:sz w:val="21"/>
                <w:szCs w:val="21"/>
              </w:rPr>
              <w:t>采购配送食品及食材品目</w:t>
            </w:r>
          </w:p>
        </w:tc>
        <w:tc>
          <w:tcPr>
            <w:tcW w:w="6028" w:type="dxa"/>
            <w:vAlign w:val="center"/>
          </w:tcPr>
          <w:p w14:paraId="194F65F4">
            <w:pPr>
              <w:widowControl/>
              <w:spacing w:line="400" w:lineRule="exact"/>
              <w:jc w:val="center"/>
              <w:rPr>
                <w:rFonts w:ascii="宋体" w:hAnsi="宋体" w:cs="宋体"/>
                <w:b/>
                <w:bCs/>
                <w:szCs w:val="21"/>
              </w:rPr>
            </w:pPr>
            <w:r>
              <w:rPr>
                <w:rFonts w:hint="eastAsia" w:ascii="宋体" w:hAnsi="宋体" w:cs="宋体"/>
                <w:b/>
                <w:bCs/>
                <w:szCs w:val="21"/>
              </w:rPr>
              <w:t>项目要求及技术需求，包括但不限于以下</w:t>
            </w:r>
          </w:p>
        </w:tc>
        <w:tc>
          <w:tcPr>
            <w:tcW w:w="750" w:type="dxa"/>
            <w:vAlign w:val="center"/>
          </w:tcPr>
          <w:p w14:paraId="0F77997D">
            <w:pPr>
              <w:widowControl/>
              <w:spacing w:line="400" w:lineRule="exact"/>
              <w:jc w:val="center"/>
              <w:rPr>
                <w:rFonts w:ascii="宋体" w:hAnsi="宋体" w:cs="宋体"/>
                <w:b/>
                <w:bCs/>
                <w:kern w:val="0"/>
                <w:szCs w:val="21"/>
              </w:rPr>
            </w:pPr>
            <w:r>
              <w:rPr>
                <w:rFonts w:hint="eastAsia" w:ascii="宋体" w:hAnsi="宋体" w:cs="宋体"/>
                <w:b/>
                <w:bCs/>
                <w:kern w:val="0"/>
                <w:szCs w:val="21"/>
              </w:rPr>
              <w:t>单位</w:t>
            </w:r>
          </w:p>
        </w:tc>
        <w:tc>
          <w:tcPr>
            <w:tcW w:w="777" w:type="dxa"/>
            <w:vAlign w:val="center"/>
          </w:tcPr>
          <w:p w14:paraId="768527DC">
            <w:pPr>
              <w:widowControl/>
              <w:spacing w:line="400" w:lineRule="exact"/>
              <w:jc w:val="center"/>
              <w:rPr>
                <w:rFonts w:ascii="宋体" w:hAnsi="宋体" w:cs="宋体"/>
                <w:b/>
                <w:bCs/>
                <w:kern w:val="0"/>
                <w:szCs w:val="21"/>
              </w:rPr>
            </w:pPr>
            <w:r>
              <w:rPr>
                <w:rFonts w:hint="eastAsia" w:ascii="宋体" w:hAnsi="宋体" w:cs="宋体"/>
                <w:b/>
                <w:bCs/>
                <w:kern w:val="0"/>
                <w:szCs w:val="21"/>
              </w:rPr>
              <w:t>数量</w:t>
            </w:r>
          </w:p>
        </w:tc>
      </w:tr>
      <w:tr w14:paraId="71A9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vAlign w:val="center"/>
          </w:tcPr>
          <w:p w14:paraId="3EB07EAD">
            <w:pPr>
              <w:widowControl/>
              <w:spacing w:line="400" w:lineRule="exact"/>
              <w:jc w:val="center"/>
              <w:rPr>
                <w:rFonts w:ascii="宋体" w:hAnsi="宋体" w:cs="宋体"/>
                <w:bCs/>
                <w:szCs w:val="21"/>
              </w:rPr>
            </w:pPr>
            <w:r>
              <w:rPr>
                <w:rFonts w:hint="eastAsia" w:ascii="宋体" w:hAnsi="宋体" w:cs="宋体"/>
                <w:bCs/>
                <w:szCs w:val="21"/>
              </w:rPr>
              <w:t>1</w:t>
            </w:r>
          </w:p>
        </w:tc>
        <w:tc>
          <w:tcPr>
            <w:tcW w:w="1350" w:type="dxa"/>
            <w:vAlign w:val="center"/>
          </w:tcPr>
          <w:p w14:paraId="6B4E1447">
            <w:pPr>
              <w:widowControl/>
              <w:spacing w:line="400" w:lineRule="exact"/>
              <w:jc w:val="center"/>
              <w:rPr>
                <w:rFonts w:ascii="宋体" w:hAnsi="宋体" w:cs="宋体"/>
                <w:szCs w:val="21"/>
              </w:rPr>
            </w:pPr>
            <w:r>
              <w:rPr>
                <w:rFonts w:hint="eastAsia" w:ascii="宋体" w:hAnsi="宋体" w:cs="宋体"/>
                <w:szCs w:val="21"/>
              </w:rPr>
              <w:t>肉类（猪肉、牛肉、羊肉）</w:t>
            </w:r>
          </w:p>
        </w:tc>
        <w:tc>
          <w:tcPr>
            <w:tcW w:w="6028" w:type="dxa"/>
            <w:vAlign w:val="center"/>
          </w:tcPr>
          <w:p w14:paraId="54490694">
            <w:pPr>
              <w:widowControl/>
              <w:spacing w:line="400" w:lineRule="exact"/>
              <w:jc w:val="left"/>
              <w:rPr>
                <w:rFonts w:hint="eastAsia" w:ascii="宋体" w:hAnsi="宋体" w:cs="宋体"/>
                <w:b/>
                <w:bCs/>
                <w:kern w:val="0"/>
                <w:szCs w:val="21"/>
                <w:lang w:bidi="ar"/>
              </w:rPr>
            </w:pPr>
            <w:r>
              <w:rPr>
                <w:rFonts w:hint="eastAsia" w:ascii="宋体" w:hAnsi="宋体" w:cs="宋体"/>
                <w:kern w:val="0"/>
                <w:szCs w:val="21"/>
                <w:lang w:bidi="ar"/>
              </w:rPr>
              <w:t>必须符合国家及行业相关标准</w:t>
            </w:r>
            <w:r>
              <w:rPr>
                <w:rFonts w:hint="eastAsia" w:ascii="宋体" w:hAnsi="宋体" w:cs="宋体"/>
                <w:kern w:val="0"/>
                <w:szCs w:val="21"/>
                <w:lang w:eastAsia="zh-CN" w:bidi="ar"/>
              </w:rPr>
              <w:t>。</w:t>
            </w:r>
          </w:p>
          <w:p w14:paraId="22FF7059">
            <w:pPr>
              <w:widowControl/>
              <w:spacing w:line="400" w:lineRule="exact"/>
              <w:jc w:val="left"/>
              <w:rPr>
                <w:rFonts w:ascii="宋体" w:hAnsi="宋体" w:cs="宋体"/>
                <w:b/>
                <w:bCs/>
                <w:kern w:val="0"/>
                <w:szCs w:val="21"/>
                <w:lang w:bidi="ar"/>
              </w:rPr>
            </w:pPr>
            <w:r>
              <w:rPr>
                <w:rFonts w:hint="eastAsia" w:ascii="宋体" w:hAnsi="宋体" w:cs="宋体"/>
                <w:b/>
                <w:bCs/>
                <w:kern w:val="0"/>
                <w:szCs w:val="21"/>
                <w:lang w:bidi="ar"/>
              </w:rPr>
              <w:t>一、猪肉：</w:t>
            </w:r>
          </w:p>
          <w:p w14:paraId="5C15194E">
            <w:pPr>
              <w:widowControl/>
              <w:spacing w:line="400" w:lineRule="exact"/>
              <w:jc w:val="center"/>
              <w:rPr>
                <w:rFonts w:ascii="宋体" w:hAnsi="宋体" w:cs="宋体"/>
                <w:b w:val="0"/>
                <w:bCs w:val="0"/>
                <w:kern w:val="0"/>
                <w:szCs w:val="21"/>
                <w:lang w:bidi="ar"/>
              </w:rPr>
            </w:pPr>
            <w:r>
              <w:rPr>
                <w:rFonts w:hint="eastAsia" w:ascii="宋体" w:hAnsi="宋体" w:cs="宋体"/>
                <w:kern w:val="0"/>
                <w:szCs w:val="21"/>
                <w:lang w:bidi="ar"/>
              </w:rPr>
              <w:t>1.猪肉要求</w:t>
            </w:r>
            <w:r>
              <w:rPr>
                <w:rFonts w:hint="eastAsia" w:ascii="宋体" w:hAnsi="宋体" w:eastAsia="宋体" w:cs="宋体"/>
                <w:kern w:val="0"/>
                <w:szCs w:val="21"/>
                <w:lang w:bidi="ar"/>
              </w:rPr>
              <w:t>须</w:t>
            </w:r>
            <w:r>
              <w:rPr>
                <w:rFonts w:hint="eastAsia" w:ascii="宋体" w:hAnsi="宋体" w:eastAsia="宋体" w:cs="宋体"/>
                <w:kern w:val="0"/>
                <w:szCs w:val="21"/>
                <w:lang w:eastAsia="zh-CN" w:bidi="ar"/>
              </w:rPr>
              <w:t>当天</w:t>
            </w:r>
            <w:r>
              <w:rPr>
                <w:rFonts w:hint="eastAsia" w:ascii="宋体" w:hAnsi="宋体" w:cs="宋体"/>
                <w:kern w:val="0"/>
                <w:szCs w:val="21"/>
                <w:lang w:bidi="ar"/>
              </w:rPr>
              <w:t>从生猪定点屠宰场供应或采购并具有动物检验检疫合格证明</w:t>
            </w:r>
            <w:r>
              <w:rPr>
                <w:rFonts w:hint="eastAsia" w:ascii="宋体" w:hAnsi="宋体" w:cs="宋体"/>
                <w:b/>
                <w:bCs/>
                <w:kern w:val="0"/>
                <w:szCs w:val="21"/>
                <w:lang w:bidi="ar"/>
              </w:rPr>
              <w:t>（供货给配送学校时须提供相关证明材料），</w:t>
            </w:r>
            <w:r>
              <w:rPr>
                <w:rFonts w:hint="eastAsia" w:ascii="宋体" w:hAnsi="宋体" w:cs="宋体"/>
                <w:b w:val="0"/>
                <w:bCs w:val="0"/>
                <w:kern w:val="0"/>
                <w:szCs w:val="21"/>
                <w:lang w:bidi="ar"/>
              </w:rPr>
              <w:t>猪肉还须具有相关动物检验检疫合格印章、屠</w:t>
            </w:r>
            <w:r>
              <w:rPr>
                <w:rFonts w:hint="eastAsia" w:ascii="宋体" w:hAnsi="宋体" w:cs="宋体"/>
                <w:b w:val="0"/>
                <w:bCs w:val="0"/>
                <w:color w:val="auto"/>
                <w:kern w:val="0"/>
                <w:szCs w:val="21"/>
                <w:lang w:bidi="ar"/>
              </w:rPr>
              <w:t>宰印章和非洲</w:t>
            </w:r>
            <w:r>
              <w:rPr>
                <w:rFonts w:hint="eastAsia" w:ascii="宋体" w:hAnsi="宋体" w:cs="宋体"/>
                <w:b w:val="0"/>
                <w:bCs w:val="0"/>
                <w:kern w:val="0"/>
                <w:szCs w:val="21"/>
                <w:lang w:bidi="ar"/>
              </w:rPr>
              <w:t>猪瘟检测证明。</w:t>
            </w:r>
            <w:r>
              <w:rPr>
                <w:rFonts w:hint="eastAsia" w:ascii="宋体" w:hAnsi="宋体" w:cs="宋体"/>
                <w:b w:val="0"/>
                <w:bCs w:val="0"/>
                <w:kern w:val="0"/>
                <w:szCs w:val="21"/>
                <w:lang w:val="zh-TW" w:eastAsia="zh-TW" w:bidi="ar"/>
              </w:rPr>
              <w:t>严禁提供伤残、污染或</w:t>
            </w:r>
            <w:r>
              <w:rPr>
                <w:rFonts w:hint="eastAsia" w:ascii="宋体" w:hAnsi="宋体" w:cs="宋体"/>
                <w:b w:val="0"/>
                <w:bCs w:val="0"/>
                <w:szCs w:val="21"/>
                <w:lang w:val="zh-TW" w:eastAsia="zh-TW"/>
              </w:rPr>
              <w:t>变质猪肉，私宰猪、黄膘猪、米猪、母猪以及各种病猪。</w:t>
            </w:r>
          </w:p>
          <w:p w14:paraId="58EBF67D">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TW" w:eastAsia="zh-TW"/>
              </w:rPr>
              <w:t>新鲜猪肉的肌肉应色泽鲜红、有光泽</w:t>
            </w:r>
            <w:r>
              <w:rPr>
                <w:rFonts w:hint="eastAsia" w:ascii="宋体" w:hAnsi="宋体" w:eastAsia="宋体" w:cs="宋体"/>
                <w:color w:val="auto"/>
                <w:sz w:val="21"/>
                <w:szCs w:val="21"/>
              </w:rPr>
              <w:t>,</w:t>
            </w:r>
            <w:r>
              <w:rPr>
                <w:rFonts w:hint="eastAsia" w:ascii="宋体" w:hAnsi="宋体" w:eastAsia="宋体" w:cs="宋体"/>
                <w:color w:val="auto"/>
                <w:sz w:val="21"/>
                <w:szCs w:val="21"/>
                <w:lang w:val="zh-TW" w:eastAsia="zh-TW"/>
              </w:rPr>
              <w:t>脂肪呈乳白色，骨头为白色或微黄色</w:t>
            </w:r>
            <w:r>
              <w:rPr>
                <w:rFonts w:hint="eastAsia" w:ascii="宋体" w:hAnsi="宋体" w:eastAsia="宋体" w:cs="宋体"/>
                <w:color w:val="auto"/>
                <w:sz w:val="21"/>
                <w:szCs w:val="21"/>
              </w:rPr>
              <w:t>,</w:t>
            </w:r>
            <w:r>
              <w:rPr>
                <w:rFonts w:hint="eastAsia" w:ascii="宋体" w:hAnsi="宋体" w:eastAsia="宋体" w:cs="宋体"/>
                <w:color w:val="auto"/>
                <w:sz w:val="21"/>
                <w:szCs w:val="21"/>
                <w:lang w:val="zh-TW" w:eastAsia="zh-TW"/>
              </w:rPr>
              <w:t>无异味。</w:t>
            </w:r>
          </w:p>
          <w:p w14:paraId="75F6B036">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zh-TW" w:eastAsia="zh-TW"/>
              </w:rPr>
              <w:t>猪肉外表微干或微浸润，切面应不渗水或不渗血水，反之则为注水猪肉。</w:t>
            </w:r>
          </w:p>
          <w:p w14:paraId="0E7A3475">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zh-TW" w:eastAsia="zh-TW"/>
              </w:rPr>
              <w:t>猪腿肉肥瘦比例应按照肥肉</w:t>
            </w:r>
            <w:r>
              <w:rPr>
                <w:rFonts w:hint="eastAsia" w:ascii="宋体" w:hAnsi="宋体" w:eastAsia="宋体" w:cs="宋体"/>
                <w:color w:val="auto"/>
                <w:sz w:val="21"/>
                <w:szCs w:val="21"/>
              </w:rPr>
              <w:t>30%</w:t>
            </w:r>
            <w:r>
              <w:rPr>
                <w:rFonts w:hint="eastAsia" w:ascii="宋体" w:hAnsi="宋体" w:eastAsia="宋体" w:cs="宋体"/>
                <w:color w:val="auto"/>
                <w:sz w:val="21"/>
                <w:szCs w:val="21"/>
                <w:lang w:val="zh-TW" w:eastAsia="zh-TW"/>
              </w:rPr>
              <w:t>，瘦肉</w:t>
            </w:r>
            <w:r>
              <w:rPr>
                <w:rFonts w:hint="eastAsia" w:ascii="宋体" w:hAnsi="宋体" w:eastAsia="宋体" w:cs="宋体"/>
                <w:color w:val="auto"/>
                <w:sz w:val="21"/>
                <w:szCs w:val="21"/>
              </w:rPr>
              <w:t>70%</w:t>
            </w:r>
            <w:r>
              <w:rPr>
                <w:rFonts w:hint="eastAsia" w:ascii="宋体" w:hAnsi="宋体" w:eastAsia="宋体" w:cs="宋体"/>
                <w:color w:val="auto"/>
                <w:sz w:val="21"/>
                <w:szCs w:val="21"/>
                <w:lang w:val="zh-TW" w:eastAsia="zh-TW"/>
              </w:rPr>
              <w:t>的标准，净瘦肉的瘦肉比例应以</w:t>
            </w:r>
            <w:r>
              <w:rPr>
                <w:rFonts w:hint="eastAsia" w:ascii="宋体" w:hAnsi="宋体" w:eastAsia="宋体" w:cs="宋体"/>
                <w:color w:val="auto"/>
                <w:sz w:val="21"/>
                <w:szCs w:val="21"/>
              </w:rPr>
              <w:t>99%</w:t>
            </w:r>
            <w:r>
              <w:rPr>
                <w:rFonts w:hint="eastAsia" w:ascii="宋体" w:hAnsi="宋体" w:eastAsia="宋体" w:cs="宋体"/>
                <w:color w:val="auto"/>
                <w:sz w:val="21"/>
                <w:szCs w:val="21"/>
                <w:lang w:val="zh-TW" w:eastAsia="zh-TW"/>
              </w:rPr>
              <w:t>为标准。</w:t>
            </w:r>
          </w:p>
          <w:p w14:paraId="23736877">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zh-TW" w:eastAsia="zh-TW"/>
              </w:rPr>
              <w:t>五花肉皮厚度不得超过</w:t>
            </w:r>
            <w:r>
              <w:rPr>
                <w:rFonts w:hint="eastAsia" w:ascii="宋体" w:hAnsi="宋体" w:eastAsia="宋体" w:cs="宋体"/>
                <w:color w:val="auto"/>
                <w:sz w:val="21"/>
                <w:szCs w:val="21"/>
              </w:rPr>
              <w:t>1cm</w:t>
            </w:r>
            <w:r>
              <w:rPr>
                <w:rFonts w:hint="eastAsia" w:ascii="宋体" w:hAnsi="宋体" w:eastAsia="宋体" w:cs="宋体"/>
                <w:color w:val="auto"/>
                <w:sz w:val="21"/>
                <w:szCs w:val="21"/>
                <w:lang w:val="zh-TW" w:eastAsia="zh-TW"/>
              </w:rPr>
              <w:t>，肥肉层厚度不得超过</w:t>
            </w:r>
            <w:r>
              <w:rPr>
                <w:rFonts w:hint="eastAsia" w:ascii="宋体" w:hAnsi="宋体" w:eastAsia="宋体" w:cs="宋体"/>
                <w:color w:val="auto"/>
                <w:sz w:val="21"/>
                <w:szCs w:val="21"/>
              </w:rPr>
              <w:t>2cm</w:t>
            </w:r>
            <w:r>
              <w:rPr>
                <w:rFonts w:hint="eastAsia" w:ascii="宋体" w:hAnsi="宋体" w:eastAsia="宋体" w:cs="宋体"/>
                <w:color w:val="auto"/>
                <w:sz w:val="21"/>
                <w:szCs w:val="21"/>
                <w:lang w:val="zh-TW" w:eastAsia="zh-TW"/>
              </w:rPr>
              <w:t>。</w:t>
            </w:r>
          </w:p>
          <w:p w14:paraId="13697CF4">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zh-TW" w:eastAsia="zh-TW"/>
              </w:rPr>
              <w:t>大、小肠类要清洗干净，肠内无粪便，保持新鲜，无变质、无异味、无油。</w:t>
            </w:r>
          </w:p>
          <w:p w14:paraId="47517AE1">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zh-TW" w:eastAsia="zh-TW"/>
              </w:rPr>
              <w:t>猪肚要清洗干净，肚内无粪便，新鲜无异味，肚壁油类最长不超过</w:t>
            </w:r>
            <w:r>
              <w:rPr>
                <w:rFonts w:hint="eastAsia" w:ascii="宋体" w:hAnsi="宋体" w:eastAsia="宋体" w:cs="宋体"/>
                <w:color w:val="auto"/>
                <w:sz w:val="21"/>
                <w:szCs w:val="21"/>
              </w:rPr>
              <w:t>5</w:t>
            </w:r>
            <w:r>
              <w:rPr>
                <w:rFonts w:hint="eastAsia" w:ascii="宋体" w:hAnsi="宋体" w:eastAsia="宋体" w:cs="宋体"/>
                <w:color w:val="auto"/>
                <w:sz w:val="21"/>
                <w:szCs w:val="21"/>
                <w:lang w:val="zh-TW" w:eastAsia="zh-TW"/>
              </w:rPr>
              <w:t>－</w:t>
            </w:r>
            <w:r>
              <w:rPr>
                <w:rFonts w:hint="eastAsia" w:ascii="宋体" w:hAnsi="宋体" w:eastAsia="宋体" w:cs="宋体"/>
                <w:color w:val="auto"/>
                <w:sz w:val="21"/>
                <w:szCs w:val="21"/>
              </w:rPr>
              <w:t xml:space="preserve">10 </w:t>
            </w:r>
            <w:r>
              <w:rPr>
                <w:rFonts w:hint="eastAsia" w:ascii="宋体" w:hAnsi="宋体" w:eastAsia="宋体" w:cs="宋体"/>
                <w:color w:val="auto"/>
                <w:sz w:val="21"/>
                <w:szCs w:val="21"/>
                <w:lang w:val="zh-TW" w:eastAsia="zh-TW"/>
              </w:rPr>
              <w:t>毫米，重量在</w:t>
            </w:r>
            <w:r>
              <w:rPr>
                <w:rFonts w:hint="eastAsia" w:ascii="宋体" w:hAnsi="宋体" w:eastAsia="宋体" w:cs="宋体"/>
                <w:color w:val="auto"/>
                <w:sz w:val="21"/>
                <w:szCs w:val="21"/>
              </w:rPr>
              <w:t xml:space="preserve">1.5 </w:t>
            </w:r>
            <w:r>
              <w:rPr>
                <w:rFonts w:hint="eastAsia" w:ascii="宋体" w:hAnsi="宋体" w:eastAsia="宋体" w:cs="宋体"/>
                <w:color w:val="auto"/>
                <w:sz w:val="21"/>
                <w:szCs w:val="21"/>
                <w:lang w:val="zh-TW" w:eastAsia="zh-TW"/>
              </w:rPr>
              <w:t>斤</w:t>
            </w:r>
            <w:r>
              <w:rPr>
                <w:rFonts w:hint="eastAsia" w:ascii="宋体" w:hAnsi="宋体" w:eastAsia="宋体" w:cs="宋体"/>
                <w:color w:val="auto"/>
                <w:sz w:val="21"/>
                <w:szCs w:val="21"/>
              </w:rPr>
              <w:t xml:space="preserve">—2.5 </w:t>
            </w:r>
            <w:r>
              <w:rPr>
                <w:rFonts w:hint="eastAsia" w:ascii="宋体" w:hAnsi="宋体" w:eastAsia="宋体" w:cs="宋体"/>
                <w:color w:val="auto"/>
                <w:sz w:val="21"/>
                <w:szCs w:val="21"/>
                <w:lang w:val="zh-TW" w:eastAsia="zh-TW"/>
              </w:rPr>
              <w:t>斤之间为最佳。</w:t>
            </w:r>
          </w:p>
          <w:p w14:paraId="765FDF52">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zh-TW" w:eastAsia="zh-TW"/>
              </w:rPr>
              <w:t>猪心重量应在</w:t>
            </w:r>
            <w:r>
              <w:rPr>
                <w:rFonts w:hint="eastAsia" w:ascii="宋体" w:hAnsi="宋体" w:eastAsia="宋体" w:cs="宋体"/>
                <w:color w:val="auto"/>
                <w:sz w:val="21"/>
                <w:szCs w:val="21"/>
              </w:rPr>
              <w:t xml:space="preserve">0.5 </w:t>
            </w:r>
            <w:r>
              <w:rPr>
                <w:rFonts w:hint="eastAsia" w:ascii="宋体" w:hAnsi="宋体" w:eastAsia="宋体" w:cs="宋体"/>
                <w:color w:val="auto"/>
                <w:sz w:val="21"/>
                <w:szCs w:val="21"/>
                <w:lang w:val="zh-TW" w:eastAsia="zh-TW"/>
              </w:rPr>
              <w:t>斤</w:t>
            </w: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val="zh-TW" w:eastAsia="zh-TW"/>
              </w:rPr>
              <w:t>斤左右，新鲜无异味，猪心内无淤血，猪心外部其他连带筋脉只能占到猪心比例的</w:t>
            </w:r>
            <w:r>
              <w:rPr>
                <w:rFonts w:hint="eastAsia" w:ascii="宋体" w:hAnsi="宋体" w:eastAsia="宋体" w:cs="宋体"/>
                <w:color w:val="auto"/>
                <w:sz w:val="21"/>
                <w:szCs w:val="21"/>
              </w:rPr>
              <w:t>5%</w:t>
            </w:r>
            <w:r>
              <w:rPr>
                <w:rFonts w:hint="eastAsia" w:ascii="宋体" w:hAnsi="宋体" w:eastAsia="宋体" w:cs="宋体"/>
                <w:color w:val="auto"/>
                <w:sz w:val="21"/>
                <w:szCs w:val="21"/>
                <w:lang w:val="zh-TW" w:eastAsia="zh-TW"/>
              </w:rPr>
              <w:t>以内为最佳。</w:t>
            </w:r>
          </w:p>
          <w:p w14:paraId="747B636B">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zh-TW" w:eastAsia="zh-TW"/>
              </w:rPr>
              <w:t>尾节、二股肠要清洗干净，长度以尾节</w:t>
            </w:r>
            <w:r>
              <w:rPr>
                <w:rFonts w:hint="eastAsia" w:ascii="宋体" w:hAnsi="宋体" w:eastAsia="宋体" w:cs="宋体"/>
                <w:color w:val="auto"/>
                <w:sz w:val="21"/>
                <w:szCs w:val="21"/>
              </w:rPr>
              <w:t xml:space="preserve">40 </w:t>
            </w:r>
            <w:r>
              <w:rPr>
                <w:rFonts w:hint="eastAsia" w:ascii="宋体" w:hAnsi="宋体" w:eastAsia="宋体" w:cs="宋体"/>
                <w:color w:val="auto"/>
                <w:sz w:val="21"/>
                <w:szCs w:val="21"/>
                <w:lang w:val="zh-TW" w:eastAsia="zh-TW"/>
              </w:rPr>
              <w:t>公分，二股肠</w:t>
            </w:r>
            <w:r>
              <w:rPr>
                <w:rFonts w:hint="eastAsia" w:ascii="宋体" w:hAnsi="宋体" w:eastAsia="宋体" w:cs="宋体"/>
                <w:color w:val="auto"/>
                <w:sz w:val="21"/>
                <w:szCs w:val="21"/>
              </w:rPr>
              <w:t xml:space="preserve">60 </w:t>
            </w:r>
            <w:r>
              <w:rPr>
                <w:rFonts w:hint="eastAsia" w:ascii="宋体" w:hAnsi="宋体" w:eastAsia="宋体" w:cs="宋体"/>
                <w:color w:val="auto"/>
                <w:sz w:val="21"/>
                <w:szCs w:val="21"/>
                <w:lang w:val="zh-TW" w:eastAsia="zh-TW"/>
              </w:rPr>
              <w:t>公分为最佳，新鲜无异味，无粪便，无油。</w:t>
            </w:r>
          </w:p>
          <w:p w14:paraId="25305EFD">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zh-TW" w:eastAsia="zh-TW"/>
              </w:rPr>
              <w:t>猪腰要新鲜完整，外表无损伤，不抽筋，重量在</w:t>
            </w:r>
            <w:r>
              <w:rPr>
                <w:rFonts w:hint="eastAsia" w:ascii="宋体" w:hAnsi="宋体" w:eastAsia="宋体" w:cs="宋体"/>
                <w:color w:val="auto"/>
                <w:sz w:val="21"/>
                <w:szCs w:val="21"/>
              </w:rPr>
              <w:t xml:space="preserve">150g </w:t>
            </w:r>
            <w:r>
              <w:rPr>
                <w:rFonts w:hint="eastAsia" w:ascii="宋体" w:hAnsi="宋体" w:eastAsia="宋体" w:cs="宋体"/>
                <w:color w:val="auto"/>
                <w:sz w:val="21"/>
                <w:szCs w:val="21"/>
                <w:lang w:val="zh-TW" w:eastAsia="zh-TW"/>
              </w:rPr>
              <w:t>左右为最佳。</w:t>
            </w:r>
          </w:p>
          <w:p w14:paraId="0E4DFAB4">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zh-TW" w:eastAsia="zh-TW"/>
              </w:rPr>
              <w:t>前腿肉要求是猪肋骨第六根以内，不能超过此标准。</w:t>
            </w:r>
          </w:p>
          <w:p w14:paraId="52B8EFA5">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zh-TW" w:eastAsia="zh-TW"/>
              </w:rPr>
              <w:t>脚、耳、头和带皮肉一定要把毛剃干净，达到皮面无毛无脏。</w:t>
            </w:r>
          </w:p>
          <w:p w14:paraId="4BCCB0FC">
            <w:pPr>
              <w:pStyle w:val="61"/>
              <w:spacing w:line="400" w:lineRule="exact"/>
              <w:ind w:firstLine="0"/>
              <w:rPr>
                <w:rFonts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zh-TW" w:eastAsia="zh-TW"/>
              </w:rPr>
              <w:t>猪头皮、下巴肉、脸肉要新鲜无异味，加工烧净，洗割干净，无淋巴，无碎骨。</w:t>
            </w:r>
          </w:p>
          <w:p w14:paraId="671219F3">
            <w:pPr>
              <w:widowControl/>
              <w:spacing w:line="400" w:lineRule="exact"/>
              <w:jc w:val="left"/>
              <w:rPr>
                <w:rFonts w:ascii="宋体" w:hAnsi="宋体" w:cs="宋体"/>
                <w:b/>
                <w:bCs/>
                <w:kern w:val="0"/>
                <w:szCs w:val="21"/>
                <w:lang w:bidi="ar"/>
              </w:rPr>
            </w:pPr>
            <w:r>
              <w:rPr>
                <w:rFonts w:hint="eastAsia" w:ascii="宋体" w:hAnsi="宋体" w:cs="宋体"/>
                <w:b/>
                <w:bCs/>
                <w:kern w:val="0"/>
                <w:szCs w:val="21"/>
                <w:lang w:bidi="ar"/>
              </w:rPr>
              <w:t>二、牛肉、羊肉：</w:t>
            </w:r>
          </w:p>
          <w:p w14:paraId="797EB08C">
            <w:pPr>
              <w:widowControl/>
              <w:spacing w:line="400" w:lineRule="exact"/>
              <w:jc w:val="left"/>
              <w:rPr>
                <w:rFonts w:ascii="宋体" w:hAnsi="宋体" w:cs="宋体"/>
                <w:kern w:val="0"/>
                <w:szCs w:val="21"/>
                <w:lang w:bidi="ar"/>
              </w:rPr>
            </w:pPr>
            <w:r>
              <w:rPr>
                <w:rFonts w:hint="eastAsia" w:ascii="宋体" w:hAnsi="宋体" w:cs="宋体"/>
                <w:kern w:val="0"/>
                <w:szCs w:val="21"/>
                <w:lang w:bidi="ar"/>
              </w:rPr>
              <w:t>1.牛肉、羊肉要求须从具有相关屠宰资质供应商处供应或采购并具有动物检验检疫合格证明</w:t>
            </w:r>
            <w:r>
              <w:rPr>
                <w:rFonts w:hint="eastAsia" w:ascii="宋体" w:hAnsi="宋体" w:cs="宋体"/>
                <w:b/>
                <w:bCs/>
                <w:kern w:val="0"/>
                <w:szCs w:val="21"/>
                <w:lang w:bidi="ar"/>
              </w:rPr>
              <w:t>（供货给配送学校时须提供相关证明材料）</w:t>
            </w:r>
            <w:r>
              <w:rPr>
                <w:rFonts w:hint="eastAsia" w:ascii="宋体" w:hAnsi="宋体" w:cs="宋体"/>
                <w:kern w:val="0"/>
                <w:szCs w:val="21"/>
                <w:lang w:bidi="ar"/>
              </w:rPr>
              <w:t>。</w:t>
            </w:r>
          </w:p>
          <w:p w14:paraId="3164FD02">
            <w:pPr>
              <w:widowControl/>
              <w:spacing w:line="400" w:lineRule="exact"/>
              <w:jc w:val="left"/>
              <w:rPr>
                <w:rFonts w:ascii="宋体" w:hAnsi="宋体" w:cs="宋体"/>
                <w:kern w:val="0"/>
                <w:szCs w:val="21"/>
                <w:lang w:bidi="ar"/>
              </w:rPr>
            </w:pPr>
            <w:r>
              <w:rPr>
                <w:rFonts w:hint="eastAsia" w:ascii="宋体" w:hAnsi="宋体" w:cs="宋体"/>
                <w:kern w:val="0"/>
                <w:szCs w:val="21"/>
                <w:lang w:bidi="ar"/>
              </w:rPr>
              <w:t>2.牛肉、羊肉要求当天屠宰，新鲜卫生，不得提供冰冻或隔夜肉。</w:t>
            </w:r>
          </w:p>
          <w:p w14:paraId="1CC449FC">
            <w:pPr>
              <w:widowControl/>
              <w:spacing w:line="400" w:lineRule="exact"/>
              <w:jc w:val="left"/>
              <w:rPr>
                <w:rFonts w:ascii="宋体" w:hAnsi="宋体" w:cs="宋体"/>
                <w:kern w:val="0"/>
                <w:szCs w:val="21"/>
                <w:lang w:bidi="ar"/>
              </w:rPr>
            </w:pPr>
            <w:r>
              <w:rPr>
                <w:rFonts w:hint="eastAsia" w:ascii="宋体" w:hAnsi="宋体" w:cs="宋体"/>
                <w:kern w:val="0"/>
                <w:szCs w:val="21"/>
                <w:lang w:bidi="ar"/>
              </w:rPr>
              <w:t>3.外观略带血渍的鲜红色，而且有一定的湿润度，拒绝注水肉。</w:t>
            </w:r>
          </w:p>
          <w:p w14:paraId="5ED41B81">
            <w:pPr>
              <w:widowControl/>
              <w:spacing w:line="400" w:lineRule="exact"/>
              <w:jc w:val="left"/>
              <w:rPr>
                <w:rFonts w:ascii="宋体" w:hAnsi="宋体" w:cs="宋体"/>
                <w:kern w:val="0"/>
                <w:szCs w:val="21"/>
                <w:lang w:bidi="ar"/>
              </w:rPr>
            </w:pPr>
            <w:r>
              <w:rPr>
                <w:rFonts w:hint="eastAsia" w:ascii="宋体" w:hAnsi="宋体" w:cs="宋体"/>
                <w:kern w:val="0"/>
                <w:szCs w:val="21"/>
                <w:lang w:bidi="ar"/>
              </w:rPr>
              <w:t>4.组织状态：牛、羊肉纹路清晰而且紧密，具有细腻的质感和弹性，手感结实紧密。</w:t>
            </w:r>
          </w:p>
          <w:p w14:paraId="338F124E">
            <w:pPr>
              <w:widowControl/>
              <w:spacing w:line="400" w:lineRule="exact"/>
              <w:jc w:val="left"/>
              <w:rPr>
                <w:rFonts w:ascii="宋体" w:hAnsi="宋体" w:cs="宋体"/>
                <w:kern w:val="0"/>
                <w:szCs w:val="21"/>
                <w:lang w:bidi="ar"/>
              </w:rPr>
            </w:pPr>
            <w:r>
              <w:rPr>
                <w:rFonts w:hint="eastAsia" w:ascii="宋体" w:hAnsi="宋体" w:cs="宋体"/>
                <w:kern w:val="0"/>
                <w:szCs w:val="21"/>
                <w:lang w:bidi="ar"/>
              </w:rPr>
              <w:t>5.具有鲜牛、羊肉固有的气味，无异味。</w:t>
            </w:r>
          </w:p>
          <w:p w14:paraId="7E7E481E">
            <w:pPr>
              <w:pStyle w:val="62"/>
              <w:framePr w:wrap="auto" w:vAnchor="margin" w:hAnchor="text" w:yAlign="inline"/>
              <w:spacing w:line="400" w:lineRule="exact"/>
              <w:rPr>
                <w:rFonts w:ascii="宋体" w:hAnsi="宋体" w:eastAsia="宋体" w:cs="宋体"/>
                <w:color w:val="auto"/>
                <w:kern w:val="0"/>
                <w:lang w:bidi="ar"/>
              </w:rPr>
            </w:pPr>
            <w:r>
              <w:rPr>
                <w:rFonts w:hint="eastAsia" w:ascii="宋体" w:hAnsi="宋体" w:eastAsia="宋体" w:cs="宋体"/>
                <w:color w:val="auto"/>
                <w:kern w:val="0"/>
                <w:lang w:bidi="ar"/>
              </w:rPr>
              <w:t>6.如遇特殊情况，经双方协商同意可改用符合国家相关标准的冷鲜肉。</w:t>
            </w:r>
          </w:p>
        </w:tc>
        <w:tc>
          <w:tcPr>
            <w:tcW w:w="750" w:type="dxa"/>
            <w:vMerge w:val="restart"/>
            <w:vAlign w:val="center"/>
          </w:tcPr>
          <w:p w14:paraId="5BC74219">
            <w:pPr>
              <w:widowControl/>
              <w:spacing w:line="400" w:lineRule="exact"/>
              <w:jc w:val="center"/>
              <w:rPr>
                <w:rFonts w:ascii="宋体" w:hAnsi="宋体" w:cs="宋体"/>
                <w:b/>
                <w:bCs/>
                <w:kern w:val="0"/>
                <w:szCs w:val="21"/>
              </w:rPr>
            </w:pPr>
          </w:p>
          <w:p w14:paraId="1EFF101D">
            <w:pPr>
              <w:widowControl/>
              <w:spacing w:line="400" w:lineRule="exact"/>
              <w:jc w:val="center"/>
              <w:rPr>
                <w:rFonts w:ascii="宋体" w:hAnsi="宋体" w:cs="宋体"/>
                <w:bCs/>
                <w:kern w:val="0"/>
                <w:szCs w:val="21"/>
              </w:rPr>
            </w:pPr>
            <w:r>
              <w:rPr>
                <w:rFonts w:hint="eastAsia" w:ascii="宋体" w:hAnsi="宋体" w:cs="宋体"/>
                <w:bCs/>
                <w:kern w:val="0"/>
                <w:szCs w:val="21"/>
              </w:rPr>
              <w:t>批</w:t>
            </w:r>
          </w:p>
          <w:p w14:paraId="7DF1443D">
            <w:pPr>
              <w:spacing w:line="400" w:lineRule="exact"/>
              <w:ind w:firstLine="211" w:firstLineChars="100"/>
              <w:rPr>
                <w:rFonts w:ascii="宋体" w:hAnsi="宋体" w:cs="宋体"/>
                <w:b/>
                <w:bCs/>
                <w:kern w:val="0"/>
                <w:szCs w:val="21"/>
              </w:rPr>
            </w:pPr>
          </w:p>
        </w:tc>
        <w:tc>
          <w:tcPr>
            <w:tcW w:w="777" w:type="dxa"/>
            <w:vMerge w:val="restart"/>
            <w:vAlign w:val="center"/>
          </w:tcPr>
          <w:p w14:paraId="0913C4FF">
            <w:pPr>
              <w:widowControl/>
              <w:spacing w:line="400" w:lineRule="exact"/>
              <w:jc w:val="center"/>
              <w:rPr>
                <w:rFonts w:ascii="宋体" w:hAnsi="宋体" w:cs="宋体"/>
                <w:b/>
                <w:bCs/>
                <w:kern w:val="0"/>
                <w:szCs w:val="21"/>
              </w:rPr>
            </w:pPr>
            <w:r>
              <w:rPr>
                <w:rFonts w:hint="eastAsia" w:ascii="宋体" w:hAnsi="宋体" w:cs="宋体"/>
                <w:b/>
                <w:bCs/>
                <w:kern w:val="0"/>
                <w:szCs w:val="21"/>
              </w:rPr>
              <w:t>1</w:t>
            </w:r>
          </w:p>
        </w:tc>
      </w:tr>
      <w:tr w14:paraId="1213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06ABE4AC">
            <w:pPr>
              <w:widowControl/>
              <w:spacing w:line="400" w:lineRule="exact"/>
              <w:jc w:val="center"/>
              <w:rPr>
                <w:rFonts w:ascii="宋体" w:hAnsi="宋体" w:cs="宋体"/>
                <w:bCs/>
                <w:kern w:val="0"/>
                <w:szCs w:val="21"/>
              </w:rPr>
            </w:pPr>
            <w:r>
              <w:rPr>
                <w:rFonts w:hint="eastAsia" w:ascii="宋体" w:hAnsi="宋体" w:cs="宋体"/>
                <w:bCs/>
                <w:kern w:val="0"/>
                <w:szCs w:val="21"/>
              </w:rPr>
              <w:t>2</w:t>
            </w:r>
          </w:p>
        </w:tc>
        <w:tc>
          <w:tcPr>
            <w:tcW w:w="1350" w:type="dxa"/>
            <w:vAlign w:val="center"/>
          </w:tcPr>
          <w:p w14:paraId="752FD87F">
            <w:pPr>
              <w:widowControl/>
              <w:spacing w:line="400" w:lineRule="exact"/>
              <w:jc w:val="center"/>
              <w:rPr>
                <w:rFonts w:ascii="宋体" w:hAnsi="宋体" w:cs="宋体"/>
                <w:bCs/>
                <w:kern w:val="0"/>
                <w:szCs w:val="21"/>
              </w:rPr>
            </w:pPr>
            <w:r>
              <w:rPr>
                <w:rFonts w:hint="eastAsia" w:ascii="宋体" w:hAnsi="宋体" w:cs="宋体"/>
                <w:bCs/>
                <w:kern w:val="0"/>
                <w:szCs w:val="21"/>
              </w:rPr>
              <w:t>禽蛋类</w:t>
            </w:r>
          </w:p>
        </w:tc>
        <w:tc>
          <w:tcPr>
            <w:tcW w:w="6028" w:type="dxa"/>
            <w:vAlign w:val="center"/>
          </w:tcPr>
          <w:p w14:paraId="6107B2DC">
            <w:pPr>
              <w:widowControl/>
              <w:spacing w:line="400" w:lineRule="exact"/>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必须符合国家及行业相关标准。</w:t>
            </w:r>
          </w:p>
          <w:p w14:paraId="199CDEDE">
            <w:pPr>
              <w:widowControl/>
              <w:spacing w:line="400" w:lineRule="exact"/>
              <w:jc w:val="left"/>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须符合国家</w:t>
            </w:r>
            <w:r>
              <w:rPr>
                <w:rFonts w:hint="eastAsia" w:ascii="宋体" w:hAnsi="宋体" w:eastAsia="宋体" w:cs="宋体"/>
                <w:color w:val="auto"/>
                <w:kern w:val="0"/>
                <w:sz w:val="21"/>
                <w:szCs w:val="21"/>
                <w:lang w:bidi="ar"/>
              </w:rPr>
              <w:t>现行质量标准，新鲜、无变质、无臭蛋，不得来自疫区。蛋</w:t>
            </w:r>
            <w:r>
              <w:rPr>
                <w:rFonts w:hint="eastAsia" w:ascii="宋体" w:hAnsi="宋体" w:eastAsia="宋体" w:cs="宋体"/>
                <w:color w:val="auto"/>
                <w:kern w:val="0"/>
                <w:sz w:val="21"/>
                <w:szCs w:val="21"/>
                <w:lang w:val="en-US" w:eastAsia="zh-CN" w:bidi="ar"/>
              </w:rPr>
              <w:t>壳清洁完整，色泽鲜明，大小</w:t>
            </w:r>
            <w:r>
              <w:rPr>
                <w:rFonts w:hint="eastAsia" w:ascii="宋体" w:hAnsi="宋体" w:eastAsia="宋体" w:cs="宋体"/>
                <w:color w:val="auto"/>
                <w:kern w:val="0"/>
                <w:sz w:val="21"/>
                <w:szCs w:val="21"/>
                <w:lang w:bidi="ar"/>
              </w:rPr>
              <w:t>均匀、无破损、裂纹，无霉斑，灯光透视时，整个蛋呈桔黄色至橙红色，蛋黄不见或略见阴影，没有霉味、酸味，臭味等不良气味，打开后蛋黄凸起、完整、有韧性，蛋白澄清、透明、稀稠分明，无异味。</w:t>
            </w:r>
            <w:r>
              <w:rPr>
                <w:rFonts w:hint="eastAsia" w:ascii="宋体" w:hAnsi="宋体" w:eastAsia="宋体" w:cs="宋体"/>
                <w:b/>
                <w:bCs/>
                <w:color w:val="auto"/>
                <w:kern w:val="0"/>
                <w:sz w:val="21"/>
                <w:szCs w:val="21"/>
                <w:lang w:bidi="ar"/>
              </w:rPr>
              <w:t>（供货给配送学校时须提供相关承诺达标合格证或相关检测合格报告）</w:t>
            </w:r>
          </w:p>
        </w:tc>
        <w:tc>
          <w:tcPr>
            <w:tcW w:w="750" w:type="dxa"/>
            <w:vMerge w:val="continue"/>
            <w:vAlign w:val="center"/>
          </w:tcPr>
          <w:p w14:paraId="76AC717A">
            <w:pPr>
              <w:spacing w:line="400" w:lineRule="exact"/>
              <w:ind w:firstLine="210" w:firstLineChars="100"/>
              <w:rPr>
                <w:rFonts w:ascii="宋体" w:hAnsi="宋体" w:cs="宋体"/>
                <w:bCs/>
                <w:kern w:val="0"/>
                <w:szCs w:val="21"/>
              </w:rPr>
            </w:pPr>
          </w:p>
        </w:tc>
        <w:tc>
          <w:tcPr>
            <w:tcW w:w="777" w:type="dxa"/>
            <w:vMerge w:val="continue"/>
            <w:vAlign w:val="center"/>
          </w:tcPr>
          <w:p w14:paraId="61200927">
            <w:pPr>
              <w:widowControl/>
              <w:spacing w:line="400" w:lineRule="exact"/>
              <w:jc w:val="center"/>
              <w:rPr>
                <w:rFonts w:ascii="宋体" w:hAnsi="宋体" w:cs="宋体"/>
                <w:b/>
                <w:bCs/>
                <w:kern w:val="0"/>
                <w:szCs w:val="21"/>
              </w:rPr>
            </w:pPr>
          </w:p>
        </w:tc>
      </w:tr>
      <w:tr w14:paraId="4BB0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570C65DE">
            <w:pPr>
              <w:widowControl/>
              <w:spacing w:line="400" w:lineRule="exact"/>
              <w:jc w:val="center"/>
              <w:rPr>
                <w:rFonts w:ascii="宋体" w:hAnsi="宋体" w:cs="宋体"/>
                <w:bCs/>
                <w:kern w:val="0"/>
                <w:szCs w:val="21"/>
              </w:rPr>
            </w:pPr>
            <w:r>
              <w:rPr>
                <w:rFonts w:hint="eastAsia" w:ascii="宋体" w:hAnsi="宋体" w:cs="宋体"/>
                <w:bCs/>
                <w:kern w:val="0"/>
                <w:szCs w:val="21"/>
              </w:rPr>
              <w:t>3</w:t>
            </w:r>
          </w:p>
        </w:tc>
        <w:tc>
          <w:tcPr>
            <w:tcW w:w="1350" w:type="dxa"/>
            <w:vAlign w:val="center"/>
          </w:tcPr>
          <w:p w14:paraId="20C17A15">
            <w:pPr>
              <w:widowControl/>
              <w:spacing w:line="400" w:lineRule="exact"/>
              <w:jc w:val="center"/>
              <w:rPr>
                <w:rFonts w:ascii="宋体" w:hAnsi="宋体" w:cs="宋体"/>
                <w:bCs/>
                <w:color w:val="auto"/>
                <w:kern w:val="0"/>
                <w:szCs w:val="21"/>
              </w:rPr>
            </w:pPr>
            <w:r>
              <w:rPr>
                <w:rFonts w:hint="eastAsia" w:ascii="宋体" w:hAnsi="宋体" w:cs="宋体"/>
                <w:bCs/>
                <w:color w:val="auto"/>
                <w:kern w:val="0"/>
                <w:szCs w:val="21"/>
              </w:rPr>
              <w:t>家禽类（鸡、鸭、鹅）</w:t>
            </w:r>
          </w:p>
        </w:tc>
        <w:tc>
          <w:tcPr>
            <w:tcW w:w="6028" w:type="dxa"/>
            <w:vAlign w:val="center"/>
          </w:tcPr>
          <w:p w14:paraId="593F685F">
            <w:pPr>
              <w:widowControl/>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48362DB1">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1.家禽肉类生鲜要求当天屠宰，新鲜卫生，眼球饱满、平坦或稍凹陷，并有该禽固有的气味。</w:t>
            </w:r>
          </w:p>
          <w:p w14:paraId="4B9F9176">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2.表皮光泽，颜色均匀，外表微干或微湿润、不粘手。</w:t>
            </w:r>
          </w:p>
          <w:p w14:paraId="4F051AD5">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3.组织状态：肌肉切面光泽，纤维清晰，肉质紧密，有坚韧性，指压后凹陷立即恢复。</w:t>
            </w:r>
          </w:p>
          <w:p w14:paraId="74FFD5BD">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4.煮沸后肉汤透明澄清、脂肪团聚于表面，具该禽固有香味。</w:t>
            </w:r>
          </w:p>
          <w:p w14:paraId="3C10283C">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供货时须提供具有动物检验检疫合格证明。</w:t>
            </w:r>
          </w:p>
        </w:tc>
        <w:tc>
          <w:tcPr>
            <w:tcW w:w="750" w:type="dxa"/>
            <w:vMerge w:val="continue"/>
            <w:vAlign w:val="center"/>
          </w:tcPr>
          <w:p w14:paraId="44C8236F">
            <w:pPr>
              <w:spacing w:line="400" w:lineRule="exact"/>
              <w:ind w:firstLine="210" w:firstLineChars="100"/>
              <w:rPr>
                <w:rFonts w:ascii="宋体" w:hAnsi="宋体" w:cs="宋体"/>
                <w:bCs/>
                <w:kern w:val="0"/>
                <w:szCs w:val="21"/>
              </w:rPr>
            </w:pPr>
          </w:p>
        </w:tc>
        <w:tc>
          <w:tcPr>
            <w:tcW w:w="777" w:type="dxa"/>
            <w:vMerge w:val="continue"/>
            <w:vAlign w:val="center"/>
          </w:tcPr>
          <w:p w14:paraId="6E7CFAEA">
            <w:pPr>
              <w:widowControl/>
              <w:spacing w:line="400" w:lineRule="exact"/>
              <w:jc w:val="center"/>
              <w:rPr>
                <w:rFonts w:ascii="宋体" w:hAnsi="宋体" w:cs="宋体"/>
                <w:b/>
                <w:bCs/>
                <w:kern w:val="0"/>
                <w:szCs w:val="21"/>
              </w:rPr>
            </w:pPr>
          </w:p>
        </w:tc>
      </w:tr>
      <w:tr w14:paraId="1AF2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611E17A6">
            <w:pPr>
              <w:widowControl/>
              <w:spacing w:line="400" w:lineRule="exact"/>
              <w:jc w:val="center"/>
              <w:rPr>
                <w:rFonts w:ascii="宋体" w:hAnsi="宋体" w:cs="宋体"/>
                <w:bCs/>
                <w:kern w:val="0"/>
                <w:szCs w:val="21"/>
              </w:rPr>
            </w:pPr>
            <w:r>
              <w:rPr>
                <w:rFonts w:hint="eastAsia" w:ascii="宋体" w:hAnsi="宋体" w:cs="宋体"/>
                <w:bCs/>
                <w:kern w:val="0"/>
                <w:szCs w:val="21"/>
              </w:rPr>
              <w:t>4</w:t>
            </w:r>
          </w:p>
        </w:tc>
        <w:tc>
          <w:tcPr>
            <w:tcW w:w="1350" w:type="dxa"/>
            <w:vAlign w:val="center"/>
          </w:tcPr>
          <w:p w14:paraId="2C7E1AC0">
            <w:pPr>
              <w:widowControl/>
              <w:spacing w:line="400" w:lineRule="exact"/>
              <w:jc w:val="center"/>
              <w:rPr>
                <w:rFonts w:ascii="宋体" w:hAnsi="宋体" w:cs="宋体"/>
                <w:bCs/>
                <w:color w:val="auto"/>
                <w:kern w:val="0"/>
                <w:szCs w:val="21"/>
              </w:rPr>
            </w:pPr>
            <w:r>
              <w:rPr>
                <w:rFonts w:hint="eastAsia" w:ascii="宋体" w:hAnsi="宋体" w:cs="宋体"/>
                <w:bCs/>
                <w:color w:val="auto"/>
                <w:kern w:val="0"/>
                <w:szCs w:val="21"/>
              </w:rPr>
              <w:t>蔬菜类</w:t>
            </w:r>
          </w:p>
        </w:tc>
        <w:tc>
          <w:tcPr>
            <w:tcW w:w="6028" w:type="dxa"/>
            <w:vAlign w:val="center"/>
          </w:tcPr>
          <w:p w14:paraId="28F7747C">
            <w:pPr>
              <w:widowControl/>
              <w:spacing w:line="400" w:lineRule="exact"/>
              <w:jc w:val="left"/>
              <w:rPr>
                <w:rFonts w:hint="eastAsia" w:ascii="宋体" w:hAnsi="宋体" w:cs="宋体"/>
                <w:b/>
                <w:bCs/>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5ECFC5DE">
            <w:pPr>
              <w:widowControl/>
              <w:spacing w:line="400" w:lineRule="exact"/>
              <w:jc w:val="left"/>
              <w:rPr>
                <w:rFonts w:ascii="宋体" w:hAnsi="宋体" w:cs="宋体"/>
                <w:b/>
                <w:bCs/>
                <w:color w:val="auto"/>
                <w:kern w:val="0"/>
                <w:szCs w:val="21"/>
                <w:lang w:bidi="ar"/>
              </w:rPr>
            </w:pPr>
            <w:r>
              <w:rPr>
                <w:rFonts w:hint="eastAsia" w:ascii="宋体" w:hAnsi="宋体" w:cs="宋体"/>
                <w:b/>
                <w:bCs/>
                <w:color w:val="auto"/>
                <w:kern w:val="0"/>
                <w:szCs w:val="21"/>
                <w:lang w:bidi="ar"/>
              </w:rPr>
              <w:t>蔬菜</w:t>
            </w:r>
            <w:r>
              <w:rPr>
                <w:rFonts w:hint="eastAsia" w:ascii="宋体" w:hAnsi="宋体" w:cs="宋体"/>
                <w:color w:val="auto"/>
                <w:kern w:val="0"/>
                <w:szCs w:val="21"/>
                <w:lang w:bidi="ar"/>
              </w:rPr>
              <w:t>：必须符合国家及行业相关标准，保证新鲜、无异味、无霉烂变质，外观干爽、当季。保证食用安全，交付给配送学校前须经过前期处理，使用率达到98%以上，且农药残留不超标</w:t>
            </w:r>
            <w:r>
              <w:rPr>
                <w:rFonts w:hint="eastAsia" w:ascii="宋体" w:hAnsi="宋体" w:cs="宋体"/>
                <w:b/>
                <w:bCs/>
                <w:color w:val="auto"/>
                <w:kern w:val="0"/>
                <w:szCs w:val="21"/>
                <w:lang w:bidi="ar"/>
              </w:rPr>
              <w:t>（供货给配送学校时须提供经农药残留快速检测后，检验结果为合格，具有相关农药残留检测合格证明）</w:t>
            </w:r>
            <w:r>
              <w:rPr>
                <w:rFonts w:hint="eastAsia" w:ascii="宋体" w:hAnsi="宋体" w:cs="宋体"/>
                <w:color w:val="auto"/>
                <w:kern w:val="0"/>
                <w:szCs w:val="21"/>
                <w:lang w:bidi="ar"/>
              </w:rPr>
              <w:t>，且符合现行国家食品安全法要求，其中：</w:t>
            </w:r>
          </w:p>
          <w:p w14:paraId="50FEA631">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1.叶菜类：外形正常，叶梗光滑幼嫩，不干瘪凋萎，无过多黄叶，色泽正常。去除根须，不含土，无虫害；无腐烂情形，无明显浸水现象；农药残留不超标。</w:t>
            </w:r>
          </w:p>
          <w:p w14:paraId="0633BD6C">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2.根茎类（土豆等）：无虫咬、发芽、发霉现象，新鲜，形态大小与常规标准相当，农药残留不超标。</w:t>
            </w:r>
          </w:p>
          <w:p w14:paraId="21E90CFB">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3.瓜果类：外表光泽无斑点，形态正常、大小均匀，成熟度良好，无腐烂、无污染、清洁、新鲜、无异味、无病虫损害，农药残留不超标。</w:t>
            </w:r>
          </w:p>
        </w:tc>
        <w:tc>
          <w:tcPr>
            <w:tcW w:w="750" w:type="dxa"/>
            <w:vMerge w:val="continue"/>
            <w:vAlign w:val="center"/>
          </w:tcPr>
          <w:p w14:paraId="177292CC">
            <w:pPr>
              <w:spacing w:line="400" w:lineRule="exact"/>
              <w:ind w:firstLine="210" w:firstLineChars="100"/>
              <w:rPr>
                <w:rFonts w:ascii="宋体" w:hAnsi="宋体" w:cs="宋体"/>
                <w:bCs/>
                <w:kern w:val="0"/>
                <w:szCs w:val="21"/>
              </w:rPr>
            </w:pPr>
          </w:p>
        </w:tc>
        <w:tc>
          <w:tcPr>
            <w:tcW w:w="777" w:type="dxa"/>
            <w:vMerge w:val="continue"/>
            <w:vAlign w:val="center"/>
          </w:tcPr>
          <w:p w14:paraId="3073D8AD">
            <w:pPr>
              <w:widowControl/>
              <w:spacing w:line="400" w:lineRule="exact"/>
              <w:jc w:val="center"/>
              <w:rPr>
                <w:rFonts w:ascii="宋体" w:hAnsi="宋体" w:cs="宋体"/>
                <w:b/>
                <w:bCs/>
                <w:kern w:val="0"/>
                <w:szCs w:val="21"/>
              </w:rPr>
            </w:pPr>
          </w:p>
        </w:tc>
      </w:tr>
      <w:tr w14:paraId="6047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09" w:type="dxa"/>
            <w:vAlign w:val="center"/>
          </w:tcPr>
          <w:p w14:paraId="606FEF9A">
            <w:pPr>
              <w:widowControl/>
              <w:spacing w:line="400" w:lineRule="exact"/>
              <w:jc w:val="center"/>
              <w:rPr>
                <w:rFonts w:ascii="宋体" w:hAnsi="宋体" w:cs="宋体"/>
                <w:bCs/>
                <w:kern w:val="0"/>
                <w:szCs w:val="21"/>
              </w:rPr>
            </w:pPr>
            <w:r>
              <w:rPr>
                <w:rFonts w:hint="eastAsia" w:ascii="宋体" w:hAnsi="宋体" w:cs="宋体"/>
                <w:bCs/>
                <w:kern w:val="0"/>
                <w:szCs w:val="21"/>
              </w:rPr>
              <w:t>5</w:t>
            </w:r>
          </w:p>
        </w:tc>
        <w:tc>
          <w:tcPr>
            <w:tcW w:w="1350" w:type="dxa"/>
            <w:vAlign w:val="center"/>
          </w:tcPr>
          <w:p w14:paraId="709312F1">
            <w:pPr>
              <w:widowControl/>
              <w:spacing w:line="400" w:lineRule="exact"/>
              <w:jc w:val="center"/>
              <w:rPr>
                <w:rFonts w:ascii="宋体" w:hAnsi="宋体" w:cs="宋体"/>
                <w:bCs/>
                <w:color w:val="auto"/>
                <w:kern w:val="0"/>
                <w:szCs w:val="21"/>
              </w:rPr>
            </w:pPr>
            <w:r>
              <w:rPr>
                <w:rFonts w:hint="eastAsia" w:ascii="宋体" w:hAnsi="宋体" w:cs="宋体"/>
                <w:bCs/>
                <w:color w:val="auto"/>
                <w:kern w:val="0"/>
                <w:szCs w:val="21"/>
              </w:rPr>
              <w:t>食用油类</w:t>
            </w:r>
          </w:p>
        </w:tc>
        <w:tc>
          <w:tcPr>
            <w:tcW w:w="6028" w:type="dxa"/>
            <w:vAlign w:val="center"/>
          </w:tcPr>
          <w:p w14:paraId="5C3DC13D">
            <w:pPr>
              <w:widowControl/>
              <w:spacing w:line="400" w:lineRule="exact"/>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必须符合国家及行业相关标准。</w:t>
            </w:r>
          </w:p>
          <w:p w14:paraId="564BDEFE">
            <w:pPr>
              <w:pStyle w:val="2"/>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1.不得提供</w:t>
            </w:r>
            <w:r>
              <w:rPr>
                <w:rFonts w:hint="eastAsia" w:ascii="宋体" w:hAnsi="宋体" w:eastAsia="宋体" w:cs="宋体"/>
                <w:color w:val="auto"/>
                <w:kern w:val="0"/>
                <w:sz w:val="21"/>
                <w:szCs w:val="21"/>
                <w:lang w:val="zh-TW" w:eastAsia="zh-CN" w:bidi="ar"/>
              </w:rPr>
              <w:t>非转基因的食用油。</w:t>
            </w:r>
          </w:p>
          <w:p w14:paraId="4BAD84C4">
            <w:pPr>
              <w:spacing w:line="380" w:lineRule="exact"/>
              <w:jc w:val="left"/>
              <w:rPr>
                <w:rFonts w:ascii="宋体" w:hAnsi="宋体" w:cs="宋体"/>
                <w:b/>
                <w:bCs/>
                <w:color w:val="auto"/>
                <w:kern w:val="0"/>
                <w:szCs w:val="21"/>
                <w:lang w:bidi="ar"/>
              </w:rPr>
            </w:pPr>
            <w:r>
              <w:rPr>
                <w:rFonts w:hint="eastAsia" w:ascii="宋体" w:hAnsi="宋体" w:cs="宋体"/>
                <w:b/>
                <w:bCs/>
                <w:color w:val="auto"/>
                <w:kern w:val="0"/>
                <w:szCs w:val="21"/>
                <w:lang w:val="en-US" w:eastAsia="zh-CN" w:bidi="ar"/>
              </w:rPr>
              <w:t>2</w:t>
            </w:r>
            <w:r>
              <w:rPr>
                <w:rFonts w:hint="eastAsia" w:ascii="宋体" w:hAnsi="宋体" w:cs="宋体"/>
                <w:b/>
                <w:bCs/>
                <w:color w:val="auto"/>
                <w:kern w:val="0"/>
                <w:szCs w:val="21"/>
                <w:lang w:bidi="ar"/>
              </w:rPr>
              <w:t>.产品为预包装食品，生产企业应具有在效期内的SC食品生产许可证，并在供货时提供生产许可证证明材料，及每批产品的出厂检验报告及合格证。</w:t>
            </w:r>
          </w:p>
          <w:p w14:paraId="461C3E6D">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zh-TW" w:eastAsia="zh-TW" w:bidi="ar"/>
              </w:rPr>
              <w:t>卫生达标，供应的油要有明确的生产厂家</w:t>
            </w:r>
            <w:r>
              <w:rPr>
                <w:rFonts w:hint="eastAsia" w:ascii="宋体" w:hAnsi="宋体" w:eastAsia="宋体" w:cs="宋体"/>
                <w:color w:val="auto"/>
                <w:kern w:val="0"/>
                <w:sz w:val="21"/>
                <w:szCs w:val="21"/>
                <w:lang w:val="zh-TW" w:bidi="ar"/>
              </w:rPr>
              <w:t>、</w:t>
            </w:r>
            <w:r>
              <w:rPr>
                <w:rFonts w:hint="eastAsia" w:ascii="宋体" w:hAnsi="宋体" w:eastAsia="宋体" w:cs="宋体"/>
                <w:color w:val="auto"/>
                <w:kern w:val="0"/>
                <w:sz w:val="21"/>
                <w:szCs w:val="21"/>
                <w:lang w:val="zh-TW" w:eastAsia="zh-TW" w:bidi="ar"/>
              </w:rPr>
              <w:t>生产日期、出厂的质量检验报告，严禁提供变质变味、过期、假冒伪劣的产品，严禁供应禁用油类（如潲水油、工业油）。</w:t>
            </w:r>
          </w:p>
          <w:p w14:paraId="3EF717D9">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zh-TW" w:eastAsia="zh-TW" w:bidi="ar"/>
              </w:rPr>
              <w:t>盛油容器的外包装要标识清晰、保持完整、干净卫生，不能出现桶体破损、变形等。</w:t>
            </w:r>
          </w:p>
          <w:p w14:paraId="71C58B2C">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.剩余保存期不少于原有保质期的三分之二</w:t>
            </w:r>
            <w:r>
              <w:rPr>
                <w:rFonts w:hint="eastAsia" w:ascii="宋体" w:hAnsi="宋体" w:eastAsia="宋体" w:cs="宋体"/>
                <w:color w:val="auto"/>
                <w:kern w:val="0"/>
                <w:sz w:val="21"/>
                <w:szCs w:val="21"/>
                <w:lang w:val="zh-TW" w:eastAsia="zh-TW" w:bidi="ar"/>
              </w:rPr>
              <w:t>，食用油采购原则上优先考虑知名品牌产品。</w:t>
            </w:r>
          </w:p>
        </w:tc>
        <w:tc>
          <w:tcPr>
            <w:tcW w:w="750" w:type="dxa"/>
            <w:vMerge w:val="continue"/>
            <w:vAlign w:val="center"/>
          </w:tcPr>
          <w:p w14:paraId="7061E00F">
            <w:pPr>
              <w:spacing w:line="400" w:lineRule="exact"/>
              <w:ind w:firstLine="210" w:firstLineChars="100"/>
              <w:rPr>
                <w:rFonts w:ascii="宋体" w:hAnsi="宋体" w:cs="宋体"/>
                <w:bCs/>
                <w:kern w:val="0"/>
                <w:szCs w:val="21"/>
              </w:rPr>
            </w:pPr>
          </w:p>
        </w:tc>
        <w:tc>
          <w:tcPr>
            <w:tcW w:w="777" w:type="dxa"/>
            <w:vMerge w:val="continue"/>
            <w:vAlign w:val="center"/>
          </w:tcPr>
          <w:p w14:paraId="30E715FC">
            <w:pPr>
              <w:widowControl/>
              <w:spacing w:line="400" w:lineRule="exact"/>
              <w:jc w:val="center"/>
              <w:rPr>
                <w:rFonts w:ascii="宋体" w:hAnsi="宋体" w:cs="宋体"/>
                <w:b/>
                <w:bCs/>
                <w:kern w:val="0"/>
                <w:szCs w:val="21"/>
              </w:rPr>
            </w:pPr>
          </w:p>
        </w:tc>
      </w:tr>
      <w:tr w14:paraId="54B79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4DE84403">
            <w:pPr>
              <w:widowControl/>
              <w:spacing w:line="400" w:lineRule="exact"/>
              <w:jc w:val="center"/>
              <w:rPr>
                <w:rFonts w:ascii="宋体" w:hAnsi="宋体" w:cs="宋体"/>
                <w:bCs/>
                <w:kern w:val="0"/>
                <w:szCs w:val="21"/>
              </w:rPr>
            </w:pPr>
            <w:r>
              <w:rPr>
                <w:rFonts w:hint="eastAsia" w:ascii="宋体" w:hAnsi="宋体" w:cs="宋体"/>
                <w:bCs/>
                <w:kern w:val="0"/>
                <w:szCs w:val="21"/>
              </w:rPr>
              <w:t>6</w:t>
            </w:r>
          </w:p>
        </w:tc>
        <w:tc>
          <w:tcPr>
            <w:tcW w:w="1350" w:type="dxa"/>
            <w:vAlign w:val="center"/>
          </w:tcPr>
          <w:p w14:paraId="1CCF2658">
            <w:pPr>
              <w:widowControl/>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纯牛奶</w:t>
            </w:r>
          </w:p>
        </w:tc>
        <w:tc>
          <w:tcPr>
            <w:tcW w:w="6028" w:type="dxa"/>
            <w:vAlign w:val="center"/>
          </w:tcPr>
          <w:p w14:paraId="7ED703C2">
            <w:pPr>
              <w:widowControl/>
              <w:spacing w:line="400" w:lineRule="exact"/>
              <w:jc w:val="left"/>
              <w:rPr>
                <w:rFonts w:hint="eastAsia" w:ascii="宋体" w:hAnsi="宋体" w:cs="宋体"/>
                <w:b/>
                <w:bCs/>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59DA241A">
            <w:pPr>
              <w:spacing w:line="380" w:lineRule="exact"/>
              <w:jc w:val="left"/>
              <w:rPr>
                <w:rFonts w:ascii="宋体" w:hAnsi="宋体" w:cs="宋体"/>
                <w:b/>
                <w:bCs/>
                <w:color w:val="auto"/>
                <w:kern w:val="0"/>
                <w:szCs w:val="21"/>
                <w:lang w:bidi="ar"/>
              </w:rPr>
            </w:pPr>
            <w:r>
              <w:rPr>
                <w:rFonts w:hint="eastAsia" w:ascii="宋体" w:hAnsi="宋体" w:cs="宋体"/>
                <w:b/>
                <w:bCs/>
                <w:color w:val="auto"/>
                <w:kern w:val="0"/>
                <w:szCs w:val="21"/>
                <w:lang w:bidi="ar"/>
              </w:rPr>
              <w:t>1.产品为预包装食品，生产企业应具有在效期内的SC食品生产许可证，并在供货时提供生产许可证证明材料，及每批产品的出厂检验报告及合格证。</w:t>
            </w:r>
          </w:p>
          <w:p w14:paraId="1169C4A9">
            <w:pPr>
              <w:widowControl/>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2.纯牛奶每盒应为200ml以上（含200ml），要求提供纯牛奶</w:t>
            </w:r>
            <w:r>
              <w:rPr>
                <w:rFonts w:hint="eastAsia" w:ascii="宋体" w:hAnsi="宋体" w:eastAsia="宋体" w:cs="宋体"/>
                <w:color w:val="auto"/>
                <w:kern w:val="0"/>
                <w:szCs w:val="21"/>
                <w:lang w:eastAsia="zh-CN" w:bidi="ar"/>
              </w:rPr>
              <w:t>。</w:t>
            </w:r>
          </w:p>
          <w:p w14:paraId="04E5E3ED">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3.纯牛奶要求采用常温保存、保质期不少于90天或3个月。到达学校时的质保期不少于60天或2个月。</w:t>
            </w:r>
          </w:p>
          <w:p w14:paraId="04346DBC">
            <w:pPr>
              <w:widowControl/>
              <w:spacing w:line="400" w:lineRule="exact"/>
              <w:jc w:val="left"/>
              <w:rPr>
                <w:rFonts w:ascii="宋体" w:hAnsi="宋体" w:cs="宋体"/>
                <w:color w:val="auto"/>
                <w:kern w:val="0"/>
                <w:szCs w:val="21"/>
                <w:lang w:bidi="ar"/>
              </w:rPr>
            </w:pPr>
            <w:r>
              <w:rPr>
                <w:rFonts w:hint="eastAsia" w:ascii="宋体" w:hAnsi="宋体" w:cs="宋体"/>
                <w:color w:val="auto"/>
                <w:kern w:val="0"/>
                <w:szCs w:val="21"/>
                <w:lang w:bidi="ar"/>
              </w:rPr>
              <w:t>4.纯牛奶要求色泽呈乳白色或微黄色，滋味和气味具有牛乳固有的香味，无异味，组织状态呈均匀一致的液体，无凝块，无沉淀，无正常视力可见异物。</w:t>
            </w:r>
          </w:p>
          <w:p w14:paraId="69D5ECB5">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5.技术指标:纯牛奶营养成分表每100ml营养成分要求：脂肪≥3.1，蛋白质≥2.9。</w:t>
            </w:r>
          </w:p>
        </w:tc>
        <w:tc>
          <w:tcPr>
            <w:tcW w:w="750" w:type="dxa"/>
            <w:vAlign w:val="center"/>
          </w:tcPr>
          <w:p w14:paraId="4134F100">
            <w:pPr>
              <w:spacing w:line="400" w:lineRule="exact"/>
              <w:ind w:firstLine="210" w:firstLineChars="100"/>
              <w:rPr>
                <w:rFonts w:ascii="宋体" w:hAnsi="宋体" w:cs="宋体"/>
                <w:bCs/>
                <w:kern w:val="0"/>
                <w:szCs w:val="21"/>
              </w:rPr>
            </w:pPr>
          </w:p>
        </w:tc>
        <w:tc>
          <w:tcPr>
            <w:tcW w:w="777" w:type="dxa"/>
            <w:vAlign w:val="center"/>
          </w:tcPr>
          <w:p w14:paraId="637959EC">
            <w:pPr>
              <w:widowControl/>
              <w:spacing w:line="400" w:lineRule="exact"/>
              <w:jc w:val="center"/>
              <w:rPr>
                <w:rFonts w:ascii="宋体" w:hAnsi="宋体" w:cs="宋体"/>
                <w:b/>
                <w:bCs/>
                <w:kern w:val="0"/>
                <w:szCs w:val="21"/>
              </w:rPr>
            </w:pPr>
          </w:p>
        </w:tc>
      </w:tr>
      <w:tr w14:paraId="022F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3DD46D87">
            <w:pPr>
              <w:widowControl/>
              <w:spacing w:line="400" w:lineRule="exact"/>
              <w:jc w:val="center"/>
              <w:rPr>
                <w:rFonts w:ascii="宋体" w:hAnsi="宋体" w:cs="宋体"/>
                <w:bCs/>
                <w:kern w:val="0"/>
                <w:szCs w:val="21"/>
              </w:rPr>
            </w:pPr>
            <w:r>
              <w:rPr>
                <w:rFonts w:hint="eastAsia" w:ascii="宋体" w:hAnsi="宋体" w:cs="宋体"/>
                <w:bCs/>
                <w:kern w:val="0"/>
                <w:szCs w:val="21"/>
              </w:rPr>
              <w:t>7</w:t>
            </w:r>
          </w:p>
        </w:tc>
        <w:tc>
          <w:tcPr>
            <w:tcW w:w="1350" w:type="dxa"/>
            <w:vAlign w:val="center"/>
          </w:tcPr>
          <w:p w14:paraId="55CC22B2">
            <w:pPr>
              <w:widowControl/>
              <w:spacing w:line="400" w:lineRule="exact"/>
              <w:jc w:val="center"/>
              <w:rPr>
                <w:rFonts w:ascii="宋体" w:hAnsi="宋体" w:cs="宋体"/>
                <w:kern w:val="0"/>
                <w:szCs w:val="21"/>
                <w:lang w:bidi="ar"/>
              </w:rPr>
            </w:pPr>
            <w:r>
              <w:rPr>
                <w:rFonts w:hint="eastAsia" w:ascii="宋体" w:hAnsi="宋体" w:eastAsia="宋体" w:cs="宋体"/>
                <w:color w:val="auto"/>
                <w:kern w:val="0"/>
                <w:sz w:val="21"/>
                <w:szCs w:val="21"/>
                <w:lang w:val="en-US" w:eastAsia="zh-CN" w:bidi="ar"/>
              </w:rPr>
              <w:t>干货、调味品</w:t>
            </w:r>
          </w:p>
        </w:tc>
        <w:tc>
          <w:tcPr>
            <w:tcW w:w="6028" w:type="dxa"/>
            <w:vAlign w:val="center"/>
          </w:tcPr>
          <w:p w14:paraId="5C49ADD3">
            <w:pPr>
              <w:widowControl/>
              <w:spacing w:line="400" w:lineRule="exact"/>
              <w:jc w:val="left"/>
              <w:rPr>
                <w:rFonts w:hint="eastAsia" w:ascii="宋体" w:hAnsi="宋体" w:eastAsia="宋体" w:cs="宋体"/>
                <w:color w:val="auto"/>
                <w:kern w:val="0"/>
                <w:sz w:val="21"/>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3A25B4C1">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1.产品符合国家及行业相关标准，有“SC”标志，标明加工厂名称、品名、生产日期、保质期或保存期，供货时的剩余保质期不少于三分之二，产品标准号等内容。</w:t>
            </w:r>
          </w:p>
          <w:p w14:paraId="24FBE1EF">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2.酱油：颜色比较红、亮，有光泽、透明，把这酱油倒在瓶子里后，摇一下，产生的泡沫非常细腻，保持持久，挂碗现象非常好，有一种发黏的感觉。</w:t>
            </w:r>
          </w:p>
          <w:p w14:paraId="5C334AF3">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3.醋：具有正常食醋的色泽、气味和滋味，不涩，无其他不良气味与异味，无浮物，不浑浊，无沉淀，无异物，无醋鳗、醋虱。</w:t>
            </w:r>
          </w:p>
          <w:p w14:paraId="04FB1E25">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4.味精、鸡精等：结晶或粉末，具有特殊的鲜味，无异味，无肉眼可见杂质，无返卤吸潮现象。</w:t>
            </w:r>
          </w:p>
          <w:p w14:paraId="7CFC2361">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5.食盐：结晶整齐一致，坚硬光滑，呈透明或半透明，不结块，无反卤吸潮现象，无杂质，沾取少许尝试具有纯正的咸味。</w:t>
            </w:r>
          </w:p>
          <w:p w14:paraId="27702204">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6.食糖：色泽洁白明亮，有光泽，具有白糖的正常气味，无酸味、酒味或其他外来气味。（绵白糖：颗粒细小而均匀，质地绵软、潮润）。</w:t>
            </w:r>
          </w:p>
          <w:p w14:paraId="648CF631">
            <w:pPr>
              <w:pStyle w:val="61"/>
              <w:spacing w:line="400" w:lineRule="exact"/>
              <w:ind w:firstLine="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7.调料粉（黑胡椒粉、椒盐粉、八角、八角粉、孜然粉等）：呈干燥状，具有该种香料植物所特有的色、香、味，没有不纯正的气味和味道，无发霉味或其他异味。</w:t>
            </w:r>
          </w:p>
          <w:p w14:paraId="08161B6D">
            <w:pPr>
              <w:pStyle w:val="61"/>
              <w:spacing w:line="400" w:lineRule="exact"/>
              <w:ind w:firstLine="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8.其他：海带、香菇、干辣椒、香肠、腊肉等具有固有色泽和香味，无污染、色泽、气味、口味正常，无异味或霉味（霉变），无杂质异物</w:t>
            </w:r>
            <w:r>
              <w:rPr>
                <w:rFonts w:hint="eastAsia" w:ascii="宋体" w:hAnsi="宋体" w:eastAsia="宋体" w:cs="宋体"/>
                <w:color w:val="auto"/>
                <w:kern w:val="0"/>
                <w:sz w:val="21"/>
                <w:szCs w:val="21"/>
                <w:lang w:eastAsia="zh-CN" w:bidi="ar"/>
              </w:rPr>
              <w:t>。</w:t>
            </w:r>
          </w:p>
        </w:tc>
        <w:tc>
          <w:tcPr>
            <w:tcW w:w="750" w:type="dxa"/>
            <w:vAlign w:val="center"/>
          </w:tcPr>
          <w:p w14:paraId="1FCD3349">
            <w:pPr>
              <w:spacing w:line="400" w:lineRule="exact"/>
              <w:ind w:firstLine="210" w:firstLineChars="100"/>
              <w:rPr>
                <w:rFonts w:ascii="宋体" w:hAnsi="宋体" w:cs="宋体"/>
                <w:bCs/>
                <w:kern w:val="0"/>
                <w:szCs w:val="21"/>
              </w:rPr>
            </w:pPr>
          </w:p>
        </w:tc>
        <w:tc>
          <w:tcPr>
            <w:tcW w:w="777" w:type="dxa"/>
            <w:vAlign w:val="center"/>
          </w:tcPr>
          <w:p w14:paraId="60FA135E">
            <w:pPr>
              <w:widowControl/>
              <w:spacing w:line="400" w:lineRule="exact"/>
              <w:jc w:val="center"/>
              <w:rPr>
                <w:rFonts w:ascii="宋体" w:hAnsi="宋体" w:cs="宋体"/>
                <w:b/>
                <w:bCs/>
                <w:kern w:val="0"/>
                <w:szCs w:val="21"/>
              </w:rPr>
            </w:pPr>
          </w:p>
        </w:tc>
      </w:tr>
      <w:tr w14:paraId="43E8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07113C00">
            <w:pPr>
              <w:widowControl/>
              <w:spacing w:line="400" w:lineRule="exact"/>
              <w:jc w:val="center"/>
              <w:rPr>
                <w:rFonts w:ascii="宋体" w:hAnsi="宋体" w:cs="宋体"/>
                <w:bCs/>
                <w:kern w:val="0"/>
                <w:szCs w:val="21"/>
              </w:rPr>
            </w:pPr>
            <w:r>
              <w:rPr>
                <w:rFonts w:hint="eastAsia" w:ascii="宋体" w:hAnsi="宋体" w:cs="宋体"/>
                <w:bCs/>
                <w:kern w:val="0"/>
                <w:szCs w:val="21"/>
              </w:rPr>
              <w:t>8</w:t>
            </w:r>
          </w:p>
        </w:tc>
        <w:tc>
          <w:tcPr>
            <w:tcW w:w="1350" w:type="dxa"/>
            <w:vAlign w:val="center"/>
          </w:tcPr>
          <w:p w14:paraId="504AC54A">
            <w:pPr>
              <w:widowControl/>
              <w:spacing w:line="400" w:lineRule="exact"/>
              <w:jc w:val="center"/>
              <w:rPr>
                <w:rFonts w:ascii="宋体" w:hAnsi="宋体" w:cs="宋体"/>
                <w:kern w:val="0"/>
                <w:szCs w:val="21"/>
                <w:lang w:bidi="ar"/>
              </w:rPr>
            </w:pPr>
            <w:r>
              <w:rPr>
                <w:rFonts w:hint="eastAsia" w:ascii="宋体" w:hAnsi="宋体" w:cs="宋体"/>
                <w:kern w:val="0"/>
                <w:szCs w:val="21"/>
                <w:lang w:bidi="ar"/>
              </w:rPr>
              <w:t>水果类</w:t>
            </w:r>
          </w:p>
        </w:tc>
        <w:tc>
          <w:tcPr>
            <w:tcW w:w="6028" w:type="dxa"/>
            <w:vAlign w:val="center"/>
          </w:tcPr>
          <w:p w14:paraId="305388D0">
            <w:pPr>
              <w:widowControl/>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686B39CF">
            <w:pPr>
              <w:widowControl/>
              <w:spacing w:line="400" w:lineRule="exact"/>
              <w:jc w:val="left"/>
              <w:rPr>
                <w:rFonts w:ascii="宋体" w:hAnsi="宋体" w:cs="宋体"/>
                <w:kern w:val="0"/>
                <w:szCs w:val="21"/>
                <w:lang w:bidi="ar"/>
              </w:rPr>
            </w:pPr>
            <w:r>
              <w:rPr>
                <w:rFonts w:hint="eastAsia" w:ascii="宋体" w:hAnsi="宋体" w:cs="宋体"/>
                <w:color w:val="auto"/>
                <w:kern w:val="0"/>
                <w:szCs w:val="21"/>
                <w:lang w:bidi="ar"/>
              </w:rPr>
              <w:t>1.果类保证新鲜、农药残留不</w:t>
            </w:r>
            <w:r>
              <w:rPr>
                <w:rFonts w:hint="eastAsia" w:ascii="宋体" w:hAnsi="宋体" w:cs="宋体"/>
                <w:kern w:val="0"/>
                <w:szCs w:val="21"/>
                <w:lang w:bidi="ar"/>
              </w:rPr>
              <w:t>超标，且符合现行国家食品安全法要求。</w:t>
            </w:r>
          </w:p>
          <w:p w14:paraId="0A441161">
            <w:pPr>
              <w:widowControl/>
              <w:spacing w:line="400" w:lineRule="exact"/>
              <w:jc w:val="left"/>
              <w:rPr>
                <w:rFonts w:ascii="宋体" w:hAnsi="宋体" w:cs="宋体"/>
                <w:kern w:val="0"/>
                <w:szCs w:val="21"/>
                <w:lang w:bidi="ar"/>
              </w:rPr>
            </w:pPr>
            <w:r>
              <w:rPr>
                <w:rFonts w:hint="eastAsia" w:ascii="宋体" w:hAnsi="宋体" w:cs="宋体"/>
                <w:kern w:val="0"/>
                <w:szCs w:val="21"/>
                <w:lang w:bidi="ar"/>
              </w:rPr>
              <w:t>2.水果色泽新鲜，不脱水，无腐烂，无虫害，来源应当于受到地方政府部门监管的自有基地、食材菜基地或专业流通市场，不得收购散户农民的水果供应</w:t>
            </w:r>
            <w:r>
              <w:rPr>
                <w:rFonts w:hint="eastAsia" w:ascii="宋体" w:hAnsi="宋体" w:cs="宋体"/>
                <w:b/>
                <w:bCs/>
                <w:kern w:val="0"/>
                <w:szCs w:val="21"/>
                <w:lang w:bidi="ar"/>
              </w:rPr>
              <w:t>（供货给配送学校时须提供经农药残留快速检测后，检验结果为合格，具有相关农药残留检测合格证明）</w:t>
            </w:r>
            <w:r>
              <w:rPr>
                <w:rFonts w:hint="eastAsia" w:ascii="宋体" w:hAnsi="宋体" w:cs="宋体"/>
                <w:kern w:val="0"/>
                <w:szCs w:val="21"/>
                <w:lang w:bidi="ar"/>
              </w:rPr>
              <w:t>。</w:t>
            </w:r>
          </w:p>
        </w:tc>
        <w:tc>
          <w:tcPr>
            <w:tcW w:w="750" w:type="dxa"/>
            <w:vAlign w:val="center"/>
          </w:tcPr>
          <w:p w14:paraId="016A0899">
            <w:pPr>
              <w:spacing w:line="400" w:lineRule="exact"/>
              <w:ind w:firstLine="210" w:firstLineChars="100"/>
              <w:rPr>
                <w:rFonts w:ascii="宋体" w:hAnsi="宋体" w:cs="宋体"/>
                <w:bCs/>
                <w:kern w:val="0"/>
                <w:szCs w:val="21"/>
              </w:rPr>
            </w:pPr>
          </w:p>
        </w:tc>
        <w:tc>
          <w:tcPr>
            <w:tcW w:w="777" w:type="dxa"/>
            <w:vAlign w:val="center"/>
          </w:tcPr>
          <w:p w14:paraId="1FBB9D42">
            <w:pPr>
              <w:widowControl/>
              <w:spacing w:line="400" w:lineRule="exact"/>
              <w:jc w:val="center"/>
              <w:rPr>
                <w:rFonts w:ascii="宋体" w:hAnsi="宋体" w:cs="宋体"/>
                <w:b/>
                <w:bCs/>
                <w:kern w:val="0"/>
                <w:szCs w:val="21"/>
              </w:rPr>
            </w:pPr>
          </w:p>
        </w:tc>
      </w:tr>
      <w:tr w14:paraId="7E247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1A36CD9E">
            <w:pPr>
              <w:widowControl/>
              <w:spacing w:line="400" w:lineRule="exact"/>
              <w:jc w:val="center"/>
              <w:rPr>
                <w:rFonts w:ascii="宋体" w:hAnsi="宋体" w:cs="宋体"/>
                <w:bCs/>
                <w:kern w:val="0"/>
                <w:szCs w:val="21"/>
              </w:rPr>
            </w:pPr>
            <w:r>
              <w:rPr>
                <w:rFonts w:hint="eastAsia" w:ascii="宋体" w:hAnsi="宋体" w:cs="宋体"/>
                <w:bCs/>
                <w:kern w:val="0"/>
                <w:szCs w:val="21"/>
              </w:rPr>
              <w:t>9</w:t>
            </w:r>
          </w:p>
        </w:tc>
        <w:tc>
          <w:tcPr>
            <w:tcW w:w="1350" w:type="dxa"/>
            <w:vAlign w:val="center"/>
          </w:tcPr>
          <w:p w14:paraId="0525FC24">
            <w:pPr>
              <w:widowControl/>
              <w:spacing w:line="400" w:lineRule="exact"/>
              <w:jc w:val="center"/>
              <w:rPr>
                <w:rFonts w:ascii="宋体" w:hAnsi="宋体" w:cs="宋体"/>
                <w:kern w:val="0"/>
                <w:szCs w:val="21"/>
                <w:lang w:bidi="ar"/>
              </w:rPr>
            </w:pPr>
            <w:r>
              <w:rPr>
                <w:rFonts w:hint="eastAsia" w:ascii="宋体" w:hAnsi="宋体" w:cs="宋体"/>
                <w:kern w:val="0"/>
                <w:szCs w:val="21"/>
                <w:lang w:bidi="ar"/>
              </w:rPr>
              <w:t>大米</w:t>
            </w:r>
          </w:p>
        </w:tc>
        <w:tc>
          <w:tcPr>
            <w:tcW w:w="6028" w:type="dxa"/>
            <w:vAlign w:val="center"/>
          </w:tcPr>
          <w:p w14:paraId="0DF6DDE6">
            <w:pPr>
              <w:widowControl/>
              <w:spacing w:line="400" w:lineRule="exact"/>
              <w:jc w:val="left"/>
              <w:rPr>
                <w:rFonts w:hint="eastAsia" w:ascii="宋体" w:hAnsi="宋体" w:cs="宋体"/>
                <w:b/>
                <w:bCs/>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637ADA0E">
            <w:pPr>
              <w:spacing w:line="380" w:lineRule="exact"/>
              <w:jc w:val="left"/>
              <w:rPr>
                <w:rFonts w:ascii="宋体" w:hAnsi="宋体" w:cs="宋体"/>
                <w:b/>
                <w:bCs/>
                <w:kern w:val="0"/>
                <w:szCs w:val="21"/>
                <w:lang w:bidi="ar"/>
              </w:rPr>
            </w:pPr>
            <w:r>
              <w:rPr>
                <w:rFonts w:hint="eastAsia" w:ascii="宋体" w:hAnsi="宋体" w:cs="宋体"/>
                <w:b/>
                <w:bCs/>
                <w:kern w:val="0"/>
                <w:szCs w:val="21"/>
                <w:lang w:bidi="ar"/>
              </w:rPr>
              <w:t>1.产品为预包装食品，生产企业应具有在效期内的SC食品生产许</w:t>
            </w:r>
            <w:r>
              <w:rPr>
                <w:rFonts w:hint="eastAsia" w:ascii="宋体" w:hAnsi="宋体" w:eastAsia="宋体" w:cs="宋体"/>
                <w:b/>
                <w:bCs/>
                <w:kern w:val="0"/>
                <w:szCs w:val="21"/>
                <w:lang w:bidi="ar"/>
              </w:rPr>
              <w:t>可证，并在供货时提供生产许可证证明材料，及每批产品的出厂检验报告及合格证，大米具备查验镉、黄曲霉毒素等指标检测报告。</w:t>
            </w:r>
          </w:p>
          <w:p w14:paraId="1898B8B9">
            <w:pPr>
              <w:widowControl/>
              <w:spacing w:line="400" w:lineRule="exact"/>
              <w:jc w:val="left"/>
            </w:pPr>
            <w:r>
              <w:rPr>
                <w:rFonts w:hint="eastAsia"/>
              </w:rPr>
              <w:t>2.质量要求：不</w:t>
            </w:r>
            <w:r>
              <w:rPr>
                <w:rFonts w:hint="eastAsia" w:ascii="宋体" w:hAnsi="宋体" w:cs="宋体"/>
                <w:kern w:val="0"/>
                <w:szCs w:val="21"/>
                <w:lang w:bidi="ar"/>
              </w:rPr>
              <w:t>低于</w:t>
            </w:r>
            <w:r>
              <w:rPr>
                <w:rFonts w:hint="eastAsia"/>
              </w:rPr>
              <w:t>《大米》（GB/T 1354-2018）一级籼米的要求，符合国家粮食卫生标准，不得提供不合格包装要求和不具有“SC”标志的散装大米，大米剩余保存期不少于保质期的三分之二。</w:t>
            </w:r>
          </w:p>
          <w:p w14:paraId="038806F9">
            <w:pPr>
              <w:widowControl/>
              <w:spacing w:line="400" w:lineRule="exact"/>
              <w:jc w:val="left"/>
              <w:rPr>
                <w:rFonts w:ascii="宋体" w:hAnsi="宋体" w:cs="宋体"/>
                <w:kern w:val="0"/>
                <w:szCs w:val="21"/>
                <w:lang w:bidi="ar"/>
              </w:rPr>
            </w:pPr>
            <w:r>
              <w:rPr>
                <w:rFonts w:hint="eastAsia" w:ascii="宋体" w:hAnsi="宋体" w:cs="宋体"/>
                <w:kern w:val="0"/>
                <w:szCs w:val="21"/>
                <w:lang w:bidi="ar"/>
              </w:rPr>
              <w:t>3.包装要求：包装应符合《粮食销售包装》·（GB/T17109-2008）要求，包装材料清洁、卫生，符合国家食品卫生标准的规定；</w:t>
            </w:r>
          </w:p>
          <w:p w14:paraId="4D86AC25">
            <w:pPr>
              <w:widowControl/>
              <w:spacing w:line="400" w:lineRule="exact"/>
              <w:jc w:val="left"/>
              <w:rPr>
                <w:rFonts w:ascii="宋体" w:hAnsi="宋体" w:cs="宋体"/>
                <w:kern w:val="0"/>
                <w:szCs w:val="21"/>
                <w:lang w:bidi="ar"/>
              </w:rPr>
            </w:pPr>
            <w:r>
              <w:rPr>
                <w:rFonts w:hint="eastAsia" w:ascii="宋体" w:hAnsi="宋体" w:cs="宋体"/>
                <w:kern w:val="0"/>
                <w:szCs w:val="21"/>
                <w:lang w:bidi="ar"/>
              </w:rPr>
              <w:t>4.标签标识：标明食品名称、净含量、生产者名称和地址、联系电话、生产日期、保质期、质量等级、生产许可证号等内容。</w:t>
            </w:r>
          </w:p>
        </w:tc>
        <w:tc>
          <w:tcPr>
            <w:tcW w:w="750" w:type="dxa"/>
            <w:vAlign w:val="center"/>
          </w:tcPr>
          <w:p w14:paraId="01BD824F">
            <w:pPr>
              <w:spacing w:line="400" w:lineRule="exact"/>
              <w:ind w:firstLine="210" w:firstLineChars="100"/>
              <w:rPr>
                <w:rFonts w:ascii="宋体" w:hAnsi="宋体" w:cs="宋体"/>
                <w:bCs/>
                <w:kern w:val="0"/>
                <w:szCs w:val="21"/>
              </w:rPr>
            </w:pPr>
          </w:p>
        </w:tc>
        <w:tc>
          <w:tcPr>
            <w:tcW w:w="777" w:type="dxa"/>
            <w:vAlign w:val="center"/>
          </w:tcPr>
          <w:p w14:paraId="2863E1FA">
            <w:pPr>
              <w:widowControl/>
              <w:spacing w:line="400" w:lineRule="exact"/>
              <w:jc w:val="center"/>
              <w:rPr>
                <w:rFonts w:ascii="宋体" w:hAnsi="宋体" w:cs="宋体"/>
                <w:b/>
                <w:bCs/>
                <w:kern w:val="0"/>
                <w:szCs w:val="21"/>
              </w:rPr>
            </w:pPr>
          </w:p>
        </w:tc>
      </w:tr>
      <w:tr w14:paraId="5E117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7B7C98F9">
            <w:pPr>
              <w:widowControl/>
              <w:spacing w:line="400" w:lineRule="exact"/>
              <w:jc w:val="center"/>
              <w:rPr>
                <w:rFonts w:ascii="宋体" w:hAnsi="宋体" w:cs="宋体"/>
                <w:bCs/>
                <w:kern w:val="0"/>
                <w:szCs w:val="21"/>
              </w:rPr>
            </w:pPr>
            <w:r>
              <w:rPr>
                <w:rFonts w:hint="eastAsia" w:ascii="宋体" w:hAnsi="宋体" w:cs="宋体"/>
                <w:bCs/>
                <w:kern w:val="0"/>
                <w:szCs w:val="21"/>
              </w:rPr>
              <w:t>10</w:t>
            </w:r>
          </w:p>
        </w:tc>
        <w:tc>
          <w:tcPr>
            <w:tcW w:w="1350" w:type="dxa"/>
            <w:vAlign w:val="center"/>
          </w:tcPr>
          <w:p w14:paraId="46DECA44">
            <w:pPr>
              <w:widowControl/>
              <w:spacing w:line="400" w:lineRule="exact"/>
              <w:jc w:val="center"/>
              <w:rPr>
                <w:rFonts w:ascii="宋体" w:hAnsi="宋体" w:cs="宋体"/>
                <w:kern w:val="0"/>
                <w:szCs w:val="21"/>
                <w:lang w:bidi="ar"/>
              </w:rPr>
            </w:pPr>
            <w:r>
              <w:rPr>
                <w:rFonts w:hint="eastAsia" w:ascii="宋体" w:hAnsi="宋体" w:cs="宋体"/>
                <w:kern w:val="0"/>
                <w:szCs w:val="21"/>
                <w:lang w:bidi="ar"/>
              </w:rPr>
              <w:t>食盐</w:t>
            </w:r>
          </w:p>
        </w:tc>
        <w:tc>
          <w:tcPr>
            <w:tcW w:w="6028" w:type="dxa"/>
            <w:vAlign w:val="center"/>
          </w:tcPr>
          <w:p w14:paraId="5B419A34">
            <w:pPr>
              <w:spacing w:line="380" w:lineRule="exact"/>
              <w:jc w:val="left"/>
              <w:rPr>
                <w:rFonts w:hint="eastAsia" w:ascii="宋体" w:hAnsi="宋体" w:cs="宋体"/>
                <w:b/>
                <w:bCs/>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639FEB31">
            <w:pPr>
              <w:spacing w:line="380" w:lineRule="exact"/>
              <w:jc w:val="left"/>
              <w:rPr>
                <w:rFonts w:ascii="宋体" w:hAnsi="宋体" w:cs="宋体"/>
                <w:b/>
                <w:bCs/>
                <w:kern w:val="0"/>
                <w:szCs w:val="21"/>
                <w:lang w:bidi="ar"/>
              </w:rPr>
            </w:pPr>
            <w:r>
              <w:rPr>
                <w:rFonts w:hint="eastAsia" w:ascii="宋体" w:hAnsi="宋体" w:cs="宋体"/>
                <w:b/>
                <w:bCs/>
                <w:kern w:val="0"/>
                <w:szCs w:val="21"/>
                <w:lang w:bidi="ar"/>
              </w:rPr>
              <w:t>1.产品为预包装食品，生产企业应具有在效期内的SC食品生产许可证，并在供货时提供生产许可证证明材料，及每批产品的出厂检验报告及合格证。</w:t>
            </w:r>
          </w:p>
          <w:p w14:paraId="2C15FD59">
            <w:pPr>
              <w:widowControl/>
              <w:spacing w:line="400" w:lineRule="exact"/>
              <w:jc w:val="left"/>
              <w:rPr>
                <w:rFonts w:ascii="宋体" w:hAnsi="宋体" w:cs="宋体"/>
                <w:kern w:val="0"/>
                <w:szCs w:val="21"/>
                <w:lang w:bidi="ar"/>
              </w:rPr>
            </w:pPr>
            <w:r>
              <w:rPr>
                <w:rFonts w:hint="eastAsia" w:ascii="宋体" w:hAnsi="宋体" w:cs="宋体"/>
                <w:kern w:val="0"/>
                <w:szCs w:val="21"/>
                <w:lang w:bidi="ar"/>
              </w:rPr>
              <w:t>2.要求须按国家食用盐质量标准执行。</w:t>
            </w:r>
          </w:p>
          <w:p w14:paraId="3015D630">
            <w:pPr>
              <w:widowControl/>
              <w:spacing w:line="400" w:lineRule="exact"/>
              <w:jc w:val="left"/>
              <w:rPr>
                <w:rFonts w:ascii="宋体" w:hAnsi="宋体" w:cs="宋体"/>
                <w:kern w:val="0"/>
                <w:szCs w:val="21"/>
                <w:lang w:bidi="ar"/>
              </w:rPr>
            </w:pPr>
            <w:r>
              <w:rPr>
                <w:rFonts w:hint="eastAsia" w:ascii="宋体" w:hAnsi="宋体" w:cs="宋体"/>
                <w:kern w:val="0"/>
                <w:szCs w:val="21"/>
                <w:lang w:bidi="ar"/>
              </w:rPr>
              <w:t>3.包装密封性能好，无异味，无变质，包装的正面需印有供货企业名称、地址、联系电话及生产日期等字样。</w:t>
            </w:r>
          </w:p>
        </w:tc>
        <w:tc>
          <w:tcPr>
            <w:tcW w:w="750" w:type="dxa"/>
            <w:vAlign w:val="center"/>
          </w:tcPr>
          <w:p w14:paraId="7FDB0FA0">
            <w:pPr>
              <w:spacing w:line="400" w:lineRule="exact"/>
              <w:ind w:firstLine="210" w:firstLineChars="100"/>
              <w:rPr>
                <w:rFonts w:ascii="宋体" w:hAnsi="宋体" w:cs="宋体"/>
                <w:bCs/>
                <w:kern w:val="0"/>
                <w:szCs w:val="21"/>
              </w:rPr>
            </w:pPr>
          </w:p>
        </w:tc>
        <w:tc>
          <w:tcPr>
            <w:tcW w:w="777" w:type="dxa"/>
            <w:vAlign w:val="center"/>
          </w:tcPr>
          <w:p w14:paraId="24E1CEAA">
            <w:pPr>
              <w:widowControl/>
              <w:spacing w:line="400" w:lineRule="exact"/>
              <w:jc w:val="center"/>
              <w:rPr>
                <w:rFonts w:ascii="宋体" w:hAnsi="宋体" w:cs="宋体"/>
                <w:b/>
                <w:bCs/>
                <w:kern w:val="0"/>
                <w:szCs w:val="21"/>
              </w:rPr>
            </w:pPr>
          </w:p>
        </w:tc>
      </w:tr>
      <w:tr w14:paraId="5E31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4660778C">
            <w:pPr>
              <w:widowControl/>
              <w:spacing w:line="400" w:lineRule="exact"/>
              <w:jc w:val="center"/>
              <w:rPr>
                <w:rFonts w:ascii="宋体" w:hAnsi="宋体" w:cs="宋体"/>
                <w:bCs/>
                <w:kern w:val="0"/>
                <w:szCs w:val="21"/>
              </w:rPr>
            </w:pPr>
            <w:r>
              <w:rPr>
                <w:rFonts w:hint="eastAsia" w:ascii="宋体" w:hAnsi="宋体" w:cs="宋体"/>
                <w:bCs/>
                <w:kern w:val="0"/>
                <w:szCs w:val="21"/>
              </w:rPr>
              <w:t>11</w:t>
            </w:r>
          </w:p>
        </w:tc>
        <w:tc>
          <w:tcPr>
            <w:tcW w:w="1350" w:type="dxa"/>
            <w:vAlign w:val="center"/>
          </w:tcPr>
          <w:p w14:paraId="75A88FB0">
            <w:pPr>
              <w:widowControl/>
              <w:spacing w:line="400" w:lineRule="exact"/>
              <w:jc w:val="center"/>
              <w:rPr>
                <w:rFonts w:ascii="宋体" w:hAnsi="宋体" w:cs="宋体"/>
                <w:szCs w:val="21"/>
              </w:rPr>
            </w:pPr>
            <w:r>
              <w:rPr>
                <w:rFonts w:hint="eastAsia" w:ascii="宋体" w:hAnsi="宋体" w:cs="宋体"/>
                <w:szCs w:val="21"/>
              </w:rPr>
              <w:t>面包、糕点类</w:t>
            </w:r>
          </w:p>
        </w:tc>
        <w:tc>
          <w:tcPr>
            <w:tcW w:w="6028" w:type="dxa"/>
            <w:vAlign w:val="center"/>
          </w:tcPr>
          <w:p w14:paraId="553D55EA">
            <w:pPr>
              <w:spacing w:line="380" w:lineRule="exact"/>
              <w:jc w:val="left"/>
              <w:rPr>
                <w:rFonts w:hint="eastAsia" w:ascii="宋体" w:hAnsi="宋体" w:cs="宋体"/>
                <w:b/>
                <w:bCs/>
                <w:color w:val="auto"/>
                <w:kern w:val="0"/>
                <w:szCs w:val="21"/>
                <w:lang w:bidi="ar"/>
              </w:rPr>
            </w:pPr>
            <w:r>
              <w:rPr>
                <w:rFonts w:hint="eastAsia" w:ascii="宋体" w:hAnsi="宋体" w:cs="宋体"/>
                <w:color w:val="auto"/>
                <w:kern w:val="0"/>
                <w:szCs w:val="21"/>
                <w:lang w:bidi="ar"/>
              </w:rPr>
              <w:t>必须符合国家及行业相关标准</w:t>
            </w:r>
            <w:r>
              <w:rPr>
                <w:rFonts w:hint="eastAsia" w:ascii="宋体" w:hAnsi="宋体" w:cs="宋体"/>
                <w:color w:val="auto"/>
                <w:kern w:val="0"/>
                <w:szCs w:val="21"/>
                <w:lang w:eastAsia="zh-CN" w:bidi="ar"/>
              </w:rPr>
              <w:t>。</w:t>
            </w:r>
          </w:p>
          <w:p w14:paraId="073F1ACC">
            <w:pPr>
              <w:widowControl/>
              <w:spacing w:line="400" w:lineRule="exact"/>
              <w:jc w:val="left"/>
              <w:rPr>
                <w:rFonts w:hint="eastAsia" w:ascii="宋体" w:hAnsi="宋体" w:cs="宋体"/>
                <w:b/>
                <w:bCs/>
                <w:kern w:val="0"/>
                <w:szCs w:val="21"/>
                <w:lang w:bidi="ar"/>
              </w:rPr>
            </w:pPr>
            <w:r>
              <w:rPr>
                <w:rFonts w:hint="eastAsia" w:ascii="宋体" w:hAnsi="宋体" w:cs="宋体"/>
                <w:b/>
                <w:bCs/>
                <w:kern w:val="0"/>
                <w:szCs w:val="21"/>
                <w:lang w:bidi="ar"/>
              </w:rPr>
              <w:t>1.产品为预包装食品，生产企业应具有在效期内的SC食品生产许可证，并在供货时提供生产许可证证明材料，及每批产品的出厂检验报告及合格证。</w:t>
            </w:r>
          </w:p>
          <w:p w14:paraId="7090B771">
            <w:pPr>
              <w:widowControl/>
              <w:spacing w:line="400" w:lineRule="exact"/>
              <w:jc w:val="left"/>
              <w:rPr>
                <w:rFonts w:hint="eastAsia" w:ascii="宋体" w:hAnsi="宋体" w:cs="宋体"/>
                <w:kern w:val="0"/>
                <w:szCs w:val="21"/>
                <w:lang w:bidi="ar"/>
              </w:rPr>
            </w:pPr>
            <w:r>
              <w:rPr>
                <w:rFonts w:hint="eastAsia" w:ascii="宋体" w:hAnsi="宋体" w:cs="宋体"/>
                <w:kern w:val="0"/>
                <w:szCs w:val="21"/>
                <w:lang w:bidi="ar"/>
              </w:rPr>
              <w:t>2.严格执行国家食品安全卫生标准，食品添加剂的使用实行检查部门备案制，符合《食品添加剂使用标准》及《食品污染物限量》规定，食品采用高温加热灭菌方式制成，注明食品配料、营养成分、保质期、规格等技术指标。</w:t>
            </w:r>
          </w:p>
          <w:p w14:paraId="7873F6D7">
            <w:pPr>
              <w:widowControl/>
              <w:spacing w:line="400" w:lineRule="exact"/>
              <w:jc w:val="left"/>
              <w:rPr>
                <w:rFonts w:hint="eastAsia" w:ascii="宋体" w:hAnsi="宋体" w:cs="宋体"/>
                <w:kern w:val="0"/>
                <w:szCs w:val="21"/>
                <w:lang w:bidi="ar"/>
              </w:rPr>
            </w:pPr>
            <w:r>
              <w:rPr>
                <w:rFonts w:hint="eastAsia" w:ascii="宋体" w:hAnsi="宋体" w:cs="宋体"/>
                <w:kern w:val="0"/>
                <w:szCs w:val="21"/>
                <w:lang w:val="en-US" w:eastAsia="zh-CN" w:bidi="ar"/>
              </w:rPr>
              <w:t>3</w:t>
            </w:r>
            <w:r>
              <w:rPr>
                <w:rFonts w:hint="eastAsia" w:ascii="宋体" w:hAnsi="宋体" w:cs="宋体"/>
                <w:kern w:val="0"/>
                <w:szCs w:val="21"/>
                <w:lang w:bidi="ar"/>
              </w:rPr>
              <w:t>.</w:t>
            </w:r>
            <w:r>
              <w:rPr>
                <w:rFonts w:hint="eastAsia" w:ascii="宋体" w:hAnsi="宋体" w:cs="宋体"/>
                <w:kern w:val="0"/>
                <w:szCs w:val="21"/>
                <w:lang w:eastAsia="zh-CN" w:bidi="ar"/>
              </w:rPr>
              <w:t>不得提供简易预包装食品。</w:t>
            </w:r>
          </w:p>
          <w:p w14:paraId="0CEF16C2">
            <w:pPr>
              <w:pStyle w:val="2"/>
            </w:pPr>
          </w:p>
        </w:tc>
        <w:tc>
          <w:tcPr>
            <w:tcW w:w="750" w:type="dxa"/>
            <w:vAlign w:val="center"/>
          </w:tcPr>
          <w:p w14:paraId="2A1468B7">
            <w:pPr>
              <w:spacing w:line="400" w:lineRule="exact"/>
              <w:ind w:firstLine="210" w:firstLineChars="100"/>
              <w:rPr>
                <w:rFonts w:ascii="宋体" w:hAnsi="宋体" w:cs="宋体"/>
                <w:bCs/>
                <w:kern w:val="0"/>
                <w:szCs w:val="21"/>
              </w:rPr>
            </w:pPr>
          </w:p>
        </w:tc>
        <w:tc>
          <w:tcPr>
            <w:tcW w:w="777" w:type="dxa"/>
            <w:vAlign w:val="center"/>
          </w:tcPr>
          <w:p w14:paraId="5356B9DF">
            <w:pPr>
              <w:widowControl/>
              <w:spacing w:line="400" w:lineRule="exact"/>
              <w:jc w:val="center"/>
              <w:rPr>
                <w:rFonts w:ascii="宋体" w:hAnsi="宋体" w:cs="宋体"/>
                <w:b/>
                <w:bCs/>
                <w:kern w:val="0"/>
                <w:szCs w:val="21"/>
              </w:rPr>
            </w:pPr>
          </w:p>
        </w:tc>
      </w:tr>
      <w:tr w14:paraId="3220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709" w:type="dxa"/>
            <w:vAlign w:val="center"/>
          </w:tcPr>
          <w:p w14:paraId="34A83ADF">
            <w:pPr>
              <w:widowControl/>
              <w:spacing w:line="400" w:lineRule="exact"/>
              <w:jc w:val="center"/>
              <w:rPr>
                <w:rFonts w:ascii="宋体" w:hAnsi="宋体" w:cs="宋体"/>
                <w:bCs/>
                <w:color w:val="FF0000"/>
                <w:kern w:val="0"/>
                <w:szCs w:val="21"/>
                <w:highlight w:val="yellow"/>
              </w:rPr>
            </w:pPr>
            <w:r>
              <w:rPr>
                <w:rFonts w:hint="eastAsia" w:ascii="宋体" w:hAnsi="宋体" w:eastAsia="宋体" w:cs="宋体"/>
                <w:kern w:val="0"/>
                <w:sz w:val="21"/>
                <w:szCs w:val="21"/>
                <w:lang w:val="en-US" w:eastAsia="zh-CN" w:bidi="ar"/>
              </w:rPr>
              <w:t>12</w:t>
            </w:r>
          </w:p>
        </w:tc>
        <w:tc>
          <w:tcPr>
            <w:tcW w:w="1350" w:type="dxa"/>
            <w:vAlign w:val="center"/>
          </w:tcPr>
          <w:p w14:paraId="537142A7">
            <w:pPr>
              <w:widowControl/>
              <w:spacing w:line="400" w:lineRule="exact"/>
              <w:jc w:val="center"/>
              <w:rPr>
                <w:rFonts w:ascii="宋体" w:hAnsi="宋体" w:cs="宋体"/>
                <w:color w:val="FF0000"/>
                <w:szCs w:val="21"/>
                <w:highlight w:val="yellow"/>
              </w:rPr>
            </w:pPr>
            <w:r>
              <w:rPr>
                <w:rFonts w:hint="eastAsia" w:ascii="宋体" w:hAnsi="宋体" w:eastAsia="宋体" w:cs="宋体"/>
                <w:kern w:val="0"/>
                <w:sz w:val="21"/>
                <w:szCs w:val="21"/>
                <w:lang w:val="en-US" w:eastAsia="zh-CN" w:bidi="ar"/>
              </w:rPr>
              <w:t>米粉</w:t>
            </w:r>
          </w:p>
        </w:tc>
        <w:tc>
          <w:tcPr>
            <w:tcW w:w="6028" w:type="dxa"/>
            <w:shd w:val="clear" w:color="auto" w:fill="auto"/>
            <w:vAlign w:val="center"/>
          </w:tcPr>
          <w:p w14:paraId="1B75655B">
            <w:pPr>
              <w:pStyle w:val="10"/>
              <w:spacing w:line="320" w:lineRule="exac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1.必须符合国家及行业相关标准。</w:t>
            </w:r>
          </w:p>
          <w:p w14:paraId="55C9BE8D">
            <w:pPr>
              <w:pStyle w:val="10"/>
              <w:spacing w:line="320" w:lineRule="exact"/>
              <w:rPr>
                <w:rFonts w:hint="eastAsia" w:ascii="宋体" w:hAnsi="宋体" w:eastAsia="宋体" w:cs="宋体"/>
                <w:strike/>
                <w:dstrike w:val="0"/>
                <w:color w:val="FF0000"/>
                <w:kern w:val="0"/>
                <w:sz w:val="21"/>
                <w:szCs w:val="21"/>
                <w:lang w:val="en-US" w:eastAsia="zh-CN" w:bidi="ar"/>
              </w:rPr>
            </w:pPr>
            <w:r>
              <w:rPr>
                <w:rFonts w:hint="eastAsia" w:ascii="宋体" w:hAnsi="宋体" w:eastAsia="宋体" w:cs="宋体"/>
                <w:kern w:val="0"/>
                <w:sz w:val="21"/>
                <w:szCs w:val="21"/>
                <w:lang w:val="en-US" w:eastAsia="zh-CN" w:bidi="ar"/>
              </w:rPr>
              <w:t>2.鲜湿米粉需从具备合法有效资质的生产企业购进</w:t>
            </w:r>
            <w:r>
              <w:rPr>
                <w:rFonts w:hint="eastAsia" w:ascii="宋体" w:hAnsi="宋体" w:cs="宋体"/>
                <w:strike w:val="0"/>
                <w:dstrike w:val="0"/>
                <w:color w:val="auto"/>
                <w:kern w:val="0"/>
                <w:sz w:val="21"/>
                <w:szCs w:val="21"/>
                <w:lang w:val="en-US" w:eastAsia="zh-CN" w:bidi="ar"/>
              </w:rPr>
              <w:t>。</w:t>
            </w:r>
          </w:p>
          <w:p w14:paraId="3BBCFD27">
            <w:pPr>
              <w:autoSpaceDE w:val="0"/>
              <w:autoSpaceDN w:val="0"/>
              <w:adjustRightInd w:val="0"/>
              <w:spacing w:line="320" w:lineRule="exact"/>
              <w:jc w:val="left"/>
              <w:rPr>
                <w:rFonts w:ascii="宋体" w:hAnsi="宋体" w:cs="宋体"/>
                <w:color w:val="FF0000"/>
                <w:szCs w:val="21"/>
                <w:highlight w:val="yellow"/>
              </w:rPr>
            </w:pPr>
            <w:r>
              <w:rPr>
                <w:rFonts w:hint="eastAsia" w:ascii="宋体" w:hAnsi="宋体" w:eastAsia="宋体" w:cs="宋体"/>
                <w:kern w:val="0"/>
                <w:sz w:val="21"/>
                <w:szCs w:val="21"/>
                <w:lang w:val="en-US" w:eastAsia="zh-CN" w:bidi="ar"/>
              </w:rPr>
              <w:t>3.产品的标识（预包装类</w:t>
            </w:r>
            <w:r>
              <w:rPr>
                <w:rFonts w:hint="eastAsia" w:ascii="宋体" w:hAnsi="宋体" w:cs="宋体"/>
                <w:kern w:val="0"/>
                <w:szCs w:val="21"/>
                <w:lang w:val="en-US" w:eastAsia="zh-CN" w:bidi="ar"/>
              </w:rPr>
              <w:t>），须符合 GB7718《预包装食品标签通则》的规定。</w:t>
            </w:r>
          </w:p>
        </w:tc>
        <w:tc>
          <w:tcPr>
            <w:tcW w:w="750" w:type="dxa"/>
            <w:vAlign w:val="center"/>
          </w:tcPr>
          <w:p w14:paraId="3CDE0946">
            <w:pPr>
              <w:spacing w:line="400" w:lineRule="exact"/>
              <w:ind w:firstLine="210" w:firstLineChars="100"/>
              <w:rPr>
                <w:rFonts w:ascii="宋体" w:hAnsi="宋体" w:cs="宋体"/>
                <w:bCs/>
                <w:color w:val="FF0000"/>
                <w:kern w:val="0"/>
                <w:szCs w:val="21"/>
              </w:rPr>
            </w:pPr>
          </w:p>
        </w:tc>
        <w:tc>
          <w:tcPr>
            <w:tcW w:w="777" w:type="dxa"/>
            <w:vAlign w:val="center"/>
          </w:tcPr>
          <w:p w14:paraId="0E8B436E">
            <w:pPr>
              <w:widowControl/>
              <w:spacing w:line="400" w:lineRule="exact"/>
              <w:jc w:val="center"/>
              <w:rPr>
                <w:rFonts w:ascii="宋体" w:hAnsi="宋体" w:cs="宋体"/>
                <w:b/>
                <w:bCs/>
                <w:color w:val="FF0000"/>
                <w:kern w:val="0"/>
                <w:szCs w:val="21"/>
              </w:rPr>
            </w:pPr>
          </w:p>
        </w:tc>
      </w:tr>
      <w:tr w14:paraId="73831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9614" w:type="dxa"/>
            <w:gridSpan w:val="5"/>
            <w:vAlign w:val="center"/>
          </w:tcPr>
          <w:p w14:paraId="0D9F4FA3">
            <w:pPr>
              <w:widowControl/>
              <w:spacing w:line="400" w:lineRule="exact"/>
              <w:jc w:val="left"/>
              <w:rPr>
                <w:rFonts w:ascii="宋体" w:hAnsi="宋体" w:cs="宋体"/>
                <w:b/>
                <w:bCs/>
                <w:kern w:val="0"/>
                <w:szCs w:val="21"/>
                <w:lang w:bidi="ar"/>
              </w:rPr>
            </w:pPr>
            <w:r>
              <w:rPr>
                <w:rFonts w:hint="eastAsia" w:ascii="宋体" w:hAnsi="宋体" w:cs="宋体"/>
                <w:b/>
                <w:bCs/>
                <w:kern w:val="0"/>
                <w:szCs w:val="21"/>
                <w:lang w:bidi="ar"/>
              </w:rPr>
              <w:t>采购食品其他要求：</w:t>
            </w:r>
          </w:p>
          <w:p w14:paraId="425BC7C4">
            <w:pPr>
              <w:widowControl/>
              <w:spacing w:line="400" w:lineRule="exact"/>
              <w:jc w:val="left"/>
              <w:rPr>
                <w:rFonts w:ascii="宋体" w:hAnsi="宋体" w:cs="宋体"/>
                <w:kern w:val="0"/>
                <w:szCs w:val="21"/>
                <w:lang w:bidi="ar"/>
              </w:rPr>
            </w:pPr>
            <w:r>
              <w:rPr>
                <w:rFonts w:hint="eastAsia" w:ascii="宋体" w:hAnsi="宋体" w:cs="宋体"/>
                <w:kern w:val="0"/>
                <w:szCs w:val="21"/>
                <w:lang w:bidi="ar"/>
              </w:rPr>
              <w:t>1.中标供应商不得向配送食材学校提供腐败变质、酸败、污秽不洁、混有异物或者感官性状异常，可能影响学生健康的食物；</w:t>
            </w:r>
          </w:p>
          <w:p w14:paraId="4B6AA435">
            <w:pPr>
              <w:widowControl/>
              <w:spacing w:line="400" w:lineRule="exact"/>
              <w:jc w:val="left"/>
              <w:rPr>
                <w:rFonts w:ascii="宋体" w:hAnsi="宋体" w:cs="宋体"/>
                <w:kern w:val="0"/>
                <w:szCs w:val="21"/>
                <w:lang w:bidi="ar"/>
              </w:rPr>
            </w:pPr>
            <w:r>
              <w:rPr>
                <w:rFonts w:hint="eastAsia" w:ascii="宋体" w:hAnsi="宋体" w:cs="宋体"/>
                <w:kern w:val="0"/>
                <w:szCs w:val="21"/>
                <w:lang w:bidi="ar"/>
              </w:rPr>
              <w:t>2.禁止采购“三无”食品、病死畜禽肉、未经检疫猪肉、熟肉制品、未成熟和发芽的土豆、鲜黄花菜、野生蘑菇、四季豆及已死的甲鱼、黄鳝、虾、蟹等易发生食物中毒的高风险食物。</w:t>
            </w:r>
          </w:p>
        </w:tc>
      </w:tr>
    </w:tbl>
    <w:p w14:paraId="1AEF2A56">
      <w:pPr>
        <w:pStyle w:val="59"/>
        <w:tabs>
          <w:tab w:val="clear" w:pos="4153"/>
          <w:tab w:val="clear" w:pos="8306"/>
        </w:tabs>
      </w:pPr>
    </w:p>
    <w:p w14:paraId="279ED960">
      <w:pPr>
        <w:rPr>
          <w:rFonts w:ascii="宋体" w:hAnsi="宋体"/>
          <w:sz w:val="20"/>
          <w:szCs w:val="20"/>
        </w:rPr>
      </w:pPr>
    </w:p>
    <w:p w14:paraId="157B7942">
      <w:pP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br w:type="page"/>
      </w:r>
    </w:p>
    <w:p w14:paraId="7BEF2A46">
      <w:pPr>
        <w:pStyle w:val="10"/>
        <w:spacing w:before="188" w:line="220" w:lineRule="auto"/>
        <w:ind w:left="37"/>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附件2：</w:t>
      </w:r>
    </w:p>
    <w:p w14:paraId="0378CA50">
      <w:pPr>
        <w:pStyle w:val="10"/>
        <w:spacing w:before="205" w:line="263" w:lineRule="auto"/>
        <w:ind w:left="3864" w:right="8" w:hanging="3852"/>
        <w:jc w:val="cente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灵川县中小学、幼儿园、中职学校食堂食品原料集采集配服务</w:t>
      </w:r>
    </w:p>
    <w:p w14:paraId="26E2911D">
      <w:pPr>
        <w:pStyle w:val="10"/>
        <w:spacing w:before="205" w:line="263" w:lineRule="auto"/>
        <w:ind w:left="3864" w:right="8" w:hanging="3852"/>
        <w:jc w:val="cente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供应商评价考核方案</w:t>
      </w:r>
    </w:p>
    <w:p w14:paraId="06843A63">
      <w:pPr>
        <w:pStyle w:val="10"/>
        <w:spacing w:before="111" w:line="360" w:lineRule="auto"/>
        <w:ind w:left="7" w:right="8" w:firstLine="4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灵川</w:t>
      </w:r>
      <w:r>
        <w:rPr>
          <w:rFonts w:hint="eastAsia" w:ascii="宋体" w:hAnsi="宋体" w:eastAsia="宋体" w:cs="宋体"/>
          <w:color w:val="auto"/>
          <w:spacing w:val="-2"/>
          <w:sz w:val="21"/>
          <w:szCs w:val="21"/>
          <w:highlight w:val="none"/>
          <w:lang w:eastAsia="zh-CN"/>
        </w:rPr>
        <w:t>县中小学、幼儿园、中职学校食堂食品原料集采集配服务</w:t>
      </w:r>
      <w:r>
        <w:rPr>
          <w:rFonts w:hint="eastAsia" w:ascii="宋体" w:hAnsi="宋体" w:eastAsia="宋体" w:cs="宋体"/>
          <w:color w:val="auto"/>
          <w:spacing w:val="-2"/>
          <w:sz w:val="21"/>
          <w:szCs w:val="21"/>
          <w:highlight w:val="none"/>
        </w:rPr>
        <w:t>供应商评价考核方案及评分内容如下</w:t>
      </w:r>
      <w:r>
        <w:rPr>
          <w:rFonts w:hint="eastAsia" w:ascii="宋体" w:hAnsi="宋体" w:eastAsia="宋体" w:cs="宋体"/>
          <w:color w:val="auto"/>
          <w:spacing w:val="-2"/>
          <w:sz w:val="21"/>
          <w:szCs w:val="21"/>
          <w:highlight w:val="none"/>
          <w:lang w:val="en-US" w:eastAsia="zh-CN"/>
        </w:rPr>
        <w:t>,每学期组织各学校进行一次考核评价</w:t>
      </w:r>
      <w:r>
        <w:rPr>
          <w:rFonts w:hint="eastAsia" w:ascii="宋体" w:hAnsi="宋体" w:eastAsia="宋体" w:cs="宋体"/>
          <w:color w:val="auto"/>
          <w:spacing w:val="-2"/>
          <w:sz w:val="21"/>
          <w:szCs w:val="21"/>
          <w:highlight w:val="none"/>
        </w:rPr>
        <w:t>：</w:t>
      </w:r>
    </w:p>
    <w:p w14:paraId="1102AB9A">
      <w:pPr>
        <w:pStyle w:val="10"/>
        <w:spacing w:before="32" w:line="36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1、考核目的及内容</w:t>
      </w:r>
    </w:p>
    <w:p w14:paraId="276B7B5D">
      <w:pPr>
        <w:pStyle w:val="10"/>
        <w:spacing w:before="177" w:line="360" w:lineRule="auto"/>
        <w:ind w:left="1" w:right="8" w:firstLine="447"/>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（1）考核目的</w:t>
      </w:r>
    </w:p>
    <w:p w14:paraId="4BBC3505">
      <w:pPr>
        <w:pStyle w:val="10"/>
        <w:spacing w:before="177" w:line="360" w:lineRule="auto"/>
        <w:ind w:left="1" w:right="8" w:firstLine="44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旨在考核供应商履行合同情况，规范供应商的供应行为，进一步提高配送食材</w:t>
      </w:r>
      <w:r>
        <w:rPr>
          <w:rFonts w:hint="eastAsia" w:ascii="宋体" w:hAnsi="宋体" w:eastAsia="宋体" w:cs="宋体"/>
          <w:color w:val="auto"/>
          <w:spacing w:val="-1"/>
          <w:sz w:val="21"/>
          <w:szCs w:val="21"/>
          <w:highlight w:val="none"/>
        </w:rPr>
        <w:t>质量等级，保障全县中小学校校园食品安全。</w:t>
      </w:r>
    </w:p>
    <w:p w14:paraId="2D50E2BA">
      <w:pPr>
        <w:pStyle w:val="10"/>
        <w:numPr>
          <w:ilvl w:val="0"/>
          <w:numId w:val="4"/>
        </w:numPr>
        <w:spacing w:before="175" w:line="360" w:lineRule="auto"/>
        <w:ind w:left="16" w:right="8" w:firstLine="4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评价的主要内容</w:t>
      </w:r>
    </w:p>
    <w:p w14:paraId="472BCB2F">
      <w:pPr>
        <w:pStyle w:val="10"/>
        <w:numPr>
          <w:ilvl w:val="0"/>
          <w:numId w:val="0"/>
        </w:numPr>
        <w:spacing w:before="175" w:line="360" w:lineRule="auto"/>
        <w:ind w:left="8" w:leftChars="0" w:right="8" w:rightChars="0" w:firstLine="438" w:firstLineChars="20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主要考察供应商评价要素设响应时间、运送情况、食品质量、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、服务态度等5个要素，各要素权重分别为20分</w:t>
      </w:r>
      <w:r>
        <w:rPr>
          <w:rFonts w:hint="eastAsia" w:ascii="宋体" w:hAnsi="宋体" w:eastAsia="宋体" w:cs="宋体"/>
          <w:color w:val="auto"/>
          <w:spacing w:val="-1"/>
          <w:sz w:val="21"/>
          <w:szCs w:val="21"/>
          <w:highlight w:val="none"/>
        </w:rPr>
        <w:t>、20分、25分、15分、20分，共计100分。</w:t>
      </w:r>
    </w:p>
    <w:p w14:paraId="44CF5CA1">
      <w:pPr>
        <w:pStyle w:val="10"/>
        <w:spacing w:before="177" w:line="360" w:lineRule="auto"/>
        <w:ind w:left="16" w:right="8" w:firstLine="4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1）响应时间。是指合同规定的供货时间。满分分值</w:t>
      </w:r>
      <w:r>
        <w:rPr>
          <w:rFonts w:hint="eastAsia" w:ascii="宋体" w:hAnsi="宋体" w:eastAsia="宋体" w:cs="宋体"/>
          <w:color w:val="auto"/>
          <w:spacing w:val="-2"/>
          <w:sz w:val="21"/>
          <w:szCs w:val="21"/>
          <w:highlight w:val="none"/>
        </w:rPr>
        <w:t>20分，设5个档次，平时都能按时供货赋20分</w:t>
      </w:r>
      <w:r>
        <w:rPr>
          <w:rFonts w:hint="eastAsia" w:ascii="宋体" w:hAnsi="宋体" w:eastAsia="宋体" w:cs="宋体"/>
          <w:color w:val="auto"/>
          <w:spacing w:val="-5"/>
          <w:sz w:val="21"/>
          <w:szCs w:val="21"/>
          <w:highlight w:val="none"/>
        </w:rPr>
        <w:t>,晚供货且影响正常开餐1次扣4分，以此类推。</w:t>
      </w:r>
    </w:p>
    <w:p w14:paraId="7A693B9D">
      <w:pPr>
        <w:pStyle w:val="10"/>
        <w:spacing w:before="183" w:line="360" w:lineRule="auto"/>
        <w:ind w:left="2" w:right="8" w:firstLine="4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2）运送情况。满分分值20分，设3个档次。供应商专人专车运送到采购人</w:t>
      </w:r>
      <w:r>
        <w:rPr>
          <w:rFonts w:hint="eastAsia" w:ascii="宋体" w:hAnsi="宋体" w:eastAsia="宋体" w:cs="宋体"/>
          <w:color w:val="auto"/>
          <w:spacing w:val="-2"/>
          <w:sz w:val="21"/>
          <w:szCs w:val="21"/>
          <w:highlight w:val="none"/>
        </w:rPr>
        <w:t>指定点赋20分，只运送</w:t>
      </w:r>
      <w:r>
        <w:rPr>
          <w:rFonts w:hint="eastAsia" w:ascii="宋体" w:hAnsi="宋体" w:eastAsia="宋体" w:cs="宋体"/>
          <w:color w:val="auto"/>
          <w:spacing w:val="-1"/>
          <w:sz w:val="21"/>
          <w:szCs w:val="21"/>
          <w:highlight w:val="none"/>
        </w:rPr>
        <w:t>到村小学</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没有送到各</w:t>
      </w:r>
      <w:r>
        <w:rPr>
          <w:rFonts w:hint="eastAsia" w:hAnsi="宋体" w:cs="宋体"/>
          <w:color w:val="auto"/>
          <w:spacing w:val="-1"/>
          <w:sz w:val="21"/>
          <w:szCs w:val="21"/>
          <w:highlight w:val="none"/>
          <w:lang w:eastAsia="zh-CN"/>
        </w:rPr>
        <w:t>教学点</w:t>
      </w:r>
      <w:r>
        <w:rPr>
          <w:rFonts w:hint="eastAsia" w:hAnsi="宋体" w:eastAsia="宋体" w:cs="宋体"/>
          <w:color w:val="auto"/>
          <w:spacing w:val="-1"/>
          <w:sz w:val="21"/>
          <w:szCs w:val="21"/>
          <w:highlight w:val="none"/>
          <w:lang w:eastAsia="zh-CN"/>
        </w:rPr>
        <w:t>不赋分，</w:t>
      </w:r>
      <w:r>
        <w:rPr>
          <w:rFonts w:hint="eastAsia" w:ascii="宋体" w:hAnsi="宋体" w:eastAsia="宋体" w:cs="宋体"/>
          <w:color w:val="auto"/>
          <w:spacing w:val="-1"/>
          <w:sz w:val="21"/>
          <w:szCs w:val="21"/>
          <w:highlight w:val="none"/>
        </w:rPr>
        <w:t>供应商委托他人配送不得分（特殊情况如因不可抗拒</w:t>
      </w:r>
      <w:r>
        <w:rPr>
          <w:rFonts w:hint="eastAsia" w:ascii="宋体" w:hAnsi="宋体" w:eastAsia="宋体" w:cs="宋体"/>
          <w:color w:val="auto"/>
          <w:spacing w:val="-2"/>
          <w:sz w:val="21"/>
          <w:szCs w:val="21"/>
          <w:highlight w:val="none"/>
        </w:rPr>
        <w:t>的力量导致专</w:t>
      </w:r>
      <w:r>
        <w:rPr>
          <w:rFonts w:hint="eastAsia" w:ascii="宋体" w:hAnsi="宋体" w:eastAsia="宋体" w:cs="宋体"/>
          <w:color w:val="auto"/>
          <w:spacing w:val="-6"/>
          <w:sz w:val="21"/>
          <w:szCs w:val="21"/>
          <w:highlight w:val="none"/>
        </w:rPr>
        <w:t>用车无法送达指定地点等情况除外）。</w:t>
      </w:r>
    </w:p>
    <w:p w14:paraId="2747C209">
      <w:pPr>
        <w:pStyle w:val="10"/>
        <w:spacing w:before="179" w:line="360" w:lineRule="auto"/>
        <w:ind w:left="1" w:right="8" w:firstLine="44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3）食</w:t>
      </w:r>
      <w:r>
        <w:rPr>
          <w:rFonts w:hint="eastAsia" w:ascii="宋体" w:hAnsi="宋体" w:cs="宋体"/>
          <w:color w:val="auto"/>
          <w:spacing w:val="-4"/>
          <w:sz w:val="21"/>
          <w:szCs w:val="21"/>
          <w:highlight w:val="none"/>
          <w:lang w:val="en-US" w:eastAsia="zh-CN"/>
        </w:rPr>
        <w:t>品</w:t>
      </w:r>
      <w:r>
        <w:rPr>
          <w:rFonts w:hint="eastAsia" w:ascii="宋体" w:hAnsi="宋体" w:eastAsia="宋体" w:cs="宋体"/>
          <w:color w:val="auto"/>
          <w:spacing w:val="-4"/>
          <w:sz w:val="21"/>
          <w:szCs w:val="21"/>
          <w:highlight w:val="none"/>
        </w:rPr>
        <w:t>质量。满分分值25分，设5个档次，</w:t>
      </w:r>
      <w:r>
        <w:rPr>
          <w:rFonts w:hint="eastAsia" w:ascii="宋体" w:hAnsi="宋体" w:eastAsia="宋体" w:cs="宋体"/>
          <w:color w:val="auto"/>
          <w:spacing w:val="-4"/>
          <w:sz w:val="21"/>
          <w:szCs w:val="21"/>
          <w:highlight w:val="none"/>
          <w:lang w:val="en-US" w:eastAsia="zh-CN"/>
        </w:rPr>
        <w:t>质量有问题退换货1次，扣</w:t>
      </w:r>
      <w:r>
        <w:rPr>
          <w:rFonts w:hint="eastAsia" w:ascii="宋体" w:hAnsi="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lang w:val="en-US" w:eastAsia="zh-CN"/>
        </w:rPr>
        <w:t>分</w:t>
      </w:r>
      <w:r>
        <w:rPr>
          <w:rFonts w:hint="eastAsia" w:ascii="宋体" w:hAnsi="宋体" w:eastAsia="宋体" w:cs="宋体"/>
          <w:color w:val="auto"/>
          <w:spacing w:val="-4"/>
          <w:sz w:val="21"/>
          <w:szCs w:val="21"/>
          <w:highlight w:val="none"/>
        </w:rPr>
        <w:t>。“合格”是</w:t>
      </w:r>
      <w:r>
        <w:rPr>
          <w:rFonts w:hint="eastAsia" w:ascii="宋体" w:hAnsi="宋体" w:eastAsia="宋体" w:cs="宋体"/>
          <w:color w:val="auto"/>
          <w:spacing w:val="-5"/>
          <w:sz w:val="21"/>
          <w:szCs w:val="21"/>
          <w:highlight w:val="none"/>
        </w:rPr>
        <w:t>指达到合同规定的食品质量</w:t>
      </w:r>
      <w:r>
        <w:rPr>
          <w:rFonts w:hint="eastAsia" w:ascii="宋体" w:hAnsi="宋体" w:eastAsia="宋体" w:cs="宋体"/>
          <w:color w:val="auto"/>
          <w:spacing w:val="-1"/>
          <w:sz w:val="21"/>
          <w:szCs w:val="21"/>
          <w:highlight w:val="none"/>
        </w:rPr>
        <w:t>要求，食品具有SC认证；禽畜肉类具有当日动物检疫合格证和肉品检验合格证；叶类</w:t>
      </w:r>
      <w:r>
        <w:rPr>
          <w:rFonts w:hint="eastAsia" w:ascii="宋体" w:hAnsi="宋体" w:eastAsia="宋体" w:cs="宋体"/>
          <w:color w:val="auto"/>
          <w:spacing w:val="-2"/>
          <w:sz w:val="21"/>
          <w:szCs w:val="21"/>
          <w:highlight w:val="none"/>
        </w:rPr>
        <w:t>蔬菜具有当日农</w:t>
      </w:r>
      <w:r>
        <w:rPr>
          <w:rFonts w:hint="eastAsia" w:ascii="宋体" w:hAnsi="宋体" w:eastAsia="宋体" w:cs="宋体"/>
          <w:color w:val="auto"/>
          <w:spacing w:val="-1"/>
          <w:sz w:val="21"/>
          <w:szCs w:val="21"/>
          <w:highlight w:val="none"/>
        </w:rPr>
        <w:t>药残留检测合格证明；预包装食品有合格产品证明。</w:t>
      </w:r>
    </w:p>
    <w:p w14:paraId="0DB2F0C2">
      <w:pPr>
        <w:pStyle w:val="10"/>
        <w:spacing w:before="178"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“质量有问题</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
          <w:sz w:val="21"/>
          <w:szCs w:val="21"/>
          <w:highlight w:val="none"/>
        </w:rPr>
        <w:t>”是指食品存在合同列举的下列几种情况的一种，生</w:t>
      </w:r>
      <w:r>
        <w:rPr>
          <w:rFonts w:hint="eastAsia" w:ascii="宋体" w:hAnsi="宋体" w:eastAsia="宋体" w:cs="宋体"/>
          <w:color w:val="auto"/>
          <w:spacing w:val="-2"/>
          <w:sz w:val="21"/>
          <w:szCs w:val="21"/>
          <w:highlight w:val="none"/>
        </w:rPr>
        <w:t>鲜物品有变色、异味、变质、</w:t>
      </w:r>
      <w:r>
        <w:rPr>
          <w:rFonts w:hint="eastAsia" w:ascii="宋体" w:hAnsi="宋体" w:eastAsia="宋体" w:cs="宋体"/>
          <w:color w:val="auto"/>
          <w:spacing w:val="5"/>
          <w:sz w:val="21"/>
          <w:szCs w:val="21"/>
          <w:highlight w:val="none"/>
        </w:rPr>
        <w:t>腐烂等现象；干货有受潮、霉变等现象；供应《中华人民共和国食品安全法》禁止生产、经营的产品</w:t>
      </w:r>
      <w:r>
        <w:rPr>
          <w:rFonts w:hint="eastAsia" w:ascii="宋体" w:hAnsi="宋体" w:eastAsia="宋体" w:cs="宋体"/>
          <w:color w:val="auto"/>
          <w:position w:val="1"/>
          <w:sz w:val="21"/>
          <w:szCs w:val="21"/>
          <w:highlight w:val="none"/>
        </w:rPr>
        <w:t>。</w:t>
      </w:r>
    </w:p>
    <w:p w14:paraId="7F606798">
      <w:pPr>
        <w:pStyle w:val="10"/>
        <w:spacing w:before="188" w:line="360" w:lineRule="auto"/>
        <w:ind w:left="2" w:right="10" w:firstLine="438"/>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pacing w:val="1"/>
          <w:sz w:val="21"/>
          <w:szCs w:val="21"/>
          <w:highlight w:val="none"/>
        </w:rPr>
        <w:t>。满分分值15分，设3个档次，每个档次5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对配送车辆的卫生情况、温度控制情况等进行打分。</w:t>
      </w:r>
    </w:p>
    <w:p w14:paraId="02874E6E">
      <w:pPr>
        <w:pStyle w:val="10"/>
        <w:spacing w:before="43" w:line="360" w:lineRule="auto"/>
        <w:ind w:left="8" w:leftChars="0" w:firstLine="385" w:firstLineChars="19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5）服务态度。满分分值20分，设4个档次，每个档次5分。“好</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4"/>
          <w:sz w:val="21"/>
          <w:szCs w:val="21"/>
          <w:highlight w:val="none"/>
        </w:rPr>
        <w:t>”是指</w:t>
      </w:r>
      <w:r>
        <w:rPr>
          <w:rFonts w:hint="eastAsia" w:ascii="宋体" w:hAnsi="宋体" w:eastAsia="宋体" w:cs="宋体"/>
          <w:color w:val="auto"/>
          <w:spacing w:val="-5"/>
          <w:sz w:val="21"/>
          <w:szCs w:val="21"/>
          <w:highlight w:val="none"/>
        </w:rPr>
        <w:t>平时都能主动向采购人提供</w:t>
      </w:r>
      <w:r>
        <w:rPr>
          <w:rFonts w:hint="eastAsia" w:ascii="宋体" w:hAnsi="宋体" w:eastAsia="宋体" w:cs="宋体"/>
          <w:color w:val="auto"/>
          <w:spacing w:val="-1"/>
          <w:sz w:val="21"/>
          <w:szCs w:val="21"/>
          <w:highlight w:val="none"/>
        </w:rPr>
        <w:t>每一批次食品质量证件；采购人发现有质量问题的能及时给予退换货品（有双方签字</w:t>
      </w:r>
      <w:r>
        <w:rPr>
          <w:rFonts w:hint="eastAsia" w:ascii="宋体" w:hAnsi="宋体" w:eastAsia="宋体" w:cs="宋体"/>
          <w:color w:val="auto"/>
          <w:spacing w:val="-2"/>
          <w:sz w:val="21"/>
          <w:szCs w:val="21"/>
          <w:highlight w:val="none"/>
        </w:rPr>
        <w:t>认可的退换货单</w:t>
      </w:r>
      <w:r>
        <w:rPr>
          <w:rFonts w:hint="eastAsia" w:ascii="宋体" w:hAnsi="宋体" w:eastAsia="宋体" w:cs="宋体"/>
          <w:color w:val="auto"/>
          <w:spacing w:val="1"/>
          <w:sz w:val="21"/>
          <w:szCs w:val="21"/>
          <w:highlight w:val="none"/>
        </w:rPr>
        <w:t>据作为佐证</w:t>
      </w:r>
      <w:r>
        <w:rPr>
          <w:rFonts w:hint="eastAsia" w:ascii="宋体" w:hAnsi="宋体" w:eastAsia="宋体" w:cs="宋体"/>
          <w:color w:val="auto"/>
          <w:spacing w:val="-47"/>
          <w:sz w:val="21"/>
          <w:szCs w:val="21"/>
          <w:highlight w:val="none"/>
        </w:rPr>
        <w:t>），</w:t>
      </w:r>
      <w:r>
        <w:rPr>
          <w:rFonts w:hint="eastAsia" w:ascii="宋体" w:hAnsi="宋体" w:eastAsia="宋体" w:cs="宋体"/>
          <w:color w:val="auto"/>
          <w:spacing w:val="1"/>
          <w:sz w:val="21"/>
          <w:szCs w:val="21"/>
          <w:highlight w:val="none"/>
        </w:rPr>
        <w:t>并且态度诚恳和蔼；供应商运输车辆和周转包装容器的清洁卫生，无霉斑、鼠迹、苍</w:t>
      </w:r>
      <w:r>
        <w:rPr>
          <w:rFonts w:hint="eastAsia" w:ascii="宋体" w:hAnsi="宋体" w:eastAsia="宋体" w:cs="宋体"/>
          <w:color w:val="auto"/>
          <w:spacing w:val="-2"/>
          <w:sz w:val="21"/>
          <w:szCs w:val="21"/>
          <w:highlight w:val="none"/>
        </w:rPr>
        <w:t>蝇、蟑螂。“较好</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有时采购人需要索取才得食品质量证件；采购人</w:t>
      </w:r>
      <w:r>
        <w:rPr>
          <w:rFonts w:hint="eastAsia" w:ascii="宋体" w:hAnsi="宋体" w:eastAsia="宋体" w:cs="宋体"/>
          <w:color w:val="auto"/>
          <w:spacing w:val="1"/>
          <w:sz w:val="21"/>
          <w:szCs w:val="21"/>
          <w:highlight w:val="none"/>
        </w:rPr>
        <w:t>发现有质量问题的，有时不能及时给予退换货品（有双方签字认可的退换货单据作为佐证</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
          <w:sz w:val="21"/>
          <w:szCs w:val="21"/>
          <w:highlight w:val="none"/>
        </w:rPr>
        <w:t>供应商</w:t>
      </w:r>
      <w:r>
        <w:rPr>
          <w:rFonts w:hint="eastAsia" w:ascii="宋体" w:hAnsi="宋体" w:eastAsia="宋体" w:cs="宋体"/>
          <w:color w:val="auto"/>
          <w:spacing w:val="-2"/>
          <w:sz w:val="21"/>
          <w:szCs w:val="21"/>
          <w:highlight w:val="none"/>
        </w:rPr>
        <w:t>运输车辆和周转包装容器有时不够卫生。“一般</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一般采购人需要索</w:t>
      </w:r>
      <w:r>
        <w:rPr>
          <w:rFonts w:hint="eastAsia" w:ascii="宋体" w:hAnsi="宋体" w:eastAsia="宋体" w:cs="宋体"/>
          <w:color w:val="auto"/>
          <w:spacing w:val="1"/>
          <w:sz w:val="21"/>
          <w:szCs w:val="21"/>
          <w:highlight w:val="none"/>
        </w:rPr>
        <w:t>取才得食品质量证件；采购人发现有质量问题的，多次（3次以上）不能及时给予退换货品；平时供</w:t>
      </w:r>
      <w:r>
        <w:rPr>
          <w:rFonts w:hint="eastAsia" w:ascii="宋体" w:hAnsi="宋体" w:eastAsia="宋体" w:cs="宋体"/>
          <w:color w:val="auto"/>
          <w:spacing w:val="-2"/>
          <w:sz w:val="21"/>
          <w:szCs w:val="21"/>
          <w:highlight w:val="none"/>
        </w:rPr>
        <w:t>应商运输车辆和周转包装容器不够卫生。“差</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采购人需要多次催问</w:t>
      </w:r>
      <w:r>
        <w:rPr>
          <w:rFonts w:hint="eastAsia" w:ascii="宋体" w:hAnsi="宋体" w:eastAsia="宋体" w:cs="宋体"/>
          <w:color w:val="auto"/>
          <w:spacing w:val="-1"/>
          <w:sz w:val="21"/>
          <w:szCs w:val="21"/>
          <w:highlight w:val="none"/>
        </w:rPr>
        <w:t>索取才得食品质量证件；采购人发现有质量问题的，都不能及时给予退换货品（有双方签</w:t>
      </w:r>
      <w:r>
        <w:rPr>
          <w:rFonts w:hint="eastAsia" w:ascii="宋体" w:hAnsi="宋体" w:eastAsia="宋体" w:cs="宋体"/>
          <w:color w:val="auto"/>
          <w:spacing w:val="-2"/>
          <w:sz w:val="21"/>
          <w:szCs w:val="21"/>
          <w:highlight w:val="none"/>
        </w:rPr>
        <w:t>字认可的退</w:t>
      </w:r>
      <w:r>
        <w:rPr>
          <w:rFonts w:hint="eastAsia" w:ascii="宋体" w:hAnsi="宋体" w:eastAsia="宋体" w:cs="宋体"/>
          <w:color w:val="auto"/>
          <w:spacing w:val="1"/>
          <w:sz w:val="21"/>
          <w:szCs w:val="21"/>
          <w:highlight w:val="none"/>
        </w:rPr>
        <w:t>换货单据作为佐证</w:t>
      </w:r>
      <w:r>
        <w:rPr>
          <w:rFonts w:hint="eastAsia" w:ascii="宋体" w:hAnsi="宋体" w:eastAsia="宋体" w:cs="宋体"/>
          <w:color w:val="auto"/>
          <w:spacing w:val="-48"/>
          <w:sz w:val="21"/>
          <w:szCs w:val="21"/>
          <w:highlight w:val="none"/>
        </w:rPr>
        <w:t>），</w:t>
      </w:r>
      <w:r>
        <w:rPr>
          <w:rFonts w:hint="eastAsia" w:ascii="宋体" w:hAnsi="宋体" w:eastAsia="宋体" w:cs="宋体"/>
          <w:color w:val="auto"/>
          <w:spacing w:val="1"/>
          <w:sz w:val="21"/>
          <w:szCs w:val="21"/>
          <w:highlight w:val="none"/>
        </w:rPr>
        <w:t>且配送人员态度生硬、恶劣；平时供应商运输车辆和周转包装容器不清洁卫生</w:t>
      </w:r>
      <w:r>
        <w:rPr>
          <w:rFonts w:hint="eastAsia" w:ascii="宋体" w:hAnsi="宋体" w:eastAsia="宋体" w:cs="宋体"/>
          <w:color w:val="auto"/>
          <w:spacing w:val="-5"/>
          <w:sz w:val="21"/>
          <w:szCs w:val="21"/>
          <w:highlight w:val="none"/>
        </w:rPr>
        <w:t>,有时有霉斑、鼠迹、苍蝇、蟑螂等。</w:t>
      </w:r>
    </w:p>
    <w:p w14:paraId="56229C15">
      <w:pPr>
        <w:pStyle w:val="2"/>
        <w:rPr>
          <w:rFonts w:hint="eastAsia" w:ascii="宋体" w:hAnsi="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2、考核合格标准：</w:t>
      </w:r>
      <w:r>
        <w:rPr>
          <w:rFonts w:hint="eastAsia" w:ascii="宋体" w:hAnsi="宋体"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rPr>
        <w:t>0分</w:t>
      </w:r>
      <w:r>
        <w:rPr>
          <w:rFonts w:hint="eastAsia" w:ascii="宋体" w:hAnsi="宋体" w:cs="宋体"/>
          <w:color w:val="auto"/>
          <w:spacing w:val="-1"/>
          <w:sz w:val="21"/>
          <w:szCs w:val="21"/>
          <w:highlight w:val="none"/>
          <w:lang w:eastAsia="zh-CN"/>
        </w:rPr>
        <w:t>。</w:t>
      </w:r>
    </w:p>
    <w:p w14:paraId="36F04EFF">
      <w:pPr>
        <w:pStyle w:val="2"/>
        <w:rPr>
          <w:rFonts w:hint="eastAsia" w:ascii="宋体" w:hAnsi="宋体" w:cs="宋体"/>
          <w:color w:val="auto"/>
          <w:spacing w:val="-1"/>
          <w:sz w:val="21"/>
          <w:szCs w:val="21"/>
          <w:highlight w:val="none"/>
          <w:lang w:eastAsia="zh-CN"/>
        </w:rPr>
      </w:pPr>
    </w:p>
    <w:p w14:paraId="25873D20">
      <w:pPr>
        <w:pStyle w:val="2"/>
        <w:rPr>
          <w:rFonts w:hint="eastAsia" w:ascii="宋体" w:hAnsi="宋体" w:cs="宋体"/>
          <w:color w:val="auto"/>
          <w:spacing w:val="-1"/>
          <w:sz w:val="21"/>
          <w:szCs w:val="21"/>
          <w:highlight w:val="none"/>
          <w:lang w:eastAsia="zh-CN"/>
        </w:rPr>
      </w:pPr>
    </w:p>
    <w:p w14:paraId="1190E07A">
      <w:pPr>
        <w:pStyle w:val="2"/>
        <w:rPr>
          <w:rFonts w:hint="eastAsia" w:ascii="宋体" w:hAnsi="宋体" w:cs="宋体"/>
          <w:color w:val="auto"/>
          <w:spacing w:val="-1"/>
          <w:sz w:val="21"/>
          <w:szCs w:val="21"/>
          <w:highlight w:val="none"/>
          <w:lang w:eastAsia="zh-CN"/>
        </w:rPr>
      </w:pPr>
    </w:p>
    <w:p w14:paraId="5BA835DD">
      <w:pPr>
        <w:pStyle w:val="2"/>
        <w:rPr>
          <w:rFonts w:hint="eastAsia" w:ascii="宋体" w:hAnsi="宋体" w:cs="宋体"/>
          <w:color w:val="auto"/>
          <w:spacing w:val="-1"/>
          <w:sz w:val="21"/>
          <w:szCs w:val="21"/>
          <w:highlight w:val="none"/>
          <w:lang w:eastAsia="zh-CN"/>
        </w:rPr>
      </w:pPr>
    </w:p>
    <w:p w14:paraId="2DDD4436">
      <w:pPr>
        <w:pStyle w:val="2"/>
        <w:rPr>
          <w:rFonts w:hint="eastAsia" w:ascii="宋体" w:hAnsi="宋体" w:cs="宋体"/>
          <w:color w:val="auto"/>
          <w:spacing w:val="-1"/>
          <w:sz w:val="21"/>
          <w:szCs w:val="21"/>
          <w:highlight w:val="none"/>
          <w:lang w:eastAsia="zh-CN"/>
        </w:rPr>
      </w:pPr>
    </w:p>
    <w:p w14:paraId="6A148D71">
      <w:pPr>
        <w:pStyle w:val="10"/>
        <w:spacing w:before="91" w:line="220" w:lineRule="auto"/>
        <w:ind w:left="32"/>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附件3：</w:t>
      </w:r>
    </w:p>
    <w:p w14:paraId="002EF9E9">
      <w:pPr>
        <w:pStyle w:val="10"/>
        <w:spacing w:before="290" w:line="219" w:lineRule="auto"/>
        <w:ind w:left="3425"/>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供应商评价考核评分表</w:t>
      </w:r>
    </w:p>
    <w:p w14:paraId="33077BF4">
      <w:pPr>
        <w:pStyle w:val="10"/>
        <w:spacing w:before="165" w:line="219" w:lineRule="auto"/>
        <w:ind w:left="7"/>
        <w:rPr>
          <w:color w:val="auto"/>
          <w:spacing w:val="-5"/>
          <w:sz w:val="22"/>
          <w:szCs w:val="22"/>
          <w:highlight w:val="none"/>
        </w:rPr>
      </w:pPr>
      <w:r>
        <w:rPr>
          <w:color w:val="auto"/>
          <w:spacing w:val="-5"/>
          <w:sz w:val="22"/>
          <w:szCs w:val="22"/>
          <w:highlight w:val="none"/>
        </w:rPr>
        <w:t>被评价供应商：</w:t>
      </w:r>
    </w:p>
    <w:p w14:paraId="2ABEF567">
      <w:pPr>
        <w:pStyle w:val="10"/>
        <w:spacing w:before="165" w:line="219" w:lineRule="auto"/>
        <w:ind w:left="7"/>
        <w:rPr>
          <w:color w:val="auto"/>
          <w:sz w:val="22"/>
          <w:szCs w:val="22"/>
          <w:highlight w:val="none"/>
        </w:rPr>
      </w:pPr>
      <w:r>
        <w:rPr>
          <w:color w:val="auto"/>
          <w:spacing w:val="-54"/>
          <w:sz w:val="22"/>
          <w:szCs w:val="22"/>
          <w:highlight w:val="none"/>
        </w:rPr>
        <w:t xml:space="preserve"> </w:t>
      </w:r>
      <w:r>
        <w:rPr>
          <w:color w:val="auto"/>
          <w:spacing w:val="-5"/>
          <w:sz w:val="22"/>
          <w:szCs w:val="22"/>
          <w:highlight w:val="none"/>
        </w:rPr>
        <w:t>日期：</w:t>
      </w:r>
      <w:r>
        <w:rPr>
          <w:rFonts w:hint="eastAsia"/>
          <w:color w:val="auto"/>
          <w:spacing w:val="-5"/>
          <w:sz w:val="22"/>
          <w:szCs w:val="22"/>
          <w:highlight w:val="none"/>
          <w:lang w:val="en-US" w:eastAsia="zh-CN"/>
        </w:rPr>
        <w:t xml:space="preserve">  </w:t>
      </w:r>
      <w:r>
        <w:rPr>
          <w:color w:val="auto"/>
          <w:spacing w:val="-5"/>
          <w:sz w:val="22"/>
          <w:szCs w:val="22"/>
          <w:highlight w:val="none"/>
        </w:rPr>
        <w:t>年</w:t>
      </w:r>
      <w:r>
        <w:rPr>
          <w:rFonts w:hint="eastAsia"/>
          <w:color w:val="auto"/>
          <w:spacing w:val="-5"/>
          <w:sz w:val="22"/>
          <w:szCs w:val="22"/>
          <w:highlight w:val="none"/>
          <w:lang w:val="en-US" w:eastAsia="zh-CN"/>
        </w:rPr>
        <w:t xml:space="preserve">  </w:t>
      </w:r>
      <w:r>
        <w:rPr>
          <w:color w:val="auto"/>
          <w:spacing w:val="-5"/>
          <w:sz w:val="22"/>
          <w:szCs w:val="22"/>
          <w:highlight w:val="none"/>
        </w:rPr>
        <w:t>月</w:t>
      </w:r>
      <w:r>
        <w:rPr>
          <w:rFonts w:hint="eastAsia"/>
          <w:color w:val="auto"/>
          <w:spacing w:val="-5"/>
          <w:sz w:val="22"/>
          <w:szCs w:val="22"/>
          <w:highlight w:val="none"/>
          <w:lang w:val="en-US" w:eastAsia="zh-CN"/>
        </w:rPr>
        <w:t xml:space="preserve">  </w:t>
      </w:r>
      <w:r>
        <w:rPr>
          <w:color w:val="auto"/>
          <w:spacing w:val="-5"/>
          <w:sz w:val="22"/>
          <w:szCs w:val="22"/>
          <w:highlight w:val="none"/>
        </w:rPr>
        <w:t>日</w:t>
      </w:r>
    </w:p>
    <w:tbl>
      <w:tblPr>
        <w:tblStyle w:val="72"/>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691"/>
        <w:gridCol w:w="3903"/>
        <w:gridCol w:w="885"/>
        <w:gridCol w:w="913"/>
        <w:gridCol w:w="1161"/>
      </w:tblGrid>
      <w:tr w14:paraId="05EF1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85" w:type="dxa"/>
            <w:noWrap w:val="0"/>
            <w:vAlign w:val="top"/>
          </w:tcPr>
          <w:p w14:paraId="576E447A">
            <w:pPr>
              <w:pStyle w:val="48"/>
              <w:spacing w:before="115" w:line="227" w:lineRule="auto"/>
              <w:ind w:left="311"/>
              <w:rPr>
                <w:color w:val="auto"/>
                <w:sz w:val="21"/>
                <w:szCs w:val="21"/>
                <w:highlight w:val="none"/>
              </w:rPr>
            </w:pPr>
            <w:r>
              <w:rPr>
                <w:color w:val="auto"/>
                <w:spacing w:val="8"/>
                <w:sz w:val="21"/>
                <w:szCs w:val="21"/>
                <w:highlight w:val="none"/>
              </w:rPr>
              <w:t>评价要素及权重</w:t>
            </w:r>
          </w:p>
        </w:tc>
        <w:tc>
          <w:tcPr>
            <w:tcW w:w="4594" w:type="dxa"/>
            <w:gridSpan w:val="2"/>
            <w:noWrap w:val="0"/>
            <w:vAlign w:val="top"/>
          </w:tcPr>
          <w:p w14:paraId="638AE334">
            <w:pPr>
              <w:pStyle w:val="48"/>
              <w:spacing w:before="115" w:line="227" w:lineRule="auto"/>
              <w:ind w:left="1881"/>
              <w:rPr>
                <w:color w:val="auto"/>
                <w:sz w:val="21"/>
                <w:szCs w:val="21"/>
                <w:highlight w:val="none"/>
              </w:rPr>
            </w:pPr>
            <w:r>
              <w:rPr>
                <w:color w:val="auto"/>
                <w:spacing w:val="7"/>
                <w:sz w:val="21"/>
                <w:szCs w:val="21"/>
                <w:highlight w:val="none"/>
              </w:rPr>
              <w:t>评价标准</w:t>
            </w:r>
          </w:p>
        </w:tc>
        <w:tc>
          <w:tcPr>
            <w:tcW w:w="885" w:type="dxa"/>
            <w:noWrap w:val="0"/>
            <w:vAlign w:val="top"/>
          </w:tcPr>
          <w:p w14:paraId="50042FF4">
            <w:pPr>
              <w:pStyle w:val="48"/>
              <w:spacing w:before="115" w:line="228" w:lineRule="auto"/>
              <w:ind w:left="242"/>
              <w:rPr>
                <w:color w:val="auto"/>
                <w:sz w:val="21"/>
                <w:szCs w:val="21"/>
                <w:highlight w:val="none"/>
              </w:rPr>
            </w:pPr>
            <w:r>
              <w:rPr>
                <w:color w:val="auto"/>
                <w:spacing w:val="3"/>
                <w:sz w:val="21"/>
                <w:szCs w:val="21"/>
                <w:highlight w:val="none"/>
              </w:rPr>
              <w:t>分值</w:t>
            </w:r>
          </w:p>
        </w:tc>
        <w:tc>
          <w:tcPr>
            <w:tcW w:w="913" w:type="dxa"/>
            <w:noWrap w:val="0"/>
            <w:vAlign w:val="top"/>
          </w:tcPr>
          <w:p w14:paraId="0F139DC8">
            <w:pPr>
              <w:pStyle w:val="48"/>
              <w:spacing w:before="115" w:line="228" w:lineRule="auto"/>
              <w:ind w:left="255"/>
              <w:rPr>
                <w:color w:val="auto"/>
                <w:sz w:val="21"/>
                <w:szCs w:val="21"/>
                <w:highlight w:val="none"/>
              </w:rPr>
            </w:pPr>
            <w:r>
              <w:rPr>
                <w:color w:val="auto"/>
                <w:spacing w:val="4"/>
                <w:sz w:val="21"/>
                <w:szCs w:val="21"/>
                <w:highlight w:val="none"/>
              </w:rPr>
              <w:t>得分</w:t>
            </w:r>
          </w:p>
        </w:tc>
        <w:tc>
          <w:tcPr>
            <w:tcW w:w="1161" w:type="dxa"/>
            <w:noWrap w:val="0"/>
            <w:vAlign w:val="top"/>
          </w:tcPr>
          <w:p w14:paraId="0E139310">
            <w:pPr>
              <w:pStyle w:val="48"/>
              <w:spacing w:before="115" w:line="230" w:lineRule="auto"/>
              <w:ind w:left="379"/>
              <w:rPr>
                <w:color w:val="auto"/>
                <w:sz w:val="21"/>
                <w:szCs w:val="21"/>
                <w:highlight w:val="none"/>
              </w:rPr>
            </w:pPr>
            <w:r>
              <w:rPr>
                <w:color w:val="auto"/>
                <w:spacing w:val="3"/>
                <w:sz w:val="21"/>
                <w:szCs w:val="21"/>
                <w:highlight w:val="none"/>
              </w:rPr>
              <w:t>备注</w:t>
            </w:r>
          </w:p>
        </w:tc>
      </w:tr>
      <w:tr w14:paraId="4F6E8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restart"/>
            <w:tcBorders>
              <w:bottom w:val="nil"/>
            </w:tcBorders>
            <w:noWrap w:val="0"/>
            <w:vAlign w:val="top"/>
          </w:tcPr>
          <w:p w14:paraId="6896FCE5">
            <w:pPr>
              <w:spacing w:line="292" w:lineRule="auto"/>
              <w:rPr>
                <w:rFonts w:ascii="Arial"/>
                <w:color w:val="auto"/>
                <w:sz w:val="21"/>
                <w:szCs w:val="21"/>
                <w:highlight w:val="none"/>
              </w:rPr>
            </w:pPr>
          </w:p>
          <w:p w14:paraId="7B431BCB">
            <w:pPr>
              <w:spacing w:line="293" w:lineRule="auto"/>
              <w:rPr>
                <w:rFonts w:ascii="Arial"/>
                <w:color w:val="auto"/>
                <w:sz w:val="21"/>
                <w:szCs w:val="21"/>
                <w:highlight w:val="none"/>
              </w:rPr>
            </w:pPr>
          </w:p>
          <w:p w14:paraId="7584B797">
            <w:pPr>
              <w:spacing w:line="293" w:lineRule="auto"/>
              <w:rPr>
                <w:rFonts w:ascii="Arial"/>
                <w:color w:val="auto"/>
                <w:sz w:val="21"/>
                <w:szCs w:val="21"/>
                <w:highlight w:val="none"/>
              </w:rPr>
            </w:pPr>
          </w:p>
          <w:p w14:paraId="5B74B0CB">
            <w:pPr>
              <w:pStyle w:val="48"/>
              <w:spacing w:before="65" w:line="229" w:lineRule="auto"/>
              <w:ind w:left="190"/>
              <w:rPr>
                <w:color w:val="auto"/>
                <w:sz w:val="21"/>
                <w:szCs w:val="21"/>
                <w:highlight w:val="none"/>
              </w:rPr>
            </w:pPr>
            <w:r>
              <w:rPr>
                <w:color w:val="auto"/>
                <w:spacing w:val="4"/>
                <w:sz w:val="21"/>
                <w:szCs w:val="21"/>
                <w:highlight w:val="none"/>
              </w:rPr>
              <w:t>响应时间（20分）</w:t>
            </w:r>
          </w:p>
        </w:tc>
        <w:tc>
          <w:tcPr>
            <w:tcW w:w="4594" w:type="dxa"/>
            <w:gridSpan w:val="2"/>
            <w:noWrap w:val="0"/>
            <w:vAlign w:val="top"/>
          </w:tcPr>
          <w:p w14:paraId="7777BAEB">
            <w:pPr>
              <w:pStyle w:val="48"/>
              <w:spacing w:before="117" w:line="228" w:lineRule="auto"/>
              <w:ind w:left="1883"/>
              <w:rPr>
                <w:color w:val="auto"/>
                <w:sz w:val="21"/>
                <w:szCs w:val="21"/>
                <w:highlight w:val="none"/>
              </w:rPr>
            </w:pPr>
            <w:r>
              <w:rPr>
                <w:color w:val="auto"/>
                <w:spacing w:val="6"/>
                <w:sz w:val="21"/>
                <w:szCs w:val="21"/>
                <w:highlight w:val="none"/>
              </w:rPr>
              <w:t>按时供货</w:t>
            </w:r>
          </w:p>
        </w:tc>
        <w:tc>
          <w:tcPr>
            <w:tcW w:w="885" w:type="dxa"/>
            <w:noWrap w:val="0"/>
            <w:vAlign w:val="top"/>
          </w:tcPr>
          <w:p w14:paraId="14A477A6">
            <w:pPr>
              <w:pStyle w:val="48"/>
              <w:spacing w:before="150"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13A4EA82">
            <w:pPr>
              <w:rPr>
                <w:rFonts w:ascii="Arial"/>
                <w:color w:val="auto"/>
                <w:sz w:val="21"/>
                <w:szCs w:val="21"/>
                <w:highlight w:val="none"/>
              </w:rPr>
            </w:pPr>
          </w:p>
        </w:tc>
        <w:tc>
          <w:tcPr>
            <w:tcW w:w="1161" w:type="dxa"/>
            <w:noWrap w:val="0"/>
            <w:vAlign w:val="top"/>
          </w:tcPr>
          <w:p w14:paraId="29D83FB9">
            <w:pPr>
              <w:rPr>
                <w:rFonts w:ascii="Arial"/>
                <w:color w:val="auto"/>
                <w:sz w:val="21"/>
                <w:szCs w:val="21"/>
                <w:highlight w:val="none"/>
              </w:rPr>
            </w:pPr>
          </w:p>
        </w:tc>
      </w:tr>
      <w:tr w14:paraId="5740B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0BF7A718">
            <w:pPr>
              <w:rPr>
                <w:rFonts w:ascii="Arial"/>
                <w:color w:val="auto"/>
                <w:sz w:val="21"/>
                <w:szCs w:val="21"/>
                <w:highlight w:val="none"/>
              </w:rPr>
            </w:pPr>
          </w:p>
        </w:tc>
        <w:tc>
          <w:tcPr>
            <w:tcW w:w="4594" w:type="dxa"/>
            <w:gridSpan w:val="2"/>
            <w:noWrap w:val="0"/>
            <w:vAlign w:val="top"/>
          </w:tcPr>
          <w:p w14:paraId="52DD039C">
            <w:pPr>
              <w:pStyle w:val="48"/>
              <w:spacing w:before="115" w:line="228" w:lineRule="auto"/>
              <w:ind w:left="764"/>
              <w:rPr>
                <w:color w:val="auto"/>
                <w:sz w:val="21"/>
                <w:szCs w:val="21"/>
                <w:highlight w:val="none"/>
              </w:rPr>
            </w:pPr>
            <w:r>
              <w:rPr>
                <w:color w:val="auto"/>
                <w:spacing w:val="7"/>
                <w:sz w:val="21"/>
                <w:szCs w:val="21"/>
                <w:highlight w:val="none"/>
              </w:rPr>
              <w:t>晚供货（造成无法按时开餐）1次</w:t>
            </w:r>
          </w:p>
        </w:tc>
        <w:tc>
          <w:tcPr>
            <w:tcW w:w="885" w:type="dxa"/>
            <w:noWrap w:val="0"/>
            <w:vAlign w:val="top"/>
          </w:tcPr>
          <w:p w14:paraId="7F805CEC">
            <w:pPr>
              <w:pStyle w:val="48"/>
              <w:spacing w:before="147" w:line="190" w:lineRule="auto"/>
              <w:ind w:left="358"/>
              <w:rPr>
                <w:rFonts w:hint="default" w:eastAsia="宋体"/>
                <w:color w:val="auto"/>
                <w:sz w:val="21"/>
                <w:szCs w:val="21"/>
                <w:highlight w:val="none"/>
                <w:lang w:val="en-US" w:eastAsia="zh-CN"/>
              </w:rPr>
            </w:pPr>
            <w:r>
              <w:rPr>
                <w:rFonts w:hint="eastAsia"/>
                <w:color w:val="auto"/>
                <w:spacing w:val="-7"/>
                <w:sz w:val="21"/>
                <w:szCs w:val="21"/>
                <w:highlight w:val="none"/>
                <w:lang w:val="en-US" w:eastAsia="zh-CN"/>
              </w:rPr>
              <w:t>18</w:t>
            </w:r>
          </w:p>
        </w:tc>
        <w:tc>
          <w:tcPr>
            <w:tcW w:w="913" w:type="dxa"/>
            <w:noWrap w:val="0"/>
            <w:vAlign w:val="top"/>
          </w:tcPr>
          <w:p w14:paraId="162FB945">
            <w:pPr>
              <w:rPr>
                <w:rFonts w:ascii="Arial"/>
                <w:color w:val="auto"/>
                <w:sz w:val="21"/>
                <w:szCs w:val="21"/>
                <w:highlight w:val="none"/>
              </w:rPr>
            </w:pPr>
          </w:p>
        </w:tc>
        <w:tc>
          <w:tcPr>
            <w:tcW w:w="1161" w:type="dxa"/>
            <w:noWrap w:val="0"/>
            <w:vAlign w:val="top"/>
          </w:tcPr>
          <w:p w14:paraId="522CFACC">
            <w:pPr>
              <w:rPr>
                <w:rFonts w:ascii="Arial"/>
                <w:color w:val="auto"/>
                <w:sz w:val="21"/>
                <w:szCs w:val="21"/>
                <w:highlight w:val="none"/>
              </w:rPr>
            </w:pPr>
          </w:p>
        </w:tc>
      </w:tr>
      <w:tr w14:paraId="1BAE5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85" w:type="dxa"/>
            <w:vMerge w:val="continue"/>
            <w:tcBorders>
              <w:top w:val="nil"/>
              <w:bottom w:val="nil"/>
            </w:tcBorders>
            <w:noWrap w:val="0"/>
            <w:vAlign w:val="top"/>
          </w:tcPr>
          <w:p w14:paraId="3274BE17">
            <w:pPr>
              <w:rPr>
                <w:rFonts w:ascii="Arial"/>
                <w:color w:val="auto"/>
                <w:sz w:val="21"/>
                <w:szCs w:val="21"/>
                <w:highlight w:val="none"/>
              </w:rPr>
            </w:pPr>
          </w:p>
        </w:tc>
        <w:tc>
          <w:tcPr>
            <w:tcW w:w="4594" w:type="dxa"/>
            <w:gridSpan w:val="2"/>
            <w:noWrap w:val="0"/>
            <w:vAlign w:val="top"/>
          </w:tcPr>
          <w:p w14:paraId="17CB455F">
            <w:pPr>
              <w:pStyle w:val="48"/>
              <w:spacing w:before="117" w:line="228" w:lineRule="auto"/>
              <w:ind w:left="764"/>
              <w:rPr>
                <w:color w:val="auto"/>
                <w:sz w:val="21"/>
                <w:szCs w:val="21"/>
                <w:highlight w:val="none"/>
              </w:rPr>
            </w:pPr>
            <w:r>
              <w:rPr>
                <w:color w:val="auto"/>
                <w:spacing w:val="7"/>
                <w:sz w:val="21"/>
                <w:szCs w:val="21"/>
                <w:highlight w:val="none"/>
              </w:rPr>
              <w:t>晚供货（造成无法按时开餐）2次</w:t>
            </w:r>
          </w:p>
        </w:tc>
        <w:tc>
          <w:tcPr>
            <w:tcW w:w="885" w:type="dxa"/>
            <w:noWrap w:val="0"/>
            <w:vAlign w:val="top"/>
          </w:tcPr>
          <w:p w14:paraId="29F38EA6">
            <w:pPr>
              <w:pStyle w:val="48"/>
              <w:spacing w:before="150" w:line="189" w:lineRule="auto"/>
              <w:ind w:left="358"/>
              <w:rPr>
                <w:rFonts w:hint="default" w:eastAsia="宋体"/>
                <w:color w:val="auto"/>
                <w:sz w:val="21"/>
                <w:szCs w:val="21"/>
                <w:highlight w:val="none"/>
                <w:lang w:val="en-US" w:eastAsia="zh-CN"/>
              </w:rPr>
            </w:pPr>
            <w:r>
              <w:rPr>
                <w:rFonts w:hint="eastAsia"/>
                <w:color w:val="auto"/>
                <w:spacing w:val="-7"/>
                <w:sz w:val="21"/>
                <w:szCs w:val="21"/>
                <w:highlight w:val="none"/>
                <w:lang w:val="en-US" w:eastAsia="zh-CN"/>
              </w:rPr>
              <w:t>16</w:t>
            </w:r>
          </w:p>
        </w:tc>
        <w:tc>
          <w:tcPr>
            <w:tcW w:w="913" w:type="dxa"/>
            <w:noWrap w:val="0"/>
            <w:vAlign w:val="top"/>
          </w:tcPr>
          <w:p w14:paraId="3260A6C8">
            <w:pPr>
              <w:rPr>
                <w:rFonts w:ascii="Arial"/>
                <w:color w:val="auto"/>
                <w:sz w:val="21"/>
                <w:szCs w:val="21"/>
                <w:highlight w:val="none"/>
              </w:rPr>
            </w:pPr>
          </w:p>
        </w:tc>
        <w:tc>
          <w:tcPr>
            <w:tcW w:w="1161" w:type="dxa"/>
            <w:noWrap w:val="0"/>
            <w:vAlign w:val="top"/>
          </w:tcPr>
          <w:p w14:paraId="7C98D1AD">
            <w:pPr>
              <w:rPr>
                <w:rFonts w:ascii="Arial"/>
                <w:color w:val="auto"/>
                <w:sz w:val="21"/>
                <w:szCs w:val="21"/>
                <w:highlight w:val="none"/>
              </w:rPr>
            </w:pPr>
          </w:p>
        </w:tc>
      </w:tr>
      <w:tr w14:paraId="077F0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085" w:type="dxa"/>
            <w:vMerge w:val="continue"/>
            <w:tcBorders>
              <w:top w:val="nil"/>
              <w:bottom w:val="nil"/>
            </w:tcBorders>
            <w:noWrap w:val="0"/>
            <w:vAlign w:val="top"/>
          </w:tcPr>
          <w:p w14:paraId="4BEAE3FD">
            <w:pPr>
              <w:rPr>
                <w:rFonts w:ascii="Arial"/>
                <w:color w:val="auto"/>
                <w:sz w:val="21"/>
                <w:szCs w:val="21"/>
                <w:highlight w:val="none"/>
              </w:rPr>
            </w:pPr>
          </w:p>
        </w:tc>
        <w:tc>
          <w:tcPr>
            <w:tcW w:w="4594" w:type="dxa"/>
            <w:gridSpan w:val="2"/>
            <w:noWrap w:val="0"/>
            <w:vAlign w:val="top"/>
          </w:tcPr>
          <w:p w14:paraId="2C6CA19C">
            <w:pPr>
              <w:pStyle w:val="48"/>
              <w:spacing w:before="76" w:line="228" w:lineRule="auto"/>
              <w:ind w:left="764"/>
              <w:rPr>
                <w:color w:val="auto"/>
                <w:sz w:val="21"/>
                <w:szCs w:val="21"/>
                <w:highlight w:val="none"/>
              </w:rPr>
            </w:pPr>
            <w:r>
              <w:rPr>
                <w:color w:val="auto"/>
                <w:spacing w:val="7"/>
                <w:sz w:val="21"/>
                <w:szCs w:val="21"/>
                <w:highlight w:val="none"/>
              </w:rPr>
              <w:t>晚供货（造成无法按时开餐）3次</w:t>
            </w:r>
          </w:p>
        </w:tc>
        <w:tc>
          <w:tcPr>
            <w:tcW w:w="885" w:type="dxa"/>
            <w:noWrap w:val="0"/>
            <w:vAlign w:val="top"/>
          </w:tcPr>
          <w:p w14:paraId="6F0A75CB">
            <w:pPr>
              <w:pStyle w:val="48"/>
              <w:spacing w:before="109" w:line="189" w:lineRule="auto"/>
              <w:ind w:left="396"/>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913" w:type="dxa"/>
            <w:noWrap w:val="0"/>
            <w:vAlign w:val="top"/>
          </w:tcPr>
          <w:p w14:paraId="12F35344">
            <w:pPr>
              <w:rPr>
                <w:rFonts w:ascii="Arial"/>
                <w:color w:val="auto"/>
                <w:sz w:val="21"/>
                <w:szCs w:val="21"/>
                <w:highlight w:val="none"/>
              </w:rPr>
            </w:pPr>
          </w:p>
        </w:tc>
        <w:tc>
          <w:tcPr>
            <w:tcW w:w="1161" w:type="dxa"/>
            <w:noWrap w:val="0"/>
            <w:vAlign w:val="top"/>
          </w:tcPr>
          <w:p w14:paraId="7444A08A">
            <w:pPr>
              <w:rPr>
                <w:rFonts w:ascii="Arial"/>
                <w:color w:val="auto"/>
                <w:sz w:val="21"/>
                <w:szCs w:val="21"/>
                <w:highlight w:val="none"/>
              </w:rPr>
            </w:pPr>
          </w:p>
        </w:tc>
      </w:tr>
      <w:tr w14:paraId="41401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2085" w:type="dxa"/>
            <w:vMerge w:val="continue"/>
            <w:tcBorders>
              <w:top w:val="nil"/>
            </w:tcBorders>
            <w:noWrap w:val="0"/>
            <w:vAlign w:val="top"/>
          </w:tcPr>
          <w:p w14:paraId="22E1270C">
            <w:pPr>
              <w:rPr>
                <w:rFonts w:ascii="Arial"/>
                <w:color w:val="auto"/>
                <w:sz w:val="21"/>
                <w:szCs w:val="21"/>
                <w:highlight w:val="none"/>
              </w:rPr>
            </w:pPr>
          </w:p>
        </w:tc>
        <w:tc>
          <w:tcPr>
            <w:tcW w:w="4594" w:type="dxa"/>
            <w:gridSpan w:val="2"/>
            <w:noWrap w:val="0"/>
            <w:vAlign w:val="top"/>
          </w:tcPr>
          <w:p w14:paraId="2C9FA4B0">
            <w:pPr>
              <w:pStyle w:val="48"/>
              <w:spacing w:before="84" w:line="228" w:lineRule="auto"/>
              <w:ind w:left="764"/>
              <w:rPr>
                <w:color w:val="auto"/>
                <w:sz w:val="21"/>
                <w:szCs w:val="21"/>
                <w:highlight w:val="none"/>
              </w:rPr>
            </w:pPr>
            <w:r>
              <w:rPr>
                <w:color w:val="auto"/>
                <w:spacing w:val="7"/>
                <w:sz w:val="21"/>
                <w:szCs w:val="21"/>
                <w:highlight w:val="none"/>
              </w:rPr>
              <w:t>晚供货（造成无法按时开餐）4次</w:t>
            </w:r>
          </w:p>
        </w:tc>
        <w:tc>
          <w:tcPr>
            <w:tcW w:w="885" w:type="dxa"/>
            <w:noWrap w:val="0"/>
            <w:vAlign w:val="top"/>
          </w:tcPr>
          <w:p w14:paraId="6A1B27CE">
            <w:pPr>
              <w:pStyle w:val="48"/>
              <w:spacing w:before="117" w:line="189" w:lineRule="auto"/>
              <w:ind w:left="395"/>
              <w:rPr>
                <w:color w:val="auto"/>
                <w:sz w:val="21"/>
                <w:szCs w:val="21"/>
                <w:highlight w:val="none"/>
              </w:rPr>
            </w:pPr>
            <w:r>
              <w:rPr>
                <w:color w:val="auto"/>
                <w:sz w:val="21"/>
                <w:szCs w:val="21"/>
                <w:highlight w:val="none"/>
              </w:rPr>
              <w:t>4</w:t>
            </w:r>
          </w:p>
        </w:tc>
        <w:tc>
          <w:tcPr>
            <w:tcW w:w="913" w:type="dxa"/>
            <w:noWrap w:val="0"/>
            <w:vAlign w:val="top"/>
          </w:tcPr>
          <w:p w14:paraId="048FB016">
            <w:pPr>
              <w:rPr>
                <w:rFonts w:ascii="Arial"/>
                <w:color w:val="auto"/>
                <w:sz w:val="21"/>
                <w:szCs w:val="21"/>
                <w:highlight w:val="none"/>
              </w:rPr>
            </w:pPr>
          </w:p>
        </w:tc>
        <w:tc>
          <w:tcPr>
            <w:tcW w:w="1161" w:type="dxa"/>
            <w:noWrap w:val="0"/>
            <w:vAlign w:val="top"/>
          </w:tcPr>
          <w:p w14:paraId="17F259DB">
            <w:pPr>
              <w:rPr>
                <w:rFonts w:ascii="Arial"/>
                <w:color w:val="auto"/>
                <w:sz w:val="21"/>
                <w:szCs w:val="21"/>
                <w:highlight w:val="none"/>
              </w:rPr>
            </w:pPr>
          </w:p>
        </w:tc>
      </w:tr>
      <w:tr w14:paraId="7921F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085" w:type="dxa"/>
            <w:vMerge w:val="restart"/>
            <w:tcBorders>
              <w:bottom w:val="nil"/>
            </w:tcBorders>
            <w:noWrap w:val="0"/>
            <w:vAlign w:val="top"/>
          </w:tcPr>
          <w:p w14:paraId="781D5E77">
            <w:pPr>
              <w:spacing w:line="253" w:lineRule="auto"/>
              <w:rPr>
                <w:rFonts w:ascii="Arial"/>
                <w:color w:val="auto"/>
                <w:sz w:val="21"/>
                <w:szCs w:val="21"/>
                <w:highlight w:val="none"/>
              </w:rPr>
            </w:pPr>
          </w:p>
          <w:p w14:paraId="6AED407B">
            <w:pPr>
              <w:spacing w:line="253" w:lineRule="auto"/>
              <w:rPr>
                <w:rFonts w:ascii="Arial"/>
                <w:color w:val="auto"/>
                <w:sz w:val="21"/>
                <w:szCs w:val="21"/>
                <w:highlight w:val="none"/>
              </w:rPr>
            </w:pPr>
          </w:p>
          <w:p w14:paraId="2E4E1848">
            <w:pPr>
              <w:pStyle w:val="48"/>
              <w:spacing w:before="65" w:line="229" w:lineRule="auto"/>
              <w:ind w:left="179"/>
              <w:rPr>
                <w:color w:val="auto"/>
                <w:sz w:val="21"/>
                <w:szCs w:val="21"/>
                <w:highlight w:val="none"/>
              </w:rPr>
            </w:pPr>
            <w:r>
              <w:rPr>
                <w:color w:val="auto"/>
                <w:spacing w:val="5"/>
                <w:sz w:val="21"/>
                <w:szCs w:val="21"/>
                <w:highlight w:val="none"/>
              </w:rPr>
              <w:t>运送情况（20分）</w:t>
            </w:r>
          </w:p>
        </w:tc>
        <w:tc>
          <w:tcPr>
            <w:tcW w:w="4594" w:type="dxa"/>
            <w:gridSpan w:val="2"/>
            <w:noWrap w:val="0"/>
            <w:vAlign w:val="top"/>
          </w:tcPr>
          <w:p w14:paraId="21747273">
            <w:pPr>
              <w:pStyle w:val="48"/>
              <w:spacing w:before="86" w:line="228" w:lineRule="auto"/>
              <w:ind w:left="734"/>
              <w:rPr>
                <w:color w:val="auto"/>
                <w:sz w:val="21"/>
                <w:szCs w:val="21"/>
                <w:highlight w:val="none"/>
              </w:rPr>
            </w:pPr>
            <w:r>
              <w:rPr>
                <w:color w:val="auto"/>
                <w:spacing w:val="8"/>
                <w:sz w:val="21"/>
                <w:szCs w:val="21"/>
                <w:highlight w:val="none"/>
              </w:rPr>
              <w:t>公司专人专车运送到采购人指定点</w:t>
            </w:r>
          </w:p>
        </w:tc>
        <w:tc>
          <w:tcPr>
            <w:tcW w:w="885" w:type="dxa"/>
            <w:noWrap w:val="0"/>
            <w:vAlign w:val="top"/>
          </w:tcPr>
          <w:p w14:paraId="0127EBD9">
            <w:pPr>
              <w:pStyle w:val="48"/>
              <w:spacing w:before="120"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3DBB35E8">
            <w:pPr>
              <w:rPr>
                <w:rFonts w:ascii="Arial"/>
                <w:color w:val="auto"/>
                <w:sz w:val="21"/>
                <w:szCs w:val="21"/>
                <w:highlight w:val="none"/>
              </w:rPr>
            </w:pPr>
          </w:p>
        </w:tc>
        <w:tc>
          <w:tcPr>
            <w:tcW w:w="1161" w:type="dxa"/>
            <w:noWrap w:val="0"/>
            <w:vAlign w:val="top"/>
          </w:tcPr>
          <w:p w14:paraId="3B023AAE">
            <w:pPr>
              <w:rPr>
                <w:rFonts w:ascii="Arial"/>
                <w:color w:val="auto"/>
                <w:sz w:val="21"/>
                <w:szCs w:val="21"/>
                <w:highlight w:val="none"/>
              </w:rPr>
            </w:pPr>
          </w:p>
        </w:tc>
      </w:tr>
      <w:tr w14:paraId="19E0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085" w:type="dxa"/>
            <w:vMerge w:val="continue"/>
            <w:tcBorders>
              <w:top w:val="nil"/>
              <w:bottom w:val="nil"/>
            </w:tcBorders>
            <w:noWrap w:val="0"/>
            <w:vAlign w:val="top"/>
          </w:tcPr>
          <w:p w14:paraId="5ECD9816">
            <w:pPr>
              <w:rPr>
                <w:rFonts w:ascii="Arial"/>
                <w:color w:val="auto"/>
                <w:sz w:val="21"/>
                <w:szCs w:val="21"/>
                <w:highlight w:val="none"/>
              </w:rPr>
            </w:pPr>
          </w:p>
        </w:tc>
        <w:tc>
          <w:tcPr>
            <w:tcW w:w="4594" w:type="dxa"/>
            <w:gridSpan w:val="2"/>
            <w:noWrap w:val="0"/>
            <w:vAlign w:val="top"/>
          </w:tcPr>
          <w:p w14:paraId="7590987D">
            <w:pPr>
              <w:pStyle w:val="48"/>
              <w:spacing w:before="148" w:line="228" w:lineRule="auto"/>
              <w:ind w:left="103"/>
              <w:rPr>
                <w:rFonts w:hint="eastAsia" w:eastAsia="宋体"/>
                <w:color w:val="auto"/>
                <w:sz w:val="21"/>
                <w:szCs w:val="21"/>
                <w:highlight w:val="none"/>
                <w:lang w:eastAsia="zh-CN"/>
              </w:rPr>
            </w:pPr>
            <w:r>
              <w:rPr>
                <w:color w:val="auto"/>
                <w:spacing w:val="9"/>
                <w:sz w:val="21"/>
                <w:szCs w:val="21"/>
                <w:highlight w:val="none"/>
              </w:rPr>
              <w:t>公司专人专车只运送到村小学，没有送到各</w:t>
            </w:r>
            <w:r>
              <w:rPr>
                <w:rFonts w:hint="eastAsia"/>
                <w:color w:val="auto"/>
                <w:spacing w:val="9"/>
                <w:sz w:val="21"/>
                <w:szCs w:val="21"/>
                <w:highlight w:val="none"/>
                <w:lang w:eastAsia="zh-CN"/>
              </w:rPr>
              <w:t>教学点</w:t>
            </w:r>
          </w:p>
        </w:tc>
        <w:tc>
          <w:tcPr>
            <w:tcW w:w="885" w:type="dxa"/>
            <w:noWrap w:val="0"/>
            <w:vAlign w:val="top"/>
          </w:tcPr>
          <w:p w14:paraId="7A8679D5">
            <w:pPr>
              <w:pStyle w:val="48"/>
              <w:spacing w:before="180" w:line="190" w:lineRule="auto"/>
              <w:ind w:left="358"/>
              <w:rPr>
                <w:rFonts w:hint="eastAsia" w:eastAsia="宋体"/>
                <w:color w:val="auto"/>
                <w:sz w:val="21"/>
                <w:szCs w:val="21"/>
                <w:highlight w:val="none"/>
                <w:lang w:val="en-US" w:eastAsia="zh-CN"/>
              </w:rPr>
            </w:pPr>
            <w:r>
              <w:rPr>
                <w:rFonts w:hint="eastAsia"/>
                <w:strike w:val="0"/>
                <w:dstrike w:val="0"/>
                <w:color w:val="auto"/>
                <w:spacing w:val="-7"/>
                <w:sz w:val="21"/>
                <w:szCs w:val="21"/>
                <w:highlight w:val="none"/>
                <w:lang w:val="en-US" w:eastAsia="zh-CN"/>
              </w:rPr>
              <w:t>0</w:t>
            </w:r>
          </w:p>
        </w:tc>
        <w:tc>
          <w:tcPr>
            <w:tcW w:w="913" w:type="dxa"/>
            <w:noWrap w:val="0"/>
            <w:vAlign w:val="top"/>
          </w:tcPr>
          <w:p w14:paraId="1AD64161">
            <w:pPr>
              <w:rPr>
                <w:rFonts w:ascii="Arial"/>
                <w:color w:val="auto"/>
                <w:sz w:val="21"/>
                <w:szCs w:val="21"/>
                <w:highlight w:val="none"/>
              </w:rPr>
            </w:pPr>
          </w:p>
        </w:tc>
        <w:tc>
          <w:tcPr>
            <w:tcW w:w="1161" w:type="dxa"/>
            <w:noWrap w:val="0"/>
            <w:vAlign w:val="top"/>
          </w:tcPr>
          <w:p w14:paraId="1AC72DA5">
            <w:pPr>
              <w:rPr>
                <w:rFonts w:ascii="Arial"/>
                <w:color w:val="auto"/>
                <w:sz w:val="21"/>
                <w:szCs w:val="21"/>
                <w:highlight w:val="none"/>
              </w:rPr>
            </w:pPr>
          </w:p>
        </w:tc>
      </w:tr>
      <w:tr w14:paraId="61114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tcBorders>
            <w:noWrap w:val="0"/>
            <w:vAlign w:val="top"/>
          </w:tcPr>
          <w:p w14:paraId="3491A8C3">
            <w:pPr>
              <w:rPr>
                <w:rFonts w:ascii="Arial"/>
                <w:color w:val="auto"/>
                <w:sz w:val="21"/>
                <w:szCs w:val="21"/>
                <w:highlight w:val="none"/>
              </w:rPr>
            </w:pPr>
          </w:p>
        </w:tc>
        <w:tc>
          <w:tcPr>
            <w:tcW w:w="4594" w:type="dxa"/>
            <w:gridSpan w:val="2"/>
            <w:noWrap w:val="0"/>
            <w:vAlign w:val="top"/>
          </w:tcPr>
          <w:p w14:paraId="2B285E8B">
            <w:pPr>
              <w:pStyle w:val="48"/>
              <w:spacing w:before="119" w:line="228" w:lineRule="auto"/>
              <w:ind w:left="628"/>
              <w:rPr>
                <w:color w:val="auto"/>
                <w:sz w:val="21"/>
                <w:szCs w:val="21"/>
                <w:highlight w:val="none"/>
              </w:rPr>
            </w:pPr>
            <w:r>
              <w:rPr>
                <w:color w:val="auto"/>
                <w:spacing w:val="8"/>
                <w:sz w:val="21"/>
                <w:szCs w:val="21"/>
                <w:highlight w:val="none"/>
              </w:rPr>
              <w:t>公司委托他人配送到采购人指定地点</w:t>
            </w:r>
          </w:p>
        </w:tc>
        <w:tc>
          <w:tcPr>
            <w:tcW w:w="885" w:type="dxa"/>
            <w:noWrap w:val="0"/>
            <w:vAlign w:val="top"/>
          </w:tcPr>
          <w:p w14:paraId="06D3D24C">
            <w:pPr>
              <w:pStyle w:val="48"/>
              <w:spacing w:before="152" w:line="189" w:lineRule="auto"/>
              <w:ind w:left="397"/>
              <w:rPr>
                <w:color w:val="auto"/>
                <w:sz w:val="21"/>
                <w:szCs w:val="21"/>
                <w:highlight w:val="none"/>
              </w:rPr>
            </w:pPr>
            <w:r>
              <w:rPr>
                <w:color w:val="auto"/>
                <w:sz w:val="21"/>
                <w:szCs w:val="21"/>
                <w:highlight w:val="none"/>
              </w:rPr>
              <w:t>0</w:t>
            </w:r>
          </w:p>
        </w:tc>
        <w:tc>
          <w:tcPr>
            <w:tcW w:w="913" w:type="dxa"/>
            <w:noWrap w:val="0"/>
            <w:vAlign w:val="top"/>
          </w:tcPr>
          <w:p w14:paraId="735AAA78">
            <w:pPr>
              <w:rPr>
                <w:rFonts w:ascii="Arial"/>
                <w:color w:val="auto"/>
                <w:sz w:val="21"/>
                <w:szCs w:val="21"/>
                <w:highlight w:val="none"/>
              </w:rPr>
            </w:pPr>
          </w:p>
        </w:tc>
        <w:tc>
          <w:tcPr>
            <w:tcW w:w="1161" w:type="dxa"/>
            <w:noWrap w:val="0"/>
            <w:vAlign w:val="top"/>
          </w:tcPr>
          <w:p w14:paraId="76360790">
            <w:pPr>
              <w:rPr>
                <w:rFonts w:ascii="Arial"/>
                <w:color w:val="auto"/>
                <w:sz w:val="21"/>
                <w:szCs w:val="21"/>
                <w:highlight w:val="none"/>
              </w:rPr>
            </w:pPr>
          </w:p>
        </w:tc>
      </w:tr>
      <w:tr w14:paraId="09484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85" w:type="dxa"/>
            <w:vMerge w:val="restart"/>
            <w:tcBorders>
              <w:bottom w:val="nil"/>
            </w:tcBorders>
            <w:noWrap w:val="0"/>
            <w:vAlign w:val="top"/>
          </w:tcPr>
          <w:p w14:paraId="2C2E89FF">
            <w:pPr>
              <w:spacing w:line="255" w:lineRule="auto"/>
              <w:rPr>
                <w:rFonts w:ascii="Arial"/>
                <w:color w:val="auto"/>
                <w:sz w:val="21"/>
                <w:szCs w:val="21"/>
                <w:highlight w:val="none"/>
              </w:rPr>
            </w:pPr>
          </w:p>
          <w:p w14:paraId="1FE89252">
            <w:pPr>
              <w:spacing w:line="256" w:lineRule="auto"/>
              <w:rPr>
                <w:rFonts w:ascii="Arial"/>
                <w:color w:val="auto"/>
                <w:sz w:val="21"/>
                <w:szCs w:val="21"/>
                <w:highlight w:val="none"/>
              </w:rPr>
            </w:pPr>
          </w:p>
          <w:p w14:paraId="7DFAF71E">
            <w:pPr>
              <w:spacing w:line="256" w:lineRule="auto"/>
              <w:rPr>
                <w:rFonts w:ascii="Arial"/>
                <w:color w:val="auto"/>
                <w:sz w:val="21"/>
                <w:szCs w:val="21"/>
                <w:highlight w:val="none"/>
              </w:rPr>
            </w:pPr>
          </w:p>
          <w:p w14:paraId="52B1342A">
            <w:pPr>
              <w:pStyle w:val="48"/>
              <w:spacing w:before="65" w:line="229" w:lineRule="auto"/>
              <w:ind w:left="179"/>
              <w:rPr>
                <w:color w:val="auto"/>
                <w:sz w:val="21"/>
                <w:szCs w:val="21"/>
                <w:highlight w:val="none"/>
              </w:rPr>
            </w:pPr>
            <w:r>
              <w:rPr>
                <w:color w:val="auto"/>
                <w:spacing w:val="5"/>
                <w:sz w:val="21"/>
                <w:szCs w:val="21"/>
                <w:highlight w:val="none"/>
              </w:rPr>
              <w:t>食品质量（25分）</w:t>
            </w:r>
          </w:p>
        </w:tc>
        <w:tc>
          <w:tcPr>
            <w:tcW w:w="4594" w:type="dxa"/>
            <w:gridSpan w:val="2"/>
            <w:noWrap w:val="0"/>
            <w:vAlign w:val="top"/>
          </w:tcPr>
          <w:p w14:paraId="0BFC48F0">
            <w:pPr>
              <w:pStyle w:val="48"/>
              <w:spacing w:before="57" w:line="228" w:lineRule="auto"/>
              <w:ind w:left="1882"/>
              <w:rPr>
                <w:color w:val="auto"/>
                <w:sz w:val="21"/>
                <w:szCs w:val="21"/>
                <w:highlight w:val="none"/>
              </w:rPr>
            </w:pPr>
            <w:r>
              <w:rPr>
                <w:color w:val="auto"/>
                <w:spacing w:val="7"/>
                <w:sz w:val="21"/>
                <w:szCs w:val="21"/>
                <w:highlight w:val="none"/>
              </w:rPr>
              <w:t>全部合格</w:t>
            </w:r>
          </w:p>
        </w:tc>
        <w:tc>
          <w:tcPr>
            <w:tcW w:w="885" w:type="dxa"/>
            <w:noWrap w:val="0"/>
            <w:vAlign w:val="top"/>
          </w:tcPr>
          <w:p w14:paraId="1350EE83">
            <w:pPr>
              <w:pStyle w:val="48"/>
              <w:spacing w:before="89" w:line="189" w:lineRule="auto"/>
              <w:ind w:left="345"/>
              <w:rPr>
                <w:color w:val="auto"/>
                <w:sz w:val="21"/>
                <w:szCs w:val="21"/>
                <w:highlight w:val="none"/>
              </w:rPr>
            </w:pPr>
            <w:r>
              <w:rPr>
                <w:color w:val="auto"/>
                <w:spacing w:val="-1"/>
                <w:sz w:val="21"/>
                <w:szCs w:val="21"/>
                <w:highlight w:val="none"/>
              </w:rPr>
              <w:t>25</w:t>
            </w:r>
          </w:p>
        </w:tc>
        <w:tc>
          <w:tcPr>
            <w:tcW w:w="913" w:type="dxa"/>
            <w:noWrap w:val="0"/>
            <w:vAlign w:val="top"/>
          </w:tcPr>
          <w:p w14:paraId="59E05FAC">
            <w:pPr>
              <w:rPr>
                <w:rFonts w:ascii="Arial"/>
                <w:color w:val="auto"/>
                <w:sz w:val="21"/>
                <w:szCs w:val="21"/>
                <w:highlight w:val="none"/>
              </w:rPr>
            </w:pPr>
          </w:p>
        </w:tc>
        <w:tc>
          <w:tcPr>
            <w:tcW w:w="1161" w:type="dxa"/>
            <w:noWrap w:val="0"/>
            <w:vAlign w:val="top"/>
          </w:tcPr>
          <w:p w14:paraId="4EEAD1A9">
            <w:pPr>
              <w:rPr>
                <w:rFonts w:ascii="Arial"/>
                <w:color w:val="auto"/>
                <w:sz w:val="21"/>
                <w:szCs w:val="21"/>
                <w:highlight w:val="none"/>
              </w:rPr>
            </w:pPr>
          </w:p>
        </w:tc>
      </w:tr>
      <w:tr w14:paraId="5266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85" w:type="dxa"/>
            <w:vMerge w:val="continue"/>
            <w:tcBorders>
              <w:top w:val="nil"/>
              <w:bottom w:val="nil"/>
            </w:tcBorders>
            <w:noWrap w:val="0"/>
            <w:vAlign w:val="top"/>
          </w:tcPr>
          <w:p w14:paraId="3A514E30">
            <w:pPr>
              <w:rPr>
                <w:rFonts w:ascii="Arial"/>
                <w:color w:val="auto"/>
                <w:sz w:val="21"/>
                <w:szCs w:val="21"/>
                <w:highlight w:val="none"/>
              </w:rPr>
            </w:pPr>
          </w:p>
        </w:tc>
        <w:tc>
          <w:tcPr>
            <w:tcW w:w="4594" w:type="dxa"/>
            <w:gridSpan w:val="2"/>
            <w:noWrap w:val="0"/>
            <w:vAlign w:val="top"/>
          </w:tcPr>
          <w:p w14:paraId="7FF50255">
            <w:pPr>
              <w:pStyle w:val="48"/>
              <w:spacing w:before="65" w:line="228" w:lineRule="auto"/>
              <w:ind w:left="1254"/>
              <w:rPr>
                <w:color w:val="auto"/>
                <w:sz w:val="21"/>
                <w:szCs w:val="21"/>
                <w:highlight w:val="none"/>
              </w:rPr>
            </w:pPr>
            <w:r>
              <w:rPr>
                <w:color w:val="auto"/>
                <w:spacing w:val="4"/>
                <w:sz w:val="21"/>
                <w:szCs w:val="21"/>
                <w:highlight w:val="none"/>
              </w:rPr>
              <w:t>质量有问题退换货1次</w:t>
            </w:r>
          </w:p>
        </w:tc>
        <w:tc>
          <w:tcPr>
            <w:tcW w:w="885" w:type="dxa"/>
            <w:noWrap w:val="0"/>
            <w:vAlign w:val="top"/>
          </w:tcPr>
          <w:p w14:paraId="3ADAE2FC">
            <w:pPr>
              <w:pStyle w:val="48"/>
              <w:spacing w:before="98" w:line="189" w:lineRule="auto"/>
              <w:ind w:left="345"/>
              <w:rPr>
                <w:rFonts w:hint="default" w:eastAsia="宋体"/>
                <w:color w:val="auto"/>
                <w:sz w:val="21"/>
                <w:szCs w:val="21"/>
                <w:highlight w:val="none"/>
                <w:lang w:val="en-US" w:eastAsia="zh-CN"/>
              </w:rPr>
            </w:pPr>
            <w:r>
              <w:rPr>
                <w:rFonts w:hint="eastAsia"/>
                <w:color w:val="auto"/>
                <w:spacing w:val="-1"/>
                <w:sz w:val="21"/>
                <w:szCs w:val="21"/>
                <w:highlight w:val="none"/>
                <w:lang w:val="en-US" w:eastAsia="zh-CN"/>
              </w:rPr>
              <w:t>20</w:t>
            </w:r>
          </w:p>
        </w:tc>
        <w:tc>
          <w:tcPr>
            <w:tcW w:w="913" w:type="dxa"/>
            <w:noWrap w:val="0"/>
            <w:vAlign w:val="top"/>
          </w:tcPr>
          <w:p w14:paraId="3CD3FED3">
            <w:pPr>
              <w:rPr>
                <w:rFonts w:ascii="Arial"/>
                <w:color w:val="auto"/>
                <w:sz w:val="21"/>
                <w:szCs w:val="21"/>
                <w:highlight w:val="none"/>
              </w:rPr>
            </w:pPr>
          </w:p>
        </w:tc>
        <w:tc>
          <w:tcPr>
            <w:tcW w:w="1161" w:type="dxa"/>
            <w:noWrap w:val="0"/>
            <w:vAlign w:val="top"/>
          </w:tcPr>
          <w:p w14:paraId="0BE001DE">
            <w:pPr>
              <w:rPr>
                <w:rFonts w:ascii="Arial"/>
                <w:color w:val="auto"/>
                <w:sz w:val="21"/>
                <w:szCs w:val="21"/>
                <w:highlight w:val="none"/>
              </w:rPr>
            </w:pPr>
          </w:p>
        </w:tc>
      </w:tr>
      <w:tr w14:paraId="605C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085" w:type="dxa"/>
            <w:vMerge w:val="continue"/>
            <w:tcBorders>
              <w:top w:val="nil"/>
              <w:bottom w:val="nil"/>
            </w:tcBorders>
            <w:noWrap w:val="0"/>
            <w:vAlign w:val="top"/>
          </w:tcPr>
          <w:p w14:paraId="7E5517D3">
            <w:pPr>
              <w:rPr>
                <w:rFonts w:ascii="Arial"/>
                <w:color w:val="auto"/>
                <w:sz w:val="21"/>
                <w:szCs w:val="21"/>
                <w:highlight w:val="none"/>
              </w:rPr>
            </w:pPr>
          </w:p>
        </w:tc>
        <w:tc>
          <w:tcPr>
            <w:tcW w:w="4594" w:type="dxa"/>
            <w:gridSpan w:val="2"/>
            <w:noWrap w:val="0"/>
            <w:vAlign w:val="top"/>
          </w:tcPr>
          <w:p w14:paraId="4E5E9F0D">
            <w:pPr>
              <w:pStyle w:val="48"/>
              <w:spacing w:before="72" w:line="228" w:lineRule="auto"/>
              <w:ind w:left="1254"/>
              <w:rPr>
                <w:color w:val="auto"/>
                <w:sz w:val="21"/>
                <w:szCs w:val="21"/>
                <w:highlight w:val="none"/>
              </w:rPr>
            </w:pPr>
            <w:r>
              <w:rPr>
                <w:color w:val="auto"/>
                <w:spacing w:val="6"/>
                <w:sz w:val="21"/>
                <w:szCs w:val="21"/>
                <w:highlight w:val="none"/>
              </w:rPr>
              <w:t>质量有问题退换货2次</w:t>
            </w:r>
          </w:p>
        </w:tc>
        <w:tc>
          <w:tcPr>
            <w:tcW w:w="885" w:type="dxa"/>
            <w:noWrap w:val="0"/>
            <w:vAlign w:val="top"/>
          </w:tcPr>
          <w:p w14:paraId="41C82BC8">
            <w:pPr>
              <w:pStyle w:val="48"/>
              <w:spacing w:before="104" w:line="190" w:lineRule="auto"/>
              <w:ind w:left="358"/>
              <w:rPr>
                <w:rFonts w:hint="default" w:eastAsia="宋体"/>
                <w:color w:val="auto"/>
                <w:sz w:val="21"/>
                <w:szCs w:val="21"/>
                <w:highlight w:val="none"/>
                <w:lang w:val="en-US" w:eastAsia="zh-CN"/>
              </w:rPr>
            </w:pPr>
            <w:r>
              <w:rPr>
                <w:rFonts w:hint="eastAsia"/>
                <w:color w:val="auto"/>
                <w:spacing w:val="-7"/>
                <w:sz w:val="21"/>
                <w:szCs w:val="21"/>
                <w:highlight w:val="none"/>
                <w:lang w:val="en-US" w:eastAsia="zh-CN"/>
              </w:rPr>
              <w:t>15</w:t>
            </w:r>
          </w:p>
        </w:tc>
        <w:tc>
          <w:tcPr>
            <w:tcW w:w="913" w:type="dxa"/>
            <w:noWrap w:val="0"/>
            <w:vAlign w:val="top"/>
          </w:tcPr>
          <w:p w14:paraId="03D3DA80">
            <w:pPr>
              <w:rPr>
                <w:rFonts w:ascii="Arial"/>
                <w:color w:val="auto"/>
                <w:sz w:val="21"/>
                <w:szCs w:val="21"/>
                <w:highlight w:val="none"/>
              </w:rPr>
            </w:pPr>
          </w:p>
        </w:tc>
        <w:tc>
          <w:tcPr>
            <w:tcW w:w="1161" w:type="dxa"/>
            <w:noWrap w:val="0"/>
            <w:vAlign w:val="top"/>
          </w:tcPr>
          <w:p w14:paraId="5BD70201">
            <w:pPr>
              <w:rPr>
                <w:rFonts w:ascii="Arial"/>
                <w:color w:val="auto"/>
                <w:sz w:val="21"/>
                <w:szCs w:val="21"/>
                <w:highlight w:val="none"/>
              </w:rPr>
            </w:pPr>
          </w:p>
        </w:tc>
      </w:tr>
      <w:tr w14:paraId="12CA2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085" w:type="dxa"/>
            <w:vMerge w:val="continue"/>
            <w:tcBorders>
              <w:top w:val="nil"/>
              <w:bottom w:val="nil"/>
            </w:tcBorders>
            <w:noWrap w:val="0"/>
            <w:vAlign w:val="top"/>
          </w:tcPr>
          <w:p w14:paraId="6AED4BE3">
            <w:pPr>
              <w:rPr>
                <w:rFonts w:ascii="Arial"/>
                <w:color w:val="auto"/>
                <w:sz w:val="21"/>
                <w:szCs w:val="21"/>
                <w:highlight w:val="none"/>
              </w:rPr>
            </w:pPr>
          </w:p>
        </w:tc>
        <w:tc>
          <w:tcPr>
            <w:tcW w:w="4594" w:type="dxa"/>
            <w:gridSpan w:val="2"/>
            <w:noWrap w:val="0"/>
            <w:vAlign w:val="top"/>
          </w:tcPr>
          <w:p w14:paraId="3B6D06F4">
            <w:pPr>
              <w:pStyle w:val="48"/>
              <w:spacing w:before="66" w:line="228" w:lineRule="auto"/>
              <w:ind w:left="1254"/>
              <w:rPr>
                <w:color w:val="auto"/>
                <w:sz w:val="21"/>
                <w:szCs w:val="21"/>
                <w:highlight w:val="none"/>
              </w:rPr>
            </w:pPr>
            <w:r>
              <w:rPr>
                <w:color w:val="auto"/>
                <w:spacing w:val="6"/>
                <w:sz w:val="21"/>
                <w:szCs w:val="21"/>
                <w:highlight w:val="none"/>
              </w:rPr>
              <w:t>质量有问题退换货3次</w:t>
            </w:r>
          </w:p>
        </w:tc>
        <w:tc>
          <w:tcPr>
            <w:tcW w:w="885" w:type="dxa"/>
            <w:noWrap w:val="0"/>
            <w:vAlign w:val="top"/>
          </w:tcPr>
          <w:p w14:paraId="23F723C8">
            <w:pPr>
              <w:pStyle w:val="48"/>
              <w:spacing w:before="98" w:line="190" w:lineRule="auto"/>
              <w:ind w:left="358"/>
              <w:rPr>
                <w:rFonts w:hint="default" w:eastAsia="宋体"/>
                <w:color w:val="auto"/>
                <w:sz w:val="21"/>
                <w:szCs w:val="21"/>
                <w:highlight w:val="none"/>
                <w:lang w:val="en-US" w:eastAsia="zh-CN"/>
              </w:rPr>
            </w:pPr>
            <w:r>
              <w:rPr>
                <w:rFonts w:hint="eastAsia"/>
                <w:color w:val="auto"/>
                <w:spacing w:val="-7"/>
                <w:sz w:val="21"/>
                <w:szCs w:val="21"/>
                <w:highlight w:val="none"/>
                <w:lang w:val="en-US" w:eastAsia="zh-CN"/>
              </w:rPr>
              <w:t>10</w:t>
            </w:r>
          </w:p>
        </w:tc>
        <w:tc>
          <w:tcPr>
            <w:tcW w:w="913" w:type="dxa"/>
            <w:noWrap w:val="0"/>
            <w:vAlign w:val="top"/>
          </w:tcPr>
          <w:p w14:paraId="072490D1">
            <w:pPr>
              <w:rPr>
                <w:rFonts w:ascii="Arial"/>
                <w:color w:val="auto"/>
                <w:sz w:val="21"/>
                <w:szCs w:val="21"/>
                <w:highlight w:val="none"/>
              </w:rPr>
            </w:pPr>
          </w:p>
        </w:tc>
        <w:tc>
          <w:tcPr>
            <w:tcW w:w="1161" w:type="dxa"/>
            <w:noWrap w:val="0"/>
            <w:vAlign w:val="top"/>
          </w:tcPr>
          <w:p w14:paraId="75886809">
            <w:pPr>
              <w:rPr>
                <w:rFonts w:ascii="Arial"/>
                <w:color w:val="auto"/>
                <w:sz w:val="21"/>
                <w:szCs w:val="21"/>
                <w:highlight w:val="none"/>
              </w:rPr>
            </w:pPr>
          </w:p>
        </w:tc>
      </w:tr>
      <w:tr w14:paraId="0E6C0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5" w:type="dxa"/>
            <w:vMerge w:val="continue"/>
            <w:tcBorders>
              <w:top w:val="nil"/>
            </w:tcBorders>
            <w:noWrap w:val="0"/>
            <w:vAlign w:val="top"/>
          </w:tcPr>
          <w:p w14:paraId="6590CC93">
            <w:pPr>
              <w:rPr>
                <w:rFonts w:ascii="Arial"/>
                <w:color w:val="auto"/>
                <w:sz w:val="21"/>
                <w:szCs w:val="21"/>
                <w:highlight w:val="none"/>
              </w:rPr>
            </w:pPr>
          </w:p>
        </w:tc>
        <w:tc>
          <w:tcPr>
            <w:tcW w:w="4594" w:type="dxa"/>
            <w:gridSpan w:val="2"/>
            <w:noWrap w:val="0"/>
            <w:vAlign w:val="top"/>
          </w:tcPr>
          <w:p w14:paraId="1D2990A9">
            <w:pPr>
              <w:pStyle w:val="48"/>
              <w:spacing w:before="146" w:line="228" w:lineRule="auto"/>
              <w:ind w:left="308"/>
              <w:rPr>
                <w:color w:val="auto"/>
                <w:sz w:val="21"/>
                <w:szCs w:val="21"/>
                <w:highlight w:val="none"/>
              </w:rPr>
            </w:pPr>
            <w:r>
              <w:rPr>
                <w:color w:val="auto"/>
                <w:spacing w:val="7"/>
                <w:sz w:val="21"/>
                <w:szCs w:val="21"/>
                <w:highlight w:val="none"/>
              </w:rPr>
              <w:t>质量有问题退换货5次及以上且整改不彻底</w:t>
            </w:r>
          </w:p>
        </w:tc>
        <w:tc>
          <w:tcPr>
            <w:tcW w:w="885" w:type="dxa"/>
            <w:noWrap w:val="0"/>
            <w:vAlign w:val="top"/>
          </w:tcPr>
          <w:p w14:paraId="64D425EE">
            <w:pPr>
              <w:pStyle w:val="48"/>
              <w:spacing w:before="179" w:line="189" w:lineRule="auto"/>
              <w:ind w:left="397"/>
              <w:rPr>
                <w:color w:val="auto"/>
                <w:sz w:val="21"/>
                <w:szCs w:val="21"/>
                <w:highlight w:val="none"/>
              </w:rPr>
            </w:pPr>
            <w:r>
              <w:rPr>
                <w:color w:val="auto"/>
                <w:sz w:val="21"/>
                <w:szCs w:val="21"/>
                <w:highlight w:val="none"/>
              </w:rPr>
              <w:t>0</w:t>
            </w:r>
          </w:p>
        </w:tc>
        <w:tc>
          <w:tcPr>
            <w:tcW w:w="913" w:type="dxa"/>
            <w:noWrap w:val="0"/>
            <w:vAlign w:val="top"/>
          </w:tcPr>
          <w:p w14:paraId="19FE7CA6">
            <w:pPr>
              <w:rPr>
                <w:rFonts w:ascii="Arial"/>
                <w:color w:val="auto"/>
                <w:sz w:val="21"/>
                <w:szCs w:val="21"/>
                <w:highlight w:val="none"/>
              </w:rPr>
            </w:pPr>
          </w:p>
        </w:tc>
        <w:tc>
          <w:tcPr>
            <w:tcW w:w="1161" w:type="dxa"/>
            <w:noWrap w:val="0"/>
            <w:vAlign w:val="top"/>
          </w:tcPr>
          <w:p w14:paraId="3220DDAE">
            <w:pPr>
              <w:rPr>
                <w:rFonts w:ascii="Arial"/>
                <w:color w:val="auto"/>
                <w:sz w:val="21"/>
                <w:szCs w:val="21"/>
                <w:highlight w:val="none"/>
              </w:rPr>
            </w:pPr>
          </w:p>
        </w:tc>
      </w:tr>
      <w:tr w14:paraId="099A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restart"/>
            <w:tcBorders>
              <w:bottom w:val="nil"/>
            </w:tcBorders>
            <w:noWrap w:val="0"/>
            <w:vAlign w:val="top"/>
          </w:tcPr>
          <w:p w14:paraId="358A72C2">
            <w:pPr>
              <w:spacing w:line="252" w:lineRule="auto"/>
              <w:rPr>
                <w:rFonts w:ascii="Arial"/>
                <w:color w:val="auto"/>
                <w:sz w:val="21"/>
                <w:szCs w:val="21"/>
                <w:highlight w:val="none"/>
              </w:rPr>
            </w:pPr>
          </w:p>
          <w:p w14:paraId="28202A7C">
            <w:pPr>
              <w:spacing w:line="253" w:lineRule="auto"/>
              <w:rPr>
                <w:rFonts w:ascii="Arial"/>
                <w:color w:val="auto"/>
                <w:sz w:val="21"/>
                <w:szCs w:val="21"/>
                <w:highlight w:val="none"/>
              </w:rPr>
            </w:pPr>
          </w:p>
          <w:p w14:paraId="6B331F25">
            <w:pPr>
              <w:pStyle w:val="48"/>
              <w:spacing w:before="65" w:line="227" w:lineRule="auto"/>
              <w:ind w:left="179"/>
              <w:rPr>
                <w:color w:val="auto"/>
                <w:sz w:val="21"/>
                <w:szCs w:val="21"/>
                <w:highlight w:val="none"/>
              </w:rPr>
            </w:pPr>
            <w:r>
              <w:rPr>
                <w:rFonts w:hint="eastAsia" w:ascii="宋体" w:hAnsi="宋体" w:eastAsia="宋体" w:cs="宋体"/>
                <w:color w:val="auto"/>
                <w:spacing w:val="1"/>
                <w:sz w:val="21"/>
                <w:szCs w:val="21"/>
                <w:highlight w:val="none"/>
                <w:lang w:val="en-US" w:eastAsia="zh-CN"/>
              </w:rPr>
              <w:t>配送车辆情况</w:t>
            </w:r>
            <w:r>
              <w:rPr>
                <w:color w:val="auto"/>
                <w:spacing w:val="5"/>
                <w:sz w:val="21"/>
                <w:szCs w:val="21"/>
                <w:highlight w:val="none"/>
              </w:rPr>
              <w:t>（15分）</w:t>
            </w:r>
          </w:p>
        </w:tc>
        <w:tc>
          <w:tcPr>
            <w:tcW w:w="4594" w:type="dxa"/>
            <w:gridSpan w:val="2"/>
            <w:noWrap w:val="0"/>
            <w:vAlign w:val="top"/>
          </w:tcPr>
          <w:p w14:paraId="7E83C411">
            <w:pPr>
              <w:pStyle w:val="48"/>
              <w:spacing w:before="120" w:line="228" w:lineRule="auto"/>
              <w:jc w:val="both"/>
              <w:rPr>
                <w:rFonts w:hint="default" w:eastAsia="宋体"/>
                <w:color w:val="auto"/>
                <w:sz w:val="21"/>
                <w:szCs w:val="21"/>
                <w:highlight w:val="none"/>
                <w:lang w:val="en-US" w:eastAsia="zh-CN"/>
              </w:rPr>
            </w:pPr>
            <w:r>
              <w:rPr>
                <w:rFonts w:hint="eastAsia"/>
                <w:color w:val="auto"/>
                <w:spacing w:val="2"/>
                <w:sz w:val="21"/>
                <w:szCs w:val="21"/>
                <w:highlight w:val="none"/>
                <w:lang w:val="en-US" w:eastAsia="zh-CN"/>
              </w:rPr>
              <w:t>车辆温度控制系统良好，每次配送前做好卫生、消毒工作</w:t>
            </w:r>
          </w:p>
        </w:tc>
        <w:tc>
          <w:tcPr>
            <w:tcW w:w="885" w:type="dxa"/>
            <w:noWrap w:val="0"/>
            <w:vAlign w:val="top"/>
          </w:tcPr>
          <w:p w14:paraId="6CE0F0D3">
            <w:pPr>
              <w:pStyle w:val="48"/>
              <w:spacing w:before="151" w:line="190" w:lineRule="auto"/>
              <w:ind w:left="358"/>
              <w:rPr>
                <w:color w:val="auto"/>
                <w:sz w:val="21"/>
                <w:szCs w:val="21"/>
                <w:highlight w:val="none"/>
              </w:rPr>
            </w:pPr>
            <w:r>
              <w:rPr>
                <w:color w:val="auto"/>
                <w:spacing w:val="-7"/>
                <w:sz w:val="21"/>
                <w:szCs w:val="21"/>
                <w:highlight w:val="none"/>
              </w:rPr>
              <w:t>15</w:t>
            </w:r>
          </w:p>
        </w:tc>
        <w:tc>
          <w:tcPr>
            <w:tcW w:w="913" w:type="dxa"/>
            <w:noWrap w:val="0"/>
            <w:vAlign w:val="top"/>
          </w:tcPr>
          <w:p w14:paraId="2AF5AADD">
            <w:pPr>
              <w:rPr>
                <w:rFonts w:ascii="Arial"/>
                <w:color w:val="auto"/>
                <w:sz w:val="21"/>
                <w:szCs w:val="21"/>
                <w:highlight w:val="none"/>
              </w:rPr>
            </w:pPr>
          </w:p>
        </w:tc>
        <w:tc>
          <w:tcPr>
            <w:tcW w:w="1161" w:type="dxa"/>
            <w:noWrap w:val="0"/>
            <w:vAlign w:val="top"/>
          </w:tcPr>
          <w:p w14:paraId="60905D35">
            <w:pPr>
              <w:rPr>
                <w:rFonts w:ascii="Arial"/>
                <w:color w:val="auto"/>
                <w:sz w:val="21"/>
                <w:szCs w:val="21"/>
                <w:highlight w:val="none"/>
              </w:rPr>
            </w:pPr>
          </w:p>
        </w:tc>
      </w:tr>
      <w:tr w14:paraId="1111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56FF944A">
            <w:pPr>
              <w:rPr>
                <w:rFonts w:ascii="Arial"/>
                <w:color w:val="auto"/>
                <w:sz w:val="21"/>
                <w:szCs w:val="21"/>
                <w:highlight w:val="none"/>
              </w:rPr>
            </w:pPr>
          </w:p>
        </w:tc>
        <w:tc>
          <w:tcPr>
            <w:tcW w:w="4594" w:type="dxa"/>
            <w:gridSpan w:val="2"/>
            <w:noWrap w:val="0"/>
            <w:vAlign w:val="top"/>
          </w:tcPr>
          <w:p w14:paraId="0CD13B32">
            <w:pPr>
              <w:pStyle w:val="48"/>
              <w:spacing w:before="120" w:line="228" w:lineRule="auto"/>
              <w:jc w:val="both"/>
              <w:rPr>
                <w:rFonts w:hint="default"/>
                <w:color w:val="auto"/>
                <w:sz w:val="21"/>
                <w:szCs w:val="21"/>
                <w:highlight w:val="none"/>
                <w:lang w:val="en-US"/>
              </w:rPr>
            </w:pPr>
            <w:r>
              <w:rPr>
                <w:rFonts w:hint="eastAsia"/>
                <w:color w:val="auto"/>
                <w:spacing w:val="2"/>
                <w:sz w:val="21"/>
                <w:szCs w:val="21"/>
                <w:highlight w:val="none"/>
                <w:lang w:val="en-US" w:eastAsia="zh-CN"/>
              </w:rPr>
              <w:t>车辆温度控制系统良好，卫生、消毒工作未达标</w:t>
            </w:r>
          </w:p>
        </w:tc>
        <w:tc>
          <w:tcPr>
            <w:tcW w:w="885" w:type="dxa"/>
            <w:noWrap w:val="0"/>
            <w:vAlign w:val="top"/>
          </w:tcPr>
          <w:p w14:paraId="659915B8">
            <w:pPr>
              <w:pStyle w:val="48"/>
              <w:spacing w:before="152" w:line="190" w:lineRule="auto"/>
              <w:ind w:left="358"/>
              <w:rPr>
                <w:color w:val="auto"/>
                <w:sz w:val="21"/>
                <w:szCs w:val="21"/>
                <w:highlight w:val="none"/>
              </w:rPr>
            </w:pPr>
            <w:r>
              <w:rPr>
                <w:color w:val="auto"/>
                <w:spacing w:val="-7"/>
                <w:sz w:val="21"/>
                <w:szCs w:val="21"/>
                <w:highlight w:val="none"/>
              </w:rPr>
              <w:t>10</w:t>
            </w:r>
          </w:p>
        </w:tc>
        <w:tc>
          <w:tcPr>
            <w:tcW w:w="913" w:type="dxa"/>
            <w:noWrap w:val="0"/>
            <w:vAlign w:val="top"/>
          </w:tcPr>
          <w:p w14:paraId="2C245A17">
            <w:pPr>
              <w:rPr>
                <w:rFonts w:ascii="Arial"/>
                <w:color w:val="auto"/>
                <w:sz w:val="21"/>
                <w:szCs w:val="21"/>
                <w:highlight w:val="none"/>
              </w:rPr>
            </w:pPr>
          </w:p>
        </w:tc>
        <w:tc>
          <w:tcPr>
            <w:tcW w:w="1161" w:type="dxa"/>
            <w:noWrap w:val="0"/>
            <w:vAlign w:val="top"/>
          </w:tcPr>
          <w:p w14:paraId="5DA437CF">
            <w:pPr>
              <w:rPr>
                <w:rFonts w:ascii="Arial"/>
                <w:color w:val="auto"/>
                <w:sz w:val="21"/>
                <w:szCs w:val="21"/>
                <w:highlight w:val="none"/>
              </w:rPr>
            </w:pPr>
          </w:p>
        </w:tc>
      </w:tr>
      <w:tr w14:paraId="73527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tcBorders>
            <w:noWrap w:val="0"/>
            <w:vAlign w:val="top"/>
          </w:tcPr>
          <w:p w14:paraId="07D81936">
            <w:pPr>
              <w:rPr>
                <w:rFonts w:ascii="Arial"/>
                <w:color w:val="auto"/>
                <w:sz w:val="21"/>
                <w:szCs w:val="21"/>
                <w:highlight w:val="none"/>
              </w:rPr>
            </w:pPr>
          </w:p>
        </w:tc>
        <w:tc>
          <w:tcPr>
            <w:tcW w:w="4594" w:type="dxa"/>
            <w:gridSpan w:val="2"/>
            <w:noWrap w:val="0"/>
            <w:vAlign w:val="top"/>
          </w:tcPr>
          <w:p w14:paraId="5CB8A13A">
            <w:pPr>
              <w:pStyle w:val="48"/>
              <w:spacing w:before="122" w:line="228" w:lineRule="auto"/>
              <w:jc w:val="left"/>
              <w:rPr>
                <w:color w:val="auto"/>
                <w:sz w:val="21"/>
                <w:szCs w:val="21"/>
                <w:highlight w:val="none"/>
              </w:rPr>
            </w:pPr>
            <w:r>
              <w:rPr>
                <w:rFonts w:hint="eastAsia"/>
                <w:color w:val="auto"/>
                <w:spacing w:val="2"/>
                <w:sz w:val="21"/>
                <w:szCs w:val="21"/>
                <w:highlight w:val="none"/>
                <w:lang w:val="en-US" w:eastAsia="zh-CN"/>
              </w:rPr>
              <w:t>车辆温度控制系统损坏未及时维修，卫生、消毒工作未达标</w:t>
            </w:r>
          </w:p>
        </w:tc>
        <w:tc>
          <w:tcPr>
            <w:tcW w:w="885" w:type="dxa"/>
            <w:noWrap w:val="0"/>
            <w:vAlign w:val="top"/>
          </w:tcPr>
          <w:p w14:paraId="53E571DD">
            <w:pPr>
              <w:pStyle w:val="48"/>
              <w:spacing w:before="157" w:line="187" w:lineRule="auto"/>
              <w:ind w:left="400"/>
              <w:rPr>
                <w:color w:val="auto"/>
                <w:sz w:val="21"/>
                <w:szCs w:val="21"/>
                <w:highlight w:val="none"/>
              </w:rPr>
            </w:pPr>
            <w:r>
              <w:rPr>
                <w:color w:val="auto"/>
                <w:sz w:val="21"/>
                <w:szCs w:val="21"/>
                <w:highlight w:val="none"/>
              </w:rPr>
              <w:t>5</w:t>
            </w:r>
          </w:p>
        </w:tc>
        <w:tc>
          <w:tcPr>
            <w:tcW w:w="913" w:type="dxa"/>
            <w:noWrap w:val="0"/>
            <w:vAlign w:val="top"/>
          </w:tcPr>
          <w:p w14:paraId="076CE559">
            <w:pPr>
              <w:rPr>
                <w:rFonts w:ascii="Arial"/>
                <w:color w:val="auto"/>
                <w:sz w:val="21"/>
                <w:szCs w:val="21"/>
                <w:highlight w:val="none"/>
              </w:rPr>
            </w:pPr>
          </w:p>
        </w:tc>
        <w:tc>
          <w:tcPr>
            <w:tcW w:w="1161" w:type="dxa"/>
            <w:noWrap w:val="0"/>
            <w:vAlign w:val="top"/>
          </w:tcPr>
          <w:p w14:paraId="11E308C7">
            <w:pPr>
              <w:rPr>
                <w:rFonts w:ascii="Arial"/>
                <w:color w:val="auto"/>
                <w:sz w:val="21"/>
                <w:szCs w:val="21"/>
                <w:highlight w:val="none"/>
              </w:rPr>
            </w:pPr>
          </w:p>
        </w:tc>
      </w:tr>
      <w:tr w14:paraId="0B892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restart"/>
            <w:tcBorders>
              <w:bottom w:val="nil"/>
            </w:tcBorders>
            <w:noWrap w:val="0"/>
            <w:vAlign w:val="top"/>
          </w:tcPr>
          <w:p w14:paraId="5F9E69A8">
            <w:pPr>
              <w:spacing w:line="244" w:lineRule="auto"/>
              <w:rPr>
                <w:rFonts w:ascii="Arial"/>
                <w:color w:val="auto"/>
                <w:sz w:val="21"/>
                <w:szCs w:val="21"/>
                <w:highlight w:val="none"/>
              </w:rPr>
            </w:pPr>
          </w:p>
          <w:p w14:paraId="145F3F97">
            <w:pPr>
              <w:spacing w:line="244" w:lineRule="auto"/>
              <w:rPr>
                <w:rFonts w:ascii="Arial"/>
                <w:color w:val="auto"/>
                <w:sz w:val="21"/>
                <w:szCs w:val="21"/>
                <w:highlight w:val="none"/>
              </w:rPr>
            </w:pPr>
          </w:p>
          <w:p w14:paraId="365172D1">
            <w:pPr>
              <w:spacing w:line="244" w:lineRule="auto"/>
              <w:rPr>
                <w:rFonts w:ascii="Arial"/>
                <w:color w:val="auto"/>
                <w:sz w:val="21"/>
                <w:szCs w:val="21"/>
                <w:highlight w:val="none"/>
              </w:rPr>
            </w:pPr>
          </w:p>
          <w:p w14:paraId="3C5456DB">
            <w:pPr>
              <w:pStyle w:val="48"/>
              <w:spacing w:before="65" w:line="228" w:lineRule="auto"/>
              <w:ind w:left="179"/>
              <w:rPr>
                <w:color w:val="auto"/>
                <w:sz w:val="21"/>
                <w:szCs w:val="21"/>
                <w:highlight w:val="none"/>
              </w:rPr>
            </w:pPr>
            <w:r>
              <w:rPr>
                <w:color w:val="auto"/>
                <w:spacing w:val="5"/>
                <w:sz w:val="21"/>
                <w:szCs w:val="21"/>
                <w:highlight w:val="none"/>
              </w:rPr>
              <w:t>服务态度（20分）</w:t>
            </w:r>
          </w:p>
        </w:tc>
        <w:tc>
          <w:tcPr>
            <w:tcW w:w="4594" w:type="dxa"/>
            <w:gridSpan w:val="2"/>
            <w:noWrap w:val="0"/>
            <w:vAlign w:val="top"/>
          </w:tcPr>
          <w:p w14:paraId="64D65BDB">
            <w:pPr>
              <w:pStyle w:val="48"/>
              <w:spacing w:before="122" w:line="228" w:lineRule="auto"/>
              <w:ind w:left="2196"/>
              <w:rPr>
                <w:color w:val="auto"/>
                <w:sz w:val="21"/>
                <w:szCs w:val="21"/>
                <w:highlight w:val="none"/>
              </w:rPr>
            </w:pPr>
            <w:r>
              <w:rPr>
                <w:color w:val="auto"/>
                <w:sz w:val="21"/>
                <w:szCs w:val="21"/>
                <w:highlight w:val="none"/>
              </w:rPr>
              <w:t>好</w:t>
            </w:r>
          </w:p>
        </w:tc>
        <w:tc>
          <w:tcPr>
            <w:tcW w:w="885" w:type="dxa"/>
            <w:noWrap w:val="0"/>
            <w:vAlign w:val="top"/>
          </w:tcPr>
          <w:p w14:paraId="7AB79883">
            <w:pPr>
              <w:pStyle w:val="48"/>
              <w:spacing w:before="154"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2DB8AA37">
            <w:pPr>
              <w:rPr>
                <w:rFonts w:ascii="Arial"/>
                <w:color w:val="auto"/>
                <w:sz w:val="21"/>
                <w:szCs w:val="21"/>
                <w:highlight w:val="none"/>
              </w:rPr>
            </w:pPr>
          </w:p>
        </w:tc>
        <w:tc>
          <w:tcPr>
            <w:tcW w:w="1161" w:type="dxa"/>
            <w:noWrap w:val="0"/>
            <w:vAlign w:val="top"/>
          </w:tcPr>
          <w:p w14:paraId="3C8A353D">
            <w:pPr>
              <w:rPr>
                <w:rFonts w:ascii="Arial"/>
                <w:color w:val="auto"/>
                <w:sz w:val="21"/>
                <w:szCs w:val="21"/>
                <w:highlight w:val="none"/>
              </w:rPr>
            </w:pPr>
          </w:p>
        </w:tc>
      </w:tr>
      <w:tr w14:paraId="6CFF7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5BC9105C">
            <w:pPr>
              <w:rPr>
                <w:rFonts w:ascii="Arial"/>
                <w:color w:val="auto"/>
                <w:sz w:val="21"/>
                <w:szCs w:val="21"/>
                <w:highlight w:val="none"/>
              </w:rPr>
            </w:pPr>
          </w:p>
        </w:tc>
        <w:tc>
          <w:tcPr>
            <w:tcW w:w="4594" w:type="dxa"/>
            <w:gridSpan w:val="2"/>
            <w:noWrap w:val="0"/>
            <w:vAlign w:val="top"/>
          </w:tcPr>
          <w:p w14:paraId="7BD790F2">
            <w:pPr>
              <w:pStyle w:val="48"/>
              <w:spacing w:before="122" w:line="228" w:lineRule="auto"/>
              <w:ind w:left="2093"/>
              <w:rPr>
                <w:color w:val="auto"/>
                <w:sz w:val="21"/>
                <w:szCs w:val="21"/>
                <w:highlight w:val="none"/>
              </w:rPr>
            </w:pPr>
            <w:r>
              <w:rPr>
                <w:color w:val="auto"/>
                <w:spacing w:val="4"/>
                <w:sz w:val="21"/>
                <w:szCs w:val="21"/>
                <w:highlight w:val="none"/>
              </w:rPr>
              <w:t>较好</w:t>
            </w:r>
          </w:p>
        </w:tc>
        <w:tc>
          <w:tcPr>
            <w:tcW w:w="885" w:type="dxa"/>
            <w:noWrap w:val="0"/>
            <w:vAlign w:val="top"/>
          </w:tcPr>
          <w:p w14:paraId="21373A22">
            <w:pPr>
              <w:pStyle w:val="48"/>
              <w:spacing w:before="153" w:line="190" w:lineRule="auto"/>
              <w:ind w:left="358"/>
              <w:rPr>
                <w:color w:val="auto"/>
                <w:sz w:val="21"/>
                <w:szCs w:val="21"/>
                <w:highlight w:val="none"/>
              </w:rPr>
            </w:pPr>
            <w:r>
              <w:rPr>
                <w:color w:val="auto"/>
                <w:spacing w:val="-7"/>
                <w:sz w:val="21"/>
                <w:szCs w:val="21"/>
                <w:highlight w:val="none"/>
              </w:rPr>
              <w:t>15</w:t>
            </w:r>
          </w:p>
        </w:tc>
        <w:tc>
          <w:tcPr>
            <w:tcW w:w="913" w:type="dxa"/>
            <w:noWrap w:val="0"/>
            <w:vAlign w:val="top"/>
          </w:tcPr>
          <w:p w14:paraId="7FF97054">
            <w:pPr>
              <w:rPr>
                <w:rFonts w:ascii="Arial"/>
                <w:color w:val="auto"/>
                <w:sz w:val="21"/>
                <w:szCs w:val="21"/>
                <w:highlight w:val="none"/>
              </w:rPr>
            </w:pPr>
          </w:p>
        </w:tc>
        <w:tc>
          <w:tcPr>
            <w:tcW w:w="1161" w:type="dxa"/>
            <w:noWrap w:val="0"/>
            <w:vAlign w:val="top"/>
          </w:tcPr>
          <w:p w14:paraId="04166AC6">
            <w:pPr>
              <w:rPr>
                <w:rFonts w:ascii="Arial"/>
                <w:color w:val="auto"/>
                <w:sz w:val="21"/>
                <w:szCs w:val="21"/>
                <w:highlight w:val="none"/>
              </w:rPr>
            </w:pPr>
          </w:p>
        </w:tc>
      </w:tr>
      <w:tr w14:paraId="6580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0FA6F818">
            <w:pPr>
              <w:rPr>
                <w:rFonts w:ascii="Arial"/>
                <w:color w:val="auto"/>
                <w:sz w:val="21"/>
                <w:szCs w:val="21"/>
                <w:highlight w:val="none"/>
              </w:rPr>
            </w:pPr>
          </w:p>
        </w:tc>
        <w:tc>
          <w:tcPr>
            <w:tcW w:w="4594" w:type="dxa"/>
            <w:gridSpan w:val="2"/>
            <w:noWrap w:val="0"/>
            <w:vAlign w:val="top"/>
          </w:tcPr>
          <w:p w14:paraId="170B467C">
            <w:pPr>
              <w:pStyle w:val="48"/>
              <w:spacing w:before="121" w:line="230" w:lineRule="auto"/>
              <w:ind w:left="2096"/>
              <w:rPr>
                <w:color w:val="auto"/>
                <w:sz w:val="21"/>
                <w:szCs w:val="21"/>
                <w:highlight w:val="none"/>
              </w:rPr>
            </w:pPr>
            <w:r>
              <w:rPr>
                <w:color w:val="auto"/>
                <w:spacing w:val="3"/>
                <w:sz w:val="21"/>
                <w:szCs w:val="21"/>
                <w:highlight w:val="none"/>
              </w:rPr>
              <w:t>一般</w:t>
            </w:r>
          </w:p>
        </w:tc>
        <w:tc>
          <w:tcPr>
            <w:tcW w:w="885" w:type="dxa"/>
            <w:noWrap w:val="0"/>
            <w:vAlign w:val="top"/>
          </w:tcPr>
          <w:p w14:paraId="6F12A6DD">
            <w:pPr>
              <w:pStyle w:val="48"/>
              <w:spacing w:before="152" w:line="190" w:lineRule="auto"/>
              <w:ind w:left="358"/>
              <w:rPr>
                <w:color w:val="auto"/>
                <w:sz w:val="21"/>
                <w:szCs w:val="21"/>
                <w:highlight w:val="none"/>
              </w:rPr>
            </w:pPr>
            <w:r>
              <w:rPr>
                <w:color w:val="auto"/>
                <w:spacing w:val="-7"/>
                <w:sz w:val="21"/>
                <w:szCs w:val="21"/>
                <w:highlight w:val="none"/>
              </w:rPr>
              <w:t>10</w:t>
            </w:r>
          </w:p>
        </w:tc>
        <w:tc>
          <w:tcPr>
            <w:tcW w:w="913" w:type="dxa"/>
            <w:noWrap w:val="0"/>
            <w:vAlign w:val="top"/>
          </w:tcPr>
          <w:p w14:paraId="6D632948">
            <w:pPr>
              <w:rPr>
                <w:rFonts w:ascii="Arial"/>
                <w:color w:val="auto"/>
                <w:sz w:val="21"/>
                <w:szCs w:val="21"/>
                <w:highlight w:val="none"/>
              </w:rPr>
            </w:pPr>
          </w:p>
        </w:tc>
        <w:tc>
          <w:tcPr>
            <w:tcW w:w="1161" w:type="dxa"/>
            <w:noWrap w:val="0"/>
            <w:vAlign w:val="top"/>
          </w:tcPr>
          <w:p w14:paraId="5FC37806">
            <w:pPr>
              <w:rPr>
                <w:rFonts w:ascii="Arial"/>
                <w:color w:val="auto"/>
                <w:sz w:val="21"/>
                <w:szCs w:val="21"/>
                <w:highlight w:val="none"/>
              </w:rPr>
            </w:pPr>
          </w:p>
        </w:tc>
      </w:tr>
      <w:tr w14:paraId="3767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continue"/>
            <w:tcBorders>
              <w:top w:val="nil"/>
            </w:tcBorders>
            <w:noWrap w:val="0"/>
            <w:vAlign w:val="top"/>
          </w:tcPr>
          <w:p w14:paraId="421975CE">
            <w:pPr>
              <w:rPr>
                <w:rFonts w:ascii="Arial"/>
                <w:color w:val="auto"/>
                <w:sz w:val="21"/>
                <w:szCs w:val="21"/>
                <w:highlight w:val="none"/>
              </w:rPr>
            </w:pPr>
          </w:p>
        </w:tc>
        <w:tc>
          <w:tcPr>
            <w:tcW w:w="4594" w:type="dxa"/>
            <w:gridSpan w:val="2"/>
            <w:noWrap w:val="0"/>
            <w:vAlign w:val="top"/>
          </w:tcPr>
          <w:p w14:paraId="057FBAD3">
            <w:pPr>
              <w:pStyle w:val="48"/>
              <w:spacing w:before="120" w:line="236" w:lineRule="auto"/>
              <w:ind w:left="2199"/>
              <w:rPr>
                <w:color w:val="auto"/>
                <w:sz w:val="21"/>
                <w:szCs w:val="21"/>
                <w:highlight w:val="none"/>
              </w:rPr>
            </w:pPr>
            <w:r>
              <w:rPr>
                <w:color w:val="auto"/>
                <w:sz w:val="21"/>
                <w:szCs w:val="21"/>
                <w:highlight w:val="none"/>
              </w:rPr>
              <w:t>差</w:t>
            </w:r>
          </w:p>
        </w:tc>
        <w:tc>
          <w:tcPr>
            <w:tcW w:w="885" w:type="dxa"/>
            <w:noWrap w:val="0"/>
            <w:vAlign w:val="top"/>
          </w:tcPr>
          <w:p w14:paraId="0E6F1CCE">
            <w:pPr>
              <w:pStyle w:val="48"/>
              <w:spacing w:before="155" w:line="187" w:lineRule="auto"/>
              <w:ind w:left="400"/>
              <w:rPr>
                <w:color w:val="auto"/>
                <w:sz w:val="21"/>
                <w:szCs w:val="21"/>
                <w:highlight w:val="none"/>
              </w:rPr>
            </w:pPr>
            <w:r>
              <w:rPr>
                <w:color w:val="auto"/>
                <w:sz w:val="21"/>
                <w:szCs w:val="21"/>
                <w:highlight w:val="none"/>
              </w:rPr>
              <w:t>5</w:t>
            </w:r>
          </w:p>
        </w:tc>
        <w:tc>
          <w:tcPr>
            <w:tcW w:w="913" w:type="dxa"/>
            <w:noWrap w:val="0"/>
            <w:vAlign w:val="top"/>
          </w:tcPr>
          <w:p w14:paraId="73E5F3A0">
            <w:pPr>
              <w:rPr>
                <w:rFonts w:ascii="Arial"/>
                <w:color w:val="auto"/>
                <w:sz w:val="21"/>
                <w:szCs w:val="21"/>
                <w:highlight w:val="none"/>
              </w:rPr>
            </w:pPr>
          </w:p>
        </w:tc>
        <w:tc>
          <w:tcPr>
            <w:tcW w:w="1161" w:type="dxa"/>
            <w:noWrap w:val="0"/>
            <w:vAlign w:val="top"/>
          </w:tcPr>
          <w:p w14:paraId="54568847">
            <w:pPr>
              <w:rPr>
                <w:rFonts w:ascii="Arial"/>
                <w:color w:val="auto"/>
                <w:sz w:val="21"/>
                <w:szCs w:val="21"/>
                <w:highlight w:val="none"/>
              </w:rPr>
            </w:pPr>
          </w:p>
        </w:tc>
      </w:tr>
      <w:tr w14:paraId="3016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79" w:type="dxa"/>
            <w:gridSpan w:val="3"/>
            <w:noWrap w:val="0"/>
            <w:vAlign w:val="top"/>
          </w:tcPr>
          <w:p w14:paraId="0D090FE6">
            <w:pPr>
              <w:pStyle w:val="48"/>
              <w:spacing w:before="121" w:line="228" w:lineRule="auto"/>
              <w:ind w:left="3033"/>
              <w:rPr>
                <w:color w:val="auto"/>
                <w:sz w:val="21"/>
                <w:szCs w:val="21"/>
                <w:highlight w:val="none"/>
              </w:rPr>
            </w:pPr>
            <w:r>
              <w:rPr>
                <w:color w:val="auto"/>
                <w:spacing w:val="6"/>
                <w:sz w:val="21"/>
                <w:szCs w:val="21"/>
                <w:highlight w:val="none"/>
              </w:rPr>
              <w:t>总得分</w:t>
            </w:r>
          </w:p>
        </w:tc>
        <w:tc>
          <w:tcPr>
            <w:tcW w:w="885" w:type="dxa"/>
            <w:noWrap w:val="0"/>
            <w:vAlign w:val="top"/>
          </w:tcPr>
          <w:p w14:paraId="2A5DA564">
            <w:pPr>
              <w:rPr>
                <w:rFonts w:ascii="Arial"/>
                <w:color w:val="auto"/>
                <w:sz w:val="21"/>
                <w:szCs w:val="21"/>
                <w:highlight w:val="none"/>
              </w:rPr>
            </w:pPr>
          </w:p>
        </w:tc>
        <w:tc>
          <w:tcPr>
            <w:tcW w:w="913" w:type="dxa"/>
            <w:noWrap w:val="0"/>
            <w:vAlign w:val="top"/>
          </w:tcPr>
          <w:p w14:paraId="5EAAF7E4">
            <w:pPr>
              <w:rPr>
                <w:rFonts w:ascii="Arial"/>
                <w:color w:val="auto"/>
                <w:sz w:val="21"/>
                <w:szCs w:val="21"/>
                <w:highlight w:val="none"/>
              </w:rPr>
            </w:pPr>
          </w:p>
        </w:tc>
        <w:tc>
          <w:tcPr>
            <w:tcW w:w="1161" w:type="dxa"/>
            <w:noWrap w:val="0"/>
            <w:vAlign w:val="top"/>
          </w:tcPr>
          <w:p w14:paraId="6FC68191">
            <w:pPr>
              <w:rPr>
                <w:rFonts w:ascii="Arial"/>
                <w:color w:val="auto"/>
                <w:sz w:val="21"/>
                <w:szCs w:val="21"/>
                <w:highlight w:val="none"/>
              </w:rPr>
            </w:pPr>
          </w:p>
        </w:tc>
      </w:tr>
      <w:tr w14:paraId="4004A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776" w:type="dxa"/>
            <w:gridSpan w:val="2"/>
            <w:noWrap w:val="0"/>
            <w:vAlign w:val="top"/>
          </w:tcPr>
          <w:p w14:paraId="75398AC0">
            <w:pPr>
              <w:spacing w:line="241" w:lineRule="auto"/>
              <w:rPr>
                <w:rFonts w:ascii="Arial"/>
                <w:color w:val="auto"/>
                <w:sz w:val="21"/>
                <w:szCs w:val="21"/>
                <w:highlight w:val="none"/>
              </w:rPr>
            </w:pPr>
          </w:p>
          <w:p w14:paraId="11A6AD59">
            <w:pPr>
              <w:pStyle w:val="48"/>
              <w:spacing w:before="65" w:line="227" w:lineRule="auto"/>
              <w:ind w:left="971"/>
              <w:rPr>
                <w:color w:val="auto"/>
                <w:sz w:val="21"/>
                <w:szCs w:val="21"/>
                <w:highlight w:val="none"/>
              </w:rPr>
            </w:pPr>
            <w:r>
              <w:rPr>
                <w:color w:val="auto"/>
                <w:spacing w:val="7"/>
                <w:sz w:val="21"/>
                <w:szCs w:val="21"/>
                <w:highlight w:val="none"/>
              </w:rPr>
              <w:t>评价小组</w:t>
            </w:r>
          </w:p>
        </w:tc>
        <w:tc>
          <w:tcPr>
            <w:tcW w:w="6862" w:type="dxa"/>
            <w:gridSpan w:val="4"/>
            <w:noWrap w:val="0"/>
            <w:vAlign w:val="top"/>
          </w:tcPr>
          <w:p w14:paraId="3C11CE38">
            <w:pPr>
              <w:spacing w:line="241" w:lineRule="auto"/>
              <w:rPr>
                <w:rFonts w:ascii="Arial"/>
                <w:color w:val="auto"/>
                <w:sz w:val="21"/>
                <w:szCs w:val="21"/>
                <w:highlight w:val="none"/>
              </w:rPr>
            </w:pPr>
          </w:p>
          <w:p w14:paraId="0CA715FF">
            <w:pPr>
              <w:pStyle w:val="48"/>
              <w:spacing w:before="65" w:line="227" w:lineRule="auto"/>
              <w:rPr>
                <w:color w:val="auto"/>
                <w:spacing w:val="9"/>
                <w:sz w:val="21"/>
                <w:szCs w:val="21"/>
                <w:highlight w:val="none"/>
              </w:rPr>
            </w:pPr>
            <w:r>
              <w:rPr>
                <w:color w:val="auto"/>
                <w:spacing w:val="9"/>
                <w:sz w:val="21"/>
                <w:szCs w:val="21"/>
                <w:highlight w:val="none"/>
              </w:rPr>
              <w:t>成员：</w:t>
            </w:r>
          </w:p>
          <w:p w14:paraId="05888E69">
            <w:pPr>
              <w:pStyle w:val="48"/>
              <w:spacing w:before="65" w:line="227" w:lineRule="auto"/>
              <w:ind w:left="1968"/>
              <w:rPr>
                <w:color w:val="auto"/>
                <w:spacing w:val="9"/>
                <w:sz w:val="21"/>
                <w:szCs w:val="21"/>
                <w:highlight w:val="none"/>
              </w:rPr>
            </w:pPr>
          </w:p>
          <w:p w14:paraId="38F72518">
            <w:pPr>
              <w:pStyle w:val="48"/>
              <w:spacing w:before="65" w:line="227" w:lineRule="auto"/>
              <w:jc w:val="right"/>
              <w:rPr>
                <w:color w:val="auto"/>
                <w:sz w:val="21"/>
                <w:szCs w:val="21"/>
                <w:highlight w:val="none"/>
              </w:rPr>
            </w:pPr>
            <w:r>
              <w:rPr>
                <w:color w:val="auto"/>
                <w:spacing w:val="9"/>
                <w:sz w:val="21"/>
                <w:szCs w:val="21"/>
                <w:highlight w:val="none"/>
              </w:rPr>
              <w:t>评价单位（盖章）</w:t>
            </w:r>
            <w:r>
              <w:rPr>
                <w:rFonts w:hint="eastAsia"/>
                <w:color w:val="auto"/>
                <w:spacing w:val="9"/>
                <w:sz w:val="21"/>
                <w:szCs w:val="21"/>
                <w:highlight w:val="none"/>
                <w:lang w:val="en-US" w:eastAsia="zh-CN"/>
              </w:rPr>
              <w:t xml:space="preserve">   </w:t>
            </w:r>
            <w:r>
              <w:rPr>
                <w:color w:val="auto"/>
                <w:spacing w:val="9"/>
                <w:sz w:val="21"/>
                <w:szCs w:val="21"/>
                <w:highlight w:val="none"/>
              </w:rPr>
              <w:t>年</w:t>
            </w:r>
            <w:r>
              <w:rPr>
                <w:rFonts w:hint="eastAsia"/>
                <w:color w:val="auto"/>
                <w:spacing w:val="9"/>
                <w:sz w:val="21"/>
                <w:szCs w:val="21"/>
                <w:highlight w:val="none"/>
                <w:lang w:val="en-US" w:eastAsia="zh-CN"/>
              </w:rPr>
              <w:t xml:space="preserve">  </w:t>
            </w:r>
            <w:r>
              <w:rPr>
                <w:color w:val="auto"/>
                <w:spacing w:val="9"/>
                <w:sz w:val="21"/>
                <w:szCs w:val="21"/>
                <w:highlight w:val="none"/>
              </w:rPr>
              <w:t>月</w:t>
            </w:r>
            <w:r>
              <w:rPr>
                <w:rFonts w:hint="eastAsia"/>
                <w:color w:val="auto"/>
                <w:spacing w:val="9"/>
                <w:sz w:val="21"/>
                <w:szCs w:val="21"/>
                <w:highlight w:val="none"/>
                <w:lang w:val="en-US" w:eastAsia="zh-CN"/>
              </w:rPr>
              <w:t xml:space="preserve">  </w:t>
            </w:r>
            <w:r>
              <w:rPr>
                <w:color w:val="auto"/>
                <w:spacing w:val="9"/>
                <w:sz w:val="21"/>
                <w:szCs w:val="21"/>
                <w:highlight w:val="none"/>
              </w:rPr>
              <w:t>日</w:t>
            </w:r>
          </w:p>
        </w:tc>
      </w:tr>
    </w:tbl>
    <w:p w14:paraId="64E216CC">
      <w:pPr>
        <w:pStyle w:val="13"/>
        <w:jc w:val="left"/>
        <w:rPr>
          <w:rFonts w:hint="eastAsia" w:ascii="宋体" w:hAnsi="宋体" w:eastAsia="宋体" w:cs="Times New Roman"/>
          <w:b/>
          <w:bCs w:val="0"/>
          <w:color w:val="auto"/>
          <w:kern w:val="2"/>
          <w:sz w:val="24"/>
          <w:szCs w:val="24"/>
          <w:highlight w:val="none"/>
          <w:lang w:val="en-US" w:eastAsia="zh-CN" w:bidi="ar-SA"/>
        </w:rPr>
      </w:pPr>
    </w:p>
    <w:p w14:paraId="24B334C4">
      <w:pPr>
        <w:pStyle w:val="13"/>
        <w:jc w:val="left"/>
        <w:rPr>
          <w:rFonts w:hint="eastAsia" w:ascii="宋体" w:hAnsi="宋体" w:eastAsia="宋体" w:cs="Times New Roman"/>
          <w:b/>
          <w:bCs w:val="0"/>
          <w:color w:val="auto"/>
          <w:kern w:val="2"/>
          <w:sz w:val="24"/>
          <w:szCs w:val="24"/>
          <w:highlight w:val="none"/>
          <w:lang w:val="en-US" w:eastAsia="zh-CN" w:bidi="ar-SA"/>
        </w:rPr>
      </w:pPr>
    </w:p>
    <w:p w14:paraId="2AACB135">
      <w:pPr>
        <w:pStyle w:val="13"/>
        <w:jc w:val="left"/>
        <w:rPr>
          <w:rFonts w:hint="eastAsia" w:ascii="Arial Unicode MS" w:hAnsi="Arial Unicode MS" w:eastAsia="Arial Unicode MS" w:cs="Arial Unicode MS"/>
          <w:color w:val="auto"/>
          <w:sz w:val="21"/>
          <w:szCs w:val="21"/>
          <w:highlight w:val="none"/>
        </w:rPr>
      </w:pPr>
    </w:p>
    <w:p w14:paraId="3BAD8056">
      <w:pPr>
        <w:pStyle w:val="63"/>
        <w:ind w:left="0"/>
        <w:rPr>
          <w:rFonts w:hAnsi="宋体"/>
          <w:szCs w:val="21"/>
        </w:rPr>
      </w:pPr>
    </w:p>
    <w:p w14:paraId="115D9CF9">
      <w:pPr>
        <w:spacing w:line="428" w:lineRule="exact"/>
        <w:ind w:left="119"/>
        <w:rPr>
          <w:rFonts w:ascii="宋体" w:hAnsi="宋体" w:cs="宋体"/>
          <w:sz w:val="32"/>
          <w:szCs w:val="32"/>
        </w:rPr>
      </w:pPr>
      <w:r>
        <w:rPr>
          <w:rFonts w:hAnsi="宋体"/>
        </w:rPr>
        <w:t xml:space="preserve"> </w:t>
      </w:r>
      <w:r>
        <w:rPr>
          <w:rFonts w:hint="eastAsia" w:ascii="宋体" w:hAnsi="宋体" w:cs="宋体"/>
          <w:sz w:val="32"/>
          <w:szCs w:val="32"/>
        </w:rPr>
        <w:t>附件</w:t>
      </w:r>
      <w:r>
        <w:rPr>
          <w:rFonts w:hint="eastAsia" w:ascii="宋体" w:hAnsi="宋体" w:cs="宋体"/>
          <w:sz w:val="32"/>
          <w:szCs w:val="32"/>
          <w:lang w:val="en-US" w:eastAsia="zh-CN"/>
        </w:rPr>
        <w:t>4</w:t>
      </w:r>
      <w:r>
        <w:rPr>
          <w:rFonts w:hint="eastAsia" w:ascii="宋体" w:hAnsi="宋体" w:cs="宋体"/>
          <w:sz w:val="32"/>
          <w:szCs w:val="32"/>
        </w:rPr>
        <w:t>：</w:t>
      </w:r>
    </w:p>
    <w:p w14:paraId="09157667">
      <w:pPr>
        <w:spacing w:before="7"/>
        <w:rPr>
          <w:rFonts w:ascii="宋体" w:hAnsi="宋体" w:cs="宋体"/>
          <w:sz w:val="17"/>
          <w:szCs w:val="17"/>
        </w:rPr>
      </w:pPr>
    </w:p>
    <w:p w14:paraId="288EFB3E">
      <w:pPr>
        <w:pStyle w:val="13"/>
        <w:jc w:val="left"/>
        <w:rPr>
          <w:rFonts w:hAnsi="宋体" w:cs="宋体"/>
          <w:sz w:val="32"/>
          <w:szCs w:val="32"/>
        </w:rPr>
      </w:pPr>
    </w:p>
    <w:p w14:paraId="715786A0">
      <w:pPr>
        <w:widowControl/>
        <w:spacing w:before="120" w:beforeLines="50" w:after="120" w:afterLines="50" w:line="280" w:lineRule="exact"/>
        <w:jc w:val="center"/>
        <w:rPr>
          <w:rFonts w:ascii="宋体" w:hAnsi="宋体" w:cs="宋体"/>
          <w:b/>
          <w:bCs/>
          <w:kern w:val="0"/>
          <w:sz w:val="30"/>
          <w:szCs w:val="30"/>
        </w:rPr>
      </w:pPr>
      <w:bookmarkStart w:id="63" w:name="_Toc28361_WPSOffice_Level2"/>
      <w:r>
        <w:rPr>
          <w:rFonts w:hint="eastAsia" w:ascii="宋体" w:hAnsi="宋体" w:cs="宋体"/>
          <w:b/>
          <w:bCs/>
          <w:kern w:val="0"/>
          <w:sz w:val="30"/>
          <w:szCs w:val="30"/>
        </w:rPr>
        <w:t>统计上大中小微型企业划分标准</w:t>
      </w:r>
      <w:bookmarkEnd w:id="63"/>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ED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1B321A1F">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14:paraId="1FF808E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14:paraId="307DAA90">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14:paraId="75E7A08A">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14:paraId="4F668E05">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14:paraId="56F5AA94">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14:paraId="0ADAA1AA">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14:paraId="0662C118">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14:paraId="728F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1C0B4A0">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14:paraId="3346000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B0DF084">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2277EA1">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4630645A">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35AD10E9">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14:paraId="3FE784F0">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6D0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E4BA9C9">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14:paraId="330F0B8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9F5C28A">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BCD8F85">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5C9BD4A6">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3F572BD5">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022EC2E4">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123B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974689A">
            <w:pPr>
              <w:widowControl/>
              <w:spacing w:line="280" w:lineRule="exact"/>
              <w:jc w:val="left"/>
              <w:rPr>
                <w:rFonts w:ascii="宋体" w:hAnsi="宋体" w:cs="宋体"/>
                <w:kern w:val="0"/>
                <w:sz w:val="18"/>
                <w:szCs w:val="18"/>
              </w:rPr>
            </w:pPr>
          </w:p>
        </w:tc>
        <w:tc>
          <w:tcPr>
            <w:tcW w:w="1369" w:type="dxa"/>
            <w:vAlign w:val="center"/>
          </w:tcPr>
          <w:p w14:paraId="6764C68D">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D0B6CD8">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E121E3E">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0FE57690">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14:paraId="378ED066">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14:paraId="5587B9BC">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60CA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474174D">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14:paraId="5D566FE9">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E680805">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44B5F12">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14:paraId="26E058E9">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14:paraId="147DE0D2">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14:paraId="0A0BDC61">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08DD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609FF5">
            <w:pPr>
              <w:widowControl/>
              <w:spacing w:line="280" w:lineRule="exact"/>
              <w:jc w:val="left"/>
              <w:rPr>
                <w:rFonts w:ascii="宋体" w:hAnsi="宋体" w:cs="宋体"/>
                <w:kern w:val="0"/>
                <w:sz w:val="18"/>
                <w:szCs w:val="18"/>
              </w:rPr>
            </w:pPr>
          </w:p>
        </w:tc>
        <w:tc>
          <w:tcPr>
            <w:tcW w:w="1369" w:type="dxa"/>
            <w:vAlign w:val="center"/>
          </w:tcPr>
          <w:p w14:paraId="04221EB3">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1F0331B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426F939">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14:paraId="374CB315">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14:paraId="04DF5333">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14:paraId="78F69271">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14:paraId="4D45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492F14A">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14:paraId="64031993">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10655D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A6CA76A">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1EECDF4B">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14:paraId="3999EC5B">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14:paraId="39221740">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14:paraId="1EBC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2244E7B">
            <w:pPr>
              <w:widowControl/>
              <w:spacing w:line="280" w:lineRule="exact"/>
              <w:jc w:val="left"/>
              <w:rPr>
                <w:rFonts w:ascii="宋体" w:hAnsi="宋体" w:cs="宋体"/>
                <w:kern w:val="0"/>
                <w:sz w:val="18"/>
                <w:szCs w:val="18"/>
              </w:rPr>
            </w:pPr>
          </w:p>
        </w:tc>
        <w:tc>
          <w:tcPr>
            <w:tcW w:w="1369" w:type="dxa"/>
            <w:vAlign w:val="center"/>
          </w:tcPr>
          <w:p w14:paraId="0EDC3855">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8F867C2">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83E0FC9">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40E73213">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14:paraId="210B24DC">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14:paraId="3250C1E4">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14:paraId="658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AFC318">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14:paraId="1314BA33">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69E466F">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3DDE7F6F">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18CA4CDE">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14:paraId="0DE1B463">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14:paraId="37539465">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331D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75E2B2">
            <w:pPr>
              <w:widowControl/>
              <w:spacing w:line="280" w:lineRule="exact"/>
              <w:jc w:val="left"/>
              <w:rPr>
                <w:rFonts w:ascii="宋体" w:hAnsi="宋体" w:cs="宋体"/>
                <w:kern w:val="0"/>
                <w:sz w:val="18"/>
                <w:szCs w:val="18"/>
              </w:rPr>
            </w:pPr>
          </w:p>
        </w:tc>
        <w:tc>
          <w:tcPr>
            <w:tcW w:w="1369" w:type="dxa"/>
            <w:vAlign w:val="center"/>
          </w:tcPr>
          <w:p w14:paraId="0EB27301">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2A0255A">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24DA440">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77824118">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49C9C75B">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14:paraId="0CE89C27">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E78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175690">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14:paraId="2B27F337">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BD957C3">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CA60D93">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7281363F">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746F00D5">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0FD0817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5C56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003F0B">
            <w:pPr>
              <w:widowControl/>
              <w:spacing w:line="280" w:lineRule="exact"/>
              <w:jc w:val="left"/>
              <w:rPr>
                <w:rFonts w:ascii="宋体" w:hAnsi="宋体" w:cs="宋体"/>
                <w:kern w:val="0"/>
                <w:sz w:val="18"/>
                <w:szCs w:val="18"/>
              </w:rPr>
            </w:pPr>
          </w:p>
        </w:tc>
        <w:tc>
          <w:tcPr>
            <w:tcW w:w="1369" w:type="dxa"/>
            <w:vAlign w:val="center"/>
          </w:tcPr>
          <w:p w14:paraId="2968D030">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42572BC7">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1134E69">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4F99FFA2">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14:paraId="1DE9646D">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14:paraId="57902DE7">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14:paraId="62D7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2A49F81">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14:paraId="30BB5231">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FDF18A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23DE756">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332553DB">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14:paraId="682AD6AC">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14:paraId="6D1C9962">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524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F190F77">
            <w:pPr>
              <w:widowControl/>
              <w:spacing w:line="280" w:lineRule="exact"/>
              <w:jc w:val="left"/>
              <w:rPr>
                <w:rFonts w:ascii="宋体" w:hAnsi="宋体" w:cs="宋体"/>
                <w:kern w:val="0"/>
                <w:sz w:val="18"/>
                <w:szCs w:val="18"/>
              </w:rPr>
            </w:pPr>
          </w:p>
        </w:tc>
        <w:tc>
          <w:tcPr>
            <w:tcW w:w="1369" w:type="dxa"/>
            <w:vAlign w:val="center"/>
          </w:tcPr>
          <w:p w14:paraId="266ECA2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01F386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F09253A">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3D1C08FA">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14:paraId="50DF5EFD">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1BC692B5">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40E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7FE565">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14:paraId="5324E2C1">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8D7465D">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BAD1C8F">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265486E5">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48E93BA9">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1710F77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32FF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BBC3B4">
            <w:pPr>
              <w:widowControl/>
              <w:spacing w:line="280" w:lineRule="exact"/>
              <w:jc w:val="left"/>
              <w:rPr>
                <w:rFonts w:ascii="宋体" w:hAnsi="宋体" w:cs="宋体"/>
                <w:kern w:val="0"/>
                <w:sz w:val="18"/>
                <w:szCs w:val="18"/>
              </w:rPr>
            </w:pPr>
          </w:p>
        </w:tc>
        <w:tc>
          <w:tcPr>
            <w:tcW w:w="1369" w:type="dxa"/>
            <w:vAlign w:val="center"/>
          </w:tcPr>
          <w:p w14:paraId="59FA181C">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33F6CC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BE3FC93">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2FC3B5CF">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14:paraId="79A75C1E">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4413EDD4">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7F7A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3D31F47">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14:paraId="28F4A922">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8779088">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3A274CA">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5643C458">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60603D1D">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47FDBC03">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6EC8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3100098">
            <w:pPr>
              <w:widowControl/>
              <w:spacing w:line="280" w:lineRule="exact"/>
              <w:jc w:val="left"/>
              <w:rPr>
                <w:rFonts w:ascii="宋体" w:hAnsi="宋体" w:cs="宋体"/>
                <w:kern w:val="0"/>
                <w:sz w:val="18"/>
                <w:szCs w:val="18"/>
              </w:rPr>
            </w:pPr>
          </w:p>
        </w:tc>
        <w:tc>
          <w:tcPr>
            <w:tcW w:w="1369" w:type="dxa"/>
            <w:vAlign w:val="center"/>
          </w:tcPr>
          <w:p w14:paraId="74299389">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39EE5C5">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8833149">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643B28E8">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0401E615">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7CCC5FB5">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0783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23FAE2">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14:paraId="0D7BE757">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4A15B1A">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15652536">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6C749292">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417502FC">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7C4ABFD3">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1554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9C0AD2">
            <w:pPr>
              <w:widowControl/>
              <w:spacing w:line="280" w:lineRule="exact"/>
              <w:jc w:val="left"/>
              <w:rPr>
                <w:rFonts w:ascii="宋体" w:hAnsi="宋体" w:cs="宋体"/>
                <w:kern w:val="0"/>
                <w:sz w:val="18"/>
                <w:szCs w:val="18"/>
              </w:rPr>
            </w:pPr>
          </w:p>
        </w:tc>
        <w:tc>
          <w:tcPr>
            <w:tcW w:w="1369" w:type="dxa"/>
            <w:vAlign w:val="center"/>
          </w:tcPr>
          <w:p w14:paraId="3EB48C82">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FFE3EA9">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2E29F71">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048693AD">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0E80AC00">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5BBC045E">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055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822013">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14:paraId="439A1966">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794D012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3AC016B">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14:paraId="09B639A1">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14:paraId="1DCBC6D8">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5F53F0CF">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77E9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332926">
            <w:pPr>
              <w:widowControl/>
              <w:spacing w:line="280" w:lineRule="exact"/>
              <w:jc w:val="left"/>
              <w:rPr>
                <w:rFonts w:ascii="宋体" w:hAnsi="宋体" w:cs="宋体"/>
                <w:kern w:val="0"/>
                <w:sz w:val="18"/>
                <w:szCs w:val="18"/>
              </w:rPr>
            </w:pPr>
          </w:p>
        </w:tc>
        <w:tc>
          <w:tcPr>
            <w:tcW w:w="1369" w:type="dxa"/>
            <w:vAlign w:val="center"/>
          </w:tcPr>
          <w:p w14:paraId="471EABD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0FFBDF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0C72844">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14:paraId="0BA100BC">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14:paraId="76547045">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6816A9CF">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4A23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D1526C6">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14:paraId="0ED1695A">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4B33D61">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5193CA6">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3548F02F">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0BB5D536">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061A894C">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27A3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5A2E87D">
            <w:pPr>
              <w:widowControl/>
              <w:spacing w:line="280" w:lineRule="exact"/>
              <w:jc w:val="left"/>
              <w:rPr>
                <w:rFonts w:ascii="宋体" w:hAnsi="宋体" w:cs="宋体"/>
                <w:spacing w:val="-12"/>
                <w:kern w:val="0"/>
                <w:sz w:val="18"/>
                <w:szCs w:val="18"/>
              </w:rPr>
            </w:pPr>
          </w:p>
        </w:tc>
        <w:tc>
          <w:tcPr>
            <w:tcW w:w="1369" w:type="dxa"/>
            <w:vAlign w:val="center"/>
          </w:tcPr>
          <w:p w14:paraId="5812E9B3">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6E1059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3EE6A8D">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1C104EAB">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14:paraId="0B921395">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14:paraId="5C6EF718">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1110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FA7F586">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14:paraId="0ADCE6D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FDE6CB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55CC353">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14:paraId="7ABAE486">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14:paraId="0E36606D">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183883AC">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83C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298186">
            <w:pPr>
              <w:widowControl/>
              <w:spacing w:line="280" w:lineRule="exact"/>
              <w:jc w:val="left"/>
              <w:rPr>
                <w:rFonts w:ascii="宋体" w:hAnsi="宋体" w:cs="宋体"/>
                <w:kern w:val="0"/>
                <w:sz w:val="18"/>
                <w:szCs w:val="18"/>
              </w:rPr>
            </w:pPr>
          </w:p>
        </w:tc>
        <w:tc>
          <w:tcPr>
            <w:tcW w:w="1369" w:type="dxa"/>
            <w:vAlign w:val="center"/>
          </w:tcPr>
          <w:p w14:paraId="03C56D3A">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608B97C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79A8B85">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14:paraId="7A267D5F">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14:paraId="730CDFBB">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14:paraId="07D21F6D">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14:paraId="2AD7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E03EB66">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14:paraId="24C29F3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9A11121">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8C6AFC5">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5EB2F834">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3CEA30EA">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14:paraId="622338C0">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14:paraId="7EB9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E3FE0EB">
            <w:pPr>
              <w:widowControl/>
              <w:spacing w:line="280" w:lineRule="exact"/>
              <w:jc w:val="left"/>
              <w:rPr>
                <w:rFonts w:ascii="宋体" w:hAnsi="宋体" w:cs="宋体"/>
                <w:kern w:val="0"/>
                <w:sz w:val="18"/>
                <w:szCs w:val="18"/>
              </w:rPr>
            </w:pPr>
          </w:p>
        </w:tc>
        <w:tc>
          <w:tcPr>
            <w:tcW w:w="1369" w:type="dxa"/>
            <w:vAlign w:val="center"/>
          </w:tcPr>
          <w:p w14:paraId="4801098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60101C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A415F26">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14:paraId="3FE8E0C7">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14:paraId="51480700">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14:paraId="3BC67B63">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14:paraId="5239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75EF9AB">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14:paraId="70FD435C">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A659AA0">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A75726A">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F528A6E">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35DCF095">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45197C01">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13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DDF99A0">
            <w:pPr>
              <w:widowControl/>
              <w:spacing w:line="280" w:lineRule="exact"/>
              <w:jc w:val="left"/>
              <w:rPr>
                <w:rFonts w:ascii="宋体" w:hAnsi="宋体" w:cs="宋体"/>
                <w:kern w:val="0"/>
                <w:sz w:val="18"/>
                <w:szCs w:val="18"/>
              </w:rPr>
            </w:pPr>
          </w:p>
        </w:tc>
        <w:tc>
          <w:tcPr>
            <w:tcW w:w="1369" w:type="dxa"/>
            <w:vAlign w:val="center"/>
          </w:tcPr>
          <w:p w14:paraId="45002FE4">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4997ECB7">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556ED4E5">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14:paraId="181B5462">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14:paraId="55FC573D">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14:paraId="5513CCB4">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14:paraId="15B6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B33F332">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14:paraId="370231EC">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AC8900F">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12F40E84">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502E0185">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0843BD07">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42B26BFC">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14:paraId="581F9C96">
      <w:pPr>
        <w:widowControl/>
        <w:spacing w:line="280" w:lineRule="exact"/>
        <w:rPr>
          <w:rFonts w:ascii="宋体" w:hAnsi="宋体" w:cs="宋体"/>
          <w:spacing w:val="8"/>
          <w:kern w:val="0"/>
          <w:sz w:val="24"/>
        </w:rPr>
      </w:pPr>
    </w:p>
    <w:p w14:paraId="55157835">
      <w:pPr>
        <w:widowControl/>
        <w:spacing w:line="360" w:lineRule="auto"/>
        <w:rPr>
          <w:rFonts w:ascii="宋体" w:hAnsi="宋体" w:cs="宋体"/>
          <w:spacing w:val="8"/>
          <w:kern w:val="0"/>
          <w:szCs w:val="21"/>
        </w:rPr>
      </w:pPr>
    </w:p>
    <w:p w14:paraId="787B04D3">
      <w:pPr>
        <w:widowControl/>
        <w:spacing w:line="360" w:lineRule="auto"/>
        <w:rPr>
          <w:rFonts w:ascii="宋体" w:hAnsi="宋体" w:cs="宋体"/>
          <w:spacing w:val="8"/>
          <w:kern w:val="0"/>
          <w:szCs w:val="21"/>
        </w:rPr>
      </w:pPr>
      <w:r>
        <w:rPr>
          <w:rFonts w:hint="eastAsia" w:ascii="宋体" w:hAnsi="宋体" w:cs="宋体"/>
          <w:spacing w:val="8"/>
          <w:kern w:val="0"/>
          <w:szCs w:val="21"/>
        </w:rPr>
        <w:t>说明：</w:t>
      </w:r>
    </w:p>
    <w:p w14:paraId="17772601">
      <w:pPr>
        <w:pStyle w:val="13"/>
        <w:adjustRightInd w:val="0"/>
        <w:spacing w:line="360" w:lineRule="auto"/>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14:paraId="2B631B3E">
      <w:pPr>
        <w:pStyle w:val="13"/>
        <w:adjustRightInd w:val="0"/>
        <w:spacing w:line="360" w:lineRule="auto"/>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53FD477">
      <w:pPr>
        <w:pStyle w:val="13"/>
        <w:spacing w:line="360" w:lineRule="auto"/>
        <w:ind w:firstLine="452" w:firstLineChars="200"/>
        <w:rPr>
          <w:rFonts w:hAnsi="宋体" w:cs="宋体"/>
          <w:spacing w:val="8"/>
          <w:kern w:val="0"/>
          <w:sz w:val="24"/>
          <w:szCs w:val="24"/>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549309">
      <w:pPr>
        <w:jc w:val="center"/>
        <w:outlineLvl w:val="0"/>
        <w:rPr>
          <w:b/>
          <w:sz w:val="36"/>
        </w:rPr>
      </w:pPr>
      <w:bookmarkStart w:id="64" w:name="_Toc8975"/>
      <w:bookmarkStart w:id="65" w:name="_Toc24489"/>
      <w:bookmarkStart w:id="66" w:name="_Toc496"/>
      <w:bookmarkStart w:id="67" w:name="_Toc9063"/>
      <w:bookmarkStart w:id="68" w:name="_Toc29172"/>
      <w:bookmarkStart w:id="69" w:name="_Toc532545044"/>
      <w:bookmarkStart w:id="70" w:name="_Toc3325"/>
      <w:bookmarkStart w:id="71" w:name="_Toc28587"/>
      <w:bookmarkStart w:id="72" w:name="_Toc6362"/>
      <w:bookmarkStart w:id="73" w:name="_Toc26039"/>
      <w:r>
        <w:rPr>
          <w:rFonts w:hint="eastAsia"/>
          <w:b/>
          <w:sz w:val="36"/>
        </w:rPr>
        <w:br w:type="page"/>
      </w:r>
    </w:p>
    <w:p w14:paraId="1FF45EC8">
      <w:pPr>
        <w:pStyle w:val="13"/>
        <w:jc w:val="center"/>
        <w:outlineLvl w:val="0"/>
        <w:rPr>
          <w:rFonts w:hAnsi="宋体"/>
          <w:b/>
          <w:sz w:val="36"/>
          <w:szCs w:val="36"/>
        </w:rPr>
      </w:pPr>
      <w:bookmarkStart w:id="74" w:name="_Toc26044"/>
      <w:bookmarkStart w:id="75" w:name="_Toc15364"/>
      <w:bookmarkStart w:id="76" w:name="_Toc20953"/>
      <w:bookmarkStart w:id="77" w:name="_Toc20085"/>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E8158E3">
      <w:pPr>
        <w:pStyle w:val="13"/>
        <w:spacing w:line="720" w:lineRule="auto"/>
        <w:jc w:val="center"/>
        <w:outlineLvl w:val="1"/>
        <w:rPr>
          <w:rFonts w:ascii="Times New Roman" w:hAnsi="Times New Roman"/>
          <w:b/>
          <w:sz w:val="30"/>
          <w:szCs w:val="30"/>
        </w:rPr>
      </w:pPr>
      <w:bookmarkStart w:id="78" w:name="_Toc24714"/>
      <w:bookmarkStart w:id="79" w:name="_Toc10039"/>
      <w:bookmarkStart w:id="80" w:name="_Toc1597"/>
      <w:bookmarkStart w:id="81" w:name="_Toc16388"/>
      <w:bookmarkStart w:id="82" w:name="_Toc29809"/>
      <w:bookmarkStart w:id="83" w:name="_Toc29813"/>
      <w:bookmarkStart w:id="84" w:name="_Toc32208"/>
      <w:bookmarkStart w:id="85" w:name="_Toc8769"/>
      <w:bookmarkStart w:id="86" w:name="_Toc4562"/>
      <w:bookmarkStart w:id="87" w:name="_Toc11515"/>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78"/>
      <w:bookmarkEnd w:id="79"/>
      <w:bookmarkEnd w:id="80"/>
      <w:bookmarkEnd w:id="81"/>
      <w:bookmarkEnd w:id="82"/>
      <w:bookmarkEnd w:id="83"/>
      <w:bookmarkEnd w:id="84"/>
      <w:bookmarkEnd w:id="85"/>
      <w:bookmarkEnd w:id="86"/>
      <w:bookmarkEnd w:id="87"/>
    </w:p>
    <w:tbl>
      <w:tblPr>
        <w:tblStyle w:val="26"/>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CD4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776AFDB">
            <w:pPr>
              <w:snapToGrid w:val="0"/>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49B5C49">
            <w:pPr>
              <w:snapToGrid w:val="0"/>
              <w:spacing w:line="360" w:lineRule="auto"/>
              <w:jc w:val="center"/>
              <w:rPr>
                <w:rFonts w:ascii="宋体" w:hAnsi="宋体" w:cs="宋体"/>
                <w:color w:val="000000"/>
                <w:szCs w:val="21"/>
              </w:rPr>
            </w:pPr>
            <w:r>
              <w:rPr>
                <w:rFonts w:hint="eastAsia" w:ascii="宋体" w:hAnsi="宋体" w:cs="宋体"/>
                <w:color w:val="000000"/>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A7DF88E">
            <w:pPr>
              <w:snapToGrid w:val="0"/>
              <w:spacing w:line="360" w:lineRule="auto"/>
              <w:jc w:val="center"/>
              <w:rPr>
                <w:rFonts w:ascii="宋体" w:hAnsi="宋体" w:cs="宋体"/>
                <w:color w:val="000000"/>
                <w:szCs w:val="21"/>
              </w:rPr>
            </w:pPr>
            <w:r>
              <w:rPr>
                <w:rFonts w:hint="eastAsia" w:ascii="宋体" w:hAnsi="宋体" w:cs="宋体"/>
                <w:color w:val="000000"/>
                <w:szCs w:val="21"/>
              </w:rPr>
              <w:t>编列内容</w:t>
            </w:r>
          </w:p>
        </w:tc>
      </w:tr>
      <w:tr w14:paraId="16B8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9451CDA">
            <w:pPr>
              <w:spacing w:line="380" w:lineRule="exact"/>
              <w:rPr>
                <w:rFonts w:ascii="宋体" w:hAnsi="宋体" w:cs="宋体"/>
                <w:color w:val="000000"/>
                <w:szCs w:val="21"/>
              </w:rPr>
            </w:pPr>
            <w:r>
              <w:rPr>
                <w:rFonts w:hint="eastAsia" w:ascii="宋体" w:hAnsi="宋体" w:cs="宋体"/>
                <w:color w:val="000000"/>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0F333A48">
            <w:pPr>
              <w:spacing w:line="380" w:lineRule="exact"/>
              <w:rPr>
                <w:rFonts w:ascii="宋体" w:hAnsi="宋体" w:cs="宋体"/>
                <w:color w:val="000000"/>
                <w:szCs w:val="21"/>
              </w:rPr>
            </w:pPr>
            <w:r>
              <w:rPr>
                <w:rFonts w:hint="eastAsia" w:ascii="宋体" w:hAnsi="宋体" w:cs="宋体"/>
                <w:szCs w:val="21"/>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55E1620E">
            <w:pPr>
              <w:pStyle w:val="9"/>
              <w:spacing w:line="380" w:lineRule="exact"/>
              <w:rPr>
                <w:rFonts w:ascii="宋体" w:hAnsi="宋体" w:cs="宋体"/>
                <w:szCs w:val="21"/>
              </w:rPr>
            </w:pPr>
            <w:r>
              <w:rPr>
                <w:rFonts w:hint="eastAsia" w:ascii="宋体" w:hAnsi="宋体" w:cs="宋体"/>
                <w:szCs w:val="21"/>
              </w:rPr>
              <w:t>详见招标公告。</w:t>
            </w:r>
          </w:p>
        </w:tc>
      </w:tr>
      <w:tr w14:paraId="736E3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347BF8C">
            <w:pPr>
              <w:spacing w:line="380" w:lineRule="exact"/>
              <w:rPr>
                <w:rFonts w:ascii="宋体" w:hAnsi="宋体" w:cs="宋体"/>
                <w:color w:val="000000"/>
                <w:szCs w:val="21"/>
              </w:rPr>
            </w:pPr>
            <w:r>
              <w:rPr>
                <w:rFonts w:hint="eastAsia" w:ascii="宋体" w:hAnsi="宋体" w:cs="宋体"/>
                <w:color w:val="000000"/>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D699D7C">
            <w:pPr>
              <w:spacing w:line="380" w:lineRule="exact"/>
              <w:rPr>
                <w:rFonts w:ascii="宋体" w:hAnsi="宋体" w:cs="宋体"/>
                <w:color w:val="000000"/>
                <w:szCs w:val="21"/>
              </w:rPr>
            </w:pPr>
            <w:bookmarkStart w:id="88" w:name="_5"/>
            <w:bookmarkEnd w:id="88"/>
            <w:bookmarkStart w:id="89" w:name="_8.1"/>
            <w:bookmarkEnd w:id="89"/>
            <w:bookmarkStart w:id="90" w:name="_9.2"/>
            <w:bookmarkEnd w:id="90"/>
            <w:r>
              <w:rPr>
                <w:rFonts w:hint="eastAsia" w:ascii="宋体" w:hAnsi="宋体" w:cs="宋体"/>
                <w:color w:val="000000"/>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CD2952A">
            <w:pPr>
              <w:pStyle w:val="9"/>
              <w:spacing w:line="380" w:lineRule="exact"/>
              <w:rPr>
                <w:rFonts w:ascii="宋体" w:hAnsi="宋体" w:cs="宋体"/>
                <w:szCs w:val="21"/>
              </w:rPr>
            </w:pPr>
            <w:bookmarkStart w:id="91" w:name="PO_3000001866_PM007"/>
            <w:r>
              <w:rPr>
                <w:rFonts w:hint="eastAsia" w:ascii="宋体" w:hAnsi="宋体" w:cs="宋体"/>
                <w:szCs w:val="21"/>
              </w:rPr>
              <w:t>详见招标公告。</w:t>
            </w:r>
            <w:bookmarkEnd w:id="91"/>
          </w:p>
        </w:tc>
      </w:tr>
      <w:tr w14:paraId="4E014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48BD8CC">
            <w:pPr>
              <w:spacing w:line="380" w:lineRule="exact"/>
              <w:rPr>
                <w:rFonts w:ascii="宋体" w:hAnsi="宋体" w:cs="宋体"/>
                <w:color w:val="000000"/>
                <w:szCs w:val="21"/>
              </w:rPr>
            </w:pPr>
            <w:r>
              <w:rPr>
                <w:rFonts w:hint="eastAsia" w:ascii="宋体" w:hAnsi="宋体" w:cs="宋体"/>
                <w:color w:val="000000"/>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161AE79E">
            <w:pPr>
              <w:spacing w:line="380" w:lineRule="exact"/>
              <w:rPr>
                <w:rFonts w:ascii="宋体" w:hAnsi="宋体" w:cs="宋体"/>
                <w:color w:val="000000"/>
                <w:szCs w:val="21"/>
              </w:rPr>
            </w:pPr>
            <w:r>
              <w:rPr>
                <w:rFonts w:hint="eastAsia" w:ascii="宋体" w:hAnsi="宋体" w:cs="宋体"/>
                <w:color w:val="000000"/>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0F70AD71">
            <w:pPr>
              <w:pStyle w:val="9"/>
              <w:spacing w:line="380" w:lineRule="exact"/>
              <w:rPr>
                <w:rFonts w:ascii="宋体" w:hAnsi="宋体" w:cs="宋体"/>
                <w:color w:val="000000"/>
                <w:szCs w:val="21"/>
              </w:rPr>
            </w:pPr>
            <w:r>
              <w:rPr>
                <w:rFonts w:hint="eastAsia" w:ascii="宋体" w:hAnsi="宋体" w:cs="宋体"/>
                <w:color w:val="000000"/>
                <w:szCs w:val="21"/>
              </w:rPr>
              <w:t>无</w:t>
            </w:r>
          </w:p>
        </w:tc>
      </w:tr>
      <w:tr w14:paraId="1EB2F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3BD3F71">
            <w:pPr>
              <w:spacing w:line="380" w:lineRule="exact"/>
              <w:rPr>
                <w:rFonts w:ascii="宋体" w:hAnsi="宋体" w:cs="宋体"/>
                <w:color w:val="000000"/>
                <w:szCs w:val="21"/>
              </w:rPr>
            </w:pPr>
            <w:r>
              <w:rPr>
                <w:rFonts w:hint="eastAsia" w:ascii="宋体" w:hAnsi="宋体" w:cs="宋体"/>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3582BF5A">
            <w:pPr>
              <w:spacing w:line="380" w:lineRule="exact"/>
              <w:rPr>
                <w:rFonts w:ascii="宋体" w:hAnsi="宋体" w:cs="宋体"/>
                <w:color w:val="000000"/>
                <w:szCs w:val="21"/>
              </w:rPr>
            </w:pPr>
            <w:r>
              <w:rPr>
                <w:rFonts w:hint="eastAsia" w:ascii="宋体" w:hAnsi="宋体" w:cs="宋体"/>
                <w:color w:val="000000"/>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AB4EC88">
            <w:pPr>
              <w:pStyle w:val="9"/>
              <w:spacing w:line="380" w:lineRule="exact"/>
              <w:rPr>
                <w:rFonts w:ascii="宋体" w:hAnsi="宋体" w:cs="宋体"/>
                <w:color w:val="000000"/>
                <w:szCs w:val="21"/>
              </w:rPr>
            </w:pPr>
            <w:bookmarkStart w:id="92" w:name="PO_3000001866_PM044"/>
            <w:r>
              <w:rPr>
                <w:rFonts w:hint="eastAsia" w:ascii="宋体" w:hAnsi="宋体" w:cs="宋体"/>
                <w:color w:val="000000"/>
                <w:szCs w:val="21"/>
              </w:rPr>
              <w:t>☑不允许分包</w:t>
            </w:r>
            <w:bookmarkEnd w:id="92"/>
          </w:p>
          <w:p w14:paraId="39A1F2BE">
            <w:pPr>
              <w:pStyle w:val="9"/>
              <w:spacing w:line="380" w:lineRule="exact"/>
              <w:rPr>
                <w:rFonts w:ascii="宋体" w:hAnsi="宋体" w:cs="宋体"/>
                <w:color w:val="000000"/>
                <w:szCs w:val="21"/>
              </w:rPr>
            </w:pPr>
            <w:r>
              <w:rPr>
                <w:rFonts w:hint="eastAsia" w:ascii="宋体" w:hAnsi="宋体" w:cs="宋体"/>
                <w:color w:val="000000"/>
                <w:szCs w:val="21"/>
              </w:rPr>
              <w:t>□转包/分包内容：</w:t>
            </w:r>
            <w:r>
              <w:rPr>
                <w:rFonts w:hint="eastAsia" w:ascii="宋体" w:hAnsi="宋体" w:cs="宋体"/>
                <w:color w:val="000000"/>
                <w:szCs w:val="21"/>
                <w:u w:val="single"/>
              </w:rPr>
              <w:t>无 。</w:t>
            </w:r>
          </w:p>
          <w:p w14:paraId="49046E26">
            <w:pPr>
              <w:pStyle w:val="9"/>
              <w:spacing w:line="380" w:lineRule="exact"/>
              <w:rPr>
                <w:rFonts w:ascii="宋体" w:hAnsi="宋体" w:cs="宋体"/>
                <w:color w:val="000000"/>
                <w:szCs w:val="21"/>
              </w:rPr>
            </w:pPr>
            <w:r>
              <w:rPr>
                <w:rFonts w:hint="eastAsia" w:ascii="宋体" w:hAnsi="宋体" w:cs="宋体"/>
                <w:color w:val="000000"/>
                <w:szCs w:val="21"/>
              </w:rPr>
              <w:t>□转包/分包金额或者比例：</w:t>
            </w:r>
            <w:r>
              <w:rPr>
                <w:rFonts w:hint="eastAsia" w:ascii="宋体" w:hAnsi="宋体" w:cs="宋体"/>
                <w:color w:val="000000"/>
                <w:szCs w:val="21"/>
                <w:u w:val="single"/>
              </w:rPr>
              <w:t>无。</w:t>
            </w:r>
          </w:p>
        </w:tc>
      </w:tr>
      <w:tr w14:paraId="7AA9D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58E54B9">
            <w:pPr>
              <w:spacing w:line="380" w:lineRule="exact"/>
              <w:rPr>
                <w:rFonts w:ascii="宋体" w:hAnsi="宋体" w:cs="宋体"/>
                <w:color w:val="000000"/>
                <w:szCs w:val="21"/>
              </w:rPr>
            </w:pPr>
            <w:r>
              <w:rPr>
                <w:rFonts w:hint="eastAsia" w:ascii="宋体" w:hAnsi="宋体" w:cs="宋体"/>
                <w:color w:val="000000"/>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BBAD3A8">
            <w:pPr>
              <w:spacing w:line="380" w:lineRule="exact"/>
              <w:rPr>
                <w:rFonts w:ascii="宋体" w:hAnsi="宋体" w:cs="宋体"/>
                <w:color w:val="000000"/>
                <w:szCs w:val="21"/>
              </w:rPr>
            </w:pPr>
            <w:r>
              <w:rPr>
                <w:rFonts w:hint="eastAsia" w:ascii="宋体" w:hAnsi="宋体" w:cs="宋体"/>
                <w:color w:val="000000"/>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44AF69FE">
            <w:pPr>
              <w:rPr>
                <w:rFonts w:ascii="宋体" w:hAnsi="宋体" w:cs="宋体"/>
                <w:szCs w:val="21"/>
              </w:rPr>
            </w:pPr>
            <w:r>
              <w:rPr>
                <w:rFonts w:hint="eastAsia" w:ascii="宋体" w:hAnsi="宋体" w:cs="宋体"/>
                <w:color w:val="000000"/>
                <w:szCs w:val="21"/>
              </w:rPr>
              <w:t>与本项目相关的政府采购业务澄清、更正及与之相关的事项将在招标公告中“六、其他补充事宜”中网上查询地址上发布</w:t>
            </w:r>
            <w:r>
              <w:rPr>
                <w:rFonts w:hint="eastAsia" w:ascii="宋体" w:hAnsi="宋体" w:cs="宋体"/>
                <w:color w:val="000000"/>
                <w:kern w:val="0"/>
                <w:szCs w:val="21"/>
              </w:rPr>
              <w:t>。</w:t>
            </w:r>
          </w:p>
        </w:tc>
      </w:tr>
      <w:tr w14:paraId="328AF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0E5FE3C">
            <w:pPr>
              <w:spacing w:line="380" w:lineRule="exact"/>
              <w:rPr>
                <w:rFonts w:ascii="宋体" w:hAnsi="宋体" w:cs="宋体"/>
                <w:color w:val="000000"/>
                <w:szCs w:val="21"/>
              </w:rPr>
            </w:pPr>
            <w:r>
              <w:rPr>
                <w:rFonts w:hint="eastAsia" w:ascii="宋体" w:hAnsi="宋体" w:cs="宋体"/>
                <w:color w:val="000000"/>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7EBC6898">
            <w:pPr>
              <w:spacing w:line="380" w:lineRule="exact"/>
              <w:rPr>
                <w:rFonts w:ascii="宋体" w:hAnsi="宋体" w:cs="宋体"/>
                <w:color w:val="000000"/>
                <w:szCs w:val="21"/>
              </w:rPr>
            </w:pPr>
            <w:r>
              <w:rPr>
                <w:rFonts w:hint="eastAsia" w:ascii="宋体" w:hAnsi="宋体" w:cs="宋体"/>
                <w:color w:val="000000"/>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990DDCF">
            <w:pPr>
              <w:snapToGrid w:val="0"/>
              <w:spacing w:line="380" w:lineRule="exact"/>
              <w:rPr>
                <w:rFonts w:ascii="宋体" w:hAnsi="宋体" w:cs="宋体"/>
                <w:color w:val="000000"/>
                <w:szCs w:val="21"/>
              </w:rPr>
            </w:pPr>
            <w:r>
              <w:rPr>
                <w:rFonts w:hint="eastAsia" w:ascii="宋体" w:hAnsi="宋体" w:cs="宋体"/>
                <w:color w:val="000000"/>
                <w:szCs w:val="21"/>
              </w:rPr>
              <w:t>☑不组织召开开标前答疑会</w:t>
            </w:r>
          </w:p>
          <w:p w14:paraId="1F24FA26">
            <w:pPr>
              <w:snapToGrid w:val="0"/>
              <w:spacing w:line="380" w:lineRule="exact"/>
              <w:rPr>
                <w:rFonts w:ascii="宋体" w:hAnsi="宋体" w:cs="宋体"/>
                <w:color w:val="000000"/>
                <w:szCs w:val="21"/>
              </w:rPr>
            </w:pPr>
            <w:r>
              <w:rPr>
                <w:rFonts w:hint="eastAsia" w:ascii="宋体" w:hAnsi="宋体" w:cs="宋体"/>
                <w:color w:val="000000"/>
                <w:szCs w:val="21"/>
              </w:rPr>
              <w:t>□组织召开开标前答疑会</w:t>
            </w:r>
          </w:p>
          <w:p w14:paraId="59173D9A">
            <w:pPr>
              <w:snapToGrid w:val="0"/>
              <w:spacing w:line="380" w:lineRule="exact"/>
              <w:rPr>
                <w:rFonts w:ascii="宋体" w:hAnsi="宋体" w:cs="宋体"/>
                <w:color w:val="000000"/>
                <w:szCs w:val="21"/>
                <w:u w:val="single"/>
              </w:rPr>
            </w:pPr>
            <w:r>
              <w:rPr>
                <w:rFonts w:hint="eastAsia" w:ascii="宋体" w:hAnsi="宋体" w:cs="宋体"/>
                <w:color w:val="000000"/>
                <w:szCs w:val="21"/>
              </w:rPr>
              <w:t>会议开始时间：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r>
              <w:rPr>
                <w:rFonts w:hint="eastAsia" w:ascii="宋体" w:hAnsi="宋体" w:cs="宋体"/>
                <w:color w:val="000000"/>
                <w:szCs w:val="21"/>
                <w:u w:val="single"/>
              </w:rPr>
              <w:t xml:space="preserve">  </w:t>
            </w:r>
            <w:r>
              <w:rPr>
                <w:rFonts w:hint="eastAsia" w:ascii="宋体" w:hAnsi="宋体" w:cs="宋体"/>
                <w:color w:val="000000"/>
                <w:szCs w:val="21"/>
              </w:rPr>
              <w:t>时</w:t>
            </w:r>
            <w:r>
              <w:rPr>
                <w:rFonts w:hint="eastAsia" w:ascii="宋体" w:hAnsi="宋体" w:cs="宋体"/>
                <w:color w:val="000000"/>
                <w:szCs w:val="21"/>
                <w:u w:val="single"/>
              </w:rPr>
              <w:t xml:space="preserve">  </w:t>
            </w:r>
            <w:r>
              <w:rPr>
                <w:rFonts w:hint="eastAsia" w:ascii="宋体" w:hAnsi="宋体" w:cs="宋体"/>
                <w:color w:val="000000"/>
                <w:szCs w:val="21"/>
              </w:rPr>
              <w:t>分，逾期后果自负。会议地点：</w:t>
            </w:r>
            <w:r>
              <w:rPr>
                <w:rFonts w:hint="eastAsia" w:ascii="宋体" w:hAnsi="宋体" w:cs="宋体"/>
                <w:color w:val="000000"/>
                <w:szCs w:val="21"/>
                <w:u w:val="single"/>
              </w:rPr>
              <w:t xml:space="preserve">              </w:t>
            </w:r>
          </w:p>
        </w:tc>
      </w:tr>
      <w:tr w14:paraId="3A4E7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39E1F488">
            <w:pPr>
              <w:spacing w:line="380" w:lineRule="exact"/>
              <w:rPr>
                <w:rFonts w:ascii="宋体" w:hAnsi="宋体" w:cs="宋体"/>
                <w:color w:val="000000"/>
                <w:szCs w:val="21"/>
              </w:rPr>
            </w:pPr>
            <w:r>
              <w:rPr>
                <w:rFonts w:hint="eastAsia" w:ascii="宋体" w:hAnsi="宋体" w:cs="宋体"/>
                <w:color w:val="000000"/>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704A13D6">
            <w:pPr>
              <w:snapToGrid w:val="0"/>
              <w:spacing w:line="380" w:lineRule="exact"/>
              <w:jc w:val="left"/>
              <w:rPr>
                <w:rFonts w:ascii="宋体" w:hAnsi="宋体" w:cs="宋体"/>
                <w:color w:val="000000"/>
                <w:szCs w:val="21"/>
              </w:rPr>
            </w:pPr>
            <w:bookmarkStart w:id="93" w:name="_13.2"/>
            <w:bookmarkEnd w:id="93"/>
            <w:r>
              <w:rPr>
                <w:rFonts w:hint="eastAsia" w:ascii="宋体" w:hAnsi="宋体" w:cs="宋体"/>
                <w:color w:val="000000"/>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4A46473">
            <w:pPr>
              <w:snapToGrid w:val="0"/>
              <w:spacing w:line="380" w:lineRule="exact"/>
              <w:jc w:val="left"/>
              <w:rPr>
                <w:rFonts w:ascii="宋体" w:hAnsi="宋体" w:cs="宋体"/>
                <w:color w:val="000000"/>
                <w:szCs w:val="21"/>
              </w:rPr>
            </w:pPr>
            <w:r>
              <w:rPr>
                <w:rFonts w:hint="eastAsia" w:ascii="宋体" w:hAnsi="宋体" w:cs="宋体"/>
                <w:color w:val="000000"/>
                <w:szCs w:val="21"/>
              </w:rPr>
              <w:t>1、投标人为法人或者其他组织的，提供营业执照等证明文件复印件（如营业执照或者事业单位法人证书或者</w:t>
            </w:r>
            <w:r>
              <w:rPr>
                <w:rStyle w:val="36"/>
                <w:rFonts w:hint="eastAsia"/>
                <w:sz w:val="21"/>
                <w:szCs w:val="21"/>
              </w:rPr>
              <w:t>执业许可证</w:t>
            </w:r>
            <w:r>
              <w:rPr>
                <w:rFonts w:hint="eastAsia" w:ascii="宋体" w:hAnsi="宋体" w:cs="宋体"/>
                <w:color w:val="000000"/>
                <w:szCs w:val="21"/>
              </w:rPr>
              <w:t>等），投标人为自然人的，提供有效身份证正反面复印件。（</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35FA50FD">
            <w:pPr>
              <w:snapToGrid w:val="0"/>
              <w:spacing w:line="380" w:lineRule="exact"/>
              <w:rPr>
                <w:rFonts w:ascii="宋体" w:hAnsi="宋体" w:cs="宋体"/>
                <w:color w:val="000000"/>
                <w:szCs w:val="21"/>
              </w:rPr>
            </w:pPr>
            <w:r>
              <w:rPr>
                <w:rFonts w:hint="eastAsia" w:ascii="宋体" w:hAnsi="宋体" w:cs="宋体"/>
                <w:color w:val="000000"/>
                <w:szCs w:val="21"/>
              </w:rPr>
              <w:t>2、投标人依法缴纳税收的相关材料（</w:t>
            </w:r>
            <w:r>
              <w:rPr>
                <w:rFonts w:hint="eastAsia" w:ascii="宋体" w:hAnsi="宋体" w:cs="宋体"/>
                <w:szCs w:val="21"/>
              </w:rPr>
              <w:t>提供税款</w:t>
            </w:r>
            <w:r>
              <w:rPr>
                <w:rFonts w:hint="eastAsia" w:ascii="宋体" w:hAnsi="宋体" w:cs="宋体"/>
                <w:color w:val="auto"/>
                <w:szCs w:val="21"/>
              </w:rPr>
              <w:t>所属时期为</w:t>
            </w:r>
            <w:bookmarkStart w:id="94" w:name="OLE_LINK2"/>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szCs w:val="21"/>
                <w:u w:val="single"/>
              </w:rPr>
              <w:t>1</w:t>
            </w:r>
            <w:r>
              <w:rPr>
                <w:rFonts w:hint="eastAsia" w:ascii="宋体" w:hAnsi="宋体" w:cs="宋体"/>
                <w:szCs w:val="21"/>
              </w:rPr>
              <w:t>月</w:t>
            </w:r>
            <w:bookmarkEnd w:id="94"/>
            <w:r>
              <w:rPr>
                <w:rFonts w:hint="eastAsia" w:ascii="宋体" w:hAnsi="宋体" w:cs="宋体"/>
                <w:szCs w:val="21"/>
              </w:rPr>
              <w:t>至</w:t>
            </w:r>
            <w:r>
              <w:rPr>
                <w:rFonts w:hint="eastAsia" w:ascii="宋体" w:hAnsi="宋体" w:cs="宋体"/>
                <w:color w:val="000000"/>
                <w:szCs w:val="21"/>
              </w:rPr>
              <w:t>投标文件提交截止时间止的</w:t>
            </w:r>
            <w:r>
              <w:rPr>
                <w:rFonts w:ascii="宋体" w:hAnsi="宋体" w:cs="宋体"/>
                <w:szCs w:val="21"/>
                <w:u w:val="single"/>
              </w:rPr>
              <w:t>任意连续</w:t>
            </w:r>
            <w:r>
              <w:rPr>
                <w:rFonts w:hint="eastAsia" w:ascii="宋体" w:hAnsi="宋体" w:cs="宋体"/>
                <w:szCs w:val="21"/>
                <w:u w:val="single"/>
              </w:rPr>
              <w:t>3</w:t>
            </w:r>
            <w:r>
              <w:rPr>
                <w:rFonts w:hint="eastAsia" w:ascii="宋体" w:hAnsi="宋体" w:cs="宋体"/>
                <w:szCs w:val="21"/>
              </w:rPr>
              <w:t>个月</w:t>
            </w:r>
            <w:r>
              <w:rPr>
                <w:rFonts w:hint="eastAsia" w:ascii="宋体" w:hAnsi="宋体" w:cs="宋体"/>
                <w:color w:val="000000"/>
                <w:szCs w:val="21"/>
              </w:rPr>
              <w:t>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78683FEE">
            <w:pPr>
              <w:snapToGrid w:val="0"/>
              <w:spacing w:line="380" w:lineRule="exact"/>
              <w:jc w:val="left"/>
              <w:rPr>
                <w:rFonts w:ascii="宋体" w:hAnsi="宋体" w:cs="宋体"/>
                <w:color w:val="000000"/>
                <w:szCs w:val="21"/>
              </w:rPr>
            </w:pPr>
            <w:r>
              <w:rPr>
                <w:rFonts w:hint="eastAsia" w:ascii="宋体" w:hAnsi="宋体" w:cs="宋体"/>
                <w:color w:val="000000"/>
                <w:szCs w:val="21"/>
              </w:rPr>
              <w:t>3、投标人依法缴纳社会保障资金的相关材料（</w:t>
            </w:r>
            <w:r>
              <w:rPr>
                <w:rFonts w:hint="eastAsia" w:ascii="宋体" w:hAnsi="宋体" w:cs="宋体"/>
                <w:szCs w:val="21"/>
              </w:rPr>
              <w:t>提供税款所属时期或缴费起始时间为</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szCs w:val="21"/>
                <w:u w:val="single"/>
                <w:lang w:val="en-US" w:eastAsia="zh-CN"/>
              </w:rPr>
              <w:t>1</w:t>
            </w:r>
            <w:r>
              <w:rPr>
                <w:rFonts w:hint="eastAsia" w:ascii="宋体" w:hAnsi="宋体" w:cs="宋体"/>
                <w:szCs w:val="21"/>
              </w:rPr>
              <w:t>月至</w:t>
            </w:r>
            <w:r>
              <w:rPr>
                <w:rFonts w:hint="eastAsia" w:ascii="宋体" w:hAnsi="宋体" w:cs="宋体"/>
                <w:color w:val="000000"/>
                <w:szCs w:val="21"/>
              </w:rPr>
              <w:t>投标文件提交截止时间止的</w:t>
            </w:r>
            <w:r>
              <w:rPr>
                <w:rFonts w:ascii="宋体" w:hAnsi="宋体" w:cs="宋体"/>
                <w:szCs w:val="21"/>
                <w:u w:val="single"/>
              </w:rPr>
              <w:t>任意连续</w:t>
            </w:r>
            <w:r>
              <w:rPr>
                <w:rFonts w:hint="eastAsia" w:ascii="宋体" w:hAnsi="宋体" w:cs="宋体"/>
                <w:szCs w:val="21"/>
                <w:u w:val="single"/>
              </w:rPr>
              <w:t>3</w:t>
            </w:r>
            <w:r>
              <w:rPr>
                <w:rFonts w:hint="eastAsia" w:ascii="宋体" w:hAnsi="宋体" w:cs="宋体"/>
                <w:szCs w:val="21"/>
              </w:rPr>
              <w:t>个月</w:t>
            </w:r>
            <w:r>
              <w:rPr>
                <w:rFonts w:hint="eastAsia" w:ascii="宋体" w:hAnsi="宋体" w:cs="宋体"/>
                <w:color w:val="000000"/>
                <w:szCs w:val="21"/>
              </w:rPr>
              <w:t>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12078776">
            <w:pPr>
              <w:snapToGrid w:val="0"/>
              <w:spacing w:line="380" w:lineRule="exact"/>
              <w:jc w:val="left"/>
              <w:rPr>
                <w:rFonts w:ascii="宋体" w:hAnsi="宋体" w:cs="宋体"/>
                <w:color w:val="000000"/>
                <w:szCs w:val="21"/>
              </w:rPr>
            </w:pPr>
            <w:r>
              <w:rPr>
                <w:rFonts w:hint="eastAsia" w:ascii="宋体" w:hAnsi="宋体" w:cs="宋体"/>
                <w:color w:val="000000"/>
                <w:szCs w:val="21"/>
              </w:rPr>
              <w:t>4、投标人财务状况报告（</w:t>
            </w:r>
            <w:r>
              <w:rPr>
                <w:rFonts w:hint="eastAsia" w:ascii="宋体" w:hAnsi="宋体" w:cs="宋体"/>
                <w:szCs w:val="21"/>
              </w:rPr>
              <w:t>提供</w:t>
            </w:r>
            <w:r>
              <w:rPr>
                <w:rFonts w:hint="eastAsia" w:ascii="宋体" w:hAnsi="宋体" w:cs="宋体"/>
                <w:szCs w:val="21"/>
                <w:u w:val="single"/>
              </w:rPr>
              <w:t>2024年度</w:t>
            </w:r>
            <w:r>
              <w:rPr>
                <w:rFonts w:hint="eastAsia" w:ascii="宋体" w:hAnsi="宋体" w:cs="宋体"/>
                <w:szCs w:val="21"/>
              </w:rPr>
              <w:t>经审计的财务报告复印件或者截标时间前半年内至少一个月能反映财务状况的报表或者投标人自拟的截标时间前半年内至少一个月的财务情况说明</w:t>
            </w:r>
            <w:r>
              <w:rPr>
                <w:rFonts w:hint="eastAsia" w:ascii="宋体" w:hAnsi="宋体" w:cs="宋体"/>
                <w:color w:val="000000"/>
                <w:szCs w:val="21"/>
              </w:rPr>
              <w:t>）。（</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71053EC7">
            <w:pPr>
              <w:snapToGrid w:val="0"/>
              <w:spacing w:line="380" w:lineRule="exact"/>
              <w:jc w:val="left"/>
              <w:rPr>
                <w:rFonts w:ascii="宋体" w:hAnsi="宋体" w:cs="宋体"/>
                <w:color w:val="000000"/>
                <w:szCs w:val="21"/>
              </w:rPr>
            </w:pPr>
            <w:r>
              <w:rPr>
                <w:rFonts w:hint="eastAsia" w:ascii="宋体" w:hAnsi="宋体"/>
                <w:szCs w:val="21"/>
              </w:rPr>
              <w:t>5、</w:t>
            </w:r>
            <w:r>
              <w:rPr>
                <w:rFonts w:hint="eastAsia" w:ascii="宋体" w:hAnsi="宋体" w:cs="宋体"/>
                <w:szCs w:val="21"/>
              </w:rPr>
              <w:t>本项目的特定资格要求：</w:t>
            </w:r>
            <w:r>
              <w:rPr>
                <w:rFonts w:hint="eastAsia"/>
              </w:rPr>
              <w:t>提供投标人的</w:t>
            </w:r>
            <w:r>
              <w:rPr>
                <w:rFonts w:hint="eastAsia" w:ascii="宋体" w:hAnsi="宋体" w:cs="宋体"/>
                <w:szCs w:val="21"/>
              </w:rPr>
              <w:t>有效的《食品经营许可证》复印件 。（</w:t>
            </w:r>
            <w:r>
              <w:rPr>
                <w:rFonts w:hint="eastAsia" w:ascii="宋体" w:hAnsi="宋体" w:cs="宋体"/>
                <w:b/>
                <w:szCs w:val="21"/>
              </w:rPr>
              <w:t>必须提供，否则作无效投标处理</w:t>
            </w:r>
            <w:r>
              <w:rPr>
                <w:rFonts w:hint="eastAsia" w:ascii="宋体" w:hAnsi="宋体" w:cs="宋体"/>
                <w:szCs w:val="21"/>
              </w:rPr>
              <w:t>）</w:t>
            </w:r>
          </w:p>
          <w:p w14:paraId="2A4151B7">
            <w:pPr>
              <w:snapToGrid w:val="0"/>
              <w:spacing w:line="380" w:lineRule="exact"/>
              <w:jc w:val="left"/>
              <w:rPr>
                <w:rFonts w:hint="eastAsia" w:ascii="宋体" w:hAnsi="宋体" w:cs="宋体"/>
                <w:color w:val="000000"/>
                <w:szCs w:val="21"/>
              </w:rPr>
            </w:pPr>
            <w:r>
              <w:rPr>
                <w:rFonts w:hint="eastAsia" w:ascii="宋体" w:hAnsi="宋体" w:cs="宋体"/>
                <w:color w:val="000000"/>
                <w:szCs w:val="21"/>
              </w:rPr>
              <w:t>6、声明函（格式后附）。（</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64B6F739">
            <w:pPr>
              <w:pStyle w:val="2"/>
              <w:rPr>
                <w:rFonts w:hint="eastAsia" w:ascii="宋体" w:hAnsi="宋体" w:cs="宋体"/>
                <w:color w:val="000000"/>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w:t>
            </w:r>
            <w:r>
              <w:rPr>
                <w:rFonts w:hint="eastAsia" w:ascii="宋体" w:hAnsi="宋体" w:cs="宋体"/>
                <w:sz w:val="21"/>
                <w:szCs w:val="21"/>
              </w:rPr>
              <w:t>中小企业声明函或者残疾人福利性单位声明函（格式后附）或者</w:t>
            </w:r>
            <w:r>
              <w:rPr>
                <w:rFonts w:hint="eastAsia" w:ascii="宋体" w:hAnsi="宋体" w:cs="宋体"/>
                <w:sz w:val="21"/>
                <w:szCs w:val="21"/>
                <w:lang w:eastAsia="zh-CN"/>
              </w:rPr>
              <w:t>投标人</w:t>
            </w:r>
            <w:r>
              <w:rPr>
                <w:rFonts w:hint="eastAsia" w:ascii="宋体" w:hAnsi="宋体" w:cs="宋体"/>
                <w:sz w:val="21"/>
                <w:szCs w:val="21"/>
              </w:rPr>
              <w:t>属于监狱企业的，提供由省级以上监狱管理局、戒毒管理局（含新疆生产建设兵团）出具的属于监狱企业的证明文件；</w:t>
            </w:r>
            <w:r>
              <w:rPr>
                <w:rFonts w:hint="eastAsia" w:ascii="宋体" w:hAnsi="宋体" w:eastAsia="宋体" w:cs="宋体"/>
                <w:b/>
                <w:color w:val="000000"/>
                <w:kern w:val="2"/>
                <w:sz w:val="21"/>
                <w:szCs w:val="21"/>
                <w:lang w:val="en-US" w:eastAsia="zh-CN" w:bidi="ar-SA"/>
              </w:rPr>
              <w:t>（必须提供，否则作无效投标处理）</w:t>
            </w:r>
          </w:p>
          <w:p w14:paraId="12127952">
            <w:pPr>
              <w:snapToGrid w:val="0"/>
              <w:spacing w:line="380" w:lineRule="exact"/>
              <w:jc w:val="left"/>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、除招标文件规定必须提供以外，投标人认为需要提供的其他证明材料（格式自拟）。</w:t>
            </w:r>
          </w:p>
          <w:p w14:paraId="6255C250">
            <w:pPr>
              <w:snapToGrid w:val="0"/>
              <w:spacing w:line="380" w:lineRule="exact"/>
              <w:jc w:val="left"/>
              <w:rPr>
                <w:rFonts w:ascii="宋体" w:hAnsi="宋体" w:cs="宋体"/>
                <w:b/>
                <w:color w:val="000000"/>
                <w:szCs w:val="21"/>
              </w:rPr>
            </w:pPr>
            <w:r>
              <w:rPr>
                <w:rFonts w:hint="eastAsia" w:ascii="宋体" w:hAnsi="宋体" w:cs="宋体"/>
                <w:b/>
                <w:bCs/>
                <w:color w:val="000000"/>
                <w:szCs w:val="21"/>
              </w:rPr>
              <w:t>注：</w:t>
            </w:r>
            <w:r>
              <w:rPr>
                <w:rFonts w:hint="eastAsia" w:ascii="宋体" w:hAnsi="宋体" w:cs="宋体"/>
                <w:color w:val="000000"/>
                <w:szCs w:val="21"/>
              </w:rPr>
              <w:t xml:space="preserve"> </w:t>
            </w:r>
            <w:r>
              <w:rPr>
                <w:rFonts w:hint="eastAsia" w:ascii="宋体" w:hAnsi="宋体" w:cs="宋体"/>
                <w:b/>
                <w:bCs/>
                <w:color w:val="000000"/>
                <w:szCs w:val="21"/>
              </w:rPr>
              <w:t>以上标明“必须提供”的材料</w:t>
            </w:r>
            <w:r>
              <w:rPr>
                <w:rFonts w:hint="eastAsia" w:ascii="宋体" w:hAnsi="宋体" w:cs="宋体"/>
                <w:b/>
                <w:szCs w:val="21"/>
              </w:rPr>
              <w:t>属于复印件的扫描件的</w:t>
            </w:r>
            <w:r>
              <w:rPr>
                <w:rFonts w:hint="eastAsia" w:ascii="宋体" w:hAnsi="宋体" w:cs="宋体"/>
                <w:b/>
                <w:bCs/>
                <w:color w:val="000000"/>
                <w:szCs w:val="21"/>
              </w:rPr>
              <w:t>，必须加盖投标人公章，否则</w:t>
            </w:r>
            <w:r>
              <w:rPr>
                <w:rFonts w:hint="eastAsia" w:ascii="宋体" w:hAnsi="宋体" w:cs="宋体"/>
                <w:b/>
                <w:color w:val="000000"/>
                <w:szCs w:val="21"/>
              </w:rPr>
              <w:t>作无效投标处理。</w:t>
            </w:r>
          </w:p>
          <w:p w14:paraId="2B1F1EBF">
            <w:pPr>
              <w:snapToGrid w:val="0"/>
              <w:spacing w:line="380" w:lineRule="exact"/>
              <w:ind w:firstLine="422" w:firstLineChars="200"/>
              <w:jc w:val="left"/>
              <w:rPr>
                <w:rFonts w:ascii="宋体" w:hAnsi="宋体" w:cs="宋体"/>
                <w:b/>
                <w:bCs/>
                <w:color w:val="000000"/>
                <w:szCs w:val="21"/>
              </w:rPr>
            </w:pPr>
          </w:p>
        </w:tc>
      </w:tr>
      <w:tr w14:paraId="398A5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5AF0E14C">
            <w:pPr>
              <w:spacing w:line="380" w:lineRule="exac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6ADF5EA">
            <w:pPr>
              <w:snapToGrid w:val="0"/>
              <w:spacing w:line="380" w:lineRule="exact"/>
              <w:jc w:val="left"/>
              <w:rPr>
                <w:rFonts w:ascii="宋体" w:hAnsi="宋体" w:cs="宋体"/>
                <w:color w:val="000000"/>
                <w:szCs w:val="21"/>
              </w:rPr>
            </w:pPr>
            <w:bookmarkStart w:id="95" w:name="_13.3"/>
            <w:bookmarkEnd w:id="95"/>
            <w:r>
              <w:rPr>
                <w:rFonts w:hint="eastAsia" w:ascii="宋体" w:hAnsi="宋体" w:cs="宋体"/>
                <w:color w:val="000000"/>
                <w:szCs w:val="21"/>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62B8CF6">
            <w:pPr>
              <w:snapToGrid w:val="0"/>
              <w:spacing w:line="380" w:lineRule="exact"/>
              <w:jc w:val="left"/>
              <w:rPr>
                <w:rFonts w:ascii="宋体" w:hAnsi="宋体" w:cs="宋体"/>
                <w:color w:val="000000"/>
                <w:szCs w:val="21"/>
              </w:rPr>
            </w:pPr>
            <w:r>
              <w:rPr>
                <w:rFonts w:hint="eastAsia" w:ascii="宋体" w:hAnsi="宋体" w:cs="宋体"/>
                <w:color w:val="000000"/>
                <w:szCs w:val="21"/>
              </w:rPr>
              <w:t>1、无串通投标行为的承诺函（格式后附）；（</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2E0B304F">
            <w:pPr>
              <w:snapToGrid w:val="0"/>
              <w:spacing w:line="380" w:lineRule="exact"/>
              <w:jc w:val="left"/>
              <w:rPr>
                <w:rFonts w:ascii="宋体" w:hAnsi="宋体" w:cs="宋体"/>
                <w:color w:val="000000"/>
                <w:szCs w:val="21"/>
              </w:rPr>
            </w:pPr>
            <w:r>
              <w:rPr>
                <w:rFonts w:hint="eastAsia" w:ascii="宋体" w:hAnsi="宋体" w:cs="宋体"/>
                <w:color w:val="000000"/>
                <w:szCs w:val="21"/>
              </w:rPr>
              <w:t>2、法定代表人身份证明及法定代表人有效身份证正反面复印件（格式后附）；（</w:t>
            </w:r>
            <w:r>
              <w:rPr>
                <w:rFonts w:hint="eastAsia" w:ascii="宋体" w:hAnsi="宋体" w:cs="宋体"/>
                <w:b/>
                <w:bCs/>
                <w:color w:val="000000"/>
                <w:szCs w:val="21"/>
              </w:rPr>
              <w:t>除自然人投标外</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418FCD01">
            <w:pPr>
              <w:snapToGrid w:val="0"/>
              <w:spacing w:line="380" w:lineRule="exact"/>
              <w:jc w:val="left"/>
              <w:rPr>
                <w:rFonts w:ascii="宋体" w:hAnsi="宋体" w:cs="宋体"/>
                <w:color w:val="000000"/>
                <w:szCs w:val="21"/>
              </w:rPr>
            </w:pPr>
            <w:r>
              <w:rPr>
                <w:rFonts w:hint="eastAsia" w:ascii="宋体" w:hAnsi="宋体" w:cs="宋体"/>
                <w:color w:val="000000"/>
                <w:szCs w:val="21"/>
              </w:rPr>
              <w:t>3、法定代表人授权委托书及委托代理人有效身份证正反面复印件（格式后附）；（</w:t>
            </w:r>
            <w:r>
              <w:rPr>
                <w:rFonts w:hint="eastAsia" w:ascii="宋体" w:hAnsi="宋体" w:cs="宋体"/>
                <w:b/>
                <w:color w:val="000000"/>
                <w:szCs w:val="21"/>
              </w:rPr>
              <w:t>委托时必须提供，否则作无效投标处理</w:t>
            </w:r>
            <w:r>
              <w:rPr>
                <w:rFonts w:hint="eastAsia" w:ascii="宋体" w:hAnsi="宋体" w:cs="宋体"/>
                <w:color w:val="000000"/>
                <w:szCs w:val="21"/>
              </w:rPr>
              <w:t>）</w:t>
            </w:r>
          </w:p>
          <w:p w14:paraId="5E2A7A94">
            <w:pPr>
              <w:snapToGrid w:val="0"/>
              <w:spacing w:line="380" w:lineRule="exact"/>
              <w:jc w:val="left"/>
              <w:rPr>
                <w:rFonts w:ascii="宋体" w:hAnsi="宋体" w:cs="宋体"/>
                <w:color w:val="000000"/>
                <w:szCs w:val="21"/>
              </w:rPr>
            </w:pPr>
            <w:r>
              <w:rPr>
                <w:rFonts w:hint="eastAsia" w:ascii="宋体" w:hAnsi="宋体" w:cs="宋体"/>
                <w:color w:val="000000"/>
                <w:szCs w:val="21"/>
              </w:rPr>
              <w:t>4、商务条款偏离表（格式后附）；（</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00EC2143">
            <w:pPr>
              <w:snapToGrid w:val="0"/>
              <w:spacing w:line="380" w:lineRule="exact"/>
              <w:jc w:val="left"/>
              <w:rPr>
                <w:rFonts w:ascii="宋体" w:hAnsi="宋体" w:cs="宋体"/>
                <w:color w:val="000000"/>
                <w:szCs w:val="21"/>
              </w:rPr>
            </w:pPr>
            <w:r>
              <w:rPr>
                <w:rFonts w:hint="eastAsia" w:ascii="宋体" w:hAnsi="宋体" w:cs="宋体"/>
                <w:color w:val="000000"/>
                <w:szCs w:val="21"/>
              </w:rPr>
              <w:t>5、投标人情况介绍（格式自拟）；</w:t>
            </w:r>
          </w:p>
          <w:p w14:paraId="1157C848">
            <w:pPr>
              <w:snapToGrid w:val="0"/>
              <w:spacing w:line="380" w:lineRule="exact"/>
              <w:jc w:val="left"/>
              <w:rPr>
                <w:rFonts w:ascii="宋体" w:hAnsi="宋体" w:cs="宋体"/>
                <w:color w:val="000000"/>
                <w:szCs w:val="21"/>
              </w:rPr>
            </w:pPr>
            <w:r>
              <w:rPr>
                <w:rFonts w:hint="eastAsia" w:ascii="宋体" w:hAnsi="宋体" w:cs="宋体"/>
                <w:color w:val="000000"/>
                <w:szCs w:val="21"/>
              </w:rPr>
              <w:t>6、除招标文件规定必须提供以外，投标人认为需要提供的其他证明材料（格式自拟）。（投标人根据“第二章 采购需求”及“第四章 评标方法和评标标准”提供有关证明材料）。</w:t>
            </w:r>
          </w:p>
          <w:p w14:paraId="67091036">
            <w:pPr>
              <w:snapToGrid w:val="0"/>
              <w:spacing w:line="380" w:lineRule="exact"/>
              <w:jc w:val="left"/>
              <w:rPr>
                <w:rFonts w:ascii="宋体" w:hAnsi="宋体" w:cs="宋体"/>
                <w:b/>
                <w:bCs/>
                <w:color w:val="000000"/>
                <w:szCs w:val="21"/>
              </w:rPr>
            </w:pPr>
            <w:r>
              <w:rPr>
                <w:rFonts w:hint="eastAsia" w:ascii="宋体" w:hAnsi="宋体" w:cs="宋体"/>
                <w:b/>
                <w:bCs/>
                <w:color w:val="000000"/>
                <w:szCs w:val="21"/>
              </w:rPr>
              <w:t>注： 1.法定代表人授权委托书必须由法定代表人及委托代理人签字，并加盖投标人公章，否则作无效投标处理。</w:t>
            </w:r>
          </w:p>
          <w:p w14:paraId="7CC6A51E">
            <w:pPr>
              <w:snapToGrid w:val="0"/>
              <w:spacing w:line="380" w:lineRule="exact"/>
              <w:ind w:firstLine="422" w:firstLineChars="200"/>
              <w:jc w:val="left"/>
              <w:rPr>
                <w:rFonts w:ascii="宋体" w:hAnsi="宋体" w:cs="宋体"/>
                <w:b/>
                <w:color w:val="000000"/>
                <w:szCs w:val="21"/>
              </w:rPr>
            </w:pPr>
            <w:r>
              <w:rPr>
                <w:rFonts w:hint="eastAsia" w:ascii="宋体" w:hAnsi="宋体" w:cs="宋体"/>
                <w:b/>
                <w:bCs/>
                <w:color w:val="000000"/>
                <w:szCs w:val="21"/>
              </w:rPr>
              <w:t>2.</w:t>
            </w:r>
            <w:r>
              <w:rPr>
                <w:rFonts w:hint="eastAsia" w:ascii="宋体" w:hAnsi="宋体" w:cs="宋体"/>
                <w:color w:val="000000"/>
                <w:szCs w:val="21"/>
              </w:rPr>
              <w:t xml:space="preserve"> </w:t>
            </w:r>
            <w:r>
              <w:rPr>
                <w:rFonts w:hint="eastAsia" w:ascii="宋体" w:hAnsi="宋体" w:cs="宋体"/>
                <w:b/>
                <w:bCs/>
                <w:color w:val="000000"/>
                <w:szCs w:val="21"/>
              </w:rPr>
              <w:t>以上标明“必须提供”的材料</w:t>
            </w:r>
            <w:r>
              <w:rPr>
                <w:rFonts w:hint="eastAsia" w:ascii="宋体" w:hAnsi="宋体" w:cs="宋体"/>
                <w:b/>
                <w:szCs w:val="21"/>
              </w:rPr>
              <w:t>属于复印件的扫描件的</w:t>
            </w:r>
            <w:r>
              <w:rPr>
                <w:rFonts w:hint="eastAsia" w:ascii="宋体" w:hAnsi="宋体" w:cs="宋体"/>
                <w:b/>
                <w:bCs/>
                <w:color w:val="000000"/>
                <w:szCs w:val="21"/>
              </w:rPr>
              <w:t>，必须加盖投标人公章，否则</w:t>
            </w:r>
            <w:r>
              <w:rPr>
                <w:rFonts w:hint="eastAsia" w:ascii="宋体" w:hAnsi="宋体" w:cs="宋体"/>
                <w:b/>
                <w:color w:val="000000"/>
                <w:szCs w:val="21"/>
              </w:rPr>
              <w:t>作无效投标处理</w:t>
            </w:r>
            <w:r>
              <w:rPr>
                <w:rFonts w:hint="eastAsia" w:ascii="宋体" w:hAnsi="宋体" w:cs="宋体"/>
                <w:b/>
                <w:bCs/>
                <w:color w:val="000000"/>
                <w:szCs w:val="21"/>
              </w:rPr>
              <w:t>。</w:t>
            </w:r>
          </w:p>
        </w:tc>
      </w:tr>
      <w:tr w14:paraId="2CA5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28E3652A">
            <w:pPr>
              <w:spacing w:line="380" w:lineRule="exac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5392792">
            <w:pPr>
              <w:snapToGrid w:val="0"/>
              <w:spacing w:line="380" w:lineRule="exact"/>
              <w:jc w:val="left"/>
              <w:rPr>
                <w:rFonts w:ascii="宋体" w:hAnsi="宋体" w:cs="宋体"/>
                <w:color w:val="000000"/>
                <w:szCs w:val="21"/>
              </w:rPr>
            </w:pPr>
            <w:bookmarkStart w:id="96" w:name="_13.4"/>
            <w:bookmarkEnd w:id="96"/>
            <w:r>
              <w:rPr>
                <w:rFonts w:hint="eastAsia" w:ascii="宋体" w:hAnsi="宋体" w:cs="宋体"/>
                <w:color w:val="000000"/>
                <w:szCs w:val="21"/>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933D177">
            <w:pPr>
              <w:snapToGrid w:val="0"/>
              <w:spacing w:line="380" w:lineRule="exact"/>
              <w:jc w:val="left"/>
              <w:rPr>
                <w:rFonts w:ascii="宋体" w:hAnsi="宋体" w:cs="宋体"/>
                <w:color w:val="000000"/>
                <w:szCs w:val="21"/>
              </w:rPr>
            </w:pPr>
            <w:r>
              <w:rPr>
                <w:rFonts w:hint="eastAsia" w:ascii="宋体" w:hAnsi="宋体" w:cs="宋体"/>
                <w:color w:val="000000"/>
                <w:szCs w:val="21"/>
              </w:rPr>
              <w:t>1、服务要求偏离表（格式后附）；（</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002E32D5">
            <w:pPr>
              <w:snapToGrid w:val="0"/>
              <w:spacing w:line="380" w:lineRule="exact"/>
              <w:jc w:val="left"/>
              <w:rPr>
                <w:rFonts w:ascii="宋体" w:hAnsi="宋体" w:cs="宋体"/>
                <w:color w:val="000000"/>
                <w:szCs w:val="21"/>
              </w:rPr>
            </w:pPr>
            <w:r>
              <w:rPr>
                <w:rFonts w:hint="eastAsia" w:ascii="宋体" w:hAnsi="宋体" w:cs="宋体"/>
                <w:color w:val="000000"/>
                <w:szCs w:val="21"/>
              </w:rPr>
              <w:t>2、服务实施方案（格式自拟）；</w:t>
            </w:r>
          </w:p>
          <w:p w14:paraId="615CCEE2">
            <w:pPr>
              <w:snapToGrid w:val="0"/>
              <w:spacing w:line="380" w:lineRule="exact"/>
              <w:jc w:val="left"/>
              <w:rPr>
                <w:rFonts w:ascii="宋体" w:hAnsi="宋体" w:cs="宋体"/>
                <w:color w:val="000000"/>
                <w:szCs w:val="21"/>
              </w:rPr>
            </w:pPr>
            <w:r>
              <w:rPr>
                <w:rFonts w:hint="eastAsia" w:ascii="宋体" w:hAnsi="宋体" w:cs="宋体"/>
                <w:color w:val="000000"/>
                <w:szCs w:val="21"/>
              </w:rPr>
              <w:t>3、售后服务方案（格式自拟）；</w:t>
            </w:r>
          </w:p>
          <w:p w14:paraId="439CC535">
            <w:pPr>
              <w:snapToGrid w:val="0"/>
              <w:spacing w:line="380" w:lineRule="exact"/>
              <w:jc w:val="left"/>
              <w:rPr>
                <w:rFonts w:ascii="宋体" w:hAnsi="宋体" w:cs="宋体"/>
                <w:color w:val="000000"/>
                <w:szCs w:val="21"/>
              </w:rPr>
            </w:pPr>
            <w:r>
              <w:rPr>
                <w:rFonts w:hint="eastAsia" w:ascii="宋体" w:hAnsi="宋体" w:cs="宋体"/>
                <w:color w:val="000000"/>
                <w:szCs w:val="21"/>
              </w:rPr>
              <w:t>4、项目实施人员一览表（格式</w:t>
            </w:r>
            <w:r>
              <w:rPr>
                <w:rFonts w:hint="eastAsia"/>
                <w:szCs w:val="21"/>
              </w:rPr>
              <w:t>后附</w:t>
            </w:r>
            <w:r>
              <w:rPr>
                <w:rFonts w:hint="eastAsia" w:ascii="宋体" w:hAnsi="宋体" w:cs="宋体"/>
                <w:color w:val="000000"/>
                <w:szCs w:val="21"/>
              </w:rPr>
              <w:t>）；</w:t>
            </w:r>
          </w:p>
          <w:p w14:paraId="6FAA4785">
            <w:pPr>
              <w:snapToGrid w:val="0"/>
              <w:spacing w:line="380" w:lineRule="exact"/>
              <w:jc w:val="left"/>
              <w:rPr>
                <w:rFonts w:ascii="宋体" w:hAnsi="宋体" w:cs="宋体"/>
                <w:bCs/>
                <w:color w:val="000000"/>
                <w:szCs w:val="21"/>
              </w:rPr>
            </w:pPr>
            <w:r>
              <w:rPr>
                <w:rFonts w:hint="eastAsia" w:ascii="宋体" w:hAnsi="宋体" w:cs="宋体"/>
                <w:color w:val="000000"/>
                <w:szCs w:val="21"/>
              </w:rPr>
              <w:t>5、除招标文件规定必须提供以外，投标人需要说明的其他文件和说明（格式自拟）。</w:t>
            </w:r>
          </w:p>
          <w:p w14:paraId="62D8F0D5">
            <w:pPr>
              <w:snapToGrid w:val="0"/>
              <w:spacing w:line="380" w:lineRule="exact"/>
              <w:jc w:val="left"/>
              <w:rPr>
                <w:rFonts w:ascii="宋体" w:hAnsi="宋体" w:cs="宋体"/>
                <w:b/>
                <w:bCs/>
                <w:color w:val="000000"/>
                <w:szCs w:val="21"/>
              </w:rPr>
            </w:pPr>
            <w:r>
              <w:rPr>
                <w:rFonts w:hint="eastAsia" w:ascii="宋体" w:hAnsi="宋体" w:cs="宋体"/>
                <w:b/>
                <w:bCs/>
                <w:color w:val="000000"/>
                <w:szCs w:val="21"/>
              </w:rPr>
              <w:t>注：以上标明“必须提供”的材料</w:t>
            </w:r>
            <w:r>
              <w:rPr>
                <w:rFonts w:hint="eastAsia" w:ascii="宋体" w:hAnsi="宋体" w:cs="宋体"/>
                <w:b/>
                <w:szCs w:val="21"/>
              </w:rPr>
              <w:t>属于复印件的扫描件的</w:t>
            </w:r>
            <w:r>
              <w:rPr>
                <w:rFonts w:hint="eastAsia" w:ascii="宋体" w:hAnsi="宋体" w:cs="宋体"/>
                <w:b/>
                <w:bCs/>
                <w:color w:val="000000"/>
                <w:szCs w:val="21"/>
              </w:rPr>
              <w:t>，必须加盖投标人公章，否则</w:t>
            </w:r>
            <w:r>
              <w:rPr>
                <w:rFonts w:hint="eastAsia" w:ascii="宋体" w:hAnsi="宋体" w:cs="宋体"/>
                <w:b/>
                <w:color w:val="000000"/>
                <w:szCs w:val="21"/>
              </w:rPr>
              <w:t>作无效投标处理</w:t>
            </w:r>
            <w:r>
              <w:rPr>
                <w:rFonts w:hint="eastAsia" w:ascii="宋体" w:hAnsi="宋体" w:cs="宋体"/>
                <w:b/>
                <w:bCs/>
                <w:color w:val="000000"/>
                <w:szCs w:val="21"/>
              </w:rPr>
              <w:t>。</w:t>
            </w:r>
          </w:p>
        </w:tc>
      </w:tr>
      <w:tr w14:paraId="76298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2A94E6FA">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BE7D856">
            <w:pPr>
              <w:snapToGrid w:val="0"/>
              <w:spacing w:line="380" w:lineRule="exact"/>
              <w:jc w:val="left"/>
              <w:rPr>
                <w:rFonts w:ascii="宋体" w:hAnsi="宋体" w:cs="宋体"/>
                <w:color w:val="000000"/>
                <w:szCs w:val="21"/>
              </w:rPr>
            </w:pPr>
            <w:r>
              <w:rPr>
                <w:rFonts w:hint="eastAsia" w:ascii="宋体" w:hAnsi="宋体" w:cs="宋体"/>
                <w:color w:val="000000"/>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1AF9F0">
            <w:pPr>
              <w:tabs>
                <w:tab w:val="left" w:pos="459"/>
              </w:tabs>
              <w:snapToGrid w:val="0"/>
              <w:spacing w:line="380" w:lineRule="exact"/>
              <w:jc w:val="left"/>
              <w:rPr>
                <w:rFonts w:ascii="宋体" w:hAnsi="宋体" w:cs="宋体"/>
                <w:color w:val="000000"/>
                <w:szCs w:val="21"/>
              </w:rPr>
            </w:pPr>
            <w:r>
              <w:rPr>
                <w:rFonts w:hint="eastAsia" w:ascii="宋体" w:hAnsi="宋体" w:cs="宋体"/>
                <w:color w:val="000000"/>
                <w:szCs w:val="21"/>
              </w:rPr>
              <w:t>1、投标函（格式后附）；</w:t>
            </w:r>
            <w:r>
              <w:rPr>
                <w:rFonts w:hint="eastAsia" w:ascii="宋体" w:hAnsi="宋体" w:cs="宋体"/>
                <w:bCs/>
                <w:color w:val="000000"/>
                <w:szCs w:val="21"/>
              </w:rPr>
              <w:t>（</w:t>
            </w:r>
            <w:r>
              <w:rPr>
                <w:rFonts w:hint="eastAsia" w:ascii="宋体" w:hAnsi="宋体" w:cs="宋体"/>
                <w:b/>
                <w:color w:val="000000"/>
                <w:szCs w:val="21"/>
              </w:rPr>
              <w:t>必须提供，否则作无效投标处理</w:t>
            </w:r>
            <w:r>
              <w:rPr>
                <w:rFonts w:hint="eastAsia" w:ascii="宋体" w:hAnsi="宋体" w:cs="宋体"/>
                <w:bCs/>
                <w:color w:val="000000"/>
                <w:szCs w:val="21"/>
              </w:rPr>
              <w:t>）</w:t>
            </w:r>
          </w:p>
          <w:p w14:paraId="04CF0106">
            <w:pPr>
              <w:tabs>
                <w:tab w:val="left" w:pos="459"/>
              </w:tabs>
              <w:snapToGrid w:val="0"/>
              <w:spacing w:line="380" w:lineRule="exact"/>
              <w:jc w:val="left"/>
              <w:rPr>
                <w:rFonts w:ascii="宋体" w:hAnsi="宋体" w:cs="宋体"/>
                <w:color w:val="000000"/>
                <w:szCs w:val="21"/>
              </w:rPr>
            </w:pPr>
            <w:r>
              <w:rPr>
                <w:rFonts w:hint="eastAsia" w:ascii="宋体" w:hAnsi="宋体" w:cs="宋体"/>
                <w:color w:val="000000"/>
                <w:szCs w:val="21"/>
              </w:rPr>
              <w:t>2、开标一览表</w:t>
            </w:r>
            <w:r>
              <w:rPr>
                <w:rFonts w:hint="eastAsia"/>
                <w:szCs w:val="21"/>
              </w:rPr>
              <w:t>（格式后附）</w:t>
            </w:r>
            <w:r>
              <w:rPr>
                <w:rFonts w:hint="eastAsia" w:ascii="宋体" w:hAnsi="宋体" w:cs="宋体"/>
                <w:color w:val="000000"/>
                <w:szCs w:val="21"/>
              </w:rPr>
              <w:t>；（</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26CE2DA4">
            <w:pPr>
              <w:tabs>
                <w:tab w:val="left" w:pos="459"/>
              </w:tabs>
              <w:snapToGrid w:val="0"/>
              <w:spacing w:line="380" w:lineRule="exact"/>
              <w:jc w:val="lef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、投标人针对报价需要说明的其他文件和说明（格式自拟）。</w:t>
            </w:r>
          </w:p>
        </w:tc>
      </w:tr>
      <w:tr w14:paraId="2885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A73F51D">
            <w:pPr>
              <w:spacing w:line="380" w:lineRule="exact"/>
              <w:rPr>
                <w:rFonts w:ascii="宋体" w:hAnsi="宋体" w:cs="宋体"/>
                <w:color w:val="000000"/>
                <w:szCs w:val="21"/>
              </w:rPr>
            </w:pPr>
            <w:r>
              <w:rPr>
                <w:rFonts w:hint="eastAsia" w:ascii="宋体" w:hAnsi="宋体" w:cs="宋体"/>
                <w:color w:val="000000"/>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B50A5DE">
            <w:pPr>
              <w:spacing w:line="380" w:lineRule="exact"/>
              <w:rPr>
                <w:rFonts w:ascii="宋体" w:hAnsi="宋体" w:cs="宋体"/>
                <w:color w:val="000000"/>
                <w:szCs w:val="21"/>
              </w:rPr>
            </w:pPr>
            <w:bookmarkStart w:id="97" w:name="_16.2"/>
            <w:bookmarkEnd w:id="97"/>
            <w:r>
              <w:rPr>
                <w:rFonts w:hint="eastAsia" w:ascii="宋体" w:hAnsi="宋体" w:cs="宋体"/>
                <w:color w:val="000000"/>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28ABF3C">
            <w:pPr>
              <w:snapToGrid w:val="0"/>
              <w:spacing w:line="380" w:lineRule="exact"/>
              <w:rPr>
                <w:highlight w:val="cyan"/>
              </w:rPr>
            </w:pPr>
            <w:r>
              <w:rPr>
                <w:rFonts w:hint="eastAsia" w:ascii="宋体" w:hAnsi="宋体" w:cs="宋体"/>
                <w:szCs w:val="21"/>
                <w:shd w:val="clear" w:color="auto" w:fill="FFFFFF"/>
              </w:rPr>
              <w:t>1.投标报价要求包括但不限于：（1）食品食材及标准附件、专用工具的价格；（2）运输、装卸、售后服务等费用；（3）配送人员的工资、加班费及必要的保险费用和各项税费；（4）必要时食品食材送交第三方检测机构检测及出具检测报告费用；（5）劳务费、技术服务费、交通、通讯、办公场地、管理费、税费和利润等费用和政策性文件规定及合同包含的所有风险、责任等各项应有的费用。</w:t>
            </w:r>
            <w:r>
              <w:rPr>
                <w:rFonts w:hint="eastAsia"/>
              </w:rPr>
              <w:t>（采购需求另有约定的，从其约定）</w:t>
            </w:r>
          </w:p>
          <w:p w14:paraId="24499D1C">
            <w:pPr>
              <w:snapToGrid w:val="0"/>
              <w:spacing w:line="360" w:lineRule="auto"/>
              <w:rPr>
                <w:rFonts w:ascii="宋体" w:hAnsi="宋体" w:cs="宋体"/>
                <w:b/>
                <w:szCs w:val="21"/>
              </w:rPr>
            </w:pPr>
            <w:r>
              <w:rPr>
                <w:rFonts w:hint="eastAsia" w:ascii="宋体" w:hAnsi="宋体" w:cs="宋体"/>
                <w:b/>
                <w:szCs w:val="21"/>
              </w:rPr>
              <w:t>☑投标报价包含验收费用</w:t>
            </w:r>
          </w:p>
          <w:p w14:paraId="7E7F6F87">
            <w:pPr>
              <w:pStyle w:val="2"/>
            </w:pPr>
            <w:r>
              <w:rPr>
                <w:rFonts w:hint="eastAsia" w:ascii="宋体" w:hAnsi="宋体" w:cs="宋体"/>
                <w:b/>
                <w:sz w:val="21"/>
                <w:szCs w:val="21"/>
              </w:rPr>
              <w:t>□投标报价不包含验收费用</w:t>
            </w:r>
          </w:p>
        </w:tc>
      </w:tr>
      <w:tr w14:paraId="329CB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E2BED5B">
            <w:pPr>
              <w:spacing w:line="380" w:lineRule="exact"/>
              <w:rPr>
                <w:rFonts w:ascii="宋体" w:hAnsi="宋体" w:cs="宋体"/>
                <w:color w:val="000000"/>
                <w:szCs w:val="21"/>
              </w:rPr>
            </w:pPr>
            <w:r>
              <w:rPr>
                <w:rFonts w:hint="eastAsia" w:ascii="宋体" w:hAnsi="宋体" w:cs="宋体"/>
                <w:color w:val="000000"/>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90EE3AE">
            <w:pPr>
              <w:spacing w:line="380" w:lineRule="exact"/>
              <w:rPr>
                <w:rFonts w:ascii="宋体" w:hAnsi="宋体" w:cs="宋体"/>
                <w:color w:val="000000"/>
                <w:szCs w:val="21"/>
              </w:rPr>
            </w:pPr>
            <w:bookmarkStart w:id="98" w:name="_17.1"/>
            <w:bookmarkEnd w:id="98"/>
            <w:r>
              <w:rPr>
                <w:rFonts w:hint="eastAsia" w:ascii="宋体" w:hAnsi="宋体" w:cs="宋体"/>
                <w:color w:val="000000"/>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F17471F">
            <w:pPr>
              <w:snapToGrid w:val="0"/>
              <w:spacing w:line="380" w:lineRule="exact"/>
              <w:rPr>
                <w:rFonts w:ascii="宋体" w:hAnsi="宋体" w:cs="宋体"/>
                <w:color w:val="000000"/>
                <w:szCs w:val="21"/>
              </w:rPr>
            </w:pPr>
            <w:r>
              <w:rPr>
                <w:rFonts w:hint="eastAsia" w:ascii="宋体" w:hAnsi="宋体" w:cs="宋体"/>
                <w:color w:val="000000"/>
                <w:szCs w:val="21"/>
              </w:rPr>
              <w:t>自投标截止之日起</w:t>
            </w:r>
            <w:r>
              <w:rPr>
                <w:rFonts w:hint="eastAsia" w:ascii="宋体" w:hAnsi="宋体" w:cs="宋体"/>
                <w:color w:val="000000"/>
                <w:szCs w:val="21"/>
                <w:u w:val="single"/>
              </w:rPr>
              <w:t>90</w:t>
            </w:r>
            <w:r>
              <w:rPr>
                <w:rFonts w:hint="eastAsia" w:ascii="宋体" w:hAnsi="宋体" w:cs="宋体"/>
                <w:color w:val="000000"/>
                <w:szCs w:val="21"/>
              </w:rPr>
              <w:t>日。</w:t>
            </w:r>
          </w:p>
        </w:tc>
      </w:tr>
      <w:tr w14:paraId="2EC74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5E3F41F">
            <w:pPr>
              <w:spacing w:line="380" w:lineRule="exact"/>
              <w:rPr>
                <w:rFonts w:ascii="宋体" w:hAnsi="宋体" w:cs="宋体"/>
                <w:color w:val="000000"/>
                <w:szCs w:val="21"/>
              </w:rPr>
            </w:pPr>
            <w:r>
              <w:rPr>
                <w:rFonts w:hint="eastAsia" w:ascii="宋体" w:hAnsi="宋体" w:cs="宋体"/>
                <w:color w:val="000000"/>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143498AC">
            <w:pPr>
              <w:spacing w:line="380" w:lineRule="exact"/>
              <w:rPr>
                <w:rFonts w:ascii="宋体" w:hAnsi="宋体" w:cs="宋体"/>
                <w:color w:val="000000"/>
                <w:szCs w:val="21"/>
              </w:rPr>
            </w:pPr>
            <w:bookmarkStart w:id="99" w:name="_18"/>
            <w:bookmarkEnd w:id="99"/>
            <w:r>
              <w:rPr>
                <w:rFonts w:hint="eastAsia" w:ascii="宋体" w:hAnsi="宋体" w:cs="宋体"/>
                <w:color w:val="000000"/>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D9D2A91">
            <w:pPr>
              <w:autoSpaceDE w:val="0"/>
              <w:autoSpaceDN w:val="0"/>
              <w:snapToGrid w:val="0"/>
              <w:textAlignment w:val="bottom"/>
              <w:rPr>
                <w:rFonts w:ascii="宋体" w:hAnsi="宋体" w:cs="宋体"/>
                <w:color w:val="000000"/>
                <w:szCs w:val="21"/>
              </w:rPr>
            </w:pPr>
            <w:r>
              <w:rPr>
                <w:rFonts w:hint="eastAsia" w:ascii="宋体" w:hAnsi="宋体" w:cs="宋体"/>
                <w:b/>
                <w:bCs/>
                <w:szCs w:val="21"/>
              </w:rPr>
              <w:t>本项目不需要缴纳投标保证金。</w:t>
            </w:r>
          </w:p>
        </w:tc>
      </w:tr>
      <w:tr w14:paraId="1702A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0F3602A">
            <w:pPr>
              <w:spacing w:line="380" w:lineRule="exact"/>
              <w:rPr>
                <w:rFonts w:ascii="宋体" w:hAnsi="宋体" w:cs="宋体"/>
                <w:color w:val="000000"/>
                <w:szCs w:val="21"/>
              </w:rPr>
            </w:pPr>
            <w:r>
              <w:rPr>
                <w:rFonts w:hint="eastAsia" w:ascii="宋体" w:hAnsi="宋体" w:cs="宋体"/>
                <w:color w:val="000000"/>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899FA34">
            <w:pPr>
              <w:spacing w:line="380" w:lineRule="exact"/>
              <w:rPr>
                <w:rFonts w:ascii="宋体" w:hAnsi="宋体" w:cs="宋体"/>
                <w:color w:val="000000"/>
                <w:szCs w:val="21"/>
              </w:rPr>
            </w:pPr>
            <w:r>
              <w:rPr>
                <w:rFonts w:hint="eastAsia" w:ascii="宋体" w:hAnsi="宋体" w:cs="宋体"/>
                <w:color w:val="000000"/>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61D702D7">
            <w:pPr>
              <w:spacing w:line="360" w:lineRule="auto"/>
              <w:rPr>
                <w:rFonts w:ascii="宋体" w:hAnsi="宋体" w:cs="宋体"/>
                <w:b/>
                <w:color w:val="000000"/>
                <w:szCs w:val="21"/>
                <w:u w:val="single"/>
              </w:rPr>
            </w:pPr>
            <w:r>
              <w:rPr>
                <w:rFonts w:hint="eastAsia" w:ascii="宋体" w:hAnsi="宋体" w:cs="宋体"/>
                <w:color w:val="000000"/>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000000"/>
                <w:szCs w:val="21"/>
              </w:rPr>
              <w:t>（</w:t>
            </w:r>
            <w:r>
              <w:rPr>
                <w:rFonts w:hint="eastAsia" w:ascii="宋体" w:hAnsi="宋体" w:cs="宋体"/>
                <w:b/>
                <w:bCs/>
                <w:szCs w:val="21"/>
              </w:rPr>
              <w:t>注：按照本招标文件“第六章 投标文件格式”编写，第六章未附格式的，由投标人自行拟定。）</w:t>
            </w:r>
          </w:p>
        </w:tc>
      </w:tr>
      <w:tr w14:paraId="2464D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ACAFFD2">
            <w:pPr>
              <w:spacing w:line="380" w:lineRule="exact"/>
              <w:rPr>
                <w:rFonts w:ascii="宋体" w:hAnsi="宋体" w:cs="宋体"/>
                <w:color w:val="000000"/>
                <w:szCs w:val="21"/>
              </w:rPr>
            </w:pPr>
            <w:r>
              <w:rPr>
                <w:rFonts w:hint="eastAsia" w:ascii="宋体" w:hAnsi="宋体" w:cs="宋体"/>
                <w:color w:val="00000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3A078A23">
            <w:pPr>
              <w:spacing w:line="380" w:lineRule="exact"/>
              <w:rPr>
                <w:rFonts w:ascii="宋体" w:hAnsi="宋体" w:cs="宋体"/>
                <w:color w:val="000000"/>
                <w:szCs w:val="21"/>
              </w:rPr>
            </w:pPr>
            <w:r>
              <w:rPr>
                <w:rFonts w:hint="eastAsia" w:ascii="宋体" w:hAnsi="宋体" w:cs="宋体"/>
                <w:color w:val="000000"/>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BA06179">
            <w:pPr>
              <w:autoSpaceDE w:val="0"/>
              <w:autoSpaceDN w:val="0"/>
              <w:snapToGrid w:val="0"/>
              <w:spacing w:line="380" w:lineRule="exact"/>
              <w:textAlignment w:val="bottom"/>
              <w:rPr>
                <w:rFonts w:ascii="宋体" w:hAnsi="宋体" w:cs="宋体"/>
                <w:color w:val="000000"/>
                <w:szCs w:val="21"/>
              </w:rPr>
            </w:pPr>
            <w:r>
              <w:rPr>
                <w:rFonts w:hint="eastAsia" w:ascii="宋体" w:hAnsi="宋体" w:cs="宋体"/>
                <w:color w:val="000000"/>
                <w:szCs w:val="21"/>
              </w:rPr>
              <w:t>本项目不接受备份投标文件。</w:t>
            </w:r>
          </w:p>
        </w:tc>
      </w:tr>
      <w:tr w14:paraId="1CD03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74495BD8">
            <w:pPr>
              <w:spacing w:line="380" w:lineRule="exact"/>
              <w:rPr>
                <w:rFonts w:ascii="宋体" w:hAnsi="宋体" w:cs="宋体"/>
                <w:color w:val="000000"/>
                <w:szCs w:val="21"/>
              </w:rPr>
            </w:pPr>
            <w:r>
              <w:rPr>
                <w:rFonts w:hint="eastAsia" w:ascii="宋体" w:hAnsi="宋体" w:cs="宋体"/>
                <w:color w:val="000000"/>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7187756">
            <w:pPr>
              <w:spacing w:line="380" w:lineRule="exact"/>
              <w:rPr>
                <w:rFonts w:ascii="宋体" w:hAnsi="宋体" w:cs="宋体"/>
                <w:color w:val="000000"/>
                <w:szCs w:val="21"/>
              </w:rPr>
            </w:pPr>
            <w:bookmarkStart w:id="100" w:name="_21.1"/>
            <w:bookmarkEnd w:id="100"/>
            <w:r>
              <w:rPr>
                <w:rFonts w:hint="eastAsia" w:ascii="宋体" w:hAnsi="宋体" w:cs="宋体"/>
                <w:color w:val="000000"/>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D9D9FD7">
            <w:pPr>
              <w:snapToGrid w:val="0"/>
              <w:spacing w:line="380" w:lineRule="exact"/>
              <w:rPr>
                <w:rFonts w:ascii="宋体" w:hAnsi="宋体" w:cs="宋体"/>
                <w:color w:val="000000"/>
                <w:szCs w:val="21"/>
                <w:u w:val="single"/>
              </w:rPr>
            </w:pPr>
            <w:r>
              <w:rPr>
                <w:rFonts w:hint="eastAsia" w:ascii="宋体" w:hAnsi="宋体" w:cs="宋体"/>
                <w:color w:val="000000"/>
                <w:szCs w:val="21"/>
              </w:rPr>
              <w:t>详见招标公告</w:t>
            </w:r>
          </w:p>
        </w:tc>
      </w:tr>
      <w:tr w14:paraId="5366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65B2F5A3">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F956F07">
            <w:pPr>
              <w:spacing w:line="380" w:lineRule="exact"/>
              <w:rPr>
                <w:rFonts w:ascii="宋体" w:hAnsi="宋体" w:cs="宋体"/>
                <w:color w:val="000000"/>
                <w:szCs w:val="21"/>
              </w:rPr>
            </w:pPr>
            <w:r>
              <w:rPr>
                <w:rFonts w:hint="eastAsia" w:ascii="宋体" w:hAnsi="宋体" w:cs="宋体"/>
                <w:color w:val="000000"/>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9917982">
            <w:pPr>
              <w:snapToGrid w:val="0"/>
              <w:spacing w:line="380" w:lineRule="exact"/>
              <w:rPr>
                <w:rFonts w:ascii="宋体" w:hAnsi="宋体" w:cs="宋体"/>
                <w:color w:val="000000"/>
                <w:szCs w:val="21"/>
              </w:rPr>
            </w:pPr>
            <w:r>
              <w:rPr>
                <w:rFonts w:hint="eastAsia" w:ascii="宋体" w:hAnsi="宋体" w:cs="宋体"/>
                <w:color w:val="000000"/>
                <w:szCs w:val="21"/>
              </w:rPr>
              <w:t>详见招标公告</w:t>
            </w:r>
          </w:p>
        </w:tc>
      </w:tr>
      <w:tr w14:paraId="6D0BC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501B6B52">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3D2C8C2">
            <w:pPr>
              <w:spacing w:line="380" w:lineRule="exact"/>
              <w:rPr>
                <w:rFonts w:ascii="宋体" w:hAnsi="宋体" w:cs="宋体"/>
                <w:color w:val="000000"/>
                <w:szCs w:val="21"/>
              </w:rPr>
            </w:pPr>
            <w:r>
              <w:rPr>
                <w:rFonts w:hint="eastAsia" w:ascii="宋体" w:hAnsi="宋体" w:cs="宋体"/>
                <w:color w:val="000000"/>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9E63938">
            <w:pPr>
              <w:snapToGrid w:val="0"/>
              <w:spacing w:line="380" w:lineRule="exact"/>
              <w:rPr>
                <w:rFonts w:ascii="宋体" w:hAnsi="宋体" w:cs="宋体"/>
                <w:bCs/>
                <w:szCs w:val="21"/>
              </w:rPr>
            </w:pPr>
            <w:r>
              <w:rPr>
                <w:rFonts w:hint="eastAsia" w:ascii="宋体" w:hAnsi="宋体" w:cs="宋体"/>
                <w:bCs/>
                <w:szCs w:val="21"/>
              </w:rPr>
              <w:t>时间：</w:t>
            </w:r>
            <w:r>
              <w:rPr>
                <w:rFonts w:hint="eastAsia" w:ascii="宋体" w:hAnsi="宋体" w:cs="宋体"/>
                <w:bCs/>
                <w:szCs w:val="21"/>
                <w:u w:val="single"/>
              </w:rPr>
              <w:t xml:space="preserve">    年  月  日    时    分</w:t>
            </w:r>
            <w:r>
              <w:rPr>
                <w:rFonts w:hint="eastAsia" w:ascii="宋体" w:hAnsi="宋体" w:cs="宋体"/>
                <w:bCs/>
                <w:szCs w:val="21"/>
              </w:rPr>
              <w:t>（北京时间）</w:t>
            </w:r>
          </w:p>
          <w:p w14:paraId="39C9DFEC">
            <w:pPr>
              <w:snapToGrid w:val="0"/>
              <w:spacing w:line="380" w:lineRule="exact"/>
              <w:rPr>
                <w:rFonts w:ascii="宋体" w:hAnsi="宋体" w:cs="宋体"/>
                <w:color w:val="000000"/>
                <w:szCs w:val="21"/>
              </w:rPr>
            </w:pPr>
            <w:r>
              <w:rPr>
                <w:rFonts w:hint="eastAsia" w:ascii="宋体" w:hAnsi="宋体" w:cs="宋体"/>
                <w:bCs/>
                <w:szCs w:val="21"/>
              </w:rPr>
              <w:t>地点：</w:t>
            </w:r>
            <w:r>
              <w:rPr>
                <w:rFonts w:hint="eastAsia" w:ascii="宋体" w:hAnsi="宋体" w:cs="宋体"/>
                <w:bCs/>
                <w:szCs w:val="21"/>
                <w:u w:val="single"/>
              </w:rPr>
              <w:t xml:space="preserve">                                </w:t>
            </w:r>
          </w:p>
        </w:tc>
      </w:tr>
      <w:tr w14:paraId="7A71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8FC0187">
            <w:pPr>
              <w:spacing w:line="380" w:lineRule="exact"/>
              <w:rPr>
                <w:rFonts w:ascii="宋体" w:hAnsi="宋体" w:cs="宋体"/>
                <w:color w:val="000000"/>
                <w:szCs w:val="21"/>
              </w:rPr>
            </w:pPr>
            <w:r>
              <w:rPr>
                <w:rFonts w:hint="eastAsia" w:ascii="宋体" w:hAnsi="宋体" w:cs="宋体"/>
                <w:color w:val="000000"/>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2CC25B8">
            <w:pPr>
              <w:spacing w:line="380" w:lineRule="exact"/>
              <w:rPr>
                <w:rFonts w:ascii="宋体" w:hAnsi="宋体" w:cs="宋体"/>
                <w:color w:val="000000"/>
                <w:szCs w:val="21"/>
              </w:rPr>
            </w:pPr>
            <w:bookmarkStart w:id="101" w:name="_23"/>
            <w:bookmarkEnd w:id="101"/>
            <w:r>
              <w:rPr>
                <w:rFonts w:hint="eastAsia" w:ascii="宋体" w:hAnsi="宋体" w:cs="宋体"/>
                <w:color w:val="000000"/>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F663A9F">
            <w:pPr>
              <w:snapToGrid w:val="0"/>
              <w:spacing w:line="380" w:lineRule="exact"/>
              <w:rPr>
                <w:rFonts w:ascii="宋体" w:hAnsi="宋体" w:cs="宋体"/>
                <w:color w:val="000000"/>
                <w:szCs w:val="21"/>
              </w:rPr>
            </w:pPr>
            <w:r>
              <w:rPr>
                <w:rFonts w:hint="eastAsia" w:ascii="宋体" w:hAnsi="宋体" w:cs="宋体"/>
                <w:color w:val="000000"/>
                <w:szCs w:val="21"/>
              </w:rPr>
              <w:t xml:space="preserve">详见招标公告 </w:t>
            </w:r>
          </w:p>
        </w:tc>
      </w:tr>
      <w:tr w14:paraId="2F696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7FE529B">
            <w:pPr>
              <w:spacing w:line="380" w:lineRule="exact"/>
              <w:rPr>
                <w:rFonts w:ascii="宋体" w:hAnsi="宋体" w:cs="宋体"/>
                <w:color w:val="000000"/>
                <w:szCs w:val="21"/>
              </w:rPr>
            </w:pPr>
            <w:r>
              <w:rPr>
                <w:rFonts w:hint="eastAsia" w:ascii="宋体" w:hAnsi="宋体" w:cs="宋体"/>
                <w:color w:val="000000"/>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4ACF2A15">
            <w:pPr>
              <w:spacing w:line="380" w:lineRule="exact"/>
              <w:rPr>
                <w:rFonts w:ascii="宋体" w:hAnsi="宋体" w:cs="宋体"/>
                <w:color w:val="000000"/>
                <w:szCs w:val="21"/>
              </w:rPr>
            </w:pPr>
            <w:bookmarkStart w:id="102" w:name="_25.3"/>
            <w:bookmarkEnd w:id="102"/>
            <w:r>
              <w:rPr>
                <w:rFonts w:hint="eastAsia" w:ascii="宋体" w:hAnsi="宋体" w:cs="宋体"/>
                <w:color w:val="000000"/>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6A4BBD8">
            <w:pPr>
              <w:snapToGrid w:val="0"/>
              <w:spacing w:line="380" w:lineRule="exact"/>
              <w:rPr>
                <w:rFonts w:ascii="宋体" w:hAnsi="宋体" w:cs="宋体"/>
                <w:color w:val="000000"/>
                <w:szCs w:val="21"/>
              </w:rPr>
            </w:pPr>
            <w:r>
              <w:rPr>
                <w:rFonts w:hint="eastAsia" w:ascii="宋体" w:hAnsi="宋体" w:cs="宋体"/>
                <w:color w:val="000000"/>
                <w:szCs w:val="21"/>
              </w:rPr>
              <w:t>采购人或者采购代理机构在资格审查结束前，对投标人进行信用查询。</w:t>
            </w:r>
          </w:p>
          <w:p w14:paraId="4D690B95">
            <w:pPr>
              <w:snapToGrid w:val="0"/>
              <w:spacing w:line="380" w:lineRule="exact"/>
              <w:rPr>
                <w:rFonts w:ascii="宋体" w:hAnsi="宋体" w:cs="宋体"/>
                <w:color w:val="000000"/>
                <w:szCs w:val="21"/>
              </w:rPr>
            </w:pPr>
            <w:r>
              <w:rPr>
                <w:rFonts w:hint="eastAsia" w:ascii="宋体" w:hAnsi="宋体" w:cs="宋体"/>
                <w:color w:val="000000"/>
                <w:szCs w:val="21"/>
              </w:rPr>
              <w:t>查询渠道：“信用中国”网站(www.creditchina.gov.cn) 、中国政府采购网(www.ccgp.gov.cn)。</w:t>
            </w:r>
          </w:p>
        </w:tc>
      </w:tr>
      <w:tr w14:paraId="43597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1438526">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0F8067E">
            <w:pPr>
              <w:spacing w:line="380" w:lineRule="exact"/>
              <w:rPr>
                <w:rFonts w:ascii="宋体" w:hAnsi="宋体" w:cs="宋体"/>
                <w:color w:val="000000"/>
                <w:szCs w:val="21"/>
              </w:rPr>
            </w:pPr>
            <w:r>
              <w:rPr>
                <w:rFonts w:hint="eastAsia" w:ascii="宋体" w:hAnsi="宋体" w:cs="宋体"/>
                <w:color w:val="000000"/>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3BEEED7B">
            <w:pPr>
              <w:snapToGrid w:val="0"/>
              <w:spacing w:line="380" w:lineRule="exact"/>
              <w:rPr>
                <w:rFonts w:ascii="宋体" w:hAnsi="宋体" w:cs="宋体"/>
                <w:color w:val="000000"/>
                <w:szCs w:val="21"/>
              </w:rPr>
            </w:pPr>
            <w:r>
              <w:rPr>
                <w:rFonts w:hint="eastAsia" w:ascii="宋体" w:hAnsi="宋体" w:cs="宋体"/>
                <w:color w:val="000000"/>
                <w:szCs w:val="21"/>
              </w:rPr>
              <w:t>资格审查结束前</w:t>
            </w:r>
          </w:p>
        </w:tc>
      </w:tr>
      <w:tr w14:paraId="33CB9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1859494">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8B7B2E9">
            <w:pPr>
              <w:spacing w:line="380" w:lineRule="exact"/>
              <w:rPr>
                <w:rFonts w:ascii="宋体" w:hAnsi="宋体" w:cs="宋体"/>
                <w:color w:val="000000"/>
                <w:szCs w:val="21"/>
              </w:rPr>
            </w:pPr>
            <w:r>
              <w:rPr>
                <w:rFonts w:hint="eastAsia" w:ascii="宋体" w:hAnsi="宋体" w:cs="宋体"/>
                <w:color w:val="000000"/>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07D7E094">
            <w:pPr>
              <w:snapToGrid w:val="0"/>
              <w:spacing w:line="380" w:lineRule="exact"/>
              <w:rPr>
                <w:rFonts w:ascii="宋体" w:hAnsi="宋体" w:cs="宋体"/>
                <w:color w:val="000000"/>
                <w:szCs w:val="21"/>
              </w:rPr>
            </w:pPr>
            <w:r>
              <w:rPr>
                <w:rFonts w:hint="eastAsia" w:ascii="宋体" w:hAnsi="宋体" w:cs="宋体"/>
                <w:color w:val="000000"/>
                <w:szCs w:val="21"/>
              </w:rPr>
              <w:t>在查询网站中直接截图查询记录，截图作为</w:t>
            </w:r>
            <w:r>
              <w:rPr>
                <w:rFonts w:hint="eastAsia" w:ascii="宋体" w:hAnsi="宋体" w:cs="宋体"/>
                <w:szCs w:val="21"/>
              </w:rPr>
              <w:t>附件在广西政府采购云平台</w:t>
            </w:r>
            <w:r>
              <w:rPr>
                <w:rFonts w:hint="eastAsia" w:ascii="宋体" w:hAnsi="宋体" w:cs="宋体"/>
                <w:color w:val="000000"/>
                <w:szCs w:val="21"/>
              </w:rPr>
              <w:t>上传保存。</w:t>
            </w:r>
          </w:p>
        </w:tc>
      </w:tr>
      <w:tr w14:paraId="49849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51976DD">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9628AC7">
            <w:pPr>
              <w:spacing w:line="380" w:lineRule="exact"/>
              <w:rPr>
                <w:rFonts w:ascii="宋体" w:hAnsi="宋体" w:cs="宋体"/>
                <w:color w:val="000000"/>
                <w:szCs w:val="21"/>
              </w:rPr>
            </w:pPr>
            <w:r>
              <w:rPr>
                <w:rFonts w:hint="eastAsia" w:ascii="宋体" w:hAnsi="宋体" w:cs="宋体"/>
                <w:color w:val="000000"/>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C8B6B42">
            <w:pPr>
              <w:snapToGrid w:val="0"/>
              <w:spacing w:line="380" w:lineRule="exact"/>
              <w:rPr>
                <w:rFonts w:ascii="宋体" w:hAnsi="宋体" w:cs="宋体"/>
                <w:color w:val="000000"/>
                <w:szCs w:val="21"/>
              </w:rPr>
            </w:pPr>
            <w:r>
              <w:rPr>
                <w:rFonts w:hint="eastAsia" w:ascii="宋体" w:hAnsi="宋体" w:cs="宋体"/>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56B3E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A8FE79E">
            <w:pPr>
              <w:spacing w:line="380" w:lineRule="exact"/>
              <w:rPr>
                <w:rFonts w:ascii="宋体" w:hAnsi="宋体" w:cs="宋体"/>
                <w:color w:val="000000"/>
                <w:szCs w:val="21"/>
              </w:rPr>
            </w:pPr>
            <w:r>
              <w:rPr>
                <w:rFonts w:hint="eastAsia" w:ascii="宋体" w:hAnsi="宋体" w:cs="宋体"/>
                <w:color w:val="000000"/>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35E142F">
            <w:pPr>
              <w:spacing w:line="380" w:lineRule="exact"/>
              <w:rPr>
                <w:rFonts w:ascii="宋体" w:hAnsi="宋体" w:cs="宋体"/>
                <w:color w:val="000000"/>
                <w:szCs w:val="21"/>
              </w:rPr>
            </w:pPr>
            <w:bookmarkStart w:id="103" w:name="_28.3"/>
            <w:bookmarkEnd w:id="103"/>
            <w:bookmarkStart w:id="104" w:name="_26"/>
            <w:bookmarkEnd w:id="104"/>
            <w:r>
              <w:rPr>
                <w:rFonts w:hint="eastAsia" w:ascii="宋体" w:hAnsi="宋体" w:cs="宋体"/>
                <w:color w:val="000000"/>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3AF3ADC4">
            <w:pPr>
              <w:autoSpaceDE w:val="0"/>
              <w:autoSpaceDN w:val="0"/>
              <w:snapToGrid w:val="0"/>
              <w:spacing w:line="380" w:lineRule="exact"/>
              <w:textAlignment w:val="bottom"/>
              <w:rPr>
                <w:rFonts w:ascii="宋体" w:hAnsi="宋体" w:cs="宋体"/>
                <w:color w:val="000000"/>
                <w:szCs w:val="21"/>
              </w:rPr>
            </w:pPr>
            <w:r>
              <w:rPr>
                <w:rFonts w:hint="eastAsia" w:ascii="宋体" w:hAnsi="宋体" w:cs="宋体"/>
                <w:color w:val="000000"/>
                <w:szCs w:val="21"/>
              </w:rPr>
              <w:t>☑综合评分法</w:t>
            </w:r>
          </w:p>
          <w:p w14:paraId="5C773ABA">
            <w:pPr>
              <w:autoSpaceDE w:val="0"/>
              <w:autoSpaceDN w:val="0"/>
              <w:snapToGrid w:val="0"/>
              <w:spacing w:line="380" w:lineRule="exact"/>
              <w:textAlignment w:val="bottom"/>
              <w:rPr>
                <w:rFonts w:ascii="宋体" w:hAnsi="宋体" w:cs="宋体"/>
                <w:color w:val="000000"/>
                <w:szCs w:val="21"/>
              </w:rPr>
            </w:pPr>
            <w:r>
              <w:rPr>
                <w:rFonts w:hint="eastAsia" w:ascii="宋体" w:hAnsi="宋体" w:cs="宋体"/>
                <w:color w:val="000000"/>
                <w:szCs w:val="21"/>
              </w:rPr>
              <w:t>□最低评标价法</w:t>
            </w:r>
          </w:p>
        </w:tc>
      </w:tr>
      <w:tr w14:paraId="249BC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043118A5">
            <w:pPr>
              <w:spacing w:line="380" w:lineRule="exact"/>
              <w:rPr>
                <w:rFonts w:ascii="宋体" w:hAnsi="宋体" w:cs="宋体"/>
                <w:color w:val="000000"/>
                <w:szCs w:val="21"/>
              </w:rPr>
            </w:pPr>
            <w:r>
              <w:rPr>
                <w:rFonts w:hint="eastAsia" w:ascii="宋体" w:hAnsi="宋体" w:cs="宋体"/>
                <w:color w:val="000000"/>
                <w:szCs w:val="21"/>
              </w:rPr>
              <w:t>29.2</w:t>
            </w:r>
          </w:p>
        </w:tc>
        <w:tc>
          <w:tcPr>
            <w:tcW w:w="2268" w:type="dxa"/>
            <w:tcBorders>
              <w:top w:val="single" w:color="auto" w:sz="4" w:space="0"/>
              <w:left w:val="single" w:color="auto" w:sz="4" w:space="0"/>
              <w:bottom w:val="nil"/>
              <w:right w:val="single" w:color="auto" w:sz="4" w:space="0"/>
            </w:tcBorders>
            <w:vAlign w:val="center"/>
          </w:tcPr>
          <w:p w14:paraId="783A6AF3">
            <w:pPr>
              <w:spacing w:line="380" w:lineRule="exact"/>
              <w:rPr>
                <w:rFonts w:ascii="宋体" w:hAnsi="宋体" w:cs="宋体"/>
                <w:color w:val="000000"/>
                <w:szCs w:val="21"/>
              </w:rPr>
            </w:pPr>
            <w:bookmarkStart w:id="105" w:name="_29.2.2（2）"/>
            <w:bookmarkEnd w:id="105"/>
            <w:r>
              <w:rPr>
                <w:rFonts w:hint="eastAsia" w:ascii="宋体" w:hAnsi="宋体" w:cs="宋体"/>
                <w:color w:val="000000"/>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36AD4B86">
            <w:pPr>
              <w:snapToGrid w:val="0"/>
              <w:spacing w:line="380" w:lineRule="exact"/>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13E2BCF9">
            <w:pPr>
              <w:snapToGrid w:val="0"/>
              <w:spacing w:line="380" w:lineRule="exact"/>
              <w:rPr>
                <w:rFonts w:ascii="宋体" w:hAnsi="宋体" w:cs="宋体"/>
                <w:color w:val="000000"/>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12568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64CE3EC">
            <w:pPr>
              <w:spacing w:line="380" w:lineRule="exact"/>
              <w:rPr>
                <w:rFonts w:ascii="宋体" w:hAnsi="宋体" w:cs="宋体"/>
                <w:color w:val="000000"/>
                <w:szCs w:val="21"/>
              </w:rPr>
            </w:pPr>
            <w:r>
              <w:rPr>
                <w:rFonts w:hint="eastAsia" w:ascii="宋体" w:hAnsi="宋体" w:cs="宋体"/>
                <w:color w:val="000000"/>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6CD12F72">
            <w:pPr>
              <w:autoSpaceDE w:val="0"/>
              <w:autoSpaceDN w:val="0"/>
              <w:snapToGrid w:val="0"/>
              <w:spacing w:line="380" w:lineRule="exact"/>
              <w:textAlignment w:val="bottom"/>
              <w:rPr>
                <w:rFonts w:ascii="宋体" w:hAnsi="宋体" w:cs="宋体"/>
                <w:color w:val="000000"/>
                <w:szCs w:val="21"/>
              </w:rPr>
            </w:pPr>
            <w:r>
              <w:rPr>
                <w:rFonts w:hint="eastAsia" w:ascii="宋体" w:hAnsi="宋体" w:cs="宋体"/>
                <w:color w:val="000000"/>
                <w:szCs w:val="21"/>
              </w:rPr>
              <w:t>确定中标人时，出现中标候选人</w:t>
            </w:r>
            <w:r>
              <w:rPr>
                <w:rFonts w:hint="eastAsia" w:ascii="宋体" w:hAnsi="宋体" w:cs="宋体"/>
                <w:szCs w:val="21"/>
              </w:rPr>
              <w:t>排名</w:t>
            </w:r>
            <w:r>
              <w:rPr>
                <w:rFonts w:hint="eastAsia" w:ascii="宋体" w:hAnsi="宋体" w:cs="宋体"/>
                <w:color w:val="000000"/>
                <w:szCs w:val="21"/>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393FA352">
            <w:pPr>
              <w:pStyle w:val="9"/>
              <w:spacing w:line="360" w:lineRule="auto"/>
              <w:rPr>
                <w:b/>
                <w:bCs/>
                <w:color w:val="000000"/>
              </w:rPr>
            </w:pPr>
            <w:r>
              <w:rPr>
                <w:rFonts w:hint="eastAsia" w:ascii="宋体" w:hAnsi="宋体" w:cs="宋体"/>
                <w:color w:val="000000"/>
                <w:szCs w:val="21"/>
              </w:rPr>
              <w:t>采购人确定中标人时，出现中标候选人并列的情形，采购人按以下的方式确定中标人：</w:t>
            </w:r>
          </w:p>
          <w:p w14:paraId="380AD2DA">
            <w:pPr>
              <w:autoSpaceDE w:val="0"/>
              <w:autoSpaceDN w:val="0"/>
              <w:snapToGrid w:val="0"/>
              <w:textAlignment w:val="bottom"/>
              <w:rPr>
                <w:rFonts w:ascii="宋体" w:hAnsi="宋体" w:cs="宋体"/>
                <w:i/>
                <w:iCs/>
                <w:color w:val="000000"/>
                <w:szCs w:val="21"/>
                <w:highlight w:val="cyan"/>
              </w:rPr>
            </w:pPr>
            <w:r>
              <w:rPr>
                <w:rFonts w:hint="eastAsia" w:ascii="宋体" w:hAnsi="宋体" w:cs="宋体"/>
                <w:color w:val="000000"/>
                <w:szCs w:val="21"/>
              </w:rPr>
              <w:t xml:space="preserve">☑技术分得分高的优先、商务分得分高的优先的顺序。 </w:t>
            </w:r>
          </w:p>
          <w:p w14:paraId="7AC676AE">
            <w:pPr>
              <w:pStyle w:val="9"/>
              <w:spacing w:line="360" w:lineRule="auto"/>
              <w:rPr>
                <w:rFonts w:ascii="宋体" w:hAnsi="宋体" w:cs="宋体"/>
                <w:b/>
                <w:color w:val="000000"/>
                <w:szCs w:val="21"/>
              </w:rPr>
            </w:pPr>
            <w:r>
              <w:rPr>
                <w:rFonts w:hint="eastAsia" w:ascii="宋体" w:hAnsi="宋体" w:cs="宋体"/>
                <w:color w:val="000000"/>
                <w:szCs w:val="21"/>
              </w:rPr>
              <w:t>□</w:t>
            </w:r>
            <w:r>
              <w:rPr>
                <w:rFonts w:ascii="宋体" w:hAnsi="宋体" w:cs="宋体"/>
                <w:color w:val="000000"/>
              </w:rPr>
              <w:t>采取随机抽取的方式确定</w:t>
            </w:r>
            <w:r>
              <w:rPr>
                <w:rFonts w:hint="eastAsia" w:ascii="宋体" w:hAnsi="宋体" w:cs="宋体"/>
                <w:color w:val="000000"/>
              </w:rPr>
              <w:t>。</w:t>
            </w:r>
          </w:p>
        </w:tc>
      </w:tr>
      <w:tr w14:paraId="632E0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A7BDD3">
            <w:pPr>
              <w:spacing w:line="380" w:lineRule="exact"/>
              <w:rPr>
                <w:rFonts w:ascii="宋体" w:hAnsi="宋体" w:cs="宋体"/>
                <w:color w:val="000000"/>
                <w:szCs w:val="21"/>
              </w:rPr>
            </w:pPr>
            <w:r>
              <w:rPr>
                <w:rFonts w:hint="eastAsia" w:ascii="宋体" w:hAnsi="宋体" w:cs="宋体"/>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730E450">
            <w:pPr>
              <w:spacing w:line="380" w:lineRule="exact"/>
              <w:rPr>
                <w:rFonts w:ascii="宋体" w:hAnsi="宋体" w:cs="宋体"/>
                <w:color w:val="000000"/>
                <w:szCs w:val="21"/>
              </w:rPr>
            </w:pPr>
            <w:bookmarkStart w:id="106" w:name="_39.1"/>
            <w:bookmarkEnd w:id="106"/>
            <w:r>
              <w:rPr>
                <w:rFonts w:hint="eastAsia" w:ascii="宋体" w:hAnsi="宋体" w:cs="宋体"/>
                <w:color w:val="000000"/>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7547661D">
            <w:pPr>
              <w:spacing w:line="360" w:lineRule="auto"/>
              <w:ind w:firstLine="0" w:firstLineChars="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eastAsia="zh-CN"/>
              </w:rPr>
              <w:t>本项目需要缴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000000"/>
                <w:szCs w:val="21"/>
                <w:highlight w:val="none"/>
                <w:lang w:eastAsia="zh-CN"/>
              </w:rPr>
              <w:t>保证金，</w:t>
            </w:r>
            <w:r>
              <w:rPr>
                <w:rFonts w:hint="eastAsia" w:ascii="宋体" w:hAnsi="宋体" w:eastAsia="宋体" w:cs="宋体"/>
                <w:b/>
                <w:bCs/>
                <w:color w:val="000000"/>
                <w:szCs w:val="21"/>
                <w:highlight w:val="none"/>
              </w:rPr>
              <w:t>相关要求</w:t>
            </w:r>
            <w:r>
              <w:rPr>
                <w:rFonts w:hint="eastAsia" w:ascii="宋体" w:hAnsi="宋体" w:eastAsia="宋体" w:cs="宋体"/>
                <w:b/>
                <w:bCs/>
                <w:color w:val="000000"/>
                <w:szCs w:val="21"/>
                <w:highlight w:val="none"/>
                <w:lang w:eastAsia="zh-CN"/>
              </w:rPr>
              <w:t>如下</w:t>
            </w:r>
            <w:r>
              <w:rPr>
                <w:rFonts w:hint="eastAsia" w:ascii="宋体" w:hAnsi="宋体" w:eastAsia="宋体" w:cs="宋体"/>
                <w:b/>
                <w:bCs/>
                <w:color w:val="000000"/>
                <w:szCs w:val="21"/>
                <w:highlight w:val="none"/>
              </w:rPr>
              <w:t>：</w:t>
            </w:r>
          </w:p>
          <w:p w14:paraId="589D52F8">
            <w:pPr>
              <w:snapToGrid/>
              <w:spacing w:line="360" w:lineRule="auto"/>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rPr>
              <w:t>履约保证金金额：</w:t>
            </w:r>
          </w:p>
          <w:p w14:paraId="0C26C288">
            <w:pPr>
              <w:snapToGrid/>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A分标履约保证金金额：人民币</w:t>
            </w:r>
            <w:r>
              <w:rPr>
                <w:rFonts w:hint="eastAsia" w:ascii="宋体" w:hAnsi="宋体" w:eastAsia="宋体" w:cs="宋体"/>
                <w:color w:val="000000"/>
                <w:szCs w:val="21"/>
                <w:highlight w:val="none"/>
                <w:lang w:val="en-US" w:eastAsia="zh-CN"/>
              </w:rPr>
              <w:t>壹佰</w:t>
            </w:r>
            <w:r>
              <w:rPr>
                <w:rFonts w:hint="eastAsia" w:ascii="宋体" w:hAnsi="宋体" w:eastAsia="宋体" w:cs="宋体"/>
                <w:color w:val="000000"/>
                <w:szCs w:val="21"/>
                <w:highlight w:val="none"/>
              </w:rPr>
              <w:t>万元整（¥</w:t>
            </w:r>
            <w:r>
              <w:rPr>
                <w:rFonts w:hint="eastAsia" w:ascii="宋体" w:hAnsi="宋体" w:eastAsia="宋体" w:cs="宋体"/>
                <w:color w:val="000000"/>
                <w:szCs w:val="21"/>
                <w:highlight w:val="none"/>
                <w:lang w:val="en-US" w:eastAsia="zh-CN"/>
              </w:rPr>
              <w:t>100</w:t>
            </w:r>
            <w:r>
              <w:rPr>
                <w:rFonts w:hint="eastAsia" w:ascii="宋体" w:hAnsi="宋体" w:eastAsia="宋体" w:cs="宋体"/>
                <w:color w:val="000000"/>
                <w:szCs w:val="21"/>
                <w:highlight w:val="none"/>
              </w:rPr>
              <w:t>0000）；</w:t>
            </w:r>
          </w:p>
          <w:p w14:paraId="1133441D">
            <w:pPr>
              <w:snapToGrid/>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B分标履约保证金金额：人民币</w:t>
            </w:r>
            <w:r>
              <w:rPr>
                <w:rFonts w:hint="eastAsia" w:ascii="宋体" w:hAnsi="宋体" w:eastAsia="宋体" w:cs="宋体"/>
                <w:color w:val="000000"/>
                <w:szCs w:val="21"/>
                <w:highlight w:val="none"/>
                <w:lang w:val="en-US" w:eastAsia="zh-CN"/>
              </w:rPr>
              <w:t>壹佰</w:t>
            </w:r>
            <w:r>
              <w:rPr>
                <w:rFonts w:hint="eastAsia" w:ascii="宋体" w:hAnsi="宋体" w:eastAsia="宋体" w:cs="宋体"/>
                <w:color w:val="000000"/>
                <w:szCs w:val="21"/>
                <w:highlight w:val="none"/>
              </w:rPr>
              <w:t>万元整（¥</w:t>
            </w:r>
            <w:r>
              <w:rPr>
                <w:rFonts w:hint="eastAsia" w:ascii="宋体" w:hAnsi="宋体" w:eastAsia="宋体" w:cs="宋体"/>
                <w:color w:val="000000"/>
                <w:szCs w:val="21"/>
                <w:highlight w:val="none"/>
                <w:lang w:val="en-US" w:eastAsia="zh-CN"/>
              </w:rPr>
              <w:t>100</w:t>
            </w:r>
            <w:r>
              <w:rPr>
                <w:rFonts w:hint="eastAsia" w:ascii="宋体" w:hAnsi="宋体" w:eastAsia="宋体" w:cs="宋体"/>
                <w:color w:val="000000"/>
                <w:szCs w:val="21"/>
                <w:highlight w:val="none"/>
              </w:rPr>
              <w:t>00</w:t>
            </w:r>
            <w:r>
              <w:rPr>
                <w:rFonts w:hint="eastAsia" w:ascii="宋体" w:hAnsi="宋体" w:eastAsia="宋体" w:cs="宋体"/>
                <w:color w:val="000000"/>
                <w:szCs w:val="21"/>
                <w:highlight w:val="none"/>
                <w:lang w:val="en-US" w:eastAsia="zh-CN"/>
              </w:rPr>
              <w:t>00）；</w:t>
            </w:r>
          </w:p>
          <w:p w14:paraId="17287834">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C分标履约保证金金额：人民币壹佰万元整（¥1000000）；</w:t>
            </w:r>
          </w:p>
          <w:p w14:paraId="34D605E0">
            <w:pPr>
              <w:pStyle w:val="2"/>
              <w:numPr>
                <w:ilvl w:val="0"/>
                <w:numId w:val="0"/>
              </w:numPr>
              <w:rPr>
                <w:rFonts w:hint="default" w:eastAsia="宋体"/>
                <w:lang w:val="en-US" w:eastAsia="zh-CN"/>
              </w:rPr>
            </w:pPr>
            <w:r>
              <w:rPr>
                <w:rFonts w:hint="eastAsia"/>
                <w:lang w:val="en-US" w:eastAsia="zh-CN"/>
              </w:rPr>
              <w:t xml:space="preserve">   </w:t>
            </w:r>
          </w:p>
          <w:p w14:paraId="668EAC08">
            <w:pPr>
              <w:snapToGrid/>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履约保证金提交方式：</w:t>
            </w:r>
            <w:r>
              <w:rPr>
                <w:rFonts w:hint="eastAsia" w:ascii="宋体" w:hAnsi="宋体" w:cs="宋体"/>
                <w:color w:val="000000"/>
                <w:szCs w:val="21"/>
                <w:highlight w:val="none"/>
                <w:lang w:val="en-US" w:eastAsia="zh-CN"/>
              </w:rPr>
              <w:t>中标</w:t>
            </w:r>
            <w:r>
              <w:rPr>
                <w:rFonts w:hint="eastAsia" w:ascii="宋体" w:hAnsi="宋体" w:eastAsia="宋体" w:cs="宋体"/>
                <w:color w:val="000000"/>
                <w:szCs w:val="21"/>
                <w:highlight w:val="none"/>
                <w:lang w:eastAsia="zh-CN"/>
              </w:rPr>
              <w:t>供应商在</w:t>
            </w:r>
            <w:r>
              <w:rPr>
                <w:rFonts w:hint="eastAsia" w:ascii="宋体" w:hAnsi="宋体" w:eastAsia="宋体" w:cs="宋体"/>
                <w:color w:val="auto"/>
                <w:kern w:val="0"/>
                <w:szCs w:val="21"/>
                <w:highlight w:val="none"/>
                <w:u w:val="single"/>
              </w:rPr>
              <w:t>签订合同</w:t>
            </w:r>
            <w:r>
              <w:rPr>
                <w:rFonts w:hint="eastAsia" w:ascii="宋体" w:hAnsi="宋体" w:eastAsia="宋体" w:cs="宋体"/>
                <w:color w:val="000000"/>
                <w:szCs w:val="21"/>
                <w:highlight w:val="none"/>
                <w:u w:val="single"/>
                <w:lang w:val="en-US" w:eastAsia="zh-CN"/>
              </w:rPr>
              <w:t>前</w:t>
            </w:r>
            <w:r>
              <w:rPr>
                <w:rFonts w:hint="eastAsia" w:ascii="宋体" w:hAnsi="宋体" w:eastAsia="宋体" w:cs="宋体"/>
                <w:color w:val="000000"/>
                <w:szCs w:val="21"/>
                <w:highlight w:val="none"/>
                <w:u w:val="none"/>
                <w:lang w:val="en-US" w:eastAsia="zh-CN"/>
              </w:rPr>
              <w:t>以</w:t>
            </w:r>
            <w:r>
              <w:rPr>
                <w:rFonts w:hint="eastAsia" w:ascii="宋体" w:hAnsi="宋体" w:eastAsia="宋体" w:cs="宋体"/>
                <w:color w:val="000000"/>
                <w:szCs w:val="21"/>
                <w:highlight w:val="none"/>
              </w:rPr>
              <w:t>银行转账、支票、汇票、本票或者金融机构、担保机构出具的保函等非现金方式</w:t>
            </w:r>
            <w:r>
              <w:rPr>
                <w:rFonts w:hint="eastAsia" w:ascii="宋体" w:hAnsi="宋体" w:eastAsia="宋体" w:cs="宋体"/>
                <w:color w:val="000000"/>
                <w:szCs w:val="21"/>
                <w:highlight w:val="none"/>
                <w:lang w:eastAsia="zh-CN"/>
              </w:rPr>
              <w:t>向</w:t>
            </w:r>
            <w:r>
              <w:rPr>
                <w:rFonts w:hint="eastAsia" w:ascii="宋体" w:hAnsi="宋体" w:eastAsia="宋体" w:cs="宋体"/>
                <w:color w:val="000000"/>
                <w:szCs w:val="21"/>
                <w:highlight w:val="none"/>
                <w:u w:val="single"/>
                <w:lang w:val="en-US" w:eastAsia="zh-CN"/>
              </w:rPr>
              <w:t>采购人</w:t>
            </w:r>
            <w:r>
              <w:rPr>
                <w:rFonts w:hint="eastAsia" w:ascii="宋体" w:hAnsi="宋体" w:eastAsia="宋体" w:cs="宋体"/>
                <w:color w:val="000000"/>
                <w:szCs w:val="21"/>
                <w:highlight w:val="none"/>
                <w:u w:val="none"/>
                <w:lang w:val="en-US" w:eastAsia="zh-CN"/>
              </w:rPr>
              <w:t>提交</w:t>
            </w:r>
            <w:r>
              <w:rPr>
                <w:rFonts w:hint="eastAsia" w:ascii="宋体" w:hAnsi="宋体" w:eastAsia="宋体" w:cs="宋体"/>
                <w:color w:val="000000"/>
                <w:szCs w:val="21"/>
                <w:highlight w:val="none"/>
              </w:rPr>
              <w:t>。</w:t>
            </w:r>
          </w:p>
          <w:p w14:paraId="08CFFAA9">
            <w:pPr>
              <w:pStyle w:val="62"/>
              <w:framePr w:wrap="auto" w:vAnchor="margin" w:hAnchor="text" w:yAlign="inline"/>
              <w:spacing w:after="0" w:line="400" w:lineRule="exact"/>
              <w:rPr>
                <w:rFonts w:ascii="宋体" w:hAnsi="宋体" w:cs="宋体"/>
                <w:color w:val="auto"/>
                <w:szCs w:val="21"/>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履约保证金退付方式、时间及条件：</w:t>
            </w:r>
            <w:r>
              <w:rPr>
                <w:rFonts w:hint="eastAsia" w:ascii="宋体" w:hAnsi="宋体" w:eastAsia="宋体"/>
                <w:color w:val="auto"/>
                <w:lang w:val="en-US" w:eastAsia="zh-CN"/>
              </w:rPr>
              <w:t>中标供应商</w:t>
            </w:r>
            <w:r>
              <w:rPr>
                <w:rFonts w:hint="eastAsia" w:ascii="宋体" w:hAnsi="宋体" w:eastAsia="宋体"/>
                <w:color w:val="auto"/>
                <w:lang w:val="zh-TW" w:eastAsia="zh-TW"/>
              </w:rPr>
              <w:t>履行完合同约定</w:t>
            </w:r>
            <w:r>
              <w:rPr>
                <w:rFonts w:hint="eastAsia" w:ascii="宋体" w:hAnsi="宋体" w:eastAsia="宋体"/>
                <w:color w:val="auto"/>
                <w:lang w:val="en-US" w:eastAsia="zh-CN"/>
              </w:rPr>
              <w:t>的</w:t>
            </w:r>
            <w:r>
              <w:rPr>
                <w:rFonts w:hint="eastAsia" w:ascii="宋体" w:hAnsi="宋体" w:eastAsia="宋体"/>
                <w:color w:val="auto"/>
                <w:lang w:val="zh-TW" w:eastAsia="zh-TW"/>
              </w:rPr>
              <w:t>权利义务事项且服务期满后，若无违约责任，</w:t>
            </w:r>
            <w:r>
              <w:rPr>
                <w:rFonts w:hint="eastAsia" w:ascii="宋体" w:hAnsi="宋体" w:eastAsia="宋体"/>
                <w:color w:val="auto"/>
                <w:lang w:val="en-US" w:eastAsia="zh-CN"/>
              </w:rPr>
              <w:t>中标供应商</w:t>
            </w:r>
            <w:r>
              <w:rPr>
                <w:rFonts w:hint="eastAsia" w:ascii="宋体" w:hAnsi="宋体" w:eastAsia="宋体"/>
                <w:color w:val="auto"/>
                <w:lang w:val="zh-TW" w:eastAsia="zh-TW"/>
              </w:rPr>
              <w:t>凭履约保证金</w:t>
            </w:r>
            <w:r>
              <w:rPr>
                <w:rFonts w:hint="eastAsia" w:ascii="宋体" w:hAnsi="宋体" w:eastAsia="宋体"/>
                <w:color w:val="auto"/>
                <w:lang w:val="zh-TW"/>
              </w:rPr>
              <w:t>缴纳</w:t>
            </w:r>
            <w:r>
              <w:rPr>
                <w:rFonts w:hint="eastAsia" w:ascii="宋体" w:hAnsi="宋体" w:eastAsia="宋体"/>
                <w:color w:val="auto"/>
                <w:lang w:val="zh-TW" w:eastAsia="zh-TW"/>
              </w:rPr>
              <w:t>凭证申请办理退还手续，采购</w:t>
            </w:r>
            <w:r>
              <w:rPr>
                <w:rFonts w:hint="eastAsia" w:ascii="宋体" w:hAnsi="宋体" w:eastAsia="宋体"/>
                <w:color w:val="auto"/>
                <w:lang w:val="zh-TW" w:eastAsia="zh-CN"/>
              </w:rPr>
              <w:t>人</w:t>
            </w:r>
            <w:r>
              <w:rPr>
                <w:rFonts w:hint="eastAsia" w:ascii="宋体" w:hAnsi="宋体" w:eastAsia="宋体"/>
                <w:color w:val="auto"/>
                <w:lang w:val="zh-TW" w:eastAsia="zh-TW"/>
              </w:rPr>
              <w:t>在5个工作日内办理履约保证金退付手续（不计息）。</w:t>
            </w:r>
            <w:r>
              <w:rPr>
                <w:rFonts w:hint="eastAsia" w:ascii="宋体" w:hAnsi="宋体" w:cs="宋体"/>
                <w:color w:val="auto"/>
                <w:kern w:val="0"/>
                <w:szCs w:val="21"/>
                <w:lang w:bidi="ar"/>
              </w:rPr>
              <w:t>如中标供应商不按双方签订的合同规定履约，则没收其全部履约保证金，履约保证金不足以赔偿损失的，按实际损失赔偿。</w:t>
            </w:r>
          </w:p>
          <w:p w14:paraId="050DD18E">
            <w:pPr>
              <w:widowControl/>
              <w:spacing w:line="400" w:lineRule="exact"/>
              <w:jc w:val="left"/>
              <w:rPr>
                <w:rFonts w:hint="eastAsia" w:ascii="宋体" w:hAnsi="宋体" w:eastAsia="宋体" w:cs="宋体"/>
                <w:color w:val="000000"/>
                <w:szCs w:val="21"/>
                <w:highlight w:val="none"/>
              </w:rPr>
            </w:pPr>
            <w:r>
              <w:rPr>
                <w:rFonts w:hint="eastAsia" w:ascii="宋体" w:hAnsi="宋体" w:cs="宋体"/>
                <w:color w:val="auto"/>
                <w:kern w:val="0"/>
                <w:szCs w:val="21"/>
                <w:lang w:bidi="ar"/>
              </w:rPr>
              <w:t>在履行合同过程中</w:t>
            </w:r>
            <w:r>
              <w:rPr>
                <w:rFonts w:hint="eastAsia" w:ascii="宋体" w:hAnsi="宋体" w:eastAsia="宋体" w:cs="宋体"/>
                <w:color w:val="auto"/>
                <w:kern w:val="0"/>
                <w:szCs w:val="21"/>
                <w:lang w:bidi="ar"/>
              </w:rPr>
              <w:t>存在</w:t>
            </w:r>
            <w:r>
              <w:rPr>
                <w:rFonts w:hint="eastAsia" w:ascii="宋体" w:hAnsi="宋体" w:cs="宋体"/>
                <w:color w:val="auto"/>
                <w:kern w:val="0"/>
                <w:szCs w:val="21"/>
                <w:lang w:bidi="ar"/>
              </w:rPr>
              <w:t>违约行为的，由</w:t>
            </w:r>
            <w:r>
              <w:rPr>
                <w:rFonts w:hint="eastAsia" w:ascii="宋体" w:hAnsi="宋体" w:cs="宋体"/>
                <w:color w:val="auto"/>
                <w:kern w:val="0"/>
                <w:szCs w:val="21"/>
                <w:lang w:eastAsia="zh-CN" w:bidi="ar"/>
              </w:rPr>
              <w:t>采购人及</w:t>
            </w:r>
            <w:r>
              <w:rPr>
                <w:rFonts w:hint="eastAsia" w:ascii="宋体" w:hAnsi="宋体" w:cs="宋体"/>
                <w:color w:val="auto"/>
                <w:kern w:val="0"/>
                <w:szCs w:val="21"/>
                <w:lang w:bidi="ar"/>
              </w:rPr>
              <w:t>学校</w:t>
            </w:r>
            <w:r>
              <w:rPr>
                <w:rFonts w:hint="eastAsia" w:ascii="宋体" w:hAnsi="宋体" w:cs="宋体"/>
                <w:color w:val="auto"/>
                <w:kern w:val="0"/>
                <w:szCs w:val="21"/>
                <w:lang w:eastAsia="zh-CN" w:bidi="ar"/>
              </w:rPr>
              <w:t>搜集</w:t>
            </w:r>
            <w:r>
              <w:rPr>
                <w:rFonts w:hint="eastAsia" w:ascii="宋体" w:hAnsi="宋体" w:cs="宋体"/>
                <w:color w:val="auto"/>
                <w:kern w:val="0"/>
                <w:szCs w:val="21"/>
                <w:lang w:bidi="ar"/>
              </w:rPr>
              <w:t>好</w:t>
            </w:r>
            <w:r>
              <w:rPr>
                <w:rFonts w:hint="eastAsia" w:ascii="宋体" w:hAnsi="宋体" w:cs="宋体"/>
                <w:color w:val="auto"/>
                <w:kern w:val="0"/>
                <w:szCs w:val="21"/>
                <w:lang w:eastAsia="zh-CN" w:bidi="ar"/>
              </w:rPr>
              <w:t>相关</w:t>
            </w:r>
            <w:r>
              <w:rPr>
                <w:rFonts w:hint="eastAsia" w:ascii="宋体" w:hAnsi="宋体" w:cs="宋体"/>
                <w:color w:val="auto"/>
                <w:kern w:val="0"/>
                <w:szCs w:val="21"/>
                <w:lang w:bidi="ar"/>
              </w:rPr>
              <w:t>凭据，若中标供应商违反食品安全法律法规的，采购人有权终止</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合同并取消</w:t>
            </w:r>
            <w:r>
              <w:rPr>
                <w:rFonts w:hint="eastAsia" w:ascii="宋体" w:hAnsi="宋体" w:cs="宋体"/>
                <w:color w:val="auto"/>
                <w:kern w:val="0"/>
                <w:szCs w:val="21"/>
                <w:lang w:val="en-US" w:eastAsia="zh-CN" w:bidi="ar"/>
              </w:rPr>
              <w:t>中标供应商</w:t>
            </w:r>
            <w:r>
              <w:rPr>
                <w:rFonts w:hint="eastAsia" w:ascii="宋体" w:hAnsi="宋体" w:cs="宋体"/>
                <w:color w:val="auto"/>
                <w:kern w:val="0"/>
                <w:szCs w:val="21"/>
                <w:lang w:bidi="ar"/>
              </w:rPr>
              <w:t>供货资格；若发生严重食品安全事故的，通过司法部门追究中标供应商的法律责任，并由采购人解除合同。</w:t>
            </w:r>
          </w:p>
          <w:p w14:paraId="7DC0C5E0">
            <w:pPr>
              <w:widowControl/>
              <w:spacing w:line="400" w:lineRule="exact"/>
              <w:jc w:val="left"/>
              <w:rPr>
                <w:rFonts w:hint="eastAsia" w:ascii="宋体" w:hAnsi="宋体" w:cs="宋体"/>
                <w:color w:val="auto"/>
                <w:kern w:val="0"/>
                <w:szCs w:val="21"/>
                <w:lang w:bidi="ar"/>
              </w:rPr>
            </w:pPr>
            <w:r>
              <w:rPr>
                <w:rFonts w:hint="eastAsia" w:ascii="宋体" w:hAnsi="宋体" w:eastAsia="宋体" w:cs="宋体"/>
                <w:color w:val="000000"/>
                <w:szCs w:val="21"/>
                <w:highlight w:val="none"/>
                <w:lang w:val="en-US" w:eastAsia="zh-CN"/>
              </w:rPr>
              <w:t>4.</w:t>
            </w:r>
            <w:r>
              <w:rPr>
                <w:rFonts w:hint="eastAsia" w:ascii="宋体" w:hAnsi="宋体" w:cs="宋体"/>
                <w:color w:val="auto"/>
                <w:kern w:val="0"/>
                <w:szCs w:val="21"/>
                <w:lang w:eastAsia="zh-CN" w:bidi="ar"/>
              </w:rPr>
              <w:t>缴纳</w:t>
            </w:r>
            <w:r>
              <w:rPr>
                <w:rFonts w:hint="eastAsia" w:ascii="宋体" w:hAnsi="宋体" w:cs="宋体"/>
                <w:color w:val="auto"/>
                <w:kern w:val="0"/>
                <w:szCs w:val="21"/>
                <w:lang w:bidi="ar"/>
              </w:rPr>
              <w:t>履约保证金指定账户</w:t>
            </w:r>
            <w:r>
              <w:rPr>
                <w:rFonts w:hint="eastAsia" w:ascii="宋体" w:hAnsi="宋体" w:cs="宋体"/>
                <w:color w:val="auto"/>
                <w:kern w:val="0"/>
                <w:szCs w:val="21"/>
                <w:lang w:eastAsia="zh-CN" w:bidi="ar"/>
              </w:rPr>
              <w:t>的信息</w:t>
            </w:r>
            <w:r>
              <w:rPr>
                <w:rFonts w:hint="eastAsia" w:ascii="宋体" w:hAnsi="宋体" w:cs="宋体"/>
                <w:color w:val="auto"/>
                <w:kern w:val="0"/>
                <w:szCs w:val="21"/>
                <w:lang w:bidi="ar"/>
              </w:rPr>
              <w:t>：</w:t>
            </w:r>
          </w:p>
          <w:p w14:paraId="37377FDF">
            <w:pPr>
              <w:widowControl/>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开户名称：</w:t>
            </w:r>
            <w:r>
              <w:rPr>
                <w:rFonts w:hint="eastAsia" w:ascii="宋体" w:hAnsi="宋体" w:cs="宋体"/>
                <w:color w:val="auto"/>
                <w:kern w:val="0"/>
                <w:szCs w:val="21"/>
                <w:lang w:val="en-US" w:eastAsia="zh-CN" w:bidi="ar"/>
              </w:rPr>
              <w:t>灵川县财政局国库支付中心</w:t>
            </w:r>
            <w:r>
              <w:rPr>
                <w:rFonts w:hint="eastAsia" w:ascii="宋体" w:hAnsi="宋体" w:cs="宋体"/>
                <w:color w:val="auto"/>
                <w:kern w:val="0"/>
                <w:szCs w:val="21"/>
                <w:lang w:bidi="ar"/>
              </w:rPr>
              <w:t xml:space="preserve">             </w:t>
            </w:r>
          </w:p>
          <w:p w14:paraId="00AA5DCE">
            <w:pPr>
              <w:widowControl/>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开户银行：</w:t>
            </w:r>
            <w:r>
              <w:rPr>
                <w:rFonts w:hint="eastAsia" w:ascii="宋体" w:hAnsi="宋体" w:cs="宋体"/>
                <w:color w:val="auto"/>
                <w:kern w:val="0"/>
                <w:szCs w:val="21"/>
                <w:lang w:val="en-US" w:eastAsia="zh-CN" w:bidi="ar"/>
              </w:rPr>
              <w:t>灵川农村商业银行</w:t>
            </w:r>
            <w:r>
              <w:rPr>
                <w:rFonts w:hint="eastAsia" w:ascii="宋体" w:hAnsi="宋体" w:cs="宋体"/>
                <w:color w:val="auto"/>
                <w:kern w:val="0"/>
                <w:szCs w:val="21"/>
                <w:lang w:bidi="ar"/>
              </w:rPr>
              <w:t xml:space="preserve">               </w:t>
            </w:r>
          </w:p>
          <w:p w14:paraId="3449161A">
            <w:pPr>
              <w:widowControl/>
              <w:spacing w:line="400" w:lineRule="exact"/>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银行账号： </w:t>
            </w:r>
            <w:r>
              <w:rPr>
                <w:rFonts w:hint="eastAsia" w:ascii="宋体" w:hAnsi="宋体" w:cs="宋体"/>
                <w:color w:val="auto"/>
                <w:kern w:val="0"/>
                <w:szCs w:val="21"/>
                <w:lang w:val="en-US" w:eastAsia="zh-CN" w:bidi="ar"/>
              </w:rPr>
              <w:t>300512010100757208</w:t>
            </w:r>
            <w:r>
              <w:rPr>
                <w:rFonts w:hint="eastAsia" w:ascii="宋体" w:hAnsi="宋体" w:cs="宋体"/>
                <w:color w:val="auto"/>
                <w:kern w:val="0"/>
                <w:szCs w:val="21"/>
                <w:lang w:bidi="ar"/>
              </w:rPr>
              <w:t xml:space="preserve">            </w:t>
            </w:r>
          </w:p>
          <w:p w14:paraId="296A6F76">
            <w:pPr>
              <w:spacing w:line="360" w:lineRule="auto"/>
              <w:rPr>
                <w:rFonts w:hint="eastAsia" w:ascii="宋体" w:hAnsi="宋体" w:eastAsia="宋体" w:cs="宋体"/>
                <w:b/>
                <w:color w:val="000000"/>
                <w:szCs w:val="21"/>
                <w:highlight w:val="none"/>
                <w:lang w:val="en-US" w:eastAsia="zh-CN"/>
              </w:rPr>
            </w:pPr>
            <w:r>
              <w:rPr>
                <w:rFonts w:hint="eastAsia" w:ascii="宋体" w:hAnsi="宋体" w:eastAsia="宋体" w:cs="宋体"/>
                <w:color w:val="000000"/>
                <w:szCs w:val="21"/>
                <w:highlight w:val="none"/>
                <w:lang w:val="en-US" w:eastAsia="zh-CN"/>
              </w:rPr>
              <w:t>备注：</w:t>
            </w:r>
            <w:r>
              <w:rPr>
                <w:rFonts w:hint="eastAsia" w:ascii="宋体" w:hAnsi="宋体" w:eastAsia="宋体" w:cs="宋体"/>
                <w:color w:val="000000"/>
                <w:szCs w:val="21"/>
                <w:highlight w:val="none"/>
                <w:lang w:val="en-US" w:eastAsia="zh-CN"/>
              </w:rPr>
              <w:br w:type="textWrapping"/>
            </w:r>
            <w:r>
              <w:rPr>
                <w:rFonts w:hint="eastAsia" w:ascii="宋体" w:hAnsi="宋体" w:eastAsia="宋体" w:cs="宋体"/>
                <w:b/>
                <w:color w:val="000000"/>
                <w:szCs w:val="21"/>
                <w:highlight w:val="none"/>
                <w:lang w:val="en-US" w:eastAsia="zh-CN"/>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不予签订合同。</w:t>
            </w:r>
            <w:r>
              <w:rPr>
                <w:rFonts w:hint="eastAsia" w:ascii="宋体" w:hAnsi="宋体" w:eastAsia="宋体" w:cs="宋体"/>
                <w:b/>
                <w:color w:val="000000"/>
                <w:szCs w:val="21"/>
                <w:highlight w:val="none"/>
                <w:lang w:val="en-US" w:eastAsia="zh-CN"/>
              </w:rPr>
              <w:br w:type="textWrapping"/>
            </w:r>
            <w:r>
              <w:rPr>
                <w:rFonts w:hint="eastAsia" w:ascii="宋体" w:hAnsi="宋体" w:eastAsia="宋体" w:cs="宋体"/>
                <w:b/>
                <w:color w:val="000000"/>
                <w:szCs w:val="21"/>
                <w:highlight w:val="none"/>
                <w:lang w:val="en-US" w:eastAsia="zh-CN"/>
              </w:rPr>
              <w:t>2.采用金融、担保机构出具保函的，必须为无条件保函，否则视为未按规定提交履约保证金不予签订合同。</w:t>
            </w:r>
          </w:p>
          <w:p w14:paraId="1AEE457C">
            <w:pPr>
              <w:snapToGrid/>
              <w:spacing w:line="360" w:lineRule="auto"/>
              <w:rPr>
                <w:rFonts w:ascii="宋体" w:hAnsi="宋体" w:cs="宋体"/>
                <w:color w:val="FF0000"/>
                <w:szCs w:val="21"/>
              </w:rPr>
            </w:pPr>
            <w:r>
              <w:rPr>
                <w:rFonts w:hint="eastAsia" w:ascii="宋体" w:hAnsi="宋体" w:eastAsia="宋体" w:cs="宋体"/>
                <w:b/>
                <w:color w:val="000000"/>
                <w:szCs w:val="21"/>
                <w:highlight w:val="none"/>
                <w:lang w:val="en-US" w:eastAsia="zh-CN"/>
              </w:rPr>
              <w:t>3</w:t>
            </w:r>
            <w:r>
              <w:rPr>
                <w:rFonts w:hint="eastAsia" w:ascii="宋体" w:hAnsi="宋体" w:eastAsia="宋体" w:cs="宋体"/>
                <w:b/>
                <w:color w:val="000000"/>
                <w:szCs w:val="21"/>
                <w:highlight w:val="none"/>
              </w:rPr>
              <w:t>.</w:t>
            </w:r>
            <w:r>
              <w:rPr>
                <w:rFonts w:hint="eastAsia" w:ascii="宋体" w:hAnsi="宋体" w:cs="宋体"/>
                <w:b/>
                <w:color w:val="000000"/>
                <w:szCs w:val="21"/>
                <w:highlight w:val="none"/>
                <w:lang w:val="en-US" w:eastAsia="zh-CN"/>
              </w:rPr>
              <w:t>投标人</w:t>
            </w:r>
            <w:r>
              <w:rPr>
                <w:rFonts w:hint="eastAsia" w:ascii="宋体" w:hAnsi="宋体" w:eastAsia="宋体" w:cs="宋体"/>
                <w:b/>
                <w:color w:val="000000"/>
                <w:szCs w:val="21"/>
                <w:highlight w:val="none"/>
              </w:rPr>
              <w:t>为联合体的，可由联合体任意一方或者联合体各方共同提交的履约保证金，视为有效履约保证金。</w:t>
            </w:r>
            <w:r>
              <w:rPr>
                <w:rFonts w:hint="eastAsia" w:ascii="宋体" w:hAnsi="宋体" w:eastAsia="宋体" w:cs="宋体"/>
                <w:color w:val="auto"/>
                <w:szCs w:val="21"/>
                <w:highlight w:val="none"/>
              </w:rPr>
              <w:t xml:space="preserve"> </w:t>
            </w:r>
          </w:p>
        </w:tc>
      </w:tr>
      <w:tr w14:paraId="3C54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F5F5D8">
            <w:pPr>
              <w:spacing w:line="380" w:lineRule="exact"/>
              <w:rPr>
                <w:rFonts w:ascii="宋体" w:hAnsi="宋体" w:cs="宋体"/>
                <w:szCs w:val="21"/>
              </w:rPr>
            </w:pPr>
            <w:r>
              <w:rPr>
                <w:rFonts w:hint="eastAsia" w:ascii="宋体" w:hAnsi="宋体" w:cs="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1CE67E1C">
            <w:pPr>
              <w:spacing w:line="380" w:lineRule="exact"/>
              <w:rPr>
                <w:rFonts w:ascii="宋体" w:hAnsi="宋体" w:cs="宋体"/>
                <w:szCs w:val="21"/>
              </w:rPr>
            </w:pPr>
            <w:bookmarkStart w:id="107" w:name="_40.1"/>
            <w:bookmarkEnd w:id="107"/>
            <w:r>
              <w:rPr>
                <w:rFonts w:hint="eastAsia" w:ascii="宋体" w:hAnsi="宋体" w:cs="宋体"/>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787FDBF5">
            <w:pPr>
              <w:snapToGrid w:val="0"/>
              <w:spacing w:line="360" w:lineRule="auto"/>
              <w:rPr>
                <w:rFonts w:ascii="宋体" w:hAnsi="宋体" w:cs="宋体"/>
              </w:rPr>
            </w:pPr>
            <w:r>
              <w:rPr>
                <w:rFonts w:hint="eastAsia" w:ascii="宋体" w:hAnsi="宋体" w:cs="宋体"/>
                <w:szCs w:val="21"/>
              </w:rPr>
              <w:t>电子采购合同需要中标人通过有效CA证书进行电子签署。</w:t>
            </w:r>
            <w:r>
              <w:rPr>
                <w:rFonts w:hint="eastAsia" w:ascii="宋体" w:hAnsi="宋体" w:cs="宋体"/>
                <w:b/>
                <w:bCs/>
                <w:i/>
                <w:iCs/>
                <w:szCs w:val="21"/>
              </w:rPr>
              <w:t>（适用于签订电子合同的情形）</w:t>
            </w:r>
          </w:p>
          <w:p w14:paraId="61F96CEA">
            <w:pPr>
              <w:snapToGrid w:val="0"/>
              <w:spacing w:line="360" w:lineRule="auto"/>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14:paraId="1DA0F852">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r>
              <w:rPr>
                <w:rFonts w:hint="eastAsia" w:ascii="宋体" w:hAnsi="宋体" w:cs="宋体"/>
                <w:b/>
                <w:bCs/>
                <w:i/>
                <w:iCs/>
                <w:szCs w:val="21"/>
              </w:rPr>
              <w:t>（适用于签订纸质合同的情形）</w:t>
            </w:r>
          </w:p>
        </w:tc>
      </w:tr>
      <w:tr w14:paraId="413E8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64110DF">
            <w:pPr>
              <w:spacing w:line="380" w:lineRule="exact"/>
              <w:rPr>
                <w:rFonts w:ascii="宋体" w:hAnsi="宋体" w:cs="宋体"/>
                <w:color w:val="000000"/>
                <w:szCs w:val="21"/>
              </w:rPr>
            </w:pPr>
            <w:r>
              <w:rPr>
                <w:rFonts w:hint="eastAsia" w:ascii="宋体" w:hAnsi="宋体" w:cs="宋体"/>
                <w:color w:val="000000"/>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4C97EA13">
            <w:pPr>
              <w:spacing w:line="380" w:lineRule="exact"/>
              <w:rPr>
                <w:rFonts w:ascii="宋体" w:hAnsi="宋体" w:cs="宋体"/>
                <w:color w:val="000000"/>
                <w:szCs w:val="21"/>
              </w:rPr>
            </w:pPr>
            <w:r>
              <w:rPr>
                <w:rFonts w:hint="eastAsia" w:ascii="宋体" w:hAnsi="宋体" w:cs="宋体"/>
                <w:color w:val="000000"/>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1A0F6626">
            <w:pPr>
              <w:snapToGrid w:val="0"/>
              <w:spacing w:line="380" w:lineRule="exact"/>
              <w:rPr>
                <w:rFonts w:ascii="宋体" w:hAnsi="宋体" w:cs="宋体"/>
                <w:color w:val="000000"/>
                <w:szCs w:val="21"/>
              </w:rPr>
            </w:pPr>
            <w:r>
              <w:rPr>
                <w:rFonts w:hint="eastAsia" w:ascii="宋体" w:hAnsi="宋体" w:cs="宋体"/>
                <w:color w:val="000000"/>
                <w:szCs w:val="21"/>
              </w:rPr>
              <w:t>以书面形式</w:t>
            </w:r>
          </w:p>
        </w:tc>
      </w:tr>
      <w:tr w14:paraId="14EE9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01C10A0">
            <w:pPr>
              <w:widowControl/>
              <w:jc w:val="left"/>
              <w:rPr>
                <w:rFonts w:ascii="宋体" w:hAnsi="宋体" w:cs="宋体"/>
                <w:color w:val="00000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E5462C">
            <w:pPr>
              <w:spacing w:line="380" w:lineRule="exact"/>
              <w:rPr>
                <w:rFonts w:ascii="宋体" w:hAnsi="宋体" w:cs="宋体"/>
                <w:color w:val="000000"/>
                <w:szCs w:val="21"/>
                <w:highlight w:val="none"/>
              </w:rPr>
            </w:pPr>
            <w:r>
              <w:rPr>
                <w:rFonts w:hint="eastAsia" w:ascii="宋体" w:hAnsi="宋体" w:cs="宋体"/>
                <w:color w:val="000000"/>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1B113028">
            <w:pPr>
              <w:snapToGrid w:val="0"/>
              <w:spacing w:line="380" w:lineRule="exact"/>
              <w:rPr>
                <w:rFonts w:hint="eastAsia" w:ascii="宋体" w:hAnsi="宋体" w:cs="宋体"/>
                <w:szCs w:val="21"/>
                <w:highlight w:val="none"/>
              </w:rPr>
            </w:pPr>
            <w:r>
              <w:rPr>
                <w:rFonts w:hint="eastAsia" w:ascii="宋体" w:hAnsi="宋体" w:cs="宋体"/>
                <w:szCs w:val="21"/>
                <w:highlight w:val="none"/>
              </w:rPr>
              <w:t>名称：灵川县教育局</w:t>
            </w:r>
          </w:p>
          <w:p w14:paraId="309A61BC">
            <w:pPr>
              <w:snapToGrid w:val="0"/>
              <w:spacing w:line="380" w:lineRule="exact"/>
              <w:rPr>
                <w:rFonts w:hint="eastAsia" w:ascii="宋体" w:hAnsi="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0773-6823905</w:t>
            </w:r>
          </w:p>
          <w:p w14:paraId="36BB0B17">
            <w:pPr>
              <w:snapToGrid w:val="0"/>
              <w:spacing w:line="380" w:lineRule="exact"/>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val="en-US" w:eastAsia="zh-CN"/>
              </w:rPr>
              <w:fldChar w:fldCharType="begin"/>
            </w:r>
            <w:r>
              <w:rPr>
                <w:rFonts w:hint="eastAsia" w:ascii="宋体" w:hAnsi="宋体" w:cs="宋体"/>
                <w:szCs w:val="21"/>
                <w:highlight w:val="none"/>
                <w:lang w:val="en-US" w:eastAsia="zh-CN"/>
              </w:rPr>
              <w:instrText xml:space="preserve"> HYPERLINK "http://www.baidu.com/link?url=yVxiwGm7lAcO6pkAb77BrkkWclScQ4-8PX1tRZ0GDOcN2A6eXiGopIo4yK7rV2JGMbtmUZJwsZdDYF6sHbushQEZphByK-zkVGcMNUA5VGmARayCSMHhQ4XStTBvrkhU0nkky_BX9-V576NNeSzVik0RaCDA6LGz2ZYVgDaSfQ54YhGZYZB4dX8flIdREXKSr9Krnu8d_RJwZApNbGn2tZmRU8KLO7czqq_hpGBWF8qb0YAjmH5x2z0aOf5xAdIozBsJfghPAJ67TB0LwYKOaK" \t "https://www.baidu.com/_blank" </w:instrText>
            </w:r>
            <w:r>
              <w:rPr>
                <w:rFonts w:hint="eastAsia" w:ascii="宋体" w:hAnsi="宋体" w:cs="宋体"/>
                <w:szCs w:val="21"/>
                <w:highlight w:val="none"/>
                <w:lang w:val="en-US" w:eastAsia="zh-CN"/>
              </w:rPr>
              <w:fldChar w:fldCharType="separate"/>
            </w:r>
            <w:r>
              <w:rPr>
                <w:rFonts w:hint="eastAsia" w:ascii="宋体" w:hAnsi="宋体" w:cs="宋体"/>
                <w:szCs w:val="21"/>
                <w:highlight w:val="none"/>
              </w:rPr>
              <w:t>桂林市灵川县灵西路46号</w:t>
            </w:r>
          </w:p>
          <w:p w14:paraId="28638D9B">
            <w:pPr>
              <w:snapToGrid w:val="0"/>
              <w:spacing w:line="380" w:lineRule="exact"/>
              <w:rPr>
                <w:rFonts w:hint="eastAsia" w:ascii="宋体" w:hAnsi="宋体" w:cs="宋体"/>
                <w:szCs w:val="21"/>
                <w:highlight w:val="none"/>
              </w:rPr>
            </w:pPr>
            <w:r>
              <w:rPr>
                <w:rFonts w:hint="eastAsia" w:ascii="宋体" w:hAnsi="宋体" w:cs="宋体"/>
                <w:szCs w:val="21"/>
                <w:highlight w:val="none"/>
                <w:lang w:val="en-US" w:eastAsia="zh-CN"/>
              </w:rPr>
              <w:fldChar w:fldCharType="end"/>
            </w:r>
            <w:r>
              <w:rPr>
                <w:rFonts w:hint="eastAsia" w:ascii="宋体" w:hAnsi="宋体" w:cs="宋体"/>
                <w:szCs w:val="21"/>
                <w:highlight w:val="none"/>
              </w:rPr>
              <w:t>名称：广西科联招标中心有限公司</w:t>
            </w:r>
          </w:p>
          <w:p w14:paraId="23ACBAEA">
            <w:pPr>
              <w:snapToGrid w:val="0"/>
              <w:spacing w:line="380" w:lineRule="exact"/>
              <w:rPr>
                <w:rFonts w:ascii="宋体" w:hAnsi="宋体" w:cs="宋体"/>
                <w:szCs w:val="21"/>
                <w:highlight w:val="none"/>
              </w:rPr>
            </w:pPr>
            <w:r>
              <w:rPr>
                <w:rFonts w:hint="eastAsia" w:ascii="宋体" w:hAnsi="宋体" w:cs="宋体"/>
                <w:szCs w:val="21"/>
                <w:highlight w:val="none"/>
              </w:rPr>
              <w:t xml:space="preserve">联系电话：0773-5442932 </w:t>
            </w:r>
          </w:p>
          <w:p w14:paraId="026D73A7">
            <w:pPr>
              <w:snapToGrid w:val="0"/>
              <w:spacing w:line="380" w:lineRule="exact"/>
              <w:rPr>
                <w:rFonts w:ascii="宋体" w:hAnsi="宋体" w:cs="宋体"/>
                <w:color w:val="000000"/>
                <w:szCs w:val="21"/>
                <w:highlight w:val="none"/>
              </w:rPr>
            </w:pPr>
            <w:r>
              <w:rPr>
                <w:rFonts w:hint="eastAsia" w:ascii="宋体" w:hAnsi="宋体" w:cs="宋体"/>
                <w:szCs w:val="21"/>
                <w:highlight w:val="none"/>
              </w:rPr>
              <w:t>通讯地址：</w:t>
            </w:r>
            <w:r>
              <w:rPr>
                <w:rFonts w:hint="eastAsia" w:ascii="宋体" w:hAnsi="宋体" w:cs="宋体"/>
                <w:color w:val="000000"/>
                <w:kern w:val="0"/>
                <w:szCs w:val="21"/>
                <w:highlight w:val="none"/>
              </w:rPr>
              <w:t>桂林市七星区东江路28号28-8栋</w:t>
            </w:r>
            <w:r>
              <w:rPr>
                <w:rFonts w:hint="eastAsia" w:ascii="宋体" w:hAnsi="宋体" w:cs="宋体"/>
                <w:szCs w:val="21"/>
                <w:highlight w:val="none"/>
              </w:rPr>
              <w:t xml:space="preserve"> </w:t>
            </w:r>
          </w:p>
        </w:tc>
      </w:tr>
      <w:tr w14:paraId="26BD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9C3946F">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8738A69">
            <w:pPr>
              <w:spacing w:line="380" w:lineRule="exact"/>
              <w:rPr>
                <w:rFonts w:ascii="宋体" w:hAnsi="宋体" w:cs="宋体"/>
                <w:color w:val="000000"/>
                <w:szCs w:val="21"/>
              </w:rPr>
            </w:pPr>
            <w:r>
              <w:rPr>
                <w:rFonts w:hint="eastAsia" w:ascii="宋体" w:hAnsi="宋体" w:cs="宋体"/>
                <w:color w:val="000000"/>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7F03354C">
            <w:pPr>
              <w:snapToGrid w:val="0"/>
              <w:spacing w:line="380" w:lineRule="exact"/>
              <w:rPr>
                <w:rFonts w:ascii="宋体" w:hAnsi="宋体" w:cs="宋体"/>
                <w:color w:val="000000"/>
                <w:szCs w:val="21"/>
              </w:rPr>
            </w:pPr>
            <w:r>
              <w:rPr>
                <w:rFonts w:hint="eastAsia" w:ascii="宋体" w:hAnsi="宋体" w:cs="宋体"/>
                <w:color w:val="000000"/>
                <w:szCs w:val="21"/>
              </w:rPr>
              <w:t>质疑期内每个工作日（北京时间）上午</w:t>
            </w:r>
            <w:r>
              <w:rPr>
                <w:rFonts w:hint="eastAsia" w:ascii="宋体" w:hAnsi="宋体" w:cs="宋体"/>
                <w:color w:val="000000"/>
                <w:szCs w:val="21"/>
                <w:u w:val="single"/>
              </w:rPr>
              <w:t>8</w:t>
            </w:r>
            <w:r>
              <w:rPr>
                <w:rFonts w:hint="eastAsia" w:ascii="宋体" w:hAnsi="宋体" w:cs="宋体"/>
                <w:color w:val="000000"/>
                <w:szCs w:val="21"/>
              </w:rPr>
              <w:t>时</w:t>
            </w:r>
            <w:r>
              <w:rPr>
                <w:rFonts w:hint="eastAsia" w:ascii="宋体" w:hAnsi="宋体" w:cs="宋体"/>
                <w:color w:val="000000"/>
                <w:szCs w:val="21"/>
                <w:u w:val="single"/>
              </w:rPr>
              <w:t>00</w:t>
            </w:r>
            <w:r>
              <w:rPr>
                <w:rFonts w:hint="eastAsia" w:ascii="宋体" w:hAnsi="宋体" w:cs="宋体"/>
                <w:color w:val="000000"/>
                <w:szCs w:val="21"/>
              </w:rPr>
              <w:t>分到</w:t>
            </w:r>
            <w:r>
              <w:rPr>
                <w:rFonts w:hint="eastAsia" w:ascii="宋体" w:hAnsi="宋体" w:cs="宋体"/>
                <w:color w:val="000000"/>
                <w:szCs w:val="21"/>
                <w:u w:val="single"/>
              </w:rPr>
              <w:t>12</w:t>
            </w:r>
            <w:r>
              <w:rPr>
                <w:rFonts w:hint="eastAsia" w:ascii="宋体" w:hAnsi="宋体" w:cs="宋体"/>
                <w:color w:val="000000"/>
                <w:szCs w:val="21"/>
              </w:rPr>
              <w:t>时</w:t>
            </w:r>
            <w:r>
              <w:rPr>
                <w:rFonts w:hint="eastAsia" w:ascii="宋体" w:hAnsi="宋体" w:cs="宋体"/>
                <w:color w:val="000000"/>
                <w:szCs w:val="21"/>
                <w:u w:val="single"/>
              </w:rPr>
              <w:t>00</w:t>
            </w:r>
            <w:r>
              <w:rPr>
                <w:rFonts w:hint="eastAsia" w:ascii="宋体" w:hAnsi="宋体" w:cs="宋体"/>
                <w:color w:val="000000"/>
                <w:szCs w:val="21"/>
              </w:rPr>
              <w:t>分，下午</w:t>
            </w:r>
            <w:r>
              <w:rPr>
                <w:rFonts w:hint="eastAsia" w:ascii="宋体" w:hAnsi="宋体" w:cs="宋体"/>
                <w:color w:val="000000"/>
                <w:szCs w:val="21"/>
                <w:u w:val="single"/>
              </w:rPr>
              <w:t>15</w:t>
            </w:r>
            <w:r>
              <w:rPr>
                <w:rFonts w:hint="eastAsia" w:ascii="宋体" w:hAnsi="宋体" w:cs="宋体"/>
                <w:color w:val="000000"/>
                <w:szCs w:val="21"/>
              </w:rPr>
              <w:t>时</w:t>
            </w:r>
            <w:r>
              <w:rPr>
                <w:rFonts w:hint="eastAsia" w:ascii="宋体" w:hAnsi="宋体" w:cs="宋体"/>
                <w:color w:val="000000"/>
                <w:szCs w:val="21"/>
                <w:u w:val="single"/>
              </w:rPr>
              <w:t>00</w:t>
            </w:r>
            <w:r>
              <w:rPr>
                <w:rFonts w:hint="eastAsia" w:ascii="宋体" w:hAnsi="宋体" w:cs="宋体"/>
                <w:color w:val="000000"/>
                <w:szCs w:val="21"/>
              </w:rPr>
              <w:t>分到</w:t>
            </w:r>
            <w:r>
              <w:rPr>
                <w:rFonts w:hint="eastAsia" w:ascii="宋体" w:hAnsi="宋体" w:cs="宋体"/>
                <w:color w:val="000000"/>
                <w:szCs w:val="21"/>
                <w:u w:val="single"/>
              </w:rPr>
              <w:t>18</w:t>
            </w:r>
            <w:r>
              <w:rPr>
                <w:rFonts w:hint="eastAsia" w:ascii="宋体" w:hAnsi="宋体" w:cs="宋体"/>
                <w:color w:val="000000"/>
                <w:szCs w:val="21"/>
              </w:rPr>
              <w:t>时</w:t>
            </w:r>
            <w:r>
              <w:rPr>
                <w:rFonts w:hint="eastAsia" w:ascii="宋体" w:hAnsi="宋体" w:cs="宋体"/>
                <w:color w:val="000000"/>
                <w:szCs w:val="21"/>
                <w:u w:val="single"/>
              </w:rPr>
              <w:t>00</w:t>
            </w:r>
            <w:r>
              <w:rPr>
                <w:rFonts w:hint="eastAsia" w:ascii="宋体" w:hAnsi="宋体" w:cs="宋体"/>
                <w:color w:val="000000"/>
                <w:szCs w:val="21"/>
              </w:rPr>
              <w:t>分。</w:t>
            </w:r>
          </w:p>
        </w:tc>
      </w:tr>
      <w:tr w14:paraId="55022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7F663C58">
            <w:pPr>
              <w:spacing w:line="380" w:lineRule="exact"/>
              <w:rPr>
                <w:rFonts w:ascii="宋体" w:hAnsi="宋体" w:cs="宋体"/>
                <w:color w:val="000000"/>
                <w:szCs w:val="21"/>
                <w:highlight w:val="none"/>
              </w:rPr>
            </w:pPr>
            <w:r>
              <w:rPr>
                <w:rFonts w:hint="eastAsia" w:ascii="宋体" w:hAnsi="宋体" w:cs="宋体"/>
                <w:color w:val="000000"/>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EAFD971">
            <w:pPr>
              <w:spacing w:line="380" w:lineRule="exact"/>
              <w:rPr>
                <w:rFonts w:ascii="宋体" w:hAnsi="宋体" w:cs="宋体"/>
                <w:color w:val="000000"/>
                <w:szCs w:val="21"/>
                <w:highlight w:val="none"/>
              </w:rPr>
            </w:pPr>
            <w:r>
              <w:rPr>
                <w:rFonts w:hint="eastAsia" w:ascii="宋体" w:hAnsi="宋体" w:cs="宋体"/>
                <w:color w:val="000000"/>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92C27BC">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1、受理方式：纸质方式受理，投诉书正、副本（经过质疑的事项才可投诉）。</w:t>
            </w:r>
          </w:p>
          <w:p w14:paraId="66A5C007">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2、通讯方式</w:t>
            </w:r>
          </w:p>
          <w:p w14:paraId="465EB365">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名称：灵川财政局</w:t>
            </w:r>
          </w:p>
          <w:p w14:paraId="72FD3023">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地址：桂林市灵川县灵南路25号</w:t>
            </w:r>
          </w:p>
          <w:p w14:paraId="59DAC938">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联系电话：0773-6812818</w:t>
            </w:r>
          </w:p>
        </w:tc>
      </w:tr>
      <w:tr w14:paraId="166BD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8B8AF2C">
            <w:pPr>
              <w:spacing w:line="380" w:lineRule="exact"/>
              <w:rPr>
                <w:rFonts w:ascii="宋体" w:hAnsi="宋体" w:cs="宋体"/>
                <w:color w:val="000000"/>
                <w:szCs w:val="21"/>
                <w:highlight w:val="none"/>
              </w:rPr>
            </w:pPr>
            <w:r>
              <w:rPr>
                <w:rFonts w:hint="eastAsia" w:ascii="宋体" w:hAnsi="宋体" w:cs="宋体"/>
                <w:color w:val="000000"/>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78C0394">
            <w:pPr>
              <w:spacing w:line="380" w:lineRule="exact"/>
              <w:rPr>
                <w:rFonts w:ascii="宋体" w:hAnsi="宋体" w:cs="宋体"/>
                <w:color w:val="000000"/>
                <w:szCs w:val="21"/>
                <w:highlight w:val="none"/>
              </w:rPr>
            </w:pPr>
            <w:bookmarkStart w:id="108" w:name="_41"/>
            <w:bookmarkEnd w:id="108"/>
            <w:bookmarkStart w:id="109" w:name="_42"/>
            <w:bookmarkEnd w:id="109"/>
            <w:r>
              <w:rPr>
                <w:rFonts w:hint="eastAsia" w:ascii="宋体" w:hAnsi="宋体" w:cs="宋体"/>
                <w:color w:val="000000"/>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090F8323">
            <w:pPr>
              <w:pStyle w:val="13"/>
              <w:snapToGrid w:val="0"/>
              <w:spacing w:line="380" w:lineRule="exact"/>
              <w:rPr>
                <w:rFonts w:hint="eastAsia" w:hAnsi="宋体" w:cs="宋体"/>
                <w:color w:val="000000"/>
                <w:szCs w:val="21"/>
              </w:rPr>
            </w:pPr>
            <w:r>
              <w:rPr>
                <w:rFonts w:hint="eastAsia" w:hAnsi="宋体" w:cs="宋体"/>
                <w:color w:val="000000"/>
                <w:szCs w:val="21"/>
              </w:rPr>
              <w:t>☑本项目采购代理服务费由</w:t>
            </w:r>
            <w:r>
              <w:rPr>
                <w:rFonts w:hint="eastAsia" w:hAnsi="宋体" w:cs="宋体"/>
                <w:color w:val="000000"/>
                <w:szCs w:val="21"/>
                <w:u w:val="single"/>
              </w:rPr>
              <w:t>中标人</w:t>
            </w:r>
            <w:r>
              <w:rPr>
                <w:rFonts w:hint="eastAsia" w:hAnsi="宋体" w:cs="宋体"/>
              </w:rPr>
              <w:t>在签订合同前，以银行转账、电汇等方式一次性向采购代理机构支付</w:t>
            </w:r>
            <w:r>
              <w:rPr>
                <w:rFonts w:hint="eastAsia" w:hAnsi="宋体" w:cs="宋体"/>
                <w:color w:val="000000"/>
                <w:szCs w:val="21"/>
              </w:rPr>
              <w:t>。</w:t>
            </w:r>
          </w:p>
          <w:p w14:paraId="746AA1FE">
            <w:pPr>
              <w:pStyle w:val="13"/>
              <w:snapToGrid w:val="0"/>
              <w:spacing w:line="380" w:lineRule="exact"/>
              <w:rPr>
                <w:rFonts w:hint="eastAsia" w:hAnsi="宋体" w:cs="宋体"/>
                <w:color w:val="000000"/>
                <w:szCs w:val="21"/>
              </w:rPr>
            </w:pPr>
            <w:r>
              <w:rPr>
                <w:rFonts w:hint="eastAsia" w:hAnsi="宋体" w:cs="宋体"/>
                <w:color w:val="000000"/>
                <w:szCs w:val="21"/>
              </w:rPr>
              <w:t>□采购人支付</w:t>
            </w:r>
            <w:r>
              <w:rPr>
                <w:rFonts w:hint="eastAsia" w:hAnsi="宋体" w:cs="宋体"/>
              </w:rPr>
              <w:t>：</w:t>
            </w:r>
            <w:r>
              <w:rPr>
                <w:rFonts w:hint="eastAsia" w:hAnsi="宋体" w:cs="宋体"/>
                <w:i/>
                <w:iCs/>
                <w:u w:val="single"/>
              </w:rPr>
              <w:t xml:space="preserve">      </w:t>
            </w:r>
            <w:r>
              <w:rPr>
                <w:rFonts w:hint="eastAsia" w:hAnsi="宋体" w:cs="宋体"/>
                <w:u w:val="single"/>
              </w:rPr>
              <w:t>。</w:t>
            </w:r>
          </w:p>
          <w:p w14:paraId="2EF93B6E">
            <w:pPr>
              <w:pStyle w:val="13"/>
              <w:snapToGrid w:val="0"/>
              <w:spacing w:line="380" w:lineRule="exact"/>
              <w:rPr>
                <w:rFonts w:hAnsi="宋体" w:cs="宋体"/>
                <w:color w:val="000000"/>
                <w:szCs w:val="21"/>
                <w:highlight w:val="none"/>
              </w:rPr>
            </w:pPr>
            <w:r>
              <w:rPr>
                <w:rFonts w:hint="eastAsia" w:hAnsi="宋体" w:cs="宋体"/>
                <w:color w:val="000000"/>
                <w:szCs w:val="21"/>
              </w:rPr>
              <w:t>□本项目不收取采购代理服务费。</w:t>
            </w:r>
          </w:p>
        </w:tc>
      </w:tr>
      <w:tr w14:paraId="438F0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B2005C">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5A82CA">
            <w:pPr>
              <w:spacing w:line="380" w:lineRule="exact"/>
              <w:rPr>
                <w:rFonts w:ascii="宋体" w:hAnsi="宋体" w:cs="宋体"/>
                <w:color w:val="000000"/>
                <w:szCs w:val="21"/>
              </w:rPr>
            </w:pPr>
            <w:r>
              <w:rPr>
                <w:rFonts w:hint="eastAsia" w:ascii="宋体" w:hAnsi="宋体" w:cs="宋体"/>
                <w:color w:val="000000"/>
                <w:szCs w:val="21"/>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CFE4E8E">
            <w:pPr>
              <w:pStyle w:val="13"/>
              <w:snapToGrid w:val="0"/>
              <w:spacing w:line="380" w:lineRule="exact"/>
              <w:rPr>
                <w:rFonts w:hint="eastAsia" w:hAnsi="宋体" w:eastAsia="宋体" w:cs="宋体"/>
                <w:color w:val="000000"/>
                <w:szCs w:val="21"/>
                <w:u w:val="single"/>
                <w:lang w:eastAsia="zh-CN"/>
              </w:rPr>
            </w:pPr>
            <w:r>
              <w:rPr>
                <w:rFonts w:hint="eastAsia" w:hAnsi="宋体" w:cs="宋体"/>
                <w:color w:val="000000"/>
                <w:szCs w:val="21"/>
                <w:lang w:val="en-US" w:eastAsia="zh-CN"/>
              </w:rPr>
              <w:t>以</w:t>
            </w:r>
            <w:r>
              <w:rPr>
                <w:rFonts w:hint="eastAsia" w:hAnsi="宋体" w:cs="宋体"/>
                <w:color w:val="000000"/>
                <w:szCs w:val="21"/>
              </w:rPr>
              <w:t>分标采购预算为计费额，按本须知正文第40.2条规定的收费计算标准（</w:t>
            </w:r>
            <w:r>
              <w:rPr>
                <w:rFonts w:hint="eastAsia" w:hAnsi="宋体" w:cs="宋体"/>
                <w:color w:val="000000"/>
                <w:szCs w:val="21"/>
                <w:lang w:eastAsia="zh-CN"/>
              </w:rPr>
              <w:t>服务</w:t>
            </w:r>
            <w:r>
              <w:rPr>
                <w:rFonts w:hint="eastAsia" w:hAnsi="宋体" w:cs="宋体"/>
                <w:color w:val="000000"/>
                <w:szCs w:val="21"/>
              </w:rPr>
              <w:t>类）采用差额定率累进法计算出收费基准价格，采购代理收费以收费基准价格收取。</w:t>
            </w:r>
          </w:p>
        </w:tc>
      </w:tr>
      <w:tr w14:paraId="56767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1E9A861">
            <w:pPr>
              <w:widowControl/>
              <w:jc w:val="left"/>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228416E">
            <w:pPr>
              <w:spacing w:line="380" w:lineRule="exact"/>
              <w:rPr>
                <w:rFonts w:ascii="宋体" w:hAnsi="宋体" w:cs="宋体"/>
                <w:color w:val="000000"/>
                <w:szCs w:val="21"/>
              </w:rPr>
            </w:pPr>
            <w:r>
              <w:rPr>
                <w:rFonts w:hint="eastAsia" w:ascii="宋体" w:hAnsi="宋体" w:cs="宋体"/>
                <w:color w:val="000000"/>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1A33CF06">
            <w:pPr>
              <w:pStyle w:val="13"/>
              <w:snapToGrid w:val="0"/>
              <w:spacing w:line="380" w:lineRule="exact"/>
              <w:rPr>
                <w:rFonts w:hAnsi="宋体" w:cs="宋体"/>
                <w:color w:val="000000"/>
                <w:szCs w:val="21"/>
              </w:rPr>
            </w:pPr>
            <w:r>
              <w:rPr>
                <w:rFonts w:hint="eastAsia" w:hAnsi="宋体" w:cs="宋体"/>
                <w:color w:val="000000"/>
                <w:szCs w:val="21"/>
              </w:rPr>
              <w:t>账户名称：</w:t>
            </w:r>
            <w:r>
              <w:rPr>
                <w:rFonts w:ascii="Times New Roman" w:hAnsi="Times New Roman"/>
                <w:color w:val="000000" w:themeColor="text1"/>
                <w14:textFill>
                  <w14:solidFill>
                    <w14:schemeClr w14:val="tx1"/>
                  </w14:solidFill>
                </w14:textFill>
              </w:rPr>
              <w:t>广西科联招标中心有限公司桂林分公司</w:t>
            </w:r>
          </w:p>
          <w:p w14:paraId="070E913D">
            <w:pPr>
              <w:pStyle w:val="13"/>
              <w:snapToGrid w:val="0"/>
              <w:spacing w:line="380" w:lineRule="exact"/>
              <w:rPr>
                <w:rFonts w:hAnsi="宋体" w:cs="宋体"/>
                <w:color w:val="000000"/>
                <w:szCs w:val="21"/>
              </w:rPr>
            </w:pPr>
            <w:r>
              <w:rPr>
                <w:rFonts w:hint="eastAsia" w:hAnsi="宋体" w:cs="宋体"/>
                <w:color w:val="000000"/>
                <w:szCs w:val="21"/>
              </w:rPr>
              <w:t>开户银行：</w:t>
            </w:r>
            <w:r>
              <w:rPr>
                <w:rFonts w:ascii="Times New Roman" w:hAnsi="Times New Roman"/>
                <w:color w:val="000000" w:themeColor="text1"/>
                <w14:textFill>
                  <w14:solidFill>
                    <w14:schemeClr w14:val="tx1"/>
                  </w14:solidFill>
                </w14:textFill>
              </w:rPr>
              <w:t>工行桂林桂湖支行</w:t>
            </w:r>
          </w:p>
          <w:p w14:paraId="1083C545">
            <w:pPr>
              <w:pStyle w:val="13"/>
              <w:snapToGrid w:val="0"/>
              <w:spacing w:line="380" w:lineRule="exact"/>
              <w:rPr>
                <w:rFonts w:hAnsi="宋体" w:cs="宋体"/>
                <w:color w:val="000000"/>
                <w:szCs w:val="21"/>
              </w:rPr>
            </w:pPr>
            <w:r>
              <w:rPr>
                <w:rFonts w:hint="eastAsia" w:hAnsi="宋体" w:cs="宋体"/>
                <w:color w:val="000000"/>
                <w:szCs w:val="21"/>
              </w:rPr>
              <w:t>银行账号：2103260229201002537</w:t>
            </w:r>
          </w:p>
          <w:p w14:paraId="6862CDAF">
            <w:pPr>
              <w:pStyle w:val="13"/>
              <w:snapToGrid w:val="0"/>
              <w:spacing w:line="380" w:lineRule="exact"/>
              <w:rPr>
                <w:rFonts w:hAnsi="宋体" w:cs="宋体"/>
                <w:color w:val="000000"/>
                <w:szCs w:val="21"/>
              </w:rPr>
            </w:pPr>
            <w:r>
              <w:rPr>
                <w:rFonts w:hint="eastAsia" w:hAnsi="宋体" w:cs="宋体"/>
                <w:color w:val="000000"/>
                <w:szCs w:val="21"/>
              </w:rPr>
              <w:t>开户行行号：102617026027</w:t>
            </w:r>
          </w:p>
        </w:tc>
      </w:tr>
      <w:tr w14:paraId="23CBD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993A6C7">
            <w:pPr>
              <w:snapToGrid w:val="0"/>
              <w:spacing w:line="380" w:lineRule="exact"/>
              <w:jc w:val="center"/>
              <w:rPr>
                <w:rFonts w:ascii="宋体" w:hAnsi="宋体" w:cs="宋体"/>
                <w:color w:val="000000"/>
                <w:szCs w:val="21"/>
              </w:rPr>
            </w:pPr>
            <w:r>
              <w:rPr>
                <w:rFonts w:hint="eastAsia" w:ascii="宋体" w:hAnsi="宋体" w:cs="宋体"/>
                <w:color w:val="000000"/>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3DF6D9F8">
            <w:pPr>
              <w:snapToGrid w:val="0"/>
              <w:spacing w:line="380" w:lineRule="exact"/>
              <w:rPr>
                <w:rFonts w:ascii="宋体" w:hAnsi="宋体" w:cs="宋体"/>
                <w:color w:val="000000"/>
                <w:szCs w:val="21"/>
              </w:rPr>
            </w:pPr>
            <w:r>
              <w:rPr>
                <w:rFonts w:hint="eastAsia" w:ascii="宋体" w:hAnsi="宋体" w:cs="宋体"/>
                <w:color w:val="000000"/>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CC36B61">
            <w:pPr>
              <w:snapToGrid w:val="0"/>
              <w:spacing w:line="380" w:lineRule="exact"/>
              <w:rPr>
                <w:rFonts w:ascii="宋体" w:hAnsi="宋体" w:cs="宋体"/>
                <w:b/>
                <w:color w:val="000000"/>
                <w:szCs w:val="21"/>
              </w:rPr>
            </w:pPr>
            <w:r>
              <w:rPr>
                <w:rFonts w:hint="eastAsia" w:ascii="宋体" w:hAnsi="宋体" w:cs="宋体"/>
                <w:b/>
                <w:color w:val="000000"/>
                <w:szCs w:val="21"/>
              </w:rPr>
              <w:t>解释：</w:t>
            </w:r>
            <w:r>
              <w:rPr>
                <w:rFonts w:hint="eastAsia" w:ascii="宋体" w:hAnsi="宋体" w:cs="宋体"/>
                <w:color w:val="000000"/>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000000"/>
                <w:szCs w:val="21"/>
              </w:rPr>
              <w:t>，由采购人或者采购代理机构负责解释。</w:t>
            </w:r>
          </w:p>
          <w:p w14:paraId="5CCE1DEB">
            <w:pPr>
              <w:snapToGrid w:val="0"/>
              <w:spacing w:line="380" w:lineRule="exact"/>
              <w:rPr>
                <w:rFonts w:ascii="宋体" w:hAnsi="宋体" w:cs="宋体"/>
                <w:b/>
                <w:color w:val="000000"/>
                <w:szCs w:val="21"/>
              </w:rPr>
            </w:pPr>
            <w:r>
              <w:rPr>
                <w:rFonts w:hint="eastAsia" w:ascii="宋体" w:hAnsi="宋体" w:cs="宋体"/>
                <w:b/>
                <w:color w:val="000000"/>
                <w:szCs w:val="21"/>
              </w:rPr>
              <w:t>法律责任：</w:t>
            </w:r>
          </w:p>
          <w:p w14:paraId="4B916180">
            <w:pPr>
              <w:spacing w:line="380" w:lineRule="exact"/>
              <w:rPr>
                <w:rFonts w:ascii="宋体" w:hAnsi="宋体" w:cs="宋体"/>
                <w:szCs w:val="21"/>
              </w:rPr>
            </w:pPr>
            <w:r>
              <w:rPr>
                <w:rFonts w:hint="eastAsia" w:ascii="宋体" w:hAnsi="宋体" w:cs="宋体"/>
                <w:color w:val="000000"/>
                <w:szCs w:val="21"/>
              </w:rPr>
              <w:t>本采购文件根据《中华人民共和国政府采购法》、《中华人民共和国民法典》、《中华人民共和国政府采购法实施条例》、《</w:t>
            </w:r>
            <w:r>
              <w:rPr>
                <w:rFonts w:hint="eastAsia" w:ascii="宋体" w:hAnsi="宋体" w:cs="宋体"/>
                <w:szCs w:val="21"/>
              </w:rPr>
              <w:t>政府采购货物和服务招标投标管理办法</w:t>
            </w:r>
            <w:r>
              <w:rPr>
                <w:rFonts w:hint="eastAsia" w:ascii="宋体" w:hAnsi="宋体" w:cs="宋体"/>
                <w:color w:val="000000"/>
                <w:szCs w:val="21"/>
              </w:rPr>
              <w:t>》等有关法律、法规编制，参与本项目的</w:t>
            </w:r>
            <w:r>
              <w:rPr>
                <w:rFonts w:hint="eastAsia" w:ascii="宋体" w:hAnsi="宋体" w:cs="宋体"/>
                <w:szCs w:val="21"/>
              </w:rPr>
              <w:t>各政府采购当事人依法享有上述法律法规所赋予的权利与义务。</w:t>
            </w:r>
          </w:p>
        </w:tc>
      </w:tr>
      <w:tr w14:paraId="23A51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011D406">
            <w:pPr>
              <w:snapToGrid w:val="0"/>
              <w:spacing w:line="380" w:lineRule="exact"/>
              <w:jc w:val="center"/>
              <w:rPr>
                <w:rFonts w:ascii="宋体" w:hAnsi="宋体" w:cs="宋体"/>
                <w:color w:val="000000"/>
                <w:szCs w:val="21"/>
              </w:rPr>
            </w:pPr>
            <w:r>
              <w:rPr>
                <w:rFonts w:hint="eastAsia" w:ascii="宋体" w:hAnsi="宋体" w:cs="宋体"/>
                <w:color w:val="000000"/>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21AD4517">
            <w:pPr>
              <w:snapToGrid w:val="0"/>
              <w:spacing w:line="380" w:lineRule="exact"/>
              <w:rPr>
                <w:rFonts w:ascii="宋体" w:hAnsi="宋体" w:cs="宋体"/>
                <w:color w:val="000000"/>
                <w:szCs w:val="21"/>
              </w:rPr>
            </w:pPr>
            <w:r>
              <w:rPr>
                <w:rFonts w:hint="eastAsia" w:ascii="宋体" w:hAnsi="宋体" w:cs="宋体"/>
                <w:color w:val="000000"/>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5A013FA">
            <w:pPr>
              <w:pStyle w:val="9"/>
              <w:spacing w:line="360" w:lineRule="auto"/>
              <w:ind w:firstLine="420" w:firstLineChars="200"/>
              <w:jc w:val="both"/>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D864C1B">
            <w:pPr>
              <w:pStyle w:val="9"/>
              <w:spacing w:line="360" w:lineRule="auto"/>
              <w:ind w:firstLine="420" w:firstLineChars="200"/>
              <w:jc w:val="both"/>
              <w:rPr>
                <w:rFonts w:ascii="宋体" w:hAnsi="宋体" w:cs="宋体"/>
                <w:szCs w:val="21"/>
              </w:rPr>
            </w:pPr>
            <w:r>
              <w:rPr>
                <w:rFonts w:hint="eastAsia" w:ascii="宋体" w:hAnsi="宋体" w:cs="宋体"/>
                <w:szCs w:val="21"/>
              </w:rPr>
              <w:t>2.本招标文件中描述投标人的“签字”是指投标人通过指定电子化政府采购平台办理数字证书（CA认证）获得的以投标人法定代表人或者委托代理人姓名制作的电子印章或手写签字。</w:t>
            </w:r>
          </w:p>
          <w:p w14:paraId="1134EE1E">
            <w:pPr>
              <w:pStyle w:val="9"/>
              <w:tabs>
                <w:tab w:val="center" w:pos="4153"/>
                <w:tab w:val="right" w:pos="8306"/>
              </w:tabs>
              <w:spacing w:line="360" w:lineRule="auto"/>
              <w:ind w:firstLine="420" w:firstLineChars="200"/>
              <w:jc w:val="both"/>
              <w:rPr>
                <w:rFonts w:ascii="宋体" w:hAnsi="宋体" w:cs="宋体"/>
                <w:szCs w:val="21"/>
              </w:rPr>
            </w:pPr>
            <w:r>
              <w:rPr>
                <w:rFonts w:hint="eastAsia" w:ascii="宋体" w:hAnsi="宋体" w:cs="宋体"/>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049C3BBD">
            <w:pPr>
              <w:pStyle w:val="9"/>
              <w:spacing w:line="360" w:lineRule="auto"/>
              <w:ind w:firstLine="420" w:firstLineChars="200"/>
              <w:jc w:val="both"/>
              <w:rPr>
                <w:rFonts w:ascii="宋体" w:hAnsi="宋体" w:cs="宋体"/>
                <w:szCs w:val="21"/>
              </w:rPr>
            </w:pPr>
            <w:r>
              <w:rPr>
                <w:rFonts w:hint="eastAsia" w:ascii="宋体" w:hAnsi="宋体" w:cs="宋体"/>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3E9135E">
            <w:pPr>
              <w:pStyle w:val="9"/>
              <w:spacing w:line="360" w:lineRule="auto"/>
              <w:ind w:firstLine="420" w:firstLineChars="200"/>
              <w:jc w:val="both"/>
              <w:rPr>
                <w:rFonts w:ascii="宋体" w:hAnsi="宋体" w:cs="宋体"/>
                <w:szCs w:val="21"/>
              </w:rPr>
            </w:pPr>
            <w:r>
              <w:rPr>
                <w:rFonts w:hint="eastAsia" w:ascii="宋体" w:hAnsi="宋体" w:cs="宋体"/>
                <w:szCs w:val="21"/>
              </w:rPr>
              <w:t>5.自然人投标的，招标文件规定盖公章处由自然人摁手指指印。</w:t>
            </w:r>
          </w:p>
          <w:p w14:paraId="07651535">
            <w:pPr>
              <w:spacing w:line="360" w:lineRule="auto"/>
              <w:jc w:val="both"/>
              <w:rPr>
                <w:rFonts w:ascii="宋体" w:hAnsi="宋体" w:cs="宋体"/>
                <w:color w:val="000000"/>
                <w:szCs w:val="21"/>
              </w:rPr>
            </w:pPr>
            <w:r>
              <w:rPr>
                <w:rFonts w:hint="eastAsia" w:ascii="宋体" w:hAnsi="宋体" w:cs="宋体"/>
                <w:szCs w:val="21"/>
              </w:rPr>
              <w:t>6.本招标文件所称的“以上”“以下”“以内”“届满”，包括本数；所称的“不满”“超过”“以外”，不包括本数。</w:t>
            </w:r>
          </w:p>
        </w:tc>
      </w:tr>
    </w:tbl>
    <w:p w14:paraId="5FC2E61F">
      <w:pPr>
        <w:widowControl/>
        <w:spacing w:line="412" w:lineRule="auto"/>
        <w:jc w:val="left"/>
        <w:rPr>
          <w:rFonts w:ascii="Arial" w:hAnsi="Arial" w:eastAsia="黑体"/>
          <w:b/>
          <w:bCs/>
          <w:color w:val="000000"/>
          <w:sz w:val="32"/>
          <w:szCs w:val="32"/>
        </w:rPr>
        <w:sectPr>
          <w:footerReference r:id="rId6" w:type="default"/>
          <w:pgSz w:w="11905" w:h="16838"/>
          <w:pgMar w:top="1134" w:right="1134" w:bottom="1134" w:left="1134" w:header="850" w:footer="850" w:gutter="0"/>
          <w:cols w:space="0" w:num="1"/>
          <w:titlePg/>
          <w:docGrid w:linePitch="331" w:charSpace="0"/>
        </w:sectPr>
      </w:pPr>
    </w:p>
    <w:p w14:paraId="00523B45">
      <w:pPr>
        <w:rPr>
          <w:color w:val="000000"/>
        </w:rPr>
      </w:pPr>
    </w:p>
    <w:p w14:paraId="0470EB64">
      <w:pPr>
        <w:pStyle w:val="4"/>
        <w:jc w:val="center"/>
        <w:rPr>
          <w:color w:val="000000"/>
        </w:rPr>
      </w:pPr>
      <w:bookmarkStart w:id="110" w:name="_Toc29311"/>
      <w:bookmarkStart w:id="111" w:name="_Toc1030"/>
      <w:bookmarkStart w:id="112" w:name="_Toc11336"/>
      <w:bookmarkStart w:id="113" w:name="_Toc25117"/>
      <w:bookmarkStart w:id="114" w:name="_Toc8807"/>
      <w:bookmarkStart w:id="115" w:name="_Toc24313"/>
      <w:bookmarkStart w:id="116" w:name="_Toc453"/>
      <w:bookmarkStart w:id="117" w:name="_Toc13813"/>
      <w:bookmarkStart w:id="118" w:name="_Toc7784"/>
      <w:bookmarkStart w:id="119" w:name="_Toc30841"/>
      <w:r>
        <w:rPr>
          <w:rFonts w:hint="eastAsia"/>
          <w:color w:val="000000"/>
        </w:rPr>
        <w:t>第二节</w:t>
      </w:r>
      <w:r>
        <w:rPr>
          <w:color w:val="000000"/>
        </w:rPr>
        <w:t xml:space="preserve"> </w:t>
      </w:r>
      <w:r>
        <w:rPr>
          <w:rFonts w:hint="eastAsia"/>
          <w:color w:val="000000"/>
        </w:rPr>
        <w:t>投标人须知正文</w:t>
      </w:r>
      <w:bookmarkEnd w:id="110"/>
      <w:bookmarkEnd w:id="111"/>
      <w:bookmarkEnd w:id="112"/>
      <w:bookmarkEnd w:id="113"/>
      <w:bookmarkEnd w:id="114"/>
      <w:bookmarkEnd w:id="115"/>
      <w:bookmarkEnd w:id="116"/>
      <w:bookmarkEnd w:id="117"/>
      <w:bookmarkEnd w:id="118"/>
      <w:bookmarkEnd w:id="119"/>
    </w:p>
    <w:p w14:paraId="42729F12">
      <w:pPr>
        <w:pStyle w:val="5"/>
        <w:keepNext w:val="0"/>
        <w:keepLines w:val="0"/>
        <w:spacing w:line="400" w:lineRule="exact"/>
        <w:jc w:val="center"/>
        <w:rPr>
          <w:color w:val="000000"/>
        </w:rPr>
      </w:pPr>
      <w:bookmarkStart w:id="120" w:name="_Toc19454"/>
      <w:bookmarkStart w:id="121" w:name="_Toc6594"/>
      <w:bookmarkStart w:id="122" w:name="_Toc18594"/>
      <w:bookmarkStart w:id="123" w:name="_Toc3607"/>
      <w:bookmarkStart w:id="124" w:name="_Toc21176"/>
      <w:bookmarkStart w:id="125" w:name="_Toc30794"/>
      <w:bookmarkStart w:id="126" w:name="_Toc15523"/>
      <w:bookmarkStart w:id="127" w:name="_Toc3522"/>
      <w:bookmarkStart w:id="128" w:name="_Toc28360"/>
      <w:bookmarkStart w:id="129" w:name="_Toc22266"/>
      <w:r>
        <w:rPr>
          <w:rFonts w:hint="eastAsia"/>
          <w:color w:val="000000"/>
        </w:rPr>
        <w:t>一、总</w:t>
      </w:r>
      <w:r>
        <w:rPr>
          <w:color w:val="000000"/>
        </w:rPr>
        <w:t xml:space="preserve">  </w:t>
      </w:r>
      <w:r>
        <w:rPr>
          <w:rFonts w:hint="eastAsia"/>
          <w:color w:val="000000"/>
        </w:rPr>
        <w:t>则</w:t>
      </w:r>
      <w:bookmarkEnd w:id="120"/>
      <w:bookmarkEnd w:id="121"/>
      <w:bookmarkEnd w:id="122"/>
      <w:bookmarkEnd w:id="123"/>
      <w:bookmarkEnd w:id="124"/>
      <w:bookmarkEnd w:id="125"/>
      <w:bookmarkEnd w:id="126"/>
      <w:bookmarkEnd w:id="127"/>
      <w:bookmarkEnd w:id="128"/>
      <w:bookmarkEnd w:id="129"/>
    </w:p>
    <w:p w14:paraId="0E0D2E8F">
      <w:pPr>
        <w:spacing w:line="360" w:lineRule="auto"/>
        <w:ind w:firstLine="480" w:firstLineChars="200"/>
        <w:rPr>
          <w:rFonts w:ascii="黑体" w:hAnsi="黑体" w:eastAsia="黑体"/>
          <w:color w:val="000000"/>
          <w:sz w:val="24"/>
        </w:rPr>
      </w:pPr>
      <w:bookmarkStart w:id="130" w:name="_Toc254970668"/>
      <w:bookmarkStart w:id="131" w:name="_Toc254970527"/>
      <w:r>
        <w:rPr>
          <w:rFonts w:hint="eastAsia" w:ascii="黑体" w:hAnsi="黑体" w:eastAsia="黑体"/>
          <w:color w:val="000000"/>
          <w:sz w:val="24"/>
        </w:rPr>
        <w:t>1.适用范围</w:t>
      </w:r>
      <w:bookmarkEnd w:id="130"/>
      <w:bookmarkEnd w:id="131"/>
    </w:p>
    <w:p w14:paraId="54924488">
      <w:pPr>
        <w:spacing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F23DBB9">
      <w:pPr>
        <w:spacing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76B03442">
      <w:pPr>
        <w:spacing w:line="360" w:lineRule="auto"/>
        <w:ind w:firstLine="480" w:firstLineChars="200"/>
        <w:rPr>
          <w:rFonts w:ascii="黑体" w:hAnsi="黑体" w:eastAsia="黑体"/>
          <w:color w:val="000000"/>
          <w:sz w:val="24"/>
        </w:rPr>
      </w:pPr>
      <w:bookmarkStart w:id="132" w:name="_Toc254970528"/>
      <w:bookmarkStart w:id="133" w:name="_Toc254970669"/>
      <w:r>
        <w:rPr>
          <w:rFonts w:hint="eastAsia" w:ascii="黑体" w:hAnsi="黑体" w:eastAsia="黑体"/>
          <w:color w:val="000000"/>
          <w:sz w:val="24"/>
        </w:rPr>
        <w:t>2.定义</w:t>
      </w:r>
      <w:bookmarkEnd w:id="132"/>
      <w:bookmarkEnd w:id="133"/>
    </w:p>
    <w:p w14:paraId="6D344D76">
      <w:pPr>
        <w:spacing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14:paraId="5891F1BE">
      <w:pPr>
        <w:spacing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14:paraId="686D0E1C">
      <w:pPr>
        <w:spacing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14:paraId="5B972A7D">
      <w:pPr>
        <w:spacing w:line="360" w:lineRule="auto"/>
        <w:ind w:firstLine="422" w:firstLineChars="200"/>
        <w:rPr>
          <w:rFonts w:ascii="宋体" w:hAnsi="宋体"/>
          <w:b/>
          <w:bCs/>
          <w:color w:val="000000"/>
          <w:szCs w:val="21"/>
        </w:rPr>
      </w:pPr>
      <w:r>
        <w:rPr>
          <w:rFonts w:hint="eastAsia" w:ascii="宋体" w:hAnsi="宋体"/>
          <w:b/>
          <w:bCs/>
          <w:color w:val="000000"/>
          <w:szCs w:val="21"/>
        </w:rPr>
        <w:t>2.4“投标人”是指响应招标、参加投标竞争的法人、非法人组织或者自然人。</w:t>
      </w:r>
    </w:p>
    <w:p w14:paraId="6A521A66">
      <w:pPr>
        <w:spacing w:line="360" w:lineRule="auto"/>
        <w:ind w:firstLine="422" w:firstLineChars="200"/>
        <w:rPr>
          <w:rFonts w:ascii="宋体" w:hAnsi="宋体"/>
          <w:b/>
          <w:color w:val="000000"/>
          <w:szCs w:val="21"/>
        </w:rPr>
      </w:pPr>
      <w:r>
        <w:rPr>
          <w:rFonts w:hint="eastAsia" w:ascii="宋体" w:hAnsi="宋体"/>
          <w:b/>
          <w:color w:val="000000"/>
          <w:szCs w:val="21"/>
        </w:rPr>
        <w:t>2.5“服务”是指除货物和工程以外的其他政府采购对象。</w:t>
      </w:r>
    </w:p>
    <w:p w14:paraId="29129896">
      <w:pPr>
        <w:spacing w:line="360" w:lineRule="auto"/>
        <w:ind w:firstLine="422" w:firstLineChars="200"/>
        <w:rPr>
          <w:rFonts w:ascii="宋体" w:hAnsi="宋体"/>
          <w:b/>
          <w:color w:val="000000"/>
          <w:szCs w:val="21"/>
        </w:rPr>
      </w:pPr>
      <w:r>
        <w:rPr>
          <w:rFonts w:hint="eastAsia" w:ascii="宋体" w:hAnsi="宋体"/>
          <w:b/>
          <w:color w:val="000000"/>
          <w:szCs w:val="21"/>
        </w:rPr>
        <w:t>2.6“书面形式”是指合同书、信件和数据电文（包括电报、电传、传真、短信、电子数据交换和电子邮件）等可以有形地表现所载内容的形式。</w:t>
      </w:r>
    </w:p>
    <w:p w14:paraId="0BF87569">
      <w:pPr>
        <w:spacing w:line="360" w:lineRule="auto"/>
        <w:ind w:firstLine="422" w:firstLineChars="200"/>
        <w:rPr>
          <w:rFonts w:ascii="宋体" w:hAnsi="宋体"/>
          <w:b/>
          <w:color w:val="000000"/>
          <w:szCs w:val="21"/>
        </w:rPr>
      </w:pPr>
      <w:r>
        <w:rPr>
          <w:rFonts w:hint="eastAsia" w:ascii="宋体" w:hAnsi="宋体"/>
          <w:b/>
          <w:color w:val="000000"/>
          <w:szCs w:val="21"/>
        </w:rPr>
        <w:t>2.7“实质性要求”是指招标文件中已经指明不满足则投标无效的条款，或者不能负偏离的条款，或者采购需求中带“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color w:val="000000"/>
          <w:szCs w:val="21"/>
        </w:rPr>
        <w:t>”的条款。</w:t>
      </w:r>
    </w:p>
    <w:p w14:paraId="4E24D52B">
      <w:pPr>
        <w:spacing w:line="360" w:lineRule="auto"/>
        <w:ind w:firstLine="420" w:firstLineChars="200"/>
        <w:rPr>
          <w:rFonts w:ascii="宋体" w:hAnsi="宋体" w:cs="宋体"/>
          <w:color w:val="000000"/>
          <w:szCs w:val="21"/>
        </w:rPr>
      </w:pPr>
      <w:r>
        <w:rPr>
          <w:rFonts w:hint="eastAsia" w:ascii="宋体" w:hAnsi="宋体"/>
          <w:color w:val="000000"/>
          <w:szCs w:val="21"/>
        </w:rPr>
        <w:t>2.8</w:t>
      </w:r>
      <w:r>
        <w:rPr>
          <w:rFonts w:hint="eastAsia" w:ascii="宋体" w:hAnsi="宋体" w:cs="宋体"/>
          <w:color w:val="000000"/>
          <w:szCs w:val="21"/>
        </w:rPr>
        <w:t>“正偏离”，是指投标文件对招标文件“采购需求”中有关条款作出的响应优于条款要求并有利于采购人的情形。</w:t>
      </w:r>
    </w:p>
    <w:p w14:paraId="72C46F38">
      <w:pPr>
        <w:spacing w:line="360" w:lineRule="auto"/>
        <w:ind w:firstLine="420" w:firstLineChars="200"/>
        <w:rPr>
          <w:rFonts w:ascii="宋体" w:hAnsi="宋体" w:cs="宋体"/>
          <w:color w:val="000000"/>
          <w:szCs w:val="21"/>
        </w:rPr>
      </w:pPr>
      <w:r>
        <w:rPr>
          <w:rFonts w:hint="eastAsia" w:ascii="宋体" w:hAnsi="宋体" w:cs="宋体"/>
          <w:color w:val="000000"/>
          <w:szCs w:val="21"/>
        </w:rPr>
        <w:t>2.9“负偏离”，是指投标文件对招标文件“采购需求”中有关条款作出的响应不满足条款要求，导致采购人要求不能得到满足的情形。</w:t>
      </w:r>
    </w:p>
    <w:p w14:paraId="2ADDB713">
      <w:pPr>
        <w:spacing w:line="360" w:lineRule="auto"/>
        <w:ind w:firstLine="420" w:firstLineChars="200"/>
        <w:rPr>
          <w:rFonts w:ascii="宋体" w:hAnsi="宋体"/>
          <w:color w:val="000000"/>
          <w:szCs w:val="21"/>
        </w:rPr>
      </w:pPr>
      <w:r>
        <w:rPr>
          <w:rFonts w:hint="eastAsia" w:ascii="宋体" w:hAnsi="宋体"/>
          <w:color w:val="000000"/>
          <w:szCs w:val="21"/>
        </w:rPr>
        <w:t>2.10</w:t>
      </w:r>
      <w:r>
        <w:rPr>
          <w:rFonts w:hint="eastAsia" w:ascii="宋体" w:hAnsi="宋体" w:cs="宋体"/>
          <w:color w:val="000000"/>
          <w:szCs w:val="21"/>
        </w:rPr>
        <w:t>“允许负偏离的条款”是指采购需求中的不属于“实质性要求”的条款。</w:t>
      </w:r>
      <w:bookmarkStart w:id="134" w:name="_Toc254970529"/>
      <w:bookmarkStart w:id="135" w:name="_Toc254970670"/>
    </w:p>
    <w:p w14:paraId="76AAD9E5">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bookmarkEnd w:id="134"/>
      <w:bookmarkEnd w:id="135"/>
      <w:r>
        <w:rPr>
          <w:rFonts w:hint="eastAsia" w:ascii="黑体" w:hAnsi="黑体" w:eastAsia="黑体"/>
          <w:color w:val="000000"/>
          <w:sz w:val="24"/>
        </w:rPr>
        <w:t>投标人的资格要求</w:t>
      </w:r>
    </w:p>
    <w:p w14:paraId="27BBD165">
      <w:pPr>
        <w:spacing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14:paraId="1A174335">
      <w:pPr>
        <w:spacing w:line="360" w:lineRule="auto"/>
        <w:ind w:firstLine="480" w:firstLineChars="200"/>
        <w:rPr>
          <w:rFonts w:ascii="黑体" w:hAnsi="黑体" w:eastAsia="黑体"/>
          <w:color w:val="000000"/>
          <w:sz w:val="24"/>
        </w:rPr>
      </w:pPr>
      <w:bookmarkStart w:id="136" w:name="_Toc254970671"/>
      <w:bookmarkStart w:id="137" w:name="_Toc254970530"/>
      <w:r>
        <w:rPr>
          <w:rFonts w:hint="eastAsia" w:ascii="黑体" w:hAnsi="黑体" w:eastAsia="黑体"/>
          <w:color w:val="000000"/>
          <w:sz w:val="24"/>
        </w:rPr>
        <w:t>4.投标委托</w:t>
      </w:r>
      <w:bookmarkEnd w:id="136"/>
      <w:bookmarkEnd w:id="137"/>
    </w:p>
    <w:p w14:paraId="3C7FFC33">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14:paraId="594C5350">
      <w:pPr>
        <w:spacing w:line="360" w:lineRule="auto"/>
        <w:ind w:firstLine="480" w:firstLineChars="200"/>
        <w:rPr>
          <w:rFonts w:ascii="黑体" w:hAnsi="黑体" w:eastAsia="黑体"/>
          <w:color w:val="000000"/>
          <w:sz w:val="24"/>
        </w:rPr>
      </w:pPr>
      <w:bookmarkStart w:id="138" w:name="_5.投标费用"/>
      <w:bookmarkEnd w:id="138"/>
      <w:bookmarkStart w:id="139" w:name="_Toc254970672"/>
      <w:bookmarkStart w:id="140" w:name="_Toc254970531"/>
      <w:r>
        <w:rPr>
          <w:rFonts w:hint="eastAsia" w:ascii="黑体" w:hAnsi="黑体" w:eastAsia="黑体"/>
          <w:color w:val="000000"/>
          <w:sz w:val="24"/>
        </w:rPr>
        <w:t>5.投标费用</w:t>
      </w:r>
      <w:bookmarkEnd w:id="139"/>
      <w:bookmarkEnd w:id="140"/>
    </w:p>
    <w:p w14:paraId="203B3212">
      <w:pPr>
        <w:spacing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14:paraId="33C7F4DE">
      <w:pPr>
        <w:spacing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14:paraId="7CD31291">
      <w:pPr>
        <w:spacing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14:paraId="788DDEEF">
      <w:pPr>
        <w:spacing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14:paraId="52F1BA5B">
      <w:pPr>
        <w:spacing w:line="360" w:lineRule="auto"/>
        <w:ind w:firstLine="420" w:firstLineChars="200"/>
        <w:rPr>
          <w:rFonts w:ascii="宋体" w:hAnsi="宋体" w:cs="宋体"/>
          <w:bCs/>
          <w:color w:val="000000"/>
          <w:sz w:val="24"/>
          <w:szCs w:val="21"/>
          <w:shd w:val="clear" w:color="auto" w:fill="FFFFFF"/>
        </w:rPr>
      </w:pPr>
      <w:r>
        <w:rPr>
          <w:rFonts w:hint="eastAsia" w:ascii="宋体" w:hAnsi="宋体" w:cs="宋体"/>
          <w:bCs/>
          <w:color w:val="000000"/>
          <w:szCs w:val="21"/>
        </w:rPr>
        <w:t>6.3根据《政府采购促进中小企业发展管理办法》（财库[2020]46号）第九条、</w:t>
      </w:r>
      <w:r>
        <w:rPr>
          <w:rFonts w:hint="eastAsia" w:ascii="宋体" w:hAnsi="宋体" w:cs="宋体"/>
        </w:rPr>
        <w:t>《广西壮族自治区财政厅关于贯彻落实政府采购支持中小企业发展政策的通知》（桂财采〔2022〕31号）</w:t>
      </w:r>
      <w:r>
        <w:rPr>
          <w:rFonts w:hint="eastAsia" w:ascii="宋体" w:hAnsi="宋体" w:cs="宋体"/>
          <w:bCs/>
          <w:color w:val="000000"/>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4F60070D">
      <w:pPr>
        <w:spacing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14:paraId="5CBE21B8">
      <w:pPr>
        <w:spacing w:line="360" w:lineRule="auto"/>
        <w:ind w:firstLine="422" w:firstLineChars="200"/>
        <w:rPr>
          <w:rFonts w:ascii="宋体" w:hAnsi="宋体"/>
          <w:b/>
          <w:color w:val="000000"/>
          <w:szCs w:val="21"/>
        </w:rPr>
      </w:pPr>
      <w:r>
        <w:rPr>
          <w:rFonts w:hint="eastAsia" w:ascii="宋体" w:hAnsi="宋体"/>
          <w:b/>
          <w:color w:val="000000"/>
          <w:szCs w:val="21"/>
        </w:rPr>
        <w:t>7.1 本项目不允许转包。</w:t>
      </w:r>
    </w:p>
    <w:p w14:paraId="13BAE373">
      <w:pPr>
        <w:spacing w:line="360" w:lineRule="auto"/>
        <w:ind w:firstLine="422" w:firstLineChars="200"/>
        <w:rPr>
          <w:rFonts w:ascii="宋体" w:hAnsi="宋体"/>
          <w:b/>
          <w:color w:val="000000"/>
          <w:szCs w:val="21"/>
        </w:rPr>
      </w:pPr>
      <w:r>
        <w:rPr>
          <w:rFonts w:hint="eastAsia" w:ascii="宋体" w:hAnsi="宋体"/>
          <w:b/>
          <w:color w:val="000000"/>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89678BA">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7.3根据《政府采购促进中小企业发展管理办法》（财库[2020]46号）第九条及</w:t>
      </w:r>
      <w:r>
        <w:rPr>
          <w:rFonts w:hint="eastAsia" w:ascii="宋体" w:hAnsi="宋体" w:cs="宋体"/>
        </w:rPr>
        <w:t>《广西壮族自治区财政厅关于贯彻落实政府采购支持中小企业发展政策的通知》（桂财采〔2022〕31号）</w:t>
      </w:r>
      <w:r>
        <w:rPr>
          <w:rFonts w:hint="eastAsia" w:ascii="宋体" w:hAnsi="宋体" w:cs="宋体"/>
          <w:bCs/>
          <w:color w:val="000000"/>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258EF97F">
      <w:pPr>
        <w:spacing w:line="360" w:lineRule="auto"/>
        <w:ind w:firstLine="480" w:firstLineChars="200"/>
        <w:rPr>
          <w:rFonts w:ascii="黑体" w:hAnsi="黑体" w:eastAsia="黑体"/>
          <w:color w:val="000000"/>
          <w:sz w:val="24"/>
        </w:rPr>
      </w:pPr>
      <w:bookmarkStart w:id="141" w:name="_Toc254970532"/>
      <w:bookmarkStart w:id="142" w:name="_Toc254970673"/>
      <w:r>
        <w:rPr>
          <w:rFonts w:hint="eastAsia" w:ascii="黑体" w:hAnsi="黑体" w:eastAsia="黑体"/>
          <w:color w:val="000000"/>
          <w:sz w:val="24"/>
        </w:rPr>
        <w:t>8.特别说明：</w:t>
      </w:r>
      <w:bookmarkEnd w:id="141"/>
      <w:bookmarkEnd w:id="142"/>
      <w:bookmarkStart w:id="143" w:name="_8.1提供相同品牌产品且通过资格审查、符合性审查的不同投标人参加同一合"/>
      <w:bookmarkEnd w:id="143"/>
    </w:p>
    <w:p w14:paraId="232BB3FC">
      <w:pPr>
        <w:spacing w:line="360" w:lineRule="auto"/>
        <w:ind w:firstLine="422" w:firstLineChars="200"/>
        <w:rPr>
          <w:rFonts w:ascii="宋体" w:hAnsi="宋体"/>
          <w:b/>
          <w:color w:val="000000"/>
          <w:szCs w:val="21"/>
        </w:rPr>
      </w:pPr>
      <w:r>
        <w:rPr>
          <w:rFonts w:hint="eastAsia" w:ascii="宋体" w:hAnsi="宋体"/>
          <w:b/>
          <w:color w:val="000000"/>
          <w:szCs w:val="21"/>
        </w:rPr>
        <w:t>8.1如果本招标文件要求投标人提供资格、信誉、荣誉、业绩与企业认证等材料的，则投标人所提供的以上材料必须为该投标人所拥有。</w:t>
      </w:r>
    </w:p>
    <w:p w14:paraId="2D11C6D6">
      <w:pPr>
        <w:spacing w:line="360" w:lineRule="auto"/>
        <w:ind w:firstLine="422" w:firstLineChars="200"/>
        <w:rPr>
          <w:rFonts w:ascii="宋体" w:hAnsi="宋体"/>
          <w:b/>
          <w:color w:val="000000"/>
          <w:szCs w:val="21"/>
        </w:rPr>
      </w:pPr>
      <w:r>
        <w:rPr>
          <w:rFonts w:hint="eastAsia" w:ascii="宋体" w:hAnsi="宋体"/>
          <w:b/>
          <w:color w:val="000000"/>
          <w:szCs w:val="21"/>
        </w:rPr>
        <w:t>8.2投标人应仔细阅读招标文件的所有内容，按照招标文件的要求提交投标文件，并对所提供的全部资料的真实性承担法律责任。</w:t>
      </w:r>
    </w:p>
    <w:p w14:paraId="4583950C">
      <w:pPr>
        <w:spacing w:line="360" w:lineRule="auto"/>
        <w:ind w:firstLine="422" w:firstLineChars="200"/>
        <w:rPr>
          <w:rFonts w:ascii="宋体" w:hAnsi="宋体"/>
          <w:b/>
          <w:color w:val="000000"/>
          <w:szCs w:val="21"/>
        </w:rPr>
      </w:pPr>
      <w:r>
        <w:rPr>
          <w:rFonts w:hint="eastAsia" w:ascii="宋体" w:hAnsi="宋体"/>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3E05F324">
      <w:pPr>
        <w:spacing w:line="360" w:lineRule="auto"/>
        <w:ind w:firstLine="480" w:firstLineChars="200"/>
        <w:rPr>
          <w:rFonts w:ascii="黑体" w:hAnsi="黑体" w:eastAsia="黑体"/>
          <w:color w:val="000000"/>
          <w:sz w:val="24"/>
        </w:rPr>
      </w:pPr>
      <w:r>
        <w:rPr>
          <w:rFonts w:hint="eastAsia" w:ascii="黑体" w:hAnsi="黑体" w:eastAsia="黑体"/>
          <w:color w:val="000000"/>
          <w:sz w:val="24"/>
        </w:rPr>
        <w:t>9.回避与串通投标</w:t>
      </w:r>
    </w:p>
    <w:p w14:paraId="6996D628">
      <w:pPr>
        <w:spacing w:line="360" w:lineRule="auto"/>
        <w:ind w:firstLine="422" w:firstLineChars="200"/>
        <w:rPr>
          <w:rFonts w:ascii="宋体" w:hAnsi="宋体"/>
          <w:b/>
          <w:color w:val="000000"/>
          <w:szCs w:val="21"/>
        </w:rPr>
      </w:pPr>
      <w:r>
        <w:rPr>
          <w:rFonts w:hint="eastAsia" w:ascii="宋体" w:hAnsi="宋体"/>
          <w:b/>
          <w:color w:val="000000"/>
          <w:szCs w:val="21"/>
        </w:rPr>
        <w:t>9.1在政府采购活动中，采购人员及相关人员与供应商有下列利害关系之一的，应当回避：</w:t>
      </w:r>
    </w:p>
    <w:p w14:paraId="540F080C">
      <w:pPr>
        <w:spacing w:line="360" w:lineRule="auto"/>
        <w:ind w:firstLine="420" w:firstLineChars="200"/>
        <w:rPr>
          <w:rFonts w:ascii="宋体" w:hAnsi="宋体" w:cs="宋体"/>
          <w:color w:val="000000"/>
        </w:rPr>
      </w:pPr>
      <w:r>
        <w:rPr>
          <w:rFonts w:hint="eastAsia" w:ascii="宋体" w:hAnsi="宋体" w:cs="宋体"/>
          <w:color w:val="000000"/>
        </w:rPr>
        <w:t>（1）参加采购活动前3年内与供应商存在劳动关系；</w:t>
      </w:r>
    </w:p>
    <w:p w14:paraId="0E25206C">
      <w:pPr>
        <w:spacing w:line="360" w:lineRule="auto"/>
        <w:ind w:firstLine="420" w:firstLineChars="200"/>
        <w:rPr>
          <w:rFonts w:ascii="宋体" w:hAnsi="宋体" w:cs="宋体"/>
          <w:color w:val="000000"/>
        </w:rPr>
      </w:pPr>
      <w:r>
        <w:rPr>
          <w:rFonts w:hint="eastAsia" w:ascii="宋体" w:hAnsi="宋体" w:cs="宋体"/>
          <w:color w:val="000000"/>
        </w:rPr>
        <w:t>（2）参加采购活动前3年内担任供应商的董事、监事；</w:t>
      </w:r>
    </w:p>
    <w:p w14:paraId="494E851A">
      <w:pPr>
        <w:spacing w:line="360" w:lineRule="auto"/>
        <w:ind w:firstLine="420" w:firstLineChars="200"/>
        <w:rPr>
          <w:rFonts w:ascii="宋体" w:hAnsi="宋体" w:cs="宋体"/>
          <w:color w:val="000000"/>
        </w:rPr>
      </w:pPr>
      <w:r>
        <w:rPr>
          <w:rFonts w:hint="eastAsia" w:ascii="宋体" w:hAnsi="宋体" w:cs="宋体"/>
          <w:color w:val="000000"/>
        </w:rPr>
        <w:t>（3）参加采购活动前3年内是供应商的控股股东或者实际控制人；</w:t>
      </w:r>
    </w:p>
    <w:p w14:paraId="0B50F900">
      <w:pPr>
        <w:spacing w:line="360" w:lineRule="auto"/>
        <w:ind w:firstLine="420" w:firstLineChars="200"/>
        <w:rPr>
          <w:rFonts w:ascii="宋体" w:hAnsi="宋体" w:cs="宋体"/>
          <w:color w:val="000000"/>
        </w:rPr>
      </w:pPr>
      <w:r>
        <w:rPr>
          <w:rFonts w:hint="eastAsia" w:ascii="宋体" w:hAnsi="宋体" w:cs="宋体"/>
          <w:color w:val="000000"/>
        </w:rPr>
        <w:t>（4）与供应商的法定代表人或者负责人有夫妻、直系血亲、三代以内旁系血亲或者近姻亲关系；</w:t>
      </w:r>
    </w:p>
    <w:p w14:paraId="628428BB">
      <w:pPr>
        <w:spacing w:line="360" w:lineRule="auto"/>
        <w:ind w:firstLine="420" w:firstLineChars="200"/>
        <w:rPr>
          <w:rFonts w:ascii="宋体" w:hAnsi="宋体" w:cs="宋体"/>
          <w:color w:val="000000"/>
        </w:rPr>
      </w:pPr>
      <w:r>
        <w:rPr>
          <w:rFonts w:hint="eastAsia" w:ascii="宋体" w:hAnsi="宋体" w:cs="宋体"/>
          <w:color w:val="000000"/>
        </w:rPr>
        <w:t>（5）与供应商有其他可能影响政府采购活动公平、公正进行的关系。</w:t>
      </w:r>
    </w:p>
    <w:p w14:paraId="5EF76638">
      <w:pPr>
        <w:spacing w:line="360" w:lineRule="auto"/>
        <w:ind w:firstLine="420" w:firstLineChars="200"/>
        <w:rPr>
          <w:rFonts w:hAnsi="宋体"/>
          <w:color w:val="000000"/>
        </w:rPr>
      </w:pPr>
      <w:r>
        <w:rPr>
          <w:rFonts w:hint="eastAsia" w:hAnsi="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1E2DD68">
      <w:pPr>
        <w:spacing w:line="360" w:lineRule="auto"/>
        <w:ind w:firstLine="420" w:firstLineChars="200"/>
        <w:rPr>
          <w:rFonts w:ascii="宋体" w:hAnsi="宋体"/>
          <w:color w:val="000000"/>
          <w:szCs w:val="21"/>
        </w:rPr>
      </w:pPr>
      <w:r>
        <w:rPr>
          <w:rFonts w:hint="eastAsia" w:ascii="宋体" w:hAnsi="宋体"/>
          <w:color w:val="000000"/>
          <w:szCs w:val="21"/>
        </w:rPr>
        <w:t>9.2有下列情形之一的视为投标人相互串通投标，投标文件将被视为无效：</w:t>
      </w:r>
    </w:p>
    <w:p w14:paraId="2741721D">
      <w:pPr>
        <w:spacing w:line="360" w:lineRule="auto"/>
        <w:ind w:firstLine="422" w:firstLineChars="200"/>
        <w:rPr>
          <w:rFonts w:ascii="宋体" w:hAnsi="宋体" w:cs="宋体"/>
          <w:b/>
          <w:color w:val="000000"/>
        </w:rPr>
      </w:pPr>
      <w:r>
        <w:rPr>
          <w:rFonts w:hint="eastAsia" w:ascii="宋体" w:hAnsi="宋体" w:cs="宋体"/>
          <w:b/>
          <w:color w:val="000000"/>
        </w:rPr>
        <w:t>（1）不同投标人的投标文件由同一单位或者个人编制；</w:t>
      </w:r>
      <w:r>
        <w:rPr>
          <w:rFonts w:hint="eastAsia" w:cs="宋体"/>
          <w:b/>
          <w:szCs w:val="21"/>
        </w:rPr>
        <w:t>或者不同投标人报名的IP地址一致的；</w:t>
      </w:r>
    </w:p>
    <w:p w14:paraId="0832F773">
      <w:pPr>
        <w:spacing w:line="360" w:lineRule="auto"/>
        <w:ind w:firstLine="422" w:firstLineChars="200"/>
        <w:rPr>
          <w:rFonts w:ascii="宋体" w:hAnsi="宋体" w:cs="宋体"/>
          <w:b/>
          <w:color w:val="000000"/>
        </w:rPr>
      </w:pPr>
      <w:r>
        <w:rPr>
          <w:rFonts w:hint="eastAsia" w:ascii="宋体" w:hAnsi="宋体" w:cs="宋体"/>
          <w:b/>
          <w:color w:val="000000"/>
        </w:rPr>
        <w:t>（2）不同投标人委托同一单位或者个人办理投标事宜；</w:t>
      </w:r>
    </w:p>
    <w:p w14:paraId="0FFC9127">
      <w:pPr>
        <w:spacing w:line="360" w:lineRule="auto"/>
        <w:ind w:firstLine="422" w:firstLineChars="200"/>
        <w:rPr>
          <w:rFonts w:ascii="宋体" w:hAnsi="宋体" w:cs="宋体"/>
          <w:b/>
          <w:color w:val="000000"/>
        </w:rPr>
      </w:pPr>
      <w:r>
        <w:rPr>
          <w:rFonts w:hint="eastAsia" w:ascii="宋体" w:hAnsi="宋体" w:cs="宋体"/>
          <w:b/>
          <w:color w:val="000000"/>
        </w:rPr>
        <w:t>（3）不同的投标人的投标文件载明的项目管理员为同一个人；</w:t>
      </w:r>
    </w:p>
    <w:p w14:paraId="7222C123">
      <w:pPr>
        <w:spacing w:line="360" w:lineRule="auto"/>
        <w:ind w:firstLine="422" w:firstLineChars="200"/>
        <w:rPr>
          <w:rFonts w:ascii="宋体" w:hAnsi="宋体" w:cs="宋体"/>
          <w:b/>
          <w:color w:val="000000"/>
        </w:rPr>
      </w:pPr>
      <w:r>
        <w:rPr>
          <w:rFonts w:hint="eastAsia" w:ascii="宋体" w:hAnsi="宋体" w:cs="宋体"/>
          <w:b/>
          <w:color w:val="000000"/>
        </w:rPr>
        <w:t>（4）不同投标人的电子投标文件异常一致或者投标报价呈规律性差异；</w:t>
      </w:r>
    </w:p>
    <w:p w14:paraId="7F0D4C30">
      <w:pPr>
        <w:spacing w:line="360" w:lineRule="auto"/>
        <w:ind w:firstLine="422" w:firstLineChars="200"/>
        <w:rPr>
          <w:rFonts w:ascii="宋体" w:hAnsi="宋体" w:cs="宋体"/>
          <w:b/>
          <w:color w:val="000000"/>
        </w:rPr>
      </w:pPr>
      <w:r>
        <w:rPr>
          <w:rFonts w:hint="eastAsia" w:ascii="宋体" w:hAnsi="宋体" w:cs="宋体"/>
          <w:b/>
          <w:color w:val="000000"/>
        </w:rPr>
        <w:t>（5）不同投标人的投标文件相互混装；</w:t>
      </w:r>
    </w:p>
    <w:p w14:paraId="1554DBE2">
      <w:pPr>
        <w:spacing w:line="360" w:lineRule="auto"/>
        <w:ind w:firstLine="420" w:firstLineChars="200"/>
        <w:rPr>
          <w:rFonts w:ascii="宋体" w:hAnsi="宋体"/>
          <w:color w:val="000000"/>
          <w:szCs w:val="21"/>
        </w:rPr>
      </w:pPr>
      <w:r>
        <w:rPr>
          <w:rFonts w:hint="eastAsia" w:ascii="宋体" w:hAnsi="宋体"/>
          <w:color w:val="000000"/>
          <w:szCs w:val="21"/>
        </w:rPr>
        <w:t>9.3供应商有下列情形之一的，属于恶意串通行为，将报同级监督管理部门：</w:t>
      </w:r>
    </w:p>
    <w:p w14:paraId="29CFD569">
      <w:pPr>
        <w:spacing w:line="360" w:lineRule="auto"/>
        <w:ind w:firstLine="420" w:firstLineChars="200"/>
        <w:rPr>
          <w:rFonts w:ascii="宋体" w:hAnsi="宋体" w:cs="宋体"/>
          <w:color w:val="000000"/>
        </w:rPr>
      </w:pPr>
      <w:r>
        <w:rPr>
          <w:rFonts w:hint="eastAsia" w:ascii="宋体" w:hAnsi="宋体" w:cs="宋体"/>
          <w:color w:val="000000"/>
        </w:rPr>
        <w:t>（1）供应商直接或者间接从采购人或者采购代理机构处获得其他供应商的相关信息并修改其投标文件；</w:t>
      </w:r>
    </w:p>
    <w:p w14:paraId="28CAD192">
      <w:pPr>
        <w:spacing w:line="360" w:lineRule="auto"/>
        <w:ind w:firstLine="420" w:firstLineChars="200"/>
        <w:rPr>
          <w:rFonts w:ascii="宋体" w:hAnsi="宋体" w:cs="宋体"/>
          <w:color w:val="000000"/>
        </w:rPr>
      </w:pPr>
      <w:r>
        <w:rPr>
          <w:rFonts w:hint="eastAsia" w:ascii="宋体" w:hAnsi="宋体" w:cs="宋体"/>
          <w:color w:val="000000"/>
        </w:rPr>
        <w:t>（2）供应商按照采购人或者采购代理机构的授意撤换、修改投标文件；</w:t>
      </w:r>
    </w:p>
    <w:p w14:paraId="2B24F114">
      <w:pPr>
        <w:spacing w:line="360" w:lineRule="auto"/>
        <w:ind w:firstLine="420" w:firstLineChars="200"/>
        <w:rPr>
          <w:rFonts w:ascii="宋体" w:hAnsi="宋体" w:cs="宋体"/>
          <w:color w:val="000000"/>
        </w:rPr>
      </w:pPr>
      <w:r>
        <w:rPr>
          <w:rFonts w:hint="eastAsia" w:ascii="宋体" w:hAnsi="宋体" w:cs="宋体"/>
          <w:color w:val="000000"/>
        </w:rPr>
        <w:t>（3）供应商之间协商报价、技术方案等投标文件的实质性内容；</w:t>
      </w:r>
    </w:p>
    <w:p w14:paraId="6846A1FE">
      <w:pPr>
        <w:spacing w:line="360" w:lineRule="auto"/>
        <w:ind w:firstLine="420" w:firstLineChars="200"/>
        <w:rPr>
          <w:rFonts w:ascii="宋体" w:hAnsi="宋体" w:cs="宋体"/>
          <w:color w:val="000000"/>
        </w:rPr>
      </w:pPr>
      <w:r>
        <w:rPr>
          <w:rFonts w:hint="eastAsia" w:ascii="宋体" w:hAnsi="宋体" w:cs="宋体"/>
          <w:color w:val="000000"/>
        </w:rPr>
        <w:t>（4）属于同一集团、协会、商会等组织成员的供应商按照该组织要求协同参加政府采购活动；</w:t>
      </w:r>
    </w:p>
    <w:p w14:paraId="395C3B15">
      <w:pPr>
        <w:spacing w:line="360" w:lineRule="auto"/>
        <w:ind w:firstLine="420" w:firstLineChars="200"/>
        <w:rPr>
          <w:rFonts w:ascii="宋体" w:hAnsi="宋体" w:cs="宋体"/>
          <w:color w:val="000000"/>
        </w:rPr>
      </w:pPr>
      <w:r>
        <w:rPr>
          <w:rFonts w:hint="eastAsia" w:ascii="宋体" w:hAnsi="宋体" w:cs="宋体"/>
          <w:color w:val="000000"/>
        </w:rPr>
        <w:t>（5）供应商之间事先约定一致抬高或者压低投标报价，或者在招标项目中事先约定轮流以高价位或者低价位中标，或者事先约定由某一特定供应商中标，然后再参加投标；</w:t>
      </w:r>
    </w:p>
    <w:p w14:paraId="051BBC64">
      <w:pPr>
        <w:spacing w:line="360" w:lineRule="auto"/>
        <w:ind w:firstLine="420" w:firstLineChars="200"/>
        <w:rPr>
          <w:rFonts w:ascii="宋体" w:hAnsi="宋体" w:cs="宋体"/>
          <w:color w:val="000000"/>
        </w:rPr>
      </w:pPr>
      <w:r>
        <w:rPr>
          <w:rFonts w:hint="eastAsia" w:ascii="宋体" w:hAnsi="宋体" w:cs="宋体"/>
          <w:color w:val="000000"/>
        </w:rPr>
        <w:t>（6）供应商之间商定部分供应商放弃参加政府采购活动或者放弃中标；</w:t>
      </w:r>
    </w:p>
    <w:p w14:paraId="3C863617">
      <w:pPr>
        <w:spacing w:line="360" w:lineRule="auto"/>
        <w:ind w:firstLine="420" w:firstLineChars="200"/>
        <w:rPr>
          <w:rFonts w:ascii="宋体" w:hAnsi="宋体" w:cs="宋体"/>
          <w:color w:val="000000"/>
        </w:rPr>
      </w:pPr>
      <w:r>
        <w:rPr>
          <w:rFonts w:hint="eastAsia" w:ascii="宋体" w:hAnsi="宋体" w:cs="宋体"/>
          <w:color w:val="000000"/>
        </w:rPr>
        <w:t>（7）供应商与采购人或者采购代理机构之间、供应商相互之间，为谋求特定供应商中标或者排斥其他供应商的其他串通行为。</w:t>
      </w:r>
    </w:p>
    <w:p w14:paraId="50B512EB">
      <w:pPr>
        <w:pStyle w:val="13"/>
        <w:snapToGrid w:val="0"/>
        <w:spacing w:line="360" w:lineRule="auto"/>
        <w:ind w:left="2" w:leftChars="1" w:firstLine="422" w:firstLineChars="200"/>
        <w:rPr>
          <w:rFonts w:hAnsi="宋体"/>
          <w:b/>
          <w:color w:val="000000"/>
        </w:rPr>
      </w:pPr>
    </w:p>
    <w:p w14:paraId="4A2D7BDC">
      <w:pPr>
        <w:pStyle w:val="5"/>
        <w:keepNext w:val="0"/>
        <w:keepLines w:val="0"/>
        <w:spacing w:line="400" w:lineRule="exact"/>
        <w:jc w:val="center"/>
        <w:rPr>
          <w:color w:val="000000"/>
        </w:rPr>
      </w:pPr>
      <w:bookmarkStart w:id="144" w:name="_Toc9988"/>
      <w:bookmarkStart w:id="145" w:name="_Toc254970534"/>
      <w:bookmarkStart w:id="146" w:name="_Toc11054"/>
      <w:bookmarkStart w:id="147" w:name="_Toc22911"/>
      <w:bookmarkStart w:id="148" w:name="_Toc128"/>
      <w:bookmarkStart w:id="149" w:name="_Toc17855"/>
      <w:bookmarkStart w:id="150" w:name="_Toc25104"/>
      <w:bookmarkStart w:id="151" w:name="_Toc18580"/>
      <w:bookmarkStart w:id="152" w:name="_Toc19016"/>
      <w:bookmarkStart w:id="153" w:name="_Toc6920"/>
      <w:bookmarkStart w:id="154" w:name="_Toc254970675"/>
      <w:bookmarkStart w:id="155" w:name="_Toc10320"/>
      <w:r>
        <w:rPr>
          <w:rFonts w:hint="eastAsia"/>
          <w:color w:val="000000"/>
        </w:rPr>
        <w:t>二、招标文件</w:t>
      </w:r>
      <w:bookmarkEnd w:id="144"/>
      <w:bookmarkEnd w:id="145"/>
      <w:bookmarkEnd w:id="146"/>
      <w:bookmarkEnd w:id="147"/>
      <w:bookmarkEnd w:id="148"/>
      <w:bookmarkEnd w:id="149"/>
      <w:bookmarkEnd w:id="150"/>
      <w:bookmarkEnd w:id="151"/>
      <w:bookmarkEnd w:id="152"/>
      <w:bookmarkEnd w:id="153"/>
      <w:bookmarkEnd w:id="154"/>
      <w:bookmarkEnd w:id="155"/>
    </w:p>
    <w:p w14:paraId="5ACD1128">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14:paraId="527F2333">
      <w:pPr>
        <w:spacing w:line="360" w:lineRule="auto"/>
        <w:ind w:firstLine="420" w:firstLineChars="200"/>
        <w:rPr>
          <w:rFonts w:ascii="宋体" w:hAnsi="宋体"/>
          <w:color w:val="000000"/>
          <w:szCs w:val="21"/>
        </w:rPr>
      </w:pPr>
      <w:r>
        <w:rPr>
          <w:rFonts w:hint="eastAsia" w:ascii="宋体" w:hAnsi="宋体"/>
          <w:color w:val="000000"/>
          <w:szCs w:val="21"/>
        </w:rPr>
        <w:t>第一章 招标公告；</w:t>
      </w:r>
    </w:p>
    <w:p w14:paraId="7F92AC97">
      <w:pPr>
        <w:spacing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14:paraId="0AA86A18">
      <w:pPr>
        <w:spacing w:line="360" w:lineRule="auto"/>
        <w:ind w:firstLine="420" w:firstLineChars="200"/>
        <w:rPr>
          <w:rFonts w:ascii="宋体" w:hAnsi="宋体"/>
          <w:color w:val="000000"/>
          <w:szCs w:val="21"/>
        </w:rPr>
      </w:pPr>
      <w:r>
        <w:rPr>
          <w:rFonts w:hint="eastAsia" w:ascii="宋体" w:hAnsi="宋体"/>
          <w:color w:val="000000"/>
          <w:szCs w:val="21"/>
        </w:rPr>
        <w:t>第三章 投标人须知；</w:t>
      </w:r>
    </w:p>
    <w:p w14:paraId="291C1C94">
      <w:pPr>
        <w:spacing w:line="360" w:lineRule="auto"/>
        <w:ind w:firstLine="420" w:firstLineChars="200"/>
        <w:rPr>
          <w:rFonts w:ascii="宋体" w:hAnsi="宋体"/>
          <w:color w:val="000000"/>
          <w:szCs w:val="21"/>
        </w:rPr>
      </w:pPr>
      <w:r>
        <w:rPr>
          <w:rFonts w:hint="eastAsia" w:ascii="宋体" w:hAnsi="宋体"/>
          <w:color w:val="000000"/>
          <w:szCs w:val="21"/>
        </w:rPr>
        <w:t>第四章 评标方法和评标标准；</w:t>
      </w:r>
    </w:p>
    <w:p w14:paraId="0CF40C14">
      <w:pPr>
        <w:spacing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14:paraId="1826C37E">
      <w:pPr>
        <w:spacing w:line="360" w:lineRule="auto"/>
        <w:ind w:firstLine="420" w:firstLineChars="200"/>
        <w:rPr>
          <w:rFonts w:ascii="宋体" w:hAnsi="宋体"/>
          <w:color w:val="000000"/>
          <w:szCs w:val="21"/>
        </w:rPr>
      </w:pPr>
      <w:r>
        <w:rPr>
          <w:rFonts w:hint="eastAsia" w:ascii="宋体" w:hAnsi="宋体"/>
          <w:color w:val="000000"/>
          <w:szCs w:val="21"/>
        </w:rPr>
        <w:t>第六章 投标文件格式；</w:t>
      </w:r>
    </w:p>
    <w:p w14:paraId="0720DE60">
      <w:pPr>
        <w:spacing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14:paraId="08792572">
      <w:pPr>
        <w:spacing w:line="360" w:lineRule="auto"/>
        <w:ind w:firstLine="420" w:firstLineChars="200"/>
        <w:rPr>
          <w:rFonts w:hAnsi="宋体"/>
        </w:rPr>
      </w:pPr>
      <w:r>
        <w:rPr>
          <w:rFonts w:hint="eastAsia" w:hAnsi="宋体"/>
        </w:rPr>
        <w:t>根据本章</w:t>
      </w:r>
      <w:r>
        <w:rPr>
          <w:rFonts w:hint="eastAsia" w:ascii="宋体" w:hAnsi="宋体" w:cs="宋体"/>
        </w:rPr>
        <w:t>第11.1</w:t>
      </w:r>
      <w:r>
        <w:rPr>
          <w:rFonts w:hint="eastAsia" w:hAnsi="宋体"/>
        </w:rPr>
        <w:t>项的规定对招标文件所做的澄清、修改，构成招标文件的组成部分。当招标文件与招标文件的澄清和修改就同一内容的表述不一致时，</w:t>
      </w:r>
      <w:r>
        <w:rPr>
          <w:rFonts w:hint="eastAsia"/>
        </w:rPr>
        <w:t>以最后澄清或修改公告为准。</w:t>
      </w:r>
    </w:p>
    <w:p w14:paraId="12048797">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14:paraId="6D0386D3">
      <w:pPr>
        <w:spacing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05DF9D27">
      <w:pPr>
        <w:spacing w:line="360" w:lineRule="auto"/>
        <w:ind w:firstLine="420" w:firstLineChars="200"/>
        <w:rPr>
          <w:rFonts w:ascii="宋体" w:hAnsi="宋体" w:cs="宋体"/>
        </w:rPr>
      </w:pPr>
      <w:r>
        <w:rPr>
          <w:rFonts w:hint="eastAsia" w:ascii="宋体" w:hAnsi="宋体" w:cs="宋体"/>
        </w:rPr>
        <w:t>11.2 投标人应认真审阅本招标文件，如有疑问，或发现其中有误或有要求不合理的，应在投标人须知前附表规定的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21B0A82C">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w:t>
      </w:r>
    </w:p>
    <w:p w14:paraId="524B41A7">
      <w:pPr>
        <w:spacing w:line="360" w:lineRule="auto"/>
        <w:ind w:firstLine="420" w:firstLineChars="200"/>
        <w:rPr>
          <w:rFonts w:ascii="宋体" w:hAnsi="宋体" w:cs="宋体"/>
        </w:rPr>
      </w:pPr>
      <w:r>
        <w:rPr>
          <w:rFonts w:hint="eastAsia" w:ascii="宋体" w:hAnsi="宋体" w:cs="宋体"/>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D923E7D">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78DB24C2">
      <w:pPr>
        <w:spacing w:line="360" w:lineRule="auto"/>
        <w:ind w:firstLine="420" w:firstLineChars="200"/>
        <w:rPr>
          <w:rFonts w:ascii="宋体" w:hAnsi="宋体" w:cs="宋体"/>
          <w:color w:val="000000"/>
        </w:rPr>
      </w:pPr>
      <w:r>
        <w:rPr>
          <w:rFonts w:hint="eastAsia" w:ascii="宋体" w:hAnsi="宋体" w:cs="宋体"/>
          <w:color w:val="000000"/>
        </w:rPr>
        <w:t>11.</w:t>
      </w:r>
      <w:bookmarkStart w:id="156" w:name="_Hlk53134511"/>
      <w:r>
        <w:rPr>
          <w:rFonts w:hint="eastAsia" w:ascii="宋体" w:hAnsi="宋体" w:cs="宋体"/>
          <w:color w:val="000000"/>
        </w:rPr>
        <w:t>5采购人或者采购代理机构可以在招标文件提供期限截止后，组织已获取招标文件的潜在投标人现场考察或者召开开标前答疑会，具体详见“投标人须知前附表”。</w:t>
      </w:r>
    </w:p>
    <w:bookmarkEnd w:id="156"/>
    <w:p w14:paraId="207C4698">
      <w:pPr>
        <w:pStyle w:val="5"/>
        <w:keepNext w:val="0"/>
        <w:keepLines w:val="0"/>
        <w:spacing w:line="400" w:lineRule="exact"/>
        <w:jc w:val="center"/>
        <w:rPr>
          <w:color w:val="000000"/>
        </w:rPr>
      </w:pPr>
      <w:bookmarkStart w:id="157" w:name="_Toc12080"/>
      <w:bookmarkStart w:id="158" w:name="_Toc254970676"/>
      <w:bookmarkStart w:id="159" w:name="_Toc27367"/>
      <w:bookmarkStart w:id="160" w:name="_Toc24872"/>
      <w:bookmarkStart w:id="161" w:name="_Toc7841"/>
      <w:bookmarkStart w:id="162" w:name="_Toc16623"/>
      <w:bookmarkStart w:id="163" w:name="_Toc32154"/>
      <w:bookmarkStart w:id="164" w:name="_Toc28419"/>
      <w:bookmarkStart w:id="165" w:name="_Toc254970535"/>
      <w:bookmarkStart w:id="166" w:name="_Toc2635"/>
      <w:bookmarkStart w:id="167" w:name="_Toc20"/>
      <w:bookmarkStart w:id="168" w:name="_Toc32499"/>
      <w:r>
        <w:rPr>
          <w:rFonts w:hint="eastAsia"/>
          <w:color w:val="000000"/>
        </w:rPr>
        <w:t>三、投标文件的编制</w:t>
      </w:r>
      <w:bookmarkEnd w:id="157"/>
      <w:bookmarkEnd w:id="158"/>
      <w:bookmarkEnd w:id="159"/>
      <w:bookmarkEnd w:id="160"/>
      <w:bookmarkEnd w:id="161"/>
      <w:bookmarkEnd w:id="162"/>
      <w:bookmarkEnd w:id="163"/>
      <w:bookmarkEnd w:id="164"/>
      <w:bookmarkEnd w:id="165"/>
      <w:bookmarkEnd w:id="166"/>
      <w:bookmarkEnd w:id="167"/>
      <w:bookmarkEnd w:id="168"/>
    </w:p>
    <w:p w14:paraId="57BD7EB6">
      <w:pPr>
        <w:spacing w:line="360" w:lineRule="auto"/>
        <w:ind w:firstLine="480" w:firstLineChars="200"/>
        <w:rPr>
          <w:rFonts w:ascii="黑体" w:hAnsi="黑体" w:eastAsia="黑体"/>
          <w:color w:val="000000"/>
          <w:sz w:val="24"/>
        </w:rPr>
      </w:pPr>
      <w:bookmarkStart w:id="169" w:name="_Toc254970677"/>
      <w:bookmarkStart w:id="170" w:name="_Toc254970536"/>
      <w:r>
        <w:rPr>
          <w:rFonts w:hint="eastAsia" w:ascii="黑体" w:hAnsi="黑体" w:eastAsia="黑体"/>
          <w:color w:val="000000"/>
          <w:sz w:val="24"/>
        </w:rPr>
        <w:t>12.投标文件的编制原则</w:t>
      </w:r>
    </w:p>
    <w:p w14:paraId="309F35E1">
      <w:pPr>
        <w:spacing w:line="360" w:lineRule="auto"/>
        <w:ind w:firstLine="420" w:firstLineChars="200"/>
        <w:rPr>
          <w:rFonts w:ascii="宋体" w:hAnsi="宋体"/>
          <w:color w:val="000000"/>
          <w:szCs w:val="21"/>
        </w:rPr>
      </w:pPr>
      <w:r>
        <w:rPr>
          <w:rFonts w:hint="eastAsia" w:ascii="宋体" w:hAnsi="宋体"/>
          <w:color w:val="000000"/>
          <w:szCs w:val="21"/>
        </w:rPr>
        <w:t>投标人必须按照招标文件的要求编制投标文件。投标文件必须对招标文件提出的要求和条件作出明确响应。</w:t>
      </w:r>
    </w:p>
    <w:p w14:paraId="7B3C8C8C">
      <w:pPr>
        <w:spacing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bookmarkEnd w:id="169"/>
      <w:bookmarkEnd w:id="170"/>
    </w:p>
    <w:p w14:paraId="1B2FBACF">
      <w:pPr>
        <w:spacing w:line="360" w:lineRule="auto"/>
        <w:ind w:firstLine="420" w:firstLineChars="200"/>
        <w:rPr>
          <w:rFonts w:ascii="宋体" w:hAnsi="宋体"/>
          <w:color w:val="000000"/>
          <w:szCs w:val="21"/>
        </w:rPr>
      </w:pPr>
      <w:r>
        <w:rPr>
          <w:rFonts w:hint="eastAsia" w:ascii="宋体" w:hAnsi="宋体"/>
          <w:color w:val="000000"/>
          <w:szCs w:val="21"/>
        </w:rPr>
        <w:t>13.1投标文件由报价文件、资格证明文件、商务文件、技术文件四部分组成。</w:t>
      </w:r>
    </w:p>
    <w:p w14:paraId="4E66C434">
      <w:pPr>
        <w:spacing w:line="360" w:lineRule="auto"/>
        <w:ind w:firstLine="420" w:firstLineChars="200"/>
        <w:rPr>
          <w:rFonts w:ascii="宋体" w:hAnsi="宋体"/>
          <w:bCs/>
          <w:color w:val="000000"/>
          <w:szCs w:val="21"/>
        </w:rPr>
      </w:pPr>
      <w:bookmarkStart w:id="171" w:name="_13.2资格证明文件：具体材料见“投标人须知前附表”。"/>
      <w:bookmarkEnd w:id="171"/>
      <w:bookmarkStart w:id="172" w:name="_13.1报价文件:_具体材料见“投标人须知前附表”。"/>
      <w:bookmarkEnd w:id="172"/>
      <w:r>
        <w:rPr>
          <w:rFonts w:hint="eastAsia" w:ascii="宋体" w:hAnsi="宋体"/>
          <w:bCs/>
          <w:color w:val="000000"/>
          <w:szCs w:val="21"/>
        </w:rPr>
        <w:t>（1）资格证明文件：具体材料见“投标人须知前附表”。</w:t>
      </w:r>
    </w:p>
    <w:p w14:paraId="4A19BA9A">
      <w:pPr>
        <w:spacing w:line="360" w:lineRule="auto"/>
        <w:ind w:firstLine="420" w:firstLineChars="200"/>
        <w:rPr>
          <w:rFonts w:ascii="宋体" w:hAnsi="宋体"/>
          <w:bCs/>
          <w:color w:val="000000"/>
          <w:szCs w:val="21"/>
        </w:rPr>
      </w:pPr>
      <w:bookmarkStart w:id="173" w:name="_13.3商务文件:_具体材料见“投标人须知前附表”。"/>
      <w:bookmarkEnd w:id="173"/>
      <w:r>
        <w:rPr>
          <w:rFonts w:hint="eastAsia" w:ascii="宋体" w:hAnsi="宋体"/>
          <w:bCs/>
          <w:color w:val="000000"/>
          <w:szCs w:val="21"/>
        </w:rPr>
        <w:t>（2）商务文件：具体材料见“投标人须知前附表”。</w:t>
      </w:r>
    </w:p>
    <w:p w14:paraId="53AF853A">
      <w:pPr>
        <w:spacing w:line="360" w:lineRule="auto"/>
        <w:ind w:firstLine="420" w:firstLineChars="200"/>
        <w:rPr>
          <w:rFonts w:ascii="宋体" w:hAnsi="宋体"/>
          <w:bCs/>
          <w:color w:val="000000"/>
          <w:szCs w:val="21"/>
        </w:rPr>
      </w:pPr>
      <w:bookmarkStart w:id="174" w:name="_13.4技术文件：具体材料见“投标人须知前附表”。"/>
      <w:bookmarkEnd w:id="174"/>
      <w:r>
        <w:rPr>
          <w:rFonts w:hint="eastAsia" w:ascii="宋体" w:hAnsi="宋体"/>
          <w:bCs/>
          <w:color w:val="000000"/>
          <w:szCs w:val="21"/>
        </w:rPr>
        <w:t xml:space="preserve">（3）技术文件：具体材料见“投标人须知前附表”。 </w:t>
      </w:r>
    </w:p>
    <w:p w14:paraId="0772A380">
      <w:pPr>
        <w:spacing w:line="360" w:lineRule="auto"/>
        <w:ind w:firstLine="420" w:firstLineChars="200"/>
        <w:rPr>
          <w:rFonts w:ascii="宋体" w:hAnsi="宋体"/>
          <w:bCs/>
          <w:color w:val="000000"/>
          <w:szCs w:val="21"/>
        </w:rPr>
      </w:pPr>
      <w:r>
        <w:rPr>
          <w:rFonts w:hint="eastAsia" w:ascii="宋体" w:hAnsi="宋体"/>
          <w:bCs/>
          <w:color w:val="000000"/>
          <w:szCs w:val="21"/>
        </w:rPr>
        <w:t>（4）报价文件： 具体材料见“投标人须知前附表”。</w:t>
      </w:r>
    </w:p>
    <w:p w14:paraId="6A165946">
      <w:pPr>
        <w:spacing w:line="360" w:lineRule="auto"/>
        <w:ind w:firstLine="420" w:firstLineChars="200"/>
        <w:rPr>
          <w:rFonts w:ascii="宋体" w:hAnsi="宋体"/>
          <w:bCs/>
          <w:color w:val="000000"/>
          <w:szCs w:val="21"/>
        </w:rPr>
      </w:pPr>
      <w:bookmarkStart w:id="175" w:name="_13.5投标文件电子版：具体材料见“投标人须知前附表”。"/>
      <w:bookmarkEnd w:id="175"/>
      <w:r>
        <w:rPr>
          <w:rFonts w:hint="eastAsia" w:ascii="宋体" w:hAnsi="宋体"/>
          <w:bCs/>
          <w:color w:val="000000"/>
          <w:szCs w:val="21"/>
        </w:rPr>
        <w:t>13.2投标文件电子版：具体要求见本节19.投标文件编制。</w:t>
      </w:r>
    </w:p>
    <w:p w14:paraId="65F11435">
      <w:pPr>
        <w:spacing w:line="360" w:lineRule="auto"/>
        <w:ind w:firstLine="480" w:firstLineChars="200"/>
        <w:rPr>
          <w:rFonts w:ascii="黑体" w:hAnsi="黑体" w:eastAsia="黑体"/>
          <w:color w:val="000000"/>
          <w:sz w:val="24"/>
        </w:rPr>
      </w:pPr>
      <w:bookmarkStart w:id="176" w:name="_Toc254970537"/>
      <w:bookmarkStart w:id="177" w:name="_Toc254970678"/>
      <w:r>
        <w:rPr>
          <w:rFonts w:hint="eastAsia" w:ascii="黑体" w:hAnsi="黑体" w:eastAsia="黑体"/>
          <w:color w:val="000000"/>
          <w:sz w:val="24"/>
        </w:rPr>
        <w:t>14.投标文件的语言及计量</w:t>
      </w:r>
      <w:bookmarkEnd w:id="176"/>
      <w:bookmarkEnd w:id="177"/>
    </w:p>
    <w:p w14:paraId="0A173102">
      <w:pPr>
        <w:spacing w:line="360" w:lineRule="auto"/>
        <w:ind w:firstLine="420" w:firstLineChars="200"/>
        <w:rPr>
          <w:rFonts w:ascii="宋体" w:hAnsi="宋体"/>
          <w:bCs/>
          <w:color w:val="000000"/>
          <w:szCs w:val="21"/>
        </w:rPr>
      </w:pPr>
      <w:r>
        <w:rPr>
          <w:rFonts w:hint="eastAsia" w:ascii="宋体" w:hAnsi="宋体"/>
          <w:bCs/>
          <w:color w:val="000000"/>
          <w:szCs w:val="21"/>
        </w:rPr>
        <w:t>14.1语言文字</w:t>
      </w:r>
    </w:p>
    <w:p w14:paraId="1CA2C68D">
      <w:pPr>
        <w:spacing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C6E6072">
      <w:pPr>
        <w:spacing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14:paraId="05CF325F">
      <w:pPr>
        <w:spacing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14:paraId="5C9A74A0">
      <w:pPr>
        <w:spacing w:line="360" w:lineRule="auto"/>
        <w:ind w:firstLine="480" w:firstLineChars="200"/>
        <w:rPr>
          <w:rFonts w:ascii="黑体" w:hAnsi="黑体" w:eastAsia="黑体"/>
          <w:color w:val="000000"/>
          <w:sz w:val="24"/>
        </w:rPr>
      </w:pPr>
      <w:r>
        <w:rPr>
          <w:rFonts w:hint="eastAsia" w:ascii="黑体" w:hAnsi="黑体" w:eastAsia="黑体"/>
          <w:color w:val="000000"/>
          <w:sz w:val="24"/>
        </w:rPr>
        <w:t>15.投标文件提交的风险</w:t>
      </w:r>
    </w:p>
    <w:p w14:paraId="5CB80B82">
      <w:pPr>
        <w:spacing w:line="360" w:lineRule="auto"/>
        <w:ind w:firstLine="420" w:firstLineChars="200"/>
        <w:rPr>
          <w:rFonts w:hAnsi="宋体"/>
          <w:b/>
          <w:bCs/>
          <w:color w:val="000000"/>
        </w:rPr>
      </w:pPr>
      <w:r>
        <w:rPr>
          <w:rFonts w:hint="eastAsia" w:hAnsi="宋体"/>
          <w:color w:val="000000"/>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317F3990">
      <w:pPr>
        <w:spacing w:line="360" w:lineRule="auto"/>
        <w:ind w:firstLine="480" w:firstLineChars="200"/>
        <w:rPr>
          <w:rFonts w:ascii="黑体" w:hAnsi="黑体" w:eastAsia="黑体"/>
          <w:color w:val="000000"/>
          <w:sz w:val="24"/>
        </w:rPr>
      </w:pPr>
      <w:bookmarkStart w:id="178" w:name="_Toc254970679"/>
      <w:bookmarkStart w:id="179" w:name="_Toc254970538"/>
      <w:r>
        <w:rPr>
          <w:rFonts w:hint="eastAsia" w:ascii="黑体" w:hAnsi="黑体" w:eastAsia="黑体"/>
          <w:color w:val="000000"/>
          <w:sz w:val="24"/>
        </w:rPr>
        <w:t>16.投标报价</w:t>
      </w:r>
      <w:bookmarkEnd w:id="178"/>
      <w:bookmarkEnd w:id="179"/>
    </w:p>
    <w:p w14:paraId="6AC4F919">
      <w:pPr>
        <w:spacing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14:paraId="6E20730A">
      <w:pPr>
        <w:spacing w:line="360" w:lineRule="auto"/>
        <w:ind w:firstLine="420" w:firstLineChars="200"/>
        <w:rPr>
          <w:rFonts w:ascii="宋体" w:hAnsi="宋体"/>
          <w:bCs/>
          <w:color w:val="000000"/>
          <w:szCs w:val="21"/>
        </w:rPr>
      </w:pPr>
      <w:bookmarkStart w:id="180" w:name="_16.2投标报价具体定义见投标人须知前附表。"/>
      <w:bookmarkEnd w:id="180"/>
      <w:r>
        <w:rPr>
          <w:rFonts w:hint="eastAsia" w:ascii="宋体" w:hAnsi="宋体"/>
          <w:bCs/>
          <w:color w:val="000000"/>
          <w:szCs w:val="21"/>
        </w:rPr>
        <w:t>16.2投标报价具体包括内容详见“投标人须知前附表”。</w:t>
      </w:r>
    </w:p>
    <w:p w14:paraId="3E960ABA">
      <w:pPr>
        <w:spacing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w:t>
      </w:r>
      <w:r>
        <w:rPr>
          <w:rFonts w:hint="eastAsia" w:ascii="宋体" w:hAnsi="宋体"/>
          <w:bCs/>
          <w:szCs w:val="21"/>
        </w:rPr>
        <w:t>投每个分标</w:t>
      </w:r>
      <w:r>
        <w:rPr>
          <w:rFonts w:hint="eastAsia" w:ascii="宋体" w:hAnsi="宋体"/>
          <w:bCs/>
          <w:color w:val="000000"/>
          <w:szCs w:val="21"/>
        </w:rPr>
        <w:t>的单项内容作唯一报价。</w:t>
      </w:r>
    </w:p>
    <w:p w14:paraId="7F491287">
      <w:pPr>
        <w:spacing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14:paraId="4EDC2BC4">
      <w:pPr>
        <w:spacing w:line="360" w:lineRule="auto"/>
        <w:ind w:firstLine="420" w:firstLineChars="200"/>
        <w:rPr>
          <w:rFonts w:ascii="宋体" w:hAnsi="宋体"/>
          <w:bCs/>
          <w:color w:val="000000"/>
          <w:szCs w:val="21"/>
        </w:rPr>
      </w:pPr>
      <w:bookmarkStart w:id="181" w:name="_17.1投标有效期应按“投标人须知中的前附表”规定的期限。"/>
      <w:bookmarkEnd w:id="181"/>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14:paraId="365A950D">
      <w:pPr>
        <w:spacing w:line="360" w:lineRule="auto"/>
        <w:ind w:firstLine="420" w:firstLineChars="200"/>
        <w:rPr>
          <w:rFonts w:ascii="宋体" w:hAnsi="宋体"/>
          <w:bCs/>
          <w:color w:val="000000"/>
          <w:szCs w:val="21"/>
        </w:rPr>
      </w:pPr>
      <w:r>
        <w:rPr>
          <w:rFonts w:hint="eastAsia" w:ascii="宋体" w:hAnsi="宋体"/>
          <w:bCs/>
          <w:color w:val="000000"/>
          <w:szCs w:val="21"/>
        </w:rPr>
        <w:t>17.2</w:t>
      </w:r>
      <w:bookmarkStart w:id="182" w:name="_Toc254970540"/>
      <w:bookmarkStart w:id="183" w:name="_Toc254970681"/>
      <w:r>
        <w:rPr>
          <w:rFonts w:hint="eastAsia" w:ascii="宋体" w:hAnsi="宋体"/>
          <w:bCs/>
          <w:color w:val="000000"/>
          <w:szCs w:val="21"/>
        </w:rPr>
        <w:t xml:space="preserve"> 投标有效期应按规定的期限作出承诺，具体详见“投标人须知前附表”。</w:t>
      </w:r>
    </w:p>
    <w:p w14:paraId="39C2990E">
      <w:pPr>
        <w:spacing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bookmarkEnd w:id="182"/>
      <w:bookmarkEnd w:id="183"/>
    </w:p>
    <w:p w14:paraId="0DCDF123">
      <w:pPr>
        <w:spacing w:line="360" w:lineRule="auto"/>
        <w:ind w:firstLine="480" w:firstLineChars="200"/>
        <w:rPr>
          <w:rFonts w:ascii="黑体" w:hAnsi="黑体" w:eastAsia="黑体"/>
          <w:color w:val="000000"/>
          <w:sz w:val="24"/>
        </w:rPr>
      </w:pPr>
      <w:bookmarkStart w:id="184" w:name="_18.投标保证金"/>
      <w:bookmarkEnd w:id="184"/>
      <w:bookmarkStart w:id="185" w:name="_Toc254970541"/>
      <w:bookmarkStart w:id="186" w:name="_Toc254970682"/>
      <w:r>
        <w:rPr>
          <w:rFonts w:hint="eastAsia" w:ascii="黑体" w:hAnsi="黑体" w:eastAsia="黑体"/>
          <w:color w:val="000000"/>
          <w:sz w:val="24"/>
        </w:rPr>
        <w:t>18.投标保证金</w:t>
      </w:r>
      <w:bookmarkEnd w:id="185"/>
      <w:bookmarkEnd w:id="186"/>
    </w:p>
    <w:p w14:paraId="518BE4CB">
      <w:pPr>
        <w:snapToGrid w:val="0"/>
        <w:spacing w:line="360" w:lineRule="auto"/>
        <w:ind w:firstLine="420" w:firstLineChars="200"/>
        <w:rPr>
          <w:rFonts w:ascii="宋体" w:hAnsi="宋体" w:cs="宋体"/>
          <w:szCs w:val="21"/>
        </w:rPr>
      </w:pPr>
      <w:bookmarkStart w:id="187" w:name="_Toc254970683"/>
      <w:bookmarkStart w:id="188" w:name="_Toc254970542"/>
      <w:r>
        <w:rPr>
          <w:rFonts w:hint="eastAsia" w:ascii="宋体" w:hAnsi="宋体" w:cs="宋体"/>
          <w:szCs w:val="21"/>
        </w:rPr>
        <w:t>本项目不需要缴纳投标保证金。</w:t>
      </w:r>
    </w:p>
    <w:p w14:paraId="4E7F4830">
      <w:pPr>
        <w:spacing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w:t>
      </w:r>
      <w:bookmarkEnd w:id="187"/>
      <w:bookmarkEnd w:id="188"/>
      <w:r>
        <w:rPr>
          <w:rFonts w:hint="eastAsia" w:ascii="黑体" w:hAnsi="黑体" w:eastAsia="黑体"/>
          <w:color w:val="000000"/>
          <w:sz w:val="24"/>
        </w:rPr>
        <w:t>编制</w:t>
      </w:r>
    </w:p>
    <w:p w14:paraId="28D3D786">
      <w:pPr>
        <w:spacing w:line="360" w:lineRule="auto"/>
        <w:ind w:firstLine="422" w:firstLineChars="200"/>
        <w:rPr>
          <w:rFonts w:ascii="宋体" w:hAnsi="宋体" w:cs="宋体"/>
          <w:color w:val="000000"/>
          <w:szCs w:val="21"/>
        </w:rPr>
      </w:pPr>
      <w:r>
        <w:rPr>
          <w:rFonts w:hint="eastAsia" w:ascii="宋体" w:hAnsi="宋体" w:cs="宋体"/>
          <w:b/>
          <w:color w:val="000000"/>
          <w:szCs w:val="21"/>
        </w:rPr>
        <w:t xml:space="preserve"> </w:t>
      </w:r>
      <w:r>
        <w:rPr>
          <w:rFonts w:hint="eastAsia" w:ascii="宋体" w:hAnsi="宋体" w:cs="宋体"/>
          <w:color w:val="000000"/>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9" w:name="_19.2投标文件应按报价文件、资格证明文件、商务文件、技术文件分别编制"/>
      <w:bookmarkEnd w:id="189"/>
      <w:r>
        <w:rPr>
          <w:rFonts w:hint="eastAsia" w:ascii="宋体" w:hAnsi="宋体" w:cs="宋体"/>
          <w:color w:val="000000"/>
          <w:szCs w:val="21"/>
        </w:rPr>
        <w:t xml:space="preserve"> </w:t>
      </w:r>
    </w:p>
    <w:p w14:paraId="501357B4">
      <w:pPr>
        <w:pStyle w:val="37"/>
        <w:snapToGrid w:val="0"/>
        <w:spacing w:before="0"/>
        <w:ind w:firstLine="420"/>
        <w:rPr>
          <w:rFonts w:ascii="宋体" w:hAnsi="宋体" w:cs="宋体"/>
          <w:color w:val="000000"/>
          <w:sz w:val="21"/>
          <w:szCs w:val="21"/>
        </w:rPr>
      </w:pPr>
      <w:r>
        <w:rPr>
          <w:rFonts w:hint="eastAsia" w:ascii="宋体" w:hAnsi="宋体" w:cs="宋体"/>
          <w:color w:val="000000"/>
          <w:sz w:val="21"/>
          <w:szCs w:val="21"/>
        </w:rPr>
        <w:t>19.2投标文件按照招标文件第六章格式要求进行签署、盖章。投标人的投标文件未按照招标文件要求签署、盖章的，</w:t>
      </w:r>
      <w:r>
        <w:rPr>
          <w:rFonts w:hint="eastAsia" w:ascii="宋体" w:hAnsi="宋体" w:cs="宋体"/>
          <w:b/>
          <w:color w:val="000000"/>
          <w:sz w:val="21"/>
          <w:szCs w:val="21"/>
        </w:rPr>
        <w:t>其投标无效。</w:t>
      </w:r>
    </w:p>
    <w:p w14:paraId="25071012">
      <w:pPr>
        <w:pStyle w:val="37"/>
        <w:snapToGrid w:val="0"/>
        <w:spacing w:before="0"/>
        <w:ind w:firstLine="420"/>
        <w:rPr>
          <w:rFonts w:ascii="宋体" w:hAnsi="宋体" w:cs="宋体"/>
          <w:color w:val="000000"/>
          <w:sz w:val="21"/>
          <w:szCs w:val="21"/>
        </w:rPr>
      </w:pPr>
    </w:p>
    <w:p w14:paraId="7234355C">
      <w:pPr>
        <w:pStyle w:val="37"/>
        <w:snapToGrid w:val="0"/>
        <w:spacing w:before="0"/>
        <w:ind w:firstLine="420"/>
        <w:rPr>
          <w:rFonts w:ascii="宋体" w:hAnsi="宋体" w:cs="宋体"/>
          <w:color w:val="000000"/>
          <w:sz w:val="21"/>
          <w:szCs w:val="21"/>
        </w:rPr>
      </w:pPr>
      <w:r>
        <w:rPr>
          <w:rFonts w:hint="eastAsia" w:ascii="宋体" w:hAnsi="宋体" w:cs="宋体"/>
          <w:color w:val="000000"/>
          <w:sz w:val="21"/>
          <w:szCs w:val="21"/>
        </w:rPr>
        <w:t>19.3为确保网上操作合法、有效和安全，投标人应当在投标截止时间前完成在</w:t>
      </w:r>
      <w:r>
        <w:rPr>
          <w:rFonts w:hint="eastAsia" w:ascii="宋体" w:hAnsi="宋体" w:cs="宋体"/>
          <w:sz w:val="21"/>
          <w:szCs w:val="21"/>
        </w:rPr>
        <w:t>广西政府采购云平台</w:t>
      </w:r>
      <w:r>
        <w:rPr>
          <w:rFonts w:hint="eastAsia" w:ascii="宋体" w:hAnsi="宋体" w:cs="宋体"/>
          <w:color w:val="000000"/>
          <w:sz w:val="21"/>
          <w:szCs w:val="21"/>
        </w:rPr>
        <w:t>的身份认证，确保在电子投标过程中能够对相关数据电文进行加密和使用电子签名。</w:t>
      </w:r>
    </w:p>
    <w:p w14:paraId="10FAF1D6">
      <w:pPr>
        <w:spacing w:line="360" w:lineRule="auto"/>
        <w:ind w:firstLine="422" w:firstLineChars="200"/>
        <w:rPr>
          <w:rFonts w:ascii="宋体" w:hAnsi="宋体" w:cs="宋体"/>
          <w:b/>
          <w:color w:val="000000"/>
          <w:szCs w:val="21"/>
        </w:rPr>
      </w:pPr>
      <w:r>
        <w:rPr>
          <w:rFonts w:hint="eastAsia" w:ascii="宋体" w:hAnsi="宋体" w:cs="宋体"/>
          <w:b/>
          <w:color w:val="000000"/>
          <w:szCs w:val="21"/>
        </w:rPr>
        <w:t>19.4投标文件中标注的投标人名称应与主体资格证明（如营业执照、事业单位法人证书、执业许可证、自然人身份证等）及公章一致，</w:t>
      </w:r>
      <w:r>
        <w:rPr>
          <w:rFonts w:hint="eastAsia" w:ascii="宋体" w:hAnsi="宋体" w:cs="宋体"/>
          <w:color w:val="000000"/>
          <w:szCs w:val="21"/>
        </w:rPr>
        <w:t>否则作无效投标处理</w:t>
      </w:r>
      <w:r>
        <w:rPr>
          <w:rFonts w:hint="eastAsia" w:ascii="宋体" w:hAnsi="宋体" w:cs="宋体"/>
          <w:b/>
          <w:color w:val="000000"/>
          <w:szCs w:val="21"/>
        </w:rPr>
        <w:t>。</w:t>
      </w:r>
    </w:p>
    <w:p w14:paraId="672ED23B">
      <w:pPr>
        <w:spacing w:line="360" w:lineRule="auto"/>
        <w:ind w:firstLine="420" w:firstLineChars="200"/>
        <w:rPr>
          <w:rFonts w:ascii="宋体" w:hAnsi="宋体" w:cs="宋体"/>
          <w:szCs w:val="21"/>
        </w:rPr>
      </w:pPr>
      <w:r>
        <w:rPr>
          <w:rFonts w:hint="eastAsia" w:ascii="宋体" w:hAnsi="宋体" w:cs="宋体"/>
          <w:color w:val="000000"/>
          <w:szCs w:val="21"/>
        </w:rPr>
        <w:t xml:space="preserve"> 19.5投标文件应避免涂改、行间插字或者删除。</w:t>
      </w:r>
    </w:p>
    <w:p w14:paraId="4381C05D">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color w:val="000000"/>
          <w:szCs w:val="21"/>
        </w:rPr>
        <w:t>服务内容及要求</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14:paraId="1F65605C">
      <w:pPr>
        <w:spacing w:line="360" w:lineRule="auto"/>
        <w:ind w:firstLine="422" w:firstLineChars="200"/>
        <w:rPr>
          <w:rFonts w:ascii="宋体" w:hAnsi="宋体" w:cs="宋体"/>
          <w:b/>
          <w:color w:val="000000"/>
          <w:szCs w:val="21"/>
          <w:u w:val="single"/>
        </w:rPr>
      </w:pPr>
      <w:r>
        <w:rPr>
          <w:rFonts w:hint="eastAsia" w:ascii="宋体" w:hAnsi="宋体" w:cs="宋体"/>
          <w:b/>
          <w:color w:val="000000"/>
          <w:szCs w:val="21"/>
          <w:u w:val="single"/>
        </w:rPr>
        <w:t>19.7本项目为全流程电子化项目，异常情况见“第二节 投标人须知正文”中“四、24.2开标程序”。</w:t>
      </w:r>
    </w:p>
    <w:p w14:paraId="18D15ED6">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14:paraId="1F2E789F">
      <w:pPr>
        <w:spacing w:line="360" w:lineRule="auto"/>
        <w:ind w:firstLine="420" w:firstLineChars="200"/>
        <w:rPr>
          <w:rFonts w:ascii="黑体" w:hAnsi="黑体" w:eastAsia="黑体"/>
          <w:color w:val="000000"/>
          <w:sz w:val="24"/>
        </w:rPr>
      </w:pPr>
      <w:r>
        <w:rPr>
          <w:rFonts w:hint="eastAsia" w:hAnsi="宋体"/>
          <w:bCs/>
          <w:color w:val="000000"/>
          <w:szCs w:val="21"/>
        </w:rPr>
        <w:t>详见“投标人须知前附表”。</w:t>
      </w:r>
    </w:p>
    <w:p w14:paraId="50551671">
      <w:pPr>
        <w:spacing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14:paraId="54559DD6">
      <w:pPr>
        <w:spacing w:line="360" w:lineRule="auto"/>
        <w:ind w:firstLine="420" w:firstLineChars="200"/>
        <w:rPr>
          <w:rFonts w:hAnsi="宋体"/>
          <w:b/>
        </w:rPr>
      </w:pPr>
      <w:bookmarkStart w:id="190" w:name="_21.1投标人必须在“投标人须知中的前附表”规定的投标文件接收时间和投"/>
      <w:bookmarkEnd w:id="190"/>
      <w:r>
        <w:rPr>
          <w:rFonts w:hint="eastAsia" w:ascii="宋体" w:hAnsi="宋体" w:cs="宋体"/>
          <w:bCs/>
          <w:color w:val="000000"/>
          <w:szCs w:val="21"/>
        </w:rPr>
        <w:t>21.1</w:t>
      </w:r>
      <w:r>
        <w:rPr>
          <w:rFonts w:hint="eastAsia" w:hAnsi="宋体"/>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int="eastAsia" w:hAnsi="宋体"/>
          <w:bCs/>
          <w:color w:val="000000"/>
          <w:szCs w:val="21"/>
        </w:rPr>
        <w:t>认证锁）进行电子签章、加密，然后通过网络将加密的电子投标文件递交至</w:t>
      </w:r>
      <w:r>
        <w:rPr>
          <w:rFonts w:hint="eastAsia" w:ascii="宋体" w:hAnsi="宋体" w:cs="宋体"/>
          <w:szCs w:val="21"/>
        </w:rPr>
        <w:t>广西政府采购云平台</w:t>
      </w:r>
      <w:r>
        <w:rPr>
          <w:rFonts w:hint="eastAsia" w:hAnsi="宋体"/>
          <w:bCs/>
          <w:color w:val="000000"/>
          <w:szCs w:val="21"/>
        </w:rPr>
        <w:t>。</w:t>
      </w:r>
      <w:r>
        <w:rPr>
          <w:rFonts w:hAnsi="宋体"/>
          <w:bCs/>
          <w:color w:val="000000"/>
          <w:szCs w:val="21"/>
        </w:rPr>
        <w:t xml:space="preserve"> </w:t>
      </w:r>
      <w:r>
        <w:rPr>
          <w:rFonts w:hAnsi="宋体"/>
          <w:b/>
        </w:rPr>
        <w:t xml:space="preserve"> </w:t>
      </w:r>
    </w:p>
    <w:p w14:paraId="2B7FD8EC">
      <w:pPr>
        <w:spacing w:line="360" w:lineRule="auto"/>
        <w:ind w:firstLine="422" w:firstLineChars="200"/>
        <w:rPr>
          <w:rFonts w:ascii="宋体" w:hAnsi="宋体"/>
          <w:b/>
          <w:color w:val="000000"/>
          <w:szCs w:val="20"/>
        </w:rPr>
      </w:pPr>
      <w:r>
        <w:rPr>
          <w:rFonts w:hint="eastAsia" w:ascii="宋体" w:hAnsi="宋体"/>
          <w:b/>
          <w:color w:val="000000"/>
          <w:szCs w:val="21"/>
        </w:rPr>
        <w:t>21.2未在规定时间内提交或者未按照招标文件要求密封或者标记的电子投标文件，广西政府采购云平台将拒收。</w:t>
      </w:r>
    </w:p>
    <w:p w14:paraId="0D587016">
      <w:pPr>
        <w:spacing w:line="360" w:lineRule="auto"/>
        <w:ind w:firstLine="420" w:firstLineChars="200"/>
        <w:rPr>
          <w:rFonts w:ascii="宋体" w:hAnsi="宋体"/>
          <w:color w:val="000000"/>
          <w:szCs w:val="21"/>
        </w:rPr>
      </w:pPr>
      <w:r>
        <w:rPr>
          <w:rFonts w:hint="eastAsia" w:ascii="宋体" w:hAnsi="宋体"/>
          <w:color w:val="000000"/>
          <w:szCs w:val="21"/>
        </w:rPr>
        <w:t>21.3电子版投标文件提交方式见“招标公告”。</w:t>
      </w:r>
    </w:p>
    <w:p w14:paraId="0B66D4FC">
      <w:pPr>
        <w:spacing w:line="360" w:lineRule="auto"/>
        <w:ind w:firstLine="480" w:firstLineChars="200"/>
        <w:rPr>
          <w:rFonts w:ascii="黑体" w:hAnsi="黑体" w:eastAsia="黑体"/>
          <w:color w:val="000000"/>
          <w:sz w:val="24"/>
        </w:rPr>
      </w:pPr>
      <w:r>
        <w:rPr>
          <w:rFonts w:hint="eastAsia" w:ascii="黑体" w:hAnsi="黑体" w:eastAsia="黑体"/>
          <w:color w:val="000000"/>
          <w:sz w:val="24"/>
        </w:rPr>
        <w:t>22. 投标文件的补充、修改、撤回</w:t>
      </w:r>
      <w:bookmarkStart w:id="191" w:name="_Toc254970684"/>
      <w:bookmarkStart w:id="192" w:name="_Toc254970543"/>
    </w:p>
    <w:p w14:paraId="6FD6C69F">
      <w:pPr>
        <w:spacing w:line="360" w:lineRule="auto"/>
        <w:ind w:firstLine="420" w:firstLineChars="200"/>
        <w:rPr>
          <w:rFonts w:ascii="黑体" w:hAnsi="黑体" w:eastAsia="黑体"/>
          <w:color w:val="000000"/>
          <w:sz w:val="24"/>
        </w:rPr>
      </w:pPr>
      <w:r>
        <w:rPr>
          <w:rFonts w:hint="eastAsia" w:ascii="宋体" w:hAnsi="宋体" w:cs="宋体"/>
          <w:color w:val="000000"/>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w:t>
      </w:r>
      <w:r>
        <w:rPr>
          <w:rFonts w:hint="eastAsia" w:ascii="宋体" w:hAnsi="宋体" w:cs="宋体"/>
          <w:szCs w:val="21"/>
        </w:rPr>
        <w:t>广西政府采购云平台</w:t>
      </w:r>
      <w:r>
        <w:rPr>
          <w:rFonts w:hint="eastAsia" w:ascii="宋体" w:hAnsi="宋体" w:cs="宋体"/>
          <w:color w:val="000000"/>
          <w:szCs w:val="21"/>
        </w:rPr>
        <w:t>将拒收。</w:t>
      </w:r>
    </w:p>
    <w:p w14:paraId="18996F13">
      <w:pPr>
        <w:pStyle w:val="37"/>
        <w:spacing w:before="0"/>
        <w:ind w:firstLine="420"/>
        <w:rPr>
          <w:rFonts w:ascii="宋体" w:hAnsi="宋体" w:cs="宋体"/>
          <w:color w:val="000000"/>
          <w:sz w:val="21"/>
          <w:szCs w:val="21"/>
        </w:rPr>
      </w:pPr>
      <w:r>
        <w:rPr>
          <w:rFonts w:hint="eastAsia" w:ascii="宋体" w:hAnsi="宋体" w:cs="宋体"/>
          <w:color w:val="000000"/>
          <w:sz w:val="21"/>
          <w:szCs w:val="21"/>
        </w:rPr>
        <w:t>22.2</w:t>
      </w:r>
      <w:r>
        <w:rPr>
          <w:rFonts w:hint="eastAsia" w:ascii="宋体" w:hAnsi="宋体" w:cs="宋体"/>
          <w:sz w:val="21"/>
          <w:szCs w:val="21"/>
        </w:rPr>
        <w:t>广西政府采购云平台</w:t>
      </w:r>
      <w:r>
        <w:rPr>
          <w:rFonts w:hint="eastAsia" w:ascii="宋体" w:hAnsi="宋体" w:cs="宋体"/>
          <w:color w:val="000000"/>
          <w:sz w:val="21"/>
          <w:szCs w:val="21"/>
        </w:rPr>
        <w:t>收到投标文件，将妥善保存并即时向投标人发出确认回执通知。在投标截止时间前，除投标人补充、修改或者撤回投标文件外，任何单位和个人不得解密或提取投标文件。</w:t>
      </w:r>
    </w:p>
    <w:bookmarkEnd w:id="191"/>
    <w:bookmarkEnd w:id="192"/>
    <w:p w14:paraId="6A48F9B8">
      <w:pPr>
        <w:pStyle w:val="11"/>
        <w:snapToGrid w:val="0"/>
        <w:spacing w:line="400" w:lineRule="exact"/>
        <w:ind w:firstLine="739"/>
        <w:rPr>
          <w:rFonts w:hAnsi="宋体"/>
          <w:snapToGrid w:val="0"/>
          <w:color w:val="000000"/>
          <w:sz w:val="21"/>
          <w:szCs w:val="21"/>
        </w:rPr>
      </w:pPr>
    </w:p>
    <w:p w14:paraId="7487BF50">
      <w:pPr>
        <w:pStyle w:val="5"/>
        <w:keepNext w:val="0"/>
        <w:keepLines w:val="0"/>
        <w:spacing w:line="400" w:lineRule="exact"/>
        <w:jc w:val="center"/>
        <w:rPr>
          <w:color w:val="000000"/>
        </w:rPr>
      </w:pPr>
      <w:bookmarkStart w:id="193" w:name="_Toc27037"/>
      <w:bookmarkStart w:id="194" w:name="_Toc2573"/>
      <w:bookmarkStart w:id="195" w:name="_Toc810"/>
      <w:bookmarkStart w:id="196" w:name="_Toc1356"/>
      <w:bookmarkStart w:id="197" w:name="_Toc254970685"/>
      <w:bookmarkStart w:id="198" w:name="_Toc22661"/>
      <w:bookmarkStart w:id="199" w:name="_Toc13250"/>
      <w:bookmarkStart w:id="200" w:name="_Toc14091"/>
      <w:bookmarkStart w:id="201" w:name="_Toc254970544"/>
      <w:bookmarkStart w:id="202" w:name="_Toc32494"/>
      <w:bookmarkStart w:id="203" w:name="_Toc12790"/>
      <w:bookmarkStart w:id="204" w:name="_Toc1586"/>
      <w:r>
        <w:rPr>
          <w:rFonts w:hint="eastAsia"/>
          <w:color w:val="000000"/>
        </w:rPr>
        <w:t>四、开</w:t>
      </w:r>
      <w:r>
        <w:rPr>
          <w:color w:val="000000"/>
        </w:rPr>
        <w:t xml:space="preserve">    </w:t>
      </w:r>
      <w:r>
        <w:rPr>
          <w:rFonts w:hint="eastAsia"/>
          <w:color w:val="000000"/>
        </w:rPr>
        <w:t>标</w:t>
      </w:r>
      <w:bookmarkEnd w:id="193"/>
      <w:bookmarkEnd w:id="194"/>
      <w:bookmarkEnd w:id="195"/>
      <w:bookmarkEnd w:id="196"/>
      <w:bookmarkEnd w:id="197"/>
      <w:bookmarkEnd w:id="198"/>
      <w:bookmarkEnd w:id="199"/>
      <w:bookmarkEnd w:id="200"/>
      <w:bookmarkEnd w:id="201"/>
      <w:bookmarkEnd w:id="202"/>
      <w:bookmarkEnd w:id="203"/>
      <w:bookmarkEnd w:id="204"/>
    </w:p>
    <w:p w14:paraId="1EF15E5E">
      <w:pPr>
        <w:spacing w:line="360" w:lineRule="auto"/>
        <w:ind w:firstLine="480" w:firstLineChars="200"/>
        <w:rPr>
          <w:rFonts w:ascii="黑体" w:hAnsi="黑体" w:eastAsia="黑体"/>
          <w:color w:val="000000"/>
          <w:sz w:val="24"/>
        </w:rPr>
      </w:pPr>
      <w:bookmarkStart w:id="205" w:name="_23.开标时间和地点"/>
      <w:bookmarkEnd w:id="205"/>
      <w:r>
        <w:rPr>
          <w:rFonts w:hint="eastAsia" w:ascii="黑体" w:hAnsi="黑体" w:eastAsia="黑体"/>
          <w:color w:val="000000"/>
          <w:sz w:val="24"/>
        </w:rPr>
        <w:t>23.开标时间和地点</w:t>
      </w:r>
    </w:p>
    <w:p w14:paraId="35155F1E">
      <w:pPr>
        <w:spacing w:line="360" w:lineRule="auto"/>
        <w:ind w:firstLine="420" w:firstLineChars="200"/>
        <w:rPr>
          <w:rFonts w:ascii="宋体" w:hAnsi="宋体" w:cs="宋体"/>
          <w:bCs/>
          <w:color w:val="000000"/>
        </w:rPr>
      </w:pPr>
      <w:r>
        <w:rPr>
          <w:rFonts w:hint="eastAsia" w:ascii="宋体" w:hAnsi="宋体" w:cs="宋体"/>
          <w:bCs/>
          <w:color w:val="000000"/>
        </w:rPr>
        <w:t>23.1开标时间及地点详见“投标人须知前附表”</w:t>
      </w:r>
    </w:p>
    <w:p w14:paraId="3971ABC4">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color w:val="000000"/>
        </w:rPr>
        <w:t>投标人成功解密投标文件，但未在</w:t>
      </w:r>
      <w:r>
        <w:rPr>
          <w:rFonts w:hint="eastAsia" w:ascii="宋体" w:hAnsi="宋体" w:cs="宋体"/>
          <w:szCs w:val="21"/>
        </w:rPr>
        <w:t>广西政府采购云平台</w:t>
      </w:r>
      <w:r>
        <w:rPr>
          <w:rFonts w:hint="eastAsia" w:ascii="宋体" w:hAnsi="宋体" w:cs="宋体"/>
          <w:bCs/>
          <w:color w:val="000000"/>
        </w:rPr>
        <w:t>电子开标大厅参加开标的，视同认可开标过程和结果，</w:t>
      </w:r>
      <w:r>
        <w:rPr>
          <w:rFonts w:hint="eastAsia" w:ascii="宋体" w:hAnsi="宋体" w:cs="宋体"/>
        </w:rPr>
        <w:t>由此产生的后果由投标人自行负责。 投标人不足3家的，不得开标。</w:t>
      </w:r>
    </w:p>
    <w:p w14:paraId="05714F2F">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14:paraId="1C534F4D">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66FD3F1D">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w:t>
      </w:r>
      <w:r>
        <w:rPr>
          <w:rFonts w:hint="eastAsia" w:ascii="宋体" w:hAnsi="宋体" w:cs="宋体"/>
          <w:szCs w:val="21"/>
        </w:rPr>
        <w:t>广西政府采购云平台</w:t>
      </w:r>
      <w:r>
        <w:rPr>
          <w:rFonts w:hint="eastAsia" w:ascii="宋体" w:hAnsi="宋体"/>
          <w:bCs/>
          <w:szCs w:val="21"/>
        </w:rPr>
        <w:t>依法抽取评审专家，如采购代理机构未按规定抽取专家的，视为本次开评标无效，应当重新采购；</w:t>
      </w:r>
    </w:p>
    <w:p w14:paraId="75A769A1">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w:t>
      </w:r>
      <w:r>
        <w:rPr>
          <w:rFonts w:hint="eastAsia" w:ascii="宋体" w:hAnsi="宋体" w:cs="宋体"/>
          <w:szCs w:val="21"/>
        </w:rPr>
        <w:t>广西政府采购云平台</w:t>
      </w:r>
      <w:r>
        <w:rPr>
          <w:rFonts w:hint="eastAsia" w:ascii="宋体" w:hAnsi="宋体"/>
          <w:bCs/>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AF65222">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14:paraId="2366E6A5">
      <w:pPr>
        <w:pStyle w:val="13"/>
        <w:snapToGrid w:val="0"/>
        <w:spacing w:line="440" w:lineRule="exact"/>
        <w:ind w:firstLine="422" w:firstLineChars="200"/>
        <w:rPr>
          <w:rFonts w:hAnsi="宋体"/>
          <w:szCs w:val="21"/>
        </w:rPr>
      </w:pPr>
      <w:r>
        <w:rPr>
          <w:rFonts w:hint="eastAsia" w:hAnsi="宋体"/>
          <w:b/>
          <w:szCs w:val="21"/>
        </w:rPr>
        <w:t>（1）解密电子投标文件。</w:t>
      </w:r>
      <w:r>
        <w:rPr>
          <w:rFonts w:hint="eastAsia" w:hAnsi="宋体" w:cs="宋体"/>
          <w:szCs w:val="21"/>
        </w:rPr>
        <w:t>广西政府采购云平台</w:t>
      </w:r>
      <w:r>
        <w:rPr>
          <w:rFonts w:hint="eastAsia" w:hAnsi="宋体" w:cs="仿宋_GB2312"/>
          <w:szCs w:val="21"/>
        </w:rPr>
        <w:t>按开标时间自动提取所有投标文件。采购代理机构依托</w:t>
      </w:r>
      <w:r>
        <w:rPr>
          <w:rFonts w:hint="eastAsia" w:hAnsi="宋体" w:cs="宋体"/>
          <w:szCs w:val="21"/>
        </w:rPr>
        <w:t>广西政府采购云平台</w:t>
      </w:r>
      <w:r>
        <w:rPr>
          <w:rFonts w:hint="eastAsia" w:hAnsi="宋体"/>
          <w:szCs w:val="21"/>
        </w:rPr>
        <w:t>向各投标人发出电子加密投标文件【开始解密】通知，由投标人在规定的时间内自行将投标文件在线解密。投标人的法定代表人或其委托代理人</w:t>
      </w:r>
      <w:r>
        <w:rPr>
          <w:rFonts w:hint="eastAsia" w:hAnsi="宋体"/>
          <w:b/>
          <w:szCs w:val="21"/>
        </w:rPr>
        <w:t>须携带加密时所用的CA锁准时登录到广西政府采购云平台电子开标大厅签到并对电子投标文件在线解密</w:t>
      </w:r>
      <w:r>
        <w:rPr>
          <w:rFonts w:hint="eastAsia" w:hAnsi="宋体"/>
          <w:szCs w:val="21"/>
        </w:rPr>
        <w:t>。</w:t>
      </w:r>
      <w:r>
        <w:rPr>
          <w:rFonts w:hint="eastAsia" w:hAnsi="宋体"/>
          <w:b/>
          <w:bCs/>
          <w:szCs w:val="21"/>
        </w:rPr>
        <w:t>投标文件未按时解密的，</w:t>
      </w:r>
      <w:r>
        <w:rPr>
          <w:rFonts w:hint="eastAsia" w:hAnsi="宋体"/>
          <w:b/>
          <w:color w:val="000000"/>
          <w:szCs w:val="21"/>
        </w:rPr>
        <w:t>均视为无效投标。</w:t>
      </w:r>
    </w:p>
    <w:p w14:paraId="15B3E8F9">
      <w:pPr>
        <w:pStyle w:val="13"/>
        <w:snapToGrid w:val="0"/>
        <w:spacing w:line="440" w:lineRule="exact"/>
        <w:ind w:firstLine="420" w:firstLineChars="200"/>
        <w:rPr>
          <w:rFonts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14:paraId="53697944">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投标文件解密结束，各投标人报价均在</w:t>
      </w:r>
      <w:r>
        <w:rPr>
          <w:rFonts w:hint="eastAsia" w:ascii="宋体" w:hAnsi="宋体" w:cs="宋体"/>
          <w:szCs w:val="21"/>
        </w:rPr>
        <w:t>广西政府采购云平台</w:t>
      </w:r>
      <w:r>
        <w:rPr>
          <w:rFonts w:hint="eastAsia" w:ascii="宋体" w:hAnsi="宋体"/>
          <w:szCs w:val="21"/>
        </w:rPr>
        <w:t>远程不见面开标大厅展示；</w:t>
      </w:r>
    </w:p>
    <w:p w14:paraId="5A18CD0D">
      <w:pPr>
        <w:spacing w:line="360" w:lineRule="auto"/>
        <w:ind w:firstLine="420" w:firstLineChars="200"/>
        <w:rPr>
          <w:rFonts w:ascii="宋体" w:hAnsi="宋体"/>
          <w:bCs/>
          <w:color w:val="000000"/>
          <w:szCs w:val="21"/>
        </w:rPr>
      </w:pPr>
      <w:r>
        <w:rPr>
          <w:rFonts w:hint="eastAsia" w:ascii="宋体" w:hAnsi="宋体"/>
          <w:szCs w:val="21"/>
        </w:rPr>
        <w:t>（3）</w:t>
      </w:r>
      <w:r>
        <w:rPr>
          <w:rFonts w:hint="eastAsia" w:ascii="宋体" w:hAnsi="宋体"/>
          <w:bCs/>
          <w:color w:val="000000"/>
          <w:szCs w:val="21"/>
        </w:rPr>
        <w:t>开标过程由采购代理机构如实记录，并电子留痕，由参加电子开标的各投标人代表对电子开标记录在开标记录公布后15分钟内进行当场校核及勘误，并线上确认，未确认的视同认可开标结果。</w:t>
      </w:r>
    </w:p>
    <w:p w14:paraId="2F9FF32F">
      <w:pPr>
        <w:spacing w:line="360" w:lineRule="auto"/>
        <w:ind w:firstLine="420" w:firstLineChars="200"/>
        <w:rPr>
          <w:rFonts w:ascii="宋体" w:hAnsi="宋体"/>
          <w:bCs/>
          <w:color w:val="000000"/>
          <w:szCs w:val="21"/>
        </w:rPr>
      </w:pPr>
      <w:r>
        <w:rPr>
          <w:rFonts w:hint="eastAsia" w:ascii="宋体" w:hAnsi="宋体"/>
          <w:bCs/>
          <w:color w:val="000000"/>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47AD857">
      <w:pPr>
        <w:spacing w:line="360" w:lineRule="auto"/>
        <w:ind w:firstLine="420" w:firstLineChars="200"/>
        <w:rPr>
          <w:rFonts w:ascii="宋体" w:hAnsi="宋体"/>
          <w:bCs/>
          <w:color w:val="000000"/>
          <w:szCs w:val="21"/>
        </w:rPr>
      </w:pPr>
      <w:r>
        <w:rPr>
          <w:rFonts w:hint="eastAsia" w:ascii="宋体" w:hAnsi="宋体"/>
          <w:bCs/>
          <w:color w:val="000000"/>
          <w:szCs w:val="21"/>
        </w:rPr>
        <w:t>（5）开标结束。</w:t>
      </w:r>
    </w:p>
    <w:p w14:paraId="2D2752A9">
      <w:pPr>
        <w:pStyle w:val="13"/>
        <w:snapToGrid w:val="0"/>
        <w:spacing w:line="440" w:lineRule="exact"/>
        <w:ind w:firstLine="422" w:firstLineChars="200"/>
        <w:rPr>
          <w:rFonts w:hAnsi="宋体"/>
          <w:szCs w:val="21"/>
        </w:rPr>
      </w:pPr>
      <w:r>
        <w:rPr>
          <w:rFonts w:hint="eastAsia" w:hAnsi="宋体"/>
          <w:b/>
          <w:bCs/>
          <w:szCs w:val="21"/>
        </w:rPr>
        <w:t>特别说明：</w:t>
      </w:r>
      <w:r>
        <w:rPr>
          <w:rFonts w:hint="eastAsia" w:hAnsi="宋体"/>
          <w:szCs w:val="21"/>
        </w:rPr>
        <w:t>如遇</w:t>
      </w:r>
      <w:r>
        <w:rPr>
          <w:rFonts w:hint="eastAsia" w:hAnsi="宋体" w:cs="宋体"/>
          <w:szCs w:val="21"/>
        </w:rPr>
        <w:t>广西政府采购云平台</w:t>
      </w:r>
      <w:r>
        <w:rPr>
          <w:rFonts w:hint="eastAsia" w:hAnsi="宋体"/>
          <w:szCs w:val="21"/>
        </w:rPr>
        <w:t>电子化开标或评审程序调整的，按调整后执行。</w:t>
      </w:r>
    </w:p>
    <w:p w14:paraId="4A861178">
      <w:pPr>
        <w:pStyle w:val="13"/>
        <w:snapToGrid w:val="0"/>
        <w:spacing w:line="400" w:lineRule="exact"/>
        <w:ind w:left="689" w:leftChars="228" w:hanging="210" w:hangingChars="100"/>
        <w:rPr>
          <w:rFonts w:hAnsi="宋体"/>
          <w:color w:val="000000"/>
        </w:rPr>
      </w:pPr>
    </w:p>
    <w:p w14:paraId="32381840">
      <w:pPr>
        <w:pStyle w:val="5"/>
        <w:keepNext w:val="0"/>
        <w:keepLines w:val="0"/>
        <w:spacing w:line="400" w:lineRule="exact"/>
        <w:jc w:val="center"/>
        <w:rPr>
          <w:color w:val="000000"/>
        </w:rPr>
      </w:pPr>
      <w:bookmarkStart w:id="206" w:name="_Toc19053"/>
      <w:bookmarkStart w:id="207" w:name="_Toc8919"/>
      <w:bookmarkStart w:id="208" w:name="_Toc29189"/>
      <w:bookmarkStart w:id="209" w:name="_Toc6866"/>
      <w:bookmarkStart w:id="210" w:name="_Toc31994"/>
      <w:bookmarkStart w:id="211" w:name="_Toc23512"/>
      <w:bookmarkStart w:id="212" w:name="_Toc2575"/>
      <w:bookmarkStart w:id="213" w:name="_Toc1489"/>
      <w:bookmarkStart w:id="214" w:name="_Toc22509"/>
      <w:bookmarkStart w:id="215" w:name="_Toc25053"/>
      <w:r>
        <w:rPr>
          <w:rFonts w:hint="eastAsia"/>
          <w:color w:val="000000"/>
        </w:rPr>
        <w:t>五、资格审查</w:t>
      </w:r>
      <w:bookmarkEnd w:id="206"/>
      <w:bookmarkEnd w:id="207"/>
      <w:bookmarkEnd w:id="208"/>
      <w:bookmarkEnd w:id="209"/>
      <w:bookmarkEnd w:id="210"/>
      <w:bookmarkEnd w:id="211"/>
      <w:bookmarkEnd w:id="212"/>
      <w:bookmarkEnd w:id="213"/>
      <w:bookmarkEnd w:id="214"/>
      <w:bookmarkEnd w:id="215"/>
    </w:p>
    <w:p w14:paraId="5D686B12">
      <w:pPr>
        <w:pStyle w:val="6"/>
        <w:keepNext w:val="0"/>
        <w:keepLines w:val="0"/>
        <w:spacing w:before="0" w:after="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14:paraId="659145D4">
      <w:pPr>
        <w:spacing w:line="360" w:lineRule="auto"/>
        <w:ind w:firstLine="422" w:firstLineChars="200"/>
        <w:rPr>
          <w:rFonts w:ascii="宋体" w:hAnsi="宋体"/>
          <w:b/>
          <w:bCs/>
          <w:color w:val="000000"/>
          <w:szCs w:val="20"/>
        </w:rPr>
      </w:pPr>
      <w:r>
        <w:rPr>
          <w:rFonts w:hint="eastAsia" w:ascii="宋体" w:hAnsi="宋体"/>
          <w:b/>
          <w:bCs/>
          <w:color w:val="000000"/>
          <w:szCs w:val="20"/>
        </w:rPr>
        <w:t>25.1开标结束后，采购人或采购代理机构依法通过电子投标文件对投标人的资格进行线上审查。</w:t>
      </w:r>
    </w:p>
    <w:p w14:paraId="2AD3C9CC">
      <w:pPr>
        <w:spacing w:line="360" w:lineRule="auto"/>
        <w:ind w:firstLine="422" w:firstLineChars="200"/>
        <w:rPr>
          <w:rFonts w:ascii="宋体" w:hAnsi="宋体"/>
          <w:b/>
          <w:bCs/>
          <w:color w:val="000000"/>
        </w:rPr>
      </w:pPr>
      <w:r>
        <w:rPr>
          <w:rFonts w:hint="eastAsia" w:ascii="宋体" w:hAnsi="宋体"/>
          <w:b/>
          <w:bCs/>
          <w:color w:val="000000"/>
        </w:rPr>
        <w:t>25.2资格审查标准为本“招标文件”中“投标人须知前附表”13.1点载明对投标人资格要求的条件。本项目资格审查采用合格制，凡符合招标文件规定的投标人资格要求的投标人均通过资格审查。</w:t>
      </w:r>
    </w:p>
    <w:p w14:paraId="3FBE08F6">
      <w:pPr>
        <w:spacing w:line="360" w:lineRule="auto"/>
        <w:ind w:firstLine="422" w:firstLineChars="200"/>
        <w:rPr>
          <w:rFonts w:ascii="宋体" w:hAnsi="宋体"/>
          <w:b/>
          <w:bCs/>
          <w:color w:val="000000"/>
          <w:szCs w:val="20"/>
        </w:rPr>
      </w:pPr>
      <w:bookmarkStart w:id="216" w:name="_25.3_投标人有下列情形之一的，资格审查不通过而导致其投标无效："/>
      <w:bookmarkEnd w:id="216"/>
      <w:r>
        <w:rPr>
          <w:rFonts w:hint="eastAsia" w:ascii="宋体" w:hAnsi="宋体"/>
          <w:b/>
          <w:bCs/>
          <w:color w:val="000000"/>
          <w:szCs w:val="20"/>
        </w:rPr>
        <w:t>25.3投标人有下列情形之一的，资格审查不通过，作无效投标处理：</w:t>
      </w:r>
    </w:p>
    <w:p w14:paraId="526FE935">
      <w:pPr>
        <w:spacing w:line="360" w:lineRule="auto"/>
        <w:ind w:firstLine="420" w:firstLineChars="200"/>
        <w:rPr>
          <w:rFonts w:ascii="宋体" w:hAnsi="宋体" w:cs="宋体"/>
          <w:color w:val="000000"/>
        </w:rPr>
      </w:pPr>
      <w:r>
        <w:rPr>
          <w:rFonts w:hint="eastAsia" w:ascii="宋体" w:hAnsi="宋体" w:cs="宋体"/>
          <w:color w:val="000000"/>
        </w:rPr>
        <w:t>（1）不具备招标文件中规定的资格要求的；（注：其中信用查询规则见“投标人须知前附表”，</w:t>
      </w:r>
      <w:r>
        <w:rPr>
          <w:rFonts w:hint="eastAsia" w:ascii="宋体" w:hAnsi="宋体" w:cs="宋体"/>
          <w:szCs w:val="21"/>
        </w:rPr>
        <w:t>广西政府采购云平台</w:t>
      </w:r>
      <w:r>
        <w:rPr>
          <w:rFonts w:hint="eastAsia" w:ascii="宋体" w:hAnsi="宋体" w:cs="宋体"/>
          <w:color w:val="000000"/>
        </w:rPr>
        <w:t>已与“信用中国”平台做接口，采购人或者采购代理机构可直接在线查询）</w:t>
      </w:r>
    </w:p>
    <w:p w14:paraId="7FC553D9">
      <w:pPr>
        <w:spacing w:line="360" w:lineRule="auto"/>
        <w:ind w:firstLine="420" w:firstLineChars="200"/>
        <w:rPr>
          <w:rFonts w:ascii="宋体" w:hAnsi="宋体" w:cs="宋体"/>
          <w:color w:val="000000"/>
        </w:rPr>
      </w:pPr>
      <w:r>
        <w:rPr>
          <w:rFonts w:hint="eastAsia" w:ascii="宋体" w:hAnsi="宋体" w:cs="宋体"/>
          <w:color w:val="000000"/>
        </w:rPr>
        <w:t>（2）投标文件未提供任一项“投标人须知前附表”资格证明文件规定的“必须提供”的文件资料的；</w:t>
      </w:r>
    </w:p>
    <w:p w14:paraId="14E03478">
      <w:pPr>
        <w:spacing w:line="360" w:lineRule="auto"/>
        <w:ind w:firstLine="420" w:firstLineChars="200"/>
        <w:rPr>
          <w:rFonts w:ascii="宋体" w:hAnsi="宋体" w:cs="宋体"/>
          <w:color w:val="000000"/>
        </w:rPr>
      </w:pPr>
      <w:r>
        <w:rPr>
          <w:rFonts w:hint="eastAsia" w:ascii="宋体" w:hAnsi="宋体" w:cs="宋体"/>
          <w:color w:val="000000"/>
        </w:rPr>
        <w:t>（3）投标文件提供的资格证明文件出现任一项不符合“投标人须知前附表”资格证明文件规定的“必须提供”的文件资料要求或者无效的。</w:t>
      </w:r>
    </w:p>
    <w:p w14:paraId="4572991B">
      <w:pPr>
        <w:pStyle w:val="2"/>
        <w:spacing w:line="360" w:lineRule="auto"/>
        <w:rPr>
          <w:rFonts w:ascii="宋体" w:hAnsi="宋体" w:cs="宋体"/>
        </w:rPr>
      </w:pPr>
      <w:r>
        <w:rPr>
          <w:rFonts w:hint="eastAsia" w:ascii="宋体" w:hAnsi="宋体" w:cs="宋体"/>
          <w:color w:val="000000"/>
        </w:rPr>
        <w:t xml:space="preserve">    （4）同一合同项下的不同供应商，单位负责人为同一人或者存在直接控股、管理关系的；为本项目提供过整体设计、规范编制或者项目管理、监理、检测等服务的。</w:t>
      </w:r>
    </w:p>
    <w:p w14:paraId="239DD42F">
      <w:pPr>
        <w:pStyle w:val="6"/>
        <w:keepNext w:val="0"/>
        <w:keepLines w:val="0"/>
        <w:spacing w:before="0" w:after="0" w:line="360" w:lineRule="auto"/>
        <w:ind w:firstLine="422" w:firstLineChars="200"/>
        <w:rPr>
          <w:rFonts w:ascii="宋体" w:hAnsi="宋体"/>
          <w:b/>
          <w:bCs/>
          <w:color w:val="000000"/>
          <w:sz w:val="21"/>
          <w:szCs w:val="20"/>
        </w:rPr>
      </w:pPr>
      <w:r>
        <w:rPr>
          <w:rFonts w:hint="eastAsia" w:ascii="宋体" w:hAnsi="宋体"/>
          <w:b/>
          <w:bCs/>
          <w:color w:val="000000"/>
          <w:sz w:val="21"/>
          <w:szCs w:val="20"/>
        </w:rPr>
        <w:t>25.4资格审查的合格投标人不足3家的，不</w:t>
      </w:r>
      <w:r>
        <w:rPr>
          <w:rFonts w:hint="eastAsia" w:ascii="宋体" w:hAnsi="宋体" w:eastAsia="宋体" w:cs="Times New Roman"/>
          <w:b/>
          <w:bCs/>
          <w:color w:val="000000"/>
          <w:kern w:val="2"/>
          <w:sz w:val="21"/>
          <w:szCs w:val="20"/>
          <w:lang w:val="en-US" w:eastAsia="zh-CN" w:bidi="ar-SA"/>
        </w:rPr>
        <w:t>得评标。</w:t>
      </w:r>
    </w:p>
    <w:p w14:paraId="2D40A0A0">
      <w:pPr>
        <w:pStyle w:val="5"/>
        <w:keepNext w:val="0"/>
        <w:keepLines w:val="0"/>
        <w:spacing w:line="360" w:lineRule="auto"/>
        <w:jc w:val="center"/>
        <w:rPr>
          <w:color w:val="000000"/>
        </w:rPr>
      </w:pPr>
      <w:bookmarkStart w:id="217" w:name="_Toc2770"/>
      <w:bookmarkStart w:id="218" w:name="_Toc3548"/>
      <w:bookmarkStart w:id="219" w:name="_Toc19035"/>
      <w:bookmarkStart w:id="220" w:name="_Toc11169"/>
      <w:bookmarkStart w:id="221" w:name="_Toc29412"/>
      <w:bookmarkStart w:id="222" w:name="_Toc21152"/>
      <w:bookmarkStart w:id="223" w:name="_Toc20446"/>
      <w:bookmarkStart w:id="224" w:name="_Toc20983"/>
      <w:bookmarkStart w:id="225" w:name="_Toc1454"/>
      <w:bookmarkStart w:id="226" w:name="_Toc15749"/>
      <w:r>
        <w:rPr>
          <w:rFonts w:hint="eastAsia"/>
          <w:color w:val="000000"/>
        </w:rPr>
        <w:t>六、评</w:t>
      </w:r>
      <w:r>
        <w:rPr>
          <w:color w:val="000000"/>
        </w:rPr>
        <w:t xml:space="preserve">   </w:t>
      </w:r>
      <w:r>
        <w:rPr>
          <w:rFonts w:hint="eastAsia"/>
          <w:color w:val="000000"/>
        </w:rPr>
        <w:t>标</w:t>
      </w:r>
      <w:bookmarkEnd w:id="217"/>
      <w:bookmarkEnd w:id="218"/>
      <w:bookmarkEnd w:id="219"/>
      <w:bookmarkEnd w:id="220"/>
      <w:bookmarkEnd w:id="221"/>
      <w:bookmarkEnd w:id="222"/>
      <w:bookmarkEnd w:id="223"/>
      <w:bookmarkEnd w:id="224"/>
      <w:bookmarkEnd w:id="225"/>
      <w:bookmarkEnd w:id="226"/>
    </w:p>
    <w:p w14:paraId="4DCA25E5">
      <w:pPr>
        <w:spacing w:line="360" w:lineRule="auto"/>
        <w:ind w:firstLine="480" w:firstLineChars="200"/>
        <w:rPr>
          <w:rFonts w:ascii="黑体" w:hAnsi="黑体" w:eastAsia="黑体"/>
          <w:color w:val="000000"/>
          <w:sz w:val="24"/>
        </w:rPr>
      </w:pPr>
      <w:bookmarkStart w:id="227" w:name="_26.组建评标委员会"/>
      <w:bookmarkEnd w:id="227"/>
      <w:r>
        <w:rPr>
          <w:rFonts w:hint="eastAsia" w:ascii="黑体" w:hAnsi="黑体" w:eastAsia="黑体"/>
          <w:color w:val="000000"/>
          <w:sz w:val="24"/>
        </w:rPr>
        <w:t>26.组建评标委员会</w:t>
      </w:r>
    </w:p>
    <w:p w14:paraId="6E0DB437">
      <w:pPr>
        <w:spacing w:line="360" w:lineRule="auto"/>
        <w:ind w:firstLine="420" w:firstLineChars="200"/>
        <w:rPr>
          <w:rFonts w:hAnsi="宋体"/>
          <w:color w:val="000000"/>
        </w:rPr>
      </w:pPr>
      <w:r>
        <w:rPr>
          <w:rFonts w:hint="eastAsia" w:hAnsi="宋体"/>
          <w:color w:val="000000"/>
        </w:rPr>
        <w:t>评标委员会由采购人代表和评审专家组成，人数为</w:t>
      </w:r>
      <w:r>
        <w:rPr>
          <w:rFonts w:hint="eastAsia" w:hAnsi="宋体"/>
          <w:color w:val="000000"/>
          <w:lang w:val="en-US" w:eastAsia="zh-CN"/>
        </w:rPr>
        <w:t>7</w:t>
      </w:r>
      <w:r>
        <w:rPr>
          <w:rFonts w:hint="eastAsia" w:hAnsi="宋体"/>
          <w:color w:val="000000"/>
        </w:rPr>
        <w:t>人以上单数，其中评审专家不得少于成员总数的三分之二。</w:t>
      </w:r>
    </w:p>
    <w:p w14:paraId="3472BC43">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14:paraId="2856B0E5">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14:paraId="2B0C597C">
      <w:pPr>
        <w:spacing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w:t>
      </w:r>
      <w:r>
        <w:rPr>
          <w:rFonts w:hAnsi="宋体" w:cs="宋体"/>
          <w:color w:val="000000"/>
        </w:rPr>
        <w:t xml:space="preserve"> </w:t>
      </w:r>
      <w:r>
        <w:rPr>
          <w:rFonts w:hint="eastAsia" w:hAnsi="宋体" w:cs="宋体"/>
          <w:color w:val="000000"/>
        </w:rPr>
        <w:t>评标方法和评标标准”</w:t>
      </w:r>
      <w:r>
        <w:rPr>
          <w:rFonts w:hint="eastAsia" w:hAnsi="宋体"/>
          <w:color w:val="000000"/>
        </w:rPr>
        <w:t>没有规定的方法、评审因素和标准，不作为评标依据。</w:t>
      </w:r>
    </w:p>
    <w:p w14:paraId="6BB52A8A">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14:paraId="309D60F8">
      <w:pPr>
        <w:spacing w:line="360" w:lineRule="auto"/>
        <w:ind w:firstLine="420" w:firstLineChars="200"/>
        <w:rPr>
          <w:rFonts w:ascii="宋体" w:hAnsi="宋体" w:cs="宋体"/>
          <w:color w:val="000000"/>
        </w:rPr>
      </w:pPr>
      <w:r>
        <w:rPr>
          <w:rFonts w:hint="eastAsia" w:ascii="宋体" w:hAnsi="宋体" w:cs="宋体"/>
          <w:color w:val="000000"/>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D599469">
      <w:pPr>
        <w:spacing w:line="360" w:lineRule="auto"/>
        <w:ind w:firstLine="420" w:firstLineChars="200"/>
        <w:rPr>
          <w:rFonts w:ascii="宋体" w:hAnsi="宋体" w:cs="宋体"/>
          <w:color w:val="000000"/>
        </w:rPr>
      </w:pPr>
      <w:r>
        <w:rPr>
          <w:rFonts w:hint="eastAsia" w:ascii="宋体" w:hAnsi="宋体" w:cs="宋体"/>
          <w:color w:val="000000"/>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AF37FB1">
      <w:pPr>
        <w:spacing w:line="360" w:lineRule="auto"/>
        <w:ind w:firstLine="420" w:firstLineChars="200"/>
        <w:rPr>
          <w:rFonts w:ascii="宋体" w:hAnsi="宋体" w:cs="宋体"/>
          <w:color w:val="000000"/>
        </w:rPr>
      </w:pPr>
      <w:r>
        <w:rPr>
          <w:rFonts w:hint="eastAsia" w:ascii="宋体" w:hAnsi="宋体" w:cs="宋体"/>
          <w:color w:val="000000"/>
        </w:rPr>
        <w:t>28.3评标过程的监控。本项目电子评标过程实行网上留痕、全程录音、录像监控，投标人在评标过程中所进行的试图影响评标结果的不公正活动，可能导致其投标作无效处理。</w:t>
      </w:r>
    </w:p>
    <w:p w14:paraId="717AE8BD">
      <w:pPr>
        <w:widowControl/>
        <w:spacing w:line="560" w:lineRule="exact"/>
        <w:ind w:firstLine="420" w:firstLineChars="200"/>
        <w:jc w:val="left"/>
        <w:textAlignment w:val="baseline"/>
        <w:rPr>
          <w:rFonts w:ascii="宋体" w:hAnsi="宋体" w:cs="宋体"/>
          <w:color w:val="000000"/>
        </w:rPr>
      </w:pPr>
      <w:r>
        <w:rPr>
          <w:rFonts w:hint="eastAsia" w:ascii="宋体" w:hAnsi="宋体" w:cs="宋体"/>
          <w:color w:val="000000"/>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64F6263">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29.评标方法和评标标准</w:t>
      </w:r>
    </w:p>
    <w:p w14:paraId="49B6BE76">
      <w:pPr>
        <w:spacing w:line="360" w:lineRule="auto"/>
        <w:ind w:firstLine="420" w:firstLineChars="200"/>
        <w:rPr>
          <w:rFonts w:ascii="宋体" w:hAnsi="宋体" w:cs="宋体"/>
          <w:color w:val="000000"/>
        </w:rPr>
      </w:pPr>
      <w:r>
        <w:rPr>
          <w:rFonts w:hint="eastAsia" w:ascii="宋体" w:hAnsi="宋体" w:cs="宋体"/>
          <w:color w:val="000000"/>
        </w:rPr>
        <w:t>29.1本项目的评标方法详见“投标人须知前附表”。</w:t>
      </w:r>
    </w:p>
    <w:p w14:paraId="5A38E2E3">
      <w:pPr>
        <w:spacing w:line="360" w:lineRule="auto"/>
        <w:ind w:firstLine="420" w:firstLineChars="200"/>
        <w:rPr>
          <w:rFonts w:ascii="宋体" w:hAnsi="宋体" w:cs="宋体"/>
          <w:color w:val="000000"/>
        </w:rPr>
      </w:pPr>
      <w:r>
        <w:rPr>
          <w:rFonts w:hint="eastAsia" w:ascii="宋体" w:hAnsi="宋体" w:cs="宋体"/>
          <w:color w:val="000000"/>
        </w:rPr>
        <w:t>29.2 评标委员会按照</w:t>
      </w:r>
      <w:r>
        <w:rPr>
          <w:rFonts w:hint="eastAsia" w:ascii="宋体" w:hAnsi="宋体" w:cs="宋体"/>
          <w:b/>
          <w:color w:val="000000"/>
        </w:rPr>
        <w:t>“第四章 评标方法和评标标准”</w:t>
      </w:r>
      <w:r>
        <w:rPr>
          <w:rFonts w:hint="eastAsia" w:ascii="宋体" w:hAnsi="宋体" w:cs="宋体"/>
          <w:color w:val="000000"/>
        </w:rPr>
        <w:t>规定的方法、评审因素、标准和程序对投标文件进行评审。</w:t>
      </w:r>
    </w:p>
    <w:p w14:paraId="5D9F3F6F">
      <w:pPr>
        <w:spacing w:line="360" w:lineRule="auto"/>
        <w:ind w:firstLine="420" w:firstLineChars="200"/>
        <w:rPr>
          <w:rFonts w:ascii="宋体" w:hAnsi="宋体" w:cs="宋体"/>
          <w:color w:val="000000"/>
        </w:rPr>
      </w:pPr>
      <w:r>
        <w:rPr>
          <w:rFonts w:hint="eastAsia" w:ascii="宋体" w:hAnsi="宋体" w:cs="宋体"/>
          <w:color w:val="000000"/>
        </w:rPr>
        <w:t>29.3 电子交易活动的中止。采购过程中出现以下情形，导致电子交易平台无法正常运行，或者无法保证电子交易的公平、公正和安全时，采购机构可中止电子交易活动：</w:t>
      </w:r>
    </w:p>
    <w:p w14:paraId="091E4FD3">
      <w:pPr>
        <w:spacing w:line="360" w:lineRule="auto"/>
        <w:ind w:firstLine="420" w:firstLineChars="200"/>
        <w:rPr>
          <w:rFonts w:ascii="宋体" w:hAnsi="宋体" w:cs="宋体"/>
          <w:color w:val="000000"/>
        </w:rPr>
      </w:pPr>
      <w:r>
        <w:rPr>
          <w:rFonts w:hint="eastAsia" w:ascii="宋体" w:hAnsi="宋体" w:cs="宋体"/>
          <w:color w:val="000000"/>
        </w:rPr>
        <w:t xml:space="preserve">（1）电子交易平台发生故障而无法登录访问的； </w:t>
      </w:r>
    </w:p>
    <w:p w14:paraId="3A3A6926">
      <w:pPr>
        <w:spacing w:line="360" w:lineRule="auto"/>
        <w:ind w:firstLine="420" w:firstLineChars="200"/>
        <w:rPr>
          <w:rFonts w:ascii="宋体" w:hAnsi="宋体" w:cs="宋体"/>
          <w:color w:val="000000"/>
        </w:rPr>
      </w:pPr>
      <w:r>
        <w:rPr>
          <w:rFonts w:hint="eastAsia" w:ascii="宋体" w:hAnsi="宋体" w:cs="宋体"/>
          <w:color w:val="000000"/>
        </w:rPr>
        <w:t>（2）电子交易平台应用或数据库出现错误，不能进行正常操作的；</w:t>
      </w:r>
    </w:p>
    <w:p w14:paraId="62059577">
      <w:pPr>
        <w:spacing w:line="360" w:lineRule="auto"/>
        <w:ind w:firstLine="420" w:firstLineChars="200"/>
        <w:rPr>
          <w:rFonts w:ascii="宋体" w:hAnsi="宋体" w:cs="宋体"/>
          <w:color w:val="000000"/>
        </w:rPr>
      </w:pPr>
      <w:r>
        <w:rPr>
          <w:rFonts w:hint="eastAsia" w:ascii="宋体" w:hAnsi="宋体" w:cs="宋体"/>
          <w:color w:val="000000"/>
        </w:rPr>
        <w:t>（3）电子交易平台发现严重安全漏洞，有潜在泄密危险的；</w:t>
      </w:r>
    </w:p>
    <w:p w14:paraId="6EC5B0A6">
      <w:pPr>
        <w:spacing w:line="360" w:lineRule="auto"/>
        <w:ind w:firstLine="420" w:firstLineChars="200"/>
        <w:rPr>
          <w:rFonts w:ascii="宋体" w:hAnsi="宋体" w:cs="宋体"/>
          <w:color w:val="000000"/>
        </w:rPr>
      </w:pPr>
      <w:r>
        <w:rPr>
          <w:rFonts w:hint="eastAsia" w:ascii="宋体" w:hAnsi="宋体" w:cs="宋体"/>
          <w:color w:val="000000"/>
        </w:rPr>
        <w:t xml:space="preserve">（4）病毒发作导致不能进行正常操作的； </w:t>
      </w:r>
    </w:p>
    <w:p w14:paraId="647F6EFB">
      <w:pPr>
        <w:spacing w:line="360" w:lineRule="auto"/>
        <w:ind w:firstLine="420" w:firstLineChars="200"/>
        <w:rPr>
          <w:rFonts w:ascii="宋体" w:hAnsi="宋体" w:cs="宋体"/>
          <w:color w:val="000000"/>
        </w:rPr>
      </w:pPr>
      <w:r>
        <w:rPr>
          <w:rFonts w:hint="eastAsia" w:ascii="宋体" w:hAnsi="宋体" w:cs="宋体"/>
          <w:color w:val="000000"/>
        </w:rPr>
        <w:t>（5）其他无法保证电子交易的公平、公正和安全的情况。</w:t>
      </w:r>
    </w:p>
    <w:p w14:paraId="03501E58">
      <w:pPr>
        <w:spacing w:line="360" w:lineRule="auto"/>
        <w:ind w:firstLine="420" w:firstLineChars="200"/>
        <w:rPr>
          <w:rFonts w:ascii="宋体" w:hAnsi="宋体" w:cs="宋体"/>
          <w:color w:val="000000"/>
        </w:rPr>
      </w:pPr>
      <w:r>
        <w:rPr>
          <w:rFonts w:hint="eastAsia" w:ascii="宋体" w:hAnsi="宋体" w:cs="宋体"/>
          <w:color w:val="000000"/>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69F9239">
      <w:pPr>
        <w:pStyle w:val="13"/>
        <w:snapToGrid w:val="0"/>
        <w:spacing w:line="400" w:lineRule="exact"/>
        <w:ind w:firstLine="420" w:firstLineChars="200"/>
        <w:rPr>
          <w:rFonts w:hAnsi="宋体"/>
          <w:color w:val="000000"/>
        </w:rPr>
      </w:pPr>
    </w:p>
    <w:p w14:paraId="07F8AD34">
      <w:pPr>
        <w:pStyle w:val="5"/>
        <w:keepNext w:val="0"/>
        <w:keepLines w:val="0"/>
        <w:spacing w:line="400" w:lineRule="exact"/>
        <w:jc w:val="center"/>
        <w:rPr>
          <w:color w:val="000000"/>
        </w:rPr>
      </w:pPr>
      <w:bookmarkStart w:id="228" w:name="_Toc254970546"/>
      <w:bookmarkStart w:id="229" w:name="_Toc254970687"/>
      <w:bookmarkStart w:id="230" w:name="_Toc14661"/>
      <w:bookmarkStart w:id="231" w:name="_Toc31226"/>
      <w:bookmarkStart w:id="232" w:name="_Toc15452"/>
      <w:bookmarkStart w:id="233" w:name="_Toc10518"/>
      <w:bookmarkStart w:id="234" w:name="_Toc10427"/>
      <w:bookmarkStart w:id="235" w:name="_Toc2302"/>
      <w:bookmarkStart w:id="236" w:name="_Toc4688"/>
      <w:bookmarkStart w:id="237" w:name="_Toc31698"/>
      <w:bookmarkStart w:id="238" w:name="_Toc24771"/>
      <w:bookmarkStart w:id="239" w:name="_Toc32339"/>
      <w:r>
        <w:rPr>
          <w:rFonts w:hint="eastAsia"/>
          <w:color w:val="000000"/>
        </w:rPr>
        <w:t>七、</w:t>
      </w:r>
      <w:bookmarkEnd w:id="228"/>
      <w:bookmarkEnd w:id="229"/>
      <w:r>
        <w:rPr>
          <w:rFonts w:hint="eastAsia"/>
          <w:color w:val="000000"/>
        </w:rPr>
        <w:t>中标和合同</w:t>
      </w:r>
      <w:bookmarkEnd w:id="230"/>
      <w:bookmarkEnd w:id="231"/>
      <w:bookmarkEnd w:id="232"/>
      <w:bookmarkEnd w:id="233"/>
      <w:bookmarkEnd w:id="234"/>
      <w:bookmarkEnd w:id="235"/>
      <w:bookmarkEnd w:id="236"/>
      <w:bookmarkEnd w:id="237"/>
      <w:bookmarkEnd w:id="238"/>
      <w:bookmarkEnd w:id="239"/>
    </w:p>
    <w:p w14:paraId="1426FBA6">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14:paraId="31956916">
      <w:pPr>
        <w:spacing w:line="360" w:lineRule="auto"/>
        <w:ind w:firstLine="420" w:firstLineChars="200"/>
        <w:rPr>
          <w:rFonts w:ascii="宋体" w:hAnsi="宋体" w:cs="Courier New"/>
          <w:b/>
          <w:bCs/>
          <w:color w:val="000000"/>
          <w:szCs w:val="21"/>
        </w:rPr>
      </w:pPr>
      <w:r>
        <w:rPr>
          <w:rFonts w:hint="eastAsia" w:ascii="宋体" w:hAnsi="宋体" w:cs="宋体"/>
          <w:szCs w:val="21"/>
        </w:rPr>
        <w:t>30.1</w:t>
      </w:r>
      <w:r>
        <w:rPr>
          <w:rFonts w:hint="eastAsia" w:ascii="宋体" w:hAnsi="宋体" w:cs="宋体"/>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rPr>
        <w:t>中标候选人并列的，由采购人或者采购人委托评标委员会按照</w:t>
      </w:r>
      <w:r>
        <w:rPr>
          <w:rFonts w:hint="eastAsia"/>
        </w:rPr>
        <w:t>“投标人须知前附表”</w:t>
      </w:r>
      <w:r>
        <w:rPr>
          <w:rFonts w:ascii="宋体" w:hAnsi="宋体" w:cs="宋体"/>
        </w:rPr>
        <w:t>规定的方式确定中标人；招标文件未规定的，采取随机抽取的方式确定。</w:t>
      </w:r>
      <w:r>
        <w:rPr>
          <w:rFonts w:hint="eastAsia" w:ascii="宋体" w:hAnsi="宋体" w:cs="宋体"/>
          <w:b/>
          <w:bCs/>
          <w:szCs w:val="21"/>
        </w:rPr>
        <w:t xml:space="preserve">   </w:t>
      </w:r>
    </w:p>
    <w:p w14:paraId="323BED7D">
      <w:pPr>
        <w:spacing w:line="360" w:lineRule="auto"/>
        <w:ind w:firstLine="420" w:firstLineChars="200"/>
        <w:rPr>
          <w:rFonts w:ascii="宋体" w:hAnsi="宋体" w:cs="Courier New"/>
          <w:szCs w:val="21"/>
        </w:rPr>
      </w:pPr>
      <w:r>
        <w:rPr>
          <w:rFonts w:hint="eastAsia" w:ascii="宋体" w:hAnsi="宋体" w:cs="Courier New"/>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D0688DB">
      <w:pPr>
        <w:spacing w:line="360" w:lineRule="auto"/>
        <w:ind w:firstLine="420" w:firstLineChars="200"/>
        <w:rPr>
          <w:rFonts w:ascii="宋体" w:hAnsi="宋体" w:cs="Courier New"/>
          <w:szCs w:val="21"/>
        </w:rPr>
      </w:pPr>
      <w:r>
        <w:rPr>
          <w:rFonts w:hint="eastAsia" w:ascii="宋体" w:hAnsi="宋体" w:cs="Courier New"/>
          <w:szCs w:val="21"/>
        </w:rPr>
        <w:t>30.3中标人无正当理由拒签合同的，根据《中华人民共和国政府采购法》第七十七条第一款规定处理。</w:t>
      </w:r>
    </w:p>
    <w:p w14:paraId="1A7B39BF">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rFonts w:hint="eastAsia"/>
          <w:color w:val="000000"/>
          <w:sz w:val="19"/>
          <w:szCs w:val="19"/>
        </w:rPr>
        <w:t>第五百六十三条</w:t>
      </w:r>
      <w:r>
        <w:rPr>
          <w:rFonts w:hint="eastAsia" w:ascii="宋体" w:hAnsi="宋体" w:cs="Courier New"/>
          <w:szCs w:val="21"/>
        </w:rPr>
        <w:t>，因不可抗力致使不能实现合同目的的，当事人可以解除合同。</w:t>
      </w:r>
    </w:p>
    <w:p w14:paraId="04A068A3">
      <w:pPr>
        <w:spacing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14:paraId="6435A7E7">
      <w:pPr>
        <w:spacing w:line="360" w:lineRule="auto"/>
        <w:ind w:firstLine="420" w:firstLineChars="200"/>
        <w:rPr>
          <w:rFonts w:ascii="宋体" w:hAnsi="宋体" w:cs="宋体"/>
          <w:color w:val="000000"/>
        </w:rPr>
      </w:pPr>
      <w:r>
        <w:rPr>
          <w:rFonts w:hint="eastAsia" w:ascii="宋体" w:hAnsi="宋体" w:cs="宋体"/>
          <w:color w:val="000000"/>
          <w:szCs w:val="21"/>
        </w:rPr>
        <w:t>31.1</w:t>
      </w:r>
      <w:r>
        <w:rPr>
          <w:rFonts w:hint="eastAsia" w:ascii="宋体" w:hAnsi="宋体" w:cs="宋体"/>
          <w:color w:val="000000"/>
        </w:rPr>
        <w:t>在中标人确定之日起2个工作日内，由采购代理机构</w:t>
      </w:r>
      <w:r>
        <w:rPr>
          <w:rFonts w:hint="eastAsia" w:ascii="宋体" w:hAnsi="宋体" w:cs="宋体"/>
          <w:b/>
          <w:color w:val="000000"/>
          <w:szCs w:val="21"/>
        </w:rPr>
        <w:t>在招标公告发布媒体上</w:t>
      </w:r>
      <w:r>
        <w:rPr>
          <w:rFonts w:hint="eastAsia" w:ascii="宋体" w:hAnsi="宋体" w:cs="宋体"/>
          <w:color w:val="000000"/>
        </w:rPr>
        <w:t>发布中标结果公告，中标结果公告期限为1个工作日，发布中标结果公告的同时向中标人发出中标通知书。</w:t>
      </w:r>
      <w:r>
        <w:rPr>
          <w:rFonts w:hint="eastAsia" w:ascii="宋体" w:hAnsi="宋体" w:cs="宋体"/>
          <w:b/>
          <w:color w:val="000000"/>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000000"/>
          <w:szCs w:val="21"/>
        </w:rPr>
        <w:t>排名第二的中标候选人因前款规定的同样原因被取消中标资格的，采购人可以依法确定排名第三的中标候选人为中标人，以此类推。</w:t>
      </w:r>
    </w:p>
    <w:p w14:paraId="4E92B653">
      <w:pPr>
        <w:spacing w:line="360" w:lineRule="auto"/>
        <w:ind w:firstLine="420" w:firstLineChars="200"/>
        <w:rPr>
          <w:rFonts w:ascii="宋体" w:hAnsi="宋体" w:cs="宋体"/>
          <w:color w:val="000000"/>
          <w:szCs w:val="21"/>
        </w:rPr>
      </w:pPr>
      <w:r>
        <w:rPr>
          <w:rFonts w:hint="eastAsia" w:ascii="宋体" w:hAnsi="宋体" w:cs="宋体"/>
          <w:color w:val="000000"/>
          <w:szCs w:val="21"/>
        </w:rPr>
        <w:t>以上信息查询记录及相关证据与采购文件一并保存。</w:t>
      </w:r>
    </w:p>
    <w:p w14:paraId="22A4545B">
      <w:pPr>
        <w:spacing w:line="360" w:lineRule="auto"/>
        <w:ind w:firstLine="420" w:firstLineChars="200"/>
        <w:rPr>
          <w:rFonts w:ascii="宋体" w:hAnsi="宋体" w:cs="宋体"/>
          <w:color w:val="000000"/>
          <w:szCs w:val="21"/>
        </w:rPr>
      </w:pPr>
      <w:r>
        <w:rPr>
          <w:rFonts w:hint="eastAsia" w:ascii="宋体" w:hAnsi="宋体" w:cs="宋体"/>
          <w:color w:val="000000"/>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2274BF27">
      <w:pPr>
        <w:spacing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14:paraId="0F81FA0D">
      <w:pPr>
        <w:spacing w:line="360" w:lineRule="auto"/>
        <w:ind w:firstLine="422" w:firstLineChars="200"/>
        <w:rPr>
          <w:rFonts w:ascii="宋体" w:hAnsi="宋体"/>
          <w:b/>
          <w:color w:val="000000"/>
          <w:szCs w:val="21"/>
          <w:highlight w:val="yellow"/>
        </w:rPr>
      </w:pPr>
      <w:r>
        <w:rPr>
          <w:rFonts w:hint="eastAsia" w:ascii="宋体" w:hAnsi="宋体"/>
          <w:b/>
          <w:color w:val="000000"/>
          <w:szCs w:val="21"/>
        </w:rPr>
        <w:t>32.1在发布中标公告的同时，采购代理机构向中标人发出中标通知书。</w:t>
      </w:r>
    </w:p>
    <w:p w14:paraId="70D50D29">
      <w:pPr>
        <w:spacing w:line="360" w:lineRule="auto"/>
        <w:ind w:firstLine="422" w:firstLineChars="200"/>
        <w:rPr>
          <w:rFonts w:ascii="宋体" w:hAnsi="宋体"/>
          <w:b/>
          <w:color w:val="000000"/>
          <w:szCs w:val="21"/>
        </w:rPr>
      </w:pPr>
      <w:r>
        <w:rPr>
          <w:rFonts w:hint="eastAsia" w:ascii="宋体" w:hAnsi="宋体"/>
          <w:b/>
          <w:color w:val="000000"/>
          <w:szCs w:val="21"/>
        </w:rPr>
        <w:t>32.2对未通过资格审查的投标人，采购人或采购代理机构应当告知其未通过的原因；采用综合评分办法评审的，采购人或采购机构还应当告知未中标人本人的评审得分与排序。</w:t>
      </w:r>
    </w:p>
    <w:p w14:paraId="3B6746CC">
      <w:pPr>
        <w:spacing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14:paraId="0EE54570">
      <w:pPr>
        <w:spacing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14:paraId="4F4D83D8">
      <w:pPr>
        <w:spacing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14:paraId="08B490C9">
      <w:pPr>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14:paraId="559EC793">
      <w:pPr>
        <w:spacing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14:paraId="3CD38048">
      <w:pPr>
        <w:spacing w:line="360" w:lineRule="auto"/>
        <w:ind w:firstLine="422" w:firstLineChars="200"/>
        <w:rPr>
          <w:rFonts w:hint="eastAsia" w:ascii="宋体" w:hAnsi="宋体" w:eastAsia="宋体" w:cs="宋体"/>
          <w:b/>
          <w:bCs/>
          <w:color w:val="000000"/>
          <w:szCs w:val="21"/>
          <w:highlight w:val="none"/>
        </w:rPr>
      </w:pPr>
      <w:bookmarkStart w:id="240" w:name="_39.1中标人须于签订合同前按本须知前附表规定的金额转账或电汇到指定账"/>
      <w:bookmarkEnd w:id="240"/>
      <w:r>
        <w:rPr>
          <w:rFonts w:hint="eastAsia" w:ascii="宋体" w:hAnsi="宋体" w:eastAsia="宋体" w:cs="宋体"/>
          <w:b/>
          <w:bCs/>
          <w:color w:val="000000"/>
          <w:szCs w:val="21"/>
          <w:highlight w:val="none"/>
          <w:lang w:eastAsia="zh-CN"/>
        </w:rPr>
        <w:t>本项目需要缴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000000"/>
          <w:szCs w:val="21"/>
          <w:highlight w:val="none"/>
          <w:lang w:eastAsia="zh-CN"/>
        </w:rPr>
        <w:t>保证金，</w:t>
      </w:r>
      <w:r>
        <w:rPr>
          <w:rFonts w:hint="eastAsia" w:ascii="宋体" w:hAnsi="宋体" w:eastAsia="宋体" w:cs="宋体"/>
          <w:b/>
          <w:bCs/>
          <w:color w:val="000000"/>
          <w:szCs w:val="21"/>
          <w:highlight w:val="none"/>
        </w:rPr>
        <w:t>相关要求</w:t>
      </w:r>
      <w:r>
        <w:rPr>
          <w:rFonts w:hint="eastAsia" w:ascii="宋体" w:hAnsi="宋体" w:eastAsia="宋体" w:cs="宋体"/>
          <w:b/>
          <w:bCs/>
          <w:color w:val="000000"/>
          <w:szCs w:val="21"/>
          <w:highlight w:val="none"/>
          <w:lang w:eastAsia="zh-CN"/>
        </w:rPr>
        <w:t>如下</w:t>
      </w:r>
      <w:r>
        <w:rPr>
          <w:rFonts w:hint="eastAsia" w:ascii="宋体" w:hAnsi="宋体" w:eastAsia="宋体" w:cs="宋体"/>
          <w:b/>
          <w:bCs/>
          <w:color w:val="000000"/>
          <w:szCs w:val="21"/>
          <w:highlight w:val="none"/>
        </w:rPr>
        <w:t>：</w:t>
      </w:r>
    </w:p>
    <w:p w14:paraId="0BDAD1DC">
      <w:pPr>
        <w:snapToGrid/>
        <w:spacing w:line="360" w:lineRule="auto"/>
        <w:rPr>
          <w:rFonts w:hint="eastAsia" w:ascii="宋体" w:hAnsi="宋体" w:eastAsia="宋体" w:cs="宋体"/>
          <w:color w:val="000000"/>
          <w:szCs w:val="21"/>
          <w:highlight w:val="none"/>
        </w:rPr>
      </w:pPr>
      <w:r>
        <w:rPr>
          <w:rFonts w:hint="eastAsia"/>
          <w:lang w:val="en-US" w:eastAsia="zh-CN"/>
        </w:rPr>
        <w:t xml:space="preserve">    35.1</w:t>
      </w:r>
      <w:r>
        <w:rPr>
          <w:rFonts w:hint="eastAsia" w:ascii="宋体" w:hAnsi="宋体" w:eastAsia="宋体" w:cs="宋体"/>
          <w:color w:val="000000"/>
          <w:szCs w:val="21"/>
          <w:highlight w:val="none"/>
        </w:rPr>
        <w:t>履约保证金金额：</w:t>
      </w:r>
    </w:p>
    <w:p w14:paraId="1DB3275E">
      <w:pPr>
        <w:snapToGrid/>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A分标履约保证金金额：人民币</w:t>
      </w:r>
      <w:r>
        <w:rPr>
          <w:rFonts w:hint="eastAsia" w:ascii="宋体" w:hAnsi="宋体" w:eastAsia="宋体" w:cs="宋体"/>
          <w:color w:val="000000"/>
          <w:szCs w:val="21"/>
          <w:highlight w:val="none"/>
          <w:lang w:val="en-US" w:eastAsia="zh-CN"/>
        </w:rPr>
        <w:t>壹佰</w:t>
      </w:r>
      <w:r>
        <w:rPr>
          <w:rFonts w:hint="eastAsia" w:ascii="宋体" w:hAnsi="宋体" w:eastAsia="宋体" w:cs="宋体"/>
          <w:color w:val="000000"/>
          <w:szCs w:val="21"/>
          <w:highlight w:val="none"/>
        </w:rPr>
        <w:t>万元整（¥</w:t>
      </w:r>
      <w:r>
        <w:rPr>
          <w:rFonts w:hint="eastAsia" w:ascii="宋体" w:hAnsi="宋体" w:eastAsia="宋体" w:cs="宋体"/>
          <w:color w:val="000000"/>
          <w:szCs w:val="21"/>
          <w:highlight w:val="none"/>
          <w:lang w:val="en-US" w:eastAsia="zh-CN"/>
        </w:rPr>
        <w:t>100</w:t>
      </w:r>
      <w:r>
        <w:rPr>
          <w:rFonts w:hint="eastAsia" w:ascii="宋体" w:hAnsi="宋体" w:eastAsia="宋体" w:cs="宋体"/>
          <w:color w:val="000000"/>
          <w:szCs w:val="21"/>
          <w:highlight w:val="none"/>
        </w:rPr>
        <w:t>0000）；</w:t>
      </w:r>
    </w:p>
    <w:p w14:paraId="522A05A9">
      <w:pPr>
        <w:snapToGrid/>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B分标履约保证金金额：人民币</w:t>
      </w:r>
      <w:r>
        <w:rPr>
          <w:rFonts w:hint="eastAsia" w:ascii="宋体" w:hAnsi="宋体" w:eastAsia="宋体" w:cs="宋体"/>
          <w:color w:val="000000"/>
          <w:szCs w:val="21"/>
          <w:highlight w:val="none"/>
          <w:lang w:val="en-US" w:eastAsia="zh-CN"/>
        </w:rPr>
        <w:t>壹佰</w:t>
      </w:r>
      <w:r>
        <w:rPr>
          <w:rFonts w:hint="eastAsia" w:ascii="宋体" w:hAnsi="宋体" w:eastAsia="宋体" w:cs="宋体"/>
          <w:color w:val="000000"/>
          <w:szCs w:val="21"/>
          <w:highlight w:val="none"/>
        </w:rPr>
        <w:t>万元整（¥</w:t>
      </w:r>
      <w:r>
        <w:rPr>
          <w:rFonts w:hint="eastAsia" w:ascii="宋体" w:hAnsi="宋体" w:eastAsia="宋体" w:cs="宋体"/>
          <w:color w:val="000000"/>
          <w:szCs w:val="21"/>
          <w:highlight w:val="none"/>
          <w:lang w:val="en-US" w:eastAsia="zh-CN"/>
        </w:rPr>
        <w:t>100</w:t>
      </w:r>
      <w:r>
        <w:rPr>
          <w:rFonts w:hint="eastAsia" w:ascii="宋体" w:hAnsi="宋体" w:eastAsia="宋体" w:cs="宋体"/>
          <w:color w:val="000000"/>
          <w:szCs w:val="21"/>
          <w:highlight w:val="none"/>
        </w:rPr>
        <w:t>00</w:t>
      </w:r>
      <w:r>
        <w:rPr>
          <w:rFonts w:hint="eastAsia" w:ascii="宋体" w:hAnsi="宋体" w:eastAsia="宋体" w:cs="宋体"/>
          <w:color w:val="000000"/>
          <w:szCs w:val="21"/>
          <w:highlight w:val="none"/>
          <w:lang w:val="en-US" w:eastAsia="zh-CN"/>
        </w:rPr>
        <w:t>00）；</w:t>
      </w:r>
    </w:p>
    <w:p w14:paraId="2452804A">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C分标履约保证金金额：人民币壹佰万元整（¥1000000）；</w:t>
      </w:r>
    </w:p>
    <w:p w14:paraId="32A36A7C">
      <w:pPr>
        <w:pStyle w:val="2"/>
        <w:numPr>
          <w:ilvl w:val="0"/>
          <w:numId w:val="0"/>
        </w:numPr>
        <w:rPr>
          <w:rFonts w:hint="default" w:eastAsia="宋体"/>
          <w:lang w:val="en-US" w:eastAsia="zh-CN"/>
        </w:rPr>
      </w:pPr>
      <w:r>
        <w:rPr>
          <w:rFonts w:hint="eastAsia"/>
          <w:lang w:val="en-US" w:eastAsia="zh-CN"/>
        </w:rPr>
        <w:t xml:space="preserve">   </w:t>
      </w:r>
    </w:p>
    <w:p w14:paraId="40EF61E8">
      <w:pPr>
        <w:snapToGrid/>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35.2履约</w:t>
      </w:r>
      <w:r>
        <w:rPr>
          <w:rFonts w:hint="eastAsia" w:ascii="宋体" w:hAnsi="宋体" w:eastAsia="宋体" w:cs="宋体"/>
          <w:color w:val="000000"/>
          <w:szCs w:val="21"/>
          <w:highlight w:val="none"/>
        </w:rPr>
        <w:t>保证金提交方式：</w:t>
      </w:r>
      <w:r>
        <w:rPr>
          <w:rFonts w:hint="eastAsia" w:ascii="宋体" w:hAnsi="宋体" w:cs="宋体"/>
          <w:color w:val="000000"/>
          <w:szCs w:val="21"/>
          <w:highlight w:val="none"/>
          <w:lang w:val="en-US" w:eastAsia="zh-CN"/>
        </w:rPr>
        <w:t>中标</w:t>
      </w:r>
      <w:r>
        <w:rPr>
          <w:rFonts w:hint="eastAsia" w:ascii="宋体" w:hAnsi="宋体" w:eastAsia="宋体" w:cs="宋体"/>
          <w:color w:val="000000"/>
          <w:szCs w:val="21"/>
          <w:highlight w:val="none"/>
          <w:lang w:eastAsia="zh-CN"/>
        </w:rPr>
        <w:t>供应商在</w:t>
      </w:r>
      <w:r>
        <w:rPr>
          <w:rFonts w:hint="eastAsia" w:ascii="宋体" w:hAnsi="宋体" w:eastAsia="宋体" w:cs="宋体"/>
          <w:color w:val="auto"/>
          <w:kern w:val="0"/>
          <w:szCs w:val="21"/>
          <w:highlight w:val="none"/>
          <w:u w:val="single"/>
        </w:rPr>
        <w:t>签订合同</w:t>
      </w:r>
      <w:r>
        <w:rPr>
          <w:rFonts w:hint="eastAsia" w:ascii="宋体" w:hAnsi="宋体" w:eastAsia="宋体" w:cs="宋体"/>
          <w:color w:val="000000"/>
          <w:szCs w:val="21"/>
          <w:highlight w:val="none"/>
          <w:u w:val="single"/>
          <w:lang w:val="en-US" w:eastAsia="zh-CN"/>
        </w:rPr>
        <w:t>前</w:t>
      </w:r>
      <w:r>
        <w:rPr>
          <w:rFonts w:hint="eastAsia" w:ascii="宋体" w:hAnsi="宋体" w:eastAsia="宋体" w:cs="宋体"/>
          <w:color w:val="000000"/>
          <w:szCs w:val="21"/>
          <w:highlight w:val="none"/>
          <w:u w:val="none"/>
          <w:lang w:val="en-US" w:eastAsia="zh-CN"/>
        </w:rPr>
        <w:t>以</w:t>
      </w:r>
      <w:r>
        <w:rPr>
          <w:rFonts w:hint="eastAsia" w:ascii="宋体" w:hAnsi="宋体" w:eastAsia="宋体" w:cs="宋体"/>
          <w:color w:val="000000"/>
          <w:szCs w:val="21"/>
          <w:highlight w:val="none"/>
        </w:rPr>
        <w:t>银行转账、支票、汇票、本票或者金融机构、担保机构出具的保函等非现金方式</w:t>
      </w:r>
      <w:r>
        <w:rPr>
          <w:rFonts w:hint="eastAsia" w:ascii="宋体" w:hAnsi="宋体" w:eastAsia="宋体" w:cs="宋体"/>
          <w:color w:val="000000"/>
          <w:szCs w:val="21"/>
          <w:highlight w:val="none"/>
          <w:lang w:eastAsia="zh-CN"/>
        </w:rPr>
        <w:t>向</w:t>
      </w:r>
      <w:r>
        <w:rPr>
          <w:rFonts w:hint="eastAsia" w:ascii="宋体" w:hAnsi="宋体" w:eastAsia="宋体" w:cs="宋体"/>
          <w:color w:val="000000"/>
          <w:szCs w:val="21"/>
          <w:highlight w:val="none"/>
          <w:u w:val="single"/>
          <w:lang w:val="en-US" w:eastAsia="zh-CN"/>
        </w:rPr>
        <w:t>采购人</w:t>
      </w:r>
      <w:r>
        <w:rPr>
          <w:rFonts w:hint="eastAsia" w:ascii="宋体" w:hAnsi="宋体" w:eastAsia="宋体" w:cs="宋体"/>
          <w:color w:val="000000"/>
          <w:szCs w:val="21"/>
          <w:highlight w:val="none"/>
          <w:u w:val="none"/>
          <w:lang w:val="en-US" w:eastAsia="zh-CN"/>
        </w:rPr>
        <w:t>提交</w:t>
      </w:r>
      <w:r>
        <w:rPr>
          <w:rFonts w:hint="eastAsia" w:ascii="宋体" w:hAnsi="宋体" w:eastAsia="宋体" w:cs="宋体"/>
          <w:color w:val="000000"/>
          <w:szCs w:val="21"/>
          <w:highlight w:val="none"/>
        </w:rPr>
        <w:t>。</w:t>
      </w:r>
    </w:p>
    <w:p w14:paraId="3AC9D05F">
      <w:pPr>
        <w:widowControl/>
        <w:spacing w:line="400" w:lineRule="exact"/>
        <w:ind w:firstLine="420" w:firstLineChars="200"/>
        <w:jc w:val="left"/>
        <w:rPr>
          <w:rFonts w:ascii="宋体" w:hAnsi="宋体" w:cs="宋体"/>
          <w:color w:val="auto"/>
          <w:szCs w:val="21"/>
        </w:rPr>
      </w:pPr>
      <w:r>
        <w:rPr>
          <w:rFonts w:hint="eastAsia" w:ascii="宋体" w:hAnsi="宋体" w:cs="宋体"/>
          <w:color w:val="000000"/>
          <w:szCs w:val="21"/>
          <w:highlight w:val="none"/>
          <w:lang w:val="en-US" w:eastAsia="zh-CN"/>
        </w:rPr>
        <w:t>35.3履约</w:t>
      </w:r>
      <w:r>
        <w:rPr>
          <w:rFonts w:hint="eastAsia" w:ascii="宋体" w:hAnsi="宋体" w:eastAsia="宋体" w:cs="宋体"/>
          <w:color w:val="000000"/>
          <w:szCs w:val="21"/>
          <w:highlight w:val="none"/>
        </w:rPr>
        <w:t>保证金退付方式、时间及条件：</w:t>
      </w:r>
      <w:r>
        <w:rPr>
          <w:rFonts w:hint="eastAsia" w:ascii="宋体" w:hAnsi="宋体" w:eastAsia="宋体"/>
          <w:color w:val="auto"/>
          <w:lang w:val="en-US" w:eastAsia="zh-CN"/>
        </w:rPr>
        <w:t>中标供应商</w:t>
      </w:r>
      <w:r>
        <w:rPr>
          <w:rFonts w:hint="eastAsia" w:ascii="宋体" w:hAnsi="宋体" w:eastAsia="宋体"/>
          <w:color w:val="auto"/>
          <w:lang w:val="zh-TW" w:eastAsia="zh-TW"/>
        </w:rPr>
        <w:t>履行完合同约定</w:t>
      </w:r>
      <w:r>
        <w:rPr>
          <w:rFonts w:hint="eastAsia" w:ascii="宋体" w:hAnsi="宋体" w:eastAsia="宋体"/>
          <w:color w:val="auto"/>
          <w:lang w:val="en-US" w:eastAsia="zh-CN"/>
        </w:rPr>
        <w:t>的</w:t>
      </w:r>
      <w:r>
        <w:rPr>
          <w:rFonts w:hint="eastAsia" w:ascii="宋体" w:hAnsi="宋体" w:eastAsia="宋体"/>
          <w:color w:val="auto"/>
          <w:lang w:val="zh-TW" w:eastAsia="zh-TW"/>
        </w:rPr>
        <w:t>权利义务事项且服务期满后，若无违约责任，</w:t>
      </w:r>
      <w:r>
        <w:rPr>
          <w:rFonts w:hint="eastAsia" w:ascii="宋体" w:hAnsi="宋体" w:eastAsia="宋体"/>
          <w:color w:val="auto"/>
          <w:lang w:val="en-US" w:eastAsia="zh-CN"/>
        </w:rPr>
        <w:t>中标供应商</w:t>
      </w:r>
      <w:r>
        <w:rPr>
          <w:rFonts w:hint="eastAsia" w:ascii="宋体" w:hAnsi="宋体" w:eastAsia="宋体"/>
          <w:color w:val="auto"/>
          <w:lang w:val="zh-TW" w:eastAsia="zh-TW"/>
        </w:rPr>
        <w:t>凭履约保证金</w:t>
      </w:r>
      <w:r>
        <w:rPr>
          <w:rFonts w:hint="eastAsia" w:ascii="宋体" w:hAnsi="宋体" w:eastAsia="宋体"/>
          <w:color w:val="auto"/>
          <w:lang w:val="zh-TW"/>
        </w:rPr>
        <w:t>缴纳</w:t>
      </w:r>
      <w:r>
        <w:rPr>
          <w:rFonts w:hint="eastAsia" w:ascii="宋体" w:hAnsi="宋体" w:eastAsia="宋体"/>
          <w:color w:val="auto"/>
          <w:lang w:val="zh-TW" w:eastAsia="zh-TW"/>
        </w:rPr>
        <w:t>凭证申请办理退还手续，采购</w:t>
      </w:r>
      <w:r>
        <w:rPr>
          <w:rFonts w:hint="eastAsia" w:ascii="宋体" w:hAnsi="宋体"/>
          <w:color w:val="auto"/>
          <w:lang w:val="zh-TW" w:eastAsia="zh-CN"/>
        </w:rPr>
        <w:t>人</w:t>
      </w:r>
      <w:r>
        <w:rPr>
          <w:rFonts w:hint="eastAsia" w:ascii="宋体" w:hAnsi="宋体" w:eastAsia="宋体"/>
          <w:color w:val="auto"/>
          <w:lang w:val="zh-TW" w:eastAsia="zh-TW"/>
        </w:rPr>
        <w:t>在5个工作日内办理履约保证金退付手续（不计息）</w:t>
      </w:r>
      <w:r>
        <w:rPr>
          <w:rFonts w:hint="eastAsia" w:ascii="宋体" w:hAnsi="宋体"/>
          <w:color w:val="auto"/>
          <w:lang w:val="zh-TW" w:eastAsia="zh-CN"/>
        </w:rPr>
        <w:t>。</w:t>
      </w:r>
      <w:r>
        <w:rPr>
          <w:rFonts w:hint="eastAsia" w:ascii="宋体" w:hAnsi="宋体" w:cs="宋体"/>
          <w:color w:val="auto"/>
          <w:kern w:val="0"/>
          <w:szCs w:val="21"/>
          <w:lang w:bidi="ar"/>
        </w:rPr>
        <w:t>如中标供应商不按双方签订的合同规定履约，则没收其全部履约保证金，履约保证金不足以赔偿损失的，按实际损失赔偿。</w:t>
      </w:r>
    </w:p>
    <w:p w14:paraId="6BA3115C">
      <w:pPr>
        <w:spacing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14:paraId="79FF8662">
      <w:pPr>
        <w:spacing w:line="360" w:lineRule="auto"/>
        <w:ind w:firstLine="422" w:firstLineChars="200"/>
        <w:rPr>
          <w:b/>
          <w:bCs/>
          <w:i/>
          <w:iCs/>
          <w:szCs w:val="21"/>
        </w:rPr>
      </w:pPr>
      <w:bookmarkStart w:id="241" w:name="_40.1投标人接到中标通知书后，按须知前附表规定向采购人出示相关资格证"/>
      <w:bookmarkEnd w:id="241"/>
      <w:r>
        <w:rPr>
          <w:rFonts w:hint="eastAsia" w:ascii="宋体" w:hAnsi="宋体" w:cs="宋体"/>
          <w:b/>
          <w:szCs w:val="21"/>
        </w:rPr>
        <w:t>36.1中标人在</w:t>
      </w:r>
      <w:r>
        <w:rPr>
          <w:rFonts w:ascii="宋体" w:hAnsi="宋体" w:cs="宋体"/>
          <w:b/>
          <w:bCs/>
          <w:kern w:val="0"/>
          <w:szCs w:val="21"/>
        </w:rPr>
        <w:t>中标通知书发出之日起</w:t>
      </w:r>
      <w:r>
        <w:rPr>
          <w:rFonts w:hint="eastAsia" w:ascii="宋体" w:hAnsi="宋体" w:cs="宋体"/>
          <w:b/>
          <w:szCs w:val="21"/>
        </w:rPr>
        <w:t>，</w:t>
      </w:r>
      <w:r>
        <w:rPr>
          <w:rFonts w:hint="eastAsia" w:ascii="宋体" w:hAnsi="宋体" w:cs="宋体"/>
          <w:kern w:val="0"/>
          <w:szCs w:val="21"/>
          <w:lang w:val="zh-CN"/>
        </w:rPr>
        <w:t>按规定的日期、时间、地点，由法定代表人或其授权代表与采购人代表签订电子采购合同。签订携带资料详见“投标人须知前附表”。</w:t>
      </w:r>
      <w:r>
        <w:rPr>
          <w:rFonts w:hint="eastAsia"/>
          <w:b/>
          <w:bCs/>
          <w:i/>
          <w:iCs/>
          <w:szCs w:val="21"/>
        </w:rPr>
        <w:t>（适用于签订电子合同的情形）</w:t>
      </w:r>
    </w:p>
    <w:p w14:paraId="4369EE4A">
      <w:pPr>
        <w:spacing w:line="360" w:lineRule="auto"/>
        <w:ind w:firstLine="420" w:firstLineChars="200"/>
        <w:rPr>
          <w:rFonts w:ascii="宋体" w:hAnsi="宋体" w:cs="宋体"/>
          <w:b/>
          <w:bCs/>
          <w:i/>
          <w:iCs/>
          <w:szCs w:val="21"/>
        </w:rPr>
      </w:pPr>
      <w:r>
        <w:rPr>
          <w:rFonts w:hint="eastAsia" w:ascii="宋体" w:hAnsi="宋体" w:cs="宋体"/>
          <w:color w:val="000000"/>
          <w:szCs w:val="21"/>
        </w:rPr>
        <w:t xml:space="preserve"> </w:t>
      </w:r>
      <w:r>
        <w:rPr>
          <w:rFonts w:hint="eastAsia" w:ascii="宋体" w:hAnsi="宋体" w:cs="宋体"/>
          <w:b/>
          <w:bCs/>
          <w:color w:val="000000"/>
          <w:szCs w:val="21"/>
        </w:rPr>
        <w:t>中标人在中标通知书发出之日起，</w:t>
      </w:r>
      <w:r>
        <w:rPr>
          <w:rFonts w:hint="eastAsia" w:ascii="宋体" w:hAnsi="宋体" w:cs="宋体"/>
          <w:color w:val="000000"/>
          <w:szCs w:val="21"/>
        </w:rPr>
        <w:t>按规定的日期、时间、地点，由法定代表人或其授权代表与采购人代表签订采购合同。签订携带资料详见“投标人须知前附表”。</w:t>
      </w:r>
      <w:r>
        <w:rPr>
          <w:rFonts w:hint="eastAsia"/>
          <w:b/>
          <w:bCs/>
          <w:i/>
          <w:iCs/>
          <w:szCs w:val="21"/>
        </w:rPr>
        <w:t>（适用于签订纸质合同的情形）</w:t>
      </w:r>
    </w:p>
    <w:p w14:paraId="532AF7DC">
      <w:pPr>
        <w:pStyle w:val="37"/>
        <w:snapToGrid w:val="0"/>
        <w:spacing w:before="0"/>
        <w:ind w:firstLine="420"/>
        <w:rPr>
          <w:b/>
          <w:bCs/>
          <w:i/>
          <w:iCs/>
          <w:szCs w:val="21"/>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r>
        <w:rPr>
          <w:rFonts w:hint="eastAsia"/>
          <w:b/>
          <w:bCs/>
          <w:i/>
          <w:iCs/>
          <w:sz w:val="21"/>
          <w:szCs w:val="21"/>
        </w:rPr>
        <w:t>（适用于签订电子合同的情形）</w:t>
      </w:r>
    </w:p>
    <w:p w14:paraId="55197ED9">
      <w:pPr>
        <w:spacing w:line="360" w:lineRule="auto"/>
        <w:ind w:firstLine="420" w:firstLineChars="200"/>
        <w:rPr>
          <w:rFonts w:ascii="宋体" w:hAnsi="宋体" w:cs="宋体"/>
          <w:b/>
          <w:bCs/>
          <w:i/>
          <w:iCs/>
          <w:szCs w:val="21"/>
          <w:highlight w:val="yellow"/>
        </w:rPr>
      </w:pPr>
      <w:r>
        <w:rPr>
          <w:rFonts w:hint="eastAsia" w:ascii="宋体" w:hAnsi="宋体"/>
          <w:color w:val="000000"/>
          <w:szCs w:val="21"/>
          <w:lang w:val="zh-CN"/>
        </w:rPr>
        <w:t>采购合同由采购人与中标人根据招标文件、投标文件等内容签订。</w:t>
      </w:r>
      <w:r>
        <w:rPr>
          <w:rFonts w:hint="eastAsia"/>
          <w:b/>
          <w:bCs/>
          <w:i/>
          <w:iCs/>
          <w:szCs w:val="21"/>
        </w:rPr>
        <w:t>（适用于签订纸质合同的情形）</w:t>
      </w:r>
    </w:p>
    <w:p w14:paraId="5177609D">
      <w:pPr>
        <w:pStyle w:val="37"/>
        <w:snapToGrid w:val="0"/>
        <w:spacing w:before="0"/>
        <w:ind w:firstLine="420"/>
        <w:rPr>
          <w:rFonts w:ascii="宋体" w:hAnsi="宋体" w:cs="仿宋_GB2312"/>
          <w:sz w:val="21"/>
          <w:szCs w:val="21"/>
        </w:rPr>
      </w:pPr>
      <w:r>
        <w:rPr>
          <w:rFonts w:hint="eastAsia" w:ascii="宋体" w:hAnsi="宋体"/>
          <w:color w:val="000000"/>
          <w:sz w:val="21"/>
          <w:szCs w:val="21"/>
        </w:rPr>
        <w:t>36.3签订合同时间：按中标通知书规定的时间与采购人签订合同。</w:t>
      </w:r>
    </w:p>
    <w:p w14:paraId="544FD558">
      <w:pPr>
        <w:spacing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2ED36AB7">
      <w:pPr>
        <w:spacing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6D0F4C1">
      <w:pPr>
        <w:spacing w:line="360" w:lineRule="auto"/>
        <w:ind w:firstLine="420" w:firstLineChars="200"/>
        <w:rPr>
          <w:rFonts w:ascii="宋体" w:hAnsi="宋体"/>
          <w:color w:val="000000"/>
          <w:szCs w:val="21"/>
        </w:rPr>
      </w:pPr>
      <w:r>
        <w:rPr>
          <w:rFonts w:hint="eastAsia" w:ascii="宋体" w:hAnsi="宋体"/>
          <w:color w:val="000000"/>
          <w:szCs w:val="21"/>
        </w:rPr>
        <w:t>36.6采购人或中标人不得单方面向合同另一方提出任何招标文件没有约定的条件或不合理的要求，作为签订合同的条件；也不得协商另行订立背离招标文件和合同实质性内容的协议。</w:t>
      </w:r>
    </w:p>
    <w:p w14:paraId="0E297309">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如签订合同并生效后，中标人无故拒绝或延期，除按照合同条款处理外，将承担相应的法律责任。</w:t>
      </w:r>
    </w:p>
    <w:p w14:paraId="0510F20D">
      <w:pPr>
        <w:spacing w:line="360" w:lineRule="auto"/>
        <w:ind w:firstLine="480" w:firstLineChars="200"/>
        <w:rPr>
          <w:rFonts w:ascii="黑体" w:hAnsi="黑体" w:eastAsia="黑体"/>
          <w:color w:val="000000"/>
          <w:sz w:val="24"/>
        </w:rPr>
      </w:pPr>
      <w:bookmarkStart w:id="242" w:name="_41.政府采购合同公告"/>
      <w:bookmarkEnd w:id="242"/>
      <w:r>
        <w:rPr>
          <w:rFonts w:hint="eastAsia" w:ascii="黑体" w:hAnsi="黑体" w:eastAsia="黑体"/>
          <w:color w:val="000000"/>
          <w:sz w:val="24"/>
        </w:rPr>
        <w:t>37.政府采购合同公告</w:t>
      </w:r>
    </w:p>
    <w:p w14:paraId="2CB2DE35">
      <w:pPr>
        <w:spacing w:line="360" w:lineRule="auto"/>
        <w:ind w:firstLine="420" w:firstLineChars="200"/>
        <w:rPr>
          <w:rFonts w:ascii="宋体" w:hAnsi="宋体"/>
        </w:rPr>
      </w:pPr>
      <w:r>
        <w:rPr>
          <w:rFonts w:hint="eastAsia" w:hAnsi="宋体"/>
          <w:color w:val="000000"/>
        </w:rPr>
        <w:t>采购人应当自政府采购合同签订之日起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在省级以上人民政府财政部门指定的媒体</w:t>
      </w:r>
      <w:r>
        <w:rPr>
          <w:rFonts w:hint="eastAsia" w:hAnsi="宋体"/>
          <w:color w:val="000000"/>
        </w:rPr>
        <w:t>上公告，但政府采购合同中涉及国家秘密、商业秘密的内容除外。</w:t>
      </w:r>
    </w:p>
    <w:p w14:paraId="20B9012C">
      <w:pPr>
        <w:spacing w:line="360" w:lineRule="auto"/>
        <w:ind w:firstLine="480" w:firstLineChars="200"/>
        <w:rPr>
          <w:rFonts w:ascii="黑体" w:hAnsi="黑体" w:eastAsia="黑体"/>
          <w:color w:val="000000"/>
          <w:sz w:val="24"/>
        </w:rPr>
      </w:pPr>
      <w:r>
        <w:rPr>
          <w:rFonts w:hint="eastAsia" w:ascii="黑体" w:hAnsi="黑体" w:eastAsia="黑体"/>
          <w:color w:val="000000"/>
          <w:sz w:val="24"/>
        </w:rPr>
        <w:t>38. 询问、质疑和投诉</w:t>
      </w:r>
    </w:p>
    <w:p w14:paraId="14754B5C">
      <w:pPr>
        <w:spacing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14:paraId="148689AA">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38.1.1供应商在开标前对政府采购活动事项有疑问的，可以向采购人或采购代理机构项目负责人提出询问。</w:t>
      </w:r>
    </w:p>
    <w:p w14:paraId="06A24E36">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color w:val="000000"/>
          <w:szCs w:val="21"/>
        </w:rPr>
        <w:t>。</w:t>
      </w:r>
    </w:p>
    <w:p w14:paraId="10D7FF2B">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38.1.3 询问事项可能影响中标结果的，采购人应当暂停签订合同，已经签订合同的，应当中止履行合同。</w:t>
      </w:r>
    </w:p>
    <w:p w14:paraId="5967B8EE">
      <w:pPr>
        <w:spacing w:line="360" w:lineRule="auto"/>
        <w:ind w:firstLine="422" w:firstLineChars="200"/>
        <w:rPr>
          <w:rFonts w:ascii="宋体" w:hAnsi="宋体" w:cs="宋体"/>
          <w:color w:val="000000"/>
          <w:szCs w:val="21"/>
        </w:rPr>
      </w:pPr>
      <w:r>
        <w:rPr>
          <w:rFonts w:hint="eastAsia" w:ascii="宋体" w:hAnsi="宋体" w:cs="宋体"/>
          <w:b/>
          <w:color w:val="000000"/>
          <w:szCs w:val="21"/>
        </w:rPr>
        <w:t xml:space="preserve"> </w:t>
      </w:r>
      <w:r>
        <w:rPr>
          <w:rFonts w:hint="eastAsia" w:ascii="宋体" w:hAnsi="宋体" w:cs="宋体"/>
          <w:color w:val="000000"/>
          <w:szCs w:val="21"/>
        </w:rPr>
        <w:t>38.2质疑</w:t>
      </w:r>
    </w:p>
    <w:p w14:paraId="62B978CE">
      <w:pPr>
        <w:spacing w:line="360" w:lineRule="auto"/>
        <w:ind w:firstLine="422" w:firstLineChars="200"/>
        <w:rPr>
          <w:rFonts w:ascii="宋体" w:hAnsi="宋体"/>
          <w:b/>
          <w:color w:val="000000"/>
          <w:szCs w:val="21"/>
        </w:rPr>
      </w:pPr>
      <w:r>
        <w:rPr>
          <w:rFonts w:hint="eastAsia" w:ascii="宋体" w:hAnsi="宋体"/>
          <w:b/>
          <w:bCs/>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0984E760">
      <w:pPr>
        <w:spacing w:line="360" w:lineRule="auto"/>
        <w:ind w:firstLine="420" w:firstLineChars="200"/>
        <w:rPr>
          <w:rFonts w:ascii="宋体" w:hAnsi="宋体" w:cs="宋体"/>
          <w:bCs/>
        </w:rPr>
      </w:pPr>
      <w:r>
        <w:rPr>
          <w:rFonts w:hint="eastAsia" w:ascii="宋体" w:hAnsi="宋体" w:cs="宋体"/>
          <w:bCs/>
        </w:rPr>
        <w:t>（1）潜在供应商依法获取招标文件后，认为采购文件使自己的权益受到损害的，应当在招标文件公告期限届满之日起7个工作日内提出质疑。</w:t>
      </w:r>
      <w:r>
        <w:rPr>
          <w:rFonts w:hint="eastAsia" w:ascii="宋体" w:hAnsi="宋体" w:cs="宋体"/>
        </w:rPr>
        <w:t>委托代理协议无特殊约定的，</w:t>
      </w:r>
      <w:r>
        <w:rPr>
          <w:rFonts w:hint="eastAsia" w:ascii="宋体" w:hAnsi="宋体" w:cs="宋体"/>
          <w:bCs/>
        </w:rPr>
        <w:t>对招标文件中采购需求（含资格要求、采购预算和评分办法）的质疑由采购人受理并负责答复；对招标文件中的采购执行程序的质疑由采购代理机构受理并负责答复。</w:t>
      </w:r>
    </w:p>
    <w:p w14:paraId="02676D22">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4A6A6F70">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30770E73">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5CFA6976">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54F79388">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2642DC0B">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6FC9BB25">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4B33F31F">
      <w:pPr>
        <w:spacing w:line="360" w:lineRule="auto"/>
        <w:ind w:firstLine="420" w:firstLineChars="200"/>
        <w:rPr>
          <w:rFonts w:ascii="宋体" w:hAnsi="宋体" w:cs="宋体"/>
          <w:bCs/>
        </w:rPr>
      </w:pPr>
      <w:r>
        <w:rPr>
          <w:rFonts w:hint="eastAsia" w:ascii="宋体" w:hAnsi="宋体" w:cs="宋体"/>
          <w:bCs/>
        </w:rPr>
        <w:t>（3）在质疑有效期限内提起质疑；</w:t>
      </w:r>
    </w:p>
    <w:p w14:paraId="0BA10D99">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49A12B37">
      <w:pPr>
        <w:spacing w:line="360" w:lineRule="auto"/>
        <w:ind w:firstLine="420" w:firstLineChars="200"/>
        <w:rPr>
          <w:rFonts w:ascii="宋体" w:hAnsi="宋体" w:cs="宋体"/>
          <w:bCs/>
        </w:rPr>
      </w:pPr>
      <w:r>
        <w:rPr>
          <w:rFonts w:hint="eastAsia" w:ascii="宋体" w:hAnsi="宋体" w:cs="宋体"/>
          <w:bCs/>
        </w:rPr>
        <w:t>（5）供应商对同一采购程序环节的质疑应当在质疑有效期内一次性提出；</w:t>
      </w:r>
    </w:p>
    <w:p w14:paraId="6DB42847">
      <w:pPr>
        <w:spacing w:line="360" w:lineRule="auto"/>
        <w:ind w:firstLine="420" w:firstLineChars="200"/>
        <w:rPr>
          <w:rFonts w:ascii="宋体" w:hAnsi="宋体" w:cs="宋体"/>
          <w:bCs/>
        </w:rPr>
      </w:pPr>
      <w:r>
        <w:rPr>
          <w:rFonts w:hint="eastAsia" w:ascii="宋体" w:hAnsi="宋体" w:cs="宋体"/>
          <w:bCs/>
        </w:rPr>
        <w:t>（6）供应商提交质疑应当提交必要的证明材料，证明材料应以合法手段取得；</w:t>
      </w:r>
    </w:p>
    <w:p w14:paraId="461A48A8">
      <w:pPr>
        <w:spacing w:line="360" w:lineRule="auto"/>
        <w:ind w:firstLine="420" w:firstLineChars="200"/>
        <w:rPr>
          <w:rFonts w:ascii="宋体" w:hAnsi="宋体" w:cs="宋体"/>
        </w:rPr>
      </w:pPr>
      <w:r>
        <w:rPr>
          <w:rFonts w:hint="eastAsia" w:ascii="宋体" w:hAnsi="宋体" w:cs="宋体"/>
          <w:bCs/>
        </w:rPr>
        <w:t>（7）财政部门规定的其他条件。</w:t>
      </w:r>
    </w:p>
    <w:p w14:paraId="4E1EF061">
      <w:pPr>
        <w:spacing w:line="360" w:lineRule="auto"/>
        <w:ind w:firstLine="422" w:firstLineChars="200"/>
        <w:rPr>
          <w:rFonts w:ascii="宋体" w:hAnsi="宋体"/>
          <w:b/>
          <w:bCs/>
          <w:color w:val="000000"/>
          <w:szCs w:val="21"/>
        </w:rPr>
      </w:pPr>
      <w:bookmarkStart w:id="243" w:name="_9.2质疑、投诉应当采用书面形式，质疑函、投诉书均应明确阐述招标文件、"/>
      <w:bookmarkEnd w:id="243"/>
      <w:r>
        <w:rPr>
          <w:rFonts w:hint="eastAsia" w:ascii="宋体" w:hAnsi="宋体"/>
          <w:b/>
          <w:bCs/>
          <w:color w:val="000000"/>
          <w:szCs w:val="21"/>
        </w:rPr>
        <w:t xml:space="preserve"> 38.2.5 </w:t>
      </w:r>
      <w:r>
        <w:rPr>
          <w:rFonts w:hint="eastAsia" w:hAnsi="宋体"/>
          <w:b/>
          <w:bCs/>
          <w:color w:val="000000"/>
        </w:rPr>
        <w:t>供应商提出质疑应当提交质疑函和必要的证明材料，针对同一采购程序环节的质疑必须在法定质疑期内一次性提出。质疑函应当包括下列内容（质疑函格式后附）：</w:t>
      </w:r>
    </w:p>
    <w:p w14:paraId="2D0C4863">
      <w:pPr>
        <w:spacing w:line="360" w:lineRule="auto"/>
        <w:ind w:firstLine="420" w:firstLineChars="200"/>
        <w:rPr>
          <w:rFonts w:ascii="宋体" w:hAnsi="宋体" w:cs="宋体"/>
          <w:bCs/>
          <w:color w:val="000000"/>
        </w:rPr>
      </w:pPr>
      <w:r>
        <w:rPr>
          <w:rFonts w:hint="eastAsia" w:ascii="宋体" w:hAnsi="宋体" w:cs="宋体"/>
          <w:bCs/>
          <w:color w:val="000000"/>
        </w:rPr>
        <w:t>（1）供应商的姓名或者名称、地址、邮编、联系人及联系电话；</w:t>
      </w:r>
    </w:p>
    <w:p w14:paraId="2C70FB90">
      <w:pPr>
        <w:spacing w:line="360" w:lineRule="auto"/>
        <w:ind w:firstLine="420" w:firstLineChars="200"/>
        <w:rPr>
          <w:rFonts w:ascii="宋体" w:hAnsi="宋体" w:cs="宋体"/>
          <w:bCs/>
          <w:color w:val="000000"/>
        </w:rPr>
      </w:pPr>
      <w:r>
        <w:rPr>
          <w:rFonts w:hint="eastAsia" w:ascii="宋体" w:hAnsi="宋体" w:cs="宋体"/>
          <w:bCs/>
          <w:color w:val="000000"/>
        </w:rPr>
        <w:t>（2）质疑项目的名称、编号；</w:t>
      </w:r>
    </w:p>
    <w:p w14:paraId="306CA728">
      <w:pPr>
        <w:spacing w:line="360" w:lineRule="auto"/>
        <w:ind w:firstLine="420" w:firstLineChars="200"/>
        <w:rPr>
          <w:rFonts w:ascii="宋体" w:hAnsi="宋体" w:cs="宋体"/>
          <w:bCs/>
          <w:color w:val="000000"/>
        </w:rPr>
      </w:pPr>
      <w:r>
        <w:rPr>
          <w:rFonts w:hint="eastAsia" w:ascii="宋体" w:hAnsi="宋体" w:cs="宋体"/>
          <w:bCs/>
          <w:color w:val="000000"/>
        </w:rPr>
        <w:t>（3）具体、明确的质疑事项和与质疑事项相关的请求；</w:t>
      </w:r>
    </w:p>
    <w:p w14:paraId="3F77A55B">
      <w:pPr>
        <w:spacing w:line="360" w:lineRule="auto"/>
        <w:ind w:firstLine="420" w:firstLineChars="200"/>
        <w:rPr>
          <w:rFonts w:ascii="宋体" w:hAnsi="宋体" w:cs="宋体"/>
          <w:bCs/>
          <w:color w:val="000000"/>
        </w:rPr>
      </w:pPr>
      <w:r>
        <w:rPr>
          <w:rFonts w:hint="eastAsia" w:ascii="宋体" w:hAnsi="宋体" w:cs="宋体"/>
          <w:bCs/>
          <w:color w:val="000000"/>
        </w:rPr>
        <w:t>（4）事实依据（列明权益受到损害的事实和理由）；</w:t>
      </w:r>
    </w:p>
    <w:p w14:paraId="79047871">
      <w:pPr>
        <w:spacing w:line="360" w:lineRule="auto"/>
        <w:ind w:firstLine="420" w:firstLineChars="200"/>
        <w:rPr>
          <w:rFonts w:ascii="宋体" w:hAnsi="宋体" w:cs="宋体"/>
          <w:bCs/>
          <w:color w:val="000000"/>
        </w:rPr>
      </w:pPr>
      <w:r>
        <w:rPr>
          <w:rFonts w:hint="eastAsia" w:ascii="宋体" w:hAnsi="宋体" w:cs="宋体"/>
          <w:bCs/>
          <w:color w:val="000000"/>
        </w:rPr>
        <w:t>（5）必要的法律依据；</w:t>
      </w:r>
    </w:p>
    <w:p w14:paraId="1C49B469">
      <w:pPr>
        <w:spacing w:line="360" w:lineRule="auto"/>
        <w:ind w:firstLine="420" w:firstLineChars="200"/>
        <w:rPr>
          <w:rFonts w:ascii="宋体" w:hAnsi="宋体" w:cs="宋体"/>
          <w:bCs/>
          <w:color w:val="000000"/>
        </w:rPr>
      </w:pPr>
      <w:r>
        <w:rPr>
          <w:rFonts w:hint="eastAsia" w:ascii="宋体" w:hAnsi="宋体" w:cs="宋体"/>
          <w:bCs/>
          <w:color w:val="000000"/>
        </w:rPr>
        <w:t>（6）提出质疑的日期。</w:t>
      </w:r>
    </w:p>
    <w:p w14:paraId="5FEB7A85">
      <w:pPr>
        <w:spacing w:line="360" w:lineRule="auto"/>
        <w:ind w:firstLine="420" w:firstLineChars="200"/>
        <w:rPr>
          <w:rFonts w:hAnsi="宋体"/>
          <w:bCs/>
          <w:color w:val="000000"/>
        </w:rPr>
      </w:pPr>
      <w:r>
        <w:rPr>
          <w:rFonts w:hint="eastAsia" w:hAnsi="宋体"/>
          <w:bCs/>
          <w:color w:val="000000"/>
        </w:rPr>
        <w:t>供应商为自然人的，应当由本人签字；供应商为法人或者其他组织的，应当由法定代表人、主要负责人，或者其委托代理人签字或者盖章，并加盖公章。</w:t>
      </w:r>
    </w:p>
    <w:p w14:paraId="75624791">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rPr>
        <w:t>。</w:t>
      </w:r>
    </w:p>
    <w:p w14:paraId="1CEECBA0">
      <w:pPr>
        <w:spacing w:line="360" w:lineRule="auto"/>
        <w:ind w:firstLine="420" w:firstLineChars="200"/>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14:paraId="23C965AC">
      <w:pPr>
        <w:spacing w:line="360" w:lineRule="auto"/>
        <w:ind w:firstLine="420" w:firstLineChars="200"/>
        <w:rPr>
          <w:rFonts w:hAnsi="宋体"/>
          <w:bCs/>
          <w:color w:val="000000"/>
        </w:rPr>
      </w:pPr>
      <w:r>
        <w:rPr>
          <w:rFonts w:hint="eastAsia" w:hAnsi="宋体"/>
          <w:bCs/>
          <w:color w:val="000000"/>
        </w:rPr>
        <w:t>（一）对招标文件提出的质疑，依法通过澄清或者修改可以继续开展采购活动的，澄清或者修改招标文件后继续开展采购活动；否则应当修改招标文件后重新开展采购活动。</w:t>
      </w:r>
    </w:p>
    <w:p w14:paraId="04972A8A">
      <w:pPr>
        <w:spacing w:line="360" w:lineRule="auto"/>
        <w:ind w:firstLine="420" w:firstLineChars="200"/>
        <w:rPr>
          <w:rFonts w:hAnsi="宋体"/>
          <w:bCs/>
          <w:color w:val="000000"/>
        </w:rPr>
      </w:pPr>
      <w:r>
        <w:rPr>
          <w:rFonts w:hint="eastAsia" w:hAnsi="宋体"/>
          <w:bCs/>
          <w:color w:val="000000"/>
        </w:rPr>
        <w:t>（二）对采购过程、中标结果提出的质疑，合格供应商符合法定数量时，可以从合格的中标候选人中另行确定中标供应商的，应当依法另行确定中标供应商；否则应当重新开展采购活动。</w:t>
      </w:r>
    </w:p>
    <w:p w14:paraId="7C9A047C">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14:paraId="780B3187">
      <w:pPr>
        <w:spacing w:line="360" w:lineRule="auto"/>
        <w:ind w:firstLine="422" w:firstLineChars="200"/>
        <w:rPr>
          <w:rFonts w:hAnsi="宋体"/>
          <w:b/>
          <w:color w:val="000000"/>
        </w:rPr>
      </w:pPr>
      <w:r>
        <w:rPr>
          <w:rFonts w:hAnsi="宋体"/>
          <w:b/>
          <w:color w:val="000000"/>
        </w:rPr>
        <w:t>38.3</w:t>
      </w:r>
      <w:r>
        <w:rPr>
          <w:rFonts w:hint="eastAsia" w:hAnsi="宋体"/>
          <w:b/>
          <w:color w:val="000000"/>
        </w:rPr>
        <w:t>投诉</w:t>
      </w:r>
    </w:p>
    <w:p w14:paraId="46C936E9">
      <w:pPr>
        <w:spacing w:line="360" w:lineRule="auto"/>
        <w:ind w:firstLine="422" w:firstLineChars="200"/>
        <w:rPr>
          <w:rFonts w:ascii="宋体" w:hAnsi="宋体" w:cs="宋体"/>
          <w:bCs/>
        </w:rPr>
      </w:pPr>
      <w:r>
        <w:rPr>
          <w:rFonts w:hint="eastAsia" w:ascii="宋体" w:hAnsi="宋体" w:cs="宋体"/>
          <w:b/>
          <w:color w:val="000000"/>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提出质疑。对采购人或</w:t>
      </w:r>
      <w:r>
        <w:rPr>
          <w:rFonts w:hint="eastAsia" w:ascii="宋体" w:hAnsi="宋体" w:cs="宋体"/>
        </w:rPr>
        <w:t>采购代理机构</w:t>
      </w:r>
      <w:r>
        <w:rPr>
          <w:rFonts w:hint="eastAsia" w:ascii="宋体" w:hAnsi="宋体" w:cs="宋体"/>
          <w:bCs/>
        </w:rPr>
        <w:t>的答复不满意，或者采购人或</w:t>
      </w:r>
      <w:r>
        <w:rPr>
          <w:rFonts w:hint="eastAsia" w:ascii="宋体" w:hAnsi="宋体" w:cs="宋体"/>
        </w:rPr>
        <w:t>采购代理机构</w:t>
      </w:r>
      <w:r>
        <w:rPr>
          <w:rFonts w:hint="eastAsia" w:ascii="宋体" w:hAnsi="宋体" w:cs="宋体"/>
          <w:bCs/>
        </w:rPr>
        <w:t>未在规定期限内做出答复的，供应商可以在答复期满后15个工作日内向本级财政部门提起投诉，投诉联系方式见“投标人须知前附表”。</w:t>
      </w:r>
    </w:p>
    <w:p w14:paraId="5B88F1DD">
      <w:pPr>
        <w:spacing w:line="360" w:lineRule="auto"/>
        <w:ind w:firstLine="422" w:firstLineChars="200"/>
        <w:rPr>
          <w:rFonts w:ascii="宋体" w:hAnsi="宋体" w:cs="宋体"/>
          <w:bCs/>
        </w:rPr>
      </w:pPr>
      <w:r>
        <w:rPr>
          <w:rFonts w:hint="eastAsia" w:ascii="宋体" w:hAnsi="宋体" w:cs="宋体"/>
          <w:b/>
          <w:color w:val="000000"/>
        </w:rPr>
        <w:t>38.3</w:t>
      </w:r>
      <w:r>
        <w:rPr>
          <w:rFonts w:hint="eastAsia" w:ascii="宋体" w:hAnsi="宋体" w:cs="宋体"/>
          <w:b/>
        </w:rPr>
        <w:t xml:space="preserve">.2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color w:val="000000"/>
        </w:rPr>
        <w:t>（投诉书格式后附）</w:t>
      </w:r>
      <w:r>
        <w:rPr>
          <w:rFonts w:hint="eastAsia" w:ascii="宋体" w:hAnsi="宋体" w:cs="宋体"/>
          <w:szCs w:val="21"/>
        </w:rPr>
        <w:t>：</w:t>
      </w:r>
    </w:p>
    <w:p w14:paraId="7A91DA05">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1B10FA2C">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0743BB2E">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6E3BA38B">
      <w:pPr>
        <w:spacing w:line="360" w:lineRule="auto"/>
        <w:ind w:firstLine="420" w:firstLineChars="200"/>
        <w:rPr>
          <w:rFonts w:ascii="宋体" w:hAnsi="宋体" w:cs="宋体"/>
        </w:rPr>
      </w:pPr>
      <w:r>
        <w:rPr>
          <w:rFonts w:hint="eastAsia" w:ascii="宋体" w:hAnsi="宋体" w:cs="宋体"/>
        </w:rPr>
        <w:t>（4）事实依据；</w:t>
      </w:r>
    </w:p>
    <w:p w14:paraId="11C504AE">
      <w:pPr>
        <w:spacing w:line="360" w:lineRule="auto"/>
        <w:ind w:firstLine="420" w:firstLineChars="200"/>
        <w:rPr>
          <w:rFonts w:ascii="宋体" w:hAnsi="宋体" w:cs="宋体"/>
        </w:rPr>
      </w:pPr>
      <w:r>
        <w:rPr>
          <w:rFonts w:hint="eastAsia" w:ascii="宋体" w:hAnsi="宋体" w:cs="宋体"/>
        </w:rPr>
        <w:t>（5）法律依据；</w:t>
      </w:r>
    </w:p>
    <w:p w14:paraId="5617B8C3">
      <w:pPr>
        <w:spacing w:line="360" w:lineRule="auto"/>
        <w:ind w:firstLine="420" w:firstLineChars="200"/>
        <w:rPr>
          <w:rFonts w:ascii="宋体" w:hAnsi="宋体" w:cs="宋体"/>
        </w:rPr>
      </w:pPr>
      <w:r>
        <w:rPr>
          <w:rFonts w:hint="eastAsia" w:ascii="宋体" w:hAnsi="宋体" w:cs="宋体"/>
        </w:rPr>
        <w:t>（6）提起投诉的日期。</w:t>
      </w:r>
    </w:p>
    <w:p w14:paraId="34AD5EB9">
      <w:pPr>
        <w:spacing w:line="360" w:lineRule="auto"/>
        <w:ind w:firstLine="420" w:firstLineChars="200"/>
        <w:rPr>
          <w:rFonts w:ascii="宋体" w:hAnsi="宋体" w:cs="宋体"/>
          <w:bCs/>
        </w:rPr>
      </w:pPr>
      <w:r>
        <w:rPr>
          <w:rFonts w:hint="eastAsia" w:ascii="宋体" w:hAnsi="宋体" w:cs="宋体"/>
          <w:bCs/>
        </w:rPr>
        <w:t>投诉人为自然人的，应当由本人签字；投诉人为法人或者其他组织的，应当由法定代表人、主要负责人，或者其授权代表签字或者盖章，并加盖公章。</w:t>
      </w:r>
    </w:p>
    <w:p w14:paraId="08FD4BF0">
      <w:pPr>
        <w:spacing w:line="360" w:lineRule="auto"/>
        <w:ind w:firstLine="422" w:firstLineChars="200"/>
        <w:rPr>
          <w:rFonts w:ascii="宋体" w:hAnsi="宋体" w:cs="宋体"/>
          <w:bCs/>
        </w:rPr>
      </w:pPr>
      <w:r>
        <w:rPr>
          <w:rFonts w:hint="eastAsia" w:ascii="宋体" w:hAnsi="宋体" w:cs="宋体"/>
          <w:b/>
          <w:color w:val="000000"/>
        </w:rPr>
        <w:t>38.3</w:t>
      </w:r>
      <w:r>
        <w:rPr>
          <w:rFonts w:hint="eastAsia" w:ascii="宋体" w:hAnsi="宋体" w:cs="宋体"/>
          <w:b/>
        </w:rPr>
        <w:t xml:space="preserve">.3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55BF5E3C">
      <w:pPr>
        <w:spacing w:line="360" w:lineRule="auto"/>
        <w:ind w:firstLine="422" w:firstLineChars="200"/>
        <w:rPr>
          <w:rFonts w:ascii="宋体" w:hAnsi="宋体" w:cs="宋体"/>
        </w:rPr>
      </w:pPr>
      <w:r>
        <w:rPr>
          <w:rFonts w:hint="eastAsia" w:ascii="宋体" w:hAnsi="宋体" w:cs="宋体"/>
          <w:b/>
          <w:color w:val="000000"/>
        </w:rPr>
        <w:t>38.3</w:t>
      </w:r>
      <w:r>
        <w:rPr>
          <w:rFonts w:hint="eastAsia" w:ascii="宋体" w:hAnsi="宋体" w:cs="宋体"/>
          <w:b/>
        </w:rPr>
        <w:t>.4</w:t>
      </w:r>
      <w:r>
        <w:rPr>
          <w:rFonts w:hint="eastAsia" w:ascii="宋体" w:hAnsi="宋体" w:cs="宋体"/>
        </w:rPr>
        <w:t xml:space="preserve">  投诉人提起投诉应当符合下列条件：</w:t>
      </w:r>
    </w:p>
    <w:p w14:paraId="5424BE05">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43A43A38">
      <w:pPr>
        <w:spacing w:line="360" w:lineRule="auto"/>
        <w:ind w:firstLine="420" w:firstLineChars="200"/>
        <w:rPr>
          <w:rFonts w:ascii="宋体" w:hAnsi="宋体" w:cs="宋体"/>
        </w:rPr>
      </w:pPr>
      <w:r>
        <w:rPr>
          <w:rFonts w:hint="eastAsia" w:ascii="宋体" w:hAnsi="宋体" w:cs="宋体"/>
        </w:rPr>
        <w:t>（2）提起投诉前已依法进行质疑；</w:t>
      </w:r>
    </w:p>
    <w:p w14:paraId="49B9709E">
      <w:pPr>
        <w:spacing w:line="360" w:lineRule="auto"/>
        <w:ind w:firstLine="420" w:firstLineChars="200"/>
        <w:rPr>
          <w:rFonts w:ascii="宋体" w:hAnsi="宋体" w:cs="宋体"/>
        </w:rPr>
      </w:pPr>
      <w:r>
        <w:rPr>
          <w:rFonts w:hint="eastAsia" w:ascii="宋体" w:hAnsi="宋体" w:cs="宋体"/>
        </w:rPr>
        <w:t>（3）投诉书内容符合本章第38.3.2项的规定；</w:t>
      </w:r>
    </w:p>
    <w:p w14:paraId="17A3FB1D">
      <w:pPr>
        <w:spacing w:line="360" w:lineRule="auto"/>
        <w:ind w:firstLine="420" w:firstLineChars="200"/>
        <w:rPr>
          <w:rFonts w:ascii="宋体" w:hAnsi="宋体" w:cs="宋体"/>
        </w:rPr>
      </w:pPr>
      <w:r>
        <w:rPr>
          <w:rFonts w:hint="eastAsia" w:ascii="宋体" w:hAnsi="宋体" w:cs="宋体"/>
        </w:rPr>
        <w:t>（4）在投诉有效期限内提起投诉；</w:t>
      </w:r>
    </w:p>
    <w:p w14:paraId="110425E2">
      <w:pPr>
        <w:spacing w:line="360" w:lineRule="auto"/>
        <w:ind w:firstLine="420" w:firstLineChars="200"/>
        <w:rPr>
          <w:rFonts w:ascii="宋体" w:hAnsi="宋体" w:cs="宋体"/>
        </w:rPr>
      </w:pPr>
      <w:r>
        <w:rPr>
          <w:rFonts w:hint="eastAsia" w:ascii="宋体" w:hAnsi="宋体" w:cs="宋体"/>
        </w:rPr>
        <w:t>（5）同一投诉事项未经</w:t>
      </w:r>
      <w:r>
        <w:rPr>
          <w:rFonts w:hint="eastAsia" w:ascii="宋体" w:hAnsi="宋体" w:cs="宋体"/>
          <w:bCs/>
        </w:rPr>
        <w:t>财政部门</w:t>
      </w:r>
      <w:r>
        <w:rPr>
          <w:rFonts w:hint="eastAsia" w:ascii="宋体" w:hAnsi="宋体" w:cs="宋体"/>
        </w:rPr>
        <w:t>投诉处理；</w:t>
      </w:r>
    </w:p>
    <w:p w14:paraId="4E6EFEF7">
      <w:pPr>
        <w:spacing w:line="360" w:lineRule="auto"/>
        <w:ind w:firstLine="420" w:firstLineChars="200"/>
        <w:rPr>
          <w:rFonts w:ascii="宋体" w:hAnsi="宋体" w:cs="宋体"/>
        </w:rPr>
      </w:pPr>
      <w:r>
        <w:rPr>
          <w:rFonts w:hint="eastAsia" w:ascii="宋体" w:hAnsi="宋体" w:cs="宋体"/>
        </w:rPr>
        <w:t>（6）国务院财政部门规定的其他条件。</w:t>
      </w:r>
    </w:p>
    <w:p w14:paraId="2AF1E734">
      <w:pPr>
        <w:snapToGrid w:val="0"/>
        <w:spacing w:line="360" w:lineRule="auto"/>
        <w:ind w:left="120" w:leftChars="57" w:firstLine="482" w:firstLineChars="150"/>
        <w:jc w:val="center"/>
        <w:outlineLvl w:val="2"/>
        <w:rPr>
          <w:b/>
          <w:bCs/>
          <w:sz w:val="32"/>
          <w:szCs w:val="32"/>
        </w:rPr>
      </w:pPr>
      <w:bookmarkStart w:id="244" w:name="_Toc1756"/>
      <w:bookmarkStart w:id="245" w:name="_Toc8731"/>
      <w:bookmarkStart w:id="246" w:name="_Toc26583"/>
      <w:bookmarkStart w:id="247" w:name="_Toc29288"/>
      <w:bookmarkStart w:id="248" w:name="_Toc13659"/>
      <w:bookmarkStart w:id="249" w:name="_Toc23239"/>
      <w:bookmarkStart w:id="250" w:name="_Toc14937"/>
      <w:bookmarkStart w:id="251" w:name="_Toc27653"/>
      <w:bookmarkStart w:id="252" w:name="_Toc7828"/>
      <w:bookmarkStart w:id="253" w:name="_Toc25946"/>
      <w:r>
        <w:rPr>
          <w:rFonts w:hint="eastAsia"/>
          <w:b/>
          <w:bCs/>
          <w:sz w:val="32"/>
          <w:szCs w:val="32"/>
        </w:rPr>
        <w:t>八、验收</w:t>
      </w:r>
      <w:bookmarkEnd w:id="244"/>
      <w:bookmarkEnd w:id="245"/>
      <w:bookmarkEnd w:id="246"/>
      <w:bookmarkEnd w:id="247"/>
      <w:bookmarkEnd w:id="248"/>
      <w:bookmarkEnd w:id="249"/>
      <w:bookmarkEnd w:id="250"/>
      <w:bookmarkEnd w:id="251"/>
      <w:bookmarkEnd w:id="252"/>
      <w:bookmarkEnd w:id="253"/>
    </w:p>
    <w:p w14:paraId="17E5CB7D">
      <w:pPr>
        <w:spacing w:line="360" w:lineRule="auto"/>
        <w:ind w:firstLine="422" w:firstLineChars="200"/>
        <w:rPr>
          <w:rFonts w:hAnsi="宋体"/>
          <w:b/>
          <w:color w:val="000000"/>
        </w:rPr>
      </w:pPr>
      <w:r>
        <w:rPr>
          <w:rFonts w:hAnsi="宋体"/>
          <w:b/>
          <w:color w:val="000000"/>
        </w:rPr>
        <w:t>39.</w:t>
      </w:r>
      <w:r>
        <w:rPr>
          <w:rFonts w:hint="eastAsia" w:hAnsi="宋体"/>
          <w:b/>
          <w:color w:val="000000"/>
        </w:rPr>
        <w:t>验收</w:t>
      </w:r>
    </w:p>
    <w:p w14:paraId="6F078AC4">
      <w:pPr>
        <w:tabs>
          <w:tab w:val="left" w:pos="0"/>
        </w:tabs>
        <w:spacing w:line="360" w:lineRule="auto"/>
        <w:ind w:firstLine="480"/>
        <w:rPr>
          <w:rFonts w:ascii="宋体" w:hAnsi="宋体" w:cs="宋体"/>
        </w:rPr>
      </w:pPr>
      <w:r>
        <w:rPr>
          <w:rFonts w:hint="eastAsia" w:ascii="宋体" w:hAnsi="宋体" w:cs="宋体"/>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42ED83F6">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60BDAD8B">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1494AF5F">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00E5C1E3">
      <w:pPr>
        <w:pStyle w:val="13"/>
        <w:snapToGrid w:val="0"/>
        <w:spacing w:line="400" w:lineRule="exact"/>
        <w:rPr>
          <w:rFonts w:hAnsi="宋体"/>
          <w:color w:val="000000"/>
        </w:rPr>
      </w:pPr>
    </w:p>
    <w:p w14:paraId="12B3A9EE">
      <w:pPr>
        <w:pStyle w:val="5"/>
        <w:keepNext w:val="0"/>
        <w:keepLines w:val="0"/>
        <w:spacing w:line="360" w:lineRule="auto"/>
        <w:jc w:val="center"/>
      </w:pPr>
      <w:bookmarkStart w:id="254" w:name="_八、其他事项"/>
      <w:bookmarkEnd w:id="254"/>
      <w:bookmarkStart w:id="255" w:name="_Toc13217"/>
      <w:bookmarkStart w:id="256" w:name="_Toc14814"/>
      <w:bookmarkStart w:id="257" w:name="_Toc27249"/>
      <w:bookmarkStart w:id="258" w:name="_Toc16509"/>
      <w:bookmarkStart w:id="259" w:name="_Toc28972"/>
      <w:bookmarkStart w:id="260" w:name="_Toc32163"/>
      <w:bookmarkStart w:id="261" w:name="_Toc24348"/>
      <w:bookmarkStart w:id="262" w:name="_Toc13612"/>
      <w:bookmarkStart w:id="263" w:name="_Toc5795"/>
      <w:bookmarkStart w:id="264" w:name="_Toc31560"/>
      <w:r>
        <w:rPr>
          <w:rFonts w:hint="eastAsia"/>
        </w:rPr>
        <w:t>九、其他事项</w:t>
      </w:r>
      <w:bookmarkEnd w:id="255"/>
      <w:bookmarkEnd w:id="256"/>
      <w:bookmarkEnd w:id="257"/>
      <w:bookmarkEnd w:id="258"/>
      <w:bookmarkEnd w:id="259"/>
      <w:bookmarkEnd w:id="260"/>
      <w:bookmarkEnd w:id="261"/>
      <w:bookmarkEnd w:id="262"/>
      <w:bookmarkEnd w:id="263"/>
      <w:bookmarkEnd w:id="264"/>
    </w:p>
    <w:p w14:paraId="280D8B0B">
      <w:pPr>
        <w:spacing w:line="360" w:lineRule="auto"/>
        <w:ind w:firstLine="480" w:firstLineChars="200"/>
        <w:rPr>
          <w:rFonts w:ascii="黑体" w:hAnsi="黑体" w:eastAsia="黑体"/>
          <w:sz w:val="24"/>
        </w:rPr>
      </w:pPr>
      <w:bookmarkStart w:id="265" w:name="_42.代理服务费"/>
      <w:bookmarkEnd w:id="265"/>
      <w:r>
        <w:rPr>
          <w:rFonts w:hint="eastAsia" w:ascii="黑体" w:hAnsi="黑体" w:eastAsia="黑体"/>
          <w:sz w:val="24"/>
        </w:rPr>
        <w:t>40.采购代理服务费</w:t>
      </w:r>
    </w:p>
    <w:p w14:paraId="791295D4">
      <w:pPr>
        <w:spacing w:line="360" w:lineRule="auto"/>
        <w:ind w:firstLine="420" w:firstLineChars="200"/>
        <w:rPr>
          <w:rFonts w:ascii="宋体" w:hAnsi="宋体"/>
          <w:b/>
          <w:color w:val="auto"/>
          <w:szCs w:val="21"/>
        </w:rPr>
      </w:pPr>
      <w:r>
        <w:rPr>
          <w:rFonts w:hint="eastAsia" w:ascii="宋体" w:hAnsi="宋体"/>
          <w:bCs/>
          <w:szCs w:val="21"/>
        </w:rPr>
        <w:t>40.1采购代理服务费收费标准及缴费账户详见“投标人须知前附表”</w:t>
      </w:r>
      <w:r>
        <w:rPr>
          <w:rFonts w:hint="eastAsia" w:ascii="宋体" w:hAnsi="宋体"/>
          <w:bCs/>
          <w:szCs w:val="21"/>
          <w:lang w:eastAsia="zh-CN"/>
        </w:rPr>
        <w:t>，</w:t>
      </w:r>
      <w:r>
        <w:rPr>
          <w:rFonts w:hint="eastAsia" w:ascii="宋体" w:hAnsi="宋体"/>
          <w:bCs/>
          <w:color w:val="auto"/>
          <w:szCs w:val="21"/>
        </w:rPr>
        <w:t>投标人为联合体的，可以由联合体中的一方或者多方共同缴纳采购代理服务费。</w:t>
      </w:r>
    </w:p>
    <w:p w14:paraId="434D431B">
      <w:pPr>
        <w:pStyle w:val="6"/>
        <w:keepNext w:val="0"/>
        <w:keepLines w:val="0"/>
        <w:spacing w:before="0" w:after="0" w:line="360" w:lineRule="auto"/>
        <w:ind w:left="420" w:leftChars="200"/>
        <w:rPr>
          <w:rFonts w:ascii="宋体" w:hAnsi="宋体" w:cs="宋体"/>
          <w:b w:val="0"/>
          <w:color w:val="000000"/>
          <w:sz w:val="21"/>
          <w:szCs w:val="21"/>
        </w:rPr>
      </w:pPr>
      <w:r>
        <w:rPr>
          <w:rFonts w:hint="eastAsia" w:ascii="宋体" w:hAnsi="宋体" w:cs="宋体"/>
          <w:b w:val="0"/>
          <w:color w:val="000000"/>
          <w:sz w:val="21"/>
          <w:szCs w:val="21"/>
        </w:rPr>
        <w:t>40.2采购代理服务费收费标准：</w:t>
      </w:r>
    </w:p>
    <w:tbl>
      <w:tblPr>
        <w:tblStyle w:val="26"/>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3AF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FAA695A">
            <w:pPr>
              <w:spacing w:line="360" w:lineRule="auto"/>
              <w:rPr>
                <w:rFonts w:ascii="宋体" w:hAnsi="宋体" w:cs="宋体"/>
                <w:color w:val="000000"/>
                <w:szCs w:val="21"/>
              </w:rPr>
            </w:pPr>
            <w:r>
              <w:rPr>
                <w:rFonts w:hint="eastAsia" w:ascii="宋体" w:hAnsi="宋体" w:cs="宋体"/>
                <w:color w:val="000000"/>
                <w:szCs w:val="21"/>
              </w:rPr>
              <w:t xml:space="preserve">               费率</w:t>
            </w:r>
          </w:p>
          <w:p w14:paraId="53576BC1">
            <w:pPr>
              <w:spacing w:line="360" w:lineRule="auto"/>
              <w:rPr>
                <w:rFonts w:ascii="宋体" w:hAnsi="宋体" w:cs="宋体"/>
                <w:color w:val="000000"/>
                <w:szCs w:val="21"/>
              </w:rPr>
            </w:pPr>
            <w:r>
              <w:rPr>
                <w:rFonts w:hint="eastAsia" w:ascii="宋体" w:hAnsi="宋体" w:cs="宋体"/>
                <w:color w:val="000000"/>
                <w:szCs w:val="21"/>
              </w:rPr>
              <w:t>中标金额</w:t>
            </w:r>
          </w:p>
        </w:tc>
        <w:tc>
          <w:tcPr>
            <w:tcW w:w="1659" w:type="dxa"/>
            <w:vAlign w:val="center"/>
          </w:tcPr>
          <w:p w14:paraId="570D2A42">
            <w:pPr>
              <w:spacing w:line="360" w:lineRule="auto"/>
              <w:ind w:firstLine="105" w:firstLineChars="50"/>
              <w:jc w:val="center"/>
              <w:rPr>
                <w:rFonts w:ascii="宋体" w:hAnsi="宋体" w:cs="宋体"/>
                <w:color w:val="000000"/>
                <w:szCs w:val="21"/>
              </w:rPr>
            </w:pPr>
            <w:r>
              <w:rPr>
                <w:rFonts w:hint="eastAsia" w:ascii="宋体" w:hAnsi="宋体" w:cs="宋体"/>
                <w:color w:val="000000"/>
                <w:szCs w:val="21"/>
              </w:rPr>
              <w:t>货物招标</w:t>
            </w:r>
          </w:p>
        </w:tc>
        <w:tc>
          <w:tcPr>
            <w:tcW w:w="1687" w:type="dxa"/>
            <w:vAlign w:val="center"/>
          </w:tcPr>
          <w:p w14:paraId="51C8D02E">
            <w:pPr>
              <w:spacing w:line="360" w:lineRule="auto"/>
              <w:jc w:val="center"/>
              <w:rPr>
                <w:rFonts w:ascii="宋体" w:hAnsi="宋体" w:cs="宋体"/>
                <w:color w:val="000000"/>
                <w:szCs w:val="21"/>
              </w:rPr>
            </w:pPr>
            <w:r>
              <w:rPr>
                <w:rFonts w:hint="eastAsia" w:ascii="宋体" w:hAnsi="宋体" w:cs="宋体"/>
                <w:color w:val="000000"/>
                <w:szCs w:val="21"/>
              </w:rPr>
              <w:t>服务招标</w:t>
            </w:r>
          </w:p>
        </w:tc>
        <w:tc>
          <w:tcPr>
            <w:tcW w:w="1659" w:type="dxa"/>
            <w:vAlign w:val="center"/>
          </w:tcPr>
          <w:p w14:paraId="0FC56596">
            <w:pPr>
              <w:spacing w:line="360" w:lineRule="auto"/>
              <w:jc w:val="center"/>
              <w:rPr>
                <w:rFonts w:ascii="宋体" w:hAnsi="宋体" w:cs="宋体"/>
                <w:color w:val="000000"/>
                <w:szCs w:val="21"/>
              </w:rPr>
            </w:pPr>
            <w:r>
              <w:rPr>
                <w:rFonts w:hint="eastAsia" w:ascii="宋体" w:hAnsi="宋体" w:cs="宋体"/>
                <w:color w:val="000000"/>
                <w:szCs w:val="21"/>
              </w:rPr>
              <w:t>工程招标</w:t>
            </w:r>
          </w:p>
        </w:tc>
      </w:tr>
      <w:tr w14:paraId="306C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96EED4">
            <w:pPr>
              <w:spacing w:line="360" w:lineRule="auto"/>
              <w:rPr>
                <w:rFonts w:ascii="宋体" w:hAnsi="宋体" w:cs="宋体"/>
                <w:color w:val="000000"/>
                <w:szCs w:val="21"/>
              </w:rPr>
            </w:pPr>
            <w:r>
              <w:rPr>
                <w:rFonts w:hint="eastAsia" w:ascii="宋体" w:hAnsi="宋体" w:cs="宋体"/>
                <w:color w:val="000000"/>
                <w:szCs w:val="21"/>
              </w:rPr>
              <w:t>100万元以下</w:t>
            </w:r>
          </w:p>
        </w:tc>
        <w:tc>
          <w:tcPr>
            <w:tcW w:w="1659" w:type="dxa"/>
          </w:tcPr>
          <w:p w14:paraId="42D4CAB4">
            <w:pPr>
              <w:spacing w:line="360" w:lineRule="auto"/>
              <w:rPr>
                <w:rFonts w:ascii="宋体" w:hAnsi="宋体" w:cs="宋体"/>
                <w:color w:val="000000"/>
                <w:szCs w:val="21"/>
              </w:rPr>
            </w:pPr>
            <w:r>
              <w:rPr>
                <w:rFonts w:hint="eastAsia" w:ascii="宋体" w:hAnsi="宋体" w:cs="宋体"/>
                <w:color w:val="000000"/>
                <w:kern w:val="0"/>
                <w:szCs w:val="21"/>
              </w:rPr>
              <w:t xml:space="preserve">  1.5%                </w:t>
            </w:r>
          </w:p>
        </w:tc>
        <w:tc>
          <w:tcPr>
            <w:tcW w:w="1687" w:type="dxa"/>
          </w:tcPr>
          <w:p w14:paraId="2540147B">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1.5%</w:t>
            </w:r>
          </w:p>
        </w:tc>
        <w:tc>
          <w:tcPr>
            <w:tcW w:w="1659" w:type="dxa"/>
          </w:tcPr>
          <w:p w14:paraId="5EEC29D1">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 xml:space="preserve">1.0% </w:t>
            </w:r>
          </w:p>
        </w:tc>
      </w:tr>
      <w:tr w14:paraId="58CE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21B41E">
            <w:pPr>
              <w:spacing w:line="360" w:lineRule="auto"/>
              <w:rPr>
                <w:rFonts w:ascii="宋体" w:hAnsi="宋体" w:cs="宋体"/>
                <w:color w:val="000000"/>
                <w:szCs w:val="21"/>
              </w:rPr>
            </w:pPr>
            <w:r>
              <w:rPr>
                <w:rFonts w:hint="eastAsia" w:ascii="宋体" w:hAnsi="宋体" w:cs="宋体"/>
                <w:color w:val="000000"/>
                <w:szCs w:val="21"/>
              </w:rPr>
              <w:t>100～500万元</w:t>
            </w:r>
          </w:p>
        </w:tc>
        <w:tc>
          <w:tcPr>
            <w:tcW w:w="1659" w:type="dxa"/>
          </w:tcPr>
          <w:p w14:paraId="77C9544C">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 xml:space="preserve">1.1%                 </w:t>
            </w:r>
          </w:p>
        </w:tc>
        <w:tc>
          <w:tcPr>
            <w:tcW w:w="1687" w:type="dxa"/>
          </w:tcPr>
          <w:p w14:paraId="302DAD3D">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0.8%</w:t>
            </w:r>
          </w:p>
        </w:tc>
        <w:tc>
          <w:tcPr>
            <w:tcW w:w="1659" w:type="dxa"/>
          </w:tcPr>
          <w:p w14:paraId="51056C38">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 xml:space="preserve">0.7% </w:t>
            </w:r>
          </w:p>
        </w:tc>
      </w:tr>
      <w:tr w14:paraId="6D28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2A8914">
            <w:pPr>
              <w:spacing w:line="360" w:lineRule="auto"/>
              <w:rPr>
                <w:rFonts w:ascii="宋体" w:hAnsi="宋体" w:cs="宋体"/>
                <w:color w:val="000000"/>
                <w:szCs w:val="21"/>
              </w:rPr>
            </w:pPr>
            <w:r>
              <w:rPr>
                <w:rFonts w:hint="eastAsia" w:ascii="宋体" w:hAnsi="宋体" w:cs="宋体"/>
                <w:color w:val="000000"/>
                <w:szCs w:val="21"/>
              </w:rPr>
              <w:t>500～1000万元</w:t>
            </w:r>
          </w:p>
        </w:tc>
        <w:tc>
          <w:tcPr>
            <w:tcW w:w="1659" w:type="dxa"/>
          </w:tcPr>
          <w:p w14:paraId="2C82D81E">
            <w:pPr>
              <w:spacing w:line="360" w:lineRule="auto"/>
              <w:rPr>
                <w:rFonts w:ascii="宋体" w:hAnsi="宋体" w:cs="宋体"/>
                <w:color w:val="000000"/>
                <w:szCs w:val="21"/>
              </w:rPr>
            </w:pPr>
            <w:r>
              <w:rPr>
                <w:rFonts w:hint="eastAsia" w:ascii="宋体" w:hAnsi="宋体" w:cs="宋体"/>
                <w:color w:val="000000"/>
                <w:kern w:val="0"/>
                <w:szCs w:val="21"/>
              </w:rPr>
              <w:t xml:space="preserve">  0.8%                </w:t>
            </w:r>
          </w:p>
        </w:tc>
        <w:tc>
          <w:tcPr>
            <w:tcW w:w="1687" w:type="dxa"/>
          </w:tcPr>
          <w:p w14:paraId="24D984E9">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0.45%</w:t>
            </w:r>
          </w:p>
        </w:tc>
        <w:tc>
          <w:tcPr>
            <w:tcW w:w="1659" w:type="dxa"/>
          </w:tcPr>
          <w:p w14:paraId="7D06A174">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0.55%</w:t>
            </w:r>
          </w:p>
        </w:tc>
      </w:tr>
      <w:tr w14:paraId="2E5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B9BB777">
            <w:pPr>
              <w:spacing w:line="360" w:lineRule="auto"/>
              <w:rPr>
                <w:rFonts w:ascii="宋体" w:hAnsi="宋体" w:cs="宋体"/>
                <w:color w:val="000000"/>
                <w:szCs w:val="21"/>
              </w:rPr>
            </w:pPr>
            <w:r>
              <w:rPr>
                <w:rFonts w:hint="eastAsia" w:ascii="宋体" w:hAnsi="宋体" w:cs="宋体"/>
                <w:color w:val="000000"/>
                <w:szCs w:val="21"/>
              </w:rPr>
              <w:t>1000～5000万元</w:t>
            </w:r>
          </w:p>
        </w:tc>
        <w:tc>
          <w:tcPr>
            <w:tcW w:w="1659" w:type="dxa"/>
          </w:tcPr>
          <w:p w14:paraId="421AF863">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 xml:space="preserve">0.5%                </w:t>
            </w:r>
          </w:p>
        </w:tc>
        <w:tc>
          <w:tcPr>
            <w:tcW w:w="1687" w:type="dxa"/>
          </w:tcPr>
          <w:p w14:paraId="2FA95983">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0.25%</w:t>
            </w:r>
          </w:p>
        </w:tc>
        <w:tc>
          <w:tcPr>
            <w:tcW w:w="1659" w:type="dxa"/>
          </w:tcPr>
          <w:p w14:paraId="3CBAB768">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 xml:space="preserve">0.35% </w:t>
            </w:r>
          </w:p>
        </w:tc>
      </w:tr>
      <w:tr w14:paraId="44E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3139F8">
            <w:pPr>
              <w:spacing w:line="360" w:lineRule="auto"/>
              <w:rPr>
                <w:rFonts w:ascii="宋体" w:hAnsi="宋体" w:cs="宋体"/>
                <w:color w:val="000000"/>
                <w:szCs w:val="21"/>
              </w:rPr>
            </w:pPr>
            <w:r>
              <w:rPr>
                <w:rFonts w:hint="eastAsia" w:ascii="宋体" w:hAnsi="宋体" w:cs="宋体"/>
                <w:color w:val="000000"/>
                <w:szCs w:val="21"/>
              </w:rPr>
              <w:t>5000万元～1亿元</w:t>
            </w:r>
          </w:p>
        </w:tc>
        <w:tc>
          <w:tcPr>
            <w:tcW w:w="1659" w:type="dxa"/>
          </w:tcPr>
          <w:p w14:paraId="4E8A3701">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 xml:space="preserve">0.25%                 </w:t>
            </w:r>
          </w:p>
        </w:tc>
        <w:tc>
          <w:tcPr>
            <w:tcW w:w="1687" w:type="dxa"/>
          </w:tcPr>
          <w:p w14:paraId="7926CC59">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0.1%</w:t>
            </w:r>
          </w:p>
        </w:tc>
        <w:tc>
          <w:tcPr>
            <w:tcW w:w="1659" w:type="dxa"/>
          </w:tcPr>
          <w:p w14:paraId="696B8EB7">
            <w:pPr>
              <w:spacing w:line="360" w:lineRule="auto"/>
              <w:ind w:firstLine="210" w:firstLineChars="100"/>
              <w:rPr>
                <w:rFonts w:ascii="宋体" w:hAnsi="宋体" w:cs="宋体"/>
                <w:color w:val="000000"/>
                <w:szCs w:val="21"/>
              </w:rPr>
            </w:pPr>
            <w:r>
              <w:rPr>
                <w:rFonts w:hint="eastAsia" w:ascii="宋体" w:hAnsi="宋体" w:cs="宋体"/>
                <w:color w:val="000000"/>
                <w:kern w:val="0"/>
                <w:szCs w:val="21"/>
              </w:rPr>
              <w:t>0.2%</w:t>
            </w:r>
          </w:p>
        </w:tc>
      </w:tr>
      <w:tr w14:paraId="229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1E58ED0">
            <w:pPr>
              <w:spacing w:line="360" w:lineRule="auto"/>
              <w:rPr>
                <w:rFonts w:ascii="宋体" w:hAnsi="宋体" w:cs="宋体"/>
                <w:color w:val="000000"/>
                <w:szCs w:val="21"/>
              </w:rPr>
            </w:pPr>
            <w:r>
              <w:rPr>
                <w:rFonts w:hint="eastAsia" w:ascii="宋体" w:hAnsi="宋体" w:cs="宋体"/>
                <w:color w:val="000000"/>
                <w:szCs w:val="21"/>
              </w:rPr>
              <w:t>1～5亿元</w:t>
            </w:r>
          </w:p>
        </w:tc>
        <w:tc>
          <w:tcPr>
            <w:tcW w:w="1659" w:type="dxa"/>
          </w:tcPr>
          <w:p w14:paraId="2C5CFDE0">
            <w:pPr>
              <w:spacing w:line="360" w:lineRule="auto"/>
              <w:ind w:firstLine="210" w:firstLineChars="100"/>
              <w:rPr>
                <w:rFonts w:ascii="宋体" w:hAnsi="宋体" w:cs="宋体"/>
                <w:color w:val="000000"/>
                <w:szCs w:val="21"/>
              </w:rPr>
            </w:pPr>
            <w:r>
              <w:rPr>
                <w:rFonts w:hint="eastAsia" w:ascii="宋体" w:hAnsi="宋体" w:cs="宋体"/>
                <w:color w:val="000000"/>
                <w:szCs w:val="21"/>
              </w:rPr>
              <w:t>0.05%</w:t>
            </w:r>
          </w:p>
        </w:tc>
        <w:tc>
          <w:tcPr>
            <w:tcW w:w="1687" w:type="dxa"/>
          </w:tcPr>
          <w:p w14:paraId="3DCD107B">
            <w:pPr>
              <w:spacing w:line="360" w:lineRule="auto"/>
              <w:rPr>
                <w:rFonts w:ascii="宋体" w:hAnsi="宋体" w:cs="宋体"/>
                <w:color w:val="000000"/>
                <w:szCs w:val="21"/>
              </w:rPr>
            </w:pPr>
            <w:r>
              <w:rPr>
                <w:rFonts w:hint="eastAsia" w:ascii="宋体" w:hAnsi="宋体" w:cs="宋体"/>
                <w:color w:val="000000"/>
                <w:szCs w:val="21"/>
              </w:rPr>
              <w:t xml:space="preserve">  0.05%</w:t>
            </w:r>
          </w:p>
        </w:tc>
        <w:tc>
          <w:tcPr>
            <w:tcW w:w="1659" w:type="dxa"/>
          </w:tcPr>
          <w:p w14:paraId="324C13E7">
            <w:pPr>
              <w:spacing w:line="360" w:lineRule="auto"/>
              <w:rPr>
                <w:rFonts w:ascii="宋体" w:hAnsi="宋体" w:cs="宋体"/>
                <w:color w:val="000000"/>
                <w:szCs w:val="21"/>
              </w:rPr>
            </w:pPr>
            <w:r>
              <w:rPr>
                <w:rFonts w:hint="eastAsia" w:ascii="宋体" w:hAnsi="宋体" w:cs="宋体"/>
                <w:color w:val="000000"/>
                <w:szCs w:val="21"/>
              </w:rPr>
              <w:t xml:space="preserve">  0.05%</w:t>
            </w:r>
          </w:p>
        </w:tc>
      </w:tr>
      <w:tr w14:paraId="02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B2ED20">
            <w:pPr>
              <w:spacing w:line="360" w:lineRule="auto"/>
              <w:rPr>
                <w:rFonts w:ascii="宋体" w:hAnsi="宋体" w:cs="宋体"/>
                <w:color w:val="000000"/>
                <w:szCs w:val="21"/>
              </w:rPr>
            </w:pPr>
            <w:r>
              <w:rPr>
                <w:rFonts w:hint="eastAsia" w:ascii="宋体" w:hAnsi="宋体" w:cs="宋体"/>
                <w:color w:val="000000"/>
                <w:szCs w:val="21"/>
              </w:rPr>
              <w:t>5～10亿元</w:t>
            </w:r>
          </w:p>
        </w:tc>
        <w:tc>
          <w:tcPr>
            <w:tcW w:w="1659" w:type="dxa"/>
          </w:tcPr>
          <w:p w14:paraId="10E11AF4">
            <w:pPr>
              <w:spacing w:line="360" w:lineRule="auto"/>
              <w:ind w:firstLine="105" w:firstLineChars="50"/>
              <w:rPr>
                <w:rFonts w:ascii="宋体" w:hAnsi="宋体" w:cs="宋体"/>
                <w:color w:val="000000"/>
                <w:szCs w:val="21"/>
              </w:rPr>
            </w:pPr>
            <w:r>
              <w:rPr>
                <w:rFonts w:hint="eastAsia" w:ascii="宋体" w:hAnsi="宋体" w:cs="宋体"/>
                <w:color w:val="000000"/>
                <w:szCs w:val="21"/>
              </w:rPr>
              <w:t>0.035%</w:t>
            </w:r>
          </w:p>
        </w:tc>
        <w:tc>
          <w:tcPr>
            <w:tcW w:w="1687" w:type="dxa"/>
          </w:tcPr>
          <w:p w14:paraId="2CE5CAAC">
            <w:pPr>
              <w:spacing w:line="360" w:lineRule="auto"/>
              <w:rPr>
                <w:rFonts w:ascii="宋体" w:hAnsi="宋体" w:cs="宋体"/>
                <w:color w:val="000000"/>
                <w:szCs w:val="21"/>
              </w:rPr>
            </w:pPr>
            <w:r>
              <w:rPr>
                <w:rFonts w:hint="eastAsia" w:ascii="宋体" w:hAnsi="宋体" w:cs="宋体"/>
                <w:color w:val="000000"/>
                <w:szCs w:val="21"/>
              </w:rPr>
              <w:t xml:space="preserve">  0.035%</w:t>
            </w:r>
          </w:p>
        </w:tc>
        <w:tc>
          <w:tcPr>
            <w:tcW w:w="1659" w:type="dxa"/>
          </w:tcPr>
          <w:p w14:paraId="560B0AED">
            <w:pPr>
              <w:spacing w:line="360" w:lineRule="auto"/>
              <w:ind w:firstLine="105" w:firstLineChars="50"/>
              <w:rPr>
                <w:rFonts w:ascii="宋体" w:hAnsi="宋体" w:cs="宋体"/>
                <w:color w:val="000000"/>
                <w:szCs w:val="21"/>
              </w:rPr>
            </w:pPr>
            <w:r>
              <w:rPr>
                <w:rFonts w:hint="eastAsia" w:ascii="宋体" w:hAnsi="宋体" w:cs="宋体"/>
                <w:color w:val="000000"/>
                <w:szCs w:val="21"/>
              </w:rPr>
              <w:t>0.035%</w:t>
            </w:r>
          </w:p>
        </w:tc>
      </w:tr>
      <w:tr w14:paraId="441C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F096E0">
            <w:pPr>
              <w:spacing w:line="360" w:lineRule="auto"/>
              <w:rPr>
                <w:rFonts w:ascii="宋体" w:hAnsi="宋体" w:cs="宋体"/>
                <w:color w:val="000000"/>
                <w:szCs w:val="21"/>
              </w:rPr>
            </w:pPr>
            <w:r>
              <w:rPr>
                <w:rFonts w:hint="eastAsia" w:ascii="宋体" w:hAnsi="宋体" w:cs="宋体"/>
                <w:color w:val="000000"/>
                <w:szCs w:val="21"/>
              </w:rPr>
              <w:t>10～50亿元</w:t>
            </w:r>
          </w:p>
        </w:tc>
        <w:tc>
          <w:tcPr>
            <w:tcW w:w="1659" w:type="dxa"/>
          </w:tcPr>
          <w:p w14:paraId="6909B882">
            <w:pPr>
              <w:spacing w:line="360" w:lineRule="auto"/>
              <w:ind w:firstLine="105" w:firstLineChars="50"/>
              <w:rPr>
                <w:rFonts w:ascii="宋体" w:hAnsi="宋体" w:cs="宋体"/>
                <w:color w:val="000000"/>
                <w:szCs w:val="21"/>
              </w:rPr>
            </w:pPr>
            <w:r>
              <w:rPr>
                <w:rFonts w:hint="eastAsia" w:ascii="宋体" w:hAnsi="宋体" w:cs="宋体"/>
                <w:color w:val="000000"/>
                <w:szCs w:val="21"/>
              </w:rPr>
              <w:t>0.008%</w:t>
            </w:r>
          </w:p>
        </w:tc>
        <w:tc>
          <w:tcPr>
            <w:tcW w:w="1687" w:type="dxa"/>
          </w:tcPr>
          <w:p w14:paraId="35F73E5C">
            <w:pPr>
              <w:spacing w:line="360" w:lineRule="auto"/>
              <w:ind w:firstLine="210" w:firstLineChars="100"/>
              <w:rPr>
                <w:rFonts w:ascii="宋体" w:hAnsi="宋体" w:cs="宋体"/>
                <w:color w:val="000000"/>
                <w:szCs w:val="21"/>
              </w:rPr>
            </w:pPr>
            <w:r>
              <w:rPr>
                <w:rFonts w:hint="eastAsia" w:ascii="宋体" w:hAnsi="宋体" w:cs="宋体"/>
                <w:color w:val="000000"/>
                <w:szCs w:val="21"/>
              </w:rPr>
              <w:t>0.008%</w:t>
            </w:r>
          </w:p>
        </w:tc>
        <w:tc>
          <w:tcPr>
            <w:tcW w:w="1659" w:type="dxa"/>
          </w:tcPr>
          <w:p w14:paraId="3C917ED8">
            <w:pPr>
              <w:spacing w:line="360" w:lineRule="auto"/>
              <w:ind w:firstLine="105" w:firstLineChars="50"/>
              <w:rPr>
                <w:rFonts w:ascii="宋体" w:hAnsi="宋体" w:cs="宋体"/>
                <w:color w:val="000000"/>
                <w:szCs w:val="21"/>
              </w:rPr>
            </w:pPr>
            <w:r>
              <w:rPr>
                <w:rFonts w:hint="eastAsia" w:ascii="宋体" w:hAnsi="宋体" w:cs="宋体"/>
                <w:color w:val="000000"/>
                <w:szCs w:val="21"/>
              </w:rPr>
              <w:t>0.008%</w:t>
            </w:r>
          </w:p>
        </w:tc>
      </w:tr>
      <w:tr w14:paraId="3C6F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850C6A">
            <w:pPr>
              <w:spacing w:line="360" w:lineRule="auto"/>
              <w:rPr>
                <w:rFonts w:ascii="宋体" w:hAnsi="宋体" w:cs="宋体"/>
                <w:color w:val="000000"/>
                <w:szCs w:val="21"/>
              </w:rPr>
            </w:pPr>
            <w:r>
              <w:rPr>
                <w:rFonts w:hint="eastAsia" w:ascii="宋体" w:hAnsi="宋体" w:cs="宋体"/>
                <w:color w:val="000000"/>
                <w:szCs w:val="21"/>
              </w:rPr>
              <w:t>50～100亿元</w:t>
            </w:r>
          </w:p>
        </w:tc>
        <w:tc>
          <w:tcPr>
            <w:tcW w:w="1659" w:type="dxa"/>
          </w:tcPr>
          <w:p w14:paraId="6FF06D76">
            <w:pPr>
              <w:spacing w:line="360" w:lineRule="auto"/>
              <w:rPr>
                <w:rFonts w:ascii="宋体" w:hAnsi="宋体" w:cs="宋体"/>
                <w:color w:val="000000"/>
                <w:szCs w:val="21"/>
              </w:rPr>
            </w:pPr>
            <w:r>
              <w:rPr>
                <w:rFonts w:hint="eastAsia" w:ascii="宋体" w:hAnsi="宋体" w:cs="宋体"/>
                <w:color w:val="000000"/>
                <w:szCs w:val="21"/>
              </w:rPr>
              <w:t xml:space="preserve"> 0.006%</w:t>
            </w:r>
          </w:p>
        </w:tc>
        <w:tc>
          <w:tcPr>
            <w:tcW w:w="1687" w:type="dxa"/>
          </w:tcPr>
          <w:p w14:paraId="031D44EE">
            <w:pPr>
              <w:spacing w:line="360" w:lineRule="auto"/>
              <w:ind w:firstLine="210" w:firstLineChars="100"/>
              <w:rPr>
                <w:rFonts w:ascii="宋体" w:hAnsi="宋体" w:cs="宋体"/>
                <w:color w:val="000000"/>
                <w:szCs w:val="21"/>
              </w:rPr>
            </w:pPr>
            <w:r>
              <w:rPr>
                <w:rFonts w:hint="eastAsia" w:ascii="宋体" w:hAnsi="宋体" w:cs="宋体"/>
                <w:color w:val="000000"/>
                <w:szCs w:val="21"/>
              </w:rPr>
              <w:t>0.006%</w:t>
            </w:r>
          </w:p>
        </w:tc>
        <w:tc>
          <w:tcPr>
            <w:tcW w:w="1659" w:type="dxa"/>
          </w:tcPr>
          <w:p w14:paraId="332F1B28">
            <w:pPr>
              <w:spacing w:line="360" w:lineRule="auto"/>
              <w:ind w:firstLine="105" w:firstLineChars="50"/>
              <w:rPr>
                <w:rFonts w:ascii="宋体" w:hAnsi="宋体" w:cs="宋体"/>
                <w:color w:val="000000"/>
                <w:szCs w:val="21"/>
              </w:rPr>
            </w:pPr>
            <w:r>
              <w:rPr>
                <w:rFonts w:hint="eastAsia" w:ascii="宋体" w:hAnsi="宋体" w:cs="宋体"/>
                <w:color w:val="000000"/>
                <w:szCs w:val="21"/>
              </w:rPr>
              <w:t>0.006%</w:t>
            </w:r>
          </w:p>
        </w:tc>
      </w:tr>
      <w:tr w14:paraId="34E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ABFC2B">
            <w:pPr>
              <w:spacing w:line="360" w:lineRule="auto"/>
              <w:rPr>
                <w:rFonts w:ascii="宋体" w:hAnsi="宋体" w:cs="宋体"/>
                <w:color w:val="000000"/>
                <w:szCs w:val="21"/>
              </w:rPr>
            </w:pPr>
            <w:r>
              <w:rPr>
                <w:rFonts w:hint="eastAsia" w:ascii="宋体" w:hAnsi="宋体" w:cs="宋体"/>
                <w:color w:val="000000"/>
                <w:szCs w:val="21"/>
              </w:rPr>
              <w:t>100亿元以上</w:t>
            </w:r>
          </w:p>
        </w:tc>
        <w:tc>
          <w:tcPr>
            <w:tcW w:w="1659" w:type="dxa"/>
          </w:tcPr>
          <w:p w14:paraId="27518350">
            <w:pPr>
              <w:spacing w:line="360" w:lineRule="auto"/>
              <w:rPr>
                <w:rFonts w:ascii="宋体" w:hAnsi="宋体" w:cs="宋体"/>
                <w:color w:val="000000"/>
                <w:szCs w:val="21"/>
              </w:rPr>
            </w:pPr>
            <w:r>
              <w:rPr>
                <w:rFonts w:hint="eastAsia" w:ascii="宋体" w:hAnsi="宋体" w:cs="宋体"/>
                <w:color w:val="000000"/>
                <w:szCs w:val="21"/>
              </w:rPr>
              <w:t xml:space="preserve"> 0.004%</w:t>
            </w:r>
          </w:p>
        </w:tc>
        <w:tc>
          <w:tcPr>
            <w:tcW w:w="1687" w:type="dxa"/>
          </w:tcPr>
          <w:p w14:paraId="55922B3F">
            <w:pPr>
              <w:spacing w:line="360" w:lineRule="auto"/>
              <w:ind w:firstLine="210" w:firstLineChars="100"/>
              <w:rPr>
                <w:rFonts w:ascii="宋体" w:hAnsi="宋体" w:cs="宋体"/>
                <w:color w:val="000000"/>
                <w:szCs w:val="21"/>
              </w:rPr>
            </w:pPr>
            <w:r>
              <w:rPr>
                <w:rFonts w:hint="eastAsia" w:ascii="宋体" w:hAnsi="宋体" w:cs="宋体"/>
                <w:color w:val="000000"/>
                <w:szCs w:val="21"/>
              </w:rPr>
              <w:t>0.004%</w:t>
            </w:r>
          </w:p>
        </w:tc>
        <w:tc>
          <w:tcPr>
            <w:tcW w:w="1659" w:type="dxa"/>
          </w:tcPr>
          <w:p w14:paraId="0E815B40">
            <w:pPr>
              <w:spacing w:line="360" w:lineRule="auto"/>
              <w:ind w:firstLine="105" w:firstLineChars="50"/>
              <w:rPr>
                <w:rFonts w:ascii="宋体" w:hAnsi="宋体" w:cs="宋体"/>
                <w:color w:val="000000"/>
                <w:szCs w:val="21"/>
              </w:rPr>
            </w:pPr>
            <w:r>
              <w:rPr>
                <w:rFonts w:hint="eastAsia" w:ascii="宋体" w:hAnsi="宋体" w:cs="宋体"/>
                <w:color w:val="000000"/>
                <w:szCs w:val="21"/>
              </w:rPr>
              <w:t>0.004%</w:t>
            </w:r>
          </w:p>
        </w:tc>
      </w:tr>
    </w:tbl>
    <w:p w14:paraId="3644BEA4">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注: </w:t>
      </w:r>
    </w:p>
    <w:p w14:paraId="493174E2">
      <w:pPr>
        <w:spacing w:line="360" w:lineRule="auto"/>
        <w:ind w:firstLine="420" w:firstLineChars="200"/>
        <w:rPr>
          <w:rFonts w:ascii="宋体" w:hAnsi="宋体" w:cs="宋体"/>
          <w:color w:val="000000"/>
          <w:szCs w:val="21"/>
        </w:rPr>
      </w:pPr>
      <w:r>
        <w:rPr>
          <w:rFonts w:hint="eastAsia" w:ascii="宋体" w:hAnsi="宋体" w:cs="宋体"/>
          <w:color w:val="000000"/>
          <w:szCs w:val="21"/>
        </w:rPr>
        <w:t>（1）按本表费率计算的收费为采购代理的收费基准价格；</w:t>
      </w:r>
    </w:p>
    <w:p w14:paraId="50BA6322">
      <w:pPr>
        <w:spacing w:line="360" w:lineRule="auto"/>
        <w:ind w:firstLine="420" w:firstLineChars="200"/>
        <w:rPr>
          <w:rFonts w:ascii="宋体" w:hAnsi="宋体" w:cs="宋体"/>
          <w:color w:val="000000"/>
          <w:szCs w:val="21"/>
        </w:rPr>
      </w:pPr>
      <w:r>
        <w:rPr>
          <w:rFonts w:hint="eastAsia" w:ascii="宋体" w:hAnsi="宋体" w:cs="宋体"/>
          <w:color w:val="000000"/>
          <w:szCs w:val="21"/>
        </w:rPr>
        <w:t>（2）采购代理收费按差额定率累进法计算。</w:t>
      </w:r>
    </w:p>
    <w:p w14:paraId="3F39B2AA">
      <w:pPr>
        <w:spacing w:line="360" w:lineRule="auto"/>
        <w:ind w:firstLine="420" w:firstLineChars="200"/>
        <w:rPr>
          <w:rFonts w:ascii="宋体" w:hAnsi="宋体" w:cs="宋体"/>
          <w:color w:val="000000"/>
          <w:szCs w:val="21"/>
        </w:rPr>
      </w:pPr>
      <w:r>
        <w:rPr>
          <w:rFonts w:hint="eastAsia" w:ascii="宋体" w:hAnsi="宋体" w:cs="宋体"/>
          <w:color w:val="000000"/>
          <w:szCs w:val="21"/>
        </w:rPr>
        <w:t>例如：某服务采购代理业务中标金额或者暂定价为200万元，计算采购代理收费额如下：</w:t>
      </w:r>
    </w:p>
    <w:p w14:paraId="6DB9DA25">
      <w:pPr>
        <w:spacing w:line="360" w:lineRule="auto"/>
        <w:ind w:firstLine="420" w:firstLineChars="200"/>
        <w:rPr>
          <w:rFonts w:hint="eastAsia" w:ascii="宋体" w:hAnsi="宋体" w:cs="宋体"/>
        </w:rPr>
      </w:pPr>
      <w:r>
        <w:rPr>
          <w:rFonts w:hint="eastAsia" w:ascii="宋体" w:hAnsi="宋体" w:cs="宋体"/>
        </w:rPr>
        <w:t>100 万元×l.5 ％＝ 1.5 万元</w:t>
      </w:r>
    </w:p>
    <w:p w14:paraId="2DA5F3E3">
      <w:pPr>
        <w:spacing w:line="360" w:lineRule="auto"/>
        <w:ind w:firstLine="420" w:firstLineChars="200"/>
        <w:rPr>
          <w:rFonts w:hint="eastAsia" w:ascii="宋体" w:hAnsi="宋体" w:cs="宋体"/>
        </w:rPr>
      </w:pPr>
      <w:r>
        <w:rPr>
          <w:rFonts w:hint="eastAsia" w:ascii="宋体" w:hAnsi="宋体" w:cs="宋体"/>
        </w:rPr>
        <w:t>（ 200 － 100 ）万元 ×0.8％＝0.8万元</w:t>
      </w:r>
    </w:p>
    <w:p w14:paraId="5EA0CD05">
      <w:pPr>
        <w:spacing w:line="360" w:lineRule="auto"/>
        <w:ind w:firstLine="420" w:firstLineChars="200"/>
        <w:rPr>
          <w:rFonts w:hint="eastAsia" w:ascii="宋体" w:hAnsi="宋体" w:cs="宋体"/>
        </w:rPr>
      </w:pPr>
      <w:r>
        <w:rPr>
          <w:rFonts w:hint="eastAsia" w:ascii="宋体" w:hAnsi="宋体" w:cs="宋体"/>
        </w:rPr>
        <w:t>合计收费＝ 1.5+0.8＝ 2.3（万元）</w:t>
      </w:r>
    </w:p>
    <w:p w14:paraId="6C775D65">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14:paraId="54D5D4D6">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1EB7E4B7">
      <w:pPr>
        <w:spacing w:line="360" w:lineRule="auto"/>
        <w:ind w:firstLine="420" w:firstLineChars="200"/>
        <w:rPr>
          <w:rFonts w:ascii="宋体" w:hAnsi="宋体" w:cs="宋体"/>
        </w:rPr>
      </w:pPr>
      <w:r>
        <w:rPr>
          <w:rFonts w:hint="eastAsia" w:ascii="宋体" w:hAnsi="宋体" w:cs="宋体"/>
        </w:rPr>
        <w:t>41.2 其他事项详见“投标人须知前附表”。</w:t>
      </w:r>
    </w:p>
    <w:p w14:paraId="773885DB">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21597E92">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631FFA2E">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25D70FA2">
      <w:pPr>
        <w:spacing w:line="360" w:lineRule="auto"/>
        <w:ind w:firstLine="480" w:firstLineChars="200"/>
        <w:rPr>
          <w:rFonts w:ascii="宋体" w:hAnsi="宋体" w:cs="宋体"/>
          <w:sz w:val="24"/>
        </w:rPr>
      </w:pPr>
      <w:r>
        <w:rPr>
          <w:rFonts w:hint="eastAsia" w:ascii="宋体" w:hAnsi="宋体" w:cs="宋体"/>
          <w:sz w:val="24"/>
        </w:rPr>
        <w:t>42. 广西线上“政采贷”政策告知函</w:t>
      </w:r>
    </w:p>
    <w:p w14:paraId="39F8406F">
      <w:pPr>
        <w:spacing w:line="580" w:lineRule="exact"/>
        <w:jc w:val="center"/>
        <w:rPr>
          <w:rFonts w:ascii="宋体" w:hAnsi="宋体" w:cs="宋体"/>
          <w:sz w:val="44"/>
          <w:szCs w:val="44"/>
        </w:rPr>
      </w:pPr>
    </w:p>
    <w:p w14:paraId="7B94D684">
      <w:pPr>
        <w:spacing w:line="580" w:lineRule="exact"/>
        <w:jc w:val="center"/>
        <w:rPr>
          <w:rFonts w:ascii="宋体" w:hAnsi="宋体" w:cs="宋体"/>
          <w:sz w:val="32"/>
          <w:szCs w:val="32"/>
        </w:rPr>
      </w:pPr>
      <w:r>
        <w:rPr>
          <w:rFonts w:hint="eastAsia" w:ascii="宋体" w:hAnsi="宋体" w:cs="宋体"/>
          <w:sz w:val="32"/>
          <w:szCs w:val="32"/>
        </w:rPr>
        <w:t>广西线上“政采贷”政策告知函</w:t>
      </w:r>
    </w:p>
    <w:p w14:paraId="11D515CC">
      <w:pPr>
        <w:spacing w:line="580" w:lineRule="exact"/>
        <w:ind w:firstLine="420" w:firstLineChars="200"/>
        <w:rPr>
          <w:rFonts w:ascii="宋体" w:hAnsi="宋体" w:cs="宋体"/>
          <w:szCs w:val="32"/>
        </w:rPr>
      </w:pPr>
    </w:p>
    <w:p w14:paraId="2831D44E">
      <w:pPr>
        <w:spacing w:line="580" w:lineRule="exact"/>
        <w:rPr>
          <w:rFonts w:ascii="宋体" w:hAnsi="宋体" w:cs="宋体"/>
          <w:szCs w:val="21"/>
        </w:rPr>
      </w:pPr>
      <w:r>
        <w:rPr>
          <w:rFonts w:hint="eastAsia" w:ascii="宋体" w:hAnsi="宋体" w:cs="宋体"/>
          <w:szCs w:val="21"/>
        </w:rPr>
        <w:t>各供应商：</w:t>
      </w:r>
    </w:p>
    <w:p w14:paraId="1C1921C7">
      <w:pPr>
        <w:spacing w:line="580" w:lineRule="exact"/>
        <w:ind w:firstLine="420" w:firstLineChars="200"/>
        <w:rPr>
          <w:rFonts w:ascii="宋体" w:hAnsi="宋体" w:cs="宋体"/>
          <w:szCs w:val="21"/>
        </w:rPr>
      </w:pPr>
      <w:r>
        <w:rPr>
          <w:rFonts w:hint="eastAsia" w:ascii="宋体" w:hAnsi="宋体" w:cs="宋体"/>
          <w:szCs w:val="21"/>
        </w:rPr>
        <w:t>欢迎贵公司参与广西政府采购活动！</w:t>
      </w:r>
    </w:p>
    <w:p w14:paraId="7D245ABD">
      <w:pPr>
        <w:spacing w:line="580" w:lineRule="exact"/>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6F872ED">
      <w:pPr>
        <w:spacing w:line="580" w:lineRule="exact"/>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31"/>
          <w:rFonts w:hint="default" w:ascii="宋体" w:hAnsi="宋体" w:eastAsia="宋体" w:cs="宋体"/>
          <w:color w:val="auto"/>
          <w:szCs w:val="21"/>
        </w:rPr>
        <w:t>https://www.crcrfsp.com/</w:t>
      </w:r>
      <w:r>
        <w:rPr>
          <w:rStyle w:val="31"/>
          <w:rFonts w:hint="default" w:ascii="宋体" w:hAnsi="宋体" w:eastAsia="宋体" w:cs="宋体"/>
          <w:color w:val="auto"/>
          <w:szCs w:val="21"/>
        </w:rPr>
        <w:fldChar w:fldCharType="end"/>
      </w:r>
      <w:r>
        <w:rPr>
          <w:rFonts w:hint="eastAsia" w:ascii="宋体" w:hAnsi="宋体" w:cs="宋体"/>
          <w:szCs w:val="21"/>
        </w:rPr>
        <w:t>，客服电话：400-009-0001）。</w:t>
      </w:r>
    </w:p>
    <w:p w14:paraId="4D92D8FC">
      <w:pPr>
        <w:numPr>
          <w:ilvl w:val="0"/>
          <w:numId w:val="5"/>
        </w:numPr>
        <w:spacing w:line="360" w:lineRule="auto"/>
        <w:ind w:firstLine="420" w:firstLineChars="200"/>
        <w:jc w:val="left"/>
        <w:rPr>
          <w:rFonts w:hAnsi="宋体"/>
        </w:rPr>
      </w:pPr>
      <w:r>
        <w:rPr>
          <w:rFonts w:hAnsi="宋体"/>
        </w:rPr>
        <w:br w:type="page"/>
      </w:r>
      <w:bookmarkStart w:id="266" w:name="_Toc532545043"/>
    </w:p>
    <w:p w14:paraId="332AC3FE">
      <w:pPr>
        <w:pStyle w:val="13"/>
        <w:jc w:val="center"/>
        <w:outlineLvl w:val="0"/>
        <w:rPr>
          <w:rFonts w:ascii="Times New Roman" w:hAnsi="Times New Roman"/>
          <w:b/>
          <w:sz w:val="36"/>
        </w:rPr>
      </w:pPr>
      <w:bookmarkStart w:id="267" w:name="_Toc14666"/>
      <w:bookmarkStart w:id="268" w:name="_Toc18631"/>
      <w:bookmarkStart w:id="269" w:name="_Toc31952"/>
      <w:bookmarkStart w:id="270" w:name="_Toc26567"/>
      <w:bookmarkStart w:id="271" w:name="_Toc12751"/>
      <w:bookmarkStart w:id="272" w:name="_Toc11694"/>
      <w:bookmarkStart w:id="273" w:name="_Toc2789"/>
      <w:bookmarkStart w:id="274" w:name="_Toc24569"/>
      <w:bookmarkStart w:id="275" w:name="_Toc19117"/>
      <w:bookmarkStart w:id="276" w:name="_Toc3584"/>
      <w:bookmarkStart w:id="277" w:name="_Toc10118"/>
      <w:bookmarkStart w:id="278" w:name="_Toc28468"/>
      <w:bookmarkStart w:id="279" w:name="_Toc10034"/>
      <w:r>
        <w:rPr>
          <w:rFonts w:hint="eastAsia" w:ascii="Times New Roman" w:hAnsi="Times New Roman"/>
          <w:b/>
          <w:sz w:val="36"/>
        </w:rPr>
        <w:t>第四章</w:t>
      </w:r>
      <w:r>
        <w:rPr>
          <w:rFonts w:ascii="Times New Roman" w:hAnsi="Times New Roman"/>
          <w:b/>
          <w:sz w:val="36"/>
        </w:rPr>
        <w:t xml:space="preserve">  </w:t>
      </w:r>
      <w:bookmarkEnd w:id="266"/>
      <w:bookmarkEnd w:id="267"/>
      <w:bookmarkEnd w:id="268"/>
      <w:bookmarkEnd w:id="269"/>
      <w:bookmarkEnd w:id="270"/>
      <w:bookmarkEnd w:id="271"/>
      <w:bookmarkEnd w:id="272"/>
      <w:bookmarkEnd w:id="273"/>
      <w:bookmarkEnd w:id="274"/>
      <w:r>
        <w:rPr>
          <w:rFonts w:hint="eastAsia" w:ascii="Times New Roman" w:hAnsi="Times New Roman"/>
          <w:b/>
          <w:sz w:val="36"/>
        </w:rPr>
        <w:t>评标方法和评标标准</w:t>
      </w:r>
      <w:bookmarkEnd w:id="275"/>
      <w:bookmarkEnd w:id="276"/>
      <w:bookmarkEnd w:id="277"/>
      <w:bookmarkEnd w:id="278"/>
      <w:bookmarkEnd w:id="279"/>
    </w:p>
    <w:p w14:paraId="5417AE76">
      <w:pPr>
        <w:pStyle w:val="13"/>
        <w:jc w:val="center"/>
        <w:outlineLvl w:val="1"/>
        <w:rPr>
          <w:rFonts w:ascii="Times New Roman" w:hAnsi="Times New Roman"/>
          <w:b/>
          <w:bCs/>
          <w:color w:val="000000"/>
          <w:sz w:val="32"/>
          <w:szCs w:val="32"/>
        </w:rPr>
      </w:pPr>
      <w:bookmarkStart w:id="280" w:name="_Toc9604"/>
      <w:bookmarkStart w:id="281" w:name="_Toc5889"/>
      <w:bookmarkStart w:id="282" w:name="_Toc20519"/>
      <w:bookmarkStart w:id="283" w:name="_Toc6104"/>
      <w:bookmarkStart w:id="284" w:name="_Toc14342"/>
      <w:bookmarkStart w:id="285" w:name="_Toc12345"/>
      <w:bookmarkStart w:id="286" w:name="_Toc28074"/>
      <w:bookmarkStart w:id="287" w:name="_Toc28945"/>
      <w:bookmarkStart w:id="288" w:name="_Toc3574"/>
      <w:bookmarkStart w:id="289" w:name="_Toc29945"/>
      <w:r>
        <w:rPr>
          <w:rFonts w:hint="eastAsia" w:ascii="Times New Roman" w:hAnsi="Times New Roman"/>
          <w:b/>
          <w:bCs/>
          <w:color w:val="000000"/>
          <w:sz w:val="32"/>
          <w:szCs w:val="32"/>
        </w:rPr>
        <w:t>第一节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评标方法</w:t>
      </w:r>
      <w:bookmarkEnd w:id="280"/>
      <w:bookmarkEnd w:id="281"/>
      <w:bookmarkEnd w:id="282"/>
      <w:bookmarkEnd w:id="283"/>
      <w:bookmarkEnd w:id="284"/>
      <w:bookmarkEnd w:id="285"/>
      <w:bookmarkEnd w:id="286"/>
      <w:bookmarkEnd w:id="287"/>
      <w:bookmarkEnd w:id="288"/>
      <w:bookmarkEnd w:id="289"/>
    </w:p>
    <w:p w14:paraId="304E682D">
      <w:pPr>
        <w:pStyle w:val="13"/>
        <w:tabs>
          <w:tab w:val="left" w:pos="2472"/>
        </w:tabs>
        <w:spacing w:line="460" w:lineRule="exact"/>
        <w:ind w:firstLine="420" w:firstLineChars="200"/>
        <w:rPr>
          <w:color w:val="FF0000"/>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1FF1221C">
      <w:pPr>
        <w:pStyle w:val="13"/>
        <w:spacing w:line="360" w:lineRule="auto"/>
        <w:ind w:firstLine="420"/>
        <w:rPr>
          <w:rFonts w:hAnsi="宋体"/>
          <w:color w:val="000000"/>
        </w:rPr>
      </w:pPr>
      <w:r>
        <w:rPr>
          <w:rFonts w:hint="eastAsia" w:hAnsi="宋体"/>
          <w:color w:val="000000"/>
          <w:szCs w:val="21"/>
        </w:rPr>
        <w:t>□最低评标价法，是指投标文件满足招标文件</w:t>
      </w:r>
      <w:r>
        <w:rPr>
          <w:rFonts w:hint="eastAsia" w:hAnsi="宋体"/>
          <w:color w:val="000000"/>
        </w:rPr>
        <w:t>全部实质性要求，且投标报价最低的投标人为中标候选人的评标方法。</w:t>
      </w:r>
    </w:p>
    <w:p w14:paraId="3FFA2037">
      <w:pPr>
        <w:autoSpaceDE w:val="0"/>
        <w:autoSpaceDN w:val="0"/>
        <w:adjustRightInd w:val="0"/>
        <w:spacing w:line="440" w:lineRule="exact"/>
        <w:ind w:firstLine="420" w:firstLineChars="200"/>
        <w:rPr>
          <w:rFonts w:ascii="宋体" w:hAnsi="宋体"/>
          <w:sz w:val="24"/>
        </w:rPr>
      </w:pPr>
      <w:r>
        <w:rPr>
          <w:rFonts w:ascii="Segoe UI Symbol" w:hAnsi="Segoe UI Symbol" w:cs="Segoe UI Symbol"/>
          <w:color w:val="000000"/>
        </w:rPr>
        <w:t>☑</w:t>
      </w: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05CDE8A8">
      <w:pPr>
        <w:pStyle w:val="13"/>
        <w:spacing w:line="360" w:lineRule="auto"/>
        <w:ind w:firstLine="420"/>
        <w:rPr>
          <w:rFonts w:hAnsi="宋体"/>
          <w:color w:val="000000"/>
        </w:rPr>
      </w:pPr>
    </w:p>
    <w:p w14:paraId="7438D987">
      <w:pPr>
        <w:pStyle w:val="13"/>
        <w:tabs>
          <w:tab w:val="left" w:pos="2472"/>
        </w:tabs>
        <w:spacing w:line="460" w:lineRule="exact"/>
        <w:jc w:val="center"/>
        <w:outlineLvl w:val="1"/>
        <w:rPr>
          <w:rFonts w:ascii="Times New Roman" w:hAnsi="Times New Roman"/>
          <w:b/>
          <w:bCs/>
          <w:color w:val="000000"/>
          <w:sz w:val="32"/>
          <w:szCs w:val="32"/>
        </w:rPr>
      </w:pPr>
      <w:bookmarkStart w:id="290" w:name="_Toc9023"/>
      <w:bookmarkStart w:id="291" w:name="_Toc24507"/>
      <w:bookmarkStart w:id="292" w:name="_Toc30114"/>
      <w:bookmarkStart w:id="293" w:name="_Toc588"/>
      <w:bookmarkStart w:id="294" w:name="_Toc1643"/>
      <w:bookmarkStart w:id="295" w:name="_Toc18477"/>
      <w:bookmarkStart w:id="296" w:name="_Toc4190"/>
      <w:bookmarkStart w:id="297" w:name="_Toc9259"/>
      <w:bookmarkStart w:id="298" w:name="_Toc10545"/>
      <w:bookmarkStart w:id="299" w:name="_Toc23151"/>
      <w:r>
        <w:rPr>
          <w:rFonts w:hint="eastAsia" w:ascii="Times New Roman" w:hAnsi="Times New Roman"/>
          <w:b/>
          <w:bCs/>
          <w:color w:val="000000"/>
          <w:sz w:val="32"/>
          <w:szCs w:val="32"/>
        </w:rPr>
        <w:t>第二节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评标程序</w:t>
      </w:r>
      <w:bookmarkEnd w:id="290"/>
      <w:bookmarkEnd w:id="291"/>
      <w:bookmarkEnd w:id="292"/>
      <w:bookmarkEnd w:id="293"/>
      <w:bookmarkEnd w:id="294"/>
      <w:bookmarkEnd w:id="295"/>
      <w:bookmarkEnd w:id="296"/>
      <w:bookmarkEnd w:id="297"/>
      <w:bookmarkEnd w:id="298"/>
      <w:bookmarkEnd w:id="299"/>
    </w:p>
    <w:p w14:paraId="2D0DE1D8">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14:paraId="2FF660C0">
      <w:pPr>
        <w:spacing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14:paraId="6BF90F6D">
      <w:pPr>
        <w:spacing w:line="360" w:lineRule="auto"/>
        <w:ind w:firstLine="422" w:firstLineChars="200"/>
        <w:rPr>
          <w:rFonts w:ascii="宋体" w:hAnsi="宋体"/>
          <w:b/>
          <w:color w:val="000000"/>
          <w:szCs w:val="21"/>
        </w:rPr>
      </w:pPr>
      <w:r>
        <w:rPr>
          <w:rFonts w:hint="eastAsia" w:ascii="宋体" w:hAnsi="宋体"/>
          <w:b/>
          <w:color w:val="000000"/>
          <w:szCs w:val="21"/>
        </w:rPr>
        <w:t>2.符合性审查不通过而导致投标无效的情形</w:t>
      </w:r>
    </w:p>
    <w:p w14:paraId="7CC72248">
      <w:pPr>
        <w:spacing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14:paraId="4C652522">
      <w:pPr>
        <w:spacing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14:paraId="4C4F5B39">
      <w:pPr>
        <w:spacing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（1）投标文件未提供“投标人须知前附表”第13.1条规定中“必须提供”的文件资料的;</w:t>
      </w:r>
    </w:p>
    <w:p w14:paraId="04157F4B">
      <w:pPr>
        <w:spacing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14:paraId="2CA9BE79">
      <w:pPr>
        <w:spacing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（3）报价超出招标文件规定最高限价，或者超出采购预算金额的；</w:t>
      </w:r>
    </w:p>
    <w:p w14:paraId="6CC9E37E">
      <w:pPr>
        <w:spacing w:line="360" w:lineRule="auto"/>
        <w:ind w:firstLine="420" w:firstLineChars="200"/>
        <w:rPr>
          <w:rFonts w:ascii="宋体" w:hAnsi="宋体"/>
          <w:color w:val="000000"/>
          <w:szCs w:val="21"/>
        </w:rPr>
      </w:pPr>
      <w:r>
        <w:rPr>
          <w:rFonts w:hint="eastAsia" w:ascii="宋体" w:hAnsi="宋体"/>
          <w:color w:val="000000"/>
          <w:szCs w:val="21"/>
        </w:rPr>
        <w:t>（4）投标人未就所投</w:t>
      </w:r>
      <w:r>
        <w:rPr>
          <w:rFonts w:hint="eastAsia" w:ascii="宋体" w:hAnsi="宋体" w:cs="宋体"/>
          <w:szCs w:val="21"/>
          <w:lang w:val="en-US" w:eastAsia="zh-CN"/>
        </w:rPr>
        <w:t>分标</w:t>
      </w:r>
      <w:r>
        <w:rPr>
          <w:rFonts w:hint="eastAsia" w:ascii="宋体" w:hAnsi="宋体"/>
          <w:color w:val="000000"/>
          <w:szCs w:val="21"/>
        </w:rPr>
        <w:t>进行报价或者存在漏项报价；投标人未就所投</w:t>
      </w:r>
      <w:r>
        <w:rPr>
          <w:rFonts w:hint="eastAsia" w:ascii="宋体" w:hAnsi="宋体" w:cs="宋体"/>
          <w:szCs w:val="21"/>
          <w:lang w:val="en-US" w:eastAsia="zh-CN"/>
        </w:rPr>
        <w:t>分标</w:t>
      </w:r>
      <w:r>
        <w:rPr>
          <w:rFonts w:hint="eastAsia" w:ascii="宋体" w:hAnsi="宋体"/>
          <w:color w:val="000000"/>
          <w:szCs w:val="21"/>
        </w:rPr>
        <w:t>的单项内容作唯一报价；投标人未就所投</w:t>
      </w:r>
      <w:r>
        <w:rPr>
          <w:rFonts w:hint="eastAsia" w:ascii="宋体" w:hAnsi="宋体" w:cs="宋体"/>
          <w:szCs w:val="21"/>
          <w:lang w:val="en-US" w:eastAsia="zh-CN"/>
        </w:rPr>
        <w:t>分标</w:t>
      </w:r>
      <w:r>
        <w:rPr>
          <w:rFonts w:hint="eastAsia" w:ascii="宋体" w:hAnsi="宋体"/>
          <w:color w:val="000000"/>
          <w:szCs w:val="21"/>
        </w:rPr>
        <w:t>的全部内容作唯一总价报价；存在有选择、有条件报价的（招标文件允许有备选方案或者其他约定的除外）；</w:t>
      </w:r>
    </w:p>
    <w:p w14:paraId="1F7C7459">
      <w:pPr>
        <w:spacing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14:paraId="2E10F08A">
      <w:pPr>
        <w:spacing w:line="360" w:lineRule="auto"/>
        <w:ind w:firstLine="420" w:firstLineChars="200"/>
        <w:rPr>
          <w:rFonts w:ascii="宋体" w:hAnsi="宋体"/>
          <w:color w:val="000000"/>
          <w:szCs w:val="21"/>
        </w:rPr>
      </w:pPr>
      <w:r>
        <w:rPr>
          <w:rFonts w:hint="eastAsia" w:ascii="宋体" w:hAnsi="宋体"/>
          <w:color w:val="000000"/>
          <w:szCs w:val="21"/>
        </w:rPr>
        <w:t>（6）投标人属于本章第5条第（2）项情形的。</w:t>
      </w:r>
    </w:p>
    <w:p w14:paraId="28642BBD">
      <w:pPr>
        <w:spacing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14:paraId="3E434082">
      <w:pPr>
        <w:spacing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14:paraId="36135195">
      <w:pPr>
        <w:spacing w:line="360" w:lineRule="auto"/>
        <w:ind w:firstLine="420" w:firstLineChars="200"/>
        <w:rPr>
          <w:rFonts w:ascii="宋体" w:hAnsi="宋体"/>
          <w:color w:val="000000"/>
          <w:szCs w:val="21"/>
        </w:rPr>
      </w:pPr>
      <w:r>
        <w:rPr>
          <w:rFonts w:hint="eastAsia" w:ascii="宋体" w:hAnsi="宋体"/>
          <w:color w:val="000000"/>
          <w:szCs w:val="21"/>
        </w:rPr>
        <w:t>（2）委托代理人未能出具有效身份证明或者出具的身份证明与授权委托书中的信息不符的；</w:t>
      </w:r>
    </w:p>
    <w:p w14:paraId="3AD4C228">
      <w:pPr>
        <w:spacing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（3）投标文件未提供“投标人须知前附表”第13.1条规定中“必须提供”或者“委托时必须提供”的文件资料的;</w:t>
      </w:r>
    </w:p>
    <w:p w14:paraId="2F53B185">
      <w:pPr>
        <w:spacing w:line="360" w:lineRule="auto"/>
        <w:ind w:firstLine="420" w:firstLineChars="200"/>
        <w:rPr>
          <w:rFonts w:ascii="宋体" w:hAnsi="宋体"/>
          <w:color w:val="000000"/>
          <w:szCs w:val="21"/>
        </w:rPr>
      </w:pPr>
      <w:r>
        <w:rPr>
          <w:rFonts w:hint="eastAsia" w:ascii="宋体" w:hAnsi="宋体"/>
          <w:color w:val="000000"/>
          <w:szCs w:val="21"/>
        </w:rPr>
        <w:t>（4）投标有效期、项目完成时间（交货时间、服务完成时间或者服务期等）、质保期及招标文件中标“▲”的商务条款发生负偏离的；</w:t>
      </w:r>
    </w:p>
    <w:p w14:paraId="06A571A1">
      <w:pPr>
        <w:spacing w:line="360" w:lineRule="auto"/>
        <w:ind w:firstLine="420" w:firstLineChars="200"/>
        <w:rPr>
          <w:rFonts w:ascii="宋体" w:hAnsi="宋体"/>
          <w:color w:val="000000"/>
          <w:szCs w:val="21"/>
        </w:rPr>
      </w:pPr>
      <w:r>
        <w:rPr>
          <w:rFonts w:hint="eastAsia" w:ascii="宋体" w:hAnsi="宋体"/>
          <w:color w:val="000000"/>
          <w:szCs w:val="21"/>
        </w:rPr>
        <w:t>（5）商务条款评审允许负偏离的条款数超过“投标人须知前附表”规定项数的。</w:t>
      </w:r>
    </w:p>
    <w:p w14:paraId="5261E3BA">
      <w:pPr>
        <w:spacing w:line="360" w:lineRule="auto"/>
        <w:ind w:firstLine="420" w:firstLineChars="200"/>
        <w:rPr>
          <w:rFonts w:ascii="宋体" w:hAnsi="宋体"/>
          <w:color w:val="000000"/>
          <w:szCs w:val="21"/>
        </w:rPr>
      </w:pPr>
      <w:r>
        <w:rPr>
          <w:rFonts w:hint="eastAsia" w:ascii="宋体" w:hAnsi="宋体"/>
          <w:color w:val="000000"/>
          <w:szCs w:val="21"/>
        </w:rPr>
        <w:t>（6）投标文件的实质性内容未使用中文表述、使用计量单位不符合招标文件要求的；</w:t>
      </w:r>
    </w:p>
    <w:p w14:paraId="4F6C285F">
      <w:pPr>
        <w:spacing w:line="360" w:lineRule="auto"/>
        <w:ind w:firstLine="420" w:firstLineChars="200"/>
        <w:rPr>
          <w:rFonts w:ascii="宋体" w:hAnsi="宋体"/>
          <w:color w:val="000000"/>
          <w:szCs w:val="21"/>
        </w:rPr>
      </w:pPr>
      <w:r>
        <w:rPr>
          <w:rFonts w:hint="eastAsia" w:ascii="宋体" w:hAnsi="宋体"/>
          <w:color w:val="000000"/>
          <w:szCs w:val="21"/>
        </w:rPr>
        <w:t>（7）投标文件中的文件资料因填写不齐全或者内容虚假或者出现其他情形而导致被评标委员会认定无效的；</w:t>
      </w:r>
    </w:p>
    <w:p w14:paraId="1CD6ADBA">
      <w:pPr>
        <w:spacing w:line="360" w:lineRule="auto"/>
        <w:ind w:firstLine="420" w:firstLineChars="200"/>
        <w:rPr>
          <w:rFonts w:ascii="宋体" w:hAnsi="宋体"/>
          <w:color w:val="000000"/>
          <w:szCs w:val="21"/>
        </w:rPr>
      </w:pPr>
      <w:r>
        <w:rPr>
          <w:rFonts w:hint="eastAsia" w:ascii="宋体" w:hAnsi="宋体"/>
          <w:color w:val="000000"/>
          <w:szCs w:val="21"/>
        </w:rPr>
        <w:t>（8）投标文件含有采购人不能接受的附加条件的；</w:t>
      </w:r>
    </w:p>
    <w:p w14:paraId="42233387">
      <w:pPr>
        <w:spacing w:line="360" w:lineRule="auto"/>
        <w:ind w:firstLine="420" w:firstLineChars="200"/>
        <w:rPr>
          <w:rFonts w:ascii="宋体" w:hAnsi="宋体"/>
          <w:color w:val="000000"/>
          <w:szCs w:val="21"/>
        </w:rPr>
      </w:pPr>
      <w:r>
        <w:rPr>
          <w:rFonts w:hint="eastAsia" w:ascii="宋体" w:hAnsi="宋体"/>
          <w:color w:val="000000"/>
          <w:szCs w:val="21"/>
        </w:rPr>
        <w:t>（9）未响应招标文件实质性要求的；</w:t>
      </w:r>
    </w:p>
    <w:p w14:paraId="7F45C3F8">
      <w:pPr>
        <w:spacing w:line="360" w:lineRule="auto"/>
        <w:ind w:firstLine="420" w:firstLineChars="200"/>
        <w:rPr>
          <w:rFonts w:ascii="宋体" w:hAnsi="宋体"/>
          <w:color w:val="000000"/>
          <w:szCs w:val="21"/>
        </w:rPr>
      </w:pPr>
      <w:r>
        <w:rPr>
          <w:rFonts w:hint="eastAsia" w:ascii="宋体" w:hAnsi="宋体"/>
          <w:color w:val="000000"/>
          <w:szCs w:val="21"/>
        </w:rPr>
        <w:t>（10）属于投标人须知正文第9.2条情形的；</w:t>
      </w:r>
    </w:p>
    <w:p w14:paraId="472F83F7">
      <w:pPr>
        <w:spacing w:line="360" w:lineRule="auto"/>
        <w:ind w:firstLine="420" w:firstLineChars="200"/>
        <w:rPr>
          <w:rFonts w:ascii="宋体" w:hAnsi="宋体"/>
          <w:color w:val="000000"/>
          <w:szCs w:val="21"/>
        </w:rPr>
      </w:pPr>
      <w:r>
        <w:rPr>
          <w:rFonts w:hint="eastAsia" w:ascii="宋体" w:hAnsi="宋体"/>
          <w:color w:val="000000"/>
          <w:szCs w:val="21"/>
        </w:rPr>
        <w:t>（11）法律、法规和招标文件规定的其他无效情形。</w:t>
      </w:r>
    </w:p>
    <w:p w14:paraId="50DA31B6">
      <w:pPr>
        <w:spacing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14:paraId="37AF0F3F">
      <w:pPr>
        <w:spacing w:line="360" w:lineRule="auto"/>
        <w:ind w:firstLine="420" w:firstLineChars="200"/>
        <w:rPr>
          <w:rFonts w:ascii="宋体" w:hAnsi="宋体" w:cs="宋体"/>
          <w:color w:val="000000"/>
          <w:szCs w:val="21"/>
        </w:rPr>
      </w:pPr>
      <w:r>
        <w:rPr>
          <w:rFonts w:hint="eastAsia" w:ascii="宋体" w:hAnsi="宋体" w:cs="宋体"/>
          <w:color w:val="000000"/>
          <w:szCs w:val="21"/>
        </w:rPr>
        <w:t>（1）不满足招标文件要求的服务内容、技术要求、安全、质量标准，或者与招标文件中标“▲”的技术需求发生负偏离的；</w:t>
      </w:r>
    </w:p>
    <w:p w14:paraId="2C2EDD75">
      <w:pPr>
        <w:spacing w:line="360" w:lineRule="auto"/>
        <w:ind w:firstLine="420" w:firstLineChars="200"/>
        <w:rPr>
          <w:rFonts w:ascii="宋体" w:hAnsi="宋体" w:cs="宋体"/>
          <w:color w:val="000000"/>
          <w:szCs w:val="21"/>
        </w:rPr>
      </w:pPr>
      <w:r>
        <w:rPr>
          <w:rFonts w:hint="eastAsia" w:ascii="宋体" w:hAnsi="宋体" w:cs="宋体"/>
          <w:color w:val="000000"/>
          <w:szCs w:val="21"/>
        </w:rPr>
        <w:t>（2）技术需求评审允许负偏离的条款数超过“投标人须知前附表”规定项数的；</w:t>
      </w:r>
    </w:p>
    <w:p w14:paraId="517313E9">
      <w:pPr>
        <w:spacing w:line="360" w:lineRule="auto"/>
        <w:ind w:firstLine="420" w:firstLineChars="200"/>
        <w:rPr>
          <w:rFonts w:ascii="宋体" w:hAnsi="宋体" w:cs="宋体"/>
          <w:color w:val="000000"/>
          <w:szCs w:val="21"/>
        </w:rPr>
      </w:pPr>
      <w:r>
        <w:rPr>
          <w:rFonts w:hint="eastAsia" w:ascii="宋体" w:hAnsi="宋体" w:cs="宋体"/>
          <w:color w:val="000000"/>
          <w:szCs w:val="21"/>
        </w:rPr>
        <w:t>（3）投标文件未提供“投标人须知前附表”第13.1条规定中“必须提供”的文件资料的;</w:t>
      </w:r>
    </w:p>
    <w:p w14:paraId="45ACBDC1">
      <w:pPr>
        <w:spacing w:line="360" w:lineRule="auto"/>
        <w:ind w:firstLine="420" w:firstLineChars="200"/>
        <w:rPr>
          <w:rFonts w:ascii="宋体" w:hAnsi="宋体" w:cs="宋体"/>
          <w:color w:val="000000"/>
          <w:szCs w:val="21"/>
        </w:rPr>
      </w:pPr>
      <w:r>
        <w:rPr>
          <w:rFonts w:hint="eastAsia" w:ascii="宋体" w:hAnsi="宋体" w:cs="宋体"/>
          <w:color w:val="000000"/>
          <w:szCs w:val="21"/>
        </w:rPr>
        <w:t>（4）虚假投标，或者出现其他情形而导致被评标委员会认定无效的；</w:t>
      </w:r>
    </w:p>
    <w:p w14:paraId="6A71AE8B">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）招标文件要求提供技术方案的，投标技术方案不明确，招标文件未允许但存在一个或者一个以上备选（替代）投标方案的。</w:t>
      </w:r>
    </w:p>
    <w:p w14:paraId="0EF42BC4">
      <w:pPr>
        <w:spacing w:line="360" w:lineRule="auto"/>
        <w:ind w:firstLine="422" w:firstLineChars="200"/>
        <w:rPr>
          <w:rFonts w:ascii="宋体" w:hAnsi="宋体"/>
          <w:b/>
          <w:color w:val="000000"/>
          <w:szCs w:val="21"/>
        </w:rPr>
      </w:pPr>
      <w:r>
        <w:rPr>
          <w:rFonts w:hint="eastAsia" w:ascii="宋体" w:hAnsi="宋体"/>
          <w:b/>
          <w:color w:val="000000"/>
          <w:szCs w:val="21"/>
        </w:rPr>
        <w:t>3.澄清补正、说明或者补正</w:t>
      </w:r>
    </w:p>
    <w:p w14:paraId="264B2930">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w:t>
      </w:r>
      <w:r>
        <w:rPr>
          <w:rFonts w:hint="eastAsia" w:ascii="宋体" w:hAnsi="宋体" w:cs="宋体"/>
          <w:szCs w:val="21"/>
        </w:rPr>
        <w:t>广西政府采购云平台</w:t>
      </w:r>
      <w:r>
        <w:rPr>
          <w:rFonts w:hint="eastAsia" w:ascii="宋体" w:hAnsi="宋体" w:cs="Courier New"/>
          <w:szCs w:val="21"/>
        </w:rPr>
        <w:t>发布电子澄清函，要求投标人在规定时间内作出必要的澄清、说明或者补正。投标人在</w:t>
      </w:r>
      <w:r>
        <w:rPr>
          <w:rFonts w:hint="eastAsia" w:ascii="宋体" w:hAnsi="宋体" w:cs="宋体"/>
          <w:szCs w:val="21"/>
        </w:rPr>
        <w:t>广西政府采购云平台</w:t>
      </w:r>
      <w:r>
        <w:rPr>
          <w:rFonts w:hint="eastAsia" w:ascii="宋体" w:hAnsi="宋体" w:cs="Courier New"/>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30BF96CD">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4F27EDA">
      <w:pPr>
        <w:spacing w:line="360" w:lineRule="auto"/>
        <w:ind w:firstLine="422" w:firstLineChars="200"/>
        <w:rPr>
          <w:rFonts w:ascii="宋体" w:hAnsi="宋体"/>
          <w:b/>
          <w:color w:val="000000"/>
          <w:szCs w:val="21"/>
        </w:rPr>
      </w:pPr>
      <w:r>
        <w:rPr>
          <w:rFonts w:hint="eastAsia" w:ascii="宋体" w:hAnsi="宋体"/>
          <w:b/>
          <w:color w:val="000000"/>
          <w:szCs w:val="21"/>
        </w:rPr>
        <w:t>4.投标文件修正</w:t>
      </w:r>
    </w:p>
    <w:p w14:paraId="5A34CFBF">
      <w:pPr>
        <w:spacing w:line="360" w:lineRule="auto"/>
        <w:ind w:firstLine="420" w:firstLineChars="200"/>
        <w:rPr>
          <w:rFonts w:ascii="宋体" w:hAnsi="宋体"/>
          <w:color w:val="000000"/>
          <w:szCs w:val="21"/>
        </w:rPr>
      </w:pPr>
      <w:r>
        <w:rPr>
          <w:rFonts w:hint="eastAsia" w:ascii="宋体" w:hAnsi="宋体"/>
          <w:color w:val="000000"/>
          <w:szCs w:val="21"/>
        </w:rPr>
        <w:t xml:space="preserve">4.1投标文件报价出现前后不一致的，按照下列规定修正： </w:t>
      </w:r>
    </w:p>
    <w:p w14:paraId="4C96376E">
      <w:pPr>
        <w:spacing w:line="360" w:lineRule="auto"/>
        <w:ind w:firstLine="420" w:firstLineChars="200"/>
        <w:rPr>
          <w:rFonts w:ascii="宋体" w:hAnsi="宋体" w:cs="宋体"/>
          <w:color w:val="000000"/>
        </w:rPr>
      </w:pPr>
      <w:r>
        <w:rPr>
          <w:rFonts w:hint="eastAsia" w:ascii="宋体" w:hAnsi="宋体" w:cs="宋体"/>
          <w:color w:val="000000"/>
        </w:rPr>
        <w:t>（1）报价文件中“开标一览表”内容与投标文件中相应内容不一致的，以“开标一览表”为准；</w:t>
      </w:r>
    </w:p>
    <w:p w14:paraId="3ED4D2E4">
      <w:pPr>
        <w:spacing w:line="360" w:lineRule="auto"/>
        <w:ind w:firstLine="420" w:firstLineChars="200"/>
        <w:rPr>
          <w:rFonts w:ascii="宋体" w:hAnsi="宋体" w:cs="宋体"/>
          <w:color w:val="000000"/>
        </w:rPr>
      </w:pPr>
      <w:r>
        <w:rPr>
          <w:rFonts w:hint="eastAsia" w:ascii="宋体" w:hAnsi="宋体" w:cs="宋体"/>
          <w:color w:val="000000"/>
        </w:rPr>
        <w:t>（2）大写金额和小写金额不一致的，以大写金额为准；</w:t>
      </w:r>
    </w:p>
    <w:p w14:paraId="22BEE0E7">
      <w:pPr>
        <w:spacing w:line="360" w:lineRule="auto"/>
        <w:ind w:firstLine="420" w:firstLineChars="200"/>
        <w:rPr>
          <w:rFonts w:ascii="宋体" w:hAnsi="宋体" w:cs="宋体"/>
          <w:color w:val="000000"/>
        </w:rPr>
      </w:pPr>
      <w:r>
        <w:rPr>
          <w:rFonts w:hint="eastAsia" w:ascii="宋体" w:hAnsi="宋体" w:cs="宋体"/>
          <w:color w:val="000000"/>
        </w:rPr>
        <w:t>（3）单价金额小数点或者百分比有明显错位的，以开标一览表的总价为准，并修改单价；</w:t>
      </w:r>
    </w:p>
    <w:p w14:paraId="764F2B0E">
      <w:pPr>
        <w:spacing w:line="360" w:lineRule="auto"/>
        <w:ind w:firstLine="420" w:firstLineChars="200"/>
        <w:rPr>
          <w:rFonts w:ascii="宋体" w:hAnsi="宋体" w:cs="宋体"/>
          <w:color w:val="000000"/>
        </w:rPr>
      </w:pPr>
      <w:r>
        <w:rPr>
          <w:rFonts w:hint="eastAsia" w:ascii="宋体" w:hAnsi="宋体" w:cs="宋体"/>
          <w:color w:val="000000"/>
        </w:rPr>
        <w:t>（4）总价金额与按单价汇总金额不一致的，以单价金额计算结果为准。</w:t>
      </w:r>
    </w:p>
    <w:p w14:paraId="0EC3D71A">
      <w:pPr>
        <w:spacing w:line="360" w:lineRule="auto"/>
        <w:ind w:firstLine="420" w:firstLineChars="200"/>
        <w:rPr>
          <w:rFonts w:hAnsi="宋体"/>
          <w:color w:val="000000"/>
        </w:rPr>
      </w:pPr>
      <w:r>
        <w:rPr>
          <w:rFonts w:hint="eastAsia" w:hAnsi="宋体"/>
          <w:color w:val="000000"/>
        </w:rPr>
        <w:t>同时出现两种以上不一致的，按照以上（</w:t>
      </w:r>
      <w:r>
        <w:rPr>
          <w:rFonts w:hAnsi="宋体"/>
          <w:color w:val="000000"/>
        </w:rPr>
        <w:t>1</w:t>
      </w:r>
      <w:r>
        <w:rPr>
          <w:rFonts w:hint="eastAsia" w:hAnsi="宋体"/>
          <w:color w:val="000000"/>
        </w:rPr>
        <w:t>）</w:t>
      </w:r>
      <w:r>
        <w:rPr>
          <w:rFonts w:hAnsi="宋体"/>
          <w:color w:val="000000"/>
        </w:rPr>
        <w:t>-</w:t>
      </w:r>
      <w:r>
        <w:rPr>
          <w:rFonts w:hint="eastAsia" w:hAnsi="宋体"/>
          <w:color w:val="000000"/>
        </w:rPr>
        <w:t>（</w:t>
      </w:r>
      <w:r>
        <w:rPr>
          <w:rFonts w:hAnsi="宋体"/>
          <w:color w:val="000000"/>
        </w:rPr>
        <w:t>4</w:t>
      </w:r>
      <w:r>
        <w:rPr>
          <w:rFonts w:hint="eastAsia" w:hAnsi="宋体"/>
          <w:color w:val="000000"/>
        </w:rPr>
        <w:t>）规定的顺序修正。修正后的报价经投标人确认后产生约束力，投标人不确认的，其投标无效。</w:t>
      </w:r>
    </w:p>
    <w:p w14:paraId="2CAC40A8">
      <w:pPr>
        <w:spacing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4.2经投标人确认修正后的报价若超过采购预算金额或者最高限价，投标人的投标文件作无效投标处理。</w:t>
      </w:r>
    </w:p>
    <w:p w14:paraId="220BE9EB">
      <w:pPr>
        <w:spacing w:line="360" w:lineRule="auto"/>
        <w:ind w:firstLine="420" w:firstLineChars="200"/>
        <w:rPr>
          <w:rFonts w:ascii="宋体" w:hAnsi="宋体"/>
          <w:color w:val="000000"/>
          <w:szCs w:val="21"/>
        </w:rPr>
      </w:pPr>
      <w:r>
        <w:rPr>
          <w:rFonts w:hint="eastAsia" w:ascii="宋体" w:hAnsi="宋体"/>
          <w:color w:val="000000"/>
          <w:szCs w:val="21"/>
        </w:rPr>
        <w:t>4.3经投标人确认修正后的报价作为签订合同的依据，并以此报价计算价格分。</w:t>
      </w:r>
    </w:p>
    <w:p w14:paraId="5FE4DA98">
      <w:pPr>
        <w:spacing w:line="360" w:lineRule="auto"/>
        <w:ind w:firstLine="420" w:firstLineChars="200"/>
        <w:rPr>
          <w:rFonts w:ascii="宋体" w:hAnsi="宋体"/>
          <w:color w:val="000000"/>
          <w:szCs w:val="21"/>
        </w:rPr>
      </w:pPr>
      <w:r>
        <w:rPr>
          <w:rFonts w:hint="eastAsia" w:ascii="宋体" w:hAnsi="宋体"/>
          <w:color w:val="000000"/>
          <w:szCs w:val="21"/>
        </w:rPr>
        <w:t>5.比较与评价</w:t>
      </w:r>
    </w:p>
    <w:p w14:paraId="678A5063">
      <w:pPr>
        <w:spacing w:line="360" w:lineRule="auto"/>
        <w:ind w:firstLine="420" w:firstLineChars="200"/>
        <w:rPr>
          <w:rFonts w:ascii="宋体" w:hAnsi="宋体" w:cs="宋体"/>
          <w:color w:val="000000"/>
        </w:rPr>
      </w:pPr>
      <w:r>
        <w:rPr>
          <w:rFonts w:hint="eastAsia" w:ascii="宋体" w:hAnsi="宋体" w:cs="宋体"/>
          <w:color w:val="000000"/>
        </w:rPr>
        <w:t>5.1评标委员会按照招标文件中规定的评标方法和评标标准，对符合性审查合格的投标文件进行商务和技术评估，综合比较与评价。</w:t>
      </w:r>
    </w:p>
    <w:p w14:paraId="7DEDF023">
      <w:pPr>
        <w:spacing w:line="360" w:lineRule="auto"/>
        <w:ind w:firstLine="420" w:firstLineChars="200"/>
        <w:rPr>
          <w:rFonts w:ascii="宋体" w:hAnsi="宋体" w:cs="宋体"/>
          <w:color w:val="000000"/>
        </w:rPr>
      </w:pPr>
      <w:r>
        <w:rPr>
          <w:rFonts w:hint="eastAsia" w:ascii="宋体" w:hAnsi="宋体" w:cs="宋体"/>
          <w:color w:val="000000"/>
        </w:rPr>
        <w:t>5.2评标委员会各成员独立对每个投标人的投标文件进行评价，并汇总每个投标人的得分。</w:t>
      </w:r>
    </w:p>
    <w:p w14:paraId="3F65390D">
      <w:pPr>
        <w:widowControl/>
        <w:numPr>
          <w:ilvl w:val="0"/>
          <w:numId w:val="6"/>
        </w:numPr>
        <w:spacing w:after="150" w:line="480" w:lineRule="auto"/>
        <w:ind w:firstLine="420" w:firstLineChars="200"/>
        <w:jc w:val="left"/>
        <w:rPr>
          <w:rFonts w:ascii="宋体" w:hAnsi="宋体" w:cs="宋体"/>
          <w:color w:val="000000"/>
        </w:rPr>
      </w:pPr>
      <w:r>
        <w:rPr>
          <w:rFonts w:hint="eastAsia" w:ascii="宋体" w:hAnsi="宋体" w:cs="宋体"/>
          <w:color w:val="000000"/>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15337314">
      <w:pPr>
        <w:widowControl/>
        <w:numPr>
          <w:ilvl w:val="0"/>
          <w:numId w:val="6"/>
        </w:numPr>
        <w:spacing w:after="150" w:line="480" w:lineRule="auto"/>
        <w:ind w:firstLine="422" w:firstLineChars="200"/>
        <w:jc w:val="left"/>
        <w:rPr>
          <w:rFonts w:ascii="宋体" w:hAnsi="宋体" w:cs="宋体"/>
          <w:b/>
          <w:bCs/>
          <w:color w:val="000000"/>
        </w:rPr>
      </w:pPr>
      <w:r>
        <w:rPr>
          <w:rFonts w:hint="eastAsia" w:ascii="宋体" w:hAnsi="宋体" w:cs="宋体"/>
          <w:b/>
          <w:bCs/>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F3412D8">
      <w:pPr>
        <w:spacing w:line="360" w:lineRule="auto"/>
        <w:ind w:firstLine="420" w:firstLineChars="200"/>
        <w:rPr>
          <w:rFonts w:ascii="宋体" w:hAnsi="宋体" w:cs="宋体"/>
          <w:color w:val="000000"/>
        </w:rPr>
      </w:pPr>
      <w:r>
        <w:rPr>
          <w:rFonts w:hint="eastAsia" w:ascii="宋体" w:hAnsi="宋体" w:cs="宋体"/>
          <w:color w:val="000000"/>
        </w:rPr>
        <w:t>5.3评标委员会按照招标文件中规定的评标方法和标准计算各投标人的报价得分。在评标过程中，不得去掉报价中的最高报价和最低报价。</w:t>
      </w:r>
    </w:p>
    <w:p w14:paraId="392FA52D">
      <w:pPr>
        <w:spacing w:line="360" w:lineRule="auto"/>
        <w:ind w:firstLine="420" w:firstLineChars="200"/>
        <w:rPr>
          <w:rFonts w:ascii="宋体" w:hAnsi="宋体" w:cs="宋体"/>
          <w:color w:val="000000"/>
        </w:rPr>
      </w:pPr>
      <w:r>
        <w:rPr>
          <w:rFonts w:hint="eastAsia" w:ascii="宋体" w:hAnsi="宋体" w:cs="宋体"/>
          <w:color w:val="000000"/>
        </w:rPr>
        <w:t>5.4各投标人的得分为评标委员会各成员的有效评分的算术平均数。</w:t>
      </w:r>
    </w:p>
    <w:p w14:paraId="39985FE8">
      <w:pPr>
        <w:spacing w:line="360" w:lineRule="auto"/>
        <w:ind w:firstLine="420" w:firstLineChars="200"/>
        <w:rPr>
          <w:rFonts w:ascii="宋体" w:hAnsi="宋体" w:cs="宋体"/>
          <w:color w:val="000000"/>
        </w:rPr>
      </w:pPr>
      <w:r>
        <w:rPr>
          <w:rFonts w:hint="eastAsia" w:ascii="宋体" w:hAnsi="宋体" w:cs="宋体"/>
          <w:color w:val="000000"/>
        </w:rPr>
        <w:t>5.5评标委员会按照招标文件中的规定推荐中标候选人。</w:t>
      </w:r>
    </w:p>
    <w:p w14:paraId="29ECD9E2">
      <w:pPr>
        <w:spacing w:line="360" w:lineRule="auto"/>
        <w:ind w:firstLine="420" w:firstLineChars="200"/>
        <w:rPr>
          <w:rFonts w:ascii="宋体" w:hAnsi="宋体" w:cs="宋体"/>
          <w:color w:val="000000"/>
        </w:rPr>
      </w:pPr>
      <w:r>
        <w:rPr>
          <w:rFonts w:hint="eastAsia" w:ascii="宋体" w:hAnsi="宋体" w:cs="宋体"/>
          <w:color w:val="000000"/>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0D7DE3C">
      <w:pPr>
        <w:spacing w:line="360" w:lineRule="auto"/>
        <w:ind w:firstLine="422" w:firstLineChars="200"/>
        <w:rPr>
          <w:rFonts w:ascii="宋体" w:hAnsi="宋体"/>
          <w:b/>
          <w:color w:val="000000"/>
          <w:szCs w:val="21"/>
        </w:rPr>
      </w:pPr>
      <w:r>
        <w:rPr>
          <w:rFonts w:hint="eastAsia" w:ascii="宋体" w:hAnsi="宋体"/>
          <w:b/>
          <w:color w:val="000000"/>
          <w:szCs w:val="21"/>
        </w:rPr>
        <w:t>6.评审复核</w:t>
      </w:r>
    </w:p>
    <w:p w14:paraId="055F22AE">
      <w:pPr>
        <w:spacing w:line="360" w:lineRule="auto"/>
        <w:ind w:firstLine="420" w:firstLineChars="200"/>
        <w:rPr>
          <w:rFonts w:ascii="宋体" w:hAnsi="宋体"/>
          <w:color w:val="000000"/>
          <w:szCs w:val="21"/>
        </w:rPr>
      </w:pPr>
      <w:r>
        <w:rPr>
          <w:rFonts w:hint="eastAsia" w:ascii="宋体" w:hAnsi="宋体"/>
          <w:color w:val="000000"/>
          <w:szCs w:val="21"/>
        </w:rPr>
        <w:t>6.1评标报告签署前，评标委员会要对评审结果进行复核，复核意见要体现在评标报告中。</w:t>
      </w:r>
    </w:p>
    <w:p w14:paraId="189B43FD">
      <w:pPr>
        <w:widowControl/>
        <w:spacing w:line="560" w:lineRule="exact"/>
        <w:ind w:firstLine="420" w:firstLineChars="200"/>
        <w:jc w:val="left"/>
        <w:textAlignment w:val="baseline"/>
        <w:rPr>
          <w:rFonts w:hAnsi="宋体"/>
          <w:color w:val="000000"/>
        </w:rPr>
      </w:pPr>
      <w:r>
        <w:rPr>
          <w:rFonts w:hint="eastAsia" w:ascii="宋体" w:hAnsi="宋体" w:cs="宋体"/>
          <w:color w:val="000000"/>
        </w:rPr>
        <w:t>6.2</w:t>
      </w:r>
      <w:r>
        <w:rPr>
          <w:rFonts w:hint="eastAsia" w:hAnsi="宋体"/>
          <w:color w:val="000000"/>
        </w:rPr>
        <w:t>评标结果汇总完成后，除下列情形外，任何人不得修改评标结果：</w:t>
      </w:r>
    </w:p>
    <w:p w14:paraId="12AFFC0E">
      <w:pPr>
        <w:widowControl/>
        <w:spacing w:line="560" w:lineRule="exact"/>
        <w:jc w:val="left"/>
        <w:textAlignment w:val="baseline"/>
        <w:rPr>
          <w:rFonts w:hAnsi="宋体"/>
          <w:color w:val="000000"/>
        </w:rPr>
      </w:pPr>
      <w:r>
        <w:rPr>
          <w:rFonts w:hint="eastAsia" w:hAnsi="宋体"/>
          <w:color w:val="000000"/>
        </w:rPr>
        <w:t>　　（一）分值汇总计算错误的；</w:t>
      </w:r>
    </w:p>
    <w:p w14:paraId="39EACAB0">
      <w:pPr>
        <w:widowControl/>
        <w:spacing w:line="560" w:lineRule="exact"/>
        <w:jc w:val="left"/>
        <w:textAlignment w:val="baseline"/>
        <w:rPr>
          <w:rFonts w:hAnsi="宋体"/>
          <w:color w:val="000000"/>
        </w:rPr>
      </w:pPr>
      <w:r>
        <w:rPr>
          <w:rFonts w:hint="eastAsia" w:hAnsi="宋体"/>
          <w:color w:val="000000"/>
        </w:rPr>
        <w:t>　　（二）分项评分超出评分标准范围的；</w:t>
      </w:r>
    </w:p>
    <w:p w14:paraId="576D228E">
      <w:pPr>
        <w:widowControl/>
        <w:spacing w:line="560" w:lineRule="exact"/>
        <w:jc w:val="left"/>
        <w:textAlignment w:val="baseline"/>
        <w:rPr>
          <w:rFonts w:hAnsi="宋体"/>
          <w:color w:val="000000"/>
        </w:rPr>
      </w:pPr>
      <w:r>
        <w:rPr>
          <w:rFonts w:hint="eastAsia" w:hAnsi="宋体"/>
          <w:color w:val="000000"/>
        </w:rPr>
        <w:t>　　（三）评标委员会成员对客观评审因素评分不一致的；</w:t>
      </w:r>
    </w:p>
    <w:p w14:paraId="50DD771C">
      <w:pPr>
        <w:widowControl/>
        <w:spacing w:line="560" w:lineRule="exact"/>
        <w:jc w:val="left"/>
        <w:textAlignment w:val="baseline"/>
        <w:rPr>
          <w:rFonts w:hAnsi="宋体"/>
          <w:color w:val="000000"/>
        </w:rPr>
      </w:pPr>
      <w:r>
        <w:rPr>
          <w:rFonts w:hint="eastAsia" w:hAnsi="宋体"/>
          <w:color w:val="000000"/>
        </w:rPr>
        <w:t>　　（四）经评标委员会认定评分畸高、畸低的。</w:t>
      </w:r>
    </w:p>
    <w:p w14:paraId="1CBB0BE9">
      <w:pPr>
        <w:spacing w:line="360" w:lineRule="auto"/>
        <w:ind w:firstLine="420" w:firstLineChars="200"/>
        <w:rPr>
          <w:rFonts w:hAnsi="宋体"/>
          <w:color w:val="000000"/>
        </w:rPr>
      </w:pPr>
      <w:r>
        <w:rPr>
          <w:rFonts w:hint="eastAsia"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57B60F">
      <w:pPr>
        <w:pStyle w:val="4"/>
        <w:jc w:val="center"/>
        <w:rPr>
          <w:b w:val="0"/>
          <w:sz w:val="30"/>
          <w:szCs w:val="30"/>
        </w:rPr>
      </w:pPr>
      <w:bookmarkStart w:id="300" w:name="_Toc28829"/>
      <w:bookmarkStart w:id="301" w:name="_Toc17834"/>
      <w:bookmarkStart w:id="302" w:name="_Toc19942"/>
      <w:bookmarkStart w:id="303" w:name="_Toc13548"/>
      <w:bookmarkStart w:id="304" w:name="_Toc5755"/>
      <w:bookmarkStart w:id="305" w:name="_Toc22963"/>
      <w:bookmarkStart w:id="306" w:name="_Toc28193"/>
      <w:bookmarkStart w:id="307" w:name="_Toc25728"/>
      <w:bookmarkStart w:id="308" w:name="_Toc27331"/>
      <w:bookmarkStart w:id="309" w:name="_Toc4866"/>
      <w:r>
        <w:rPr>
          <w:rFonts w:hint="eastAsia"/>
          <w:b w:val="0"/>
          <w:sz w:val="30"/>
          <w:szCs w:val="30"/>
        </w:rPr>
        <w:t>第三节</w:t>
      </w:r>
      <w:r>
        <w:rPr>
          <w:b w:val="0"/>
          <w:sz w:val="30"/>
          <w:szCs w:val="30"/>
        </w:rPr>
        <w:t xml:space="preserve"> </w:t>
      </w:r>
      <w:r>
        <w:rPr>
          <w:rFonts w:hint="eastAsia"/>
          <w:b w:val="0"/>
          <w:sz w:val="30"/>
          <w:szCs w:val="30"/>
        </w:rPr>
        <w:t>评分标准</w:t>
      </w:r>
      <w:bookmarkEnd w:id="300"/>
      <w:bookmarkEnd w:id="301"/>
      <w:bookmarkEnd w:id="302"/>
      <w:bookmarkEnd w:id="303"/>
      <w:bookmarkEnd w:id="304"/>
      <w:bookmarkEnd w:id="305"/>
      <w:bookmarkEnd w:id="306"/>
      <w:bookmarkEnd w:id="307"/>
      <w:bookmarkEnd w:id="308"/>
      <w:bookmarkEnd w:id="309"/>
    </w:p>
    <w:p w14:paraId="130F478C">
      <w:pPr>
        <w:pStyle w:val="13"/>
        <w:ind w:firstLine="602" w:firstLineChars="200"/>
        <w:jc w:val="center"/>
        <w:rPr>
          <w:rFonts w:ascii="Times New Roman" w:hAnsi="Times New Roman"/>
          <w:b/>
          <w:sz w:val="30"/>
          <w:szCs w:val="30"/>
        </w:rPr>
      </w:pPr>
      <w:r>
        <w:rPr>
          <w:rFonts w:hint="eastAsia" w:ascii="Times New Roman" w:hAnsi="Times New Roman"/>
          <w:b/>
          <w:sz w:val="30"/>
          <w:szCs w:val="30"/>
          <w:lang w:val="en-US" w:eastAsia="zh-CN"/>
        </w:rPr>
        <w:t>A、B、C分标评分标准</w:t>
      </w:r>
    </w:p>
    <w:p w14:paraId="5D9A114E">
      <w:pPr>
        <w:spacing w:line="360" w:lineRule="auto"/>
        <w:ind w:firstLine="420"/>
        <w:rPr>
          <w:rFonts w:ascii="宋体" w:hAnsi="宋体"/>
          <w:bCs/>
          <w:szCs w:val="20"/>
        </w:rPr>
      </w:pPr>
    </w:p>
    <w:p w14:paraId="79DF6D06">
      <w:pPr>
        <w:spacing w:line="360" w:lineRule="auto"/>
        <w:ind w:firstLine="420"/>
        <w:rPr>
          <w:rFonts w:hAnsi="宋体" w:cs="宋体"/>
          <w:bCs/>
          <w:i/>
          <w:iCs/>
          <w:color w:val="000000"/>
          <w:szCs w:val="21"/>
          <w:highlight w:val="yellow"/>
        </w:rPr>
      </w:pPr>
      <w:r>
        <w:rPr>
          <w:rFonts w:hint="eastAsia" w:ascii="宋体" w:hAnsi="宋体"/>
          <w:bCs/>
          <w:szCs w:val="20"/>
        </w:rPr>
        <w:t>注：计分方法按四舍五入取至百分位。</w:t>
      </w:r>
    </w:p>
    <w:tbl>
      <w:tblPr>
        <w:tblStyle w:val="2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1"/>
        <w:gridCol w:w="1575"/>
        <w:gridCol w:w="6110"/>
      </w:tblGrid>
      <w:tr w14:paraId="74F2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3" w:type="dxa"/>
            <w:gridSpan w:val="2"/>
            <w:vAlign w:val="center"/>
          </w:tcPr>
          <w:p w14:paraId="1A1A0262">
            <w:pPr>
              <w:adjustRightInd w:val="0"/>
              <w:spacing w:line="410" w:lineRule="exact"/>
              <w:jc w:val="center"/>
              <w:textAlignment w:val="baseline"/>
              <w:rPr>
                <w:rFonts w:ascii="宋体" w:hAnsi="宋体" w:cs="宋体"/>
                <w:b/>
                <w:color w:val="000000"/>
                <w:szCs w:val="21"/>
              </w:rPr>
            </w:pPr>
            <w:bookmarkStart w:id="310" w:name="OLE_LINK8"/>
            <w:r>
              <w:rPr>
                <w:rFonts w:hint="eastAsia" w:ascii="宋体" w:hAnsi="宋体" w:cs="宋体"/>
                <w:b/>
                <w:color w:val="000000"/>
                <w:szCs w:val="21"/>
              </w:rPr>
              <w:t>序号</w:t>
            </w:r>
          </w:p>
        </w:tc>
        <w:tc>
          <w:tcPr>
            <w:tcW w:w="1575" w:type="dxa"/>
            <w:vAlign w:val="center"/>
          </w:tcPr>
          <w:p w14:paraId="43104D71">
            <w:pPr>
              <w:adjustRightInd w:val="0"/>
              <w:spacing w:line="410" w:lineRule="exact"/>
              <w:jc w:val="center"/>
              <w:textAlignment w:val="baseline"/>
              <w:rPr>
                <w:rFonts w:ascii="宋体" w:hAnsi="宋体" w:cs="宋体"/>
                <w:b/>
                <w:color w:val="000000"/>
                <w:szCs w:val="21"/>
              </w:rPr>
            </w:pPr>
            <w:r>
              <w:rPr>
                <w:rFonts w:hint="eastAsia" w:ascii="宋体" w:hAnsi="宋体" w:cs="宋体"/>
                <w:b/>
                <w:color w:val="000000"/>
                <w:szCs w:val="21"/>
              </w:rPr>
              <w:t>评审因素</w:t>
            </w:r>
          </w:p>
        </w:tc>
        <w:tc>
          <w:tcPr>
            <w:tcW w:w="6110" w:type="dxa"/>
            <w:vAlign w:val="center"/>
          </w:tcPr>
          <w:p w14:paraId="2A51DC2D">
            <w:pPr>
              <w:adjustRightInd w:val="0"/>
              <w:spacing w:line="410" w:lineRule="exact"/>
              <w:jc w:val="center"/>
              <w:textAlignment w:val="baseline"/>
              <w:rPr>
                <w:rFonts w:ascii="宋体" w:hAnsi="宋体" w:cs="宋体"/>
                <w:b/>
                <w:color w:val="000000"/>
                <w:szCs w:val="21"/>
              </w:rPr>
            </w:pPr>
            <w:r>
              <w:rPr>
                <w:rFonts w:hint="eastAsia" w:ascii="宋体" w:hAnsi="宋体" w:cs="宋体"/>
                <w:b/>
                <w:color w:val="000000"/>
                <w:szCs w:val="21"/>
              </w:rPr>
              <w:t>评分标准</w:t>
            </w:r>
          </w:p>
        </w:tc>
      </w:tr>
      <w:tr w14:paraId="21F9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62" w:type="dxa"/>
            <w:vAlign w:val="center"/>
          </w:tcPr>
          <w:p w14:paraId="0DBC0073">
            <w:pPr>
              <w:adjustRightInd w:val="0"/>
              <w:spacing w:line="360" w:lineRule="exact"/>
              <w:jc w:val="center"/>
              <w:textAlignment w:val="baseline"/>
              <w:rPr>
                <w:rFonts w:ascii="宋体" w:hAnsi="宋体" w:cs="宋体"/>
                <w:color w:val="000000"/>
                <w:sz w:val="24"/>
              </w:rPr>
            </w:pPr>
            <w:r>
              <w:rPr>
                <w:rFonts w:hint="eastAsia" w:ascii="宋体" w:hAnsi="宋体" w:cs="宋体"/>
                <w:color w:val="000000"/>
                <w:sz w:val="24"/>
              </w:rPr>
              <w:t>1</w:t>
            </w:r>
          </w:p>
        </w:tc>
        <w:tc>
          <w:tcPr>
            <w:tcW w:w="1261" w:type="dxa"/>
            <w:vAlign w:val="center"/>
          </w:tcPr>
          <w:p w14:paraId="13CF9D78">
            <w:pPr>
              <w:widowControl/>
              <w:snapToGrid w:val="0"/>
              <w:spacing w:line="36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价格分</w:t>
            </w:r>
          </w:p>
          <w:p w14:paraId="4EFDC552">
            <w:pPr>
              <w:widowControl/>
              <w:snapToGrid w:val="0"/>
              <w:spacing w:line="360" w:lineRule="atLeas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（满分</w:t>
            </w:r>
            <w:r>
              <w:rPr>
                <w:rFonts w:hint="eastAsia" w:ascii="宋体" w:hAnsi="宋体" w:cs="宋体"/>
                <w:b/>
                <w:color w:val="000000" w:themeColor="text1"/>
                <w:kern w:val="0"/>
                <w:szCs w:val="21"/>
                <w:u w:val="single"/>
                <w14:textFill>
                  <w14:solidFill>
                    <w14:schemeClr w14:val="tx1"/>
                  </w14:solidFill>
                </w14:textFill>
              </w:rPr>
              <w:t>10</w:t>
            </w:r>
            <w:r>
              <w:rPr>
                <w:rFonts w:hint="eastAsia" w:ascii="宋体" w:hAnsi="宋体" w:cs="宋体"/>
                <w:b/>
                <w:color w:val="000000" w:themeColor="text1"/>
                <w:kern w:val="0"/>
                <w:szCs w:val="21"/>
                <w14:textFill>
                  <w14:solidFill>
                    <w14:schemeClr w14:val="tx1"/>
                  </w14:solidFill>
                </w14:textFill>
              </w:rPr>
              <w:t>分）</w:t>
            </w:r>
          </w:p>
          <w:p w14:paraId="386E0031">
            <w:pPr>
              <w:widowControl/>
              <w:snapToGrid w:val="0"/>
              <w:spacing w:line="360" w:lineRule="atLeast"/>
              <w:rPr>
                <w:rFonts w:ascii="宋体" w:hAnsi="宋体" w:cs="宋体"/>
                <w:bCs/>
                <w:color w:val="000000"/>
                <w:kern w:val="0"/>
                <w:szCs w:val="21"/>
              </w:rPr>
            </w:pPr>
          </w:p>
        </w:tc>
        <w:tc>
          <w:tcPr>
            <w:tcW w:w="1575" w:type="dxa"/>
            <w:vAlign w:val="center"/>
          </w:tcPr>
          <w:p w14:paraId="49EB95E3">
            <w:pPr>
              <w:widowControl/>
              <w:snapToGrid w:val="0"/>
              <w:spacing w:line="360" w:lineRule="atLeast"/>
              <w:jc w:val="center"/>
              <w:rPr>
                <w:rFonts w:ascii="宋体" w:hAnsi="宋体" w:cs="宋体"/>
                <w:bCs/>
                <w:color w:val="000000"/>
                <w:kern w:val="0"/>
                <w:szCs w:val="21"/>
              </w:rPr>
            </w:pPr>
            <w:r>
              <w:rPr>
                <w:rFonts w:hint="eastAsia" w:ascii="宋体" w:hAnsi="宋体" w:cs="宋体"/>
                <w:b/>
                <w:color w:val="000000"/>
                <w:kern w:val="0"/>
                <w:szCs w:val="21"/>
              </w:rPr>
              <w:t>投标报价</w:t>
            </w:r>
          </w:p>
        </w:tc>
        <w:tc>
          <w:tcPr>
            <w:tcW w:w="6110" w:type="dxa"/>
            <w:vAlign w:val="center"/>
          </w:tcPr>
          <w:p w14:paraId="0CE38E6F">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（1）本项目为专门面向中小企业采购的项目，按照《政府采购促进中小企业发展管理办法》（财库〔2020〕46号）的规定，对投标人的投标报价不再执行价格评审优惠的扶持政策。</w:t>
            </w:r>
          </w:p>
          <w:p w14:paraId="1720A70F">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（2）评标报价为投标人的投标报价，评标报价只是作为评审时使用。最终中标人的中标</w:t>
            </w:r>
            <w:r>
              <w:rPr>
                <w:rFonts w:hint="eastAsia" w:ascii="宋体" w:hAnsi="宋体" w:cs="宋体"/>
                <w:kern w:val="0"/>
                <w:sz w:val="21"/>
                <w:szCs w:val="21"/>
                <w:lang w:val="en-US" w:eastAsia="zh-CN" w:bidi="ar-SA"/>
              </w:rPr>
              <w:t>折扣率</w:t>
            </w:r>
            <w:r>
              <w:rPr>
                <w:rFonts w:hint="eastAsia" w:ascii="宋体" w:hAnsi="宋体" w:eastAsia="宋体" w:cs="宋体"/>
                <w:kern w:val="0"/>
                <w:sz w:val="21"/>
                <w:szCs w:val="21"/>
                <w:lang w:val="en-US" w:eastAsia="zh-CN" w:bidi="ar-SA"/>
              </w:rPr>
              <w:t>等于投标报价。</w:t>
            </w:r>
          </w:p>
          <w:p w14:paraId="7A31AD22">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）满足招标文件要求且评标报价最低的评标报价为评标基准价，基准价得分为10分。</w:t>
            </w:r>
          </w:p>
          <w:p w14:paraId="00E703A3">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 xml:space="preserve">）价格分计算公式：      </w:t>
            </w:r>
            <w:bookmarkStart w:id="444" w:name="_GoBack"/>
            <w:bookmarkEnd w:id="444"/>
            <w:r>
              <w:rPr>
                <w:rFonts w:hint="eastAsia" w:ascii="宋体" w:hAnsi="宋体" w:eastAsia="宋体" w:cs="宋体"/>
                <w:kern w:val="0"/>
                <w:sz w:val="21"/>
                <w:szCs w:val="21"/>
                <w:lang w:val="en-US" w:eastAsia="zh-CN" w:bidi="ar-SA"/>
              </w:rPr>
              <w:t xml:space="preserve">  </w:t>
            </w:r>
          </w:p>
          <w:p w14:paraId="77AEF100">
            <w:pPr>
              <w:spacing w:line="360" w:lineRule="auto"/>
              <w:ind w:firstLine="420" w:firstLineChars="200"/>
              <w:rPr>
                <w:rFonts w:ascii="宋体" w:hAnsi="宋体" w:cs="宋体"/>
                <w:bCs/>
                <w:color w:val="000000"/>
                <w:kern w:val="0"/>
                <w:szCs w:val="21"/>
              </w:rPr>
            </w:pPr>
            <w:r>
              <w:rPr>
                <w:rFonts w:hint="eastAsia" w:ascii="宋体" w:hAnsi="宋体" w:cs="宋体"/>
                <w:bCs/>
              </w:rPr>
              <w:t>价格分=(评标基准价／评标报价)×</w:t>
            </w:r>
            <w:r>
              <w:rPr>
                <w:rFonts w:hint="eastAsia" w:ascii="宋体" w:hAnsi="宋体" w:cs="宋体"/>
                <w:bCs/>
                <w:u w:val="single"/>
              </w:rPr>
              <w:t>10</w:t>
            </w:r>
            <w:r>
              <w:rPr>
                <w:rFonts w:hint="eastAsia" w:ascii="宋体" w:hAnsi="宋体" w:cs="宋体"/>
                <w:bCs/>
              </w:rPr>
              <w:t>分</w:t>
            </w:r>
          </w:p>
        </w:tc>
      </w:tr>
      <w:tr w14:paraId="769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14:paraId="7DCCDED8">
            <w:pPr>
              <w:adjustRightInd w:val="0"/>
              <w:snapToGrid w:val="0"/>
              <w:spacing w:line="360" w:lineRule="atLeast"/>
              <w:jc w:val="center"/>
              <w:textAlignment w:val="baseline"/>
              <w:rPr>
                <w:rFonts w:ascii="宋体" w:hAnsi="宋体" w:cs="宋体"/>
                <w:color w:val="000000"/>
                <w:sz w:val="24"/>
              </w:rPr>
            </w:pPr>
            <w:r>
              <w:rPr>
                <w:rFonts w:hint="eastAsia" w:ascii="宋体" w:hAnsi="宋体" w:cs="宋体"/>
                <w:color w:val="000000"/>
                <w:sz w:val="24"/>
              </w:rPr>
              <w:t>2</w:t>
            </w:r>
          </w:p>
        </w:tc>
        <w:tc>
          <w:tcPr>
            <w:tcW w:w="1261" w:type="dxa"/>
            <w:vMerge w:val="restart"/>
            <w:vAlign w:val="center"/>
          </w:tcPr>
          <w:p w14:paraId="50FECFFF">
            <w:pPr>
              <w:adjustRightInd w:val="0"/>
              <w:snapToGrid w:val="0"/>
              <w:spacing w:line="360" w:lineRule="atLeast"/>
              <w:ind w:left="-105" w:leftChars="-50" w:right="-105" w:rightChars="-50"/>
              <w:jc w:val="center"/>
              <w:textAlignment w:val="baseline"/>
              <w:rPr>
                <w:rFonts w:ascii="宋体" w:hAnsi="宋体" w:cs="宋体"/>
                <w:b/>
                <w:color w:val="000000"/>
                <w:kern w:val="0"/>
                <w:szCs w:val="21"/>
              </w:rPr>
            </w:pPr>
            <w:r>
              <w:rPr>
                <w:rFonts w:hint="eastAsia" w:ascii="宋体" w:hAnsi="宋体" w:cs="宋体"/>
                <w:b/>
                <w:color w:val="000000"/>
                <w:kern w:val="0"/>
                <w:szCs w:val="21"/>
              </w:rPr>
              <w:t>技术分</w:t>
            </w:r>
          </w:p>
          <w:p w14:paraId="420942EA">
            <w:pPr>
              <w:adjustRightInd w:val="0"/>
              <w:snapToGrid w:val="0"/>
              <w:spacing w:line="360" w:lineRule="atLeast"/>
              <w:ind w:left="-105" w:leftChars="-50" w:right="-105" w:rightChars="-50"/>
              <w:jc w:val="center"/>
              <w:textAlignment w:val="baseline"/>
              <w:rPr>
                <w:rFonts w:ascii="宋体" w:hAnsi="宋体" w:cs="宋体"/>
                <w:bCs/>
                <w:color w:val="000000"/>
                <w:kern w:val="0"/>
                <w:szCs w:val="21"/>
              </w:rPr>
            </w:pPr>
            <w:r>
              <w:rPr>
                <w:rFonts w:hint="eastAsia" w:ascii="宋体" w:hAnsi="宋体" w:cs="宋体"/>
                <w:bCs/>
                <w:color w:val="000000"/>
                <w:kern w:val="0"/>
                <w:szCs w:val="21"/>
              </w:rPr>
              <w:t>（满分</w:t>
            </w:r>
            <w:r>
              <w:rPr>
                <w:rFonts w:hint="eastAsia" w:ascii="宋体" w:hAnsi="宋体" w:cs="宋体"/>
                <w:bCs/>
                <w:color w:val="000000"/>
                <w:kern w:val="0"/>
                <w:szCs w:val="21"/>
                <w:u w:val="single"/>
              </w:rPr>
              <w:t>80</w:t>
            </w:r>
            <w:r>
              <w:rPr>
                <w:rFonts w:hint="eastAsia" w:ascii="宋体" w:hAnsi="宋体" w:cs="宋体"/>
                <w:bCs/>
                <w:color w:val="000000"/>
                <w:kern w:val="0"/>
                <w:szCs w:val="21"/>
              </w:rPr>
              <w:t>分）</w:t>
            </w:r>
          </w:p>
        </w:tc>
        <w:tc>
          <w:tcPr>
            <w:tcW w:w="1575" w:type="dxa"/>
            <w:vAlign w:val="center"/>
          </w:tcPr>
          <w:p w14:paraId="570D1AC0">
            <w:pPr>
              <w:snapToGrid w:val="0"/>
              <w:spacing w:line="360" w:lineRule="atLeast"/>
              <w:jc w:val="center"/>
              <w:rPr>
                <w:rFonts w:ascii="宋体" w:hAnsi="宋体" w:cs="宋体"/>
                <w:bCs/>
                <w:color w:val="000000"/>
                <w:kern w:val="0"/>
                <w:szCs w:val="21"/>
              </w:rPr>
            </w:pPr>
            <w:r>
              <w:rPr>
                <w:rFonts w:hint="eastAsia" w:ascii="宋体" w:hAnsi="宋体" w:cs="宋体"/>
                <w:b/>
                <w:kern w:val="0"/>
                <w:szCs w:val="21"/>
              </w:rPr>
              <w:t>2.1</w:t>
            </w:r>
            <w:r>
              <w:rPr>
                <w:rFonts w:hint="eastAsia" w:ascii="宋体" w:hAnsi="宋体"/>
                <w:b/>
                <w:kern w:val="0"/>
                <w:szCs w:val="21"/>
              </w:rPr>
              <w:t>服务方案</w:t>
            </w:r>
            <w:r>
              <w:rPr>
                <w:rFonts w:hint="eastAsia" w:ascii="宋体" w:hAnsi="宋体"/>
                <w:b/>
                <w:szCs w:val="21"/>
              </w:rPr>
              <w:t>（满分2</w:t>
            </w:r>
            <w:r>
              <w:rPr>
                <w:rFonts w:hint="eastAsia" w:ascii="宋体" w:hAnsi="宋体"/>
                <w:b/>
                <w:szCs w:val="21"/>
                <w:lang w:val="en-US" w:eastAsia="zh-CN"/>
              </w:rPr>
              <w:t>4</w:t>
            </w:r>
            <w:r>
              <w:rPr>
                <w:rFonts w:hint="eastAsia" w:ascii="宋体" w:hAnsi="宋体"/>
                <w:b/>
                <w:szCs w:val="21"/>
              </w:rPr>
              <w:t>分）</w:t>
            </w:r>
          </w:p>
        </w:tc>
        <w:tc>
          <w:tcPr>
            <w:tcW w:w="6110" w:type="dxa"/>
            <w:vAlign w:val="center"/>
          </w:tcPr>
          <w:p w14:paraId="4DC8D010">
            <w:pPr>
              <w:pStyle w:val="55"/>
              <w:spacing w:line="400" w:lineRule="exact"/>
              <w:ind w:firstLine="630" w:firstLineChars="300"/>
              <w:rPr>
                <w:rFonts w:ascii="宋体" w:hAnsi="宋体" w:cs="宋体"/>
                <w:sz w:val="21"/>
                <w:szCs w:val="21"/>
              </w:rPr>
            </w:pPr>
            <w:r>
              <w:rPr>
                <w:rFonts w:hint="eastAsia" w:ascii="宋体" w:hAnsi="宋体" w:cs="宋体"/>
                <w:sz w:val="21"/>
                <w:szCs w:val="21"/>
              </w:rPr>
              <w:t>由评标委员会各成员根据投标人在投标文件中提供的服务方案【实施组织架构，项目实施计划，质量保证措施，安全控制方案】独立进行档次评定和独立进行打分。</w:t>
            </w:r>
          </w:p>
          <w:p w14:paraId="0A8A24CB">
            <w:pPr>
              <w:pStyle w:val="64"/>
              <w:spacing w:line="400" w:lineRule="exact"/>
              <w:outlineLvl w:val="0"/>
              <w:rPr>
                <w:rFonts w:hAnsi="宋体" w:cs="宋体"/>
                <w:b/>
                <w:bCs/>
                <w:sz w:val="21"/>
                <w:szCs w:val="21"/>
              </w:rPr>
            </w:pPr>
            <w:r>
              <w:rPr>
                <w:rFonts w:hint="eastAsia" w:hAnsi="宋体" w:cs="宋体"/>
                <w:b/>
                <w:bCs/>
                <w:sz w:val="21"/>
                <w:szCs w:val="21"/>
              </w:rPr>
              <w:t>（1）实施组织架构（满分6分）</w:t>
            </w:r>
          </w:p>
          <w:p w14:paraId="205271AD">
            <w:pPr>
              <w:pStyle w:val="64"/>
              <w:spacing w:line="400" w:lineRule="exact"/>
              <w:ind w:firstLine="420" w:firstLineChars="200"/>
              <w:outlineLvl w:val="0"/>
              <w:rPr>
                <w:rFonts w:hAnsi="宋体" w:cs="宋体"/>
                <w:sz w:val="21"/>
                <w:szCs w:val="21"/>
              </w:rPr>
            </w:pPr>
            <w:r>
              <w:rPr>
                <w:rFonts w:hint="eastAsia" w:hAnsi="宋体" w:cs="宋体"/>
                <w:sz w:val="21"/>
                <w:szCs w:val="21"/>
              </w:rPr>
              <w:t>一档（0分）：未提供实施组织架构或</w:t>
            </w:r>
            <w:r>
              <w:rPr>
                <w:rFonts w:hint="eastAsia"/>
                <w:lang w:val="en-US" w:eastAsia="zh-CN"/>
              </w:rPr>
              <w:t>实施组织架构</w:t>
            </w:r>
            <w:r>
              <w:rPr>
                <w:rFonts w:hint="eastAsia" w:hAnsi="宋体" w:cs="宋体"/>
                <w:sz w:val="21"/>
                <w:szCs w:val="21"/>
              </w:rPr>
              <w:t>未满足二档要求的得0分。</w:t>
            </w:r>
          </w:p>
          <w:p w14:paraId="3DE0EE83">
            <w:pPr>
              <w:pStyle w:val="64"/>
              <w:spacing w:line="400" w:lineRule="exact"/>
              <w:ind w:firstLine="420" w:firstLineChars="200"/>
              <w:outlineLvl w:val="0"/>
              <w:rPr>
                <w:rFonts w:hAnsi="宋体" w:cs="宋体"/>
                <w:sz w:val="21"/>
                <w:szCs w:val="21"/>
              </w:rPr>
            </w:pPr>
            <w:r>
              <w:rPr>
                <w:rFonts w:hint="eastAsia" w:hAnsi="宋体" w:cs="宋体"/>
                <w:sz w:val="21"/>
                <w:szCs w:val="21"/>
              </w:rPr>
              <w:t>二档（</w:t>
            </w:r>
            <w:r>
              <w:rPr>
                <w:rFonts w:hint="eastAsia" w:hAnsi="宋体" w:cs="宋体"/>
                <w:sz w:val="21"/>
                <w:szCs w:val="21"/>
                <w:lang w:val="en-US" w:eastAsia="zh-CN"/>
              </w:rPr>
              <w:t>2</w:t>
            </w:r>
            <w:r>
              <w:rPr>
                <w:rFonts w:hint="eastAsia" w:hAnsi="宋体" w:cs="宋体"/>
                <w:sz w:val="21"/>
                <w:szCs w:val="21"/>
              </w:rPr>
              <w:t>分）：组织架构简单，相关管理制度或相关考核管理制度基本有描述，岗位设置</w:t>
            </w:r>
            <w:r>
              <w:rPr>
                <w:rFonts w:hint="eastAsia" w:hAnsi="宋体" w:cs="宋体"/>
                <w:sz w:val="21"/>
                <w:szCs w:val="21"/>
                <w:lang w:val="en-US" w:eastAsia="zh-CN"/>
              </w:rPr>
              <w:t>基本</w:t>
            </w:r>
            <w:r>
              <w:rPr>
                <w:rFonts w:hint="eastAsia" w:hAnsi="宋体" w:cs="宋体"/>
                <w:sz w:val="21"/>
                <w:szCs w:val="21"/>
              </w:rPr>
              <w:t>满足项目实际需要；</w:t>
            </w:r>
          </w:p>
          <w:p w14:paraId="6FE3C349">
            <w:pPr>
              <w:pStyle w:val="64"/>
              <w:spacing w:line="400" w:lineRule="exact"/>
              <w:ind w:firstLine="420" w:firstLineChars="200"/>
              <w:outlineLvl w:val="0"/>
              <w:rPr>
                <w:rFonts w:hAnsi="宋体" w:cs="宋体"/>
                <w:sz w:val="21"/>
                <w:szCs w:val="21"/>
              </w:rPr>
            </w:pPr>
            <w:r>
              <w:rPr>
                <w:rFonts w:hint="eastAsia" w:hAnsi="宋体" w:cs="宋体"/>
                <w:sz w:val="21"/>
                <w:szCs w:val="21"/>
              </w:rPr>
              <w:t>三档（</w:t>
            </w:r>
            <w:r>
              <w:rPr>
                <w:rFonts w:hint="eastAsia" w:hAnsi="宋体" w:cs="宋体"/>
                <w:sz w:val="21"/>
                <w:szCs w:val="21"/>
                <w:lang w:val="en-US" w:eastAsia="zh-CN"/>
              </w:rPr>
              <w:t>4</w:t>
            </w:r>
            <w:r>
              <w:rPr>
                <w:rFonts w:hint="eastAsia" w:hAnsi="宋体" w:cs="宋体"/>
                <w:sz w:val="21"/>
                <w:szCs w:val="21"/>
              </w:rPr>
              <w:t>分）：组织结构精细化分工，相关管理制度或相关考核管理制度描述清晰，岗位设置</w:t>
            </w:r>
            <w:r>
              <w:rPr>
                <w:rFonts w:hint="eastAsia" w:hAnsi="宋体" w:cs="宋体"/>
                <w:sz w:val="21"/>
                <w:szCs w:val="21"/>
                <w:lang w:val="en-US" w:eastAsia="zh-CN"/>
              </w:rPr>
              <w:t>覆盖服务范围</w:t>
            </w:r>
            <w:r>
              <w:rPr>
                <w:rFonts w:hint="eastAsia" w:hAnsi="宋体" w:cs="宋体"/>
                <w:sz w:val="21"/>
                <w:szCs w:val="21"/>
              </w:rPr>
              <w:t>，</w:t>
            </w:r>
            <w:r>
              <w:rPr>
                <w:rFonts w:hint="eastAsia" w:hAnsi="宋体" w:cs="宋体"/>
                <w:bCs/>
                <w:color w:val="000000"/>
                <w:szCs w:val="21"/>
                <w:lang w:val="en-US" w:eastAsia="zh-CN"/>
              </w:rPr>
              <w:t>具有可行性，满足项目需求</w:t>
            </w:r>
            <w:r>
              <w:rPr>
                <w:rFonts w:hint="eastAsia" w:hAnsi="宋体" w:cs="宋体"/>
                <w:sz w:val="21"/>
                <w:szCs w:val="21"/>
              </w:rPr>
              <w:t>；</w:t>
            </w:r>
          </w:p>
          <w:p w14:paraId="705B7F0E">
            <w:pPr>
              <w:pStyle w:val="64"/>
              <w:spacing w:line="400" w:lineRule="exact"/>
              <w:ind w:firstLine="420" w:firstLineChars="200"/>
              <w:outlineLvl w:val="0"/>
              <w:rPr>
                <w:rFonts w:hAnsi="宋体" w:cs="宋体"/>
                <w:sz w:val="21"/>
                <w:szCs w:val="21"/>
              </w:rPr>
            </w:pPr>
            <w:r>
              <w:rPr>
                <w:rFonts w:hint="eastAsia" w:hAnsi="宋体" w:cs="宋体"/>
                <w:sz w:val="21"/>
                <w:szCs w:val="21"/>
              </w:rPr>
              <w:t>四档（6分）：组织架构合理化、规范化，相关管理制度或相关考核管理制度描述</w:t>
            </w:r>
            <w:r>
              <w:rPr>
                <w:rFonts w:hint="eastAsia" w:hAnsi="宋体" w:cs="宋体"/>
                <w:sz w:val="21"/>
                <w:szCs w:val="21"/>
                <w:lang w:val="en-US" w:eastAsia="zh-CN"/>
              </w:rPr>
              <w:t>奖罚分明</w:t>
            </w:r>
            <w:r>
              <w:rPr>
                <w:rFonts w:hint="eastAsia" w:hAnsi="宋体" w:cs="宋体"/>
                <w:sz w:val="21"/>
                <w:szCs w:val="21"/>
              </w:rPr>
              <w:t>、清晰，</w:t>
            </w:r>
            <w:r>
              <w:rPr>
                <w:rFonts w:hint="eastAsia" w:hAnsi="宋体" w:cs="宋体"/>
                <w:sz w:val="21"/>
                <w:szCs w:val="21"/>
                <w:lang w:val="en-US" w:eastAsia="zh-CN"/>
              </w:rPr>
              <w:t>组织</w:t>
            </w:r>
            <w:r>
              <w:rPr>
                <w:rFonts w:ascii="Segoe UI" w:hAnsi="Segoe UI" w:eastAsia="Segoe UI" w:cs="Segoe UI"/>
                <w:i w:val="0"/>
                <w:iCs w:val="0"/>
                <w:caps w:val="0"/>
                <w:color w:val="800080"/>
                <w:spacing w:val="0"/>
                <w:sz w:val="21"/>
                <w:szCs w:val="21"/>
                <w:shd w:val="clear" w:fill="FFFFFF"/>
              </w:rPr>
              <w:t>结构清晰、分工明确</w:t>
            </w:r>
            <w:r>
              <w:rPr>
                <w:rFonts w:hint="eastAsia" w:hAnsi="宋体" w:cs="宋体"/>
                <w:sz w:val="21"/>
                <w:szCs w:val="21"/>
              </w:rPr>
              <w:t>，</w:t>
            </w:r>
            <w:r>
              <w:rPr>
                <w:rFonts w:hint="eastAsia" w:hAnsi="宋体" w:cs="宋体"/>
                <w:bCs/>
                <w:color w:val="000000"/>
                <w:szCs w:val="21"/>
              </w:rPr>
              <w:t>完全满足项目实际需求</w:t>
            </w:r>
            <w:r>
              <w:rPr>
                <w:rFonts w:hint="eastAsia" w:hAnsi="宋体" w:cs="宋体"/>
                <w:sz w:val="21"/>
                <w:szCs w:val="21"/>
              </w:rPr>
              <w:t>。</w:t>
            </w:r>
          </w:p>
          <w:p w14:paraId="798CFA03">
            <w:pPr>
              <w:pStyle w:val="64"/>
              <w:spacing w:line="400" w:lineRule="exact"/>
              <w:outlineLvl w:val="0"/>
              <w:rPr>
                <w:rFonts w:hAnsi="宋体" w:cs="宋体"/>
                <w:sz w:val="21"/>
                <w:szCs w:val="21"/>
              </w:rPr>
            </w:pPr>
            <w:r>
              <w:rPr>
                <w:rFonts w:hint="eastAsia" w:hAnsi="宋体" w:cs="宋体"/>
                <w:b/>
                <w:bCs/>
                <w:sz w:val="21"/>
                <w:szCs w:val="21"/>
              </w:rPr>
              <w:t>（2）项目实施计划（满分7分）</w:t>
            </w:r>
          </w:p>
          <w:p w14:paraId="4D4E2337">
            <w:pPr>
              <w:pStyle w:val="64"/>
              <w:spacing w:line="400" w:lineRule="exact"/>
              <w:ind w:firstLine="420" w:firstLineChars="200"/>
              <w:outlineLvl w:val="0"/>
              <w:rPr>
                <w:rFonts w:hAnsi="宋体" w:cs="宋体"/>
                <w:sz w:val="21"/>
                <w:szCs w:val="21"/>
              </w:rPr>
            </w:pPr>
            <w:r>
              <w:rPr>
                <w:rFonts w:hint="eastAsia" w:hAnsi="宋体" w:cs="宋体"/>
                <w:sz w:val="21"/>
                <w:szCs w:val="21"/>
              </w:rPr>
              <w:t>一档（0分）：未提供项目实施计划或</w:t>
            </w:r>
            <w:r>
              <w:rPr>
                <w:rFonts w:hint="eastAsia"/>
                <w:lang w:val="en-US" w:eastAsia="zh-CN"/>
              </w:rPr>
              <w:t>项目实施计划</w:t>
            </w:r>
            <w:r>
              <w:rPr>
                <w:rFonts w:hint="eastAsia" w:hAnsi="宋体" w:cs="宋体"/>
                <w:sz w:val="21"/>
                <w:szCs w:val="21"/>
              </w:rPr>
              <w:t>未满足二档要求的得0分。</w:t>
            </w:r>
          </w:p>
          <w:p w14:paraId="32C06C49">
            <w:pPr>
              <w:pStyle w:val="64"/>
              <w:spacing w:line="400" w:lineRule="exact"/>
              <w:ind w:firstLine="420" w:firstLineChars="200"/>
              <w:outlineLvl w:val="0"/>
              <w:rPr>
                <w:rFonts w:hint="eastAsia" w:hAnsi="宋体" w:cs="宋体"/>
                <w:sz w:val="21"/>
                <w:szCs w:val="21"/>
              </w:rPr>
            </w:pPr>
            <w:r>
              <w:rPr>
                <w:rFonts w:hint="eastAsia" w:hAnsi="宋体" w:cs="宋体"/>
                <w:sz w:val="21"/>
                <w:szCs w:val="21"/>
              </w:rPr>
              <w:t>二档（</w:t>
            </w:r>
            <w:r>
              <w:rPr>
                <w:rFonts w:hint="eastAsia" w:hAnsi="宋体" w:cs="宋体"/>
                <w:sz w:val="21"/>
                <w:szCs w:val="21"/>
                <w:lang w:val="en-US" w:eastAsia="zh-CN"/>
              </w:rPr>
              <w:t>2</w:t>
            </w:r>
            <w:r>
              <w:rPr>
                <w:rFonts w:hint="eastAsia" w:hAnsi="宋体" w:cs="宋体"/>
                <w:sz w:val="21"/>
                <w:szCs w:val="21"/>
              </w:rPr>
              <w:t>分）：项目实施重难点分析不够透彻，分析较浅显（仅表面描述，未深入</w:t>
            </w:r>
            <w:r>
              <w:rPr>
                <w:rFonts w:hint="eastAsia" w:hAnsi="宋体" w:cs="宋体"/>
                <w:sz w:val="21"/>
                <w:szCs w:val="21"/>
                <w:lang w:val="en-US" w:eastAsia="zh-CN"/>
              </w:rPr>
              <w:t>分析</w:t>
            </w:r>
            <w:r>
              <w:rPr>
                <w:rFonts w:hint="eastAsia" w:hAnsi="宋体" w:cs="宋体"/>
                <w:sz w:val="21"/>
                <w:szCs w:val="21"/>
              </w:rPr>
              <w:t>原因/风险）；</w:t>
            </w:r>
            <w:r>
              <w:rPr>
                <w:rFonts w:hint="eastAsia" w:hAnsi="宋体" w:cs="宋体"/>
                <w:sz w:val="21"/>
                <w:szCs w:val="21"/>
                <w:lang w:val="en-US" w:eastAsia="zh-CN"/>
              </w:rPr>
              <w:t>有</w:t>
            </w:r>
            <w:r>
              <w:rPr>
                <w:rFonts w:hint="eastAsia" w:hAnsi="宋体" w:cs="宋体"/>
                <w:sz w:val="21"/>
                <w:szCs w:val="21"/>
              </w:rPr>
              <w:t>应对措施，部分措施可能效果缺乏细节支撑。</w:t>
            </w:r>
          </w:p>
          <w:p w14:paraId="668C3957">
            <w:pPr>
              <w:pStyle w:val="64"/>
              <w:spacing w:line="400" w:lineRule="exact"/>
              <w:ind w:firstLine="420" w:firstLineChars="200"/>
              <w:outlineLvl w:val="0"/>
              <w:rPr>
                <w:rFonts w:hint="eastAsia" w:hAnsi="宋体" w:eastAsia="宋体" w:cs="宋体"/>
                <w:sz w:val="21"/>
                <w:szCs w:val="21"/>
                <w:lang w:eastAsia="zh-CN"/>
              </w:rPr>
            </w:pPr>
            <w:r>
              <w:rPr>
                <w:rFonts w:hint="eastAsia" w:hAnsi="宋体" w:cs="宋体"/>
                <w:sz w:val="21"/>
                <w:szCs w:val="21"/>
              </w:rPr>
              <w:t>三档（</w:t>
            </w:r>
            <w:r>
              <w:rPr>
                <w:rFonts w:hint="eastAsia" w:hAnsi="宋体" w:cs="宋体"/>
                <w:sz w:val="21"/>
                <w:szCs w:val="21"/>
                <w:lang w:val="en-US" w:eastAsia="zh-CN"/>
              </w:rPr>
              <w:t>4</w:t>
            </w:r>
            <w:r>
              <w:rPr>
                <w:rFonts w:hint="eastAsia" w:hAnsi="宋体" w:cs="宋体"/>
                <w:sz w:val="21"/>
                <w:szCs w:val="21"/>
              </w:rPr>
              <w:t>分）：项目实施重难点分析应对措施具备一定的逻辑性和可行性，目标比较明确</w:t>
            </w:r>
            <w:r>
              <w:rPr>
                <w:rFonts w:hint="eastAsia"/>
                <w:lang w:eastAsia="zh-CN"/>
              </w:rPr>
              <w:t>。</w:t>
            </w:r>
          </w:p>
          <w:p w14:paraId="3EAC073D">
            <w:pPr>
              <w:pStyle w:val="64"/>
              <w:spacing w:line="400" w:lineRule="exact"/>
              <w:ind w:firstLine="420" w:firstLineChars="200"/>
              <w:outlineLvl w:val="0"/>
              <w:rPr>
                <w:rFonts w:hAnsi="宋体" w:cs="宋体"/>
                <w:sz w:val="21"/>
                <w:szCs w:val="21"/>
              </w:rPr>
            </w:pPr>
            <w:r>
              <w:rPr>
                <w:rFonts w:hint="eastAsia" w:hAnsi="宋体" w:cs="宋体"/>
                <w:sz w:val="21"/>
                <w:szCs w:val="21"/>
              </w:rPr>
              <w:t>四档（7分）：项目实施重难点分析应对措施高度对应、</w:t>
            </w:r>
            <w:r>
              <w:rPr>
                <w:rFonts w:hint="eastAsia" w:hAnsi="宋体" w:cs="宋体"/>
                <w:sz w:val="21"/>
                <w:szCs w:val="21"/>
                <w:lang w:val="en-US" w:eastAsia="zh-CN"/>
              </w:rPr>
              <w:t>有针对行和操作性，目标明确，内容详细且完全满足项目需求</w:t>
            </w:r>
            <w:r>
              <w:rPr>
                <w:rFonts w:hint="eastAsia" w:hAnsi="宋体" w:cs="宋体"/>
                <w:sz w:val="21"/>
                <w:szCs w:val="21"/>
              </w:rPr>
              <w:t>。</w:t>
            </w:r>
          </w:p>
          <w:p w14:paraId="0CB8E5B2">
            <w:pPr>
              <w:pStyle w:val="64"/>
              <w:spacing w:line="400" w:lineRule="exact"/>
              <w:outlineLvl w:val="0"/>
              <w:rPr>
                <w:rFonts w:hAnsi="宋体" w:cs="宋体"/>
                <w:b/>
                <w:bCs/>
                <w:sz w:val="21"/>
                <w:szCs w:val="21"/>
              </w:rPr>
            </w:pPr>
            <w:r>
              <w:rPr>
                <w:rFonts w:hint="eastAsia" w:hAnsi="宋体" w:cs="宋体"/>
                <w:b/>
                <w:bCs/>
                <w:sz w:val="21"/>
                <w:szCs w:val="21"/>
              </w:rPr>
              <w:t>（3）质量保证措施（满分7分）</w:t>
            </w:r>
          </w:p>
          <w:p w14:paraId="2C05C7FC">
            <w:pPr>
              <w:pStyle w:val="64"/>
              <w:spacing w:line="400" w:lineRule="exact"/>
              <w:ind w:firstLine="420" w:firstLineChars="200"/>
              <w:outlineLvl w:val="0"/>
              <w:rPr>
                <w:rFonts w:hAnsi="宋体" w:cs="宋体"/>
                <w:sz w:val="21"/>
                <w:szCs w:val="21"/>
              </w:rPr>
            </w:pPr>
            <w:r>
              <w:rPr>
                <w:rFonts w:hint="eastAsia" w:hAnsi="宋体" w:cs="宋体"/>
                <w:sz w:val="21"/>
                <w:szCs w:val="21"/>
              </w:rPr>
              <w:t>一档（0分）：未提供质量保障措施或</w:t>
            </w:r>
            <w:r>
              <w:rPr>
                <w:rFonts w:hint="eastAsia" w:hAnsi="宋体" w:cs="宋体"/>
                <w:sz w:val="21"/>
                <w:szCs w:val="21"/>
                <w:lang w:val="en-US" w:eastAsia="zh-CN"/>
              </w:rPr>
              <w:t>质量保证措施</w:t>
            </w:r>
            <w:r>
              <w:rPr>
                <w:rFonts w:hint="eastAsia" w:hAnsi="宋体" w:cs="宋体"/>
                <w:sz w:val="21"/>
                <w:szCs w:val="21"/>
              </w:rPr>
              <w:t>未满足二档要求的得0分。</w:t>
            </w:r>
          </w:p>
          <w:p w14:paraId="7E3A4E9F">
            <w:pPr>
              <w:pStyle w:val="64"/>
              <w:spacing w:line="400" w:lineRule="exact"/>
              <w:ind w:firstLine="420" w:firstLineChars="200"/>
              <w:outlineLvl w:val="0"/>
              <w:rPr>
                <w:rFonts w:hAnsi="宋体" w:cs="宋体"/>
                <w:sz w:val="21"/>
                <w:szCs w:val="21"/>
              </w:rPr>
            </w:pPr>
            <w:r>
              <w:rPr>
                <w:rFonts w:hint="eastAsia" w:hAnsi="宋体" w:cs="宋体"/>
                <w:sz w:val="21"/>
                <w:szCs w:val="21"/>
              </w:rPr>
              <w:t>二档（</w:t>
            </w:r>
            <w:r>
              <w:rPr>
                <w:rFonts w:hint="eastAsia" w:hAnsi="宋体" w:cs="宋体"/>
                <w:sz w:val="21"/>
                <w:szCs w:val="21"/>
                <w:lang w:val="en-US" w:eastAsia="zh-CN"/>
              </w:rPr>
              <w:t>2</w:t>
            </w:r>
            <w:r>
              <w:rPr>
                <w:rFonts w:hint="eastAsia" w:hAnsi="宋体" w:cs="宋体"/>
                <w:sz w:val="21"/>
                <w:szCs w:val="21"/>
              </w:rPr>
              <w:t>分）：有进货采购渠道、食材控制管理措施、追溯方式等方面的简单保障措施；</w:t>
            </w:r>
          </w:p>
          <w:p w14:paraId="4A9EE7A2">
            <w:pPr>
              <w:pStyle w:val="64"/>
              <w:spacing w:line="400" w:lineRule="exact"/>
              <w:ind w:firstLine="420" w:firstLineChars="200"/>
              <w:outlineLvl w:val="0"/>
              <w:rPr>
                <w:rFonts w:hAnsi="宋体" w:cs="宋体"/>
                <w:sz w:val="21"/>
                <w:szCs w:val="21"/>
              </w:rPr>
            </w:pPr>
            <w:r>
              <w:rPr>
                <w:rFonts w:hint="eastAsia" w:hAnsi="宋体" w:cs="宋体"/>
                <w:sz w:val="21"/>
                <w:szCs w:val="21"/>
              </w:rPr>
              <w:t>三档（</w:t>
            </w:r>
            <w:r>
              <w:rPr>
                <w:rFonts w:hint="eastAsia" w:hAnsi="宋体" w:cs="宋体"/>
                <w:sz w:val="21"/>
                <w:szCs w:val="21"/>
                <w:lang w:val="en-US" w:eastAsia="zh-CN"/>
              </w:rPr>
              <w:t>4</w:t>
            </w:r>
            <w:r>
              <w:rPr>
                <w:rFonts w:hint="eastAsia" w:hAnsi="宋体" w:cs="宋体"/>
                <w:sz w:val="21"/>
                <w:szCs w:val="21"/>
              </w:rPr>
              <w:t>分）：有进货采购渠道、食材控制管理措施、食材质量标准、追溯方式、检验检疫措施等方面的简单保障措施；</w:t>
            </w:r>
          </w:p>
          <w:p w14:paraId="0848CE18">
            <w:pPr>
              <w:pStyle w:val="64"/>
              <w:spacing w:line="400" w:lineRule="exact"/>
              <w:ind w:firstLine="420" w:firstLineChars="200"/>
              <w:outlineLvl w:val="0"/>
              <w:rPr>
                <w:rFonts w:hAnsi="宋体" w:cs="宋体"/>
                <w:sz w:val="21"/>
                <w:szCs w:val="21"/>
              </w:rPr>
            </w:pPr>
            <w:r>
              <w:rPr>
                <w:rFonts w:hint="eastAsia" w:hAnsi="宋体" w:cs="宋体"/>
                <w:sz w:val="21"/>
                <w:szCs w:val="21"/>
              </w:rPr>
              <w:t>四档（</w:t>
            </w:r>
            <w:r>
              <w:rPr>
                <w:rFonts w:hint="eastAsia" w:hAnsi="宋体" w:cs="宋体"/>
                <w:sz w:val="21"/>
                <w:szCs w:val="21"/>
                <w:lang w:val="en-US" w:eastAsia="zh-CN"/>
              </w:rPr>
              <w:t>5</w:t>
            </w:r>
            <w:r>
              <w:rPr>
                <w:rFonts w:hint="eastAsia" w:hAnsi="宋体" w:cs="宋体"/>
                <w:sz w:val="21"/>
                <w:szCs w:val="21"/>
              </w:rPr>
              <w:t>分）：进货采购渠道有固定货源且货源稳定，食材控制管理措施</w:t>
            </w:r>
            <w:r>
              <w:rPr>
                <w:rFonts w:hint="eastAsia" w:hAnsi="宋体" w:cs="宋体"/>
                <w:sz w:val="21"/>
                <w:szCs w:val="21"/>
                <w:lang w:val="en-US" w:eastAsia="zh-CN"/>
              </w:rPr>
              <w:t>符合项目需求</w:t>
            </w:r>
            <w:r>
              <w:rPr>
                <w:rFonts w:hint="eastAsia" w:hAnsi="宋体" w:cs="宋体"/>
                <w:sz w:val="21"/>
                <w:szCs w:val="21"/>
              </w:rPr>
              <w:t>，建立覆盖食品原料货源选择至运输环节的全流程质量安全保障体系，采取针对性措施并体现差异化服务特点</w:t>
            </w:r>
            <w:r>
              <w:rPr>
                <w:rFonts w:hint="eastAsia" w:hAnsi="宋体" w:cs="宋体"/>
                <w:sz w:val="21"/>
                <w:szCs w:val="21"/>
                <w:lang w:eastAsia="zh-CN"/>
              </w:rPr>
              <w:t>，</w:t>
            </w:r>
            <w:r>
              <w:rPr>
                <w:rFonts w:hint="eastAsia" w:hAnsi="宋体" w:cs="宋体"/>
                <w:sz w:val="21"/>
                <w:szCs w:val="21"/>
              </w:rPr>
              <w:t>食材质量标准、追溯方式、检验检疫措施等方面措施描述较清晰、较详细，检验检疫措施</w:t>
            </w:r>
            <w:r>
              <w:rPr>
                <w:rFonts w:hint="eastAsia" w:hAnsi="宋体" w:cs="宋体"/>
                <w:sz w:val="21"/>
                <w:szCs w:val="21"/>
                <w:lang w:val="en-US" w:eastAsia="zh-CN"/>
              </w:rPr>
              <w:t>严格</w:t>
            </w:r>
            <w:r>
              <w:rPr>
                <w:rFonts w:hint="eastAsia" w:hAnsi="宋体" w:cs="宋体"/>
                <w:sz w:val="21"/>
                <w:szCs w:val="21"/>
              </w:rPr>
              <w:t xml:space="preserve">； </w:t>
            </w:r>
          </w:p>
          <w:p w14:paraId="3FAE1D01">
            <w:pPr>
              <w:pStyle w:val="64"/>
              <w:spacing w:line="400" w:lineRule="exact"/>
              <w:ind w:firstLine="420" w:firstLineChars="200"/>
              <w:outlineLvl w:val="0"/>
              <w:rPr>
                <w:rFonts w:hint="eastAsia" w:hAnsi="宋体" w:cs="宋体"/>
                <w:sz w:val="21"/>
                <w:szCs w:val="21"/>
              </w:rPr>
            </w:pPr>
            <w:r>
              <w:rPr>
                <w:rFonts w:hint="eastAsia" w:hAnsi="宋体" w:cs="宋体"/>
                <w:sz w:val="21"/>
                <w:szCs w:val="21"/>
              </w:rPr>
              <w:t>五档（7分）：进货采购渠道有固定货源且货源稳定，食材控制管理措施</w:t>
            </w:r>
            <w:r>
              <w:rPr>
                <w:rFonts w:hint="eastAsia" w:hAnsi="宋体" w:cs="宋体"/>
                <w:sz w:val="21"/>
                <w:szCs w:val="21"/>
                <w:lang w:val="en-US" w:eastAsia="zh-CN"/>
              </w:rPr>
              <w:t>符合项目需求</w:t>
            </w:r>
            <w:r>
              <w:rPr>
                <w:rFonts w:hint="eastAsia" w:hAnsi="宋体" w:cs="宋体"/>
                <w:sz w:val="21"/>
                <w:szCs w:val="21"/>
              </w:rPr>
              <w:t>，建立覆盖食品原料货源选择至运输环节的全流程质量安全保障体系，采取针对性措施并体现差异化服务特点，食材质量标准、追溯方式、检验检疫措施等方面描述清晰，详细，有针对性，严格进行食材质量把关。</w:t>
            </w:r>
          </w:p>
          <w:p w14:paraId="6AA60414">
            <w:pPr>
              <w:pStyle w:val="64"/>
              <w:spacing w:line="400" w:lineRule="exact"/>
              <w:outlineLvl w:val="0"/>
              <w:rPr>
                <w:rFonts w:hAnsi="宋体" w:cs="宋体"/>
                <w:b/>
                <w:bCs/>
                <w:sz w:val="21"/>
                <w:szCs w:val="21"/>
              </w:rPr>
            </w:pPr>
            <w:r>
              <w:rPr>
                <w:rFonts w:hint="eastAsia" w:hAnsi="宋体" w:cs="宋体"/>
                <w:b/>
                <w:bCs/>
                <w:sz w:val="21"/>
                <w:szCs w:val="21"/>
              </w:rPr>
              <w:t>（4）安全控制方案（满分</w:t>
            </w:r>
            <w:r>
              <w:rPr>
                <w:rFonts w:hint="eastAsia" w:hAnsi="宋体" w:cs="宋体"/>
                <w:b/>
                <w:bCs/>
                <w:sz w:val="21"/>
                <w:szCs w:val="21"/>
                <w:lang w:val="en-US" w:eastAsia="zh-CN"/>
              </w:rPr>
              <w:t>4</w:t>
            </w:r>
            <w:r>
              <w:rPr>
                <w:rFonts w:hint="eastAsia" w:hAnsi="宋体" w:cs="宋体"/>
                <w:b/>
                <w:bCs/>
                <w:sz w:val="21"/>
                <w:szCs w:val="21"/>
              </w:rPr>
              <w:t>分）</w:t>
            </w:r>
          </w:p>
          <w:p w14:paraId="7455A524">
            <w:pPr>
              <w:pStyle w:val="64"/>
              <w:spacing w:line="400" w:lineRule="exact"/>
              <w:ind w:firstLine="400" w:firstLineChars="200"/>
              <w:outlineLvl w:val="0"/>
              <w:rPr>
                <w:rFonts w:hAnsi="宋体" w:cs="宋体"/>
                <w:sz w:val="21"/>
                <w:szCs w:val="21"/>
              </w:rPr>
            </w:pPr>
            <w:r>
              <w:rPr>
                <w:rFonts w:hint="eastAsia"/>
                <w:lang w:val="en-US" w:eastAsia="zh-CN"/>
              </w:rPr>
              <w:t>方案内容</w:t>
            </w:r>
            <w:r>
              <w:rPr>
                <w:rFonts w:hint="eastAsia" w:hAnsi="宋体" w:cs="宋体"/>
                <w:sz w:val="21"/>
                <w:szCs w:val="21"/>
              </w:rPr>
              <w:t>包括①食品质量安全管理方案；②食品安全管控指标；③食品安全管理岗位责任（应明确各级岗位，各自分工明确，流程以及权限范围可追溯，符合风险岗位可相互监督且不相容的原则）；④食品来源追溯方案；⑤食品安全事故处理流程及处理方法（应提供</w:t>
            </w:r>
            <w:r>
              <w:rPr>
                <w:rFonts w:hint="eastAsia" w:hAnsi="宋体" w:cs="宋体"/>
                <w:sz w:val="21"/>
                <w:szCs w:val="21"/>
                <w:lang w:val="en-US" w:eastAsia="zh-CN"/>
              </w:rPr>
              <w:t>投标人</w:t>
            </w:r>
            <w:r>
              <w:rPr>
                <w:rFonts w:hint="eastAsia" w:hAnsi="宋体" w:cs="宋体"/>
                <w:sz w:val="21"/>
                <w:szCs w:val="21"/>
              </w:rPr>
              <w:t>食品安全事故处理流程，针对本项目可能发生的情况提供相应的处理方式，处理流程及方式应符合食品相关法律法规）。</w:t>
            </w:r>
          </w:p>
          <w:p w14:paraId="423B8463">
            <w:pPr>
              <w:pStyle w:val="65"/>
              <w:ind w:left="0"/>
              <w:rPr>
                <w:rFonts w:ascii="宋体" w:hAnsi="宋体" w:cs="宋体"/>
                <w:szCs w:val="21"/>
              </w:rPr>
            </w:pPr>
            <w:r>
              <w:rPr>
                <w:rFonts w:hint="eastAsia" w:ascii="宋体" w:hAnsi="宋体" w:cs="宋体"/>
                <w:szCs w:val="21"/>
                <w:lang w:val="en-US" w:eastAsia="zh-CN"/>
              </w:rPr>
              <w:t>方案内容</w:t>
            </w:r>
            <w:r>
              <w:rPr>
                <w:rFonts w:hint="eastAsia" w:ascii="宋体" w:hAnsi="宋体" w:cs="宋体"/>
                <w:szCs w:val="21"/>
              </w:rPr>
              <w:t>按以上5</w:t>
            </w:r>
            <w:r>
              <w:rPr>
                <w:rFonts w:hint="eastAsia" w:ascii="宋体" w:hAnsi="宋体" w:cs="宋体"/>
                <w:szCs w:val="21"/>
                <w:lang w:val="en-US" w:eastAsia="zh-CN"/>
              </w:rPr>
              <w:t>点</w:t>
            </w:r>
            <w:r>
              <w:rPr>
                <w:rFonts w:hint="eastAsia" w:ascii="宋体" w:hAnsi="宋体" w:cs="宋体"/>
                <w:szCs w:val="21"/>
              </w:rPr>
              <w:t>进行综合评审：</w:t>
            </w:r>
          </w:p>
          <w:p w14:paraId="0AE44E63">
            <w:pPr>
              <w:pStyle w:val="64"/>
              <w:spacing w:line="400" w:lineRule="exact"/>
              <w:ind w:firstLine="420" w:firstLineChars="200"/>
              <w:outlineLvl w:val="0"/>
              <w:rPr>
                <w:rFonts w:hAnsi="宋体" w:cs="宋体"/>
                <w:bCs/>
                <w:sz w:val="21"/>
                <w:szCs w:val="21"/>
              </w:rPr>
            </w:pPr>
            <w:r>
              <w:rPr>
                <w:rFonts w:hint="eastAsia" w:hAnsi="宋体" w:cs="宋体"/>
                <w:sz w:val="21"/>
                <w:szCs w:val="21"/>
              </w:rPr>
              <w:t>一档（0分）：</w:t>
            </w:r>
            <w:r>
              <w:rPr>
                <w:rFonts w:hint="eastAsia" w:hAnsi="宋体" w:cs="宋体"/>
                <w:bCs/>
                <w:sz w:val="21"/>
                <w:szCs w:val="21"/>
              </w:rPr>
              <w:t>未提供安全控制方案或</w:t>
            </w:r>
            <w:r>
              <w:rPr>
                <w:rFonts w:hint="eastAsia" w:hAnsi="宋体" w:cs="宋体"/>
                <w:bCs/>
                <w:sz w:val="21"/>
                <w:szCs w:val="21"/>
                <w:lang w:val="en-US" w:eastAsia="zh-CN"/>
              </w:rPr>
              <w:t>安全控制方案的内容</w:t>
            </w:r>
            <w:r>
              <w:rPr>
                <w:rFonts w:hint="eastAsia" w:hAnsi="宋体" w:cs="宋体"/>
                <w:bCs/>
                <w:sz w:val="21"/>
                <w:szCs w:val="21"/>
              </w:rPr>
              <w:t>未满足二档要求的得0分。</w:t>
            </w:r>
          </w:p>
          <w:p w14:paraId="6B11AF38">
            <w:pPr>
              <w:pStyle w:val="64"/>
              <w:spacing w:line="400" w:lineRule="exact"/>
              <w:ind w:firstLine="420" w:firstLineChars="200"/>
              <w:outlineLvl w:val="0"/>
              <w:rPr>
                <w:rFonts w:hAnsi="宋体" w:cs="宋体"/>
                <w:bCs/>
                <w:sz w:val="21"/>
                <w:szCs w:val="21"/>
              </w:rPr>
            </w:pPr>
            <w:r>
              <w:rPr>
                <w:rFonts w:hint="eastAsia" w:hAnsi="宋体" w:cs="宋体"/>
                <w:bCs/>
                <w:sz w:val="21"/>
                <w:szCs w:val="21"/>
              </w:rPr>
              <w:t>二档（1分）：方案简单</w:t>
            </w:r>
            <w:r>
              <w:rPr>
                <w:rFonts w:hint="eastAsia" w:hAnsi="宋体" w:cs="宋体"/>
                <w:bCs/>
                <w:sz w:val="21"/>
                <w:szCs w:val="21"/>
                <w:lang w:val="en-US" w:eastAsia="zh-CN"/>
              </w:rPr>
              <w:t>基本满足项目需求</w:t>
            </w:r>
            <w:r>
              <w:rPr>
                <w:rFonts w:hint="eastAsia" w:hAnsi="宋体" w:cs="宋体"/>
                <w:bCs/>
                <w:sz w:val="21"/>
                <w:szCs w:val="21"/>
              </w:rPr>
              <w:t>；</w:t>
            </w:r>
          </w:p>
          <w:p w14:paraId="00EFE12B">
            <w:pPr>
              <w:pStyle w:val="64"/>
              <w:spacing w:line="400" w:lineRule="exact"/>
              <w:ind w:firstLine="420" w:firstLineChars="200"/>
              <w:outlineLvl w:val="0"/>
              <w:rPr>
                <w:rFonts w:hAnsi="宋体" w:cs="宋体"/>
                <w:bCs/>
                <w:sz w:val="21"/>
                <w:szCs w:val="21"/>
              </w:rPr>
            </w:pPr>
            <w:r>
              <w:rPr>
                <w:rFonts w:hint="eastAsia" w:hAnsi="宋体" w:cs="宋体"/>
                <w:bCs/>
                <w:sz w:val="21"/>
                <w:szCs w:val="21"/>
              </w:rPr>
              <w:t>三档（</w:t>
            </w:r>
            <w:r>
              <w:rPr>
                <w:rFonts w:hint="eastAsia" w:hAnsi="宋体" w:cs="宋体"/>
                <w:bCs/>
                <w:sz w:val="21"/>
                <w:szCs w:val="21"/>
                <w:lang w:val="en-US" w:eastAsia="zh-CN"/>
              </w:rPr>
              <w:t>2</w:t>
            </w:r>
            <w:r>
              <w:rPr>
                <w:rFonts w:hint="eastAsia" w:hAnsi="宋体" w:cs="宋体"/>
                <w:bCs/>
                <w:sz w:val="21"/>
                <w:szCs w:val="21"/>
              </w:rPr>
              <w:t>分）：方案陈述内容不够详细；</w:t>
            </w:r>
          </w:p>
          <w:p w14:paraId="56581150">
            <w:pPr>
              <w:pStyle w:val="64"/>
              <w:spacing w:line="400" w:lineRule="exact"/>
              <w:ind w:firstLine="420" w:firstLineChars="200"/>
              <w:outlineLvl w:val="0"/>
              <w:rPr>
                <w:rFonts w:hAnsi="宋体" w:cs="宋体"/>
                <w:bCs/>
                <w:sz w:val="21"/>
                <w:szCs w:val="21"/>
              </w:rPr>
            </w:pPr>
            <w:r>
              <w:rPr>
                <w:rFonts w:hint="eastAsia" w:hAnsi="宋体" w:cs="宋体"/>
                <w:bCs/>
                <w:sz w:val="21"/>
                <w:szCs w:val="21"/>
              </w:rPr>
              <w:t>四档（</w:t>
            </w:r>
            <w:r>
              <w:rPr>
                <w:rFonts w:hint="eastAsia" w:hAnsi="宋体" w:cs="宋体"/>
                <w:bCs/>
                <w:sz w:val="21"/>
                <w:szCs w:val="21"/>
                <w:lang w:val="en-US" w:eastAsia="zh-CN"/>
              </w:rPr>
              <w:t>3</w:t>
            </w:r>
            <w:r>
              <w:rPr>
                <w:rFonts w:hint="eastAsia" w:hAnsi="宋体" w:cs="宋体"/>
                <w:bCs/>
                <w:sz w:val="21"/>
                <w:szCs w:val="21"/>
              </w:rPr>
              <w:t>分）：方案陈述较详细，能够满足项目需求；</w:t>
            </w:r>
          </w:p>
          <w:p w14:paraId="3D134CA0">
            <w:pPr>
              <w:pStyle w:val="64"/>
              <w:spacing w:line="400" w:lineRule="exact"/>
              <w:ind w:firstLine="420" w:firstLineChars="200"/>
              <w:outlineLvl w:val="0"/>
              <w:rPr>
                <w:rFonts w:hAnsi="宋体" w:cs="宋体"/>
                <w:bCs/>
                <w:color w:val="000000"/>
                <w:szCs w:val="21"/>
              </w:rPr>
            </w:pPr>
            <w:r>
              <w:rPr>
                <w:rFonts w:hint="eastAsia" w:hAnsi="宋体" w:cs="宋体"/>
                <w:bCs/>
                <w:sz w:val="21"/>
                <w:szCs w:val="21"/>
              </w:rPr>
              <w:t>五档（</w:t>
            </w:r>
            <w:r>
              <w:rPr>
                <w:rFonts w:hint="eastAsia" w:hAnsi="宋体" w:cs="宋体"/>
                <w:bCs/>
                <w:sz w:val="21"/>
                <w:szCs w:val="21"/>
                <w:lang w:val="en-US" w:eastAsia="zh-CN"/>
              </w:rPr>
              <w:t>4</w:t>
            </w:r>
            <w:r>
              <w:rPr>
                <w:rFonts w:hint="eastAsia" w:hAnsi="宋体" w:cs="宋体"/>
                <w:bCs/>
                <w:sz w:val="21"/>
                <w:szCs w:val="21"/>
              </w:rPr>
              <w:t>分）：方案陈述详细，完全满足项目实际需求。</w:t>
            </w:r>
          </w:p>
        </w:tc>
      </w:tr>
      <w:tr w14:paraId="26F6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vAlign w:val="center"/>
          </w:tcPr>
          <w:p w14:paraId="149B176C">
            <w:pPr>
              <w:adjustRightInd w:val="0"/>
              <w:snapToGrid w:val="0"/>
              <w:spacing w:line="360" w:lineRule="atLeast"/>
              <w:jc w:val="center"/>
              <w:textAlignment w:val="baseline"/>
              <w:rPr>
                <w:rFonts w:ascii="宋体" w:hAnsi="宋体" w:cs="宋体"/>
                <w:color w:val="000000"/>
                <w:sz w:val="24"/>
              </w:rPr>
            </w:pPr>
          </w:p>
        </w:tc>
        <w:tc>
          <w:tcPr>
            <w:tcW w:w="1261" w:type="dxa"/>
            <w:vMerge w:val="continue"/>
            <w:vAlign w:val="center"/>
          </w:tcPr>
          <w:p w14:paraId="7F28A926">
            <w:pPr>
              <w:adjustRightInd w:val="0"/>
              <w:snapToGrid w:val="0"/>
              <w:spacing w:line="360" w:lineRule="atLeast"/>
              <w:ind w:left="-105" w:leftChars="-50" w:right="-105" w:rightChars="-50"/>
              <w:jc w:val="center"/>
              <w:textAlignment w:val="baseline"/>
              <w:rPr>
                <w:rFonts w:ascii="宋体" w:hAnsi="宋体" w:cs="宋体"/>
                <w:bCs/>
                <w:color w:val="000000"/>
                <w:kern w:val="0"/>
                <w:szCs w:val="21"/>
              </w:rPr>
            </w:pPr>
          </w:p>
        </w:tc>
        <w:tc>
          <w:tcPr>
            <w:tcW w:w="1575" w:type="dxa"/>
            <w:shd w:val="clear" w:color="auto" w:fill="auto"/>
            <w:vAlign w:val="center"/>
          </w:tcPr>
          <w:p w14:paraId="37520CA1">
            <w:pPr>
              <w:snapToGrid w:val="0"/>
              <w:spacing w:line="360" w:lineRule="atLeast"/>
              <w:jc w:val="center"/>
              <w:rPr>
                <w:rFonts w:ascii="宋体" w:hAnsi="宋体" w:cs="宋体"/>
                <w:bCs/>
                <w:color w:val="000000"/>
                <w:kern w:val="0"/>
                <w:szCs w:val="21"/>
              </w:rPr>
            </w:pPr>
            <w:r>
              <w:rPr>
                <w:rFonts w:hint="eastAsia" w:hAnsi="宋体" w:cs="Courier New"/>
                <w:b/>
                <w:sz w:val="22"/>
                <w:szCs w:val="21"/>
              </w:rPr>
              <w:t>2.2</w:t>
            </w:r>
            <w:r>
              <w:rPr>
                <w:rFonts w:hint="eastAsia" w:hAnsi="宋体"/>
                <w:b/>
                <w:bCs/>
                <w:szCs w:val="21"/>
              </w:rPr>
              <w:t>服务保障</w:t>
            </w:r>
            <w:r>
              <w:rPr>
                <w:rFonts w:hint="eastAsia" w:ascii="宋体" w:hAnsi="宋体"/>
                <w:b/>
                <w:szCs w:val="21"/>
              </w:rPr>
              <w:t>（满分3</w:t>
            </w:r>
            <w:r>
              <w:rPr>
                <w:rFonts w:hint="eastAsia" w:ascii="宋体" w:hAnsi="宋体"/>
                <w:b/>
                <w:szCs w:val="21"/>
                <w:lang w:val="en-US" w:eastAsia="zh-CN"/>
              </w:rPr>
              <w:t>8</w:t>
            </w:r>
            <w:r>
              <w:rPr>
                <w:rFonts w:hint="eastAsia" w:ascii="宋体" w:hAnsi="宋体"/>
                <w:b/>
                <w:szCs w:val="21"/>
              </w:rPr>
              <w:t>分）</w:t>
            </w:r>
          </w:p>
        </w:tc>
        <w:tc>
          <w:tcPr>
            <w:tcW w:w="6110" w:type="dxa"/>
            <w:shd w:val="clear" w:color="auto" w:fill="auto"/>
            <w:vAlign w:val="center"/>
          </w:tcPr>
          <w:p w14:paraId="64EF8B94">
            <w:pPr>
              <w:numPr>
                <w:ilvl w:val="0"/>
                <w:numId w:val="7"/>
              </w:numPr>
              <w:spacing w:line="360" w:lineRule="auto"/>
              <w:ind w:firstLine="411" w:firstLineChars="196"/>
              <w:outlineLvl w:val="0"/>
              <w:rPr>
                <w:rFonts w:hint="eastAsia" w:hAnsi="宋体"/>
                <w:color w:val="auto"/>
                <w:kern w:val="0"/>
                <w:szCs w:val="21"/>
                <w:highlight w:val="none"/>
              </w:rPr>
            </w:pPr>
            <w:r>
              <w:rPr>
                <w:rFonts w:hint="eastAsia" w:hAnsi="宋体"/>
                <w:color w:val="auto"/>
                <w:kern w:val="0"/>
                <w:szCs w:val="21"/>
                <w:highlight w:val="none"/>
              </w:rPr>
              <w:t>投标人拟投入本项目</w:t>
            </w:r>
            <w:r>
              <w:rPr>
                <w:rFonts w:hint="eastAsia" w:hAnsi="宋体"/>
                <w:color w:val="auto"/>
                <w:kern w:val="0"/>
                <w:szCs w:val="21"/>
                <w:highlight w:val="none"/>
                <w:lang w:val="en-US" w:eastAsia="zh-CN"/>
              </w:rPr>
              <w:t>5</w:t>
            </w:r>
            <w:r>
              <w:rPr>
                <w:rFonts w:hint="eastAsia" w:hAnsi="宋体"/>
                <w:color w:val="auto"/>
                <w:kern w:val="0"/>
                <w:szCs w:val="21"/>
                <w:highlight w:val="none"/>
              </w:rPr>
              <w:t>辆载重1吨以上冷链车的，得3分，</w:t>
            </w:r>
            <w:r>
              <w:rPr>
                <w:rFonts w:hint="eastAsia" w:hAnsi="宋体"/>
                <w:color w:val="auto"/>
                <w:kern w:val="0"/>
                <w:szCs w:val="21"/>
                <w:highlight w:val="none"/>
                <w:lang w:val="en-US" w:eastAsia="zh-CN"/>
              </w:rPr>
              <w:t>每</w:t>
            </w:r>
            <w:r>
              <w:rPr>
                <w:rFonts w:hint="eastAsia" w:hAnsi="宋体"/>
                <w:color w:val="auto"/>
                <w:kern w:val="0"/>
                <w:szCs w:val="21"/>
                <w:highlight w:val="none"/>
              </w:rPr>
              <w:t>增加载重1吨以上冷链车的，每增加一辆加1分，载重1吨以下冷链车的，每增加一辆加0.5分，满分7分；</w:t>
            </w:r>
            <w:r>
              <w:rPr>
                <w:rFonts w:hint="eastAsia" w:hAnsi="宋体"/>
                <w:color w:val="auto"/>
                <w:kern w:val="0"/>
                <w:szCs w:val="21"/>
                <w:highlight w:val="none"/>
                <w:lang w:val="en-US" w:eastAsia="zh-CN"/>
              </w:rPr>
              <w:t>投标人拟投入的车辆具备GPS、视频监控、温度监控等功能的车载监控设备，否则不得分。</w:t>
            </w:r>
            <w:r>
              <w:rPr>
                <w:rFonts w:hint="eastAsia" w:hAnsi="宋体"/>
                <w:color w:val="auto"/>
                <w:kern w:val="0"/>
                <w:szCs w:val="21"/>
                <w:highlight w:val="none"/>
              </w:rPr>
              <w:t>【</w:t>
            </w:r>
            <w:r>
              <w:rPr>
                <w:rFonts w:hint="eastAsia" w:hAnsi="宋体"/>
                <w:color w:val="auto"/>
                <w:kern w:val="0"/>
                <w:szCs w:val="21"/>
                <w:highlight w:val="none"/>
                <w:lang w:val="en-US" w:eastAsia="zh-CN"/>
              </w:rPr>
              <w:t>现自有车辆的，需在投标文件中提供以投标人的名义购买车辆的</w:t>
            </w:r>
            <w:r>
              <w:rPr>
                <w:rFonts w:hint="eastAsia" w:hAnsi="宋体"/>
                <w:color w:val="auto"/>
                <w:kern w:val="0"/>
                <w:szCs w:val="21"/>
                <w:highlight w:val="none"/>
              </w:rPr>
              <w:t>发票或其他相关证明、车辆行驶证（含年检页）</w:t>
            </w:r>
            <w:r>
              <w:rPr>
                <w:rFonts w:hint="eastAsia"/>
                <w:lang w:val="en-US" w:eastAsia="zh-CN"/>
              </w:rPr>
              <w:t>复印件</w:t>
            </w:r>
            <w:r>
              <w:rPr>
                <w:rFonts w:hint="eastAsia" w:hAnsi="宋体"/>
                <w:color w:val="auto"/>
                <w:kern w:val="0"/>
                <w:szCs w:val="21"/>
                <w:highlight w:val="none"/>
              </w:rPr>
              <w:t>以及车辆实拍照片；</w:t>
            </w:r>
            <w:r>
              <w:rPr>
                <w:rFonts w:hint="eastAsia"/>
                <w:color w:val="auto"/>
                <w:highlight w:val="none"/>
                <w:lang w:val="en-US" w:eastAsia="zh-CN"/>
              </w:rPr>
              <w:t>现租赁有车辆的，需在投标文件中提供以投标人的名义租赁车辆的</w:t>
            </w:r>
            <w:r>
              <w:rPr>
                <w:rFonts w:hint="eastAsia" w:hAnsi="宋体"/>
                <w:color w:val="auto"/>
                <w:kern w:val="0"/>
                <w:szCs w:val="21"/>
              </w:rPr>
              <w:t>租</w:t>
            </w:r>
            <w:r>
              <w:rPr>
                <w:rFonts w:hint="eastAsia" w:hAnsi="宋体"/>
                <w:color w:val="auto"/>
                <w:kern w:val="0"/>
                <w:szCs w:val="21"/>
                <w:highlight w:val="none"/>
              </w:rPr>
              <w:t>赁合同</w:t>
            </w:r>
            <w:r>
              <w:rPr>
                <w:rFonts w:hint="eastAsia"/>
                <w:lang w:val="en-US" w:eastAsia="zh-CN"/>
              </w:rPr>
              <w:t>复印件</w:t>
            </w:r>
            <w:r>
              <w:rPr>
                <w:rFonts w:hint="eastAsia" w:hAnsi="宋体"/>
                <w:color w:val="auto"/>
                <w:kern w:val="0"/>
                <w:szCs w:val="21"/>
                <w:highlight w:val="none"/>
              </w:rPr>
              <w:t>（租赁合同的有效期须包含本项目的服务期限）、车辆租赁发票、车辆行驶证</w:t>
            </w:r>
            <w:r>
              <w:rPr>
                <w:rFonts w:hint="eastAsia"/>
                <w:lang w:val="en-US" w:eastAsia="zh-CN"/>
              </w:rPr>
              <w:t>复印件</w:t>
            </w:r>
            <w:r>
              <w:rPr>
                <w:rFonts w:hint="eastAsia" w:hAnsi="宋体"/>
                <w:color w:val="auto"/>
                <w:kern w:val="0"/>
                <w:szCs w:val="21"/>
                <w:highlight w:val="none"/>
              </w:rPr>
              <w:t>以及车辆实拍照片。</w:t>
            </w:r>
            <w:r>
              <w:rPr>
                <w:rFonts w:hint="eastAsia" w:hAnsi="宋体"/>
                <w:color w:val="auto"/>
                <w:kern w:val="0"/>
                <w:szCs w:val="21"/>
                <w:highlight w:val="none"/>
                <w:lang w:val="en-US" w:eastAsia="zh-CN"/>
              </w:rPr>
              <w:t>车载设备需提供设备照片、采购合同以及购买发票等；</w:t>
            </w:r>
            <w:r>
              <w:rPr>
                <w:rFonts w:hint="eastAsia"/>
                <w:color w:val="auto"/>
                <w:highlight w:val="none"/>
                <w:lang w:val="en-US" w:eastAsia="zh-CN"/>
              </w:rPr>
              <w:t>投标人承诺中标后投入相应车辆的，需在合同签订后7个工作日内完成车辆购置或租赁，并确保所购/租车辆完全符合招标文件载明的车型、载重及设备要求；并在投标文件中提供有关承诺函（格式、内容自拟），承诺函须加盖投标人公章。</w:t>
            </w:r>
            <w:r>
              <w:rPr>
                <w:rFonts w:hint="eastAsia" w:ascii="宋体" w:hAnsi="宋体" w:eastAsia="宋体" w:cs="宋体"/>
                <w:color w:val="auto"/>
                <w:kern w:val="0"/>
                <w:sz w:val="21"/>
                <w:szCs w:val="21"/>
                <w:highlight w:val="none"/>
                <w:lang w:val="en-US" w:eastAsia="zh-CN" w:bidi="ar-SA"/>
              </w:rPr>
              <w:t>未按要求提供证明材料或无法证明的不得分</w:t>
            </w:r>
            <w:r>
              <w:rPr>
                <w:rFonts w:hint="eastAsia" w:hAnsi="宋体"/>
                <w:color w:val="auto"/>
                <w:kern w:val="0"/>
                <w:szCs w:val="21"/>
                <w:highlight w:val="none"/>
              </w:rPr>
              <w:t>】</w:t>
            </w:r>
          </w:p>
          <w:p w14:paraId="775B1829">
            <w:pPr>
              <w:shd w:val="clear" w:color="auto" w:fill="auto"/>
              <w:wordWrap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color w:val="auto"/>
                <w:highlight w:val="none"/>
                <w:lang w:val="en-US" w:eastAsia="zh-CN"/>
              </w:rPr>
              <w:t>注：投标人承诺中标后投入相应车辆，但</w:t>
            </w:r>
            <w:r>
              <w:rPr>
                <w:rFonts w:hint="eastAsia"/>
                <w:color w:val="auto"/>
                <w:highlight w:val="none"/>
              </w:rPr>
              <w:t>中标后</w:t>
            </w:r>
            <w:r>
              <w:rPr>
                <w:rFonts w:hint="eastAsia"/>
                <w:color w:val="auto"/>
                <w:highlight w:val="none"/>
                <w:lang w:val="en-US" w:eastAsia="zh-CN"/>
              </w:rPr>
              <w:t>7个工作日内未按承诺</w:t>
            </w:r>
            <w:r>
              <w:rPr>
                <w:rFonts w:hint="eastAsia"/>
                <w:color w:val="auto"/>
                <w:highlight w:val="none"/>
              </w:rPr>
              <w:t>履行</w:t>
            </w:r>
            <w:r>
              <w:rPr>
                <w:rFonts w:hint="eastAsia"/>
                <w:color w:val="auto"/>
                <w:highlight w:val="none"/>
                <w:lang w:val="en-US" w:eastAsia="zh-CN"/>
              </w:rPr>
              <w:t>的，采购人有权终止合同（如已签订合同），并报监督部门按虚假提供材料谋取中标处理。</w:t>
            </w:r>
          </w:p>
          <w:p w14:paraId="0C717A08">
            <w:pPr>
              <w:numPr>
                <w:ilvl w:val="0"/>
                <w:numId w:val="7"/>
              </w:numPr>
              <w:spacing w:line="360" w:lineRule="auto"/>
              <w:ind w:firstLine="411" w:firstLineChars="196"/>
              <w:outlineLvl w:val="0"/>
              <w:rPr>
                <w:rFonts w:hint="eastAsia" w:hAnsi="宋体"/>
                <w:color w:val="auto"/>
                <w:kern w:val="0"/>
                <w:szCs w:val="21"/>
                <w:highlight w:val="none"/>
              </w:rPr>
            </w:pPr>
            <w:r>
              <w:rPr>
                <w:rFonts w:hint="eastAsia" w:hAnsi="宋体"/>
                <w:color w:val="auto"/>
                <w:kern w:val="0"/>
                <w:szCs w:val="21"/>
              </w:rPr>
              <w:t>投标人拟投入本项目</w:t>
            </w:r>
            <w:r>
              <w:rPr>
                <w:rFonts w:hint="eastAsia" w:hAnsi="宋体"/>
                <w:color w:val="auto"/>
                <w:kern w:val="0"/>
                <w:szCs w:val="21"/>
                <w:highlight w:val="none"/>
                <w:lang w:val="en-US" w:eastAsia="zh-CN"/>
              </w:rPr>
              <w:t>5</w:t>
            </w:r>
            <w:r>
              <w:rPr>
                <w:rFonts w:hint="eastAsia" w:hAnsi="宋体"/>
                <w:color w:val="auto"/>
                <w:kern w:val="0"/>
                <w:szCs w:val="21"/>
                <w:highlight w:val="none"/>
              </w:rPr>
              <w:t>辆</w:t>
            </w:r>
            <w:r>
              <w:rPr>
                <w:rFonts w:hint="eastAsia" w:hAnsi="宋体"/>
                <w:color w:val="auto"/>
                <w:kern w:val="0"/>
                <w:szCs w:val="21"/>
                <w:highlight w:val="none"/>
                <w:lang w:val="en-US" w:eastAsia="zh-CN"/>
              </w:rPr>
              <w:t>备用</w:t>
            </w:r>
            <w:r>
              <w:rPr>
                <w:rFonts w:hint="eastAsia" w:hAnsi="宋体"/>
                <w:color w:val="auto"/>
                <w:kern w:val="0"/>
                <w:szCs w:val="21"/>
                <w:highlight w:val="none"/>
              </w:rPr>
              <w:t>轻型厢式货车得1分，每增加一辆加0.5分，满分2分。冷链运输车辆可等同于常温货车车辆使用，同一车辆不可重复计分，未按要求提供或材料不清晰或未提供的不得分。</w:t>
            </w:r>
            <w:r>
              <w:rPr>
                <w:rFonts w:hint="eastAsia" w:hAnsi="宋体"/>
                <w:color w:val="auto"/>
                <w:kern w:val="0"/>
                <w:szCs w:val="21"/>
                <w:highlight w:val="none"/>
                <w:lang w:val="en-US" w:eastAsia="zh-CN"/>
              </w:rPr>
              <w:t>投标人拟投入的车辆需具备GPS、视频监控等功能的车载监控设备，否则不得分。</w:t>
            </w:r>
            <w:r>
              <w:rPr>
                <w:rFonts w:hint="eastAsia" w:hAnsi="宋体"/>
                <w:color w:val="auto"/>
                <w:kern w:val="0"/>
                <w:szCs w:val="21"/>
                <w:highlight w:val="none"/>
              </w:rPr>
              <w:t>【</w:t>
            </w:r>
            <w:r>
              <w:rPr>
                <w:rFonts w:hint="eastAsia" w:hAnsi="宋体"/>
                <w:color w:val="auto"/>
                <w:kern w:val="0"/>
                <w:szCs w:val="21"/>
                <w:highlight w:val="none"/>
                <w:lang w:val="en-US" w:eastAsia="zh-CN"/>
              </w:rPr>
              <w:t>现自有车辆的，需在投标文件中提供以投标人的名义购买车辆的</w:t>
            </w:r>
            <w:r>
              <w:rPr>
                <w:rFonts w:hint="eastAsia" w:hAnsi="宋体"/>
                <w:color w:val="auto"/>
                <w:kern w:val="0"/>
                <w:szCs w:val="21"/>
                <w:highlight w:val="none"/>
              </w:rPr>
              <w:t>发票或其他相关证明、车辆行驶证（含年检页）复印件以及车辆实拍照片；</w:t>
            </w:r>
            <w:r>
              <w:rPr>
                <w:rFonts w:hint="eastAsia"/>
                <w:color w:val="auto"/>
                <w:highlight w:val="none"/>
                <w:lang w:val="en-US" w:eastAsia="zh-CN"/>
              </w:rPr>
              <w:t>现租赁有车辆的，需在投标文件中提供以投标人的名义租赁车辆的</w:t>
            </w:r>
            <w:r>
              <w:rPr>
                <w:rFonts w:hint="eastAsia" w:hAnsi="宋体"/>
                <w:color w:val="auto"/>
                <w:kern w:val="0"/>
                <w:szCs w:val="21"/>
                <w:highlight w:val="none"/>
              </w:rPr>
              <w:t>租赁合同复印件（租赁合同的有效期须包含本项目的服务期限）、车辆租赁发票、车辆行驶证复印件以及车辆实拍照片。</w:t>
            </w:r>
            <w:r>
              <w:rPr>
                <w:rFonts w:hint="eastAsia" w:hAnsi="宋体"/>
                <w:color w:val="auto"/>
                <w:kern w:val="0"/>
                <w:szCs w:val="21"/>
                <w:highlight w:val="none"/>
                <w:lang w:val="en-US" w:eastAsia="zh-CN"/>
              </w:rPr>
              <w:t>车载设备需提供设备照片、采购合同以及购买发票等；</w:t>
            </w:r>
            <w:r>
              <w:rPr>
                <w:rFonts w:hint="eastAsia"/>
                <w:color w:val="auto"/>
                <w:highlight w:val="none"/>
                <w:lang w:val="en-US" w:eastAsia="zh-CN"/>
              </w:rPr>
              <w:t>投标人承诺中标后投入相应车辆的，需在合同签订后7个工作日内完成车辆购置或租赁，</w:t>
            </w:r>
            <w:r>
              <w:rPr>
                <w:rFonts w:hint="eastAsia" w:hAnsi="宋体"/>
                <w:color w:val="auto"/>
                <w:kern w:val="0"/>
                <w:szCs w:val="21"/>
                <w:highlight w:val="none"/>
                <w:lang w:val="en-US" w:eastAsia="zh-CN"/>
              </w:rPr>
              <w:t>并确保所购/租车辆完全符合招标文件载明的车型、载重及设备要求；</w:t>
            </w:r>
            <w:r>
              <w:rPr>
                <w:rFonts w:hint="eastAsia"/>
                <w:color w:val="auto"/>
                <w:highlight w:val="none"/>
                <w:lang w:val="en-US" w:eastAsia="zh-CN"/>
              </w:rPr>
              <w:t>并在投标文件中提供有关承诺函（格式、内容自拟），承诺函须加盖投标人公章。</w:t>
            </w:r>
            <w:r>
              <w:rPr>
                <w:rFonts w:hint="eastAsia" w:ascii="宋体" w:hAnsi="宋体" w:eastAsia="宋体" w:cs="宋体"/>
                <w:color w:val="auto"/>
                <w:kern w:val="0"/>
                <w:sz w:val="21"/>
                <w:szCs w:val="21"/>
                <w:highlight w:val="none"/>
                <w:lang w:val="en-US" w:eastAsia="zh-CN" w:bidi="ar-SA"/>
              </w:rPr>
              <w:t>未按要求提供证明材料或无法证明的不得分</w:t>
            </w:r>
            <w:r>
              <w:rPr>
                <w:rFonts w:hint="eastAsia" w:hAnsi="宋体"/>
                <w:color w:val="auto"/>
                <w:kern w:val="0"/>
                <w:szCs w:val="21"/>
                <w:highlight w:val="none"/>
              </w:rPr>
              <w:t>】</w:t>
            </w:r>
          </w:p>
          <w:p w14:paraId="2C56C579">
            <w:pPr>
              <w:numPr>
                <w:ilvl w:val="0"/>
                <w:numId w:val="0"/>
              </w:numPr>
              <w:spacing w:line="360" w:lineRule="auto"/>
              <w:ind w:firstLine="420" w:firstLineChars="200"/>
              <w:outlineLvl w:val="0"/>
              <w:rPr>
                <w:rFonts w:hAnsi="宋体"/>
                <w:color w:val="auto"/>
                <w:kern w:val="0"/>
                <w:szCs w:val="21"/>
                <w:highlight w:val="none"/>
              </w:rPr>
            </w:pPr>
            <w:r>
              <w:rPr>
                <w:rFonts w:hint="eastAsia"/>
                <w:color w:val="auto"/>
                <w:highlight w:val="none"/>
                <w:lang w:val="en-US" w:eastAsia="zh-CN"/>
              </w:rPr>
              <w:t>注：投标人承诺中标后投入相应车辆，但</w:t>
            </w:r>
            <w:r>
              <w:rPr>
                <w:rFonts w:hint="eastAsia"/>
                <w:color w:val="auto"/>
                <w:highlight w:val="none"/>
              </w:rPr>
              <w:t>中标后</w:t>
            </w:r>
            <w:r>
              <w:rPr>
                <w:rFonts w:hint="eastAsia"/>
                <w:color w:val="auto"/>
                <w:highlight w:val="none"/>
                <w:lang w:val="en-US" w:eastAsia="zh-CN"/>
              </w:rPr>
              <w:t>7个工作日内未按承诺</w:t>
            </w:r>
            <w:r>
              <w:rPr>
                <w:rFonts w:hint="eastAsia"/>
                <w:color w:val="auto"/>
                <w:highlight w:val="none"/>
              </w:rPr>
              <w:t>履行</w:t>
            </w:r>
            <w:r>
              <w:rPr>
                <w:rFonts w:hint="eastAsia"/>
                <w:color w:val="auto"/>
                <w:highlight w:val="none"/>
                <w:lang w:val="en-US" w:eastAsia="zh-CN"/>
              </w:rPr>
              <w:t>的，采购人有权终止合同（如已签订合同），并报监督部门按虚假提供材料谋取中标处理。</w:t>
            </w:r>
          </w:p>
          <w:p w14:paraId="6AE8DA7C">
            <w:pPr>
              <w:pStyle w:val="64"/>
              <w:numPr>
                <w:ilvl w:val="0"/>
                <w:numId w:val="7"/>
              </w:numPr>
              <w:spacing w:line="400" w:lineRule="exact"/>
              <w:ind w:left="0" w:leftChars="0" w:firstLine="411" w:firstLineChars="196"/>
              <w:outlineLvl w:val="0"/>
              <w:rPr>
                <w:rFonts w:hAnsi="宋体"/>
                <w:color w:val="auto"/>
                <w:sz w:val="21"/>
                <w:szCs w:val="21"/>
                <w:highlight w:val="none"/>
              </w:rPr>
            </w:pPr>
            <w:r>
              <w:rPr>
                <w:rFonts w:hint="eastAsia" w:hAnsi="宋体"/>
                <w:color w:val="auto"/>
                <w:sz w:val="21"/>
                <w:szCs w:val="21"/>
                <w:highlight w:val="none"/>
              </w:rPr>
              <w:t>投标人本项目拟投入人员</w:t>
            </w:r>
            <w:r>
              <w:rPr>
                <w:rFonts w:hint="eastAsia" w:hAnsi="宋体"/>
                <w:color w:val="auto"/>
                <w:sz w:val="21"/>
                <w:szCs w:val="21"/>
                <w:highlight w:val="none"/>
                <w:lang w:val="en-US" w:eastAsia="zh-CN"/>
              </w:rPr>
              <w:t>达到</w:t>
            </w:r>
            <w:r>
              <w:rPr>
                <w:rFonts w:hint="eastAsia" w:hAnsi="宋体"/>
                <w:color w:val="auto"/>
                <w:sz w:val="21"/>
                <w:szCs w:val="21"/>
                <w:highlight w:val="none"/>
              </w:rPr>
              <w:t>20人的</w:t>
            </w:r>
            <w:r>
              <w:rPr>
                <w:rFonts w:hint="eastAsia" w:hAnsi="宋体"/>
                <w:color w:val="auto"/>
                <w:sz w:val="21"/>
                <w:highlight w:val="none"/>
                <w:lang w:val="en-US" w:eastAsia="zh-CN"/>
              </w:rPr>
              <w:t>，得</w:t>
            </w:r>
            <w:r>
              <w:rPr>
                <w:rFonts w:hint="eastAsia" w:hAnsi="宋体"/>
                <w:color w:val="FF0000"/>
                <w:sz w:val="21"/>
                <w:highlight w:val="none"/>
                <w:lang w:val="en-US" w:eastAsia="zh-CN"/>
              </w:rPr>
              <w:t>3</w:t>
            </w:r>
            <w:r>
              <w:rPr>
                <w:rFonts w:hint="eastAsia" w:hAnsi="宋体"/>
                <w:color w:val="auto"/>
                <w:sz w:val="21"/>
                <w:szCs w:val="21"/>
                <w:highlight w:val="none"/>
              </w:rPr>
              <w:t>分；</w:t>
            </w:r>
            <w:r>
              <w:rPr>
                <w:rFonts w:hint="eastAsia" w:hAnsi="宋体"/>
                <w:color w:val="auto"/>
                <w:sz w:val="21"/>
                <w:szCs w:val="21"/>
                <w:highlight w:val="none"/>
                <w:lang w:val="en-US" w:eastAsia="zh-CN"/>
              </w:rPr>
              <w:t>在此基础上</w:t>
            </w:r>
            <w:r>
              <w:rPr>
                <w:rFonts w:hint="eastAsia" w:hAnsi="宋体"/>
                <w:color w:val="auto"/>
                <w:sz w:val="21"/>
                <w:szCs w:val="21"/>
                <w:highlight w:val="none"/>
              </w:rPr>
              <w:t>每增加5名人员加1分</w:t>
            </w:r>
            <w:r>
              <w:rPr>
                <w:rFonts w:hint="eastAsia" w:hAnsi="宋体"/>
                <w:color w:val="auto"/>
                <w:sz w:val="21"/>
                <w:szCs w:val="21"/>
                <w:highlight w:val="none"/>
                <w:lang w:val="en-US" w:eastAsia="zh-CN"/>
              </w:rPr>
              <w:t>或每增加1名食品安全管理员加0.5分</w:t>
            </w:r>
            <w:r>
              <w:rPr>
                <w:rFonts w:hint="eastAsia" w:ascii="Times New Roman" w:hAnsi="Times New Roman" w:eastAsia="宋体" w:cs="Times New Roman"/>
                <w:color w:val="auto"/>
                <w:kern w:val="2"/>
                <w:sz w:val="21"/>
                <w:szCs w:val="24"/>
                <w:highlight w:val="none"/>
                <w:lang w:val="en-US" w:eastAsia="zh-CN" w:bidi="ar-SA"/>
              </w:rPr>
              <w:t>（拟投入人员须有餐饮服务食品安全培训证并具有健康证）</w:t>
            </w:r>
            <w:r>
              <w:rPr>
                <w:rFonts w:hint="eastAsia" w:hAnsi="宋体"/>
                <w:color w:val="auto"/>
                <w:sz w:val="21"/>
                <w:highlight w:val="none"/>
                <w:lang w:val="en-US" w:eastAsia="zh-CN"/>
              </w:rPr>
              <w:t>若为</w:t>
            </w:r>
            <w:r>
              <w:rPr>
                <w:rFonts w:hint="eastAsia" w:hAnsi="宋体"/>
                <w:color w:val="auto"/>
                <w:sz w:val="21"/>
                <w:highlight w:val="none"/>
              </w:rPr>
              <w:t>驾驶</w:t>
            </w:r>
            <w:r>
              <w:rPr>
                <w:rFonts w:hint="eastAsia" w:hAnsi="宋体"/>
                <w:color w:val="auto"/>
                <w:sz w:val="21"/>
                <w:highlight w:val="none"/>
                <w:lang w:val="en-US" w:eastAsia="zh-CN"/>
              </w:rPr>
              <w:t>人员还需提供驾驶证复印件；并提供投标截止前半年内任意一个月社保证明或劳动合同或供应商为人员发放工资的银行流水证明）</w:t>
            </w:r>
            <w:r>
              <w:rPr>
                <w:rFonts w:hint="eastAsia" w:hAnsi="宋体"/>
                <w:color w:val="auto"/>
                <w:sz w:val="21"/>
                <w:szCs w:val="21"/>
                <w:highlight w:val="none"/>
              </w:rPr>
              <w:t>，满分</w:t>
            </w:r>
            <w:r>
              <w:rPr>
                <w:rFonts w:hint="eastAsia" w:hAnsi="宋体"/>
                <w:color w:val="auto"/>
                <w:sz w:val="21"/>
                <w:szCs w:val="21"/>
                <w:highlight w:val="none"/>
                <w:lang w:val="en-US" w:eastAsia="zh-CN"/>
              </w:rPr>
              <w:t>6</w:t>
            </w:r>
            <w:r>
              <w:rPr>
                <w:rFonts w:hint="eastAsia" w:hAnsi="宋体"/>
                <w:color w:val="auto"/>
                <w:sz w:val="21"/>
                <w:szCs w:val="21"/>
                <w:highlight w:val="none"/>
              </w:rPr>
              <w:t>分。</w:t>
            </w:r>
          </w:p>
          <w:p w14:paraId="6F984573">
            <w:pPr>
              <w:pStyle w:val="64"/>
              <w:spacing w:line="400" w:lineRule="exact"/>
              <w:ind w:firstLine="420" w:firstLineChars="200"/>
              <w:outlineLvl w:val="0"/>
              <w:rPr>
                <w:rFonts w:hint="eastAsia"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val="en-US" w:eastAsia="zh-CN"/>
              </w:rPr>
              <w:t>投标人拟投入本项目自有或合作的</w:t>
            </w:r>
            <w:r>
              <w:rPr>
                <w:rFonts w:hint="eastAsia" w:hAnsi="宋体"/>
                <w:color w:val="auto"/>
                <w:sz w:val="21"/>
                <w:szCs w:val="21"/>
                <w:highlight w:val="none"/>
              </w:rPr>
              <w:t>种植</w:t>
            </w:r>
            <w:r>
              <w:rPr>
                <w:rFonts w:hint="eastAsia" w:hAnsi="宋体"/>
                <w:color w:val="auto"/>
                <w:sz w:val="21"/>
                <w:szCs w:val="21"/>
                <w:highlight w:val="none"/>
                <w:lang w:val="en-US" w:eastAsia="zh-CN"/>
              </w:rPr>
              <w:t>或养殖</w:t>
            </w:r>
            <w:r>
              <w:rPr>
                <w:rFonts w:hint="eastAsia" w:hAnsi="宋体"/>
                <w:color w:val="auto"/>
                <w:sz w:val="21"/>
                <w:szCs w:val="21"/>
                <w:highlight w:val="none"/>
              </w:rPr>
              <w:t>基地的，每</w:t>
            </w:r>
            <w:r>
              <w:rPr>
                <w:rFonts w:hint="eastAsia" w:hAnsi="宋体"/>
                <w:color w:val="auto"/>
                <w:sz w:val="21"/>
                <w:szCs w:val="21"/>
                <w:highlight w:val="none"/>
                <w:lang w:eastAsia="zh-CN"/>
              </w:rPr>
              <w:t>满</w:t>
            </w:r>
            <w:r>
              <w:rPr>
                <w:rFonts w:hint="eastAsia" w:hAnsi="宋体"/>
                <w:color w:val="auto"/>
                <w:sz w:val="21"/>
                <w:szCs w:val="21"/>
                <w:highlight w:val="none"/>
                <w:lang w:val="en-US" w:eastAsia="zh-CN"/>
              </w:rPr>
              <w:t>100亩</w:t>
            </w:r>
            <w:r>
              <w:rPr>
                <w:rFonts w:hint="eastAsia" w:hAnsi="宋体"/>
                <w:color w:val="auto"/>
                <w:sz w:val="21"/>
                <w:szCs w:val="21"/>
                <w:highlight w:val="none"/>
              </w:rPr>
              <w:t>得1分，不足100亩部分不计分</w:t>
            </w:r>
            <w:r>
              <w:rPr>
                <w:rFonts w:hint="eastAsia" w:hAnsi="宋体"/>
                <w:color w:val="auto"/>
                <w:sz w:val="21"/>
                <w:szCs w:val="21"/>
                <w:highlight w:val="none"/>
                <w:lang w:eastAsia="zh-CN"/>
              </w:rPr>
              <w:t>，</w:t>
            </w:r>
            <w:r>
              <w:rPr>
                <w:rFonts w:hint="eastAsia" w:hAnsi="宋体"/>
                <w:color w:val="auto"/>
                <w:sz w:val="21"/>
                <w:szCs w:val="21"/>
                <w:highlight w:val="none"/>
              </w:rPr>
              <w:t>满分</w:t>
            </w:r>
            <w:r>
              <w:rPr>
                <w:rFonts w:hint="eastAsia" w:hAnsi="宋体"/>
                <w:color w:val="auto"/>
                <w:sz w:val="21"/>
                <w:szCs w:val="21"/>
                <w:highlight w:val="none"/>
                <w:lang w:val="en-US" w:eastAsia="zh-CN"/>
              </w:rPr>
              <w:t>4</w:t>
            </w:r>
            <w:r>
              <w:rPr>
                <w:rFonts w:hint="eastAsia" w:hAnsi="宋体"/>
                <w:color w:val="auto"/>
                <w:sz w:val="21"/>
                <w:szCs w:val="21"/>
                <w:highlight w:val="none"/>
              </w:rPr>
              <w:t>分。（须提供经营场所证明或租赁合同等相关证明材料</w:t>
            </w:r>
            <w:r>
              <w:rPr>
                <w:rFonts w:hint="eastAsia" w:hAnsi="宋体"/>
                <w:color w:val="auto"/>
                <w:sz w:val="21"/>
                <w:szCs w:val="21"/>
                <w:highlight w:val="none"/>
                <w:lang w:eastAsia="zh-CN"/>
              </w:rPr>
              <w:t>复印件</w:t>
            </w:r>
            <w:r>
              <w:rPr>
                <w:rFonts w:hint="eastAsia" w:hAnsi="宋体"/>
                <w:color w:val="auto"/>
                <w:sz w:val="21"/>
                <w:szCs w:val="21"/>
                <w:highlight w:val="none"/>
              </w:rPr>
              <w:t>，养殖类需提供动物防疫条件合格证</w:t>
            </w:r>
            <w:r>
              <w:rPr>
                <w:rFonts w:hint="eastAsia" w:hAnsi="宋体"/>
                <w:color w:val="auto"/>
                <w:sz w:val="21"/>
                <w:szCs w:val="21"/>
                <w:highlight w:val="none"/>
                <w:lang w:eastAsia="zh-CN"/>
              </w:rPr>
              <w:t>复印件；</w:t>
            </w:r>
            <w:r>
              <w:rPr>
                <w:rFonts w:hint="eastAsia"/>
                <w:color w:val="auto"/>
                <w:highlight w:val="none"/>
                <w:lang w:val="en-US" w:eastAsia="zh-CN"/>
              </w:rPr>
              <w:t>投标人承诺中标后投入相应</w:t>
            </w:r>
            <w:r>
              <w:rPr>
                <w:rFonts w:hint="eastAsia" w:hAnsi="宋体"/>
                <w:color w:val="auto"/>
                <w:sz w:val="21"/>
                <w:szCs w:val="21"/>
                <w:highlight w:val="none"/>
                <w:lang w:eastAsia="zh-CN"/>
              </w:rPr>
              <w:t>种植或养殖基地的，</w:t>
            </w:r>
            <w:r>
              <w:rPr>
                <w:rFonts w:hint="eastAsia"/>
                <w:color w:val="auto"/>
                <w:highlight w:val="none"/>
                <w:lang w:val="en-US" w:eastAsia="zh-CN"/>
              </w:rPr>
              <w:t>需在合同签订后7个工作日内完成</w:t>
            </w:r>
            <w:r>
              <w:rPr>
                <w:rFonts w:hint="eastAsia" w:hAnsi="宋体"/>
                <w:color w:val="auto"/>
                <w:sz w:val="21"/>
                <w:szCs w:val="21"/>
                <w:highlight w:val="none"/>
                <w:lang w:eastAsia="zh-CN"/>
              </w:rPr>
              <w:t>基地购置或租赁，并确保所购/租基地面积及条件完全符合招标要求，</w:t>
            </w:r>
            <w:r>
              <w:rPr>
                <w:rFonts w:hint="eastAsia"/>
                <w:color w:val="auto"/>
                <w:highlight w:val="none"/>
                <w:lang w:val="en-US" w:eastAsia="zh-CN"/>
              </w:rPr>
              <w:t>并在投标文件中提供有关承诺函（格式、内容自拟），承诺函须加盖投标人公章。</w:t>
            </w:r>
            <w:r>
              <w:rPr>
                <w:rFonts w:hint="eastAsia" w:hAnsi="宋体"/>
                <w:color w:val="auto"/>
                <w:sz w:val="21"/>
                <w:szCs w:val="21"/>
                <w:highlight w:val="none"/>
                <w:lang w:eastAsia="zh-CN"/>
              </w:rPr>
              <w:t>未按要求提供证明材料或无法证明的不得分</w:t>
            </w:r>
            <w:r>
              <w:rPr>
                <w:rFonts w:hint="eastAsia" w:hAnsi="宋体"/>
                <w:color w:val="auto"/>
                <w:sz w:val="21"/>
                <w:szCs w:val="21"/>
                <w:highlight w:val="none"/>
              </w:rPr>
              <w:t>）。</w:t>
            </w:r>
          </w:p>
          <w:p w14:paraId="444E75D5">
            <w:pPr>
              <w:shd w:val="clear" w:color="auto" w:fill="auto"/>
              <w:wordWrap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color w:val="auto"/>
                <w:highlight w:val="none"/>
                <w:lang w:val="en-US" w:eastAsia="zh-CN"/>
              </w:rPr>
              <w:t>注：投标人承诺中标后投入相应</w:t>
            </w:r>
            <w:r>
              <w:rPr>
                <w:rFonts w:hint="eastAsia" w:hAnsi="宋体"/>
                <w:color w:val="auto"/>
                <w:sz w:val="21"/>
                <w:szCs w:val="21"/>
                <w:highlight w:val="none"/>
              </w:rPr>
              <w:t>种植</w:t>
            </w:r>
            <w:r>
              <w:rPr>
                <w:rFonts w:hint="eastAsia" w:hAnsi="宋体"/>
                <w:color w:val="auto"/>
                <w:sz w:val="21"/>
                <w:szCs w:val="21"/>
                <w:highlight w:val="none"/>
                <w:lang w:val="en-US" w:eastAsia="zh-CN"/>
              </w:rPr>
              <w:t>或养殖</w:t>
            </w:r>
            <w:r>
              <w:rPr>
                <w:rFonts w:hint="eastAsia" w:hAnsi="宋体"/>
                <w:color w:val="auto"/>
                <w:sz w:val="21"/>
                <w:szCs w:val="21"/>
                <w:highlight w:val="none"/>
              </w:rPr>
              <w:t>基地</w:t>
            </w:r>
            <w:r>
              <w:rPr>
                <w:rFonts w:hint="eastAsia"/>
                <w:color w:val="auto"/>
                <w:highlight w:val="none"/>
                <w:lang w:val="en-US" w:eastAsia="zh-CN"/>
              </w:rPr>
              <w:t>，但</w:t>
            </w:r>
            <w:r>
              <w:rPr>
                <w:rFonts w:hint="eastAsia"/>
                <w:color w:val="auto"/>
                <w:highlight w:val="none"/>
              </w:rPr>
              <w:t>中标后</w:t>
            </w:r>
            <w:r>
              <w:rPr>
                <w:rFonts w:hint="eastAsia"/>
                <w:color w:val="auto"/>
                <w:highlight w:val="none"/>
                <w:lang w:val="en-US" w:eastAsia="zh-CN"/>
              </w:rPr>
              <w:t>7个工作日内未按承诺</w:t>
            </w:r>
            <w:r>
              <w:rPr>
                <w:rFonts w:hint="eastAsia"/>
                <w:color w:val="auto"/>
                <w:highlight w:val="none"/>
              </w:rPr>
              <w:t>履行</w:t>
            </w:r>
            <w:r>
              <w:rPr>
                <w:rFonts w:hint="eastAsia"/>
                <w:color w:val="auto"/>
                <w:highlight w:val="none"/>
                <w:lang w:val="en-US" w:eastAsia="zh-CN"/>
              </w:rPr>
              <w:t>的，采购人有权终止合同（如已签订合同），并报监督部门按虚假提供材料谋取中标处理。</w:t>
            </w:r>
          </w:p>
          <w:p w14:paraId="5F25B873">
            <w:pPr>
              <w:shd w:val="clear" w:color="auto" w:fill="auto"/>
              <w:wordWrap w:val="0"/>
              <w:spacing w:line="360" w:lineRule="auto"/>
              <w:ind w:firstLine="420" w:firstLineChars="200"/>
              <w:jc w:val="left"/>
              <w:rPr>
                <w:rFonts w:hint="eastAsia" w:hAnsi="宋体"/>
                <w:color w:val="auto"/>
                <w:sz w:val="21"/>
                <w:szCs w:val="21"/>
                <w:highlight w:val="none"/>
              </w:rPr>
            </w:pPr>
            <w:r>
              <w:rPr>
                <w:rFonts w:hint="eastAsia" w:hAnsi="宋体"/>
                <w:color w:val="auto"/>
                <w:sz w:val="21"/>
                <w:szCs w:val="21"/>
                <w:highlight w:val="none"/>
              </w:rPr>
              <w:t>5.投标人</w:t>
            </w:r>
            <w:r>
              <w:rPr>
                <w:rFonts w:hint="eastAsia"/>
                <w:color w:val="auto"/>
                <w:highlight w:val="none"/>
                <w:lang w:val="en-US" w:eastAsia="zh-CN"/>
              </w:rPr>
              <w:t>拟投入本项目的</w:t>
            </w:r>
            <w:r>
              <w:rPr>
                <w:rFonts w:hint="eastAsia" w:hAnsi="宋体"/>
                <w:color w:val="auto"/>
                <w:sz w:val="21"/>
                <w:szCs w:val="21"/>
                <w:highlight w:val="none"/>
              </w:rPr>
              <w:t>配送场所（具有收发、分拣、仓储、检测、配送等功能于一体的</w:t>
            </w:r>
            <w:r>
              <w:rPr>
                <w:rFonts w:hint="eastAsia" w:hAnsi="宋体"/>
                <w:color w:val="auto"/>
                <w:sz w:val="21"/>
                <w:szCs w:val="21"/>
                <w:highlight w:val="none"/>
                <w:lang w:eastAsia="zh-CN"/>
              </w:rPr>
              <w:t>配送服务</w:t>
            </w:r>
            <w:r>
              <w:rPr>
                <w:rFonts w:hint="eastAsia" w:hAnsi="宋体"/>
                <w:color w:val="auto"/>
                <w:sz w:val="21"/>
                <w:szCs w:val="21"/>
                <w:highlight w:val="none"/>
              </w:rPr>
              <w:t>场所）面积：</w:t>
            </w:r>
            <w:r>
              <w:rPr>
                <w:rFonts w:hint="eastAsia" w:hAnsi="宋体"/>
                <w:color w:val="auto"/>
                <w:szCs w:val="21"/>
                <w:highlight w:val="none"/>
                <w:lang w:val="en-US" w:eastAsia="zh-CN"/>
              </w:rPr>
              <w:t>15</w:t>
            </w:r>
            <w:r>
              <w:rPr>
                <w:rFonts w:hint="eastAsia" w:hAnsi="宋体"/>
                <w:color w:val="auto"/>
                <w:szCs w:val="21"/>
                <w:highlight w:val="none"/>
              </w:rPr>
              <w:t>00</w:t>
            </w:r>
            <w:r>
              <w:rPr>
                <w:rFonts w:hint="eastAsia" w:hAnsi="宋体"/>
                <w:color w:val="auto"/>
                <w:sz w:val="21"/>
                <w:szCs w:val="21"/>
                <w:highlight w:val="none"/>
              </w:rPr>
              <w:t>平方米</w:t>
            </w:r>
            <w:r>
              <w:rPr>
                <w:rFonts w:hint="eastAsia" w:ascii="宋体" w:hAnsi="宋体" w:eastAsia="宋体"/>
                <w:b w:val="0"/>
                <w:bCs w:val="0"/>
                <w:color w:val="auto"/>
                <w:szCs w:val="21"/>
                <w:highlight w:val="none"/>
                <w:lang w:val="en-US" w:eastAsia="zh-CN"/>
              </w:rPr>
              <w:t>＜</w:t>
            </w:r>
            <w:r>
              <w:rPr>
                <w:rFonts w:hint="eastAsia" w:hAnsi="宋体"/>
                <w:color w:val="auto"/>
                <w:szCs w:val="21"/>
                <w:highlight w:val="none"/>
              </w:rPr>
              <w:t>场所面积＜</w:t>
            </w:r>
            <w:r>
              <w:rPr>
                <w:rFonts w:hint="eastAsia" w:hAnsi="宋体"/>
                <w:color w:val="auto"/>
                <w:szCs w:val="21"/>
                <w:highlight w:val="none"/>
                <w:lang w:val="en-US" w:eastAsia="zh-CN"/>
              </w:rPr>
              <w:t>35</w:t>
            </w:r>
            <w:r>
              <w:rPr>
                <w:rFonts w:hint="eastAsia" w:hAnsi="宋体"/>
                <w:color w:val="auto"/>
                <w:szCs w:val="21"/>
                <w:highlight w:val="none"/>
              </w:rPr>
              <w:t>00</w:t>
            </w:r>
            <w:r>
              <w:rPr>
                <w:rFonts w:hint="eastAsia" w:hAnsi="宋体"/>
                <w:color w:val="auto"/>
                <w:sz w:val="21"/>
                <w:szCs w:val="21"/>
                <w:highlight w:val="none"/>
              </w:rPr>
              <w:t>平方米的，得1分，场所面积≥</w:t>
            </w:r>
            <w:r>
              <w:rPr>
                <w:rFonts w:hint="eastAsia" w:hAnsi="宋体"/>
                <w:color w:val="auto"/>
                <w:sz w:val="21"/>
                <w:szCs w:val="21"/>
                <w:highlight w:val="none"/>
                <w:lang w:val="en-US" w:eastAsia="zh-CN"/>
              </w:rPr>
              <w:t>5</w:t>
            </w:r>
            <w:r>
              <w:rPr>
                <w:rFonts w:hint="eastAsia" w:hAnsi="宋体"/>
                <w:color w:val="auto"/>
                <w:sz w:val="21"/>
                <w:szCs w:val="21"/>
                <w:highlight w:val="none"/>
              </w:rPr>
              <w:t>000平方米的，得3分；</w:t>
            </w:r>
            <w:r>
              <w:rPr>
                <w:rFonts w:hint="eastAsia" w:hAnsi="宋体"/>
                <w:color w:val="auto"/>
                <w:szCs w:val="21"/>
                <w:highlight w:val="none"/>
              </w:rPr>
              <w:t>冷藏库和冷冻库面积</w:t>
            </w:r>
            <w:r>
              <w:rPr>
                <w:rFonts w:hint="eastAsia" w:hAnsi="宋体"/>
                <w:color w:val="auto"/>
                <w:szCs w:val="21"/>
                <w:highlight w:val="none"/>
                <w:lang w:val="en-US" w:eastAsia="zh-CN"/>
              </w:rPr>
              <w:t>累计</w:t>
            </w:r>
            <w:r>
              <w:rPr>
                <w:rFonts w:hint="eastAsia" w:hAnsi="宋体"/>
                <w:color w:val="auto"/>
                <w:szCs w:val="21"/>
                <w:highlight w:val="none"/>
              </w:rPr>
              <w:t>≥</w:t>
            </w:r>
            <w:r>
              <w:rPr>
                <w:rFonts w:hint="eastAsia" w:hAnsi="宋体"/>
                <w:color w:val="auto"/>
                <w:szCs w:val="21"/>
                <w:highlight w:val="none"/>
                <w:lang w:val="en-US" w:eastAsia="zh-CN"/>
              </w:rPr>
              <w:t>500㎡</w:t>
            </w:r>
            <w:r>
              <w:rPr>
                <w:rFonts w:hint="eastAsia" w:hAnsi="宋体"/>
                <w:color w:val="auto"/>
                <w:szCs w:val="21"/>
                <w:highlight w:val="none"/>
              </w:rPr>
              <w:t>，得</w:t>
            </w:r>
            <w:r>
              <w:rPr>
                <w:rFonts w:hint="eastAsia" w:hAnsi="宋体"/>
                <w:color w:val="auto"/>
                <w:szCs w:val="21"/>
                <w:highlight w:val="none"/>
                <w:lang w:val="en-US" w:eastAsia="zh-CN"/>
              </w:rPr>
              <w:t>3</w:t>
            </w:r>
            <w:r>
              <w:rPr>
                <w:rFonts w:hint="eastAsia" w:hAnsi="宋体"/>
                <w:color w:val="auto"/>
                <w:szCs w:val="21"/>
                <w:highlight w:val="none"/>
              </w:rPr>
              <w:t>分</w:t>
            </w:r>
            <w:r>
              <w:rPr>
                <w:rFonts w:hint="eastAsia" w:hAnsi="宋体"/>
                <w:color w:val="auto"/>
                <w:kern w:val="2"/>
                <w:sz w:val="21"/>
                <w:szCs w:val="21"/>
                <w:highlight w:val="none"/>
              </w:rPr>
              <w:t>，</w:t>
            </w:r>
            <w:r>
              <w:rPr>
                <w:rFonts w:hint="eastAsia" w:hAnsi="宋体"/>
                <w:color w:val="auto"/>
                <w:sz w:val="21"/>
                <w:szCs w:val="21"/>
                <w:highlight w:val="none"/>
              </w:rPr>
              <w:t>满分</w:t>
            </w:r>
            <w:r>
              <w:rPr>
                <w:rFonts w:hint="eastAsia" w:hAnsi="宋体"/>
                <w:color w:val="auto"/>
                <w:sz w:val="21"/>
                <w:szCs w:val="21"/>
                <w:highlight w:val="none"/>
                <w:lang w:val="en-US" w:eastAsia="zh-CN"/>
              </w:rPr>
              <w:t>6</w:t>
            </w:r>
            <w:r>
              <w:rPr>
                <w:rFonts w:hint="eastAsia" w:hAnsi="宋体"/>
                <w:color w:val="auto"/>
                <w:sz w:val="21"/>
                <w:szCs w:val="21"/>
                <w:highlight w:val="none"/>
              </w:rPr>
              <w:t>分【</w:t>
            </w:r>
            <w:r>
              <w:rPr>
                <w:rFonts w:hint="eastAsia" w:hAnsi="宋体"/>
                <w:color w:val="auto"/>
                <w:kern w:val="0"/>
                <w:szCs w:val="21"/>
                <w:highlight w:val="none"/>
                <w:lang w:val="en-US" w:eastAsia="zh-CN"/>
              </w:rPr>
              <w:t>现自有</w:t>
            </w:r>
            <w:r>
              <w:rPr>
                <w:rFonts w:hint="eastAsia"/>
                <w:lang w:val="en-US" w:eastAsia="zh-CN"/>
              </w:rPr>
              <w:t>或</w:t>
            </w:r>
            <w:r>
              <w:rPr>
                <w:rFonts w:hint="eastAsia" w:hAnsi="宋体"/>
                <w:color w:val="auto"/>
                <w:sz w:val="21"/>
                <w:szCs w:val="21"/>
                <w:highlight w:val="none"/>
              </w:rPr>
              <w:t>租赁</w:t>
            </w:r>
            <w:r>
              <w:rPr>
                <w:rFonts w:hint="eastAsia"/>
                <w:lang w:val="en-US" w:eastAsia="zh-CN"/>
              </w:rPr>
              <w:t>有</w:t>
            </w:r>
            <w:r>
              <w:rPr>
                <w:rFonts w:hint="eastAsia" w:hAnsi="宋体"/>
                <w:color w:val="auto"/>
                <w:kern w:val="0"/>
                <w:szCs w:val="21"/>
                <w:highlight w:val="none"/>
                <w:lang w:val="en-US" w:eastAsia="zh-CN"/>
              </w:rPr>
              <w:t>配送场所的，需在投标文件中提供以投标人的名义购买</w:t>
            </w:r>
            <w:r>
              <w:rPr>
                <w:rFonts w:hint="eastAsia" w:hAnsi="宋体"/>
                <w:color w:val="auto"/>
                <w:sz w:val="21"/>
                <w:szCs w:val="21"/>
                <w:highlight w:val="none"/>
              </w:rPr>
              <w:t>经营场所产权证明或租赁合同</w:t>
            </w:r>
            <w:r>
              <w:rPr>
                <w:rFonts w:hint="eastAsia" w:hAnsi="宋体"/>
                <w:color w:val="auto"/>
                <w:sz w:val="21"/>
                <w:szCs w:val="21"/>
                <w:highlight w:val="none"/>
                <w:lang w:eastAsia="zh-CN"/>
              </w:rPr>
              <w:t>复印件</w:t>
            </w:r>
            <w:r>
              <w:rPr>
                <w:rFonts w:hint="eastAsia" w:hAnsi="宋体"/>
                <w:color w:val="auto"/>
                <w:sz w:val="21"/>
                <w:szCs w:val="21"/>
                <w:highlight w:val="none"/>
              </w:rPr>
              <w:t>（①提供经营场所产权证明相关；②租赁期必须包含本项目服务期限）以及租金发票</w:t>
            </w:r>
            <w:r>
              <w:rPr>
                <w:rFonts w:hint="eastAsia" w:hAnsi="宋体"/>
                <w:color w:val="auto"/>
                <w:sz w:val="21"/>
                <w:szCs w:val="21"/>
                <w:highlight w:val="none"/>
                <w:lang w:eastAsia="zh-CN"/>
              </w:rPr>
              <w:t>复印件</w:t>
            </w:r>
            <w:r>
              <w:rPr>
                <w:rFonts w:hint="eastAsia" w:hAnsi="宋体"/>
                <w:color w:val="auto"/>
                <w:sz w:val="21"/>
                <w:szCs w:val="21"/>
                <w:highlight w:val="none"/>
              </w:rPr>
              <w:t>、彩色实景图片等相关证明材料</w:t>
            </w:r>
            <w:r>
              <w:rPr>
                <w:rFonts w:hint="eastAsia" w:hAnsi="宋体"/>
                <w:color w:val="auto"/>
                <w:sz w:val="21"/>
                <w:szCs w:val="21"/>
                <w:highlight w:val="none"/>
                <w:lang w:eastAsia="zh-CN"/>
              </w:rPr>
              <w:t>；</w:t>
            </w:r>
            <w:r>
              <w:rPr>
                <w:rFonts w:hint="eastAsia"/>
                <w:color w:val="auto"/>
                <w:highlight w:val="none"/>
                <w:lang w:val="en-US" w:eastAsia="zh-CN"/>
              </w:rPr>
              <w:t>投标人承诺中标后投入相应</w:t>
            </w:r>
            <w:r>
              <w:rPr>
                <w:rFonts w:hint="eastAsia" w:ascii="宋体" w:hAnsi="宋体" w:eastAsia="宋体" w:cs="Times New Roman"/>
                <w:color w:val="auto"/>
                <w:kern w:val="0"/>
                <w:sz w:val="21"/>
                <w:szCs w:val="21"/>
                <w:highlight w:val="none"/>
                <w:lang w:val="en-US" w:eastAsia="zh-CN" w:bidi="ar-SA"/>
              </w:rPr>
              <w:t>配送场所的，</w:t>
            </w:r>
            <w:r>
              <w:rPr>
                <w:rFonts w:hint="eastAsia"/>
                <w:color w:val="auto"/>
                <w:highlight w:val="none"/>
                <w:lang w:val="en-US" w:eastAsia="zh-CN"/>
              </w:rPr>
              <w:t>需在合同签订后7个工作日内完成</w:t>
            </w:r>
            <w:r>
              <w:rPr>
                <w:rFonts w:hint="eastAsia" w:ascii="宋体" w:hAnsi="宋体" w:eastAsia="宋体" w:cs="Times New Roman"/>
                <w:color w:val="auto"/>
                <w:kern w:val="0"/>
                <w:sz w:val="21"/>
                <w:szCs w:val="21"/>
                <w:highlight w:val="none"/>
                <w:lang w:val="en-US" w:eastAsia="zh-CN" w:bidi="ar-SA"/>
              </w:rPr>
              <w:t>配送场所购置或租赁，并确保所购/租配送场所地面积及条件完全符合招标要求</w:t>
            </w:r>
            <w:r>
              <w:rPr>
                <w:rFonts w:hint="eastAsia" w:ascii="宋体" w:hAnsi="宋体" w:cs="Times New Roman"/>
                <w:color w:val="auto"/>
                <w:kern w:val="0"/>
                <w:sz w:val="21"/>
                <w:szCs w:val="21"/>
                <w:highlight w:val="none"/>
                <w:lang w:val="en-US" w:eastAsia="zh-CN" w:bidi="ar-SA"/>
              </w:rPr>
              <w:t>；</w:t>
            </w:r>
            <w:r>
              <w:rPr>
                <w:rFonts w:hint="eastAsia"/>
                <w:color w:val="auto"/>
                <w:highlight w:val="none"/>
                <w:lang w:val="en-US" w:eastAsia="zh-CN"/>
              </w:rPr>
              <w:t>并在投标文件中提供有关承诺函（格式、内容自拟），承诺函须加盖投标人公章。</w:t>
            </w:r>
            <w:r>
              <w:rPr>
                <w:rFonts w:hint="eastAsia" w:ascii="宋体" w:hAnsi="宋体" w:eastAsia="宋体" w:cs="Times New Roman"/>
                <w:color w:val="auto"/>
                <w:kern w:val="0"/>
                <w:sz w:val="21"/>
                <w:szCs w:val="21"/>
                <w:highlight w:val="none"/>
                <w:lang w:val="en-US" w:eastAsia="zh-CN" w:bidi="ar-SA"/>
              </w:rPr>
              <w:t>未按要求提供证明材料或无法证明的不得分】。</w:t>
            </w:r>
          </w:p>
          <w:p w14:paraId="7F51489F">
            <w:pPr>
              <w:shd w:val="clear" w:color="auto" w:fill="auto"/>
              <w:wordWrap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color w:val="auto"/>
                <w:highlight w:val="none"/>
                <w:lang w:val="en-US" w:eastAsia="zh-CN"/>
              </w:rPr>
              <w:t>注：投标人承诺中标后投入相应</w:t>
            </w:r>
            <w:r>
              <w:rPr>
                <w:rFonts w:hint="eastAsia" w:hAnsi="宋体"/>
                <w:color w:val="auto"/>
                <w:sz w:val="21"/>
                <w:szCs w:val="21"/>
                <w:highlight w:val="none"/>
                <w:lang w:eastAsia="zh-CN"/>
              </w:rPr>
              <w:t>配送场所</w:t>
            </w:r>
            <w:r>
              <w:rPr>
                <w:rFonts w:hint="eastAsia"/>
                <w:color w:val="auto"/>
                <w:highlight w:val="none"/>
                <w:lang w:val="en-US" w:eastAsia="zh-CN"/>
              </w:rPr>
              <w:t>，但</w:t>
            </w:r>
            <w:r>
              <w:rPr>
                <w:rFonts w:hint="eastAsia"/>
                <w:color w:val="auto"/>
                <w:highlight w:val="none"/>
              </w:rPr>
              <w:t>中标后</w:t>
            </w:r>
            <w:r>
              <w:rPr>
                <w:rFonts w:hint="eastAsia"/>
                <w:color w:val="auto"/>
                <w:highlight w:val="none"/>
                <w:lang w:val="en-US" w:eastAsia="zh-CN"/>
              </w:rPr>
              <w:t>7个工作日内未按承诺</w:t>
            </w:r>
            <w:r>
              <w:rPr>
                <w:rFonts w:hint="eastAsia"/>
                <w:color w:val="auto"/>
                <w:highlight w:val="none"/>
              </w:rPr>
              <w:t>履行</w:t>
            </w:r>
            <w:r>
              <w:rPr>
                <w:rFonts w:hint="eastAsia"/>
                <w:color w:val="auto"/>
                <w:highlight w:val="none"/>
                <w:lang w:val="en-US" w:eastAsia="zh-CN"/>
              </w:rPr>
              <w:t>配送场所，采购人有权终止合同（如已签订合同），并报监督部门按虚假提供材料谋取中标处理。</w:t>
            </w:r>
          </w:p>
          <w:p w14:paraId="47F888FB">
            <w:pPr>
              <w:pStyle w:val="64"/>
              <w:spacing w:line="400" w:lineRule="exact"/>
              <w:ind w:firstLine="420" w:firstLineChars="200"/>
              <w:outlineLvl w:val="0"/>
              <w:rPr>
                <w:rFonts w:hint="eastAsia" w:ascii="Times New Roman" w:hAnsi="Times New Roman" w:eastAsia="宋体" w:cs="Times New Roman"/>
                <w:color w:val="auto"/>
                <w:kern w:val="0"/>
                <w:sz w:val="21"/>
                <w:szCs w:val="24"/>
                <w:highlight w:val="none"/>
                <w:lang w:val="en-US" w:eastAsia="zh-CN" w:bidi="ar-SA"/>
              </w:rPr>
            </w:pPr>
            <w:r>
              <w:rPr>
                <w:rFonts w:hint="eastAsia" w:hAnsi="宋体"/>
                <w:color w:val="auto"/>
                <w:sz w:val="21"/>
                <w:szCs w:val="21"/>
                <w:highlight w:val="none"/>
              </w:rPr>
              <w:t>6.</w:t>
            </w:r>
            <w:r>
              <w:rPr>
                <w:rFonts w:hint="eastAsia" w:ascii="Times New Roman" w:hAnsi="Times New Roman" w:eastAsia="宋体" w:cs="Times New Roman"/>
                <w:color w:val="auto"/>
                <w:kern w:val="0"/>
                <w:sz w:val="21"/>
                <w:szCs w:val="24"/>
                <w:highlight w:val="none"/>
                <w:lang w:val="en-US" w:eastAsia="zh-CN" w:bidi="ar-SA"/>
              </w:rPr>
              <w:t>《食品安全责任</w:t>
            </w:r>
            <w:bookmarkStart w:id="311" w:name="OLE_LINK34"/>
            <w:r>
              <w:rPr>
                <w:rFonts w:hint="eastAsia" w:ascii="Times New Roman" w:hAnsi="Times New Roman" w:eastAsia="宋体" w:cs="Times New Roman"/>
                <w:color w:val="auto"/>
                <w:kern w:val="0"/>
                <w:sz w:val="21"/>
                <w:szCs w:val="24"/>
                <w:highlight w:val="none"/>
                <w:lang w:val="en-US" w:eastAsia="zh-CN" w:bidi="ar-SA"/>
              </w:rPr>
              <w:t>保险</w:t>
            </w:r>
            <w:bookmarkEnd w:id="311"/>
            <w:r>
              <w:rPr>
                <w:rFonts w:hint="eastAsia" w:ascii="Times New Roman" w:hAnsi="Times New Roman" w:eastAsia="宋体" w:cs="Times New Roman"/>
                <w:color w:val="auto"/>
                <w:kern w:val="0"/>
                <w:sz w:val="21"/>
                <w:szCs w:val="24"/>
                <w:highlight w:val="none"/>
                <w:lang w:val="en-US" w:eastAsia="zh-CN" w:bidi="ar-SA"/>
              </w:rPr>
              <w:t>》</w:t>
            </w:r>
          </w:p>
          <w:p w14:paraId="0A1A0C50">
            <w:pPr>
              <w:pStyle w:val="48"/>
              <w:numPr>
                <w:ilvl w:val="0"/>
                <w:numId w:val="0"/>
              </w:numPr>
              <w:spacing w:before="174"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投标人已投保</w:t>
            </w:r>
            <w:r>
              <w:rPr>
                <w:rFonts w:hint="eastAsia" w:ascii="Times New Roman" w:hAnsi="Times New Roman" w:eastAsia="宋体" w:cs="Times New Roman"/>
                <w:color w:val="auto"/>
                <w:kern w:val="0"/>
                <w:sz w:val="21"/>
                <w:szCs w:val="24"/>
                <w:highlight w:val="none"/>
                <w:lang w:val="en-US" w:eastAsia="zh-CN" w:bidi="ar-SA"/>
              </w:rPr>
              <w:t>《食品安全责任保险》的，需在投标文件中提供</w:t>
            </w:r>
            <w:r>
              <w:rPr>
                <w:rFonts w:hint="eastAsia" w:ascii="宋体" w:hAnsi="宋体" w:eastAsia="宋体" w:cs="宋体"/>
                <w:color w:val="auto"/>
                <w:kern w:val="0"/>
                <w:sz w:val="21"/>
                <w:szCs w:val="21"/>
                <w:highlight w:val="none"/>
                <w:lang w:val="en-US" w:eastAsia="zh-CN" w:bidi="ar-SA"/>
              </w:rPr>
              <w:t>相关保单及发票证明扫描件；投标人未投保</w:t>
            </w:r>
            <w:r>
              <w:rPr>
                <w:rFonts w:hint="eastAsia" w:ascii="Times New Roman" w:hAnsi="Times New Roman" w:eastAsia="宋体" w:cs="Times New Roman"/>
                <w:color w:val="auto"/>
                <w:kern w:val="0"/>
                <w:sz w:val="21"/>
                <w:szCs w:val="24"/>
                <w:highlight w:val="none"/>
                <w:lang w:val="en-US" w:eastAsia="zh-CN" w:bidi="ar-SA"/>
              </w:rPr>
              <w:t>《食品安全责任保险》的，</w:t>
            </w:r>
            <w:r>
              <w:rPr>
                <w:rFonts w:hint="eastAsia" w:ascii="宋体" w:hAnsi="宋体" w:eastAsia="宋体" w:cs="宋体"/>
                <w:color w:val="auto"/>
                <w:kern w:val="0"/>
                <w:sz w:val="21"/>
                <w:szCs w:val="21"/>
                <w:highlight w:val="none"/>
                <w:lang w:val="en-US" w:eastAsia="zh-CN" w:bidi="ar-SA"/>
              </w:rPr>
              <w:t>承诺中标后签订合同后7日内为本项目购买《食品安全责任保险》，需在投标文件中提供</w:t>
            </w:r>
            <w:r>
              <w:rPr>
                <w:rFonts w:hint="eastAsia"/>
                <w:color w:val="auto"/>
                <w:highlight w:val="none"/>
                <w:lang w:val="en-US" w:eastAsia="zh-CN"/>
              </w:rPr>
              <w:t>有关投保</w:t>
            </w:r>
            <w:r>
              <w:rPr>
                <w:rFonts w:hint="eastAsia" w:ascii="宋体" w:hAnsi="宋体" w:eastAsia="宋体" w:cs="宋体"/>
                <w:color w:val="auto"/>
                <w:kern w:val="0"/>
                <w:sz w:val="21"/>
                <w:szCs w:val="21"/>
                <w:highlight w:val="none"/>
                <w:lang w:val="en-US" w:eastAsia="zh-CN" w:bidi="ar-SA"/>
              </w:rPr>
              <w:t>承诺函（格式、内容自拟），</w:t>
            </w:r>
            <w:r>
              <w:rPr>
                <w:rFonts w:hint="eastAsia" w:ascii="宋体" w:hAnsi="宋体" w:cs="宋体"/>
                <w:color w:val="auto"/>
                <w:kern w:val="0"/>
                <w:sz w:val="21"/>
                <w:szCs w:val="21"/>
                <w:highlight w:val="none"/>
                <w:lang w:val="en-US" w:eastAsia="zh-CN" w:bidi="ar-SA"/>
              </w:rPr>
              <w:t>并加盖投标人签章；</w:t>
            </w:r>
            <w:r>
              <w:rPr>
                <w:rFonts w:hint="eastAsia" w:ascii="宋体" w:hAnsi="宋体" w:eastAsia="宋体" w:cs="宋体"/>
                <w:color w:val="auto"/>
                <w:kern w:val="0"/>
                <w:sz w:val="21"/>
                <w:szCs w:val="21"/>
                <w:highlight w:val="none"/>
                <w:lang w:val="en-US" w:eastAsia="zh-CN" w:bidi="ar-SA"/>
              </w:rPr>
              <w:t>未按要求提供证明材料或无法证明的不得分。其中：</w:t>
            </w:r>
          </w:p>
          <w:p w14:paraId="09E21D41">
            <w:pPr>
              <w:pStyle w:val="48"/>
              <w:numPr>
                <w:ilvl w:val="0"/>
                <w:numId w:val="0"/>
              </w:numPr>
              <w:spacing w:before="174"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①累计赔付金额低于</w:t>
            </w:r>
            <w:r>
              <w:rPr>
                <w:rFonts w:hint="eastAsia" w:cs="宋体"/>
                <w:color w:val="auto"/>
                <w:kern w:val="0"/>
                <w:sz w:val="21"/>
                <w:szCs w:val="21"/>
                <w:highlight w:val="none"/>
                <w:lang w:val="en-US" w:eastAsia="zh-CN" w:bidi="ar-SA"/>
              </w:rPr>
              <w:t>2000</w:t>
            </w:r>
            <w:r>
              <w:rPr>
                <w:rFonts w:hint="eastAsia" w:ascii="宋体" w:hAnsi="宋体" w:eastAsia="宋体" w:cs="宋体"/>
                <w:color w:val="auto"/>
                <w:kern w:val="0"/>
                <w:sz w:val="21"/>
                <w:szCs w:val="21"/>
                <w:highlight w:val="none"/>
                <w:lang w:val="en-US" w:eastAsia="zh-CN" w:bidi="ar-SA"/>
              </w:rPr>
              <w:t>万元人民币的</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得</w:t>
            </w:r>
            <w:r>
              <w:rPr>
                <w:rFonts w:hint="eastAsia"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w:t>
            </w:r>
          </w:p>
          <w:p w14:paraId="2BD77682">
            <w:pPr>
              <w:pStyle w:val="48"/>
              <w:numPr>
                <w:ilvl w:val="0"/>
                <w:numId w:val="0"/>
              </w:numPr>
              <w:spacing w:before="174"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②累计赔付金额</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000～</w:t>
            </w:r>
            <w:r>
              <w:rPr>
                <w:rFonts w:hint="eastAsia" w:cs="宋体"/>
                <w:color w:val="auto"/>
                <w:kern w:val="0"/>
                <w:sz w:val="21"/>
                <w:szCs w:val="21"/>
                <w:highlight w:val="none"/>
                <w:lang w:val="en-US" w:eastAsia="zh-CN" w:bidi="ar-SA"/>
              </w:rPr>
              <w:t>5000</w:t>
            </w:r>
            <w:r>
              <w:rPr>
                <w:rFonts w:hint="eastAsia" w:ascii="宋体" w:hAnsi="宋体" w:eastAsia="宋体" w:cs="宋体"/>
                <w:color w:val="auto"/>
                <w:kern w:val="0"/>
                <w:sz w:val="21"/>
                <w:szCs w:val="21"/>
                <w:highlight w:val="none"/>
                <w:lang w:val="en-US" w:eastAsia="zh-CN" w:bidi="ar-SA"/>
              </w:rPr>
              <w:t>万元人民币的得</w:t>
            </w: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w:t>
            </w:r>
          </w:p>
          <w:p w14:paraId="2778580F">
            <w:pPr>
              <w:shd w:val="clear" w:color="auto" w:fill="auto"/>
              <w:wordWrap w:val="0"/>
              <w:spacing w:line="360" w:lineRule="auto"/>
              <w:ind w:firstLine="420" w:firstLineChars="200"/>
              <w:jc w:val="left"/>
              <w:rPr>
                <w:color w:val="auto"/>
                <w:highlight w:val="none"/>
              </w:rPr>
            </w:pPr>
            <w:r>
              <w:rPr>
                <w:rFonts w:hint="eastAsia" w:ascii="宋体" w:hAnsi="宋体" w:eastAsia="宋体" w:cs="宋体"/>
                <w:color w:val="auto"/>
                <w:kern w:val="0"/>
                <w:sz w:val="21"/>
                <w:szCs w:val="21"/>
                <w:highlight w:val="none"/>
                <w:lang w:val="en-US" w:eastAsia="zh-CN" w:bidi="ar-SA"/>
              </w:rPr>
              <w:t xml:space="preserve">③累计赔付金额高于5000万元人民币以上的得5分 </w:t>
            </w:r>
            <w:r>
              <w:rPr>
                <w:rFonts w:hint="eastAsia" w:ascii="宋体" w:hAnsi="宋体" w:cs="宋体"/>
                <w:color w:val="auto"/>
                <w:kern w:val="0"/>
                <w:sz w:val="21"/>
                <w:szCs w:val="21"/>
                <w:highlight w:val="none"/>
                <w:lang w:val="en-US" w:eastAsia="zh-CN" w:bidi="ar-SA"/>
              </w:rPr>
              <w:t>。</w:t>
            </w:r>
          </w:p>
          <w:p w14:paraId="339329FA">
            <w:pPr>
              <w:shd w:val="clear" w:color="auto" w:fill="auto"/>
              <w:wordWrap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color w:val="auto"/>
                <w:highlight w:val="none"/>
                <w:lang w:val="en-US" w:eastAsia="zh-CN"/>
              </w:rPr>
              <w:t>注：</w:t>
            </w:r>
            <w:r>
              <w:rPr>
                <w:rFonts w:hint="eastAsia"/>
                <w:color w:val="auto"/>
                <w:highlight w:val="none"/>
              </w:rPr>
              <w:t>投标人</w:t>
            </w:r>
            <w:bookmarkStart w:id="312" w:name="OLE_LINK51"/>
            <w:r>
              <w:rPr>
                <w:rFonts w:hint="eastAsia"/>
                <w:color w:val="auto"/>
                <w:highlight w:val="none"/>
                <w:lang w:val="en-US" w:eastAsia="zh-CN"/>
              </w:rPr>
              <w:t>投标前</w:t>
            </w:r>
            <w:r>
              <w:rPr>
                <w:rFonts w:hint="eastAsia"/>
                <w:color w:val="auto"/>
                <w:highlight w:val="none"/>
              </w:rPr>
              <w:t>未投保《食品安全责任保险》，</w:t>
            </w:r>
            <w:r>
              <w:rPr>
                <w:rFonts w:hint="eastAsia"/>
                <w:color w:val="auto"/>
                <w:highlight w:val="none"/>
                <w:lang w:val="en-US" w:eastAsia="zh-CN"/>
              </w:rPr>
              <w:t>但在投标文件中提供</w:t>
            </w:r>
            <w:bookmarkEnd w:id="312"/>
            <w:r>
              <w:rPr>
                <w:rFonts w:hint="eastAsia"/>
                <w:color w:val="auto"/>
                <w:highlight w:val="none"/>
                <w:lang w:val="en-US" w:eastAsia="zh-CN"/>
              </w:rPr>
              <w:t>了有关投保承诺函</w:t>
            </w:r>
            <w:r>
              <w:rPr>
                <w:rFonts w:hint="eastAsia"/>
                <w:color w:val="auto"/>
                <w:highlight w:val="none"/>
              </w:rPr>
              <w:t>，如中标后</w:t>
            </w:r>
            <w:r>
              <w:rPr>
                <w:rFonts w:hint="eastAsia"/>
                <w:color w:val="auto"/>
                <w:highlight w:val="none"/>
                <w:lang w:val="en-US" w:eastAsia="zh-CN"/>
              </w:rPr>
              <w:t>7个工作日内未按承诺</w:t>
            </w:r>
            <w:r>
              <w:rPr>
                <w:rFonts w:hint="eastAsia"/>
                <w:color w:val="auto"/>
                <w:highlight w:val="none"/>
              </w:rPr>
              <w:t>履行</w:t>
            </w:r>
            <w:r>
              <w:rPr>
                <w:rFonts w:hint="eastAsia"/>
                <w:color w:val="auto"/>
                <w:highlight w:val="none"/>
                <w:lang w:val="en-US" w:eastAsia="zh-CN"/>
              </w:rPr>
              <w:t>购买</w:t>
            </w:r>
            <w:r>
              <w:rPr>
                <w:rFonts w:hint="eastAsia"/>
                <w:color w:val="auto"/>
                <w:highlight w:val="none"/>
              </w:rPr>
              <w:t>《食品安全责任保险》</w:t>
            </w:r>
            <w:r>
              <w:rPr>
                <w:rFonts w:hint="eastAsia"/>
                <w:color w:val="auto"/>
                <w:highlight w:val="none"/>
                <w:lang w:val="en-US" w:eastAsia="zh-CN"/>
              </w:rPr>
              <w:t>的，采购人有权终止合同（如已签订合同），并报监督部门按虚假提供材料谋取中标处理。</w:t>
            </w:r>
          </w:p>
          <w:p w14:paraId="0527D222">
            <w:pPr>
              <w:pStyle w:val="64"/>
              <w:spacing w:line="400" w:lineRule="exact"/>
              <w:ind w:firstLine="400" w:firstLineChars="200"/>
              <w:outlineLvl w:val="0"/>
              <w:rPr>
                <w:rFonts w:hint="eastAsia" w:ascii="宋体" w:hAnsi="宋体"/>
                <w:color w:val="auto"/>
                <w:szCs w:val="21"/>
                <w:highlight w:val="none"/>
                <w:lang w:eastAsia="zh-CN"/>
              </w:rPr>
            </w:pPr>
            <w:r>
              <w:rPr>
                <w:rFonts w:hint="eastAsia" w:ascii="宋体" w:hAnsi="宋体"/>
                <w:color w:val="auto"/>
                <w:szCs w:val="21"/>
                <w:highlight w:val="none"/>
              </w:rPr>
              <w:t>7.</w:t>
            </w:r>
            <w:r>
              <w:rPr>
                <w:rFonts w:hint="eastAsia" w:hAnsi="宋体"/>
                <w:color w:val="auto"/>
                <w:highlight w:val="none"/>
              </w:rPr>
              <w:t>投标人</w:t>
            </w:r>
            <w:r>
              <w:rPr>
                <w:rFonts w:hint="eastAsia"/>
                <w:color w:val="auto"/>
                <w:highlight w:val="none"/>
                <w:lang w:val="en-US" w:eastAsia="zh-CN"/>
              </w:rPr>
              <w:t>拟投入</w:t>
            </w:r>
            <w:r>
              <w:rPr>
                <w:rFonts w:hint="eastAsia" w:ascii="宋体" w:hAnsi="宋体"/>
                <w:color w:val="auto"/>
                <w:highlight w:val="none"/>
              </w:rPr>
              <w:t>有相应的</w:t>
            </w:r>
            <w:r>
              <w:rPr>
                <w:rFonts w:hint="eastAsia" w:ascii="宋体" w:hAnsi="宋体"/>
                <w:color w:val="auto"/>
                <w:szCs w:val="21"/>
                <w:highlight w:val="none"/>
              </w:rPr>
              <w:t>专业检测设备</w:t>
            </w:r>
            <w:r>
              <w:rPr>
                <w:rFonts w:hint="eastAsia" w:ascii="宋体" w:hAnsi="宋体"/>
                <w:color w:val="auto"/>
                <w:szCs w:val="21"/>
                <w:highlight w:val="none"/>
                <w:lang w:val="en-US" w:eastAsia="zh-CN"/>
              </w:rPr>
              <w:t>及检测人员</w:t>
            </w:r>
            <w:r>
              <w:rPr>
                <w:rFonts w:hint="eastAsia" w:ascii="宋体" w:hAnsi="宋体"/>
                <w:color w:val="auto"/>
                <w:szCs w:val="21"/>
                <w:highlight w:val="none"/>
              </w:rPr>
              <w:t>，包括但不限于农药残留检测仪、</w:t>
            </w:r>
            <w:r>
              <w:rPr>
                <w:rFonts w:hint="eastAsia" w:hAnsi="宋体"/>
                <w:color w:val="auto"/>
                <w:szCs w:val="21"/>
                <w:highlight w:val="none"/>
              </w:rPr>
              <w:t>肉类水分检测仪、</w:t>
            </w:r>
            <w:bookmarkStart w:id="313" w:name="OLE_LINK1"/>
            <w:r>
              <w:rPr>
                <w:rFonts w:hint="eastAsia" w:hAnsi="宋体"/>
                <w:b/>
                <w:bCs/>
                <w:strike w:val="0"/>
                <w:dstrike w:val="0"/>
                <w:color w:val="auto"/>
                <w:szCs w:val="21"/>
                <w:highlight w:val="none"/>
                <w:lang w:val="en-US" w:eastAsia="zh-CN"/>
              </w:rPr>
              <w:t>兽药残检测额仪</w:t>
            </w:r>
            <w:bookmarkEnd w:id="313"/>
            <w:r>
              <w:rPr>
                <w:rFonts w:hint="eastAsia" w:hAnsi="宋体"/>
                <w:color w:val="auto"/>
                <w:szCs w:val="21"/>
                <w:highlight w:val="none"/>
              </w:rPr>
              <w:t>、重金属检测仪等</w:t>
            </w:r>
            <w:r>
              <w:rPr>
                <w:rFonts w:hint="eastAsia" w:hAnsi="宋体"/>
                <w:color w:val="auto"/>
                <w:szCs w:val="21"/>
                <w:highlight w:val="none"/>
                <w:lang w:eastAsia="zh-CN"/>
              </w:rPr>
              <w:t>，</w:t>
            </w:r>
            <w:r>
              <w:rPr>
                <w:rFonts w:hint="eastAsia" w:ascii="宋体" w:hAnsi="宋体" w:eastAsia="宋体"/>
                <w:color w:val="auto"/>
                <w:szCs w:val="21"/>
                <w:highlight w:val="none"/>
                <w:lang w:eastAsia="zh-CN"/>
              </w:rPr>
              <w:t>并承诺中标后所有仪器能对接</w:t>
            </w:r>
            <w:r>
              <w:rPr>
                <w:rFonts w:hint="eastAsia" w:hAnsi="宋体"/>
                <w:color w:val="auto"/>
                <w:szCs w:val="21"/>
                <w:highlight w:val="none"/>
                <w:lang w:val="en-US" w:eastAsia="zh-CN"/>
              </w:rPr>
              <w:t>市场监督管理局的</w:t>
            </w:r>
            <w:r>
              <w:rPr>
                <w:rFonts w:hint="eastAsia" w:ascii="宋体" w:hAnsi="宋体" w:eastAsia="宋体"/>
                <w:color w:val="auto"/>
                <w:szCs w:val="21"/>
                <w:highlight w:val="none"/>
                <w:lang w:eastAsia="zh-CN"/>
              </w:rPr>
              <w:t>食品安全快检系统</w:t>
            </w:r>
            <w:r>
              <w:rPr>
                <w:rFonts w:hint="eastAsia" w:hAnsi="宋体"/>
                <w:color w:val="auto"/>
                <w:szCs w:val="21"/>
                <w:highlight w:val="none"/>
                <w:lang w:eastAsia="zh-CN"/>
              </w:rPr>
              <w:t>平台并能正常使用</w:t>
            </w:r>
            <w:r>
              <w:rPr>
                <w:rFonts w:hint="eastAsia" w:ascii="宋体" w:hAnsi="宋体" w:eastAsia="宋体"/>
                <w:color w:val="auto"/>
                <w:szCs w:val="21"/>
                <w:highlight w:val="none"/>
                <w:lang w:eastAsia="zh-CN"/>
              </w:rPr>
              <w:t>。</w:t>
            </w:r>
            <w:r>
              <w:rPr>
                <w:rFonts w:hint="eastAsia" w:ascii="宋体" w:hAnsi="宋体"/>
                <w:color w:val="auto"/>
                <w:szCs w:val="21"/>
                <w:highlight w:val="none"/>
              </w:rPr>
              <w:t>每提供1项相关检测功能仪器购买</w:t>
            </w:r>
            <w:r>
              <w:rPr>
                <w:rFonts w:hint="eastAsia" w:ascii="宋体" w:hAnsi="宋体"/>
                <w:color w:val="auto"/>
                <w:szCs w:val="21"/>
                <w:highlight w:val="none"/>
                <w:lang w:val="en-US" w:eastAsia="zh-CN"/>
              </w:rPr>
              <w:t>或租赁</w:t>
            </w:r>
            <w:r>
              <w:rPr>
                <w:rFonts w:hint="eastAsia" w:ascii="宋体" w:hAnsi="宋体"/>
                <w:color w:val="auto"/>
                <w:szCs w:val="21"/>
                <w:highlight w:val="none"/>
              </w:rPr>
              <w:t>发票复印件得</w:t>
            </w:r>
            <w:r>
              <w:rPr>
                <w:rFonts w:hint="eastAsia" w:hAnsi="宋体"/>
                <w:color w:val="auto"/>
                <w:szCs w:val="21"/>
                <w:highlight w:val="none"/>
              </w:rPr>
              <w:t>1</w:t>
            </w:r>
            <w:r>
              <w:rPr>
                <w:rFonts w:hint="eastAsia" w:ascii="宋体" w:hAnsi="宋体"/>
                <w:color w:val="auto"/>
                <w:szCs w:val="21"/>
                <w:highlight w:val="none"/>
              </w:rPr>
              <w:t>分，</w:t>
            </w:r>
            <w:r>
              <w:rPr>
                <w:rFonts w:hint="eastAsia" w:hAnsi="宋体"/>
                <w:color w:val="auto"/>
                <w:szCs w:val="21"/>
                <w:highlight w:val="none"/>
              </w:rPr>
              <w:t>满分</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需提供</w:t>
            </w:r>
            <w:r>
              <w:rPr>
                <w:rFonts w:hint="eastAsia" w:ascii="宋体" w:hAnsi="宋体"/>
                <w:b/>
                <w:bCs/>
                <w:color w:val="auto"/>
                <w:szCs w:val="21"/>
                <w:highlight w:val="none"/>
                <w:lang w:val="en-US" w:eastAsia="zh-CN"/>
              </w:rPr>
              <w:t>设备照片、购买或租赁发票，同时提供</w:t>
            </w:r>
            <w:bookmarkStart w:id="314" w:name="OLE_LINK4"/>
            <w:r>
              <w:rPr>
                <w:rFonts w:hint="eastAsia" w:ascii="宋体" w:hAnsi="宋体"/>
                <w:b/>
                <w:bCs/>
                <w:color w:val="auto"/>
                <w:szCs w:val="21"/>
                <w:highlight w:val="none"/>
                <w:lang w:val="en-US" w:eastAsia="zh-CN"/>
              </w:rPr>
              <w:t>食品检验员证</w:t>
            </w:r>
            <w:bookmarkEnd w:id="314"/>
            <w:r>
              <w:rPr>
                <w:rFonts w:hint="eastAsia" w:ascii="宋体" w:hAnsi="宋体"/>
                <w:color w:val="auto"/>
                <w:szCs w:val="21"/>
                <w:highlight w:val="none"/>
                <w:lang w:val="en-US" w:eastAsia="zh-CN"/>
              </w:rPr>
              <w:t>，否则不得分</w:t>
            </w:r>
            <w:r>
              <w:rPr>
                <w:rFonts w:hint="eastAsia" w:ascii="宋体" w:hAnsi="宋体"/>
                <w:color w:val="auto"/>
                <w:szCs w:val="21"/>
                <w:highlight w:val="none"/>
                <w:lang w:eastAsia="zh-CN"/>
              </w:rPr>
              <w:t>）</w:t>
            </w:r>
          </w:p>
          <w:p w14:paraId="06172374">
            <w:pPr>
              <w:spacing w:line="400" w:lineRule="exact"/>
              <w:ind w:firstLine="420" w:firstLineChars="200"/>
              <w:jc w:val="left"/>
              <w:rPr>
                <w:rFonts w:hint="default" w:ascii="宋体" w:hAnsi="宋体" w:eastAsia="宋体" w:cs="宋体"/>
                <w:bCs/>
                <w:color w:val="36363D"/>
                <w:szCs w:val="21"/>
                <w:lang w:val="en-US" w:eastAsia="zh-CN"/>
              </w:rPr>
            </w:pPr>
            <w:r>
              <w:rPr>
                <w:rFonts w:hint="eastAsia" w:ascii="宋体" w:hAnsi="宋体"/>
                <w:color w:val="auto"/>
                <w:szCs w:val="21"/>
                <w:highlight w:val="none"/>
                <w:lang w:val="en-US" w:eastAsia="zh-CN"/>
              </w:rPr>
              <w:t>8. 投标人拟投入本项目有全程可追溯的管理信息系统，数据保存3年以上，具备区块链存证功能得1分。能够协助教育局落实经费监管，支持营养餐、普通餐独立核算，对“超预算采购、大额结余”（超5%）得1分。支持向教育局、卫健委、市场监督等部门开放，具备利用在线渠道向学校、家长以及社会公示学校食材采购信息、溯源信息等得1分。实现配送全程监控得1分【需提供系统功能截图】</w:t>
            </w:r>
            <w:r>
              <w:rPr>
                <w:rFonts w:hint="eastAsia" w:hAnsi="宋体"/>
                <w:color w:val="auto"/>
                <w:szCs w:val="21"/>
                <w:highlight w:val="none"/>
              </w:rPr>
              <w:t>满分</w:t>
            </w:r>
            <w:r>
              <w:rPr>
                <w:rFonts w:hint="eastAsia" w:hAnsi="宋体"/>
                <w:color w:val="auto"/>
                <w:szCs w:val="21"/>
                <w:highlight w:val="none"/>
                <w:lang w:val="en-US" w:eastAsia="zh-CN"/>
              </w:rPr>
              <w:t>4分</w:t>
            </w:r>
          </w:p>
        </w:tc>
      </w:tr>
      <w:tr w14:paraId="1DBF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62" w:type="dxa"/>
            <w:vMerge w:val="continue"/>
            <w:vAlign w:val="center"/>
          </w:tcPr>
          <w:p w14:paraId="5EF67697">
            <w:pPr>
              <w:adjustRightInd w:val="0"/>
              <w:snapToGrid w:val="0"/>
              <w:spacing w:line="360" w:lineRule="atLeast"/>
              <w:jc w:val="center"/>
              <w:textAlignment w:val="baseline"/>
              <w:rPr>
                <w:rFonts w:ascii="宋体" w:hAnsi="宋体" w:cs="宋体"/>
                <w:color w:val="000000"/>
                <w:sz w:val="24"/>
              </w:rPr>
            </w:pPr>
          </w:p>
        </w:tc>
        <w:tc>
          <w:tcPr>
            <w:tcW w:w="1261" w:type="dxa"/>
            <w:vMerge w:val="continue"/>
            <w:vAlign w:val="center"/>
          </w:tcPr>
          <w:p w14:paraId="5CDA9F50">
            <w:pPr>
              <w:adjustRightInd w:val="0"/>
              <w:snapToGrid w:val="0"/>
              <w:spacing w:line="360" w:lineRule="atLeast"/>
              <w:ind w:left="-105" w:leftChars="-50" w:right="-105" w:rightChars="-50"/>
              <w:jc w:val="center"/>
              <w:textAlignment w:val="baseline"/>
              <w:rPr>
                <w:rFonts w:ascii="宋体" w:hAnsi="宋体" w:cs="宋体"/>
                <w:bCs/>
                <w:color w:val="000000"/>
                <w:kern w:val="0"/>
                <w:szCs w:val="21"/>
              </w:rPr>
            </w:pPr>
          </w:p>
        </w:tc>
        <w:tc>
          <w:tcPr>
            <w:tcW w:w="1575" w:type="dxa"/>
            <w:shd w:val="clear" w:color="auto" w:fill="auto"/>
            <w:vAlign w:val="center"/>
          </w:tcPr>
          <w:p w14:paraId="74FDBC91">
            <w:pPr>
              <w:snapToGrid w:val="0"/>
              <w:spacing w:line="360" w:lineRule="atLeast"/>
              <w:jc w:val="center"/>
              <w:rPr>
                <w:rFonts w:hAnsi="宋体" w:cs="Courier New"/>
                <w:b/>
                <w:sz w:val="22"/>
                <w:szCs w:val="21"/>
              </w:rPr>
            </w:pPr>
            <w:r>
              <w:rPr>
                <w:rFonts w:hint="eastAsia" w:hAnsi="宋体" w:cs="Courier New"/>
                <w:b/>
                <w:sz w:val="22"/>
                <w:szCs w:val="21"/>
              </w:rPr>
              <w:t>2.3</w:t>
            </w:r>
            <w:r>
              <w:rPr>
                <w:rFonts w:hint="eastAsia" w:ascii="宋体" w:hAnsi="宋体"/>
                <w:b/>
                <w:kern w:val="0"/>
                <w:szCs w:val="21"/>
              </w:rPr>
              <w:t>管理制度</w:t>
            </w:r>
            <w:r>
              <w:rPr>
                <w:rFonts w:hint="eastAsia" w:ascii="宋体" w:hAnsi="宋体"/>
                <w:b/>
                <w:szCs w:val="21"/>
              </w:rPr>
              <w:t>（满分6分）</w:t>
            </w:r>
          </w:p>
        </w:tc>
        <w:tc>
          <w:tcPr>
            <w:tcW w:w="6110" w:type="dxa"/>
            <w:shd w:val="clear" w:color="auto" w:fill="auto"/>
            <w:vAlign w:val="center"/>
          </w:tcPr>
          <w:p w14:paraId="45A4D4F7">
            <w:pPr>
              <w:pStyle w:val="55"/>
              <w:spacing w:line="400" w:lineRule="exact"/>
              <w:ind w:firstLine="420" w:firstLineChars="200"/>
              <w:rPr>
                <w:rFonts w:ascii="宋体" w:hAnsi="宋体"/>
                <w:sz w:val="21"/>
                <w:szCs w:val="21"/>
              </w:rPr>
            </w:pPr>
            <w:r>
              <w:rPr>
                <w:rFonts w:hint="eastAsia" w:ascii="宋体" w:hAnsi="宋体"/>
                <w:sz w:val="21"/>
                <w:szCs w:val="21"/>
              </w:rPr>
              <w:t>由评标委员会</w:t>
            </w:r>
            <w:r>
              <w:rPr>
                <w:rFonts w:hint="eastAsia" w:ascii="宋体" w:hAnsi="宋体" w:cs="宋体"/>
                <w:sz w:val="21"/>
                <w:szCs w:val="21"/>
              </w:rPr>
              <w:t>各成员</w:t>
            </w:r>
            <w:r>
              <w:rPr>
                <w:rFonts w:hint="eastAsia" w:ascii="宋体" w:hAnsi="宋体"/>
                <w:sz w:val="21"/>
                <w:szCs w:val="21"/>
              </w:rPr>
              <w:t>根据投标人在投标文件中提供的</w:t>
            </w:r>
            <w:r>
              <w:rPr>
                <w:rFonts w:hint="eastAsia" w:ascii="宋体" w:hAnsi="宋体"/>
                <w:b/>
                <w:sz w:val="21"/>
                <w:szCs w:val="21"/>
              </w:rPr>
              <w:t>管理制度</w:t>
            </w:r>
            <w:r>
              <w:rPr>
                <w:rFonts w:hint="eastAsia" w:ascii="宋体" w:hAnsi="宋体"/>
                <w:sz w:val="21"/>
                <w:szCs w:val="21"/>
              </w:rPr>
              <w:t>独立进行档次评定和独立进行打分。</w:t>
            </w:r>
          </w:p>
          <w:p w14:paraId="18A60C96">
            <w:pPr>
              <w:pStyle w:val="64"/>
              <w:spacing w:line="400" w:lineRule="exact"/>
              <w:ind w:firstLine="420" w:firstLineChars="200"/>
              <w:outlineLvl w:val="0"/>
              <w:rPr>
                <w:rFonts w:hAnsi="宋体"/>
                <w:bCs/>
                <w:sz w:val="21"/>
                <w:szCs w:val="21"/>
              </w:rPr>
            </w:pPr>
            <w:r>
              <w:rPr>
                <w:rFonts w:hint="eastAsia" w:hAnsi="宋体" w:cs="宋体"/>
                <w:sz w:val="21"/>
                <w:szCs w:val="21"/>
              </w:rPr>
              <w:t>一档（0分）：未提供管理制度或</w:t>
            </w:r>
            <w:r>
              <w:rPr>
                <w:rFonts w:hint="eastAsia" w:hAnsi="宋体" w:cs="宋体"/>
                <w:sz w:val="21"/>
                <w:szCs w:val="21"/>
                <w:lang w:val="en-US" w:eastAsia="zh-CN"/>
              </w:rPr>
              <w:t>管理制度</w:t>
            </w:r>
            <w:r>
              <w:rPr>
                <w:rFonts w:hint="eastAsia" w:hAnsi="宋体" w:cs="宋体"/>
                <w:sz w:val="21"/>
                <w:szCs w:val="21"/>
              </w:rPr>
              <w:t>未满足二档要求的得0分</w:t>
            </w:r>
            <w:r>
              <w:rPr>
                <w:rFonts w:hint="eastAsia" w:hAnsi="宋体" w:cs="宋体"/>
                <w:bCs/>
                <w:sz w:val="21"/>
                <w:szCs w:val="21"/>
              </w:rPr>
              <w:t>。</w:t>
            </w:r>
          </w:p>
          <w:p w14:paraId="07C9B7A9">
            <w:pPr>
              <w:pStyle w:val="64"/>
              <w:spacing w:line="400" w:lineRule="exact"/>
              <w:ind w:firstLine="420" w:firstLineChars="200"/>
              <w:outlineLvl w:val="0"/>
              <w:rPr>
                <w:rFonts w:hAnsi="宋体"/>
                <w:bCs/>
                <w:sz w:val="21"/>
                <w:szCs w:val="21"/>
              </w:rPr>
            </w:pPr>
            <w:r>
              <w:rPr>
                <w:rFonts w:hint="eastAsia" w:hAnsi="宋体"/>
                <w:bCs/>
                <w:sz w:val="21"/>
                <w:szCs w:val="21"/>
              </w:rPr>
              <w:t>二</w:t>
            </w:r>
            <w:r>
              <w:rPr>
                <w:rFonts w:hAnsi="宋体"/>
                <w:bCs/>
                <w:sz w:val="21"/>
                <w:szCs w:val="21"/>
              </w:rPr>
              <w:t>档（</w:t>
            </w:r>
            <w:r>
              <w:rPr>
                <w:rFonts w:hint="eastAsia" w:hAnsi="宋体"/>
                <w:bCs/>
                <w:sz w:val="21"/>
                <w:szCs w:val="21"/>
                <w:lang w:val="en-US" w:eastAsia="zh-CN"/>
              </w:rPr>
              <w:t>2</w:t>
            </w:r>
            <w:r>
              <w:rPr>
                <w:rFonts w:hAnsi="宋体"/>
                <w:bCs/>
                <w:sz w:val="21"/>
                <w:szCs w:val="21"/>
              </w:rPr>
              <w:t>分）：</w:t>
            </w:r>
            <w:r>
              <w:rPr>
                <w:rFonts w:hint="eastAsia" w:hAnsi="宋体"/>
                <w:bCs/>
                <w:sz w:val="21"/>
                <w:szCs w:val="21"/>
              </w:rPr>
              <w:t>投标人提供各项管理制度方案</w:t>
            </w:r>
            <w:r>
              <w:rPr>
                <w:rFonts w:hint="eastAsia" w:hAnsi="宋体"/>
                <w:bCs/>
                <w:sz w:val="21"/>
                <w:szCs w:val="21"/>
                <w:lang w:val="en-US" w:eastAsia="zh-CN"/>
              </w:rPr>
              <w:t>中，</w:t>
            </w:r>
            <w:r>
              <w:rPr>
                <w:rFonts w:hint="eastAsia" w:hAnsi="宋体"/>
                <w:bCs/>
                <w:sz w:val="21"/>
                <w:szCs w:val="21"/>
              </w:rPr>
              <w:t>质量检验制度、消费投诉处理制度、准入台账登记制度、卫生知识培训制度、留样管理制度、从业人员健康制度、财务管理制度等制度表述简略或内容简短。</w:t>
            </w:r>
          </w:p>
          <w:p w14:paraId="098FDD91">
            <w:pPr>
              <w:pStyle w:val="64"/>
              <w:spacing w:line="400" w:lineRule="exact"/>
              <w:ind w:firstLine="420" w:firstLineChars="200"/>
              <w:outlineLvl w:val="0"/>
              <w:rPr>
                <w:rFonts w:hAnsi="宋体"/>
                <w:bCs/>
                <w:sz w:val="21"/>
                <w:szCs w:val="21"/>
              </w:rPr>
            </w:pPr>
            <w:r>
              <w:rPr>
                <w:rFonts w:hint="eastAsia" w:hAnsi="宋体"/>
                <w:bCs/>
                <w:sz w:val="21"/>
                <w:szCs w:val="21"/>
              </w:rPr>
              <w:t>三</w:t>
            </w:r>
            <w:r>
              <w:rPr>
                <w:rFonts w:hAnsi="宋体"/>
                <w:bCs/>
                <w:sz w:val="21"/>
                <w:szCs w:val="21"/>
              </w:rPr>
              <w:t>档（</w:t>
            </w:r>
            <w:r>
              <w:rPr>
                <w:rFonts w:hint="eastAsia" w:hAnsi="宋体"/>
                <w:bCs/>
                <w:sz w:val="21"/>
                <w:szCs w:val="21"/>
                <w:lang w:val="en-US" w:eastAsia="zh-CN"/>
              </w:rPr>
              <w:t>4</w:t>
            </w:r>
            <w:r>
              <w:rPr>
                <w:rFonts w:hAnsi="宋体"/>
                <w:bCs/>
                <w:sz w:val="21"/>
                <w:szCs w:val="21"/>
              </w:rPr>
              <w:t>分）：</w:t>
            </w:r>
            <w:r>
              <w:rPr>
                <w:rFonts w:hint="eastAsia" w:hAnsi="宋体"/>
                <w:bCs/>
                <w:sz w:val="21"/>
                <w:szCs w:val="21"/>
              </w:rPr>
              <w:t>投标人提供各项管理制度方案</w:t>
            </w:r>
            <w:r>
              <w:rPr>
                <w:rFonts w:hint="eastAsia" w:hAnsi="宋体"/>
                <w:bCs/>
                <w:sz w:val="21"/>
                <w:szCs w:val="21"/>
                <w:lang w:val="en-US" w:eastAsia="zh-CN"/>
              </w:rPr>
              <w:t>核实修正</w:t>
            </w:r>
            <w:r>
              <w:rPr>
                <w:rFonts w:hint="eastAsia" w:hAnsi="宋体" w:cs="宋体"/>
                <w:sz w:val="21"/>
                <w:szCs w:val="21"/>
              </w:rPr>
              <w:t>未满足</w:t>
            </w:r>
            <w:r>
              <w:rPr>
                <w:rFonts w:hint="eastAsia" w:hAnsi="宋体" w:cs="宋体"/>
                <w:sz w:val="21"/>
                <w:szCs w:val="21"/>
                <w:lang w:val="en-US" w:eastAsia="zh-CN"/>
              </w:rPr>
              <w:t>四</w:t>
            </w:r>
            <w:r>
              <w:rPr>
                <w:rFonts w:hint="eastAsia" w:hAnsi="宋体" w:cs="宋体"/>
                <w:sz w:val="21"/>
                <w:szCs w:val="21"/>
              </w:rPr>
              <w:t>档要求</w:t>
            </w:r>
            <w:r>
              <w:rPr>
                <w:rFonts w:hint="eastAsia" w:hAnsi="宋体"/>
                <w:bCs/>
                <w:sz w:val="21"/>
                <w:szCs w:val="21"/>
              </w:rPr>
              <w:t>质量检验制度、消费投诉处理制度、准入台账登记制度、卫生知识培训制度、留样管理制度、从业人员健康制度、财务管理制度等制度基本详细。</w:t>
            </w:r>
          </w:p>
          <w:p w14:paraId="08EABC89">
            <w:pPr>
              <w:spacing w:line="360" w:lineRule="auto"/>
              <w:ind w:firstLine="420" w:firstLineChars="200"/>
              <w:jc w:val="left"/>
              <w:rPr>
                <w:rFonts w:ascii="宋体" w:hAnsi="宋体" w:cs="宋体"/>
                <w:bCs/>
                <w:color w:val="36363D"/>
                <w:szCs w:val="21"/>
              </w:rPr>
            </w:pPr>
            <w:r>
              <w:rPr>
                <w:rFonts w:hint="eastAsia" w:ascii="宋体" w:hAnsi="宋体"/>
                <w:bCs/>
                <w:kern w:val="0"/>
                <w:szCs w:val="21"/>
              </w:rPr>
              <w:t>四</w:t>
            </w:r>
            <w:r>
              <w:rPr>
                <w:rFonts w:ascii="宋体" w:hAnsi="宋体"/>
                <w:bCs/>
                <w:kern w:val="0"/>
                <w:szCs w:val="21"/>
              </w:rPr>
              <w:t>档（</w:t>
            </w:r>
            <w:r>
              <w:rPr>
                <w:rFonts w:hint="eastAsia" w:ascii="宋体" w:hAnsi="宋体"/>
                <w:bCs/>
                <w:kern w:val="0"/>
                <w:szCs w:val="21"/>
              </w:rPr>
              <w:t>6</w:t>
            </w:r>
            <w:r>
              <w:rPr>
                <w:rFonts w:ascii="宋体" w:hAnsi="宋体"/>
                <w:bCs/>
                <w:kern w:val="0"/>
                <w:szCs w:val="21"/>
              </w:rPr>
              <w:t>分）：</w:t>
            </w:r>
            <w:r>
              <w:rPr>
                <w:rFonts w:hint="eastAsia" w:ascii="宋体" w:hAnsi="宋体"/>
                <w:bCs/>
                <w:kern w:val="0"/>
                <w:szCs w:val="21"/>
              </w:rPr>
              <w:t>投标人提供各项管理制度方案</w:t>
            </w:r>
            <w:r>
              <w:rPr>
                <w:rFonts w:hint="eastAsia"/>
                <w:lang w:val="en-US" w:eastAsia="zh-CN"/>
              </w:rPr>
              <w:t>中有</w:t>
            </w:r>
            <w:r>
              <w:rPr>
                <w:rFonts w:hint="eastAsia" w:ascii="宋体" w:hAnsi="宋体"/>
                <w:bCs/>
                <w:kern w:val="0"/>
                <w:szCs w:val="21"/>
              </w:rPr>
              <w:t>质量检验制度、消费投诉处理制度、准入台账登记制度、卫生知识培训制度、留样管理制度、从业人员健康制度、财务管理制度等制度</w:t>
            </w:r>
            <w:r>
              <w:rPr>
                <w:rFonts w:hint="eastAsia" w:ascii="宋体" w:hAnsi="宋体"/>
                <w:bCs/>
                <w:kern w:val="0"/>
                <w:szCs w:val="21"/>
                <w:lang w:val="en-US" w:eastAsia="zh-CN"/>
              </w:rPr>
              <w:t>且制度</w:t>
            </w:r>
            <w:r>
              <w:rPr>
                <w:rFonts w:hint="eastAsia" w:ascii="宋体" w:hAnsi="宋体"/>
                <w:bCs/>
                <w:kern w:val="0"/>
                <w:szCs w:val="21"/>
              </w:rPr>
              <w:t>详细，具有可行性和针对性。</w:t>
            </w:r>
          </w:p>
        </w:tc>
      </w:tr>
      <w:tr w14:paraId="0596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vAlign w:val="center"/>
          </w:tcPr>
          <w:p w14:paraId="0EA89643">
            <w:pPr>
              <w:adjustRightInd w:val="0"/>
              <w:snapToGrid w:val="0"/>
              <w:spacing w:line="360" w:lineRule="atLeast"/>
              <w:jc w:val="center"/>
              <w:textAlignment w:val="baseline"/>
              <w:rPr>
                <w:rFonts w:ascii="宋体" w:hAnsi="宋体" w:cs="宋体"/>
                <w:color w:val="000000"/>
                <w:sz w:val="24"/>
              </w:rPr>
            </w:pPr>
          </w:p>
        </w:tc>
        <w:tc>
          <w:tcPr>
            <w:tcW w:w="1261" w:type="dxa"/>
            <w:vMerge w:val="continue"/>
            <w:vAlign w:val="center"/>
          </w:tcPr>
          <w:p w14:paraId="15CE8612">
            <w:pPr>
              <w:adjustRightInd w:val="0"/>
              <w:snapToGrid w:val="0"/>
              <w:spacing w:line="360" w:lineRule="atLeast"/>
              <w:ind w:left="-105" w:leftChars="-50" w:right="-105" w:rightChars="-50"/>
              <w:jc w:val="center"/>
              <w:textAlignment w:val="baseline"/>
              <w:rPr>
                <w:rFonts w:ascii="宋体" w:hAnsi="宋体" w:cs="宋体"/>
                <w:bCs/>
                <w:color w:val="000000"/>
                <w:kern w:val="0"/>
                <w:szCs w:val="21"/>
              </w:rPr>
            </w:pPr>
          </w:p>
        </w:tc>
        <w:tc>
          <w:tcPr>
            <w:tcW w:w="1575" w:type="dxa"/>
            <w:shd w:val="clear" w:color="auto" w:fill="auto"/>
            <w:vAlign w:val="center"/>
          </w:tcPr>
          <w:p w14:paraId="4D381DC4">
            <w:pPr>
              <w:snapToGrid w:val="0"/>
              <w:spacing w:line="360" w:lineRule="atLeast"/>
              <w:jc w:val="center"/>
              <w:rPr>
                <w:rFonts w:hAnsi="宋体" w:cs="Courier New"/>
                <w:b/>
                <w:sz w:val="22"/>
                <w:szCs w:val="21"/>
              </w:rPr>
            </w:pPr>
            <w:r>
              <w:rPr>
                <w:rFonts w:hint="eastAsia" w:hAnsi="宋体" w:cs="Courier New"/>
                <w:b/>
                <w:sz w:val="22"/>
                <w:szCs w:val="21"/>
              </w:rPr>
              <w:t>2.4</w:t>
            </w:r>
            <w:r>
              <w:rPr>
                <w:rFonts w:hint="eastAsia" w:ascii="宋体" w:hAnsi="宋体"/>
                <w:b/>
                <w:szCs w:val="21"/>
              </w:rPr>
              <w:t>应急方案（满分6分）</w:t>
            </w:r>
          </w:p>
        </w:tc>
        <w:tc>
          <w:tcPr>
            <w:tcW w:w="6110" w:type="dxa"/>
            <w:shd w:val="clear" w:color="auto" w:fill="auto"/>
            <w:vAlign w:val="center"/>
          </w:tcPr>
          <w:p w14:paraId="27C99239">
            <w:pPr>
              <w:pStyle w:val="55"/>
              <w:spacing w:line="400" w:lineRule="exact"/>
              <w:ind w:firstLine="420" w:firstLineChars="200"/>
              <w:rPr>
                <w:rFonts w:ascii="宋体" w:hAnsi="宋体"/>
                <w:sz w:val="21"/>
                <w:szCs w:val="21"/>
              </w:rPr>
            </w:pPr>
            <w:r>
              <w:rPr>
                <w:rFonts w:hint="eastAsia" w:ascii="宋体" w:hAnsi="宋体"/>
                <w:sz w:val="21"/>
                <w:szCs w:val="21"/>
              </w:rPr>
              <w:t>由评标委员会</w:t>
            </w:r>
            <w:r>
              <w:rPr>
                <w:rFonts w:hint="eastAsia" w:ascii="宋体" w:hAnsi="宋体" w:cs="宋体"/>
                <w:sz w:val="21"/>
                <w:szCs w:val="21"/>
              </w:rPr>
              <w:t>各成员</w:t>
            </w:r>
            <w:r>
              <w:rPr>
                <w:rFonts w:hint="eastAsia" w:ascii="宋体" w:hAnsi="宋体"/>
                <w:sz w:val="21"/>
                <w:szCs w:val="21"/>
              </w:rPr>
              <w:t>根据投标人在投标文件中提供的</w:t>
            </w:r>
            <w:r>
              <w:rPr>
                <w:rFonts w:hint="eastAsia" w:ascii="宋体" w:hAnsi="宋体"/>
                <w:b/>
                <w:sz w:val="21"/>
                <w:szCs w:val="21"/>
              </w:rPr>
              <w:t>应急方案</w:t>
            </w:r>
            <w:r>
              <w:rPr>
                <w:rFonts w:hint="eastAsia"/>
              </w:rPr>
              <w:t>（</w:t>
            </w:r>
            <w:r>
              <w:rPr>
                <w:rFonts w:hint="eastAsia" w:ascii="宋体" w:hAnsi="宋体"/>
                <w:sz w:val="21"/>
                <w:szCs w:val="21"/>
              </w:rPr>
              <w:t>包括但不限于自然灾害、能源短缺、突发火灾、停电、设备故障、食物中毒或食源性疾患突发事件等）</w:t>
            </w:r>
            <w:r>
              <w:rPr>
                <w:rFonts w:hint="eastAsia" w:ascii="宋体" w:hAnsi="宋体"/>
                <w:sz w:val="21"/>
                <w:szCs w:val="21"/>
                <w:lang w:val="en-US" w:eastAsia="zh-CN"/>
              </w:rPr>
              <w:t>独立评审打分</w:t>
            </w:r>
            <w:r>
              <w:rPr>
                <w:rFonts w:hint="eastAsia" w:ascii="宋体" w:hAnsi="宋体"/>
                <w:sz w:val="21"/>
                <w:szCs w:val="21"/>
              </w:rPr>
              <w:t>。</w:t>
            </w:r>
          </w:p>
          <w:p w14:paraId="27A8372A">
            <w:pPr>
              <w:pStyle w:val="55"/>
              <w:spacing w:line="400" w:lineRule="exact"/>
              <w:ind w:firstLine="420" w:firstLineChars="200"/>
              <w:rPr>
                <w:rFonts w:ascii="宋体" w:hAnsi="宋体"/>
                <w:sz w:val="21"/>
                <w:szCs w:val="21"/>
              </w:rPr>
            </w:pPr>
            <w:r>
              <w:rPr>
                <w:rFonts w:hint="eastAsia" w:ascii="宋体" w:hAnsi="宋体"/>
                <w:sz w:val="21"/>
                <w:szCs w:val="21"/>
              </w:rPr>
              <w:t>一档（0分）：未提供应急方案或未满足二档要求的得0分。</w:t>
            </w:r>
          </w:p>
          <w:p w14:paraId="2F853856">
            <w:pPr>
              <w:spacing w:line="360" w:lineRule="auto"/>
              <w:ind w:firstLine="420" w:firstLineChars="200"/>
              <w:jc w:val="left"/>
              <w:rPr>
                <w:rFonts w:ascii="宋体" w:hAnsi="宋体"/>
                <w:bCs/>
                <w:szCs w:val="21"/>
              </w:rPr>
            </w:pPr>
            <w:r>
              <w:rPr>
                <w:rFonts w:hint="eastAsia" w:ascii="宋体" w:hAnsi="宋体"/>
                <w:bCs/>
                <w:szCs w:val="21"/>
                <w:lang w:val="en-US" w:eastAsia="zh-CN"/>
              </w:rPr>
              <w:t>二</w:t>
            </w:r>
            <w:r>
              <w:rPr>
                <w:rFonts w:hint="eastAsia" w:ascii="宋体" w:hAnsi="宋体"/>
                <w:bCs/>
                <w:szCs w:val="21"/>
              </w:rPr>
              <w:t>档（</w:t>
            </w:r>
            <w:r>
              <w:rPr>
                <w:rFonts w:hint="eastAsia" w:ascii="宋体" w:hAnsi="宋体"/>
                <w:bCs/>
                <w:szCs w:val="21"/>
                <w:lang w:val="en-US" w:eastAsia="zh-CN"/>
              </w:rPr>
              <w:t>2</w:t>
            </w:r>
            <w:r>
              <w:rPr>
                <w:rFonts w:hint="eastAsia" w:ascii="宋体" w:hAnsi="宋体"/>
                <w:bCs/>
                <w:szCs w:val="21"/>
              </w:rPr>
              <w:t>分）：应急处理预案及紧急情况</w:t>
            </w:r>
            <w:r>
              <w:rPr>
                <w:rFonts w:hint="eastAsia" w:ascii="宋体" w:hAnsi="宋体"/>
                <w:bCs/>
                <w:szCs w:val="21"/>
                <w:lang w:val="en-US" w:eastAsia="zh-CN"/>
              </w:rPr>
              <w:t>的</w:t>
            </w:r>
            <w:r>
              <w:rPr>
                <w:rFonts w:hint="eastAsia" w:ascii="宋体" w:hAnsi="宋体"/>
                <w:bCs/>
                <w:szCs w:val="21"/>
              </w:rPr>
              <w:t>应对措施内容有描述，</w:t>
            </w:r>
            <w:r>
              <w:rPr>
                <w:rFonts w:hint="eastAsia" w:ascii="宋体" w:hAnsi="宋体"/>
                <w:bCs/>
                <w:szCs w:val="21"/>
                <w:lang w:val="en-US" w:eastAsia="zh-CN"/>
              </w:rPr>
              <w:t>应急方案有</w:t>
            </w:r>
            <w:r>
              <w:rPr>
                <w:rFonts w:hint="eastAsia" w:ascii="宋体" w:hAnsi="宋体"/>
                <w:bCs/>
                <w:szCs w:val="21"/>
              </w:rPr>
              <w:t>针对性和可操作性；</w:t>
            </w:r>
          </w:p>
          <w:p w14:paraId="3397A2E9">
            <w:pPr>
              <w:spacing w:line="360" w:lineRule="auto"/>
              <w:ind w:firstLine="420" w:firstLineChars="200"/>
              <w:jc w:val="left"/>
              <w:rPr>
                <w:rFonts w:ascii="宋体" w:hAnsi="宋体"/>
                <w:bCs/>
                <w:szCs w:val="21"/>
              </w:rPr>
            </w:pPr>
            <w:r>
              <w:rPr>
                <w:rFonts w:hint="eastAsia" w:ascii="宋体" w:hAnsi="宋体"/>
                <w:bCs/>
                <w:szCs w:val="21"/>
                <w:lang w:val="en-US" w:eastAsia="zh-CN"/>
              </w:rPr>
              <w:t>三</w:t>
            </w:r>
            <w:r>
              <w:rPr>
                <w:rFonts w:hint="eastAsia" w:ascii="宋体" w:hAnsi="宋体"/>
                <w:bCs/>
                <w:szCs w:val="21"/>
              </w:rPr>
              <w:t>档（4分）：</w:t>
            </w:r>
            <w:r>
              <w:rPr>
                <w:rFonts w:hint="eastAsia" w:ascii="宋体" w:hAnsi="宋体"/>
                <w:bCs/>
                <w:szCs w:val="21"/>
                <w:lang w:val="en-US" w:eastAsia="zh-CN"/>
              </w:rPr>
              <w:t>提供的</w:t>
            </w:r>
            <w:r>
              <w:rPr>
                <w:rFonts w:hint="eastAsia" w:ascii="宋体" w:hAnsi="宋体"/>
                <w:bCs/>
                <w:szCs w:val="21"/>
              </w:rPr>
              <w:t>应急处理预案及紧急情况应对措施内容较详细，有一定的可行性，人员调配、设备调动、应急措施有一定的针对性。</w:t>
            </w:r>
          </w:p>
          <w:p w14:paraId="6BE372C2">
            <w:pPr>
              <w:spacing w:line="360" w:lineRule="auto"/>
              <w:ind w:firstLine="420" w:firstLineChars="200"/>
              <w:jc w:val="left"/>
              <w:rPr>
                <w:rFonts w:ascii="宋体" w:hAnsi="宋体" w:cs="宋体"/>
                <w:bCs/>
                <w:color w:val="36363D"/>
                <w:szCs w:val="21"/>
              </w:rPr>
            </w:pPr>
            <w:r>
              <w:rPr>
                <w:rFonts w:hint="eastAsia" w:ascii="宋体" w:hAnsi="宋体"/>
                <w:bCs/>
                <w:szCs w:val="21"/>
                <w:lang w:val="en-US" w:eastAsia="zh-CN"/>
              </w:rPr>
              <w:t>四</w:t>
            </w:r>
            <w:r>
              <w:rPr>
                <w:rFonts w:hint="eastAsia" w:ascii="宋体" w:hAnsi="宋体"/>
                <w:bCs/>
                <w:szCs w:val="21"/>
              </w:rPr>
              <w:t>档（6分）：应急处理预案及紧急情况应对措施内容详细，对服务过程中可能出现的紧急情况，应对方法具有实施性和可行性，人员调配、设备调动、应急措施具有可行性，食材正常供应、应急处置保障</w:t>
            </w:r>
            <w:r>
              <w:rPr>
                <w:rFonts w:hint="eastAsia" w:ascii="宋体" w:hAnsi="宋体"/>
                <w:bCs/>
                <w:szCs w:val="21"/>
                <w:lang w:val="en-US" w:eastAsia="zh-CN"/>
              </w:rPr>
              <w:t>满足项目采购需求</w:t>
            </w:r>
            <w:r>
              <w:rPr>
                <w:rFonts w:hint="eastAsia" w:ascii="宋体" w:hAnsi="宋体"/>
                <w:bCs/>
                <w:szCs w:val="21"/>
              </w:rPr>
              <w:t>。</w:t>
            </w:r>
          </w:p>
        </w:tc>
      </w:tr>
      <w:tr w14:paraId="4AA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562" w:type="dxa"/>
            <w:vMerge w:val="continue"/>
            <w:vAlign w:val="center"/>
          </w:tcPr>
          <w:p w14:paraId="5404FE76">
            <w:pPr>
              <w:adjustRightInd w:val="0"/>
              <w:snapToGrid w:val="0"/>
              <w:spacing w:line="360" w:lineRule="atLeast"/>
              <w:jc w:val="center"/>
              <w:textAlignment w:val="baseline"/>
              <w:rPr>
                <w:rFonts w:ascii="宋体" w:hAnsi="宋体" w:cs="宋体"/>
                <w:color w:val="000000"/>
                <w:sz w:val="24"/>
              </w:rPr>
            </w:pPr>
          </w:p>
        </w:tc>
        <w:tc>
          <w:tcPr>
            <w:tcW w:w="1261" w:type="dxa"/>
            <w:vMerge w:val="continue"/>
            <w:vAlign w:val="center"/>
          </w:tcPr>
          <w:p w14:paraId="1266F112">
            <w:pPr>
              <w:adjustRightInd w:val="0"/>
              <w:snapToGrid w:val="0"/>
              <w:spacing w:line="360" w:lineRule="atLeast"/>
              <w:ind w:left="-105" w:leftChars="-50" w:right="-105" w:rightChars="-50"/>
              <w:jc w:val="center"/>
              <w:textAlignment w:val="baseline"/>
              <w:rPr>
                <w:rFonts w:ascii="宋体" w:hAnsi="宋体" w:cs="宋体"/>
                <w:bCs/>
                <w:color w:val="000000"/>
                <w:kern w:val="0"/>
                <w:szCs w:val="21"/>
              </w:rPr>
            </w:pPr>
          </w:p>
        </w:tc>
        <w:tc>
          <w:tcPr>
            <w:tcW w:w="1575" w:type="dxa"/>
            <w:vAlign w:val="center"/>
          </w:tcPr>
          <w:p w14:paraId="721DBD74">
            <w:pPr>
              <w:snapToGrid w:val="0"/>
              <w:spacing w:line="360" w:lineRule="atLeast"/>
              <w:jc w:val="center"/>
              <w:rPr>
                <w:rFonts w:hAnsi="宋体" w:cs="Courier New"/>
                <w:b/>
                <w:sz w:val="22"/>
                <w:szCs w:val="21"/>
              </w:rPr>
            </w:pPr>
            <w:r>
              <w:rPr>
                <w:rFonts w:hint="eastAsia" w:hAnsi="宋体" w:cs="Courier New"/>
                <w:b/>
                <w:sz w:val="22"/>
                <w:szCs w:val="21"/>
              </w:rPr>
              <w:t>2.5售后服务方案（满分6分）</w:t>
            </w:r>
          </w:p>
        </w:tc>
        <w:tc>
          <w:tcPr>
            <w:tcW w:w="6110" w:type="dxa"/>
            <w:vAlign w:val="center"/>
          </w:tcPr>
          <w:p w14:paraId="148B5D9F">
            <w:pPr>
              <w:pStyle w:val="55"/>
              <w:spacing w:line="400" w:lineRule="exact"/>
              <w:ind w:firstLine="420" w:firstLineChars="200"/>
              <w:rPr>
                <w:rFonts w:ascii="宋体" w:hAnsi="宋体"/>
                <w:sz w:val="21"/>
                <w:szCs w:val="21"/>
              </w:rPr>
            </w:pPr>
            <w:r>
              <w:rPr>
                <w:rFonts w:hint="eastAsia" w:ascii="宋体" w:hAnsi="宋体"/>
                <w:sz w:val="21"/>
                <w:szCs w:val="21"/>
              </w:rPr>
              <w:t>由评标委员会</w:t>
            </w:r>
            <w:r>
              <w:rPr>
                <w:rFonts w:hint="eastAsia" w:ascii="宋体" w:hAnsi="宋体" w:cs="宋体"/>
                <w:sz w:val="21"/>
                <w:szCs w:val="21"/>
              </w:rPr>
              <w:t>各成员</w:t>
            </w:r>
            <w:r>
              <w:rPr>
                <w:rFonts w:hint="eastAsia" w:ascii="宋体" w:hAnsi="宋体"/>
                <w:sz w:val="21"/>
                <w:szCs w:val="21"/>
              </w:rPr>
              <w:t>根据投标人在投标文件中提供的</w:t>
            </w:r>
            <w:r>
              <w:rPr>
                <w:rFonts w:hint="eastAsia" w:ascii="宋体" w:hAnsi="宋体"/>
                <w:szCs w:val="21"/>
              </w:rPr>
              <w:t>售后服务方案</w:t>
            </w:r>
            <w:r>
              <w:rPr>
                <w:rFonts w:hint="eastAsia" w:ascii="宋体" w:hAnsi="宋体"/>
                <w:sz w:val="21"/>
                <w:szCs w:val="21"/>
              </w:rPr>
              <w:t>，包括①售后服务人员</w:t>
            </w:r>
            <w:r>
              <w:rPr>
                <w:rFonts w:hint="eastAsia" w:ascii="宋体" w:hAnsi="宋体"/>
                <w:sz w:val="21"/>
                <w:szCs w:val="21"/>
                <w:lang w:val="en-US" w:eastAsia="zh-CN"/>
              </w:rPr>
              <w:t>的</w:t>
            </w:r>
            <w:r>
              <w:rPr>
                <w:rFonts w:hint="eastAsia" w:ascii="宋体" w:hAnsi="宋体"/>
                <w:sz w:val="21"/>
                <w:szCs w:val="21"/>
              </w:rPr>
              <w:t>工作职责；②</w:t>
            </w:r>
            <w:r>
              <w:rPr>
                <w:rFonts w:hint="eastAsia"/>
                <w:lang w:val="en-US" w:eastAsia="zh-CN"/>
              </w:rPr>
              <w:t>对问题食材</w:t>
            </w:r>
            <w:r>
              <w:rPr>
                <w:rFonts w:hint="eastAsia" w:ascii="宋体" w:hAnsi="宋体"/>
                <w:sz w:val="21"/>
                <w:szCs w:val="21"/>
              </w:rPr>
              <w:t>有明确的处理办法（对于超过保质期、因损坏、虫蛀等情况无法适合食用的食材及时处理或销毁，不与其他食材混杂，有专门的人员处理、监督，处理流程记录可追溯）；③快速的退换货机制（对于学校提出的合理退换货要求，及时响应并及时退换，换出的食材应保障质量及供应，有专门的人员处理、监督，处理流程记录可追溯）；④售后解决问题的措施。按以上4个方面进行综合评审：</w:t>
            </w:r>
          </w:p>
          <w:p w14:paraId="4514E1D4">
            <w:pPr>
              <w:pStyle w:val="64"/>
              <w:spacing w:line="400" w:lineRule="exact"/>
              <w:ind w:firstLine="420" w:firstLineChars="200"/>
              <w:outlineLvl w:val="0"/>
              <w:rPr>
                <w:rFonts w:hAnsi="宋体"/>
                <w:sz w:val="21"/>
                <w:szCs w:val="21"/>
              </w:rPr>
            </w:pPr>
            <w:r>
              <w:rPr>
                <w:rFonts w:hint="eastAsia" w:hAnsi="宋体" w:cs="宋体"/>
                <w:sz w:val="21"/>
                <w:szCs w:val="21"/>
              </w:rPr>
              <w:t>一档（0分）：</w:t>
            </w:r>
            <w:r>
              <w:rPr>
                <w:rFonts w:hint="eastAsia" w:hAnsi="宋体"/>
                <w:bCs/>
                <w:szCs w:val="21"/>
              </w:rPr>
              <w:t>未提供售后服务方案或</w:t>
            </w:r>
            <w:r>
              <w:rPr>
                <w:rFonts w:hint="eastAsia" w:hAnsi="宋体"/>
                <w:bCs/>
                <w:szCs w:val="21"/>
                <w:lang w:val="en-US" w:eastAsia="zh-CN"/>
              </w:rPr>
              <w:t>方案的内容</w:t>
            </w:r>
            <w:r>
              <w:rPr>
                <w:rFonts w:hint="eastAsia" w:hAnsi="宋体"/>
                <w:bCs/>
                <w:szCs w:val="21"/>
              </w:rPr>
              <w:t>未满足二档要求的得0分</w:t>
            </w:r>
            <w:r>
              <w:rPr>
                <w:rFonts w:hint="eastAsia" w:hAnsi="宋体" w:cs="宋体"/>
                <w:bCs/>
                <w:sz w:val="21"/>
                <w:szCs w:val="21"/>
              </w:rPr>
              <w:t>。</w:t>
            </w:r>
          </w:p>
          <w:p w14:paraId="67A1156E">
            <w:pPr>
              <w:pStyle w:val="64"/>
              <w:spacing w:line="400" w:lineRule="exact"/>
              <w:ind w:firstLine="400" w:firstLineChars="200"/>
              <w:outlineLvl w:val="0"/>
              <w:rPr>
                <w:rFonts w:hAnsi="宋体"/>
                <w:bCs/>
                <w:szCs w:val="21"/>
              </w:rPr>
            </w:pPr>
            <w:r>
              <w:rPr>
                <w:rFonts w:hint="eastAsia" w:hAnsi="宋体"/>
                <w:bCs/>
                <w:szCs w:val="21"/>
              </w:rPr>
              <w:t>二档（</w:t>
            </w:r>
            <w:r>
              <w:rPr>
                <w:rFonts w:hint="eastAsia" w:hAnsi="宋体"/>
                <w:bCs/>
                <w:szCs w:val="21"/>
                <w:lang w:val="en-US" w:eastAsia="zh-CN"/>
              </w:rPr>
              <w:t>2</w:t>
            </w:r>
            <w:r>
              <w:rPr>
                <w:rFonts w:hint="eastAsia" w:hAnsi="宋体"/>
                <w:bCs/>
                <w:szCs w:val="21"/>
              </w:rPr>
              <w:t>分）：方案</w:t>
            </w:r>
            <w:r>
              <w:rPr>
                <w:rFonts w:hint="eastAsia" w:hAnsi="宋体"/>
                <w:bCs/>
                <w:szCs w:val="21"/>
                <w:lang w:val="en-US" w:eastAsia="zh-CN"/>
              </w:rPr>
              <w:t>基本满足项目需求</w:t>
            </w:r>
            <w:r>
              <w:rPr>
                <w:rFonts w:hint="eastAsia" w:hAnsi="宋体"/>
                <w:bCs/>
                <w:szCs w:val="21"/>
              </w:rPr>
              <w:t>；</w:t>
            </w:r>
          </w:p>
          <w:p w14:paraId="0CEC8612">
            <w:pPr>
              <w:pStyle w:val="64"/>
              <w:spacing w:line="400" w:lineRule="exact"/>
              <w:ind w:firstLine="400" w:firstLineChars="200"/>
              <w:outlineLvl w:val="0"/>
              <w:rPr>
                <w:rFonts w:hAnsi="宋体"/>
                <w:bCs/>
                <w:szCs w:val="21"/>
              </w:rPr>
            </w:pPr>
            <w:r>
              <w:rPr>
                <w:rFonts w:hint="eastAsia" w:hAnsi="宋体"/>
                <w:bCs/>
                <w:szCs w:val="21"/>
              </w:rPr>
              <w:t>三档（</w:t>
            </w:r>
            <w:r>
              <w:rPr>
                <w:rFonts w:hint="eastAsia" w:hAnsi="宋体"/>
                <w:bCs/>
                <w:szCs w:val="21"/>
                <w:lang w:val="en-US" w:eastAsia="zh-CN"/>
              </w:rPr>
              <w:t>4</w:t>
            </w:r>
            <w:r>
              <w:rPr>
                <w:rFonts w:hint="eastAsia" w:hAnsi="宋体"/>
                <w:bCs/>
                <w:szCs w:val="21"/>
              </w:rPr>
              <w:t>分）：方案陈述较详细，能够满足项目需求；</w:t>
            </w:r>
          </w:p>
          <w:p w14:paraId="17D6BC97">
            <w:pPr>
              <w:pStyle w:val="64"/>
              <w:spacing w:line="400" w:lineRule="exact"/>
              <w:ind w:firstLine="400" w:firstLineChars="200"/>
              <w:outlineLvl w:val="0"/>
              <w:rPr>
                <w:lang w:bidi="ar"/>
              </w:rPr>
            </w:pPr>
            <w:r>
              <w:rPr>
                <w:rFonts w:hint="eastAsia" w:hAnsi="宋体"/>
                <w:bCs/>
                <w:szCs w:val="21"/>
              </w:rPr>
              <w:t>四档（6分）：方案陈述详细，完全满足项目实际需求。</w:t>
            </w:r>
          </w:p>
        </w:tc>
      </w:tr>
      <w:tr w14:paraId="355E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restart"/>
            <w:vAlign w:val="center"/>
          </w:tcPr>
          <w:p w14:paraId="4B6FF4AC">
            <w:pPr>
              <w:snapToGrid w:val="0"/>
              <w:spacing w:line="360" w:lineRule="atLeast"/>
              <w:jc w:val="center"/>
              <w:rPr>
                <w:rFonts w:ascii="宋体" w:hAnsi="宋体" w:cs="宋体"/>
                <w:color w:val="000000"/>
                <w:sz w:val="24"/>
              </w:rPr>
            </w:pPr>
            <w:r>
              <w:rPr>
                <w:rFonts w:hint="eastAsia" w:ascii="宋体" w:hAnsi="宋体" w:cs="宋体"/>
                <w:color w:val="000000"/>
                <w:sz w:val="24"/>
              </w:rPr>
              <w:t>3</w:t>
            </w:r>
          </w:p>
        </w:tc>
        <w:tc>
          <w:tcPr>
            <w:tcW w:w="1261" w:type="dxa"/>
            <w:vMerge w:val="restart"/>
            <w:vAlign w:val="center"/>
          </w:tcPr>
          <w:p w14:paraId="5E13278C">
            <w:pPr>
              <w:adjustRightInd w:val="0"/>
              <w:snapToGrid w:val="0"/>
              <w:spacing w:line="360" w:lineRule="atLeast"/>
              <w:ind w:left="-105" w:leftChars="-50" w:right="-105" w:rightChars="-50"/>
              <w:jc w:val="center"/>
              <w:textAlignment w:val="baseline"/>
              <w:rPr>
                <w:rFonts w:ascii="宋体" w:hAnsi="宋体" w:cs="宋体"/>
                <w:b/>
                <w:color w:val="000000"/>
                <w:kern w:val="0"/>
                <w:szCs w:val="21"/>
              </w:rPr>
            </w:pPr>
            <w:r>
              <w:rPr>
                <w:rFonts w:hint="eastAsia" w:ascii="宋体" w:hAnsi="宋体" w:cs="宋体"/>
                <w:b/>
                <w:color w:val="000000"/>
                <w:kern w:val="0"/>
                <w:szCs w:val="21"/>
              </w:rPr>
              <w:t>商务分</w:t>
            </w:r>
          </w:p>
          <w:p w14:paraId="2AF76790">
            <w:pPr>
              <w:snapToGrid w:val="0"/>
              <w:spacing w:line="360" w:lineRule="atLeast"/>
              <w:jc w:val="center"/>
              <w:rPr>
                <w:rFonts w:ascii="宋体" w:hAnsi="宋体" w:cs="宋体"/>
                <w:bCs/>
                <w:color w:val="000000"/>
                <w:kern w:val="0"/>
                <w:szCs w:val="21"/>
              </w:rPr>
            </w:pPr>
            <w:r>
              <w:rPr>
                <w:rFonts w:hint="eastAsia" w:ascii="宋体" w:hAnsi="宋体" w:cs="宋体"/>
                <w:b/>
                <w:color w:val="000000"/>
                <w:kern w:val="0"/>
                <w:szCs w:val="21"/>
              </w:rPr>
              <w:t>（满分10分）</w:t>
            </w:r>
          </w:p>
        </w:tc>
        <w:tc>
          <w:tcPr>
            <w:tcW w:w="1575" w:type="dxa"/>
            <w:vAlign w:val="center"/>
          </w:tcPr>
          <w:p w14:paraId="20BCF553">
            <w:pPr>
              <w:snapToGrid w:val="0"/>
              <w:spacing w:line="360" w:lineRule="atLeast"/>
              <w:jc w:val="center"/>
              <w:rPr>
                <w:rFonts w:hAnsi="宋体" w:cs="Courier New"/>
                <w:b/>
                <w:sz w:val="22"/>
                <w:szCs w:val="21"/>
              </w:rPr>
            </w:pPr>
            <w:r>
              <w:rPr>
                <w:rFonts w:hint="eastAsia" w:hAnsi="宋体" w:cs="Courier New"/>
                <w:b/>
                <w:sz w:val="22"/>
                <w:szCs w:val="21"/>
              </w:rPr>
              <w:t>3.1履约能力分（满分5分）</w:t>
            </w:r>
          </w:p>
        </w:tc>
        <w:tc>
          <w:tcPr>
            <w:tcW w:w="6110" w:type="dxa"/>
            <w:vAlign w:val="center"/>
          </w:tcPr>
          <w:p w14:paraId="0AE7DA96">
            <w:pPr>
              <w:pStyle w:val="64"/>
              <w:spacing w:line="400" w:lineRule="exact"/>
              <w:rPr>
                <w:rFonts w:hAnsi="宋体"/>
                <w:sz w:val="21"/>
                <w:szCs w:val="21"/>
              </w:rPr>
            </w:pPr>
            <w:r>
              <w:rPr>
                <w:rFonts w:hint="eastAsia" w:hAnsi="宋体"/>
                <w:kern w:val="2"/>
                <w:sz w:val="21"/>
                <w:szCs w:val="21"/>
              </w:rPr>
              <w:t>投标人具有有效期内的危害分析与关键控制点体系认证证书、食品安全管理体系认证证书、质量管理体系认证证书、环境管理体系认证证书、职业健康安全管理体系认证证书，每提供一项得1分，满分5分。</w:t>
            </w:r>
          </w:p>
          <w:p w14:paraId="4C22DC34">
            <w:pPr>
              <w:pStyle w:val="48"/>
              <w:spacing w:before="120" w:line="340" w:lineRule="exact"/>
              <w:ind w:right="16"/>
              <w:rPr>
                <w:bCs/>
                <w:color w:val="000000"/>
                <w:kern w:val="0"/>
                <w:lang w:eastAsia="zh-CN"/>
              </w:rPr>
            </w:pPr>
            <w:r>
              <w:rPr>
                <w:spacing w:val="-4"/>
                <w:lang w:eastAsia="zh-CN"/>
              </w:rPr>
              <w:t>【</w:t>
            </w:r>
            <w:r>
              <w:rPr>
                <w:rFonts w:hint="eastAsia"/>
                <w:spacing w:val="-4"/>
                <w:lang w:eastAsia="zh-CN"/>
              </w:rPr>
              <w:t>需在</w:t>
            </w:r>
            <w:r>
              <w:rPr>
                <w:spacing w:val="-4"/>
                <w:lang w:eastAsia="zh-CN"/>
              </w:rPr>
              <w:t>投标文件中提供</w:t>
            </w:r>
            <w:r>
              <w:rPr>
                <w:rFonts w:hint="eastAsia"/>
                <w:lang w:val="en-US" w:eastAsia="zh-CN"/>
              </w:rPr>
              <w:t>相应</w:t>
            </w:r>
            <w:r>
              <w:rPr>
                <w:rFonts w:hint="eastAsia"/>
                <w:spacing w:val="-4"/>
                <w:lang w:eastAsia="zh-CN"/>
              </w:rPr>
              <w:t>有效的</w:t>
            </w:r>
            <w:r>
              <w:rPr>
                <w:spacing w:val="-4"/>
                <w:lang w:eastAsia="zh-CN"/>
              </w:rPr>
              <w:t>证书</w:t>
            </w:r>
            <w:r>
              <w:rPr>
                <w:rFonts w:hint="eastAsia"/>
                <w:spacing w:val="-4"/>
                <w:lang w:eastAsia="zh-CN"/>
              </w:rPr>
              <w:t>复印件</w:t>
            </w:r>
            <w:r>
              <w:rPr>
                <w:rFonts w:hint="eastAsia"/>
                <w:spacing w:val="-6"/>
                <w:lang w:eastAsia="zh-CN"/>
              </w:rPr>
              <w:t>并加盖投标人公章，未按要求提供的不得分</w:t>
            </w:r>
            <w:r>
              <w:rPr>
                <w:spacing w:val="-4"/>
                <w:lang w:eastAsia="zh-CN"/>
              </w:rPr>
              <w:t>】</w:t>
            </w:r>
          </w:p>
        </w:tc>
      </w:tr>
      <w:tr w14:paraId="3232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continue"/>
            <w:vAlign w:val="center"/>
          </w:tcPr>
          <w:p w14:paraId="62640A59">
            <w:pPr>
              <w:snapToGrid w:val="0"/>
              <w:spacing w:line="360" w:lineRule="atLeast"/>
              <w:jc w:val="center"/>
              <w:rPr>
                <w:rFonts w:ascii="宋体" w:hAnsi="宋体" w:cs="宋体"/>
                <w:color w:val="000000"/>
                <w:sz w:val="24"/>
              </w:rPr>
            </w:pPr>
          </w:p>
        </w:tc>
        <w:tc>
          <w:tcPr>
            <w:tcW w:w="1261" w:type="dxa"/>
            <w:vMerge w:val="continue"/>
            <w:vAlign w:val="center"/>
          </w:tcPr>
          <w:p w14:paraId="53552CBE">
            <w:pPr>
              <w:snapToGrid w:val="0"/>
              <w:spacing w:line="360" w:lineRule="atLeast"/>
              <w:jc w:val="center"/>
              <w:rPr>
                <w:rFonts w:ascii="宋体" w:hAnsi="宋体" w:cs="宋体"/>
                <w:bCs/>
                <w:color w:val="000000"/>
                <w:kern w:val="0"/>
                <w:szCs w:val="21"/>
              </w:rPr>
            </w:pPr>
          </w:p>
        </w:tc>
        <w:tc>
          <w:tcPr>
            <w:tcW w:w="1575" w:type="dxa"/>
            <w:shd w:val="clear" w:color="auto" w:fill="auto"/>
            <w:vAlign w:val="center"/>
          </w:tcPr>
          <w:p w14:paraId="50E639AA">
            <w:pPr>
              <w:snapToGrid w:val="0"/>
              <w:spacing w:line="360" w:lineRule="atLeast"/>
              <w:jc w:val="center"/>
              <w:rPr>
                <w:rFonts w:hAnsi="宋体" w:cs="Courier New"/>
                <w:b/>
                <w:sz w:val="22"/>
                <w:szCs w:val="21"/>
              </w:rPr>
            </w:pPr>
            <w:r>
              <w:rPr>
                <w:rFonts w:hint="eastAsia" w:hAnsi="宋体" w:cs="Courier New"/>
                <w:b/>
                <w:sz w:val="22"/>
                <w:szCs w:val="21"/>
              </w:rPr>
              <w:t>3.2业绩分（满分5分）</w:t>
            </w:r>
          </w:p>
        </w:tc>
        <w:tc>
          <w:tcPr>
            <w:tcW w:w="6110" w:type="dxa"/>
            <w:shd w:val="clear" w:color="auto" w:fill="auto"/>
            <w:vAlign w:val="center"/>
          </w:tcPr>
          <w:p w14:paraId="50FA41AE">
            <w:pPr>
              <w:spacing w:line="340" w:lineRule="exact"/>
              <w:rPr>
                <w:rFonts w:ascii="宋体" w:hAnsi="宋体" w:cs="宋体"/>
                <w:bCs/>
                <w:color w:val="000000"/>
                <w:kern w:val="0"/>
                <w:szCs w:val="21"/>
              </w:rPr>
            </w:pPr>
            <w:r>
              <w:rPr>
                <w:rFonts w:hint="eastAsia" w:ascii="宋体" w:hAnsi="宋体"/>
                <w:szCs w:val="21"/>
              </w:rPr>
              <w:t>投标人在2021年</w:t>
            </w:r>
            <w:r>
              <w:rPr>
                <w:rFonts w:hint="eastAsia" w:ascii="宋体" w:hAnsi="宋体"/>
                <w:szCs w:val="21"/>
                <w:lang w:val="en-US" w:eastAsia="zh-CN"/>
              </w:rPr>
              <w:t>1月1日</w:t>
            </w:r>
            <w:r>
              <w:rPr>
                <w:rFonts w:hint="eastAsia" w:ascii="宋体" w:hAnsi="宋体"/>
                <w:szCs w:val="21"/>
              </w:rPr>
              <w:t>至本项目投标文件提交截止时间</w:t>
            </w:r>
            <w:r>
              <w:rPr>
                <w:rFonts w:hint="eastAsia" w:ascii="宋体" w:hAnsi="宋体"/>
                <w:szCs w:val="21"/>
                <w:lang w:val="en-US" w:eastAsia="zh-CN"/>
              </w:rPr>
              <w:t>止</w:t>
            </w:r>
            <w:r>
              <w:rPr>
                <w:rFonts w:hint="eastAsia" w:ascii="宋体" w:hAnsi="宋体"/>
                <w:szCs w:val="21"/>
              </w:rPr>
              <w:t>，以投标人名义中标有类似项目业绩的（包括但不限于学校、机关、企事业单位等），每提供一份得1分，最高得5分。 需在投标文件中提供有效业绩的中标</w:t>
            </w:r>
            <w:r>
              <w:rPr>
                <w:rFonts w:hint="eastAsia" w:ascii="宋体" w:hAnsi="宋体"/>
                <w:szCs w:val="21"/>
                <w:lang w:val="en-US" w:eastAsia="zh-CN"/>
              </w:rPr>
              <w:t>成交</w:t>
            </w:r>
            <w:r>
              <w:rPr>
                <w:rFonts w:hint="eastAsia" w:ascii="宋体" w:hAnsi="宋体"/>
                <w:szCs w:val="21"/>
              </w:rPr>
              <w:t>通知书、同时提供服务期内相关银行转账凭证或发票复印件（新中标还未提供相关服务除外，但需提供中标</w:t>
            </w:r>
            <w:r>
              <w:rPr>
                <w:rFonts w:hint="eastAsia"/>
                <w:lang w:val="en-US" w:eastAsia="zh-CN"/>
              </w:rPr>
              <w:t>成交</w:t>
            </w:r>
            <w:r>
              <w:rPr>
                <w:rFonts w:hint="eastAsia" w:ascii="宋体" w:hAnsi="宋体"/>
                <w:szCs w:val="21"/>
              </w:rPr>
              <w:t>通知书</w:t>
            </w:r>
            <w:r>
              <w:rPr>
                <w:rFonts w:hint="eastAsia" w:ascii="宋体" w:hAnsi="宋体"/>
                <w:szCs w:val="21"/>
                <w:lang w:val="en-US" w:eastAsia="zh-CN"/>
              </w:rPr>
              <w:t>或</w:t>
            </w:r>
            <w:r>
              <w:rPr>
                <w:rFonts w:hint="eastAsia" w:ascii="宋体" w:hAnsi="宋体"/>
                <w:szCs w:val="21"/>
              </w:rPr>
              <w:t>合同）。</w:t>
            </w:r>
          </w:p>
        </w:tc>
      </w:tr>
      <w:tr w14:paraId="2F55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34EF4364">
            <w:pPr>
              <w:pStyle w:val="13"/>
              <w:snapToGrid w:val="0"/>
              <w:spacing w:line="360" w:lineRule="atLeast"/>
              <w:rPr>
                <w:rFonts w:hAnsi="宋体" w:cs="宋体"/>
                <w:b/>
                <w:bCs/>
                <w:color w:val="000000"/>
                <w:sz w:val="24"/>
                <w:szCs w:val="24"/>
              </w:rPr>
            </w:pPr>
            <w:r>
              <w:rPr>
                <w:rFonts w:hint="eastAsia" w:hAnsi="宋体" w:cs="宋体"/>
                <w:b/>
                <w:bCs/>
                <w:color w:val="000000"/>
                <w:sz w:val="24"/>
                <w:szCs w:val="24"/>
              </w:rPr>
              <w:t>总得分=1+2+3</w:t>
            </w:r>
          </w:p>
        </w:tc>
      </w:tr>
      <w:tr w14:paraId="2258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5D6843C9">
            <w:pPr>
              <w:pStyle w:val="13"/>
              <w:snapToGrid w:val="0"/>
              <w:spacing w:line="360" w:lineRule="atLeast"/>
              <w:ind w:firstLine="211" w:firstLineChars="100"/>
              <w:rPr>
                <w:rFonts w:hint="eastAsia" w:ascii="宋体" w:hAnsi="宋体" w:eastAsia="宋体" w:cs="Times New Roman"/>
                <w:b/>
                <w:bCs/>
                <w:kern w:val="2"/>
                <w:sz w:val="21"/>
                <w:szCs w:val="21"/>
                <w:highlight w:val="none"/>
                <w:lang w:val="en-US" w:eastAsia="zh-CN" w:bidi="ar-SA"/>
              </w:rPr>
            </w:pPr>
            <w:r>
              <w:rPr>
                <w:rFonts w:hint="eastAsia" w:ascii="宋体" w:hAnsi="宋体" w:cs="宋体"/>
                <w:b/>
                <w:bCs/>
                <w:sz w:val="21"/>
                <w:szCs w:val="21"/>
              </w:rPr>
              <w:t>本项目符合资格要求的供应商可以参加某个分标或某几个分标或所有分标的投标，但只允许其中标一个分标。评标顺序为： A分标→B分标→C分标。若投标人已在A分标成为排名第一的中标候选人，则不能再被推荐为后续B分标或C分标的中标候选人，以此类推。</w:t>
            </w:r>
          </w:p>
          <w:p w14:paraId="32671542">
            <w:pPr>
              <w:pStyle w:val="13"/>
              <w:snapToGrid w:val="0"/>
              <w:spacing w:line="360" w:lineRule="atLeast"/>
              <w:ind w:firstLine="211" w:firstLineChars="100"/>
              <w:rPr>
                <w:rFonts w:hint="eastAsia"/>
                <w:b/>
                <w:bCs/>
              </w:rPr>
            </w:pPr>
            <w:r>
              <w:rPr>
                <w:rFonts w:hint="eastAsia" w:hAnsi="宋体" w:cs="Times New Roman"/>
                <w:b/>
                <w:bCs/>
                <w:kern w:val="2"/>
                <w:sz w:val="21"/>
                <w:szCs w:val="21"/>
                <w:highlight w:val="none"/>
                <w:lang w:val="en-US" w:eastAsia="zh-CN" w:bidi="ar-SA"/>
              </w:rPr>
              <w:t>投标人拟投入本项目的场地和设备，必须在项目实施前按投标文件承诺按时到位，保证项目正常实施。由教育局组织学校和家委会组成考察小组对场地和设备进行实地考察，如中标人未履行承诺，视为虚假投标，并承担相关法律责任及由此产生采购人的各项损失。</w:t>
            </w:r>
          </w:p>
        </w:tc>
      </w:tr>
      <w:bookmarkEnd w:id="310"/>
    </w:tbl>
    <w:p w14:paraId="0760C1F5"/>
    <w:p w14:paraId="56D14342">
      <w:pPr>
        <w:pStyle w:val="4"/>
        <w:jc w:val="center"/>
        <w:rPr>
          <w:b w:val="0"/>
          <w:sz w:val="30"/>
          <w:szCs w:val="30"/>
        </w:rPr>
      </w:pPr>
      <w:bookmarkStart w:id="315" w:name="_Toc18582"/>
      <w:bookmarkStart w:id="316" w:name="_Toc12855"/>
      <w:bookmarkStart w:id="317" w:name="_Toc2202"/>
      <w:bookmarkStart w:id="318" w:name="_Toc15061"/>
      <w:bookmarkStart w:id="319" w:name="_Toc10751"/>
      <w:bookmarkStart w:id="320" w:name="_Toc23906"/>
      <w:bookmarkStart w:id="321" w:name="_Toc11083"/>
      <w:bookmarkStart w:id="322" w:name="_Toc9480"/>
      <w:bookmarkStart w:id="323" w:name="_Toc20313"/>
      <w:bookmarkStart w:id="324" w:name="_Toc16466"/>
      <w:r>
        <w:rPr>
          <w:rFonts w:hint="eastAsia"/>
          <w:b w:val="0"/>
          <w:sz w:val="30"/>
          <w:szCs w:val="30"/>
        </w:rPr>
        <w:t>第四节</w:t>
      </w:r>
      <w:r>
        <w:rPr>
          <w:b w:val="0"/>
          <w:sz w:val="30"/>
          <w:szCs w:val="30"/>
        </w:rPr>
        <w:t xml:space="preserve"> </w:t>
      </w:r>
      <w:r>
        <w:rPr>
          <w:rFonts w:hint="eastAsia"/>
          <w:b w:val="0"/>
          <w:sz w:val="30"/>
          <w:szCs w:val="30"/>
        </w:rPr>
        <w:t>中标候选人推荐原则</w:t>
      </w:r>
      <w:bookmarkEnd w:id="315"/>
      <w:bookmarkEnd w:id="316"/>
      <w:bookmarkEnd w:id="317"/>
      <w:bookmarkEnd w:id="318"/>
      <w:bookmarkEnd w:id="319"/>
      <w:bookmarkEnd w:id="320"/>
      <w:bookmarkEnd w:id="321"/>
      <w:bookmarkEnd w:id="322"/>
      <w:bookmarkEnd w:id="323"/>
      <w:bookmarkEnd w:id="324"/>
    </w:p>
    <w:p w14:paraId="6A485687">
      <w:pPr>
        <w:pStyle w:val="13"/>
        <w:spacing w:line="360" w:lineRule="auto"/>
        <w:ind w:left="472"/>
        <w:contextualSpacing/>
        <w:rPr>
          <w:rFonts w:hAnsi="宋体"/>
          <w:b/>
          <w:bCs/>
          <w:sz w:val="24"/>
          <w:szCs w:val="24"/>
        </w:rPr>
      </w:pPr>
      <w:r>
        <w:rPr>
          <w:rFonts w:hint="eastAsia" w:hAnsi="宋体"/>
          <w:b/>
          <w:bCs/>
          <w:sz w:val="24"/>
          <w:szCs w:val="24"/>
        </w:rPr>
        <w:t>综合评分法</w:t>
      </w:r>
    </w:p>
    <w:p w14:paraId="62030220">
      <w:pPr>
        <w:pStyle w:val="13"/>
        <w:spacing w:line="360" w:lineRule="auto"/>
        <w:ind w:firstLine="420" w:firstLineChars="200"/>
        <w:rPr>
          <w:rFonts w:hAnsi="宋体"/>
        </w:rPr>
      </w:pPr>
      <w:r>
        <w:rPr>
          <w:rFonts w:hint="eastAsia" w:hAnsi="宋体"/>
        </w:rPr>
        <w:t>评标委员会将根据评审后总得分由高到低排列次序并推荐中标候选人。总得分相同的，以投标</w:t>
      </w:r>
      <w:r>
        <w:rPr>
          <w:rFonts w:hint="eastAsia" w:hAnsi="宋体"/>
          <w:lang w:val="en-US" w:eastAsia="zh-CN"/>
        </w:rPr>
        <w:t>折扣率</w:t>
      </w:r>
      <w:r>
        <w:rPr>
          <w:rFonts w:hint="eastAsia" w:hAnsi="宋体"/>
        </w:rPr>
        <w:t>由低到高顺序排列，得分相同且投标报价相同的并列。投标文件满足招标文件全部实质性要求，且按照评审因素的量化指标评审得分最高的投标人为排名第一的中标候选人。</w:t>
      </w:r>
    </w:p>
    <w:p w14:paraId="48570BC4">
      <w:pPr>
        <w:pStyle w:val="4"/>
        <w:spacing w:before="240" w:beforeLines="100" w:after="240" w:afterLines="100" w:line="360" w:lineRule="auto"/>
        <w:ind w:firstLine="600" w:firstLineChars="200"/>
        <w:jc w:val="center"/>
        <w:rPr>
          <w:b w:val="0"/>
          <w:sz w:val="30"/>
          <w:szCs w:val="30"/>
        </w:rPr>
      </w:pPr>
      <w:bookmarkStart w:id="325" w:name="_Toc27419"/>
      <w:bookmarkStart w:id="326" w:name="_Toc7971"/>
      <w:bookmarkStart w:id="327" w:name="_Toc11073"/>
      <w:bookmarkStart w:id="328" w:name="_Toc22384"/>
      <w:bookmarkStart w:id="329" w:name="_Toc29218"/>
      <w:bookmarkStart w:id="330" w:name="_Toc13625"/>
      <w:bookmarkStart w:id="331" w:name="_Toc9602"/>
      <w:bookmarkStart w:id="332" w:name="_Toc11695"/>
      <w:bookmarkStart w:id="333" w:name="_Toc13808"/>
      <w:bookmarkStart w:id="334" w:name="_Toc11545"/>
      <w:r>
        <w:rPr>
          <w:rFonts w:hint="eastAsia"/>
          <w:b w:val="0"/>
          <w:sz w:val="30"/>
          <w:szCs w:val="30"/>
        </w:rPr>
        <w:t>第五节</w:t>
      </w:r>
      <w:r>
        <w:rPr>
          <w:b w:val="0"/>
          <w:sz w:val="30"/>
          <w:szCs w:val="30"/>
        </w:rPr>
        <w:t xml:space="preserve"> </w:t>
      </w:r>
      <w:r>
        <w:rPr>
          <w:rFonts w:hint="eastAsia"/>
          <w:b w:val="0"/>
          <w:sz w:val="30"/>
          <w:szCs w:val="30"/>
        </w:rPr>
        <w:t>评标报告</w:t>
      </w:r>
      <w:bookmarkEnd w:id="325"/>
      <w:bookmarkEnd w:id="326"/>
      <w:bookmarkEnd w:id="327"/>
      <w:bookmarkEnd w:id="328"/>
      <w:bookmarkEnd w:id="329"/>
      <w:bookmarkEnd w:id="330"/>
      <w:bookmarkEnd w:id="331"/>
      <w:bookmarkEnd w:id="332"/>
      <w:bookmarkEnd w:id="333"/>
      <w:bookmarkEnd w:id="334"/>
    </w:p>
    <w:p w14:paraId="2D2EAAF0">
      <w:pPr>
        <w:pStyle w:val="37"/>
        <w:spacing w:before="0"/>
        <w:ind w:firstLine="482"/>
        <w:rPr>
          <w:rFonts w:ascii="宋体" w:hAnsi="宋体"/>
          <w:b/>
          <w:bCs/>
          <w:szCs w:val="24"/>
        </w:rPr>
      </w:pPr>
      <w:r>
        <w:rPr>
          <w:rFonts w:hint="eastAsia" w:ascii="宋体" w:hAnsi="宋体"/>
          <w:b/>
          <w:bCs/>
          <w:szCs w:val="24"/>
        </w:rPr>
        <w:t>（一）评标报告与推荐中标候选人</w:t>
      </w:r>
    </w:p>
    <w:p w14:paraId="3A285FDC">
      <w:pPr>
        <w:pStyle w:val="13"/>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0BF20FF0">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4EB592A6">
      <w:pPr>
        <w:pStyle w:val="13"/>
        <w:tabs>
          <w:tab w:val="left" w:pos="2472"/>
        </w:tabs>
        <w:spacing w:line="360" w:lineRule="auto"/>
        <w:ind w:firstLine="420" w:firstLineChars="200"/>
        <w:rPr>
          <w:rFonts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25367D1A">
      <w:pPr>
        <w:widowControl/>
        <w:jc w:val="left"/>
        <w:rPr>
          <w:b/>
          <w:sz w:val="36"/>
          <w:szCs w:val="20"/>
        </w:rPr>
        <w:sectPr>
          <w:pgSz w:w="11905" w:h="16838"/>
          <w:pgMar w:top="1134" w:right="1134" w:bottom="1134" w:left="1134" w:header="850" w:footer="850" w:gutter="0"/>
          <w:cols w:space="0" w:num="1"/>
          <w:titlePg/>
          <w:docGrid w:linePitch="331" w:charSpace="0"/>
        </w:sectPr>
      </w:pPr>
    </w:p>
    <w:p w14:paraId="18450236">
      <w:pPr>
        <w:pStyle w:val="13"/>
        <w:tabs>
          <w:tab w:val="left" w:pos="2472"/>
        </w:tabs>
        <w:spacing w:line="460" w:lineRule="exact"/>
        <w:jc w:val="center"/>
        <w:rPr>
          <w:rFonts w:ascii="Times New Roman" w:hAnsi="Times New Roman"/>
          <w:b/>
          <w:sz w:val="36"/>
        </w:rPr>
      </w:pPr>
    </w:p>
    <w:p w14:paraId="199D48CA">
      <w:pPr>
        <w:pStyle w:val="13"/>
        <w:tabs>
          <w:tab w:val="left" w:pos="2472"/>
        </w:tabs>
        <w:spacing w:line="460" w:lineRule="exact"/>
        <w:jc w:val="center"/>
        <w:rPr>
          <w:rFonts w:ascii="Times New Roman" w:hAnsi="Times New Roman"/>
          <w:b/>
          <w:sz w:val="36"/>
        </w:rPr>
      </w:pPr>
    </w:p>
    <w:p w14:paraId="58242C63">
      <w:pPr>
        <w:pStyle w:val="13"/>
        <w:tabs>
          <w:tab w:val="left" w:pos="2472"/>
        </w:tabs>
        <w:spacing w:line="460" w:lineRule="exact"/>
        <w:jc w:val="center"/>
        <w:rPr>
          <w:rFonts w:ascii="Times New Roman" w:hAnsi="Times New Roman"/>
          <w:b/>
          <w:sz w:val="36"/>
        </w:rPr>
      </w:pPr>
    </w:p>
    <w:p w14:paraId="2614DA94">
      <w:pPr>
        <w:pStyle w:val="13"/>
        <w:tabs>
          <w:tab w:val="left" w:pos="2472"/>
        </w:tabs>
        <w:spacing w:line="460" w:lineRule="exact"/>
        <w:jc w:val="center"/>
        <w:rPr>
          <w:rFonts w:ascii="Times New Roman" w:hAnsi="Times New Roman"/>
          <w:b/>
          <w:sz w:val="36"/>
        </w:rPr>
      </w:pPr>
    </w:p>
    <w:p w14:paraId="4EC3160E">
      <w:pPr>
        <w:pStyle w:val="13"/>
        <w:tabs>
          <w:tab w:val="left" w:pos="2472"/>
        </w:tabs>
        <w:spacing w:line="460" w:lineRule="exact"/>
        <w:jc w:val="center"/>
        <w:rPr>
          <w:rFonts w:ascii="Times New Roman" w:hAnsi="Times New Roman"/>
          <w:b/>
          <w:sz w:val="36"/>
        </w:rPr>
      </w:pPr>
    </w:p>
    <w:p w14:paraId="4B8DE683">
      <w:pPr>
        <w:pStyle w:val="13"/>
        <w:tabs>
          <w:tab w:val="left" w:pos="2472"/>
        </w:tabs>
        <w:spacing w:line="460" w:lineRule="exact"/>
        <w:jc w:val="center"/>
        <w:rPr>
          <w:rFonts w:ascii="Times New Roman" w:hAnsi="Times New Roman"/>
          <w:b/>
          <w:sz w:val="36"/>
        </w:rPr>
      </w:pPr>
    </w:p>
    <w:p w14:paraId="4743072D">
      <w:pPr>
        <w:pStyle w:val="13"/>
        <w:tabs>
          <w:tab w:val="left" w:pos="2472"/>
        </w:tabs>
        <w:spacing w:line="460" w:lineRule="exact"/>
        <w:jc w:val="center"/>
        <w:rPr>
          <w:rFonts w:ascii="Times New Roman" w:hAnsi="Times New Roman"/>
          <w:b/>
          <w:sz w:val="36"/>
        </w:rPr>
      </w:pPr>
    </w:p>
    <w:p w14:paraId="3D6097AC">
      <w:pPr>
        <w:pStyle w:val="13"/>
        <w:tabs>
          <w:tab w:val="left" w:pos="2472"/>
        </w:tabs>
        <w:spacing w:line="460" w:lineRule="exact"/>
        <w:jc w:val="center"/>
        <w:rPr>
          <w:rFonts w:ascii="Times New Roman" w:hAnsi="Times New Roman"/>
          <w:b/>
          <w:sz w:val="36"/>
        </w:rPr>
      </w:pPr>
    </w:p>
    <w:p w14:paraId="3E0B6F3D">
      <w:pPr>
        <w:pStyle w:val="13"/>
        <w:tabs>
          <w:tab w:val="left" w:pos="2472"/>
        </w:tabs>
        <w:spacing w:line="460" w:lineRule="exact"/>
        <w:jc w:val="center"/>
        <w:outlineLvl w:val="0"/>
        <w:rPr>
          <w:rFonts w:ascii="Times New Roman" w:hAnsi="Times New Roman"/>
          <w:b/>
          <w:sz w:val="36"/>
        </w:rPr>
      </w:pPr>
      <w:bookmarkStart w:id="335" w:name="_Toc29347"/>
      <w:bookmarkStart w:id="336" w:name="_Toc27014"/>
      <w:bookmarkStart w:id="337" w:name="_Toc20993"/>
      <w:bookmarkStart w:id="338" w:name="_Toc26262"/>
      <w:bookmarkStart w:id="339" w:name="_Toc3838"/>
      <w:bookmarkStart w:id="340" w:name="_Toc3422"/>
      <w:bookmarkStart w:id="341" w:name="_Toc9058"/>
      <w:bookmarkStart w:id="342" w:name="_Toc9012"/>
      <w:bookmarkStart w:id="343" w:name="_Toc31791"/>
      <w:bookmarkStart w:id="344" w:name="_Toc32021"/>
      <w:bookmarkStart w:id="345" w:name="_Toc25572"/>
      <w:bookmarkStart w:id="346" w:name="_Toc17049"/>
      <w:bookmarkStart w:id="347" w:name="_Toc7167"/>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0D404D81">
      <w:pPr>
        <w:widowControl/>
        <w:jc w:val="left"/>
        <w:rPr>
          <w:rFonts w:ascii="宋体" w:hAnsi="Courier New"/>
          <w:bCs/>
          <w:szCs w:val="20"/>
        </w:rPr>
        <w:sectPr>
          <w:pgSz w:w="11905" w:h="16838"/>
          <w:pgMar w:top="1134" w:right="1134" w:bottom="1134" w:left="1134" w:header="850" w:footer="850" w:gutter="0"/>
          <w:cols w:space="0" w:num="1"/>
          <w:titlePg/>
          <w:docGrid w:linePitch="331" w:charSpace="0"/>
        </w:sectPr>
      </w:pPr>
    </w:p>
    <w:p w14:paraId="22B2E3F8">
      <w:pPr>
        <w:spacing w:line="360" w:lineRule="auto"/>
        <w:rPr>
          <w:rFonts w:ascii="仿宋_GB2312" w:hAnsi="楷体" w:eastAsia="仿宋_GB2312"/>
          <w:sz w:val="24"/>
        </w:rPr>
      </w:pPr>
    </w:p>
    <w:p w14:paraId="5CB0213D">
      <w:pPr>
        <w:snapToGrid w:val="0"/>
        <w:spacing w:line="400" w:lineRule="exact"/>
        <w:jc w:val="center"/>
        <w:rPr>
          <w:rFonts w:ascii="宋体" w:hAnsi="宋体" w:cs="宋体"/>
          <w:color w:val="000000"/>
        </w:rPr>
      </w:pPr>
      <w:r>
        <w:rPr>
          <w:rFonts w:hint="eastAsia" w:ascii="宋体" w:hAnsi="宋体" w:cs="宋体"/>
          <w:b/>
          <w:bCs/>
          <w:sz w:val="32"/>
          <w:szCs w:val="32"/>
        </w:rPr>
        <w:t>《政府采购合同》</w:t>
      </w:r>
      <w:r>
        <w:rPr>
          <w:rFonts w:hint="eastAsia" w:ascii="宋体" w:hAnsi="宋体" w:cs="宋体"/>
          <w:b/>
          <w:sz w:val="32"/>
          <w:szCs w:val="32"/>
        </w:rPr>
        <w:t>文本</w:t>
      </w:r>
    </w:p>
    <w:p w14:paraId="254AD455">
      <w:pPr>
        <w:pStyle w:val="62"/>
        <w:framePr w:wrap="auto" w:vAnchor="margin" w:hAnchor="text" w:yAlign="inline"/>
        <w:spacing w:line="360" w:lineRule="auto"/>
        <w:jc w:val="center"/>
        <w:rPr>
          <w:rFonts w:ascii="宋体" w:hAnsi="宋体" w:eastAsia="宋体"/>
          <w:b/>
          <w:bCs/>
          <w:color w:val="auto"/>
          <w:sz w:val="32"/>
          <w:szCs w:val="32"/>
          <w:lang w:val="zh-TW" w:eastAsia="zh-TW"/>
        </w:rPr>
      </w:pPr>
      <w:r>
        <w:rPr>
          <w:rFonts w:hint="eastAsia" w:ascii="宋体" w:hAnsi="宋体" w:eastAsia="宋体"/>
          <w:b/>
          <w:bCs/>
          <w:color w:val="auto"/>
          <w:sz w:val="32"/>
          <w:szCs w:val="32"/>
          <w:lang w:val="zh-TW" w:eastAsia="zh-CN"/>
        </w:rPr>
        <w:t>2025-2028学年度灵川县学校食堂食材统一配送服务项目</w:t>
      </w:r>
      <w:r>
        <w:rPr>
          <w:rFonts w:hint="eastAsia" w:ascii="宋体" w:hAnsi="宋体" w:eastAsia="宋体"/>
          <w:b/>
          <w:bCs/>
          <w:color w:val="auto"/>
          <w:sz w:val="32"/>
          <w:szCs w:val="32"/>
          <w:lang w:val="zh-TW" w:eastAsia="zh-TW"/>
        </w:rPr>
        <w:t>-</w:t>
      </w:r>
    </w:p>
    <w:p w14:paraId="19273131">
      <w:pPr>
        <w:pStyle w:val="62"/>
        <w:framePr w:wrap="auto" w:vAnchor="margin" w:hAnchor="text" w:yAlign="inline"/>
        <w:spacing w:line="360" w:lineRule="auto"/>
        <w:jc w:val="center"/>
        <w:rPr>
          <w:rFonts w:ascii="宋体" w:hAnsi="宋体" w:eastAsia="宋体"/>
          <w:b/>
          <w:bCs/>
          <w:color w:val="auto"/>
          <w:sz w:val="32"/>
          <w:szCs w:val="32"/>
          <w:lang w:val="zh-TW"/>
        </w:rPr>
      </w:pPr>
      <w:r>
        <w:rPr>
          <w:rFonts w:hint="eastAsia" w:ascii="宋体" w:hAnsi="宋体" w:eastAsia="宋体"/>
          <w:b/>
          <w:bCs/>
          <w:color w:val="auto"/>
          <w:sz w:val="32"/>
          <w:szCs w:val="32"/>
          <w:u w:val="single"/>
        </w:rPr>
        <w:t xml:space="preserve">  </w:t>
      </w:r>
      <w:r>
        <w:rPr>
          <w:rFonts w:hint="eastAsia" w:ascii="宋体" w:hAnsi="宋体" w:eastAsia="宋体"/>
          <w:b/>
          <w:bCs/>
          <w:color w:val="auto"/>
          <w:sz w:val="32"/>
          <w:szCs w:val="32"/>
          <w:lang w:val="zh-TW"/>
        </w:rPr>
        <w:t>分标</w:t>
      </w:r>
    </w:p>
    <w:p w14:paraId="4A0AD92C">
      <w:pPr>
        <w:pStyle w:val="62"/>
        <w:framePr w:wrap="auto" w:vAnchor="margin" w:hAnchor="text" w:yAlign="inline"/>
        <w:spacing w:line="360" w:lineRule="auto"/>
        <w:jc w:val="center"/>
        <w:rPr>
          <w:rFonts w:ascii="宋体" w:hAnsi="宋体" w:eastAsia="宋体"/>
          <w:b/>
          <w:bCs/>
          <w:color w:val="auto"/>
          <w:sz w:val="32"/>
          <w:szCs w:val="32"/>
          <w:lang w:val="zh-TW" w:eastAsia="zh-TW"/>
        </w:rPr>
      </w:pPr>
      <w:r>
        <w:rPr>
          <w:rFonts w:hint="eastAsia" w:ascii="宋体" w:hAnsi="宋体" w:eastAsia="宋体"/>
          <w:b/>
          <w:bCs/>
          <w:color w:val="auto"/>
          <w:sz w:val="32"/>
          <w:szCs w:val="32"/>
          <w:lang w:val="zh-TW" w:eastAsia="zh-TW"/>
        </w:rPr>
        <w:t>采购合同</w:t>
      </w:r>
    </w:p>
    <w:p w14:paraId="40B1E157">
      <w:pPr>
        <w:pStyle w:val="62"/>
        <w:framePr w:wrap="auto" w:vAnchor="margin" w:hAnchor="text" w:yAlign="inline"/>
        <w:rPr>
          <w:rFonts w:ascii="宋体" w:hAnsi="宋体" w:eastAsia="宋体"/>
          <w:b/>
          <w:bCs/>
          <w:color w:val="auto"/>
          <w:sz w:val="32"/>
          <w:szCs w:val="32"/>
        </w:rPr>
      </w:pPr>
    </w:p>
    <w:p w14:paraId="4BC4F4F4">
      <w:pPr>
        <w:pStyle w:val="61"/>
        <w:rPr>
          <w:rFonts w:ascii="宋体" w:hAnsi="宋体" w:eastAsia="宋体"/>
          <w:b/>
          <w:bCs/>
          <w:color w:val="auto"/>
          <w:sz w:val="32"/>
          <w:szCs w:val="32"/>
        </w:rPr>
      </w:pPr>
    </w:p>
    <w:p w14:paraId="03811772">
      <w:pPr>
        <w:pStyle w:val="61"/>
        <w:rPr>
          <w:color w:val="auto"/>
        </w:rPr>
      </w:pPr>
    </w:p>
    <w:p w14:paraId="5593136D">
      <w:pPr>
        <w:pStyle w:val="61"/>
        <w:spacing w:line="360" w:lineRule="auto"/>
        <w:rPr>
          <w:rFonts w:ascii="宋体" w:hAnsi="宋体" w:eastAsia="宋体"/>
          <w:color w:val="auto"/>
          <w:sz w:val="28"/>
          <w:szCs w:val="28"/>
        </w:rPr>
      </w:pPr>
    </w:p>
    <w:p w14:paraId="1EA9F95F">
      <w:pPr>
        <w:pStyle w:val="62"/>
        <w:framePr w:wrap="auto" w:vAnchor="margin" w:hAnchor="text" w:yAlign="inline"/>
        <w:spacing w:line="600" w:lineRule="auto"/>
        <w:rPr>
          <w:rFonts w:ascii="宋体" w:hAnsi="宋体" w:eastAsia="宋体"/>
          <w:b/>
          <w:bCs/>
          <w:color w:val="auto"/>
          <w:sz w:val="28"/>
          <w:szCs w:val="28"/>
          <w:lang w:val="zh-TW" w:eastAsia="zh-TW"/>
        </w:rPr>
      </w:pPr>
      <w:r>
        <w:rPr>
          <w:rFonts w:hint="eastAsia" w:ascii="宋体" w:hAnsi="宋体" w:eastAsia="宋体"/>
          <w:b/>
          <w:bCs/>
          <w:color w:val="auto"/>
          <w:sz w:val="28"/>
          <w:szCs w:val="28"/>
          <w:lang w:val="zh-TW" w:eastAsia="zh-TW"/>
        </w:rPr>
        <w:t>项目名称（分标子项目）：</w:t>
      </w:r>
    </w:p>
    <w:p w14:paraId="7E79F116">
      <w:pPr>
        <w:pStyle w:val="62"/>
        <w:framePr w:wrap="auto" w:vAnchor="margin" w:hAnchor="text" w:yAlign="inline"/>
        <w:spacing w:line="600" w:lineRule="auto"/>
        <w:rPr>
          <w:rFonts w:ascii="宋体" w:hAnsi="宋体" w:eastAsia="宋体"/>
          <w:b/>
          <w:bCs/>
          <w:color w:val="auto"/>
          <w:sz w:val="28"/>
          <w:szCs w:val="28"/>
          <w:lang w:val="zh-TW"/>
        </w:rPr>
      </w:pPr>
      <w:r>
        <w:rPr>
          <w:rFonts w:hint="eastAsia" w:ascii="宋体" w:hAnsi="宋体" w:eastAsia="宋体"/>
          <w:b/>
          <w:bCs/>
          <w:color w:val="auto"/>
          <w:sz w:val="28"/>
          <w:szCs w:val="28"/>
          <w:lang w:val="zh-TW" w:eastAsia="zh-TW"/>
        </w:rPr>
        <w:t>甲方（</w:t>
      </w:r>
      <w:r>
        <w:rPr>
          <w:rFonts w:hint="eastAsia" w:ascii="宋体" w:hAnsi="宋体" w:eastAsia="宋体"/>
          <w:b/>
          <w:bCs/>
          <w:color w:val="auto"/>
          <w:sz w:val="28"/>
          <w:szCs w:val="28"/>
          <w:lang w:val="zh-TW"/>
        </w:rPr>
        <w:t>采购人</w:t>
      </w:r>
      <w:r>
        <w:rPr>
          <w:rFonts w:hint="eastAsia" w:ascii="宋体" w:hAnsi="宋体" w:eastAsia="宋体"/>
          <w:b/>
          <w:bCs/>
          <w:color w:val="auto"/>
          <w:sz w:val="28"/>
          <w:szCs w:val="28"/>
          <w:lang w:val="zh-TW" w:eastAsia="zh-TW"/>
        </w:rPr>
        <w:t>）：</w:t>
      </w:r>
      <w:r>
        <w:rPr>
          <w:rFonts w:hint="eastAsia" w:ascii="宋体" w:hAnsi="宋体" w:eastAsia="宋体"/>
          <w:b/>
          <w:bCs/>
          <w:color w:val="auto"/>
          <w:sz w:val="28"/>
          <w:szCs w:val="28"/>
          <w:lang w:val="zh-TW"/>
        </w:rPr>
        <w:t>灵川县教育局</w:t>
      </w:r>
    </w:p>
    <w:p w14:paraId="76F0BE43">
      <w:pPr>
        <w:pStyle w:val="61"/>
        <w:spacing w:line="600" w:lineRule="auto"/>
        <w:ind w:firstLine="0"/>
        <w:rPr>
          <w:rFonts w:ascii="宋体" w:hAnsi="宋体" w:eastAsia="宋体"/>
          <w:b/>
          <w:bCs/>
          <w:color w:val="auto"/>
          <w:sz w:val="28"/>
          <w:szCs w:val="28"/>
          <w:lang w:val="zh-TW" w:eastAsia="zh-TW"/>
        </w:rPr>
      </w:pPr>
      <w:r>
        <w:rPr>
          <w:rFonts w:hint="eastAsia" w:ascii="宋体" w:hAnsi="宋体" w:eastAsia="宋体"/>
          <w:b/>
          <w:bCs/>
          <w:color w:val="auto"/>
          <w:sz w:val="28"/>
          <w:szCs w:val="28"/>
          <w:lang w:val="zh-TW" w:eastAsia="zh-TW"/>
        </w:rPr>
        <w:t>乙方（</w:t>
      </w:r>
      <w:r>
        <w:rPr>
          <w:rFonts w:hint="eastAsia" w:ascii="宋体" w:hAnsi="宋体" w:eastAsia="宋体"/>
          <w:b/>
          <w:bCs/>
          <w:color w:val="auto"/>
          <w:sz w:val="28"/>
          <w:szCs w:val="28"/>
          <w:lang w:val="zh-TW"/>
        </w:rPr>
        <w:t>中标</w:t>
      </w:r>
      <w:r>
        <w:rPr>
          <w:rFonts w:hint="eastAsia" w:ascii="宋体" w:hAnsi="宋体" w:eastAsia="宋体"/>
          <w:b/>
          <w:bCs/>
          <w:color w:val="auto"/>
          <w:sz w:val="28"/>
          <w:szCs w:val="28"/>
          <w:lang w:val="zh-TW" w:eastAsia="zh-TW"/>
        </w:rPr>
        <w:t>供应商）：</w:t>
      </w:r>
    </w:p>
    <w:p w14:paraId="4C25068A">
      <w:pPr>
        <w:pStyle w:val="62"/>
        <w:framePr w:wrap="auto" w:vAnchor="margin" w:hAnchor="text" w:yAlign="inline"/>
        <w:spacing w:line="600" w:lineRule="auto"/>
        <w:rPr>
          <w:rFonts w:ascii="宋体" w:hAnsi="宋体" w:eastAsia="宋体"/>
          <w:b/>
          <w:bCs/>
          <w:color w:val="auto"/>
          <w:sz w:val="28"/>
          <w:szCs w:val="28"/>
          <w:lang w:val="zh-TW" w:eastAsia="zh-TW"/>
        </w:rPr>
      </w:pPr>
      <w:r>
        <w:rPr>
          <w:rFonts w:hint="eastAsia" w:ascii="宋体" w:hAnsi="宋体" w:eastAsia="宋体"/>
          <w:b/>
          <w:bCs/>
          <w:color w:val="auto"/>
          <w:sz w:val="28"/>
          <w:szCs w:val="28"/>
          <w:lang w:val="zh-TW" w:eastAsia="zh-TW"/>
        </w:rPr>
        <w:t>丙方（</w:t>
      </w:r>
      <w:r>
        <w:rPr>
          <w:rFonts w:hint="eastAsia" w:ascii="宋体" w:hAnsi="宋体" w:eastAsia="宋体"/>
          <w:b/>
          <w:bCs/>
          <w:color w:val="auto"/>
          <w:sz w:val="28"/>
          <w:szCs w:val="28"/>
          <w:lang w:val="zh-TW"/>
        </w:rPr>
        <w:t>学校</w:t>
      </w:r>
      <w:r>
        <w:rPr>
          <w:rFonts w:hint="eastAsia" w:ascii="宋体" w:hAnsi="宋体" w:eastAsia="宋体"/>
          <w:b/>
          <w:bCs/>
          <w:color w:val="auto"/>
          <w:sz w:val="28"/>
          <w:szCs w:val="28"/>
          <w:lang w:val="zh-TW" w:eastAsia="zh-TW"/>
        </w:rPr>
        <w:t>）：</w:t>
      </w:r>
    </w:p>
    <w:p w14:paraId="06F1AE08">
      <w:pPr>
        <w:pStyle w:val="61"/>
        <w:spacing w:line="600" w:lineRule="auto"/>
        <w:ind w:firstLine="0"/>
        <w:rPr>
          <w:rFonts w:ascii="宋体" w:hAnsi="宋体" w:eastAsia="宋体"/>
          <w:b/>
          <w:bCs/>
          <w:color w:val="auto"/>
          <w:sz w:val="28"/>
          <w:szCs w:val="28"/>
          <w:lang w:val="zh-TW" w:eastAsia="zh-TW"/>
        </w:rPr>
      </w:pPr>
      <w:r>
        <w:rPr>
          <w:rFonts w:hint="eastAsia" w:ascii="宋体" w:hAnsi="宋体" w:eastAsia="宋体"/>
          <w:b/>
          <w:bCs/>
          <w:color w:val="auto"/>
          <w:sz w:val="28"/>
          <w:szCs w:val="28"/>
          <w:lang w:val="zh-TW" w:eastAsia="zh-TW"/>
        </w:rPr>
        <w:t>签订日期：</w:t>
      </w:r>
      <w:r>
        <w:rPr>
          <w:rFonts w:hint="eastAsia" w:ascii="宋体" w:hAnsi="宋体" w:eastAsia="宋体"/>
          <w:b/>
          <w:bCs/>
          <w:color w:val="auto"/>
          <w:sz w:val="28"/>
          <w:szCs w:val="28"/>
        </w:rPr>
        <w:t xml:space="preserve">   年   月  日</w:t>
      </w:r>
    </w:p>
    <w:p w14:paraId="6CC80842">
      <w:pPr>
        <w:pStyle w:val="61"/>
        <w:rPr>
          <w:rFonts w:ascii="宋体" w:hAnsi="宋体" w:eastAsia="宋体"/>
          <w:color w:val="auto"/>
          <w:sz w:val="28"/>
          <w:szCs w:val="28"/>
        </w:rPr>
      </w:pPr>
    </w:p>
    <w:p w14:paraId="4D091355">
      <w:pPr>
        <w:pStyle w:val="62"/>
        <w:framePr w:wrap="auto" w:vAnchor="margin" w:hAnchor="text" w:yAlign="inline"/>
        <w:rPr>
          <w:color w:val="auto"/>
        </w:rPr>
      </w:pPr>
    </w:p>
    <w:p w14:paraId="216564B3">
      <w:pPr>
        <w:pStyle w:val="61"/>
        <w:spacing w:line="360" w:lineRule="exact"/>
        <w:ind w:firstLine="330"/>
        <w:rPr>
          <w:rFonts w:ascii="宋体" w:hAnsi="宋体" w:eastAsia="宋体"/>
          <w:color w:val="auto"/>
          <w:sz w:val="22"/>
          <w:szCs w:val="22"/>
          <w:lang w:val="zh-TW" w:eastAsia="zh-TW"/>
        </w:rPr>
        <w:sectPr>
          <w:footerReference r:id="rId7" w:type="default"/>
          <w:pgSz w:w="11906" w:h="16838"/>
          <w:pgMar w:top="1440" w:right="1417" w:bottom="1440" w:left="1417" w:header="851" w:footer="992" w:gutter="0"/>
          <w:cols w:space="720" w:num="1"/>
          <w:docGrid w:type="lines" w:linePitch="312" w:charSpace="0"/>
        </w:sectPr>
      </w:pPr>
    </w:p>
    <w:p w14:paraId="19B0B3C5">
      <w:pPr>
        <w:pStyle w:val="61"/>
        <w:spacing w:line="400" w:lineRule="exact"/>
        <w:ind w:firstLineChars="20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 xml:space="preserve">根据《中华人民共和国政府采购法》、《中华人民共和国民法典》等有关法律法规规定， </w:t>
      </w:r>
      <w:r>
        <w:rPr>
          <w:rFonts w:hint="eastAsia" w:ascii="宋体" w:hAnsi="宋体" w:eastAsia="宋体"/>
          <w:b/>
          <w:bCs/>
          <w:color w:val="auto"/>
          <w:sz w:val="21"/>
          <w:szCs w:val="21"/>
          <w:u w:val="single"/>
          <w:lang w:val="zh-TW"/>
        </w:rPr>
        <w:t>灵川县教育局</w:t>
      </w:r>
      <w:r>
        <w:rPr>
          <w:rFonts w:hint="eastAsia" w:ascii="宋体" w:hAnsi="宋体" w:eastAsia="宋体"/>
          <w:color w:val="auto"/>
          <w:sz w:val="21"/>
          <w:szCs w:val="21"/>
        </w:rPr>
        <w:t>(</w:t>
      </w:r>
      <w:r>
        <w:rPr>
          <w:rFonts w:hint="eastAsia" w:ascii="宋体" w:hAnsi="宋体" w:eastAsia="宋体"/>
          <w:color w:val="auto"/>
          <w:sz w:val="21"/>
          <w:szCs w:val="21"/>
          <w:lang w:val="zh-TW"/>
        </w:rPr>
        <w:t>采购人</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以下简称：</w:t>
      </w:r>
      <w:r>
        <w:rPr>
          <w:rFonts w:hint="eastAsia" w:ascii="宋体" w:hAnsi="宋体" w:eastAsia="宋体"/>
          <w:color w:val="auto"/>
          <w:sz w:val="21"/>
          <w:szCs w:val="21"/>
        </w:rPr>
        <w:t>“</w:t>
      </w:r>
      <w:r>
        <w:rPr>
          <w:rFonts w:hint="eastAsia" w:ascii="宋体" w:hAnsi="宋体" w:eastAsia="宋体"/>
          <w:color w:val="auto"/>
          <w:sz w:val="21"/>
          <w:szCs w:val="21"/>
          <w:lang w:val="zh-TW"/>
        </w:rPr>
        <w:t>甲方</w:t>
      </w:r>
      <w:r>
        <w:rPr>
          <w:rFonts w:hint="eastAsia" w:ascii="宋体" w:hAnsi="宋体" w:eastAsia="宋体"/>
          <w:color w:val="auto"/>
          <w:sz w:val="21"/>
          <w:szCs w:val="21"/>
        </w:rPr>
        <w:t>”)</w:t>
      </w:r>
      <w:r>
        <w:rPr>
          <w:rFonts w:hint="eastAsia" w:ascii="宋体" w:hAnsi="宋体" w:eastAsia="宋体"/>
          <w:color w:val="auto"/>
          <w:sz w:val="21"/>
          <w:szCs w:val="21"/>
          <w:lang w:val="zh-TW" w:eastAsia="zh-TW"/>
        </w:rPr>
        <w:t>通过</w:t>
      </w:r>
      <w:r>
        <w:rPr>
          <w:rFonts w:hint="eastAsia" w:ascii="宋体" w:hAnsi="宋体" w:eastAsia="宋体"/>
          <w:b/>
          <w:bCs/>
          <w:color w:val="auto"/>
          <w:sz w:val="21"/>
          <w:szCs w:val="21"/>
          <w:u w:val="single"/>
          <w:lang w:val="zh-TW" w:eastAsia="zh-TW"/>
        </w:rPr>
        <w:t>公开招标</w:t>
      </w:r>
      <w:r>
        <w:rPr>
          <w:rFonts w:hint="eastAsia" w:ascii="宋体" w:hAnsi="宋体" w:eastAsia="宋体"/>
          <w:color w:val="auto"/>
          <w:sz w:val="21"/>
          <w:szCs w:val="21"/>
          <w:lang w:val="zh-TW" w:eastAsia="zh-TW"/>
        </w:rPr>
        <w:t>采购服务的方式确定</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u w:val="single"/>
        </w:rPr>
        <w:t>(</w:t>
      </w:r>
      <w:r>
        <w:rPr>
          <w:rFonts w:hint="eastAsia" w:ascii="宋体" w:hAnsi="宋体" w:eastAsia="宋体"/>
          <w:color w:val="auto"/>
          <w:sz w:val="21"/>
          <w:szCs w:val="21"/>
          <w:lang w:val="en-US" w:eastAsia="zh-CN"/>
        </w:rPr>
        <w:t>中标</w:t>
      </w:r>
      <w:r>
        <w:rPr>
          <w:rFonts w:hint="eastAsia" w:ascii="宋体" w:hAnsi="宋体" w:eastAsia="宋体"/>
          <w:color w:val="auto"/>
          <w:sz w:val="21"/>
          <w:szCs w:val="21"/>
          <w:lang w:val="zh-TW" w:eastAsia="zh-TW"/>
        </w:rPr>
        <w:t>供应</w:t>
      </w:r>
      <w:r>
        <w:rPr>
          <w:rFonts w:hint="eastAsia" w:ascii="宋体" w:hAnsi="宋体" w:eastAsia="宋体"/>
          <w:color w:val="auto"/>
          <w:sz w:val="21"/>
          <w:szCs w:val="21"/>
          <w:u w:val="single"/>
          <w:lang w:val="zh-TW" w:eastAsia="zh-TW"/>
        </w:rPr>
        <w:t>商名称</w:t>
      </w:r>
      <w:r>
        <w:rPr>
          <w:rFonts w:hint="eastAsia" w:ascii="宋体" w:hAnsi="宋体" w:eastAsia="宋体"/>
          <w:color w:val="auto"/>
          <w:sz w:val="21"/>
          <w:szCs w:val="21"/>
          <w:u w:val="single"/>
        </w:rPr>
        <w:t>)</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以 下简称：</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为</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lang w:val="zh-TW" w:eastAsia="zh-TW"/>
        </w:rPr>
        <w:t>项目</w:t>
      </w:r>
      <w:r>
        <w:rPr>
          <w:rFonts w:hint="eastAsia" w:ascii="宋体" w:hAnsi="宋体" w:eastAsia="宋体"/>
          <w:color w:val="auto"/>
          <w:sz w:val="21"/>
          <w:szCs w:val="21"/>
        </w:rPr>
        <w:t>(</w:t>
      </w:r>
      <w:r>
        <w:rPr>
          <w:rFonts w:hint="eastAsia" w:ascii="宋体" w:hAnsi="宋体" w:eastAsia="宋体"/>
          <w:color w:val="auto"/>
          <w:sz w:val="21"/>
          <w:szCs w:val="21"/>
          <w:lang w:val="zh-TW" w:eastAsia="zh-TW"/>
        </w:rPr>
        <w:t>项目名称</w:t>
      </w:r>
      <w:r>
        <w:rPr>
          <w:rFonts w:hint="eastAsia" w:ascii="宋体" w:hAnsi="宋体" w:eastAsia="宋体"/>
          <w:color w:val="auto"/>
          <w:sz w:val="21"/>
          <w:szCs w:val="21"/>
        </w:rPr>
        <w:t>)</w:t>
      </w:r>
      <w:r>
        <w:rPr>
          <w:rFonts w:hint="eastAsia" w:ascii="宋体" w:hAnsi="宋体" w:eastAsia="宋体"/>
          <w:color w:val="auto"/>
          <w:sz w:val="21"/>
          <w:szCs w:val="21"/>
          <w:lang w:val="zh-TW" w:eastAsia="zh-TW"/>
        </w:rPr>
        <w:t>的</w:t>
      </w:r>
      <w:r>
        <w:rPr>
          <w:rFonts w:hint="eastAsia" w:ascii="宋体" w:hAnsi="宋体" w:eastAsia="宋体"/>
          <w:color w:val="auto"/>
          <w:sz w:val="21"/>
          <w:szCs w:val="21"/>
          <w:lang w:val="zh-TW"/>
        </w:rPr>
        <w:t>中标</w:t>
      </w:r>
      <w:r>
        <w:rPr>
          <w:rFonts w:hint="eastAsia" w:ascii="宋体" w:hAnsi="宋体" w:eastAsia="宋体"/>
          <w:color w:val="auto"/>
          <w:sz w:val="21"/>
          <w:szCs w:val="21"/>
          <w:lang w:val="zh-TW" w:eastAsia="zh-TW"/>
        </w:rPr>
        <w:t>供应商，提供给</w:t>
      </w:r>
      <w:r>
        <w:rPr>
          <w:rFonts w:hint="eastAsia" w:ascii="宋体" w:hAnsi="宋体" w:eastAsia="宋体"/>
          <w:color w:val="auto"/>
          <w:sz w:val="21"/>
          <w:szCs w:val="21"/>
          <w:u w:val="single"/>
          <w:lang w:val="zh-TW"/>
        </w:rPr>
        <w:t>（学校名称）</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lang w:val="zh-TW" w:eastAsia="zh-TW"/>
        </w:rPr>
        <w:t>（以下简称：</w:t>
      </w:r>
      <w:r>
        <w:rPr>
          <w:rFonts w:hint="eastAsia" w:ascii="宋体" w:hAnsi="宋体" w:eastAsia="宋体"/>
          <w:color w:val="auto"/>
          <w:sz w:val="21"/>
          <w:szCs w:val="21"/>
        </w:rPr>
        <w:t>“</w:t>
      </w:r>
      <w:r>
        <w:rPr>
          <w:rFonts w:hint="eastAsia" w:ascii="宋体" w:hAnsi="宋体" w:eastAsia="宋体"/>
          <w:color w:val="auto"/>
          <w:sz w:val="21"/>
          <w:szCs w:val="21"/>
          <w:lang w:val="zh-TW"/>
        </w:rPr>
        <w:t>丙方</w:t>
      </w:r>
      <w:r>
        <w:rPr>
          <w:rFonts w:hint="eastAsia" w:ascii="宋体" w:hAnsi="宋体" w:eastAsia="宋体"/>
          <w:color w:val="auto"/>
          <w:sz w:val="21"/>
          <w:szCs w:val="21"/>
        </w:rPr>
        <w:t>”</w:t>
      </w:r>
      <w:r>
        <w:rPr>
          <w:rFonts w:hint="eastAsia" w:ascii="宋体" w:hAnsi="宋体" w:eastAsia="宋体"/>
          <w:color w:val="auto"/>
          <w:sz w:val="21"/>
          <w:szCs w:val="21"/>
          <w:lang w:val="zh-TW" w:eastAsia="zh-TW"/>
        </w:rPr>
        <w:t>）</w:t>
      </w:r>
      <w:r>
        <w:rPr>
          <w:rFonts w:hint="eastAsia" w:ascii="宋体" w:hAnsi="宋体" w:eastAsia="宋体"/>
          <w:color w:val="auto"/>
          <w:sz w:val="21"/>
          <w:szCs w:val="21"/>
        </w:rPr>
        <w:t>进行生鲜</w:t>
      </w:r>
      <w:r>
        <w:rPr>
          <w:rFonts w:hint="eastAsia" w:ascii="宋体" w:hAnsi="宋体" w:eastAsia="宋体"/>
          <w:color w:val="auto"/>
          <w:sz w:val="21"/>
          <w:szCs w:val="21"/>
          <w:lang w:val="zh-TW" w:eastAsia="zh-TW"/>
        </w:rPr>
        <w:t>食材配送服务。</w:t>
      </w:r>
    </w:p>
    <w:p w14:paraId="5332A16C">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甲乙丙三方同意签署《</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lang w:val="zh-TW" w:eastAsia="zh-TW"/>
        </w:rPr>
        <w:t>合同》</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以下简称：</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合同</w:t>
      </w:r>
      <w:r>
        <w:rPr>
          <w:rFonts w:hint="eastAsia" w:ascii="宋体" w:hAnsi="宋体" w:eastAsia="宋体"/>
          <w:color w:val="auto"/>
          <w:sz w:val="21"/>
          <w:szCs w:val="21"/>
        </w:rPr>
        <w:t>”)</w:t>
      </w:r>
    </w:p>
    <w:p w14:paraId="474D7EA2">
      <w:pPr>
        <w:pStyle w:val="61"/>
        <w:spacing w:line="400" w:lineRule="exact"/>
        <w:ind w:left="330" w:firstLine="0"/>
        <w:rPr>
          <w:rFonts w:ascii="宋体" w:hAnsi="宋体" w:eastAsia="宋体"/>
          <w:color w:val="auto"/>
          <w:sz w:val="21"/>
          <w:szCs w:val="21"/>
          <w:lang w:val="zh-TW" w:eastAsia="zh-TW"/>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 xml:space="preserve">合同文件 </w:t>
      </w:r>
    </w:p>
    <w:p w14:paraId="6A1ADD10">
      <w:pPr>
        <w:pStyle w:val="61"/>
        <w:spacing w:line="400" w:lineRule="exact"/>
        <w:ind w:firstLine="330"/>
        <w:rPr>
          <w:rFonts w:hint="eastAsia" w:ascii="宋体" w:hAnsi="宋体" w:eastAsia="宋体" w:cs="Times New Roman"/>
          <w:color w:val="auto"/>
          <w:sz w:val="21"/>
          <w:szCs w:val="21"/>
          <w:lang w:val="zh-TW" w:eastAsia="zh-TW"/>
        </w:rPr>
      </w:pPr>
      <w:r>
        <w:rPr>
          <w:rFonts w:hint="eastAsia" w:ascii="宋体" w:hAnsi="宋体" w:eastAsia="宋体" w:cs="Times New Roman"/>
          <w:color w:val="auto"/>
          <w:sz w:val="21"/>
          <w:szCs w:val="21"/>
          <w:lang w:val="zh-TW" w:eastAsia="zh-TW"/>
        </w:rPr>
        <w:t xml:space="preserve">下列文件是构成本合同不可分割的部分： </w:t>
      </w:r>
    </w:p>
    <w:p w14:paraId="0D6C6CB8">
      <w:pPr>
        <w:pStyle w:val="61"/>
        <w:spacing w:line="400" w:lineRule="exact"/>
        <w:ind w:firstLine="330"/>
        <w:rPr>
          <w:rFonts w:hint="eastAsia" w:ascii="宋体" w:hAnsi="宋体" w:eastAsia="宋体" w:cs="Times New Roman"/>
          <w:color w:val="auto"/>
          <w:sz w:val="21"/>
          <w:szCs w:val="21"/>
          <w:lang w:val="zh-TW" w:eastAsia="zh-TW"/>
        </w:rPr>
      </w:pPr>
      <w:r>
        <w:rPr>
          <w:rFonts w:hint="eastAsia" w:ascii="宋体" w:hAnsi="宋体" w:eastAsia="宋体" w:cs="Times New Roman"/>
          <w:color w:val="auto"/>
          <w:sz w:val="21"/>
          <w:szCs w:val="21"/>
          <w:lang w:val="zh-TW" w:eastAsia="zh-TW"/>
        </w:rPr>
        <w:t>1.1.1 本合同及其补充合同、变更协议；</w:t>
      </w:r>
    </w:p>
    <w:p w14:paraId="5F2E05C9">
      <w:pPr>
        <w:pStyle w:val="61"/>
        <w:spacing w:line="400" w:lineRule="exact"/>
        <w:ind w:firstLine="330"/>
        <w:rPr>
          <w:rFonts w:hint="eastAsia" w:ascii="宋体" w:hAnsi="宋体" w:eastAsia="宋体" w:cs="Times New Roman"/>
          <w:color w:val="auto"/>
          <w:sz w:val="21"/>
          <w:szCs w:val="21"/>
          <w:lang w:val="zh-TW" w:eastAsia="zh-TW"/>
        </w:rPr>
      </w:pPr>
      <w:r>
        <w:rPr>
          <w:rFonts w:hint="eastAsia" w:ascii="宋体" w:hAnsi="宋体" w:eastAsia="宋体" w:cs="Times New Roman"/>
          <w:color w:val="auto"/>
          <w:sz w:val="21"/>
          <w:szCs w:val="21"/>
          <w:lang w:val="zh-TW" w:eastAsia="zh-TW"/>
        </w:rPr>
        <w:t>1.1.2 中标通知书；</w:t>
      </w:r>
    </w:p>
    <w:p w14:paraId="308C6B0F">
      <w:pPr>
        <w:pStyle w:val="61"/>
        <w:spacing w:line="400" w:lineRule="exact"/>
        <w:ind w:firstLine="330"/>
        <w:rPr>
          <w:rFonts w:hint="eastAsia" w:ascii="宋体" w:hAnsi="宋体" w:eastAsia="宋体" w:cs="Times New Roman"/>
          <w:color w:val="auto"/>
          <w:sz w:val="21"/>
          <w:szCs w:val="21"/>
          <w:lang w:val="zh-TW" w:eastAsia="zh-TW"/>
        </w:rPr>
      </w:pPr>
      <w:r>
        <w:rPr>
          <w:rFonts w:hint="eastAsia" w:ascii="宋体" w:hAnsi="宋体" w:eastAsia="宋体" w:cs="Times New Roman"/>
          <w:color w:val="auto"/>
          <w:sz w:val="21"/>
          <w:szCs w:val="21"/>
          <w:lang w:val="zh-TW" w:eastAsia="zh-TW"/>
        </w:rPr>
        <w:t>1.1.3 投标文件及“投标报价”（含澄清或者说明文件）；</w:t>
      </w:r>
    </w:p>
    <w:p w14:paraId="09FFBC21">
      <w:pPr>
        <w:pStyle w:val="61"/>
        <w:spacing w:line="400" w:lineRule="exact"/>
        <w:ind w:firstLine="330"/>
        <w:rPr>
          <w:rFonts w:hint="eastAsia" w:ascii="宋体" w:hAnsi="宋体" w:eastAsia="宋体" w:cs="Times New Roman"/>
          <w:color w:val="auto"/>
          <w:sz w:val="21"/>
          <w:szCs w:val="21"/>
          <w:lang w:val="zh-TW" w:eastAsia="zh-TW"/>
        </w:rPr>
      </w:pPr>
      <w:r>
        <w:rPr>
          <w:rFonts w:hint="eastAsia" w:ascii="宋体" w:hAnsi="宋体" w:eastAsia="宋体" w:cs="Times New Roman"/>
          <w:color w:val="auto"/>
          <w:sz w:val="21"/>
          <w:szCs w:val="21"/>
          <w:lang w:val="zh-TW" w:eastAsia="zh-TW"/>
        </w:rPr>
        <w:t>1.1.4 招标文件（含澄清或者修改文件）；</w:t>
      </w:r>
    </w:p>
    <w:p w14:paraId="21512D7B">
      <w:pPr>
        <w:pStyle w:val="61"/>
        <w:spacing w:line="400" w:lineRule="exact"/>
        <w:ind w:firstLine="330"/>
        <w:rPr>
          <w:rFonts w:hint="eastAsia" w:ascii="宋体" w:hAnsi="宋体" w:eastAsia="宋体" w:cs="Times New Roman"/>
          <w:color w:val="auto"/>
          <w:sz w:val="21"/>
          <w:szCs w:val="21"/>
          <w:lang w:val="zh-TW" w:eastAsia="zh-TW"/>
        </w:rPr>
      </w:pPr>
      <w:r>
        <w:rPr>
          <w:rFonts w:hint="eastAsia" w:ascii="宋体" w:hAnsi="宋体" w:eastAsia="宋体" w:cs="Times New Roman"/>
          <w:color w:val="auto"/>
          <w:sz w:val="21"/>
          <w:szCs w:val="21"/>
          <w:lang w:val="zh-TW" w:eastAsia="zh-TW"/>
        </w:rPr>
        <w:t>1.1.5 其他相关采购文件。</w:t>
      </w:r>
    </w:p>
    <w:p w14:paraId="71EA9385">
      <w:pPr>
        <w:pStyle w:val="61"/>
        <w:spacing w:line="400" w:lineRule="exact"/>
        <w:ind w:left="330" w:firstLine="0"/>
        <w:rPr>
          <w:rFonts w:ascii="宋体" w:hAnsi="宋体" w:eastAsia="宋体"/>
          <w:color w:val="auto"/>
          <w:sz w:val="21"/>
          <w:szCs w:val="21"/>
          <w:lang w:val="zh-TW" w:eastAsia="zh-TW"/>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合同标的</w:t>
      </w:r>
      <w:r>
        <w:rPr>
          <w:rFonts w:hint="eastAsia" w:ascii="宋体" w:hAnsi="宋体" w:eastAsia="宋体"/>
          <w:color w:val="auto"/>
          <w:sz w:val="21"/>
          <w:szCs w:val="21"/>
        </w:rPr>
        <w:t>：</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rPr>
        <w:t>，金额（以实际采购金额为准）。</w:t>
      </w:r>
    </w:p>
    <w:p w14:paraId="10C12A0F">
      <w:pPr>
        <w:pStyle w:val="61"/>
        <w:spacing w:line="400" w:lineRule="exact"/>
        <w:ind w:left="330" w:firstLine="0"/>
        <w:rPr>
          <w:rFonts w:ascii="宋体" w:hAnsi="宋体" w:eastAsia="宋体"/>
          <w:color w:val="auto"/>
          <w:sz w:val="21"/>
          <w:szCs w:val="21"/>
          <w:lang w:val="zh-TW" w:eastAsia="zh-TW"/>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中标</w:t>
      </w:r>
      <w:r>
        <w:rPr>
          <w:rFonts w:hint="eastAsia" w:ascii="宋体" w:hAnsi="宋体" w:eastAsia="宋体"/>
          <w:color w:val="auto"/>
          <w:sz w:val="21"/>
          <w:szCs w:val="21"/>
        </w:rPr>
        <w:t>折扣率</w:t>
      </w:r>
      <w:r>
        <w:rPr>
          <w:rFonts w:hint="eastAsia" w:ascii="宋体" w:hAnsi="宋体" w:eastAsia="宋体"/>
          <w:color w:val="auto"/>
          <w:sz w:val="21"/>
          <w:szCs w:val="21"/>
          <w:lang w:val="zh-TW"/>
        </w:rPr>
        <w:t>为</w:t>
      </w:r>
      <w:r>
        <w:rPr>
          <w:rFonts w:hint="eastAsia" w:ascii="宋体" w:hAnsi="宋体" w:eastAsia="宋体"/>
          <w:color w:val="auto"/>
          <w:sz w:val="21"/>
          <w:szCs w:val="21"/>
          <w:lang w:val="zh-TW" w:eastAsia="zh-TW"/>
        </w:rPr>
        <w:t>：</w:t>
      </w:r>
      <w:r>
        <w:rPr>
          <w:rFonts w:hint="eastAsia" w:ascii="宋体" w:hAnsi="宋体" w:eastAsia="宋体"/>
          <w:b/>
          <w:bCs/>
          <w:color w:val="auto"/>
          <w:sz w:val="21"/>
          <w:szCs w:val="21"/>
          <w:u w:val="single"/>
        </w:rPr>
        <w:t xml:space="preserve">    </w:t>
      </w:r>
      <w:r>
        <w:rPr>
          <w:rFonts w:hint="eastAsia" w:ascii="宋体" w:hAnsi="宋体" w:eastAsia="宋体"/>
          <w:b/>
          <w:bCs/>
          <w:color w:val="auto"/>
          <w:sz w:val="21"/>
          <w:szCs w:val="21"/>
          <w:u w:val="single"/>
          <w:lang w:val="zh-TW" w:eastAsia="zh-TW"/>
        </w:rPr>
        <w:t>%</w:t>
      </w:r>
      <w:r>
        <w:rPr>
          <w:rFonts w:hint="eastAsia" w:ascii="宋体" w:hAnsi="宋体" w:eastAsia="宋体"/>
          <w:b/>
          <w:bCs/>
          <w:color w:val="auto"/>
          <w:sz w:val="21"/>
          <w:szCs w:val="21"/>
          <w:lang w:val="zh-TW" w:eastAsia="zh-TW"/>
        </w:rPr>
        <w:t>。</w:t>
      </w:r>
    </w:p>
    <w:p w14:paraId="6D194B4E">
      <w:pPr>
        <w:pStyle w:val="61"/>
        <w:spacing w:line="400" w:lineRule="exact"/>
        <w:ind w:left="330" w:firstLine="0"/>
        <w:rPr>
          <w:rFonts w:ascii="宋体" w:hAnsi="宋体" w:eastAsia="宋体"/>
          <w:color w:val="auto"/>
          <w:sz w:val="21"/>
          <w:szCs w:val="21"/>
          <w:lang w:val="zh-TW" w:eastAsia="zh-TW"/>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合同签订地</w:t>
      </w:r>
      <w:r>
        <w:rPr>
          <w:rFonts w:hint="eastAsia" w:ascii="宋体" w:hAnsi="宋体" w:eastAsia="宋体"/>
          <w:color w:val="auto"/>
          <w:sz w:val="21"/>
          <w:szCs w:val="21"/>
          <w:lang w:val="zh-TW"/>
        </w:rPr>
        <w:t>：</w:t>
      </w:r>
      <w:r>
        <w:rPr>
          <w:rFonts w:hint="eastAsia" w:ascii="宋体" w:hAnsi="宋体" w:eastAsia="宋体"/>
          <w:color w:val="auto"/>
          <w:sz w:val="21"/>
          <w:szCs w:val="21"/>
          <w:lang w:val="zh-TW" w:eastAsia="zh-TW"/>
        </w:rPr>
        <w:t>桂林市</w:t>
      </w:r>
      <w:r>
        <w:rPr>
          <w:rFonts w:hint="eastAsia" w:ascii="宋体" w:hAnsi="宋体" w:eastAsia="宋体"/>
          <w:color w:val="auto"/>
          <w:sz w:val="21"/>
          <w:szCs w:val="21"/>
        </w:rPr>
        <w:t>灵川县</w:t>
      </w:r>
    </w:p>
    <w:p w14:paraId="33314F1B">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第一条  合同标的及价格约定</w:t>
      </w:r>
    </w:p>
    <w:p w14:paraId="42373100">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根据《中标通知书》的中标内容，</w:t>
      </w:r>
      <w:r>
        <w:rPr>
          <w:rFonts w:hint="eastAsia" w:ascii="宋体" w:hAnsi="宋体" w:eastAsia="宋体"/>
          <w:color w:val="auto"/>
          <w:sz w:val="21"/>
          <w:szCs w:val="21"/>
        </w:rPr>
        <w:t>中标折扣率为</w:t>
      </w:r>
      <w:r>
        <w:rPr>
          <w:rFonts w:hint="eastAsia" w:ascii="宋体" w:hAnsi="宋体" w:eastAsia="宋体"/>
          <w:color w:val="auto"/>
          <w:sz w:val="21"/>
          <w:szCs w:val="21"/>
          <w:u w:val="single"/>
        </w:rPr>
        <w:t xml:space="preserve">   </w:t>
      </w:r>
      <w:r>
        <w:rPr>
          <w:rFonts w:hint="eastAsia" w:ascii="宋体" w:hAnsi="宋体" w:eastAsia="宋体"/>
          <w:b/>
          <w:bCs/>
          <w:color w:val="auto"/>
          <w:sz w:val="21"/>
          <w:szCs w:val="21"/>
          <w:u w:val="single"/>
        </w:rPr>
        <w:t xml:space="preserve"> %</w:t>
      </w:r>
      <w:r>
        <w:rPr>
          <w:rFonts w:hint="eastAsia" w:ascii="宋体" w:hAnsi="宋体" w:eastAsia="宋体"/>
          <w:color w:val="auto"/>
          <w:sz w:val="21"/>
          <w:szCs w:val="21"/>
          <w:lang w:val="zh-TW" w:eastAsia="zh-TW"/>
        </w:rPr>
        <w:t>。合同总金额以实际采购金额为准。</w:t>
      </w:r>
    </w:p>
    <w:p w14:paraId="2501C837">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乙方按合同要求向</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提供货物，每个月结算金额根据当月实际消费[结算单价按市场调查价格的平均价乘以</w:t>
      </w:r>
      <w:r>
        <w:rPr>
          <w:rFonts w:hint="eastAsia" w:ascii="宋体" w:hAnsi="宋体" w:eastAsia="宋体"/>
          <w:color w:val="auto"/>
          <w:sz w:val="21"/>
          <w:szCs w:val="21"/>
          <w:lang w:val="zh-TW"/>
        </w:rPr>
        <w:t>中标折扣率</w:t>
      </w:r>
      <w:r>
        <w:rPr>
          <w:rFonts w:hint="eastAsia" w:ascii="宋体" w:hAnsi="宋体" w:eastAsia="宋体"/>
          <w:color w:val="auto"/>
          <w:sz w:val="21"/>
          <w:szCs w:val="21"/>
          <w:lang w:val="zh-TW" w:eastAsia="zh-TW"/>
        </w:rPr>
        <w:t>计算]</w:t>
      </w:r>
      <w:r>
        <w:rPr>
          <w:rFonts w:hint="eastAsia" w:ascii="宋体" w:hAnsi="宋体" w:eastAsia="宋体"/>
          <w:color w:val="auto"/>
          <w:sz w:val="21"/>
          <w:szCs w:val="21"/>
          <w:lang w:val="zh-CN"/>
        </w:rPr>
        <w:t>确定。</w:t>
      </w:r>
    </w:p>
    <w:p w14:paraId="0D5D1434">
      <w:pPr>
        <w:pStyle w:val="62"/>
        <w:framePr w:wrap="auto" w:vAnchor="margin" w:hAnchor="text" w:yAlign="inline"/>
        <w:spacing w:after="0" w:line="400" w:lineRule="exact"/>
        <w:ind w:firstLine="420" w:firstLineChars="200"/>
        <w:rPr>
          <w:rFonts w:ascii="宋体" w:hAnsi="宋体" w:eastAsia="宋体"/>
          <w:color w:val="auto"/>
        </w:rPr>
      </w:pPr>
      <w:r>
        <w:rPr>
          <w:rFonts w:hint="eastAsia" w:ascii="宋体" w:hAnsi="宋体" w:eastAsia="宋体"/>
          <w:color w:val="auto"/>
        </w:rPr>
        <w:t>2.</w:t>
      </w:r>
      <w:r>
        <w:rPr>
          <w:rFonts w:hint="eastAsia" w:ascii="宋体" w:hAnsi="宋体" w:eastAsia="宋体"/>
          <w:color w:val="auto"/>
          <w:lang w:val="zh-TW" w:eastAsia="zh-TW"/>
        </w:rPr>
        <w:t>合同内容：乙方根据</w:t>
      </w:r>
      <w:r>
        <w:rPr>
          <w:rFonts w:hint="eastAsia" w:ascii="宋体" w:hAnsi="宋体" w:eastAsia="宋体"/>
          <w:color w:val="auto"/>
          <w:lang w:val="zh-TW"/>
        </w:rPr>
        <w:t>丙方</w:t>
      </w:r>
      <w:r>
        <w:rPr>
          <w:rFonts w:hint="eastAsia" w:ascii="宋体" w:hAnsi="宋体" w:eastAsia="宋体"/>
          <w:color w:val="auto"/>
          <w:lang w:val="zh-TW" w:eastAsia="zh-TW"/>
        </w:rPr>
        <w:t>每</w:t>
      </w:r>
      <w:r>
        <w:rPr>
          <w:rFonts w:hint="eastAsia" w:ascii="宋体" w:hAnsi="宋体" w:eastAsia="宋体"/>
          <w:color w:val="auto"/>
          <w:lang w:val="zh-TW"/>
        </w:rPr>
        <w:t>（</w:t>
      </w:r>
      <w:r>
        <w:rPr>
          <w:rFonts w:hint="eastAsia" w:ascii="宋体" w:hAnsi="宋体" w:eastAsia="宋体"/>
          <w:color w:val="auto"/>
        </w:rPr>
        <w:t>日</w:t>
      </w:r>
      <w:r>
        <w:rPr>
          <w:rFonts w:hint="eastAsia" w:ascii="宋体" w:hAnsi="宋体" w:eastAsia="宋体"/>
          <w:color w:val="auto"/>
          <w:lang w:val="zh-TW"/>
        </w:rPr>
        <w:t>）</w:t>
      </w:r>
      <w:r>
        <w:rPr>
          <w:rFonts w:hint="eastAsia" w:ascii="宋体" w:hAnsi="宋体" w:eastAsia="宋体"/>
          <w:color w:val="auto"/>
          <w:lang w:val="zh-TW" w:eastAsia="zh-TW"/>
        </w:rPr>
        <w:t>采购计划，</w:t>
      </w:r>
      <w:r>
        <w:rPr>
          <w:rFonts w:hint="eastAsia" w:ascii="宋体" w:hAnsi="宋体" w:eastAsia="宋体"/>
          <w:color w:val="auto"/>
        </w:rPr>
        <w:t>向</w:t>
      </w:r>
      <w:r>
        <w:rPr>
          <w:rFonts w:hint="eastAsia" w:ascii="宋体" w:hAnsi="宋体" w:eastAsia="宋体"/>
          <w:color w:val="auto"/>
          <w:lang w:val="zh-TW"/>
        </w:rPr>
        <w:t>甲方</w:t>
      </w:r>
      <w:r>
        <w:rPr>
          <w:rFonts w:hint="eastAsia" w:ascii="宋体" w:hAnsi="宋体" w:eastAsia="宋体"/>
          <w:color w:val="auto"/>
        </w:rPr>
        <w:t>报备后，</w:t>
      </w:r>
      <w:r>
        <w:rPr>
          <w:rFonts w:hint="eastAsia" w:ascii="宋体" w:hAnsi="宋体" w:eastAsia="宋体"/>
          <w:color w:val="auto"/>
          <w:lang w:val="zh-TW" w:eastAsia="zh-TW"/>
        </w:rPr>
        <w:t>按照合同要求向</w:t>
      </w:r>
      <w:r>
        <w:rPr>
          <w:rFonts w:hint="eastAsia" w:ascii="宋体" w:hAnsi="宋体" w:eastAsia="宋体"/>
          <w:color w:val="auto"/>
          <w:lang w:val="zh-TW"/>
        </w:rPr>
        <w:t>丙方</w:t>
      </w:r>
      <w:r>
        <w:rPr>
          <w:rFonts w:hint="eastAsia" w:ascii="宋体" w:hAnsi="宋体" w:eastAsia="宋体"/>
          <w:color w:val="auto"/>
          <w:lang w:val="zh-TW" w:eastAsia="zh-TW"/>
        </w:rPr>
        <w:t>食堂配送提供早餐、午餐、晚餐（视中标</w:t>
      </w:r>
      <w:r>
        <w:rPr>
          <w:rFonts w:hint="eastAsia" w:ascii="宋体" w:hAnsi="宋体" w:eastAsia="宋体"/>
          <w:color w:val="auto"/>
          <w:lang w:val="zh-TW"/>
        </w:rPr>
        <w:t>分标</w:t>
      </w:r>
      <w:r>
        <w:rPr>
          <w:rFonts w:hint="eastAsia" w:ascii="宋体" w:hAnsi="宋体" w:eastAsia="宋体"/>
          <w:color w:val="auto"/>
          <w:lang w:val="zh-TW" w:eastAsia="zh-TW"/>
        </w:rPr>
        <w:t>具体情况调整）的菜品原材料（包括但不限于蔬菜、肉类、大米、面粉等）、调味料及食堂相关物品。由</w:t>
      </w:r>
      <w:r>
        <w:rPr>
          <w:rFonts w:hint="eastAsia" w:ascii="宋体" w:hAnsi="宋体" w:eastAsia="宋体"/>
          <w:color w:val="auto"/>
          <w:lang w:val="zh-TW"/>
        </w:rPr>
        <w:t>丙方</w:t>
      </w:r>
      <w:r>
        <w:rPr>
          <w:rFonts w:hint="eastAsia" w:ascii="宋体" w:hAnsi="宋体" w:eastAsia="宋体"/>
          <w:color w:val="auto"/>
        </w:rPr>
        <w:t>和乙方</w:t>
      </w:r>
      <w:r>
        <w:rPr>
          <w:rFonts w:hint="eastAsia" w:ascii="宋体" w:hAnsi="宋体" w:eastAsia="宋体"/>
          <w:color w:val="auto"/>
          <w:lang w:val="zh-TW" w:eastAsia="zh-TW"/>
        </w:rPr>
        <w:t>管理人员负责清点数量（重量）、核实菜品原材料并签收。</w:t>
      </w:r>
    </w:p>
    <w:p w14:paraId="483EEFE4">
      <w:pPr>
        <w:pStyle w:val="61"/>
        <w:spacing w:line="400" w:lineRule="exact"/>
        <w:ind w:firstLineChars="200"/>
        <w:rPr>
          <w:rFonts w:ascii="宋体" w:hAnsi="宋体" w:eastAsia="宋体"/>
          <w:color w:val="auto"/>
          <w:sz w:val="21"/>
          <w:szCs w:val="21"/>
          <w:lang w:val="zh-TW" w:eastAsia="zh-TW"/>
        </w:rPr>
      </w:pP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可以定期或不定期选择乙方配送除早餐、午餐及晚餐之外的菜品原材料、调味料等其他食材原料、调味料及食堂相关物品，乙方应根据</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要求进行配送。[结算单价按市场调查价格的平均价乘以</w:t>
      </w:r>
      <w:r>
        <w:rPr>
          <w:rFonts w:hint="eastAsia" w:ascii="宋体" w:hAnsi="宋体" w:eastAsia="宋体"/>
          <w:color w:val="auto"/>
          <w:sz w:val="21"/>
          <w:szCs w:val="21"/>
          <w:lang w:val="zh-TW"/>
        </w:rPr>
        <w:t>中标折扣率</w:t>
      </w:r>
      <w:r>
        <w:rPr>
          <w:rFonts w:hint="eastAsia" w:ascii="宋体" w:hAnsi="宋体" w:eastAsia="宋体"/>
          <w:color w:val="auto"/>
          <w:sz w:val="21"/>
          <w:szCs w:val="21"/>
          <w:lang w:val="zh-TW" w:eastAsia="zh-TW"/>
        </w:rPr>
        <w:t>计算]</w:t>
      </w:r>
    </w:p>
    <w:p w14:paraId="4D0E7D50">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如提供合同外</w:t>
      </w:r>
      <w:r>
        <w:rPr>
          <w:rFonts w:hint="eastAsia" w:ascii="宋体" w:hAnsi="宋体" w:eastAsia="宋体"/>
          <w:color w:val="auto"/>
          <w:sz w:val="21"/>
          <w:szCs w:val="21"/>
          <w:lang w:val="zh-CN"/>
        </w:rPr>
        <w:t>产品则另计，据实结算。</w:t>
      </w:r>
    </w:p>
    <w:p w14:paraId="4741CE04">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rPr>
        <w:t>定价周期</w:t>
      </w:r>
      <w:r>
        <w:rPr>
          <w:rFonts w:hint="eastAsia" w:ascii="宋体" w:hAnsi="宋体" w:eastAsia="宋体"/>
          <w:color w:val="auto"/>
          <w:sz w:val="21"/>
          <w:szCs w:val="21"/>
          <w:lang w:val="zh-TW" w:eastAsia="zh-TW"/>
        </w:rPr>
        <w:t>：食材价格</w:t>
      </w:r>
      <w:r>
        <w:rPr>
          <w:rFonts w:hint="eastAsia" w:ascii="宋体" w:hAnsi="宋体" w:eastAsia="宋体"/>
          <w:color w:val="auto"/>
          <w:sz w:val="21"/>
          <w:szCs w:val="21"/>
        </w:rPr>
        <w:t>由甲方组织询价工作小组，定期（每个月的1号、15号）与乙方进行市场询价及时调整食材基准价，并不定期抽检乙方的价格执行情况</w:t>
      </w:r>
      <w:r>
        <w:rPr>
          <w:rFonts w:hint="eastAsia" w:ascii="宋体" w:hAnsi="宋体" w:eastAsia="宋体"/>
          <w:color w:val="auto"/>
          <w:sz w:val="21"/>
          <w:szCs w:val="21"/>
          <w:lang w:val="zh-TW" w:eastAsia="zh-TW"/>
        </w:rPr>
        <w:t>。</w:t>
      </w:r>
    </w:p>
    <w:p w14:paraId="5B387F7F">
      <w:pPr>
        <w:widowControl/>
        <w:spacing w:line="400" w:lineRule="exact"/>
        <w:ind w:firstLine="420" w:firstLineChars="200"/>
        <w:jc w:val="left"/>
        <w:rPr>
          <w:rFonts w:ascii="宋体" w:hAnsi="宋体" w:cs="宋体"/>
          <w:szCs w:val="21"/>
        </w:rPr>
      </w:pPr>
      <w:r>
        <w:rPr>
          <w:rFonts w:hint="eastAsia" w:ascii="宋体" w:hAnsi="宋体"/>
          <w:szCs w:val="21"/>
        </w:rPr>
        <w:t>4.</w:t>
      </w:r>
      <w:r>
        <w:rPr>
          <w:rFonts w:hint="eastAsia" w:ascii="宋体" w:hAnsi="宋体" w:cs="宋体"/>
          <w:kern w:val="0"/>
          <w:szCs w:val="21"/>
          <w:lang w:bidi="ar"/>
        </w:rPr>
        <w:t>供应单价约定:食品食材价格必须按照“随行就市、保本”为原则。以3-5家大型超市或市场询价的价格（超市或市场活动价及特价除外），然后取其平均价作为某项食品食材的供应单价当时基准价，在此基础上按折扣率进行优惠。如市场价格有波动，连续 3 天涨跌超过原定价的20%，</w:t>
      </w:r>
      <w:r>
        <w:rPr>
          <w:rFonts w:hint="eastAsia" w:ascii="宋体" w:hAnsi="宋体"/>
          <w:lang w:val="zh-TW"/>
        </w:rPr>
        <w:t>丙方</w:t>
      </w:r>
      <w:r>
        <w:rPr>
          <w:rFonts w:hint="eastAsia" w:ascii="宋体" w:hAnsi="宋体" w:cs="宋体"/>
          <w:kern w:val="0"/>
          <w:szCs w:val="21"/>
          <w:lang w:bidi="ar"/>
        </w:rPr>
        <w:t>或乙方及时以书面形式提出重新询价，经过核实属实，则对涨跌部分食材重新询价。原则上每月询价两次，由甲方组织</w:t>
      </w:r>
      <w:r>
        <w:rPr>
          <w:rFonts w:hint="eastAsia" w:ascii="宋体" w:hAnsi="宋体"/>
          <w:szCs w:val="21"/>
        </w:rPr>
        <w:t>询价工作小组</w:t>
      </w:r>
      <w:r>
        <w:rPr>
          <w:rFonts w:hint="eastAsia" w:ascii="宋体" w:hAnsi="宋体" w:cs="宋体"/>
          <w:kern w:val="0"/>
          <w:szCs w:val="21"/>
          <w:lang w:bidi="ar"/>
        </w:rPr>
        <w:t>进行询价，以灵川县人民政府网站发布的灵川县市场价格动态及当地市场价格作</w:t>
      </w:r>
      <w:r>
        <w:rPr>
          <w:rFonts w:hint="eastAsia" w:ascii="宋体" w:hAnsi="宋体" w:cs="宋体"/>
          <w:kern w:val="0"/>
          <w:szCs w:val="21"/>
          <w:lang w:val="en-US" w:eastAsia="zh-CN" w:bidi="ar"/>
        </w:rPr>
        <w:t>为</w:t>
      </w:r>
      <w:r>
        <w:rPr>
          <w:rFonts w:hint="eastAsia" w:ascii="宋体" w:hAnsi="宋体" w:cs="宋体"/>
          <w:kern w:val="0"/>
          <w:szCs w:val="21"/>
          <w:lang w:bidi="ar"/>
        </w:rPr>
        <w:t>参照，并分组实地到3-5家大型超市或市场进行询价（超市或市场活动价及特价除外），最终取其平均价作为某项食品食材的基准价，每次结算的基准价以当月询价的均价为准，以此类推。</w:t>
      </w:r>
    </w:p>
    <w:p w14:paraId="5A3B07AF">
      <w:pPr>
        <w:pStyle w:val="61"/>
        <w:spacing w:line="400" w:lineRule="exact"/>
        <w:ind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5.结算单价：某项食品食材的供应单价（即：结算单价）=当时基准价×</w:t>
      </w:r>
      <w:r>
        <w:rPr>
          <w:rFonts w:hint="eastAsia" w:ascii="宋体" w:hAnsi="宋体" w:eastAsia="宋体" w:cs="宋体"/>
          <w:b/>
          <w:bCs/>
          <w:color w:val="auto"/>
          <w:kern w:val="0"/>
          <w:sz w:val="21"/>
          <w:szCs w:val="21"/>
          <w:lang w:bidi="ar"/>
        </w:rPr>
        <w:t>中标折扣率</w:t>
      </w:r>
      <w:r>
        <w:rPr>
          <w:rFonts w:hint="eastAsia" w:ascii="宋体" w:hAnsi="宋体" w:eastAsia="宋体" w:cs="宋体"/>
          <w:color w:val="auto"/>
          <w:kern w:val="0"/>
          <w:sz w:val="21"/>
          <w:szCs w:val="21"/>
          <w:lang w:bidi="ar"/>
        </w:rPr>
        <w:t>。</w:t>
      </w:r>
    </w:p>
    <w:p w14:paraId="4D18008D">
      <w:pPr>
        <w:pStyle w:val="61"/>
        <w:spacing w:line="400" w:lineRule="exact"/>
        <w:ind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6.结算方式：</w:t>
      </w:r>
      <w:r>
        <w:rPr>
          <w:rFonts w:hint="eastAsia" w:ascii="宋体" w:hAnsi="宋体" w:eastAsia="宋体" w:cs="宋体"/>
          <w:b/>
          <w:bCs/>
          <w:color w:val="auto"/>
          <w:kern w:val="0"/>
          <w:sz w:val="21"/>
          <w:szCs w:val="21"/>
          <w:lang w:bidi="ar"/>
        </w:rPr>
        <w:t>最终以供货的实际数量（重量）×某项食品食材的供应单价（即：结算单价）进行结算。</w:t>
      </w:r>
    </w:p>
    <w:p w14:paraId="65E0C2B8">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7.</w:t>
      </w:r>
      <w:r>
        <w:rPr>
          <w:rFonts w:hint="eastAsia" w:ascii="宋体" w:hAnsi="宋体" w:eastAsia="宋体"/>
          <w:color w:val="auto"/>
          <w:sz w:val="21"/>
          <w:szCs w:val="21"/>
          <w:lang w:val="zh-TW" w:eastAsia="zh-TW"/>
        </w:rPr>
        <w:t>供货协议期内的每一个定价周期，除消费物价指数（</w:t>
      </w:r>
      <w:r>
        <w:rPr>
          <w:rFonts w:hint="eastAsia" w:ascii="宋体" w:hAnsi="宋体" w:eastAsia="宋体"/>
          <w:color w:val="auto"/>
          <w:sz w:val="21"/>
          <w:szCs w:val="21"/>
        </w:rPr>
        <w:t>CPI</w:t>
      </w:r>
      <w:r>
        <w:rPr>
          <w:rFonts w:hint="eastAsia" w:ascii="宋体" w:hAnsi="宋体" w:eastAsia="宋体"/>
          <w:color w:val="auto"/>
          <w:sz w:val="21"/>
          <w:szCs w:val="21"/>
          <w:lang w:val="zh-TW" w:eastAsia="zh-TW"/>
        </w:rPr>
        <w:t>）发生大幅波动等特殊情况外，不允许</w:t>
      </w:r>
      <w:r>
        <w:rPr>
          <w:rFonts w:hint="eastAsia" w:ascii="宋体" w:hAnsi="宋体" w:eastAsia="宋体"/>
          <w:color w:val="auto"/>
          <w:sz w:val="21"/>
          <w:szCs w:val="21"/>
          <w:lang w:val="en-US" w:eastAsia="zh-CN"/>
        </w:rPr>
        <w:t>乙</w:t>
      </w:r>
      <w:r>
        <w:rPr>
          <w:rFonts w:hint="eastAsia" w:ascii="宋体" w:hAnsi="宋体" w:eastAsia="宋体"/>
          <w:color w:val="auto"/>
          <w:sz w:val="21"/>
          <w:szCs w:val="21"/>
          <w:lang w:val="zh-TW" w:eastAsia="zh-TW"/>
        </w:rPr>
        <w:t>上调本定价</w:t>
      </w:r>
      <w:r>
        <w:rPr>
          <w:rFonts w:hint="eastAsia" w:ascii="宋体" w:hAnsi="宋体" w:eastAsia="宋体"/>
          <w:color w:val="auto"/>
          <w:sz w:val="21"/>
          <w:szCs w:val="21"/>
          <w:lang w:val="en-US" w:eastAsia="zh-CN"/>
        </w:rPr>
        <w:t>周期</w:t>
      </w:r>
      <w:r>
        <w:rPr>
          <w:rFonts w:hint="eastAsia" w:ascii="宋体" w:hAnsi="宋体" w:eastAsia="宋体"/>
          <w:color w:val="auto"/>
          <w:sz w:val="21"/>
          <w:szCs w:val="21"/>
          <w:lang w:val="zh-TW" w:eastAsia="zh-TW"/>
        </w:rPr>
        <w:t>内的物资协议价。</w:t>
      </w:r>
    </w:p>
    <w:p w14:paraId="55070852">
      <w:pPr>
        <w:pStyle w:val="62"/>
        <w:framePr w:wrap="auto" w:vAnchor="margin" w:hAnchor="text" w:yAlign="inline"/>
        <w:spacing w:after="0" w:line="400" w:lineRule="exact"/>
        <w:ind w:firstLine="420" w:firstLineChars="200"/>
        <w:rPr>
          <w:rFonts w:ascii="宋体" w:hAnsi="宋体" w:eastAsia="宋体"/>
          <w:color w:val="auto"/>
        </w:rPr>
      </w:pPr>
      <w:r>
        <w:rPr>
          <w:rFonts w:hint="eastAsia" w:ascii="宋体" w:hAnsi="宋体" w:eastAsia="宋体"/>
          <w:color w:val="auto"/>
        </w:rPr>
        <w:t>8.</w:t>
      </w:r>
      <w:r>
        <w:rPr>
          <w:rFonts w:hint="eastAsia" w:ascii="宋体" w:hAnsi="宋体" w:eastAsia="宋体"/>
          <w:color w:val="auto"/>
          <w:lang w:val="zh-TW" w:eastAsia="zh-TW"/>
        </w:rPr>
        <w:t>乙方需缴纳履约保证金，计人民币</w:t>
      </w:r>
      <w:r>
        <w:rPr>
          <w:rFonts w:hint="eastAsia" w:ascii="宋体" w:hAnsi="宋体" w:eastAsia="宋体"/>
          <w:color w:val="auto"/>
          <w:lang w:val="en-US" w:eastAsia="zh-CN"/>
        </w:rPr>
        <w:t xml:space="preserve">      </w:t>
      </w:r>
      <w:r>
        <w:rPr>
          <w:rFonts w:hint="eastAsia" w:ascii="宋体" w:hAnsi="宋体" w:eastAsia="宋体"/>
          <w:color w:val="auto"/>
          <w:lang w:val="zh-TW" w:eastAsia="zh-TW"/>
        </w:rPr>
        <w:t>（¥</w:t>
      </w:r>
      <w:r>
        <w:rPr>
          <w:rFonts w:hint="eastAsia" w:ascii="宋体" w:hAnsi="宋体" w:eastAsia="宋体"/>
          <w:color w:val="auto"/>
          <w:lang w:val="en-US" w:eastAsia="zh-CN"/>
        </w:rPr>
        <w:t xml:space="preserve">     </w:t>
      </w:r>
      <w:r>
        <w:rPr>
          <w:rFonts w:hint="eastAsia" w:ascii="宋体" w:hAnsi="宋体" w:eastAsia="宋体"/>
          <w:color w:val="auto"/>
          <w:lang w:val="zh-TW" w:eastAsia="zh-TW"/>
        </w:rPr>
        <w:t>万元），保证金不计利息。履约保证金的有效期必须涵盖服务需求要求的时间段。</w:t>
      </w:r>
    </w:p>
    <w:p w14:paraId="4762CEAC">
      <w:pPr>
        <w:pStyle w:val="62"/>
        <w:framePr w:wrap="auto" w:vAnchor="margin" w:hAnchor="text" w:yAlign="inline"/>
        <w:spacing w:after="0" w:line="400" w:lineRule="exact"/>
        <w:ind w:firstLine="440"/>
        <w:rPr>
          <w:rFonts w:ascii="宋体" w:hAnsi="宋体" w:eastAsia="宋体"/>
          <w:color w:val="auto"/>
          <w:lang w:val="zh-TW" w:eastAsia="zh-TW"/>
        </w:rPr>
      </w:pPr>
      <w:r>
        <w:rPr>
          <w:rFonts w:hint="eastAsia" w:ascii="宋体" w:hAnsi="宋体" w:eastAsia="宋体"/>
          <w:color w:val="auto"/>
        </w:rPr>
        <w:t>丙方、</w:t>
      </w:r>
      <w:r>
        <w:rPr>
          <w:rFonts w:hint="eastAsia" w:ascii="宋体" w:hAnsi="宋体" w:eastAsia="宋体"/>
          <w:color w:val="auto"/>
          <w:lang w:val="zh-TW"/>
        </w:rPr>
        <w:t>甲方</w:t>
      </w:r>
      <w:r>
        <w:rPr>
          <w:rFonts w:hint="eastAsia" w:ascii="宋体" w:hAnsi="宋体" w:eastAsia="宋体"/>
          <w:color w:val="auto"/>
          <w:lang w:val="zh-TW" w:eastAsia="zh-TW"/>
        </w:rPr>
        <w:t>对乙方实行考核，对于出现重大食品安全质量问题考核不达标的，</w:t>
      </w:r>
      <w:r>
        <w:rPr>
          <w:rFonts w:hint="eastAsia" w:ascii="宋体" w:hAnsi="宋体" w:eastAsia="宋体"/>
          <w:color w:val="auto"/>
          <w:lang w:val="zh-CN"/>
        </w:rPr>
        <w:t>有权</w:t>
      </w:r>
      <w:r>
        <w:rPr>
          <w:rFonts w:hint="eastAsia" w:ascii="宋体" w:hAnsi="宋体" w:eastAsia="宋体"/>
          <w:color w:val="auto"/>
          <w:lang w:val="zh-TW" w:eastAsia="zh-TW"/>
        </w:rPr>
        <w:t>取消乙方的配送资格，终止合同，</w:t>
      </w:r>
      <w:r>
        <w:rPr>
          <w:rFonts w:hint="eastAsia" w:ascii="宋体" w:hAnsi="宋体" w:eastAsia="宋体"/>
          <w:color w:val="auto"/>
          <w:lang w:val="zh-CN"/>
        </w:rPr>
        <w:t>如给丙方、甲方造成经济损失的，甲方有权要求乙方赔偿，并没收履约保证金</w:t>
      </w:r>
      <w:r>
        <w:rPr>
          <w:rFonts w:hint="eastAsia" w:ascii="宋体" w:hAnsi="宋体" w:eastAsia="宋体"/>
          <w:color w:val="auto"/>
          <w:lang w:val="zh-TW" w:eastAsia="zh-TW"/>
        </w:rPr>
        <w:t>。</w:t>
      </w:r>
      <w:r>
        <w:rPr>
          <w:rFonts w:hint="eastAsia" w:ascii="宋体" w:hAnsi="宋体" w:eastAsia="宋体"/>
          <w:color w:val="auto"/>
        </w:rPr>
        <w:t>乙方</w:t>
      </w:r>
      <w:r>
        <w:rPr>
          <w:rFonts w:hint="eastAsia" w:ascii="宋体" w:hAnsi="宋体" w:eastAsia="宋体"/>
          <w:color w:val="auto"/>
          <w:lang w:val="zh-TW" w:eastAsia="zh-TW"/>
        </w:rPr>
        <w:t>履行完合同约定</w:t>
      </w:r>
      <w:r>
        <w:rPr>
          <w:rFonts w:hint="eastAsia" w:ascii="宋体" w:hAnsi="宋体" w:eastAsia="宋体"/>
          <w:color w:val="auto"/>
          <w:lang w:val="en-US" w:eastAsia="zh-CN"/>
        </w:rPr>
        <w:t>的</w:t>
      </w:r>
      <w:r>
        <w:rPr>
          <w:rFonts w:hint="eastAsia" w:ascii="宋体" w:hAnsi="宋体" w:eastAsia="宋体"/>
          <w:color w:val="auto"/>
          <w:lang w:val="zh-TW" w:eastAsia="zh-TW"/>
        </w:rPr>
        <w:t>权利义务事项且服务期满后，若无违约责任，</w:t>
      </w:r>
      <w:r>
        <w:rPr>
          <w:rFonts w:hint="eastAsia" w:ascii="宋体" w:hAnsi="宋体" w:eastAsia="宋体"/>
          <w:color w:val="auto"/>
        </w:rPr>
        <w:t>乙方</w:t>
      </w:r>
      <w:r>
        <w:rPr>
          <w:rFonts w:hint="eastAsia" w:ascii="宋体" w:hAnsi="宋体" w:eastAsia="宋体"/>
          <w:color w:val="auto"/>
          <w:lang w:val="zh-TW" w:eastAsia="zh-TW"/>
        </w:rPr>
        <w:t>凭履约保证金</w:t>
      </w:r>
      <w:r>
        <w:rPr>
          <w:rFonts w:hint="eastAsia" w:ascii="宋体" w:hAnsi="宋体" w:eastAsia="宋体"/>
          <w:color w:val="auto"/>
          <w:lang w:val="zh-TW"/>
        </w:rPr>
        <w:t>缴纳</w:t>
      </w:r>
      <w:r>
        <w:rPr>
          <w:rFonts w:hint="eastAsia" w:ascii="宋体" w:hAnsi="宋体" w:eastAsia="宋体"/>
          <w:color w:val="auto"/>
          <w:lang w:val="zh-TW" w:eastAsia="zh-TW"/>
        </w:rPr>
        <w:t>凭证申请办理退还手续，</w:t>
      </w:r>
      <w:r>
        <w:rPr>
          <w:rFonts w:hint="eastAsia" w:ascii="宋体" w:hAnsi="宋体" w:eastAsia="宋体"/>
          <w:color w:val="auto"/>
          <w:lang w:val="zh-TW" w:eastAsia="zh-CN"/>
        </w:rPr>
        <w:t>甲方</w:t>
      </w:r>
      <w:r>
        <w:rPr>
          <w:rFonts w:hint="eastAsia" w:ascii="宋体" w:hAnsi="宋体" w:eastAsia="宋体"/>
          <w:color w:val="auto"/>
          <w:lang w:val="zh-TW" w:eastAsia="zh-TW"/>
        </w:rPr>
        <w:t>在5个工作日内办理履约保证金退付手续（不计息）</w:t>
      </w:r>
      <w:r>
        <w:rPr>
          <w:rFonts w:hint="eastAsia"/>
          <w:lang w:eastAsia="zh-CN"/>
        </w:rPr>
        <w:t>。</w:t>
      </w:r>
    </w:p>
    <w:p w14:paraId="6B05B815">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 xml:space="preserve">第二条 </w:t>
      </w:r>
      <w:r>
        <w:rPr>
          <w:rFonts w:hint="eastAsia" w:ascii="宋体" w:hAnsi="宋体" w:eastAsia="宋体"/>
          <w:b/>
          <w:bCs/>
          <w:color w:val="auto"/>
          <w:sz w:val="21"/>
          <w:szCs w:val="21"/>
          <w:lang w:eastAsia="zh-TW"/>
        </w:rPr>
        <w:t xml:space="preserve"> </w:t>
      </w:r>
      <w:r>
        <w:rPr>
          <w:rFonts w:hint="eastAsia" w:ascii="宋体" w:hAnsi="宋体" w:eastAsia="宋体"/>
          <w:b/>
          <w:bCs/>
          <w:color w:val="auto"/>
          <w:sz w:val="21"/>
          <w:szCs w:val="21"/>
          <w:lang w:val="zh-TW" w:eastAsia="zh-TW"/>
        </w:rPr>
        <w:t>食堂食材配送的管理服务内容范围</w:t>
      </w:r>
    </w:p>
    <w:p w14:paraId="0C92DAC3">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配送地点及合同有效期</w:t>
      </w:r>
    </w:p>
    <w:p w14:paraId="4936B37E">
      <w:pPr>
        <w:pStyle w:val="61"/>
        <w:spacing w:line="400" w:lineRule="exact"/>
        <w:rPr>
          <w:rFonts w:ascii="宋体" w:hAnsi="宋体" w:eastAsia="宋体"/>
          <w:color w:val="auto"/>
          <w:sz w:val="21"/>
          <w:szCs w:val="21"/>
        </w:rPr>
      </w:pPr>
      <w:r>
        <w:rPr>
          <w:rFonts w:hint="eastAsia" w:ascii="宋体" w:hAnsi="宋体" w:eastAsia="宋体"/>
          <w:color w:val="auto"/>
          <w:sz w:val="21"/>
          <w:szCs w:val="21"/>
          <w:lang w:val="zh-TW" w:eastAsia="zh-TW"/>
        </w:rPr>
        <w:t>交付地点：按各分标划分区域交付。在</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规定的时间内将主副食品及调料送到指定地点。（视中标分标具体情况调整，详见合同）</w:t>
      </w:r>
    </w:p>
    <w:p w14:paraId="1C13B2CB">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合同履行期限：从202</w:t>
      </w:r>
      <w:r>
        <w:rPr>
          <w:rFonts w:hint="eastAsia" w:ascii="宋体" w:hAnsi="宋体" w:eastAsia="宋体"/>
          <w:color w:val="auto"/>
          <w:sz w:val="21"/>
          <w:szCs w:val="21"/>
          <w:lang w:val="en-US" w:eastAsia="zh-CN"/>
        </w:rPr>
        <w:t>5</w:t>
      </w:r>
      <w:r>
        <w:rPr>
          <w:rFonts w:hint="eastAsia" w:ascii="宋体" w:hAnsi="宋体" w:eastAsia="宋体"/>
          <w:color w:val="auto"/>
          <w:sz w:val="21"/>
          <w:szCs w:val="21"/>
          <w:lang w:val="zh-TW" w:eastAsia="zh-TW"/>
        </w:rPr>
        <w:t>年秋季学期开学起至202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lang w:val="zh-TW" w:eastAsia="zh-TW"/>
        </w:rPr>
        <w:t>年春季学期末止。</w:t>
      </w:r>
    </w:p>
    <w:p w14:paraId="3BD52A6E">
      <w:pPr>
        <w:pStyle w:val="61"/>
        <w:spacing w:line="400" w:lineRule="exact"/>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配送时间：</w:t>
      </w:r>
      <w:r>
        <w:rPr>
          <w:rFonts w:hint="eastAsia" w:ascii="宋体" w:hAnsi="宋体" w:eastAsia="宋体"/>
          <w:color w:val="auto"/>
          <w:sz w:val="21"/>
          <w:szCs w:val="21"/>
          <w:lang w:val="zh-CN"/>
        </w:rPr>
        <w:t>在丙方、甲方规定的时间内</w:t>
      </w:r>
      <w:r>
        <w:rPr>
          <w:rFonts w:hint="eastAsia" w:ascii="宋体" w:hAnsi="宋体" w:eastAsia="宋体"/>
          <w:color w:val="auto"/>
          <w:sz w:val="21"/>
          <w:szCs w:val="21"/>
          <w:lang w:val="zh-TW" w:eastAsia="zh-TW"/>
        </w:rPr>
        <w:t>将主副食品及调料送到</w:t>
      </w:r>
      <w:r>
        <w:rPr>
          <w:rFonts w:hint="eastAsia" w:ascii="宋体" w:hAnsi="宋体" w:eastAsia="宋体"/>
          <w:color w:val="auto"/>
          <w:sz w:val="21"/>
          <w:szCs w:val="21"/>
        </w:rPr>
        <w:t>指定区域</w:t>
      </w:r>
      <w:r>
        <w:rPr>
          <w:rFonts w:hint="eastAsia" w:ascii="宋体" w:hAnsi="宋体" w:eastAsia="宋体"/>
          <w:color w:val="auto"/>
          <w:sz w:val="21"/>
          <w:szCs w:val="21"/>
          <w:lang w:val="zh-TW" w:eastAsia="zh-TW"/>
        </w:rPr>
        <w:t>。（视中标</w:t>
      </w:r>
      <w:r>
        <w:rPr>
          <w:rFonts w:hint="eastAsia" w:ascii="宋体" w:hAnsi="宋体" w:eastAsia="宋体"/>
          <w:color w:val="auto"/>
          <w:sz w:val="21"/>
          <w:szCs w:val="21"/>
          <w:lang w:val="zh-TW"/>
        </w:rPr>
        <w:t>分标</w:t>
      </w:r>
      <w:r>
        <w:rPr>
          <w:rFonts w:hint="eastAsia" w:ascii="宋体" w:hAnsi="宋体" w:eastAsia="宋体"/>
          <w:color w:val="auto"/>
          <w:sz w:val="21"/>
          <w:szCs w:val="21"/>
          <w:lang w:val="zh-TW" w:eastAsia="zh-TW"/>
        </w:rPr>
        <w:t>具体情况调整）</w:t>
      </w:r>
    </w:p>
    <w:p w14:paraId="42FD3D84">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rPr>
        <w:t>2.</w:t>
      </w:r>
      <w:r>
        <w:rPr>
          <w:rFonts w:hint="eastAsia" w:ascii="宋体" w:hAnsi="宋体" w:eastAsia="宋体"/>
          <w:color w:val="auto"/>
          <w:sz w:val="21"/>
          <w:szCs w:val="21"/>
          <w:lang w:val="zh-TW"/>
        </w:rPr>
        <w:t>丙方和</w:t>
      </w:r>
      <w:r>
        <w:rPr>
          <w:rFonts w:hint="eastAsia" w:ascii="宋体" w:hAnsi="宋体" w:eastAsia="宋体"/>
          <w:color w:val="auto"/>
          <w:sz w:val="21"/>
          <w:szCs w:val="21"/>
          <w:lang w:val="zh-TW" w:eastAsia="zh-TW"/>
        </w:rPr>
        <w:t>乙方管理人员负责每日食材配送的清点、验收签收等工作</w:t>
      </w:r>
      <w:r>
        <w:rPr>
          <w:rFonts w:hint="eastAsia" w:ascii="宋体" w:hAnsi="宋体" w:eastAsia="宋体"/>
          <w:color w:val="auto"/>
          <w:sz w:val="21"/>
          <w:szCs w:val="21"/>
          <w:lang w:val="zh-TW"/>
        </w:rPr>
        <w:t>，</w:t>
      </w:r>
      <w:r>
        <w:rPr>
          <w:rFonts w:hint="eastAsia" w:ascii="宋体" w:hAnsi="宋体" w:eastAsia="宋体"/>
          <w:color w:val="auto"/>
          <w:sz w:val="21"/>
          <w:szCs w:val="21"/>
        </w:rPr>
        <w:t>若存在质量问题，丙方做好拍照记录，由乙方第二天签字确认，并重新打单。</w:t>
      </w:r>
    </w:p>
    <w:p w14:paraId="11481975">
      <w:pPr>
        <w:pStyle w:val="62"/>
        <w:framePr w:wrap="auto" w:vAnchor="margin" w:hAnchor="text" w:yAlign="inline"/>
        <w:spacing w:after="0" w:line="400" w:lineRule="exact"/>
        <w:rPr>
          <w:rFonts w:ascii="宋体" w:hAnsi="宋体" w:eastAsia="宋体"/>
          <w:color w:val="auto"/>
          <w:lang w:val="zh-TW" w:eastAsia="zh-TW"/>
        </w:rPr>
      </w:pPr>
      <w:r>
        <w:rPr>
          <w:rFonts w:hint="eastAsia" w:ascii="宋体" w:hAnsi="宋体" w:eastAsia="宋体"/>
          <w:color w:val="auto"/>
        </w:rPr>
        <w:t xml:space="preserve">   3.</w:t>
      </w:r>
      <w:r>
        <w:rPr>
          <w:rFonts w:hint="eastAsia" w:ascii="宋体" w:hAnsi="宋体" w:eastAsia="宋体"/>
          <w:color w:val="auto"/>
          <w:lang w:val="zh-TW"/>
        </w:rPr>
        <w:t>丙方</w:t>
      </w:r>
      <w:r>
        <w:rPr>
          <w:rFonts w:hint="eastAsia" w:ascii="宋体" w:hAnsi="宋体" w:eastAsia="宋体"/>
          <w:color w:val="auto"/>
          <w:lang w:val="zh-TW" w:eastAsia="zh-TW"/>
        </w:rPr>
        <w:t>可对次日配送材料种类及数量（重量）进行调整。乙方根据</w:t>
      </w:r>
      <w:r>
        <w:rPr>
          <w:rFonts w:hint="eastAsia" w:ascii="宋体" w:hAnsi="宋体" w:eastAsia="宋体"/>
          <w:color w:val="auto"/>
          <w:lang w:val="zh-TW"/>
        </w:rPr>
        <w:t>丙方</w:t>
      </w:r>
      <w:r>
        <w:rPr>
          <w:rFonts w:hint="eastAsia" w:ascii="宋体" w:hAnsi="宋体" w:eastAsia="宋体"/>
          <w:color w:val="auto"/>
          <w:lang w:val="zh-TW" w:eastAsia="zh-TW"/>
        </w:rPr>
        <w:t>需要负责</w:t>
      </w:r>
      <w:r>
        <w:rPr>
          <w:rFonts w:hint="eastAsia" w:ascii="宋体" w:hAnsi="宋体" w:eastAsia="宋体"/>
          <w:color w:val="auto"/>
          <w:lang w:val="zh-TW"/>
        </w:rPr>
        <w:t>丙方</w:t>
      </w:r>
      <w:r>
        <w:rPr>
          <w:rFonts w:hint="eastAsia" w:ascii="宋体" w:hAnsi="宋体" w:eastAsia="宋体"/>
          <w:color w:val="auto"/>
          <w:lang w:val="zh-TW" w:eastAsia="zh-TW"/>
        </w:rPr>
        <w:t>所有食堂的食材不计运费配送至</w:t>
      </w:r>
      <w:r>
        <w:rPr>
          <w:rFonts w:hint="eastAsia" w:ascii="宋体" w:hAnsi="宋体" w:eastAsia="宋体"/>
          <w:color w:val="auto"/>
          <w:lang w:val="zh-TW"/>
        </w:rPr>
        <w:t>丙方</w:t>
      </w:r>
      <w:r>
        <w:rPr>
          <w:rFonts w:hint="eastAsia" w:ascii="宋体" w:hAnsi="宋体" w:eastAsia="宋体"/>
          <w:color w:val="auto"/>
          <w:lang w:val="zh-TW" w:eastAsia="zh-TW"/>
        </w:rPr>
        <w:t>指定地点，并由</w:t>
      </w:r>
      <w:r>
        <w:rPr>
          <w:rFonts w:hint="eastAsia" w:ascii="宋体" w:hAnsi="宋体" w:eastAsia="宋体"/>
          <w:color w:val="auto"/>
          <w:lang w:val="zh-TW"/>
        </w:rPr>
        <w:t>丙方</w:t>
      </w:r>
      <w:r>
        <w:rPr>
          <w:rFonts w:hint="eastAsia" w:ascii="宋体" w:hAnsi="宋体" w:eastAsia="宋体"/>
          <w:color w:val="auto"/>
          <w:lang w:val="zh-TW" w:eastAsia="zh-TW"/>
        </w:rPr>
        <w:t>食堂管理人员复核验收并在食堂原材料采购凭证上签字确认。</w:t>
      </w:r>
    </w:p>
    <w:p w14:paraId="6F06AB43">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第三条 管理要求</w:t>
      </w:r>
    </w:p>
    <w:p w14:paraId="5A18365B">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rPr>
        <w:t>1.乙方</w:t>
      </w:r>
      <w:r>
        <w:rPr>
          <w:rFonts w:hint="eastAsia" w:ascii="宋体" w:hAnsi="宋体" w:eastAsia="宋体"/>
          <w:color w:val="auto"/>
          <w:sz w:val="21"/>
          <w:szCs w:val="21"/>
          <w:lang w:val="zh-TW" w:eastAsia="zh-TW"/>
        </w:rPr>
        <w:t>严格按照《中华人民共和国食品安全法》、</w:t>
      </w:r>
      <w:r>
        <w:rPr>
          <w:rFonts w:hint="eastAsia" w:ascii="宋体" w:hAnsi="宋体" w:eastAsia="宋体"/>
          <w:color w:val="auto"/>
          <w:sz w:val="21"/>
          <w:szCs w:val="21"/>
          <w:lang w:val="zh-TW"/>
        </w:rPr>
        <w:t>《中华人民共和国食品安全法实施条例》和丙方</w:t>
      </w:r>
      <w:r>
        <w:rPr>
          <w:rFonts w:hint="eastAsia" w:ascii="宋体" w:hAnsi="宋体" w:eastAsia="宋体"/>
          <w:color w:val="auto"/>
          <w:sz w:val="21"/>
          <w:szCs w:val="21"/>
          <w:lang w:val="zh-TW" w:eastAsia="zh-TW"/>
        </w:rPr>
        <w:t>的相关管理规定做好食堂餐厅的食材配送的安全、清洁卫生工作。</w:t>
      </w:r>
    </w:p>
    <w:p w14:paraId="13090CD6">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乙方须具有从事食材配送的能力，确保提供服务的合法性。</w:t>
      </w:r>
    </w:p>
    <w:p w14:paraId="53E95211">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乙方要确保合法用工，安全生产。对不合格员工，应按</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）要求无条件更换。如发生劳资纠纷、人员人身财产损失、生产安全事故，概由乙方独自承担相关责任；乙方应建立健全人员管理制度，并对其工作人员的全部行为承担责任。如因此导致甲方</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被追索或损失的，乙方应赔偿甲方</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全部损失。</w:t>
      </w:r>
    </w:p>
    <w:p w14:paraId="055F4078">
      <w:pPr>
        <w:pStyle w:val="61"/>
        <w:spacing w:line="400" w:lineRule="exact"/>
        <w:ind w:firstLine="330"/>
        <w:rPr>
          <w:rFonts w:ascii="宋体" w:hAnsi="宋体" w:eastAsia="宋体"/>
          <w:color w:val="auto"/>
          <w:sz w:val="21"/>
          <w:szCs w:val="21"/>
          <w:lang w:val="zh-TW" w:eastAsia="zh-TW"/>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乙方要有良好的职业操守，严格遵守</w:t>
      </w:r>
      <w:r>
        <w:rPr>
          <w:rFonts w:hint="eastAsia" w:ascii="宋体" w:hAnsi="宋体" w:eastAsia="宋体"/>
          <w:color w:val="auto"/>
          <w:sz w:val="21"/>
          <w:szCs w:val="21"/>
          <w:lang w:val="zh-TW"/>
        </w:rPr>
        <w:t>《</w:t>
      </w:r>
      <w:r>
        <w:rPr>
          <w:rFonts w:hint="eastAsia" w:ascii="宋体" w:hAnsi="宋体" w:eastAsia="宋体"/>
          <w:color w:val="auto"/>
          <w:sz w:val="21"/>
          <w:szCs w:val="21"/>
        </w:rPr>
        <w:t>中华人民共和国食品安全法实施条例》</w:t>
      </w:r>
      <w:r>
        <w:rPr>
          <w:rFonts w:hint="eastAsia" w:ascii="宋体" w:hAnsi="宋体" w:eastAsia="宋体"/>
          <w:color w:val="auto"/>
          <w:sz w:val="21"/>
          <w:szCs w:val="21"/>
          <w:lang w:val="zh-TW" w:eastAsia="zh-TW"/>
        </w:rPr>
        <w:t>等法律法规。有良好的服务态度。</w:t>
      </w:r>
    </w:p>
    <w:p w14:paraId="31346B54">
      <w:pPr>
        <w:pStyle w:val="61"/>
        <w:spacing w:line="400" w:lineRule="exact"/>
        <w:ind w:firstLine="330"/>
        <w:rPr>
          <w:rFonts w:ascii="宋体" w:hAnsi="宋体" w:eastAsia="宋体"/>
          <w:color w:val="auto"/>
          <w:sz w:val="21"/>
          <w:szCs w:val="21"/>
          <w:lang w:val="zh-TW"/>
        </w:rPr>
      </w:pPr>
      <w:r>
        <w:rPr>
          <w:rFonts w:hint="eastAsia" w:ascii="宋体" w:hAnsi="宋体" w:eastAsia="宋体"/>
          <w:color w:val="auto"/>
          <w:sz w:val="21"/>
          <w:szCs w:val="21"/>
        </w:rPr>
        <w:t>5.</w:t>
      </w:r>
      <w:r>
        <w:rPr>
          <w:rFonts w:hint="eastAsia" w:ascii="宋体" w:hAnsi="宋体" w:eastAsia="宋体"/>
          <w:color w:val="auto"/>
          <w:sz w:val="21"/>
          <w:szCs w:val="21"/>
          <w:lang w:val="zh-TW"/>
        </w:rPr>
        <w:t>丙方、甲方</w:t>
      </w:r>
      <w:r>
        <w:rPr>
          <w:rFonts w:hint="eastAsia" w:ascii="宋体" w:hAnsi="宋体" w:eastAsia="宋体"/>
          <w:color w:val="auto"/>
          <w:sz w:val="21"/>
          <w:szCs w:val="21"/>
        </w:rPr>
        <w:t>对</w:t>
      </w:r>
      <w:r>
        <w:rPr>
          <w:rFonts w:hint="eastAsia" w:ascii="宋体" w:hAnsi="宋体" w:eastAsia="宋体"/>
          <w:color w:val="auto"/>
          <w:sz w:val="21"/>
          <w:szCs w:val="21"/>
          <w:lang w:val="zh-TW"/>
        </w:rPr>
        <w:t>食材配送商</w:t>
      </w:r>
      <w:r>
        <w:rPr>
          <w:rFonts w:hint="eastAsia" w:ascii="宋体" w:hAnsi="宋体" w:eastAsia="宋体"/>
          <w:color w:val="auto"/>
          <w:sz w:val="21"/>
          <w:szCs w:val="21"/>
        </w:rPr>
        <w:t>进行</w:t>
      </w:r>
      <w:r>
        <w:rPr>
          <w:rFonts w:hint="eastAsia" w:ascii="宋体" w:hAnsi="宋体" w:eastAsia="宋体"/>
          <w:color w:val="auto"/>
          <w:sz w:val="21"/>
          <w:szCs w:val="21"/>
          <w:lang w:val="zh-TW"/>
        </w:rPr>
        <w:t>（月度）配送服务考核评分，</w:t>
      </w:r>
      <w:r>
        <w:rPr>
          <w:rFonts w:hint="eastAsia" w:ascii="宋体" w:hAnsi="宋体" w:eastAsia="宋体"/>
          <w:color w:val="auto"/>
          <w:sz w:val="21"/>
          <w:szCs w:val="21"/>
        </w:rPr>
        <w:t>详见附件一。</w:t>
      </w:r>
    </w:p>
    <w:p w14:paraId="55F83461">
      <w:pPr>
        <w:pStyle w:val="62"/>
        <w:framePr w:wrap="auto" w:vAnchor="margin" w:hAnchor="text" w:yAlign="inline"/>
        <w:spacing w:after="0" w:line="400" w:lineRule="exact"/>
        <w:rPr>
          <w:rFonts w:ascii="宋体" w:hAnsi="宋体" w:eastAsia="宋体"/>
          <w:color w:val="auto"/>
        </w:rPr>
      </w:pPr>
      <w:r>
        <w:rPr>
          <w:rFonts w:hint="eastAsia" w:ascii="宋体" w:hAnsi="宋体" w:eastAsia="宋体"/>
          <w:color w:val="auto"/>
        </w:rPr>
        <w:t xml:space="preserve">   6.</w:t>
      </w:r>
      <w:r>
        <w:rPr>
          <w:rFonts w:hint="eastAsia" w:ascii="宋体" w:hAnsi="宋体" w:eastAsia="宋体"/>
          <w:color w:val="auto"/>
          <w:lang w:val="zh-TW"/>
        </w:rPr>
        <w:t>丙方、甲方</w:t>
      </w:r>
      <w:r>
        <w:rPr>
          <w:rFonts w:hint="eastAsia" w:ascii="宋体" w:hAnsi="宋体" w:eastAsia="宋体"/>
          <w:color w:val="auto"/>
        </w:rPr>
        <w:t>对</w:t>
      </w:r>
      <w:r>
        <w:rPr>
          <w:rFonts w:hint="eastAsia" w:ascii="宋体" w:hAnsi="宋体" w:eastAsia="宋体"/>
          <w:color w:val="auto"/>
          <w:lang w:val="zh-TW"/>
        </w:rPr>
        <w:t>食材配送商</w:t>
      </w:r>
      <w:r>
        <w:rPr>
          <w:rFonts w:hint="eastAsia" w:ascii="宋体" w:hAnsi="宋体" w:eastAsia="宋体"/>
          <w:color w:val="auto"/>
        </w:rPr>
        <w:t>进行定期或不定期现场管理检查，详见附件二。</w:t>
      </w:r>
    </w:p>
    <w:p w14:paraId="5E74A0C2">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第四条 结算方式：</w:t>
      </w:r>
    </w:p>
    <w:p w14:paraId="3402E305">
      <w:pPr>
        <w:pStyle w:val="61"/>
        <w:spacing w:line="400" w:lineRule="exact"/>
        <w:ind w:firstLineChars="200"/>
        <w:rPr>
          <w:rFonts w:ascii="宋体" w:hAnsi="宋体" w:eastAsia="宋体"/>
          <w:color w:val="auto"/>
          <w:sz w:val="21"/>
          <w:szCs w:val="21"/>
          <w:lang w:val="zh-TW" w:eastAsia="zh-TW"/>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结算时需提供材料：每周采购计划（盖</w:t>
      </w:r>
      <w:r>
        <w:rPr>
          <w:rFonts w:hint="eastAsia" w:ascii="宋体" w:hAnsi="宋体" w:eastAsia="宋体"/>
          <w:color w:val="auto"/>
          <w:sz w:val="21"/>
          <w:szCs w:val="21"/>
        </w:rPr>
        <w:t>单位</w:t>
      </w:r>
      <w:r>
        <w:rPr>
          <w:rFonts w:hint="eastAsia" w:ascii="宋体" w:hAnsi="宋体" w:eastAsia="宋体"/>
          <w:color w:val="auto"/>
          <w:sz w:val="21"/>
          <w:szCs w:val="21"/>
          <w:lang w:val="zh-TW" w:eastAsia="zh-TW"/>
        </w:rPr>
        <w:t>公章）、原材料采购凭证（签字）、清单、出入库材料、发票等相关材料。</w:t>
      </w:r>
    </w:p>
    <w:p w14:paraId="2984C031">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每次结算前，需开具真实、合法、有效的增值税专用发票，所开增值税专用发票必须满足合同、资金、发票、货物要求</w:t>
      </w:r>
      <w:r>
        <w:rPr>
          <w:rFonts w:hint="eastAsia" w:ascii="宋体" w:hAnsi="宋体" w:eastAsia="宋体"/>
          <w:color w:val="auto"/>
          <w:sz w:val="21"/>
          <w:szCs w:val="21"/>
        </w:rPr>
        <w:t>,</w:t>
      </w:r>
      <w:r>
        <w:rPr>
          <w:rFonts w:hint="eastAsia" w:ascii="宋体" w:hAnsi="宋体" w:eastAsia="宋体"/>
          <w:color w:val="auto"/>
          <w:sz w:val="21"/>
          <w:szCs w:val="21"/>
          <w:lang w:val="zh-TW" w:eastAsia="zh-TW"/>
        </w:rPr>
        <w:t>若因自身问题或所开发票问题造成日后发生的税收风险而产生的经济损失，或因发票问题而不能及时付款，应由自身承担全部责任。</w:t>
      </w:r>
    </w:p>
    <w:p w14:paraId="66893E18">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第五条  食堂原材料的采购</w:t>
      </w:r>
    </w:p>
    <w:p w14:paraId="054F41AA">
      <w:pPr>
        <w:pStyle w:val="61"/>
        <w:spacing w:line="400" w:lineRule="exact"/>
        <w:ind w:firstLine="442"/>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（一）采购产品及价格</w:t>
      </w:r>
    </w:p>
    <w:p w14:paraId="67557632">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1</w:t>
      </w:r>
      <w:r>
        <w:rPr>
          <w:rFonts w:hint="eastAsia" w:ascii="宋体" w:hAnsi="宋体" w:eastAsia="宋体"/>
          <w:color w:val="auto"/>
          <w:sz w:val="21"/>
          <w:szCs w:val="21"/>
          <w:lang w:val="zh-TW" w:eastAsia="zh-TW"/>
        </w:rPr>
        <w:t>）肉类：</w:t>
      </w:r>
    </w:p>
    <w:p w14:paraId="3CDB871A">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1.猪肉要求须</w:t>
      </w:r>
      <w:r>
        <w:rPr>
          <w:rFonts w:hint="eastAsia" w:ascii="宋体" w:hAnsi="宋体"/>
          <w:kern w:val="0"/>
          <w:szCs w:val="21"/>
          <w:lang w:eastAsia="zh-CN" w:bidi="ar"/>
        </w:rPr>
        <w:t>当天</w:t>
      </w:r>
      <w:r>
        <w:rPr>
          <w:rFonts w:hint="eastAsia" w:ascii="宋体" w:hAnsi="宋体"/>
          <w:kern w:val="0"/>
          <w:szCs w:val="21"/>
          <w:lang w:bidi="ar"/>
        </w:rPr>
        <w:t>从生猪定点屠宰场供应或采购并具有动物检验检疫合格证明</w:t>
      </w:r>
      <w:r>
        <w:rPr>
          <w:rFonts w:hint="eastAsia" w:ascii="宋体" w:hAnsi="宋体"/>
          <w:b/>
          <w:bCs/>
          <w:kern w:val="0"/>
          <w:szCs w:val="21"/>
          <w:lang w:bidi="ar"/>
        </w:rPr>
        <w:t>（供货给配送丙方时须提供相关证明材料），猪肉还须具有相关动物检验检疫合格印章和屠宰印章</w:t>
      </w:r>
      <w:r>
        <w:rPr>
          <w:rFonts w:hint="eastAsia" w:ascii="宋体" w:hAnsi="宋体"/>
          <w:kern w:val="0"/>
          <w:szCs w:val="21"/>
          <w:lang w:bidi="ar"/>
        </w:rPr>
        <w:t>。</w:t>
      </w:r>
      <w:r>
        <w:rPr>
          <w:rFonts w:hint="eastAsia" w:ascii="宋体" w:hAnsi="宋体"/>
          <w:szCs w:val="21"/>
          <w:lang w:val="zh-TW" w:eastAsia="zh-TW"/>
        </w:rPr>
        <w:t>严禁提供伤残、污染或变质猪肉，私宰猪、黄膘猪、米猪、母猪以及各种病猪。</w:t>
      </w:r>
    </w:p>
    <w:p w14:paraId="4CCFB178">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新鲜猪肉的肌肉应色泽鲜红、有光泽</w:t>
      </w:r>
      <w:r>
        <w:rPr>
          <w:rFonts w:hint="eastAsia" w:ascii="宋体" w:hAnsi="宋体" w:eastAsia="宋体"/>
          <w:color w:val="auto"/>
          <w:sz w:val="21"/>
          <w:szCs w:val="21"/>
        </w:rPr>
        <w:t>、</w:t>
      </w:r>
      <w:r>
        <w:rPr>
          <w:rFonts w:hint="eastAsia" w:ascii="宋体" w:hAnsi="宋体" w:eastAsia="宋体"/>
          <w:color w:val="auto"/>
          <w:sz w:val="21"/>
          <w:szCs w:val="21"/>
          <w:lang w:val="zh-TW" w:eastAsia="zh-TW"/>
        </w:rPr>
        <w:t>脂肪呈乳白色，骨头为白色或微黄色</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无异味。</w:t>
      </w:r>
    </w:p>
    <w:p w14:paraId="30DC843D">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猪肉外表微干或微浸润，切面应不渗水或不渗血水，反之则为注水猪肉。</w:t>
      </w:r>
    </w:p>
    <w:p w14:paraId="3382A7CD">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猪腿肉肥瘦比例应按照肥肉</w:t>
      </w:r>
      <w:r>
        <w:rPr>
          <w:rFonts w:hint="eastAsia" w:ascii="宋体" w:hAnsi="宋体" w:eastAsia="宋体"/>
          <w:color w:val="auto"/>
          <w:sz w:val="21"/>
          <w:szCs w:val="21"/>
        </w:rPr>
        <w:t>30%</w:t>
      </w:r>
      <w:r>
        <w:rPr>
          <w:rFonts w:hint="eastAsia" w:ascii="宋体" w:hAnsi="宋体" w:eastAsia="宋体"/>
          <w:color w:val="auto"/>
          <w:sz w:val="21"/>
          <w:szCs w:val="21"/>
          <w:lang w:val="zh-TW" w:eastAsia="zh-TW"/>
        </w:rPr>
        <w:t>，瘦肉</w:t>
      </w:r>
      <w:r>
        <w:rPr>
          <w:rFonts w:hint="eastAsia" w:ascii="宋体" w:hAnsi="宋体" w:eastAsia="宋体"/>
          <w:color w:val="auto"/>
          <w:sz w:val="21"/>
          <w:szCs w:val="21"/>
        </w:rPr>
        <w:t>70%</w:t>
      </w:r>
      <w:r>
        <w:rPr>
          <w:rFonts w:hint="eastAsia" w:ascii="宋体" w:hAnsi="宋体" w:eastAsia="宋体"/>
          <w:color w:val="auto"/>
          <w:sz w:val="21"/>
          <w:szCs w:val="21"/>
          <w:lang w:val="zh-TW" w:eastAsia="zh-TW"/>
        </w:rPr>
        <w:t>的标准，净瘦肉的瘦肉比例应以</w:t>
      </w:r>
      <w:r>
        <w:rPr>
          <w:rFonts w:hint="eastAsia" w:ascii="宋体" w:hAnsi="宋体" w:eastAsia="宋体"/>
          <w:color w:val="auto"/>
          <w:sz w:val="21"/>
          <w:szCs w:val="21"/>
        </w:rPr>
        <w:t>99%</w:t>
      </w:r>
      <w:r>
        <w:rPr>
          <w:rFonts w:hint="eastAsia" w:ascii="宋体" w:hAnsi="宋体" w:eastAsia="宋体"/>
          <w:color w:val="auto"/>
          <w:sz w:val="21"/>
          <w:szCs w:val="21"/>
          <w:lang w:val="zh-TW" w:eastAsia="zh-TW"/>
        </w:rPr>
        <w:t>为标准。</w:t>
      </w:r>
    </w:p>
    <w:p w14:paraId="500791FE">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zh-TW" w:eastAsia="zh-TW"/>
        </w:rPr>
        <w:t>五花肉皮厚度不得超过</w:t>
      </w:r>
      <w:r>
        <w:rPr>
          <w:rFonts w:hint="eastAsia" w:ascii="宋体" w:hAnsi="宋体" w:eastAsia="宋体"/>
          <w:color w:val="auto"/>
          <w:sz w:val="21"/>
          <w:szCs w:val="21"/>
        </w:rPr>
        <w:t>1cm</w:t>
      </w:r>
      <w:r>
        <w:rPr>
          <w:rFonts w:hint="eastAsia" w:ascii="宋体" w:hAnsi="宋体" w:eastAsia="宋体"/>
          <w:color w:val="auto"/>
          <w:sz w:val="21"/>
          <w:szCs w:val="21"/>
          <w:lang w:val="zh-TW" w:eastAsia="zh-TW"/>
        </w:rPr>
        <w:t>，肥肉层厚度不得超过</w:t>
      </w:r>
      <w:r>
        <w:rPr>
          <w:rFonts w:hint="eastAsia" w:ascii="宋体" w:hAnsi="宋体" w:eastAsia="宋体"/>
          <w:color w:val="auto"/>
          <w:sz w:val="21"/>
          <w:szCs w:val="21"/>
        </w:rPr>
        <w:t>2cm</w:t>
      </w:r>
      <w:r>
        <w:rPr>
          <w:rFonts w:hint="eastAsia" w:ascii="宋体" w:hAnsi="宋体" w:eastAsia="宋体"/>
          <w:color w:val="auto"/>
          <w:sz w:val="21"/>
          <w:szCs w:val="21"/>
          <w:lang w:val="zh-TW" w:eastAsia="zh-TW"/>
        </w:rPr>
        <w:t>。</w:t>
      </w:r>
    </w:p>
    <w:p w14:paraId="5E4E1A59">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zh-TW" w:eastAsia="zh-TW"/>
        </w:rPr>
        <w:t>大、小肠类要清洗干净，肠内无粪便，保持新鲜，无变质、无异味、无油。</w:t>
      </w:r>
    </w:p>
    <w:p w14:paraId="72F95528">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7.</w:t>
      </w:r>
      <w:r>
        <w:rPr>
          <w:rFonts w:hint="eastAsia" w:ascii="宋体" w:hAnsi="宋体" w:eastAsia="宋体"/>
          <w:color w:val="auto"/>
          <w:sz w:val="21"/>
          <w:szCs w:val="21"/>
          <w:lang w:val="zh-TW" w:eastAsia="zh-TW"/>
        </w:rPr>
        <w:t>猪肚要清洗干净，肚内无粪便，新鲜无异味，肚壁油类最长不超过</w:t>
      </w:r>
      <w:r>
        <w:rPr>
          <w:rFonts w:hint="eastAsia" w:ascii="宋体" w:hAnsi="宋体" w:eastAsia="宋体"/>
          <w:color w:val="auto"/>
          <w:sz w:val="21"/>
          <w:szCs w:val="21"/>
        </w:rPr>
        <w:t>5</w:t>
      </w:r>
      <w:r>
        <w:rPr>
          <w:rFonts w:hint="eastAsia" w:ascii="宋体" w:hAnsi="宋体" w:eastAsia="宋体"/>
          <w:color w:val="auto"/>
          <w:sz w:val="21"/>
          <w:szCs w:val="21"/>
          <w:lang w:val="zh-TW" w:eastAsia="zh-TW"/>
        </w:rPr>
        <w:t>－</w:t>
      </w:r>
      <w:r>
        <w:rPr>
          <w:rFonts w:hint="eastAsia" w:ascii="宋体" w:hAnsi="宋体" w:eastAsia="宋体"/>
          <w:color w:val="auto"/>
          <w:sz w:val="21"/>
          <w:szCs w:val="21"/>
        </w:rPr>
        <w:t xml:space="preserve">10 </w:t>
      </w:r>
      <w:r>
        <w:rPr>
          <w:rFonts w:hint="eastAsia" w:ascii="宋体" w:hAnsi="宋体" w:eastAsia="宋体"/>
          <w:color w:val="auto"/>
          <w:sz w:val="21"/>
          <w:szCs w:val="21"/>
          <w:lang w:val="zh-TW" w:eastAsia="zh-TW"/>
        </w:rPr>
        <w:t>毫米，重量在</w:t>
      </w:r>
      <w:r>
        <w:rPr>
          <w:rFonts w:hint="eastAsia" w:ascii="宋体" w:hAnsi="宋体" w:eastAsia="宋体"/>
          <w:color w:val="auto"/>
          <w:sz w:val="21"/>
          <w:szCs w:val="21"/>
        </w:rPr>
        <w:t xml:space="preserve">1.5 </w:t>
      </w:r>
      <w:r>
        <w:rPr>
          <w:rFonts w:hint="eastAsia" w:ascii="宋体" w:hAnsi="宋体" w:eastAsia="宋体"/>
          <w:color w:val="auto"/>
          <w:sz w:val="21"/>
          <w:szCs w:val="21"/>
          <w:lang w:val="zh-TW" w:eastAsia="zh-TW"/>
        </w:rPr>
        <w:t>斤</w:t>
      </w:r>
      <w:r>
        <w:rPr>
          <w:rFonts w:hint="eastAsia" w:ascii="宋体" w:hAnsi="宋体" w:eastAsia="宋体"/>
          <w:color w:val="auto"/>
          <w:sz w:val="21"/>
          <w:szCs w:val="21"/>
        </w:rPr>
        <w:t xml:space="preserve">—2.5 </w:t>
      </w:r>
      <w:r>
        <w:rPr>
          <w:rFonts w:hint="eastAsia" w:ascii="宋体" w:hAnsi="宋体" w:eastAsia="宋体"/>
          <w:color w:val="auto"/>
          <w:sz w:val="21"/>
          <w:szCs w:val="21"/>
          <w:lang w:val="zh-TW" w:eastAsia="zh-TW"/>
        </w:rPr>
        <w:t>斤之间为最佳。</w:t>
      </w:r>
    </w:p>
    <w:p w14:paraId="366EDD78">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8.</w:t>
      </w:r>
      <w:r>
        <w:rPr>
          <w:rFonts w:hint="eastAsia" w:ascii="宋体" w:hAnsi="宋体" w:eastAsia="宋体"/>
          <w:color w:val="auto"/>
          <w:sz w:val="21"/>
          <w:szCs w:val="21"/>
          <w:lang w:val="zh-TW" w:eastAsia="zh-TW"/>
        </w:rPr>
        <w:t>猪心重量应在</w:t>
      </w:r>
      <w:r>
        <w:rPr>
          <w:rFonts w:hint="eastAsia" w:ascii="宋体" w:hAnsi="宋体" w:eastAsia="宋体"/>
          <w:color w:val="auto"/>
          <w:sz w:val="21"/>
          <w:szCs w:val="21"/>
        </w:rPr>
        <w:t xml:space="preserve">0.5 </w:t>
      </w:r>
      <w:r>
        <w:rPr>
          <w:rFonts w:hint="eastAsia" w:ascii="宋体" w:hAnsi="宋体" w:eastAsia="宋体"/>
          <w:color w:val="auto"/>
          <w:sz w:val="21"/>
          <w:szCs w:val="21"/>
          <w:lang w:val="zh-TW" w:eastAsia="zh-TW"/>
        </w:rPr>
        <w:t>斤</w:t>
      </w:r>
      <w:r>
        <w:rPr>
          <w:rFonts w:hint="eastAsia" w:ascii="宋体" w:hAnsi="宋体" w:eastAsia="宋体"/>
          <w:color w:val="auto"/>
          <w:sz w:val="21"/>
          <w:szCs w:val="21"/>
        </w:rPr>
        <w:t xml:space="preserve">—1 </w:t>
      </w:r>
      <w:r>
        <w:rPr>
          <w:rFonts w:hint="eastAsia" w:ascii="宋体" w:hAnsi="宋体" w:eastAsia="宋体"/>
          <w:color w:val="auto"/>
          <w:sz w:val="21"/>
          <w:szCs w:val="21"/>
          <w:lang w:val="zh-TW" w:eastAsia="zh-TW"/>
        </w:rPr>
        <w:t>斤左右，新鲜无异味，猪心内无淤血，猪心外部其他连带筋脉只能占到猪心比例的</w:t>
      </w:r>
      <w:r>
        <w:rPr>
          <w:rFonts w:hint="eastAsia" w:ascii="宋体" w:hAnsi="宋体" w:eastAsia="宋体"/>
          <w:color w:val="auto"/>
          <w:sz w:val="21"/>
          <w:szCs w:val="21"/>
        </w:rPr>
        <w:t>5%</w:t>
      </w:r>
      <w:r>
        <w:rPr>
          <w:rFonts w:hint="eastAsia" w:ascii="宋体" w:hAnsi="宋体" w:eastAsia="宋体"/>
          <w:color w:val="auto"/>
          <w:sz w:val="21"/>
          <w:szCs w:val="21"/>
          <w:lang w:val="zh-TW" w:eastAsia="zh-TW"/>
        </w:rPr>
        <w:t>以内为最佳。</w:t>
      </w:r>
    </w:p>
    <w:p w14:paraId="4BF53573">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9.</w:t>
      </w:r>
      <w:r>
        <w:rPr>
          <w:rFonts w:hint="eastAsia" w:ascii="宋体" w:hAnsi="宋体" w:eastAsia="宋体"/>
          <w:color w:val="auto"/>
          <w:sz w:val="21"/>
          <w:szCs w:val="21"/>
          <w:lang w:val="zh-TW" w:eastAsia="zh-TW"/>
        </w:rPr>
        <w:t>尾节、二股肠要清洗干净，长度以尾节</w:t>
      </w:r>
      <w:r>
        <w:rPr>
          <w:rFonts w:hint="eastAsia" w:ascii="宋体" w:hAnsi="宋体" w:eastAsia="宋体"/>
          <w:color w:val="auto"/>
          <w:sz w:val="21"/>
          <w:szCs w:val="21"/>
        </w:rPr>
        <w:t xml:space="preserve">40 </w:t>
      </w:r>
      <w:r>
        <w:rPr>
          <w:rFonts w:hint="eastAsia" w:ascii="宋体" w:hAnsi="宋体" w:eastAsia="宋体"/>
          <w:color w:val="auto"/>
          <w:sz w:val="21"/>
          <w:szCs w:val="21"/>
          <w:lang w:val="zh-TW" w:eastAsia="zh-TW"/>
        </w:rPr>
        <w:t>公分，二股肠</w:t>
      </w:r>
      <w:r>
        <w:rPr>
          <w:rFonts w:hint="eastAsia" w:ascii="宋体" w:hAnsi="宋体" w:eastAsia="宋体"/>
          <w:color w:val="auto"/>
          <w:sz w:val="21"/>
          <w:szCs w:val="21"/>
        </w:rPr>
        <w:t xml:space="preserve">60 </w:t>
      </w:r>
      <w:r>
        <w:rPr>
          <w:rFonts w:hint="eastAsia" w:ascii="宋体" w:hAnsi="宋体" w:eastAsia="宋体"/>
          <w:color w:val="auto"/>
          <w:sz w:val="21"/>
          <w:szCs w:val="21"/>
          <w:lang w:val="zh-TW" w:eastAsia="zh-TW"/>
        </w:rPr>
        <w:t>公分为最佳，新鲜无异味，无粪便，无油。</w:t>
      </w:r>
    </w:p>
    <w:p w14:paraId="3147D55D">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10.</w:t>
      </w:r>
      <w:r>
        <w:rPr>
          <w:rFonts w:hint="eastAsia" w:ascii="宋体" w:hAnsi="宋体" w:eastAsia="宋体"/>
          <w:color w:val="auto"/>
          <w:sz w:val="21"/>
          <w:szCs w:val="21"/>
          <w:lang w:val="zh-TW" w:eastAsia="zh-TW"/>
        </w:rPr>
        <w:t>猪腰要新鲜完整，外表无损伤，不抽筋，重量在</w:t>
      </w:r>
      <w:r>
        <w:rPr>
          <w:rFonts w:hint="eastAsia" w:ascii="宋体" w:hAnsi="宋体" w:eastAsia="宋体"/>
          <w:color w:val="auto"/>
          <w:sz w:val="21"/>
          <w:szCs w:val="21"/>
        </w:rPr>
        <w:t xml:space="preserve">150g </w:t>
      </w:r>
      <w:r>
        <w:rPr>
          <w:rFonts w:hint="eastAsia" w:ascii="宋体" w:hAnsi="宋体" w:eastAsia="宋体"/>
          <w:color w:val="auto"/>
          <w:sz w:val="21"/>
          <w:szCs w:val="21"/>
          <w:lang w:val="zh-TW" w:eastAsia="zh-TW"/>
        </w:rPr>
        <w:t>左右为最佳。</w:t>
      </w:r>
    </w:p>
    <w:p w14:paraId="542A9277">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11.</w:t>
      </w:r>
      <w:r>
        <w:rPr>
          <w:rFonts w:hint="eastAsia" w:ascii="宋体" w:hAnsi="宋体" w:eastAsia="宋体"/>
          <w:color w:val="auto"/>
          <w:sz w:val="21"/>
          <w:szCs w:val="21"/>
          <w:lang w:val="zh-TW" w:eastAsia="zh-TW"/>
        </w:rPr>
        <w:t>前腿肉要求是猪肋骨第六根以内，不能超过此标准。</w:t>
      </w:r>
    </w:p>
    <w:p w14:paraId="7DDBDB8B">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12.</w:t>
      </w:r>
      <w:r>
        <w:rPr>
          <w:rFonts w:hint="eastAsia" w:ascii="宋体" w:hAnsi="宋体" w:eastAsia="宋体"/>
          <w:color w:val="auto"/>
          <w:sz w:val="21"/>
          <w:szCs w:val="21"/>
          <w:lang w:val="zh-TW" w:eastAsia="zh-TW"/>
        </w:rPr>
        <w:t>脚、耳、头和带皮肉一定要把毛剃干净，达到皮面无毛无脏。</w:t>
      </w:r>
    </w:p>
    <w:p w14:paraId="64F9C587">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13.</w:t>
      </w:r>
      <w:r>
        <w:rPr>
          <w:rFonts w:hint="eastAsia" w:ascii="宋体" w:hAnsi="宋体" w:eastAsia="宋体"/>
          <w:color w:val="auto"/>
          <w:sz w:val="21"/>
          <w:szCs w:val="21"/>
          <w:lang w:val="zh-TW" w:eastAsia="zh-TW"/>
        </w:rPr>
        <w:t>猪头皮、下巴肉、脸肉要新鲜无异味，加工烧净，洗割干净，无淋巴，无碎骨。</w:t>
      </w:r>
    </w:p>
    <w:p w14:paraId="3B3D96B1">
      <w:pPr>
        <w:widowControl/>
        <w:spacing w:line="400" w:lineRule="exact"/>
        <w:ind w:firstLine="422" w:firstLineChars="200"/>
        <w:jc w:val="left"/>
        <w:rPr>
          <w:rFonts w:ascii="宋体" w:hAnsi="宋体"/>
          <w:b/>
          <w:bCs/>
          <w:kern w:val="0"/>
          <w:szCs w:val="21"/>
          <w:lang w:bidi="ar"/>
        </w:rPr>
      </w:pPr>
      <w:r>
        <w:rPr>
          <w:rFonts w:hint="eastAsia" w:ascii="宋体" w:hAnsi="宋体"/>
          <w:b/>
          <w:bCs/>
          <w:kern w:val="0"/>
          <w:szCs w:val="21"/>
          <w:lang w:bidi="ar"/>
        </w:rPr>
        <w:t>牛肉、羊肉：</w:t>
      </w:r>
    </w:p>
    <w:p w14:paraId="35A2E2A0">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1.牛肉、羊肉要求须从具有相关屠宰资质供应商处供应或采购并具有动物检验检疫合格证明</w:t>
      </w:r>
      <w:r>
        <w:rPr>
          <w:rFonts w:hint="eastAsia" w:ascii="宋体" w:hAnsi="宋体"/>
          <w:b/>
          <w:bCs/>
          <w:kern w:val="0"/>
          <w:szCs w:val="21"/>
          <w:lang w:bidi="ar"/>
        </w:rPr>
        <w:t>（供货给配送丙方时须提供相关证明材料）</w:t>
      </w:r>
      <w:r>
        <w:rPr>
          <w:rFonts w:hint="eastAsia" w:ascii="宋体" w:hAnsi="宋体"/>
          <w:kern w:val="0"/>
          <w:szCs w:val="21"/>
          <w:lang w:bidi="ar"/>
        </w:rPr>
        <w:t>。</w:t>
      </w:r>
    </w:p>
    <w:p w14:paraId="46AC37A7">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2.牛肉、羊肉要求当天屠宰，新鲜卫生，不得提供冰冻或隔夜肉。</w:t>
      </w:r>
    </w:p>
    <w:p w14:paraId="6665C2EC">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3.外观略带血渍的鲜红色，而且有一定的湿润度，拒绝注水肉。</w:t>
      </w:r>
    </w:p>
    <w:p w14:paraId="2501ED46">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4.组织状态：牛、羊肉纹路清晰而且紧密，具有细腻的质感和弹性，手感结实紧密。</w:t>
      </w:r>
    </w:p>
    <w:p w14:paraId="3E368D61">
      <w:pPr>
        <w:widowControl/>
        <w:spacing w:line="400" w:lineRule="exact"/>
        <w:ind w:firstLine="420" w:firstLineChars="200"/>
        <w:jc w:val="left"/>
        <w:rPr>
          <w:rFonts w:ascii="宋体" w:hAnsi="宋体"/>
          <w:kern w:val="0"/>
          <w:szCs w:val="21"/>
          <w:lang w:bidi="ar"/>
        </w:rPr>
      </w:pPr>
      <w:r>
        <w:rPr>
          <w:rFonts w:hint="eastAsia" w:ascii="宋体" w:hAnsi="宋体"/>
          <w:kern w:val="0"/>
          <w:szCs w:val="21"/>
          <w:lang w:bidi="ar"/>
        </w:rPr>
        <w:t>5.具有鲜牛、羊肉固有的气味，无异味。</w:t>
      </w:r>
    </w:p>
    <w:p w14:paraId="794E42C4">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6.如遇特殊情况，经双方协商同意可改用符合国家相关标准的冷鲜肉。</w:t>
      </w:r>
    </w:p>
    <w:p w14:paraId="5741C537">
      <w:pPr>
        <w:pStyle w:val="61"/>
        <w:spacing w:line="400" w:lineRule="exact"/>
        <w:ind w:firstLineChars="20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2</w:t>
      </w:r>
      <w:r>
        <w:rPr>
          <w:rFonts w:hint="eastAsia" w:ascii="宋体" w:hAnsi="宋体" w:eastAsia="宋体"/>
          <w:color w:val="auto"/>
          <w:sz w:val="21"/>
          <w:szCs w:val="21"/>
          <w:lang w:val="zh-TW" w:eastAsia="zh-TW"/>
        </w:rPr>
        <w:t>）禽蛋类</w:t>
      </w:r>
    </w:p>
    <w:p w14:paraId="6256CC13">
      <w:pPr>
        <w:pStyle w:val="61"/>
        <w:spacing w:line="400" w:lineRule="exact"/>
        <w:ind w:firstLine="442"/>
        <w:rPr>
          <w:rFonts w:ascii="宋体" w:hAnsi="宋体" w:eastAsia="宋体"/>
          <w:color w:val="auto"/>
          <w:kern w:val="0"/>
          <w:sz w:val="21"/>
          <w:szCs w:val="21"/>
          <w:lang w:bidi="ar"/>
        </w:rPr>
      </w:pPr>
      <w:r>
        <w:rPr>
          <w:rFonts w:hint="eastAsia" w:ascii="宋体" w:hAnsi="宋体" w:eastAsia="宋体" w:cs="宋体"/>
          <w:color w:val="auto"/>
          <w:kern w:val="0"/>
          <w:sz w:val="21"/>
          <w:szCs w:val="21"/>
          <w:lang w:bidi="ar"/>
        </w:rPr>
        <w:t>须符合国家现行质量标准，新鲜、无变质、无臭蛋，不得来自疫区。蛋壳清洁完整，色泽鲜明，大小均匀、无破损、裂纹，无霉斑，灯光透视时，整个蛋呈桔黄色至橙红色，蛋黄不见或略见阴影，没有霉味、酸味，臭味等不良气味，打开后蛋黄凸起、完整、有韧性，蛋白澄清、透明、稀稠分明，无异味。</w:t>
      </w:r>
      <w:r>
        <w:rPr>
          <w:rFonts w:hint="eastAsia" w:ascii="宋体" w:hAnsi="宋体" w:eastAsia="宋体" w:cs="宋体"/>
          <w:b/>
          <w:bCs/>
          <w:color w:val="auto"/>
          <w:kern w:val="0"/>
          <w:sz w:val="21"/>
          <w:szCs w:val="21"/>
          <w:lang w:bidi="ar"/>
        </w:rPr>
        <w:t>（供货给配送学校时须提供相关承诺达标合格证或相关检测合格报告）</w:t>
      </w:r>
    </w:p>
    <w:p w14:paraId="481CC21F">
      <w:pPr>
        <w:widowControl/>
        <w:spacing w:line="400" w:lineRule="exact"/>
        <w:ind w:firstLine="420" w:firstLineChars="200"/>
        <w:jc w:val="left"/>
        <w:rPr>
          <w:rFonts w:ascii="宋体" w:hAnsi="宋体"/>
          <w:szCs w:val="21"/>
          <w:lang w:val="zh-TW" w:eastAsia="zh-TW"/>
        </w:rPr>
      </w:pPr>
      <w:r>
        <w:rPr>
          <w:rFonts w:hint="eastAsia" w:ascii="宋体" w:hAnsi="宋体"/>
          <w:szCs w:val="21"/>
          <w:lang w:val="zh-TW" w:eastAsia="zh-TW"/>
        </w:rPr>
        <w:t>（</w:t>
      </w:r>
      <w:r>
        <w:rPr>
          <w:rFonts w:hint="eastAsia" w:ascii="宋体" w:hAnsi="宋体"/>
          <w:szCs w:val="21"/>
        </w:rPr>
        <w:t>3</w:t>
      </w:r>
      <w:r>
        <w:rPr>
          <w:rFonts w:hint="eastAsia" w:ascii="宋体" w:hAnsi="宋体"/>
          <w:szCs w:val="21"/>
          <w:lang w:val="zh-TW" w:eastAsia="zh-TW"/>
        </w:rPr>
        <w:t>）</w:t>
      </w:r>
      <w:r>
        <w:rPr>
          <w:rFonts w:hint="eastAsia" w:ascii="宋体" w:hAnsi="宋体"/>
          <w:bCs/>
          <w:kern w:val="0"/>
          <w:szCs w:val="21"/>
        </w:rPr>
        <w:t>家禽类</w:t>
      </w:r>
    </w:p>
    <w:p w14:paraId="07BCB273">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1.家禽肉类生鲜要求当天屠宰，新鲜卫生，眼球饱满、平坦或稍凹陷，并有该禽固有的气味。</w:t>
      </w:r>
    </w:p>
    <w:p w14:paraId="4F3D2F7F">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2.表皮光泽，颜色均匀，外表微干或微湿润、不粘手。</w:t>
      </w:r>
    </w:p>
    <w:p w14:paraId="336C4785">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3.组织状态：肌肉切面光泽，纤维清晰，肉质紧密，有坚韧性，指压后凹陷立即恢复。</w:t>
      </w:r>
    </w:p>
    <w:p w14:paraId="415D2D3F">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4.煮沸后肉汤透明澄清、脂肪团聚于表面，具该禽固有香味。</w:t>
      </w:r>
    </w:p>
    <w:p w14:paraId="26A53026">
      <w:pPr>
        <w:pStyle w:val="61"/>
        <w:spacing w:line="400" w:lineRule="exact"/>
        <w:ind w:firstLine="422" w:firstLineChars="200"/>
        <w:rPr>
          <w:rFonts w:ascii="宋体" w:hAnsi="宋体" w:eastAsia="宋体"/>
          <w:b/>
          <w:bCs/>
          <w:color w:val="auto"/>
          <w:kern w:val="0"/>
          <w:sz w:val="21"/>
          <w:szCs w:val="21"/>
          <w:lang w:bidi="ar"/>
        </w:rPr>
      </w:pPr>
      <w:r>
        <w:rPr>
          <w:rFonts w:hint="eastAsia" w:ascii="宋体" w:hAnsi="宋体" w:eastAsia="宋体"/>
          <w:b/>
          <w:bCs/>
          <w:color w:val="auto"/>
          <w:kern w:val="0"/>
          <w:sz w:val="21"/>
          <w:szCs w:val="21"/>
          <w:lang w:bidi="ar"/>
        </w:rPr>
        <w:t>供货时须提供具有动物检验检疫合格证明。</w:t>
      </w:r>
    </w:p>
    <w:p w14:paraId="2ECE44FF">
      <w:pPr>
        <w:pStyle w:val="61"/>
        <w:spacing w:line="400" w:lineRule="exact"/>
        <w:ind w:firstLineChars="20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4</w:t>
      </w:r>
      <w:r>
        <w:rPr>
          <w:rFonts w:hint="eastAsia" w:ascii="宋体" w:hAnsi="宋体" w:eastAsia="宋体"/>
          <w:color w:val="auto"/>
          <w:sz w:val="21"/>
          <w:szCs w:val="21"/>
          <w:lang w:val="zh-TW" w:eastAsia="zh-TW"/>
        </w:rPr>
        <w:t>）蔬菜类</w:t>
      </w:r>
    </w:p>
    <w:p w14:paraId="7E4DDCA6">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蔬菜：必须符合国家及行业相关标准，保证新鲜、无异味、无霉烂变质，外观干爽、当季。保证食用安全，交付给配送学校前须经过前期处理，使用率达到98%以上，且农药残留不超标（供货给配送学校时须提供经农药残留快速检测后，检验结果为合格，具有相关农药残留检测合格证明），且符合现行国家食品安全法要求，其中：</w:t>
      </w:r>
    </w:p>
    <w:p w14:paraId="5F06B39D">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1.叶菜类：外形正常，叶梗光滑幼嫩，不干瘪凋萎，无过多黄叶，色泽正常。去除根须，不含土，无虫害；无腐烂情形，无明显浸水现象；农药残留不超标。</w:t>
      </w:r>
    </w:p>
    <w:p w14:paraId="63E24763">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2.根茎类（土豆等）：无虫咬、发芽、发霉现象，新鲜，形态大小与常规标准相当，农药残留不超标。</w:t>
      </w:r>
    </w:p>
    <w:p w14:paraId="5B04F094">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3.瓜果类：外表光泽无斑点，形态正常、大小均匀，成熟度良好，无腐烂、无污染、清洁、新鲜、无异味、无病虫损害，农药残留不超标。</w:t>
      </w:r>
    </w:p>
    <w:p w14:paraId="09388ADA">
      <w:pPr>
        <w:pStyle w:val="61"/>
        <w:spacing w:line="400" w:lineRule="exact"/>
        <w:rPr>
          <w:rFonts w:hint="eastAsia" w:ascii="宋体" w:hAnsi="宋体" w:eastAsia="宋体"/>
          <w:color w:val="auto"/>
          <w:sz w:val="21"/>
          <w:szCs w:val="21"/>
          <w:lang w:val="zh-TW" w:eastAsia="zh-TW"/>
        </w:rPr>
      </w:pPr>
      <w:r>
        <w:rPr>
          <w:rFonts w:hint="eastAsia" w:ascii="宋体" w:hAnsi="宋体" w:eastAsia="宋体"/>
          <w:color w:val="auto"/>
          <w:sz w:val="21"/>
          <w:szCs w:val="21"/>
          <w:lang w:val="zh-TW"/>
        </w:rPr>
        <w:t>（</w:t>
      </w:r>
      <w:r>
        <w:rPr>
          <w:rFonts w:hint="eastAsia" w:ascii="宋体" w:hAnsi="宋体" w:eastAsia="宋体"/>
          <w:color w:val="auto"/>
          <w:sz w:val="21"/>
          <w:szCs w:val="21"/>
        </w:rPr>
        <w:t>5</w:t>
      </w:r>
      <w:r>
        <w:rPr>
          <w:rFonts w:hint="eastAsia" w:ascii="宋体" w:hAnsi="宋体" w:eastAsia="宋体"/>
          <w:color w:val="auto"/>
          <w:sz w:val="21"/>
          <w:szCs w:val="21"/>
          <w:lang w:val="zh-TW"/>
        </w:rPr>
        <w:t>）</w:t>
      </w:r>
      <w:r>
        <w:rPr>
          <w:rFonts w:hint="eastAsia" w:ascii="宋体" w:hAnsi="宋体" w:eastAsia="宋体"/>
          <w:color w:val="auto"/>
          <w:sz w:val="21"/>
          <w:szCs w:val="21"/>
          <w:lang w:val="zh-TW" w:eastAsia="zh-TW"/>
        </w:rPr>
        <w:t>食用油类</w:t>
      </w:r>
    </w:p>
    <w:p w14:paraId="3C043DDE">
      <w:pPr>
        <w:pStyle w:val="61"/>
        <w:spacing w:line="400" w:lineRule="exac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必须符合国家及行业相关标准</w:t>
      </w:r>
    </w:p>
    <w:p w14:paraId="5C1F15C6">
      <w:pPr>
        <w:keepNext w:val="0"/>
        <w:keepLines w:val="0"/>
        <w:pageBreakBefore w:val="0"/>
        <w:widowControl/>
        <w:kinsoku/>
        <w:wordWrap/>
        <w:overflowPunct/>
        <w:topLinePunct w:val="0"/>
        <w:bidi w:val="0"/>
        <w:adjustRightInd/>
        <w:snapToGrid/>
        <w:spacing w:line="440" w:lineRule="exact"/>
        <w:ind w:firstLine="420" w:firstLineChars="200"/>
        <w:jc w:val="left"/>
        <w:textAlignment w:val="auto"/>
        <w:rPr>
          <w:rFonts w:hint="eastAsia" w:ascii="宋体" w:hAnsi="宋体" w:eastAsia="宋体" w:cs="宋体"/>
          <w:kern w:val="0"/>
          <w:sz w:val="21"/>
          <w:szCs w:val="21"/>
          <w:lang w:val="zh-TW" w:eastAsia="zh-TW" w:bidi="ar"/>
        </w:rPr>
      </w:pPr>
      <w:r>
        <w:rPr>
          <w:rFonts w:hint="eastAsia" w:ascii="宋体" w:hAnsi="宋体" w:eastAsia="宋体" w:cs="宋体"/>
          <w:b w:val="0"/>
          <w:bCs w:val="0"/>
          <w:color w:val="auto"/>
          <w:kern w:val="0"/>
          <w:sz w:val="21"/>
          <w:szCs w:val="21"/>
          <w:lang w:val="en-US" w:eastAsia="zh-CN" w:bidi="ar"/>
        </w:rPr>
        <w:t>1.不得提供</w:t>
      </w:r>
      <w:r>
        <w:rPr>
          <w:rFonts w:hint="eastAsia" w:ascii="宋体" w:hAnsi="宋体" w:eastAsia="宋体" w:cs="宋体"/>
          <w:b w:val="0"/>
          <w:bCs w:val="0"/>
          <w:color w:val="auto"/>
          <w:kern w:val="0"/>
          <w:sz w:val="21"/>
          <w:szCs w:val="21"/>
          <w:lang w:val="zh-TW" w:eastAsia="zh-CN" w:bidi="ar"/>
        </w:rPr>
        <w:t>非转基因的食用油。</w:t>
      </w:r>
    </w:p>
    <w:p w14:paraId="21CF7DAD">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en-US" w:eastAsia="zh-CN"/>
        </w:rPr>
        <w:t>2</w:t>
      </w:r>
      <w:r>
        <w:rPr>
          <w:rFonts w:hint="eastAsia" w:ascii="宋体" w:hAnsi="宋体" w:eastAsia="宋体"/>
          <w:color w:val="auto"/>
          <w:sz w:val="21"/>
          <w:szCs w:val="21"/>
          <w:lang w:val="zh-TW" w:eastAsia="zh-TW"/>
        </w:rPr>
        <w:t>.产品为预包装食品，生产企业应具有SC食品生产许可证，并在供货时提供生产许可证证明材料，及每批产品的出厂检验报告及合格证。</w:t>
      </w:r>
    </w:p>
    <w:p w14:paraId="05AA10A9">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en-US" w:eastAsia="zh-CN"/>
        </w:rPr>
        <w:t>3</w:t>
      </w:r>
      <w:r>
        <w:rPr>
          <w:rFonts w:hint="eastAsia" w:ascii="宋体" w:hAnsi="宋体" w:eastAsia="宋体"/>
          <w:color w:val="auto"/>
          <w:sz w:val="21"/>
          <w:szCs w:val="21"/>
          <w:lang w:val="zh-TW" w:eastAsia="zh-TW"/>
        </w:rPr>
        <w:t>.卫生达标，供应的油要有明确的生产厂家、生产日期、出厂的质量检验报告，严禁提供变质变味、过期、假冒伪劣的产品，严禁供应禁用油类（如潲水油、工业油）。</w:t>
      </w:r>
    </w:p>
    <w:p w14:paraId="7900076F">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en-US" w:eastAsia="zh-CN"/>
        </w:rPr>
        <w:t>4</w:t>
      </w:r>
      <w:r>
        <w:rPr>
          <w:rFonts w:hint="eastAsia" w:ascii="宋体" w:hAnsi="宋体" w:eastAsia="宋体"/>
          <w:color w:val="auto"/>
          <w:sz w:val="21"/>
          <w:szCs w:val="21"/>
          <w:lang w:val="zh-TW" w:eastAsia="zh-TW"/>
        </w:rPr>
        <w:t>.盛油容器的外包装要标识清晰、保持完整、干净卫生，不能出现桶体破损、变形等。</w:t>
      </w:r>
    </w:p>
    <w:p w14:paraId="61B89729">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lang w:val="zh-TW" w:eastAsia="zh-TW"/>
        </w:rPr>
        <w:t>.剩余保存期不少于原有保质期的三分之二，食用油采购原则上优先考虑知名品牌产品。</w:t>
      </w:r>
    </w:p>
    <w:p w14:paraId="20A103BC">
      <w:pPr>
        <w:pStyle w:val="62"/>
        <w:framePr w:wrap="auto" w:vAnchor="margin" w:hAnchor="text" w:yAlign="inline"/>
        <w:spacing w:line="400" w:lineRule="exact"/>
        <w:ind w:firstLine="210" w:firstLineChars="100"/>
        <w:rPr>
          <w:rFonts w:hint="eastAsia" w:ascii="宋体" w:hAnsi="宋体" w:eastAsia="宋体"/>
          <w:color w:val="auto"/>
        </w:rPr>
      </w:pPr>
      <w:r>
        <w:rPr>
          <w:rFonts w:hint="eastAsia" w:ascii="宋体" w:hAnsi="宋体" w:eastAsia="宋体"/>
          <w:color w:val="auto"/>
          <w:lang w:val="zh-TW"/>
        </w:rPr>
        <w:t>（</w:t>
      </w:r>
      <w:r>
        <w:rPr>
          <w:rFonts w:hint="eastAsia" w:ascii="宋体" w:hAnsi="宋体" w:eastAsia="宋体"/>
          <w:color w:val="auto"/>
        </w:rPr>
        <w:t>6</w:t>
      </w:r>
      <w:r>
        <w:rPr>
          <w:rFonts w:hint="eastAsia" w:ascii="宋体" w:hAnsi="宋体" w:eastAsia="宋体"/>
          <w:color w:val="auto"/>
          <w:lang w:val="zh-TW"/>
        </w:rPr>
        <w:t>）</w:t>
      </w:r>
      <w:r>
        <w:rPr>
          <w:rFonts w:hint="eastAsia" w:ascii="宋体" w:hAnsi="宋体" w:eastAsia="宋体"/>
          <w:color w:val="auto"/>
        </w:rPr>
        <w:t>牛奶</w:t>
      </w:r>
    </w:p>
    <w:p w14:paraId="064E603C">
      <w:pPr>
        <w:pStyle w:val="62"/>
        <w:framePr w:wrap="auto" w:vAnchor="margin" w:hAnchor="text" w:yAlign="inline"/>
        <w:spacing w:line="400" w:lineRule="exact"/>
        <w:ind w:firstLine="210" w:firstLineChars="100"/>
        <w:rPr>
          <w:rFonts w:hint="eastAsia" w:ascii="宋体" w:hAnsi="宋体" w:eastAsia="宋体"/>
          <w:color w:val="auto"/>
          <w:lang w:val="zh-TW"/>
        </w:rPr>
      </w:pPr>
      <w:r>
        <w:rPr>
          <w:rFonts w:hint="eastAsia" w:ascii="宋体" w:hAnsi="宋体" w:eastAsia="宋体" w:cs="宋体"/>
          <w:kern w:val="0"/>
          <w:sz w:val="21"/>
          <w:szCs w:val="21"/>
          <w:lang w:val="en-US" w:eastAsia="zh-CN" w:bidi="ar"/>
        </w:rPr>
        <w:t>必须符合国家及行业相关标准</w:t>
      </w:r>
    </w:p>
    <w:p w14:paraId="28537A44">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1.产品为预包装食品，生产企业应具有SC食品生产许可证，并在供货时提供生产许可证证明材料，及每批产品的出厂检验报告及合格证。</w:t>
      </w:r>
    </w:p>
    <w:p w14:paraId="39B6164B">
      <w:pPr>
        <w:pStyle w:val="61"/>
        <w:spacing w:line="400" w:lineRule="exact"/>
        <w:ind w:firstLineChars="200"/>
        <w:rPr>
          <w:rFonts w:hint="eastAsia" w:ascii="宋体" w:hAnsi="宋体" w:eastAsia="宋体"/>
          <w:color w:val="auto"/>
          <w:kern w:val="0"/>
          <w:sz w:val="21"/>
          <w:szCs w:val="21"/>
          <w:lang w:eastAsia="zh-CN" w:bidi="ar"/>
        </w:rPr>
      </w:pPr>
      <w:r>
        <w:rPr>
          <w:rFonts w:hint="eastAsia" w:ascii="宋体" w:hAnsi="宋体" w:eastAsia="宋体"/>
          <w:color w:val="auto"/>
          <w:kern w:val="0"/>
          <w:sz w:val="21"/>
          <w:szCs w:val="21"/>
          <w:lang w:bidi="ar"/>
        </w:rPr>
        <w:t>2.纯牛奶每盒应为200ml以上（含200ml），要求提供纯牛奶</w:t>
      </w:r>
      <w:r>
        <w:rPr>
          <w:rFonts w:hint="eastAsia" w:ascii="宋体" w:hAnsi="宋体" w:eastAsia="宋体"/>
          <w:color w:val="auto"/>
          <w:kern w:val="0"/>
          <w:sz w:val="21"/>
          <w:szCs w:val="21"/>
          <w:lang w:eastAsia="zh-CN" w:bidi="ar"/>
        </w:rPr>
        <w:t>。</w:t>
      </w:r>
    </w:p>
    <w:p w14:paraId="2D5697D0">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3.纯牛奶要求采用常温保存、保质期不少于90天或3个月。到达学校时的质保期不少于60天或2个月。</w:t>
      </w:r>
    </w:p>
    <w:p w14:paraId="2C418BE2">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4.纯牛奶要求色泽呈乳白色或微黄色，滋味和气味具有牛乳固有的香味，无异味，组织状态呈均匀一致的液体，无凝块，无沉淀，无正常视力可见异物。</w:t>
      </w:r>
    </w:p>
    <w:p w14:paraId="7B4CC2BA">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5.技术指标:纯牛奶营养成分表每100ml营养成分要求：脂肪≥3.1，蛋白质≥2.9。</w:t>
      </w:r>
    </w:p>
    <w:p w14:paraId="5E003442">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（7）</w:t>
      </w:r>
      <w:r>
        <w:rPr>
          <w:rFonts w:hint="eastAsia" w:ascii="宋体" w:hAnsi="宋体" w:eastAsia="宋体"/>
          <w:color w:val="auto"/>
          <w:kern w:val="0"/>
          <w:sz w:val="21"/>
          <w:szCs w:val="21"/>
          <w:lang w:val="en-US" w:eastAsia="zh-CN" w:bidi="ar"/>
        </w:rPr>
        <w:t>干货、</w:t>
      </w:r>
      <w:r>
        <w:rPr>
          <w:rFonts w:hint="eastAsia" w:ascii="宋体" w:hAnsi="宋体" w:eastAsia="宋体"/>
          <w:color w:val="auto"/>
          <w:kern w:val="0"/>
          <w:sz w:val="21"/>
          <w:szCs w:val="21"/>
          <w:lang w:bidi="ar"/>
        </w:rPr>
        <w:t>调味品</w:t>
      </w:r>
    </w:p>
    <w:p w14:paraId="4D6470A5">
      <w:pPr>
        <w:widowControl/>
        <w:spacing w:line="400" w:lineRule="exact"/>
        <w:ind w:firstLine="210" w:firstLineChars="100"/>
        <w:jc w:val="left"/>
        <w:rPr>
          <w:rFonts w:hint="eastAsia" w:ascii="宋体" w:hAnsi="宋体" w:eastAsia="宋体" w:cs="Times New Roman"/>
          <w:color w:val="auto"/>
          <w:kern w:val="0"/>
          <w:sz w:val="21"/>
          <w:szCs w:val="21"/>
          <w:lang w:val="en-US" w:eastAsia="zh-CN" w:bidi="ar"/>
        </w:rPr>
      </w:pPr>
      <w:r>
        <w:rPr>
          <w:rFonts w:hint="eastAsia" w:ascii="宋体" w:hAnsi="宋体" w:eastAsia="宋体" w:cs="宋体"/>
          <w:color w:val="auto"/>
          <w:kern w:val="0"/>
          <w:sz w:val="21"/>
          <w:szCs w:val="21"/>
          <w:lang w:val="en-US" w:eastAsia="zh-CN" w:bidi="ar"/>
        </w:rPr>
        <w:t>必须符合国家及行业相关标准。</w:t>
      </w:r>
    </w:p>
    <w:p w14:paraId="1C2F659F">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1.产品符合国家及行业相关标准，有“SC”标志，标明加工厂名称、品名、生产日期、保质期或保存期，供货时的剩余保质期不少于三分之二，产品标准号等内容。</w:t>
      </w:r>
    </w:p>
    <w:p w14:paraId="6BAE6E97">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2.酱油：颜色比较红、亮，有光泽、透明，把这酱油倒在瓶子里后，摇一下，产生的泡沫非常细腻，保持持久，挂碗现象非常好，有一种发黏的感觉。</w:t>
      </w:r>
    </w:p>
    <w:p w14:paraId="7CC19CA6">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3.醋：具有正常食醋的色泽、气味和滋味，不涩，无其他不良气味与异味，无浮物，不浑浊，无沉淀，无异物，无醋鳗、醋虱。</w:t>
      </w:r>
    </w:p>
    <w:p w14:paraId="31E5782A">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4.味精、鸡精等：结晶或粉末，具有特殊的鲜味，无异味，无肉眼可见杂质，无返卤吸潮现象。</w:t>
      </w:r>
    </w:p>
    <w:p w14:paraId="46CC55B6">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5.食盐：结晶整齐一致，坚硬光滑，呈透明或半透明，不结块，无反卤吸潮现象，无杂质，沾取少许尝试具有纯正的咸味。</w:t>
      </w:r>
    </w:p>
    <w:p w14:paraId="390A4C6B">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6.食糖：色泽洁白明亮，有光泽，具有白糖的正常气味，无酸味、酒味或其他外来气味。（绵白糖：颗粒细小而均匀，质地绵软、潮润）。</w:t>
      </w:r>
    </w:p>
    <w:p w14:paraId="36B5C732">
      <w:pPr>
        <w:pStyle w:val="61"/>
        <w:spacing w:line="400" w:lineRule="exact"/>
        <w:ind w:firstLine="420"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7.调料粉（黑胡椒粉、椒盐粉、八角、八角粉、孜然粉等）：呈干燥状，具有该种香料植物所特有的色、香、味，没有不纯正的气味和味道，无发霉味或其他异味。</w:t>
      </w:r>
    </w:p>
    <w:p w14:paraId="04C7EF1A">
      <w:pPr>
        <w:pStyle w:val="61"/>
        <w:spacing w:line="400" w:lineRule="exact"/>
        <w:ind w:firstLineChars="200"/>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8.其他：海带、香菇、干辣椒、香肠、腊肉等具有固有色泽和香味，无污染、色泽、气味、口味正常，无异味或霉味（霉变），无杂质异物</w:t>
      </w:r>
      <w:r>
        <w:rPr>
          <w:rFonts w:hint="eastAsia" w:ascii="宋体" w:hAnsi="宋体" w:eastAsia="宋体" w:cs="宋体"/>
          <w:color w:val="auto"/>
          <w:kern w:val="0"/>
          <w:sz w:val="21"/>
          <w:szCs w:val="21"/>
          <w:lang w:eastAsia="zh-CN" w:bidi="ar"/>
        </w:rPr>
        <w:t>。</w:t>
      </w:r>
    </w:p>
    <w:p w14:paraId="7B18786F">
      <w:pPr>
        <w:pStyle w:val="61"/>
        <w:spacing w:line="400" w:lineRule="exact"/>
        <w:ind w:firstLineChars="200"/>
        <w:rPr>
          <w:rFonts w:hint="eastAsia" w:ascii="宋体" w:hAnsi="宋体" w:eastAsia="宋体"/>
          <w:color w:val="auto"/>
          <w:kern w:val="0"/>
          <w:sz w:val="21"/>
          <w:szCs w:val="21"/>
          <w:lang w:bidi="ar"/>
        </w:rPr>
      </w:pPr>
      <w:r>
        <w:rPr>
          <w:rFonts w:hint="eastAsia" w:ascii="宋体" w:hAnsi="宋体" w:eastAsia="宋体"/>
          <w:color w:val="auto"/>
          <w:kern w:val="0"/>
          <w:sz w:val="21"/>
          <w:szCs w:val="21"/>
          <w:lang w:bidi="ar"/>
        </w:rPr>
        <w:t>（8）水果类</w:t>
      </w:r>
    </w:p>
    <w:p w14:paraId="5B38D2B7">
      <w:pPr>
        <w:pStyle w:val="61"/>
        <w:spacing w:line="400" w:lineRule="exact"/>
        <w:ind w:firstLineChars="200"/>
        <w:rPr>
          <w:rFonts w:hint="eastAsia" w:ascii="宋体" w:hAnsi="宋体" w:eastAsia="宋体"/>
          <w:color w:val="auto"/>
          <w:kern w:val="0"/>
          <w:sz w:val="21"/>
          <w:szCs w:val="21"/>
          <w:lang w:bidi="ar"/>
        </w:rPr>
      </w:pPr>
      <w:r>
        <w:rPr>
          <w:rFonts w:hint="eastAsia" w:ascii="宋体" w:hAnsi="宋体" w:eastAsia="宋体" w:cs="宋体"/>
          <w:kern w:val="0"/>
          <w:sz w:val="21"/>
          <w:szCs w:val="21"/>
          <w:lang w:val="en-US" w:eastAsia="zh-CN" w:bidi="ar"/>
        </w:rPr>
        <w:t>必须符合国家及行业相关标准</w:t>
      </w:r>
    </w:p>
    <w:p w14:paraId="31AC295E">
      <w:pPr>
        <w:pStyle w:val="61"/>
        <w:spacing w:line="400" w:lineRule="exact"/>
        <w:rPr>
          <w:rFonts w:ascii="宋体" w:hAnsi="宋体" w:eastAsia="宋体"/>
          <w:color w:val="auto"/>
          <w:kern w:val="0"/>
          <w:sz w:val="21"/>
          <w:szCs w:val="21"/>
          <w:lang w:bidi="ar"/>
        </w:rPr>
      </w:pPr>
      <w:r>
        <w:rPr>
          <w:rFonts w:hint="eastAsia" w:ascii="宋体" w:hAnsi="宋体" w:eastAsia="宋体"/>
          <w:color w:val="auto"/>
          <w:kern w:val="0"/>
          <w:sz w:val="21"/>
          <w:szCs w:val="21"/>
          <w:lang w:bidi="ar"/>
        </w:rPr>
        <w:t>1.果类保证新鲜、农药残留不超标，且符合现行国家食品安全法要求。</w:t>
      </w:r>
    </w:p>
    <w:p w14:paraId="4816A700">
      <w:pPr>
        <w:pStyle w:val="61"/>
        <w:spacing w:line="400" w:lineRule="exact"/>
        <w:rPr>
          <w:rFonts w:ascii="宋体" w:hAnsi="宋体" w:eastAsia="宋体"/>
          <w:color w:val="auto"/>
          <w:kern w:val="0"/>
          <w:sz w:val="21"/>
          <w:szCs w:val="21"/>
          <w:lang w:bidi="ar"/>
        </w:rPr>
      </w:pPr>
      <w:r>
        <w:rPr>
          <w:rFonts w:hint="eastAsia" w:ascii="宋体" w:hAnsi="宋体" w:eastAsia="宋体"/>
          <w:color w:val="auto"/>
          <w:kern w:val="0"/>
          <w:sz w:val="21"/>
          <w:szCs w:val="21"/>
          <w:lang w:bidi="ar"/>
        </w:rPr>
        <w:t>2.水果色泽新鲜，不脱水，无腐烂，无虫害，来源应当于受到地方政府部门监管的自有基地、食材菜基地或专业流通市场，不得收购散户农民的水果供应</w:t>
      </w:r>
      <w:r>
        <w:rPr>
          <w:rFonts w:hint="eastAsia" w:ascii="宋体" w:hAnsi="宋体" w:eastAsia="宋体"/>
          <w:b/>
          <w:bCs/>
          <w:color w:val="auto"/>
          <w:kern w:val="0"/>
          <w:sz w:val="21"/>
          <w:szCs w:val="21"/>
          <w:lang w:bidi="ar"/>
        </w:rPr>
        <w:t>（供货给配送学校时须提供经农药残留快速检测后，检验结果为合格，具有相关农药残留检测合格证明）</w:t>
      </w:r>
      <w:r>
        <w:rPr>
          <w:rFonts w:hint="eastAsia" w:ascii="宋体" w:hAnsi="宋体" w:eastAsia="宋体"/>
          <w:color w:val="auto"/>
          <w:kern w:val="0"/>
          <w:sz w:val="21"/>
          <w:szCs w:val="21"/>
          <w:lang w:bidi="ar"/>
        </w:rPr>
        <w:t>。</w:t>
      </w:r>
    </w:p>
    <w:p w14:paraId="2EAB2CFD">
      <w:pPr>
        <w:pStyle w:val="61"/>
        <w:spacing w:line="400" w:lineRule="exact"/>
        <w:ind w:firstLineChars="200"/>
        <w:rPr>
          <w:rFonts w:hint="eastAsia" w:ascii="宋体" w:hAnsi="宋体" w:eastAsia="宋体"/>
          <w:color w:val="auto"/>
          <w:kern w:val="0"/>
          <w:sz w:val="21"/>
          <w:szCs w:val="21"/>
          <w:lang w:bidi="ar"/>
        </w:rPr>
      </w:pPr>
      <w:r>
        <w:rPr>
          <w:rFonts w:hint="eastAsia" w:ascii="宋体" w:hAnsi="宋体" w:eastAsia="宋体"/>
          <w:color w:val="auto"/>
          <w:kern w:val="0"/>
          <w:sz w:val="21"/>
          <w:szCs w:val="21"/>
          <w:lang w:bidi="ar"/>
        </w:rPr>
        <w:t>（9）大米</w:t>
      </w:r>
    </w:p>
    <w:p w14:paraId="4A6FE774">
      <w:pPr>
        <w:pStyle w:val="61"/>
        <w:spacing w:line="400" w:lineRule="exact"/>
        <w:ind w:firstLineChars="200"/>
        <w:rPr>
          <w:rFonts w:hint="eastAsia" w:ascii="宋体" w:hAnsi="宋体" w:eastAsia="宋体"/>
          <w:color w:val="auto"/>
          <w:kern w:val="0"/>
          <w:sz w:val="21"/>
          <w:szCs w:val="21"/>
          <w:lang w:bidi="ar"/>
        </w:rPr>
      </w:pPr>
      <w:r>
        <w:rPr>
          <w:rFonts w:hint="eastAsia" w:ascii="宋体" w:hAnsi="宋体" w:eastAsia="宋体" w:cs="宋体"/>
          <w:kern w:val="0"/>
          <w:sz w:val="21"/>
          <w:szCs w:val="21"/>
          <w:lang w:val="en-US" w:eastAsia="zh-CN" w:bidi="ar"/>
        </w:rPr>
        <w:t>必须符合国家及行业相关标准</w:t>
      </w:r>
    </w:p>
    <w:p w14:paraId="4C6F8D1E">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1.产品为预包装食品，生产企业应具有SC食品生产许可证，并在供货时提供生产许可证证明材料，及每批产品的出厂检验报告及合格证。</w:t>
      </w:r>
    </w:p>
    <w:p w14:paraId="214543F0">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2.质量要求：不低于《大米》（GB/T 1354-2018）一级籼米的要求，符合国家粮食卫生标准，不得提供不合格包装要求和不具有“SC”标志的散装大米，大米剩余保存期不少于保质期的三分之二。</w:t>
      </w:r>
    </w:p>
    <w:p w14:paraId="2603D1E8">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3.包装要求：包装应符合《粮食销售包装》·（GB/T17109-2008）要求，包装材料清洁、卫生，符合国家食品卫生标准的规定；</w:t>
      </w:r>
    </w:p>
    <w:p w14:paraId="020C94E6">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4.标签标识：标明食品名称、净含量、生产者名称和地址、联系电话、生产日期、保质期、质量等级、生产许可证号等内容。</w:t>
      </w:r>
    </w:p>
    <w:p w14:paraId="088CDCDD">
      <w:pPr>
        <w:pStyle w:val="61"/>
        <w:spacing w:line="400" w:lineRule="exact"/>
        <w:ind w:firstLineChars="200"/>
        <w:rPr>
          <w:rFonts w:hint="eastAsia" w:ascii="宋体" w:hAnsi="宋体" w:eastAsia="宋体"/>
          <w:color w:val="auto"/>
          <w:kern w:val="0"/>
          <w:sz w:val="21"/>
          <w:szCs w:val="21"/>
          <w:lang w:bidi="ar"/>
        </w:rPr>
      </w:pPr>
      <w:r>
        <w:rPr>
          <w:rFonts w:hint="eastAsia" w:ascii="宋体" w:hAnsi="宋体" w:eastAsia="宋体"/>
          <w:color w:val="auto"/>
          <w:kern w:val="0"/>
          <w:sz w:val="21"/>
          <w:szCs w:val="21"/>
          <w:lang w:bidi="ar"/>
        </w:rPr>
        <w:t>（10）食用盐</w:t>
      </w:r>
    </w:p>
    <w:p w14:paraId="217C2862">
      <w:pPr>
        <w:pStyle w:val="61"/>
        <w:spacing w:line="400" w:lineRule="exact"/>
        <w:ind w:firstLineChars="200"/>
        <w:rPr>
          <w:rFonts w:hint="eastAsia" w:ascii="宋体" w:hAnsi="宋体" w:eastAsia="宋体"/>
          <w:color w:val="auto"/>
          <w:kern w:val="0"/>
          <w:sz w:val="21"/>
          <w:szCs w:val="21"/>
          <w:lang w:bidi="ar"/>
        </w:rPr>
      </w:pPr>
      <w:r>
        <w:rPr>
          <w:rFonts w:hint="eastAsia" w:ascii="宋体" w:hAnsi="宋体" w:eastAsia="宋体" w:cs="宋体"/>
          <w:kern w:val="0"/>
          <w:sz w:val="21"/>
          <w:szCs w:val="21"/>
          <w:lang w:val="en-US" w:eastAsia="zh-CN" w:bidi="ar"/>
        </w:rPr>
        <w:t>必须符合国家及行业相关标准</w:t>
      </w:r>
    </w:p>
    <w:p w14:paraId="3EDE5635">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1.产品为预包装食品，生产企业应具有SC食品生产许可证，并在供货时提供生产许可证证明材料，及每批产品的出厂检验报告及合格证。</w:t>
      </w:r>
    </w:p>
    <w:p w14:paraId="4BBBEB76">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2.要求须按国家食用盐质量标准执行。</w:t>
      </w:r>
    </w:p>
    <w:p w14:paraId="7578A2C7">
      <w:pPr>
        <w:pStyle w:val="61"/>
        <w:spacing w:line="400" w:lineRule="exact"/>
        <w:ind w:firstLineChars="200"/>
        <w:rPr>
          <w:rFonts w:ascii="宋体" w:hAnsi="宋体" w:eastAsia="宋体"/>
          <w:color w:val="auto"/>
          <w:kern w:val="0"/>
          <w:sz w:val="21"/>
          <w:szCs w:val="21"/>
          <w:lang w:bidi="ar"/>
        </w:rPr>
      </w:pPr>
      <w:r>
        <w:rPr>
          <w:rFonts w:hint="eastAsia" w:ascii="宋体" w:hAnsi="宋体" w:eastAsia="宋体"/>
          <w:color w:val="auto"/>
          <w:kern w:val="0"/>
          <w:sz w:val="21"/>
          <w:szCs w:val="21"/>
          <w:lang w:bidi="ar"/>
        </w:rPr>
        <w:t>3.包装密封性能好，无异味，无变质，包装的正面需印有供货企业名称、地址、联系电话及生产日期等字样。</w:t>
      </w:r>
    </w:p>
    <w:p w14:paraId="7BF4ADAE">
      <w:pPr>
        <w:pStyle w:val="61"/>
        <w:spacing w:line="400" w:lineRule="exact"/>
        <w:ind w:firstLineChars="200"/>
        <w:rPr>
          <w:rFonts w:hint="eastAsia"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1</w:t>
      </w:r>
      <w:r>
        <w:rPr>
          <w:rFonts w:ascii="宋体" w:hAnsi="宋体" w:eastAsia="宋体" w:cs="宋体"/>
          <w:color w:val="auto"/>
          <w:sz w:val="21"/>
          <w:szCs w:val="21"/>
        </w:rPr>
        <w:t>）</w:t>
      </w:r>
      <w:r>
        <w:rPr>
          <w:rFonts w:hint="eastAsia" w:ascii="宋体" w:hAnsi="宋体" w:eastAsia="宋体" w:cs="宋体"/>
          <w:color w:val="auto"/>
          <w:sz w:val="21"/>
          <w:szCs w:val="21"/>
        </w:rPr>
        <w:t>面包、糕点类</w:t>
      </w:r>
    </w:p>
    <w:p w14:paraId="6E60EF1B">
      <w:pPr>
        <w:pStyle w:val="61"/>
        <w:spacing w:line="400" w:lineRule="exact"/>
        <w:ind w:firstLineChars="200"/>
        <w:rPr>
          <w:rFonts w:hint="eastAsia" w:ascii="宋体" w:hAnsi="宋体" w:eastAsia="宋体" w:cs="宋体"/>
          <w:color w:val="auto"/>
          <w:sz w:val="21"/>
          <w:szCs w:val="21"/>
        </w:rPr>
      </w:pPr>
      <w:r>
        <w:rPr>
          <w:rFonts w:hint="eastAsia" w:ascii="宋体" w:hAnsi="宋体" w:eastAsia="宋体" w:cs="宋体"/>
          <w:kern w:val="0"/>
          <w:sz w:val="21"/>
          <w:szCs w:val="21"/>
          <w:lang w:val="en-US" w:eastAsia="zh-CN" w:bidi="ar"/>
        </w:rPr>
        <w:t>必须符合国家及行业相关标准</w:t>
      </w:r>
    </w:p>
    <w:p w14:paraId="59EEB9CF">
      <w:pPr>
        <w:pStyle w:val="61"/>
        <w:spacing w:line="400" w:lineRule="exact"/>
        <w:ind w:firstLineChars="200"/>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1.产品为预包装食品，生产企业应具有SC食品生产许可证，并在供货时提供生产许可证证明材料，及每批产品的出厂检验报告及合格证。</w:t>
      </w:r>
    </w:p>
    <w:p w14:paraId="699F9492">
      <w:pPr>
        <w:pStyle w:val="61"/>
        <w:spacing w:line="400" w:lineRule="exact"/>
        <w:ind w:firstLineChars="200"/>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严格执行国家食品安全卫生标准，食品添加剂的使用实行检查部门备案制，符合《食品添加剂使用标准》及《食品污染物限量》规定，食品采用高温加热灭菌方式制成，注明食品配料、营养成分、保质期、规格等技术指标。</w:t>
      </w:r>
    </w:p>
    <w:p w14:paraId="45C68969">
      <w:pPr>
        <w:pStyle w:val="61"/>
        <w:spacing w:line="400" w:lineRule="exact"/>
        <w:ind w:firstLineChars="200"/>
        <w:rPr>
          <w:rFonts w:hint="eastAsia" w:ascii="宋体" w:hAnsi="宋体" w:eastAsia="宋体" w:cs="宋体"/>
          <w:color w:val="auto"/>
          <w:kern w:val="0"/>
          <w:sz w:val="21"/>
          <w:szCs w:val="21"/>
          <w:lang w:bidi="ar"/>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不得提供简易预包装食品。</w:t>
      </w:r>
    </w:p>
    <w:p w14:paraId="02FDADD5">
      <w:pPr>
        <w:pStyle w:val="61"/>
        <w:spacing w:line="400" w:lineRule="exact"/>
        <w:ind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w:t>
      </w:r>
      <w:r>
        <w:rPr>
          <w:rFonts w:hint="eastAsia" w:ascii="宋体" w:hAnsi="宋体" w:eastAsia="宋体"/>
          <w:color w:val="auto"/>
          <w:sz w:val="21"/>
          <w:szCs w:val="21"/>
          <w:lang w:val="en-US" w:eastAsia="zh-CN"/>
        </w:rPr>
        <w:t>米粉</w:t>
      </w:r>
    </w:p>
    <w:p w14:paraId="3122AA89">
      <w:pPr>
        <w:pStyle w:val="10"/>
        <w:spacing w:line="320" w:lineRule="exact"/>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1.必须符合国家及行业相关标准。</w:t>
      </w:r>
    </w:p>
    <w:p w14:paraId="410E27DE">
      <w:pPr>
        <w:pStyle w:val="10"/>
        <w:spacing w:line="320" w:lineRule="exact"/>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2.鲜湿米粉需从具备合法有效资质的生产企业购进</w:t>
      </w:r>
      <w:r>
        <w:rPr>
          <w:rFonts w:hint="eastAsia" w:ascii="宋体" w:hAnsi="宋体" w:cs="宋体"/>
          <w:kern w:val="0"/>
          <w:sz w:val="21"/>
          <w:szCs w:val="21"/>
          <w:lang w:val="en-US" w:eastAsia="zh-CN" w:bidi="ar"/>
        </w:rPr>
        <w:t>。</w:t>
      </w:r>
    </w:p>
    <w:p w14:paraId="6FC31045">
      <w:pPr>
        <w:pStyle w:val="61"/>
        <w:spacing w:line="400" w:lineRule="exact"/>
        <w:ind w:firstLineChars="200"/>
        <w:rPr>
          <w:rFonts w:hint="eastAsia" w:ascii="宋体" w:hAnsi="宋体" w:eastAsia="宋体" w:cs="宋体"/>
          <w:color w:val="auto"/>
          <w:kern w:val="0"/>
          <w:sz w:val="21"/>
          <w:szCs w:val="21"/>
          <w:lang w:bidi="ar"/>
        </w:rPr>
      </w:pPr>
      <w:r>
        <w:rPr>
          <w:rFonts w:hint="eastAsia" w:ascii="宋体" w:hAnsi="宋体" w:eastAsia="宋体" w:cs="宋体"/>
          <w:kern w:val="0"/>
          <w:sz w:val="21"/>
          <w:szCs w:val="21"/>
          <w:lang w:val="en-US" w:eastAsia="zh-CN" w:bidi="ar"/>
        </w:rPr>
        <w:t>3.产品的标识（预包装类</w:t>
      </w:r>
      <w:r>
        <w:rPr>
          <w:rFonts w:hint="eastAsia" w:ascii="宋体" w:hAnsi="宋体" w:cs="宋体"/>
          <w:kern w:val="0"/>
          <w:szCs w:val="21"/>
          <w:lang w:val="en-US" w:eastAsia="zh-CN" w:bidi="ar"/>
        </w:rPr>
        <w:t>），须符合 GB7718《预包装食品标签通则》的规定。</w:t>
      </w:r>
    </w:p>
    <w:p w14:paraId="66A07E95">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（13）采购价格</w:t>
      </w:r>
    </w:p>
    <w:p w14:paraId="2FEBEABD">
      <w:pPr>
        <w:pStyle w:val="61"/>
        <w:spacing w:line="400" w:lineRule="exact"/>
        <w:rPr>
          <w:rFonts w:ascii="宋体" w:hAnsi="宋体" w:eastAsia="宋体"/>
          <w:color w:val="auto"/>
          <w:sz w:val="21"/>
          <w:szCs w:val="21"/>
        </w:rPr>
      </w:pPr>
      <w:r>
        <w:rPr>
          <w:rFonts w:hint="eastAsia" w:ascii="宋体" w:hAnsi="宋体" w:eastAsia="宋体"/>
          <w:color w:val="auto"/>
          <w:sz w:val="21"/>
          <w:szCs w:val="21"/>
        </w:rPr>
        <w:t>参照第一条价格标准执行。</w:t>
      </w:r>
    </w:p>
    <w:p w14:paraId="6C73ECE2">
      <w:pPr>
        <w:pStyle w:val="61"/>
        <w:spacing w:line="400" w:lineRule="exact"/>
        <w:ind w:firstLine="442"/>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二</w:t>
      </w:r>
      <w:r>
        <w:rPr>
          <w:rFonts w:hint="eastAsia" w:ascii="宋体" w:hAnsi="宋体" w:eastAsia="宋体"/>
          <w:color w:val="auto"/>
          <w:sz w:val="21"/>
          <w:szCs w:val="21"/>
          <w:lang w:val="zh-TW" w:eastAsia="zh-TW"/>
        </w:rPr>
        <w:t>）食材配送其他要求：</w:t>
      </w:r>
    </w:p>
    <w:p w14:paraId="5E059B0B">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规范物资采购行为，严把餐饮原材料采购关；</w:t>
      </w:r>
    </w:p>
    <w:p w14:paraId="0DFA65E5">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严格遵守法律法规，确保提供产品的安全、卫生、营养和质量符合法律法规规定及</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要求，杜绝提供过期、变质、腐烂、有毒及一切不符合法律法规的产品，对于鲜活产品一定要保证产品的质量和鲜活程度。</w:t>
      </w:r>
    </w:p>
    <w:p w14:paraId="50398634">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乙方对提供的产品质量、食品安全等负责，如因产品质量、安全卫生、权利瑕疵、权属争议、侵权情况及食品安全等产生的全部责任及费用全部由乙方自行承担。如因此造成</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被追索或损失的，或第三人损失的，乙方承担全部赔偿责任。</w:t>
      </w:r>
    </w:p>
    <w:p w14:paraId="5942AD87">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乙方需每天将当日采购的所有原料单价、数量（重量）公布。如</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发现乙方配送的菜品价格高于</w:t>
      </w:r>
      <w:r>
        <w:rPr>
          <w:rFonts w:hint="eastAsia" w:ascii="宋体" w:hAnsi="宋体" w:eastAsia="宋体"/>
          <w:color w:val="auto"/>
          <w:sz w:val="21"/>
          <w:szCs w:val="21"/>
        </w:rPr>
        <w:t>基准价的</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有权要求乙方及时整改并进行调整。</w:t>
      </w:r>
    </w:p>
    <w:p w14:paraId="5FAA722F">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乙方采购的货源必须充足，能够满足</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的用餐要求。</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对不足之处提出的整改意见和措施，乙方必须无条件按</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要求及期限整改合格。</w:t>
      </w:r>
    </w:p>
    <w:p w14:paraId="36AF5C51">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zh-TW" w:eastAsia="zh-TW"/>
        </w:rPr>
        <w:t>乙方应设置专人对其采购的产品进行验收，建立规范的出入库制度，加强材料验收、库管、出库管理工作，对每批次采购的产品的质量合格证、检疫检验证书等相关证书进行保存，便于</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检查；</w:t>
      </w:r>
    </w:p>
    <w:p w14:paraId="03D7AA60">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zh-TW" w:eastAsia="zh-TW"/>
        </w:rPr>
        <w:t>乙方应有专业的财务管理人员，按照</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规定的餐标科学合理</w:t>
      </w:r>
      <w:r>
        <w:rPr>
          <w:rFonts w:hint="eastAsia" w:ascii="宋体" w:hAnsi="宋体" w:eastAsia="宋体"/>
          <w:color w:val="auto"/>
          <w:sz w:val="21"/>
          <w:szCs w:val="21"/>
        </w:rPr>
        <w:t>地</w:t>
      </w:r>
      <w:r>
        <w:rPr>
          <w:rFonts w:hint="eastAsia" w:ascii="宋体" w:hAnsi="宋体" w:eastAsia="宋体"/>
          <w:color w:val="auto"/>
          <w:sz w:val="21"/>
          <w:szCs w:val="21"/>
          <w:lang w:val="zh-TW" w:eastAsia="zh-TW"/>
        </w:rPr>
        <w:t>配置用餐食材，严格控制成本，厉行节约杜绝浪费，对管理期间所发生的所有费用做好成本核算和管理。特别是食品原料的采购应做到当天核算。</w:t>
      </w:r>
    </w:p>
    <w:p w14:paraId="5AC69077">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第六条 食品安全及菜价调整</w:t>
      </w:r>
    </w:p>
    <w:p w14:paraId="0C350598">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食品安全</w:t>
      </w:r>
    </w:p>
    <w:p w14:paraId="79AF4A6F">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1</w:t>
      </w:r>
      <w:r>
        <w:rPr>
          <w:rFonts w:hint="eastAsia" w:ascii="宋体" w:hAnsi="宋体" w:eastAsia="宋体"/>
          <w:color w:val="auto"/>
          <w:sz w:val="21"/>
          <w:szCs w:val="21"/>
          <w:lang w:val="zh-TW" w:eastAsia="zh-TW"/>
        </w:rPr>
        <w:t>）规范物资采购行为</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严把餐饮原材料采购关</w:t>
      </w:r>
      <w:r>
        <w:rPr>
          <w:rFonts w:hint="eastAsia" w:ascii="宋体" w:hAnsi="宋体" w:eastAsia="宋体"/>
          <w:color w:val="auto"/>
          <w:sz w:val="21"/>
          <w:szCs w:val="21"/>
        </w:rPr>
        <w:t xml:space="preserve">； </w:t>
      </w:r>
      <w:r>
        <w:rPr>
          <w:rFonts w:hint="eastAsia" w:ascii="宋体" w:hAnsi="宋体" w:eastAsia="宋体"/>
          <w:color w:val="auto"/>
          <w:sz w:val="21"/>
          <w:szCs w:val="21"/>
          <w:lang w:val="zh-TW" w:eastAsia="zh-TW"/>
        </w:rPr>
        <w:t>严格遵守《中华人民共和国食品安全法》</w:t>
      </w:r>
      <w:r>
        <w:rPr>
          <w:rFonts w:hint="eastAsia" w:ascii="宋体" w:hAnsi="宋体" w:eastAsia="宋体"/>
          <w:color w:val="auto"/>
          <w:sz w:val="21"/>
          <w:szCs w:val="21"/>
          <w:lang w:val="zh-TW"/>
        </w:rPr>
        <w:t>、</w:t>
      </w:r>
      <w:r>
        <w:rPr>
          <w:rFonts w:hint="eastAsia" w:ascii="宋体" w:hAnsi="宋体" w:eastAsia="宋体"/>
          <w:color w:val="auto"/>
          <w:sz w:val="21"/>
          <w:szCs w:val="21"/>
        </w:rPr>
        <w:t>《中华人民共和国食品安全法实施条例》</w:t>
      </w:r>
      <w:r>
        <w:rPr>
          <w:rFonts w:hint="eastAsia" w:ascii="宋体" w:hAnsi="宋体" w:eastAsia="宋体"/>
          <w:color w:val="auto"/>
          <w:sz w:val="21"/>
          <w:szCs w:val="21"/>
          <w:lang w:val="zh-TW" w:eastAsia="zh-TW"/>
        </w:rPr>
        <w:t>等法律法规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确保提供产品的安全、卫生、营养和质量符合法律法规规定及</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要求</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杜绝提供过期、变质、腐烂、有毒及其一切不符合《中华人民共和国食品安全法》</w:t>
      </w:r>
      <w:r>
        <w:rPr>
          <w:rFonts w:hint="eastAsia" w:ascii="宋体" w:hAnsi="宋体" w:eastAsia="宋体"/>
          <w:color w:val="auto"/>
          <w:sz w:val="21"/>
          <w:szCs w:val="21"/>
          <w:lang w:val="zh-TW"/>
        </w:rPr>
        <w:t>、</w:t>
      </w:r>
      <w:r>
        <w:rPr>
          <w:rFonts w:hint="eastAsia" w:ascii="宋体" w:hAnsi="宋体" w:eastAsia="宋体"/>
          <w:color w:val="auto"/>
          <w:sz w:val="21"/>
          <w:szCs w:val="21"/>
          <w:lang w:val="zh-TW" w:eastAsia="zh-TW"/>
        </w:rPr>
        <w:t>《中华人民共和国食品安全法实施条例》等法律法规的产品</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对于鲜活产品一定要保证产品的质量和鲜活程度。</w:t>
      </w:r>
    </w:p>
    <w:p w14:paraId="49874F45">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2</w:t>
      </w:r>
      <w:r>
        <w:rPr>
          <w:rFonts w:hint="eastAsia" w:ascii="宋体" w:hAnsi="宋体" w:eastAsia="宋体"/>
          <w:color w:val="auto"/>
          <w:sz w:val="21"/>
          <w:szCs w:val="21"/>
          <w:lang w:val="zh-TW" w:eastAsia="zh-TW"/>
        </w:rPr>
        <w:t>）乙方配送的各种产品应确保必须有预包装且明确</w:t>
      </w:r>
      <w:r>
        <w:rPr>
          <w:rFonts w:hint="eastAsia" w:ascii="宋体" w:hAnsi="宋体" w:eastAsia="宋体"/>
          <w:color w:val="auto"/>
          <w:sz w:val="21"/>
          <w:szCs w:val="21"/>
        </w:rPr>
        <w:t>标</w:t>
      </w:r>
      <w:r>
        <w:rPr>
          <w:rFonts w:hint="eastAsia" w:ascii="宋体" w:hAnsi="宋体" w:eastAsia="宋体"/>
          <w:color w:val="auto"/>
          <w:sz w:val="21"/>
          <w:szCs w:val="21"/>
          <w:lang w:val="zh-TW" w:eastAsia="zh-TW"/>
        </w:rPr>
        <w:t>明生产厂家、厂址、生产日期、保质期、主要成分等内容的正规产品。乙方配送的食品原材料（粮油米面、调味料等）必须索证索票且四证俱全（营业执照、卫生许可证、食品流通许可证、批次产品质量合格证）。禁止销售无食品卫生许可证、食品流通许可证等相关证件的外加工食品。乙方对提供的产品质量、食品安全等负责</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如因产品质量、安全卫生、权利瑕疵、权属争议、侵权情况及食品安全等产生的全部责任及费用全部由乙方自行承担。如因此造成</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被追索或损失的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或</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员工及第三人损失的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乙方承担全部赔偿责任，同时</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有权立即解除合同。</w:t>
      </w:r>
    </w:p>
    <w:p w14:paraId="2A38A3CB">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w:t>
      </w:r>
      <w:r>
        <w:rPr>
          <w:rFonts w:hint="eastAsia" w:ascii="宋体" w:hAnsi="宋体" w:eastAsia="宋体"/>
          <w:color w:val="auto"/>
          <w:sz w:val="21"/>
          <w:szCs w:val="21"/>
        </w:rPr>
        <w:t>3</w:t>
      </w:r>
      <w:r>
        <w:rPr>
          <w:rFonts w:hint="eastAsia" w:ascii="宋体" w:hAnsi="宋体" w:eastAsia="宋体"/>
          <w:color w:val="auto"/>
          <w:sz w:val="21"/>
          <w:szCs w:val="21"/>
          <w:lang w:val="zh-TW" w:eastAsia="zh-TW"/>
        </w:rPr>
        <w:t>）乙方须在早上</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（以丙方的实际要求为准）</w:t>
      </w:r>
      <w:r>
        <w:rPr>
          <w:rFonts w:hint="eastAsia" w:ascii="宋体" w:hAnsi="宋体" w:eastAsia="宋体"/>
          <w:color w:val="auto"/>
          <w:sz w:val="21"/>
          <w:szCs w:val="21"/>
          <w:lang w:val="zh-TW" w:eastAsia="zh-TW"/>
        </w:rPr>
        <w:t>之前将主副食品及调料送到。</w:t>
      </w:r>
      <w:r>
        <w:rPr>
          <w:rFonts w:hint="eastAsia" w:ascii="宋体" w:hAnsi="宋体" w:eastAsia="宋体" w:cs="宋体"/>
          <w:color w:val="auto"/>
          <w:sz w:val="21"/>
          <w:szCs w:val="21"/>
        </w:rPr>
        <w:t>若未按时送到学校，乙方应及时采取应急预案。</w:t>
      </w:r>
      <w:r>
        <w:rPr>
          <w:rFonts w:hint="eastAsia" w:ascii="宋体" w:hAnsi="宋体" w:eastAsia="宋体"/>
          <w:color w:val="auto"/>
          <w:sz w:val="21"/>
          <w:szCs w:val="21"/>
          <w:lang w:val="zh-TW" w:eastAsia="zh-TW"/>
        </w:rPr>
        <w:t>超过</w:t>
      </w:r>
      <w:r>
        <w:rPr>
          <w:rFonts w:hint="eastAsia" w:ascii="宋体" w:hAnsi="宋体" w:eastAsia="宋体"/>
          <w:color w:val="auto"/>
          <w:sz w:val="21"/>
          <w:szCs w:val="21"/>
          <w:lang w:val="zh-TW"/>
        </w:rPr>
        <w:t>规定的配送时间</w:t>
      </w:r>
      <w:r>
        <w:rPr>
          <w:rFonts w:hint="eastAsia" w:ascii="宋体" w:hAnsi="宋体" w:eastAsia="宋体"/>
          <w:color w:val="auto"/>
          <w:sz w:val="21"/>
          <w:szCs w:val="21"/>
        </w:rPr>
        <w:t>乙方向</w:t>
      </w:r>
      <w:r>
        <w:rPr>
          <w:rFonts w:hint="eastAsia" w:ascii="宋体" w:hAnsi="宋体" w:eastAsia="宋体"/>
          <w:color w:val="auto"/>
          <w:sz w:val="21"/>
          <w:szCs w:val="21"/>
          <w:lang w:val="zh-TW"/>
        </w:rPr>
        <w:t>甲方</w:t>
      </w:r>
      <w:r>
        <w:rPr>
          <w:rFonts w:hint="eastAsia" w:ascii="宋体" w:hAnsi="宋体" w:eastAsia="宋体"/>
          <w:color w:val="auto"/>
          <w:sz w:val="21"/>
          <w:szCs w:val="21"/>
        </w:rPr>
        <w:t>支付</w:t>
      </w:r>
      <w:r>
        <w:rPr>
          <w:rFonts w:hint="eastAsia" w:ascii="宋体" w:hAnsi="宋体" w:eastAsia="宋体"/>
          <w:color w:val="auto"/>
          <w:sz w:val="21"/>
          <w:szCs w:val="21"/>
          <w:lang w:val="zh-TW" w:eastAsia="zh-TW"/>
        </w:rPr>
        <w:t>当天货款的</w:t>
      </w:r>
      <w:r>
        <w:rPr>
          <w:rFonts w:hint="eastAsia" w:ascii="宋体" w:hAnsi="宋体" w:eastAsia="宋体"/>
          <w:color w:val="auto"/>
          <w:sz w:val="21"/>
          <w:szCs w:val="21"/>
        </w:rPr>
        <w:t>30%作为违约金，</w:t>
      </w:r>
      <w:r>
        <w:rPr>
          <w:rFonts w:hint="eastAsia" w:ascii="宋体" w:hAnsi="宋体" w:eastAsia="宋体"/>
          <w:color w:val="auto"/>
          <w:sz w:val="21"/>
          <w:szCs w:val="21"/>
          <w:lang w:val="zh-TW" w:eastAsia="zh-TW"/>
        </w:rPr>
        <w:t>若送货当天没送</w:t>
      </w:r>
      <w:r>
        <w:rPr>
          <w:rFonts w:hint="eastAsia" w:ascii="宋体" w:hAnsi="宋体" w:eastAsia="宋体"/>
          <w:color w:val="auto"/>
          <w:sz w:val="21"/>
          <w:szCs w:val="21"/>
        </w:rPr>
        <w:t>，支付</w:t>
      </w:r>
      <w:r>
        <w:rPr>
          <w:rFonts w:hint="eastAsia" w:ascii="宋体" w:hAnsi="宋体" w:eastAsia="宋体"/>
          <w:color w:val="auto"/>
          <w:sz w:val="21"/>
          <w:szCs w:val="21"/>
          <w:lang w:val="zh-TW" w:eastAsia="zh-TW"/>
        </w:rPr>
        <w:t>当天货款的</w:t>
      </w:r>
      <w:r>
        <w:rPr>
          <w:rFonts w:hint="eastAsia" w:ascii="宋体" w:hAnsi="宋体" w:eastAsia="宋体"/>
          <w:color w:val="auto"/>
          <w:sz w:val="21"/>
          <w:szCs w:val="21"/>
        </w:rPr>
        <w:t>100%作为违约金，</w:t>
      </w:r>
      <w:r>
        <w:rPr>
          <w:rFonts w:hint="eastAsia" w:ascii="宋体" w:hAnsi="宋体" w:eastAsia="宋体"/>
          <w:color w:val="auto"/>
          <w:sz w:val="21"/>
          <w:szCs w:val="21"/>
          <w:lang w:val="zh-TW" w:eastAsia="zh-TW"/>
        </w:rPr>
        <w:t>两次不送的</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可终止合同。</w:t>
      </w:r>
    </w:p>
    <w:p w14:paraId="4E80500A">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菜价调整</w:t>
      </w:r>
    </w:p>
    <w:p w14:paraId="08920508">
      <w:pPr>
        <w:pStyle w:val="61"/>
        <w:spacing w:line="400" w:lineRule="exact"/>
        <w:ind w:firstLine="440"/>
        <w:rPr>
          <w:rFonts w:ascii="宋体" w:hAnsi="宋体" w:eastAsia="宋体"/>
          <w:color w:val="auto"/>
          <w:sz w:val="21"/>
          <w:szCs w:val="21"/>
          <w:lang w:val="zh-TW" w:eastAsia="zh-TW"/>
        </w:rPr>
      </w:pPr>
      <w:r>
        <w:rPr>
          <w:rFonts w:hint="eastAsia" w:ascii="宋体" w:hAnsi="宋体" w:eastAsia="宋体"/>
          <w:color w:val="auto"/>
          <w:sz w:val="21"/>
          <w:szCs w:val="21"/>
          <w:lang w:val="zh-TW" w:eastAsia="zh-TW"/>
        </w:rPr>
        <w:t>对于价格</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乙方本着长期合作、诚实信用的原则提供菜价</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对于菜价的浮动情况提前一天通知</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rPr>
        <w:t>，</w:t>
      </w:r>
      <w:r>
        <w:rPr>
          <w:rFonts w:hint="eastAsia" w:ascii="宋体" w:hAnsi="宋体" w:eastAsia="宋体"/>
          <w:color w:val="auto"/>
          <w:sz w:val="21"/>
          <w:szCs w:val="21"/>
          <w:lang w:val="zh-TW" w:eastAsia="zh-TW"/>
        </w:rPr>
        <w:t>若</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不同意该等菜价调整的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乙方应征求</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的同意后更换菜品</w:t>
      </w:r>
      <w:r>
        <w:rPr>
          <w:rFonts w:hint="eastAsia" w:ascii="宋体" w:hAnsi="宋体" w:eastAsia="宋体"/>
          <w:color w:val="auto"/>
          <w:sz w:val="21"/>
          <w:szCs w:val="21"/>
        </w:rPr>
        <w:t>；</w:t>
      </w:r>
      <w:r>
        <w:rPr>
          <w:rFonts w:hint="eastAsia" w:ascii="宋体" w:hAnsi="宋体" w:eastAsia="宋体"/>
          <w:color w:val="auto"/>
          <w:sz w:val="21"/>
          <w:szCs w:val="21"/>
          <w:lang w:val="zh-TW" w:eastAsia="zh-TW"/>
        </w:rPr>
        <w:t>若乙方未能及时通知</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rPr>
        <w:t>，</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有权按照菜价调整前的价格进行结算</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价格一经确定</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不得改变</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也不得以任何理由少订、拒订</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所需产品或以次充好。若乙方以次充好，</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可以立即解除合同，并要求乙方承担违约金及损失。</w:t>
      </w:r>
    </w:p>
    <w:p w14:paraId="31AA8B30">
      <w:pPr>
        <w:pStyle w:val="61"/>
        <w:spacing w:line="400" w:lineRule="exact"/>
        <w:ind w:firstLine="329"/>
        <w:rPr>
          <w:rFonts w:ascii="宋体" w:hAnsi="宋体" w:eastAsia="宋体"/>
          <w:b/>
          <w:bCs/>
          <w:color w:val="auto"/>
          <w:sz w:val="21"/>
          <w:szCs w:val="21"/>
        </w:rPr>
      </w:pPr>
      <w:r>
        <w:rPr>
          <w:rFonts w:hint="eastAsia" w:ascii="宋体" w:hAnsi="宋体" w:eastAsia="宋体"/>
          <w:b/>
          <w:bCs/>
          <w:color w:val="auto"/>
          <w:sz w:val="21"/>
          <w:szCs w:val="21"/>
        </w:rPr>
        <w:t>第七条</w:t>
      </w:r>
      <w:r>
        <w:rPr>
          <w:rFonts w:hint="eastAsia" w:ascii="宋体" w:hAnsi="宋体" w:eastAsia="宋体"/>
          <w:b/>
          <w:bCs/>
          <w:color w:val="auto"/>
          <w:sz w:val="21"/>
          <w:szCs w:val="21"/>
          <w:lang w:val="zh-TW" w:eastAsia="zh-TW"/>
        </w:rPr>
        <w:t>其他要求</w:t>
      </w:r>
    </w:p>
    <w:p w14:paraId="7E80ACB3">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乙方在签订食堂配送合同之日起</w:t>
      </w:r>
      <w:r>
        <w:rPr>
          <w:rFonts w:hint="eastAsia" w:ascii="宋体" w:hAnsi="宋体" w:eastAsia="宋体"/>
          <w:color w:val="auto"/>
          <w:sz w:val="21"/>
          <w:szCs w:val="21"/>
        </w:rPr>
        <w:t>1</w:t>
      </w:r>
      <w:r>
        <w:rPr>
          <w:rFonts w:hint="eastAsia" w:ascii="宋体" w:hAnsi="宋体" w:eastAsia="宋体"/>
          <w:color w:val="auto"/>
          <w:sz w:val="21"/>
          <w:szCs w:val="21"/>
          <w:lang w:val="zh-TW" w:eastAsia="zh-TW"/>
        </w:rPr>
        <w:t>日内接手进驻并逐步进行移交工作</w:t>
      </w:r>
      <w:r>
        <w:rPr>
          <w:rFonts w:hint="eastAsia" w:ascii="宋体" w:hAnsi="宋体" w:eastAsia="宋体"/>
          <w:color w:val="auto"/>
          <w:sz w:val="21"/>
          <w:szCs w:val="21"/>
        </w:rPr>
        <w:t>,3</w:t>
      </w:r>
      <w:r>
        <w:rPr>
          <w:rFonts w:hint="eastAsia" w:ascii="宋体" w:hAnsi="宋体" w:eastAsia="宋体"/>
          <w:color w:val="auto"/>
          <w:sz w:val="21"/>
          <w:szCs w:val="21"/>
          <w:lang w:val="zh-TW" w:eastAsia="zh-TW"/>
        </w:rPr>
        <w:t>日内工作移交完毕</w:t>
      </w:r>
      <w:r>
        <w:rPr>
          <w:rFonts w:hint="eastAsia" w:ascii="宋体" w:hAnsi="宋体" w:eastAsia="宋体"/>
          <w:color w:val="auto"/>
          <w:sz w:val="21"/>
          <w:szCs w:val="21"/>
        </w:rPr>
        <w:t>,</w:t>
      </w:r>
      <w:r>
        <w:rPr>
          <w:rFonts w:hint="eastAsia" w:ascii="宋体" w:hAnsi="宋体" w:eastAsia="宋体"/>
          <w:color w:val="auto"/>
          <w:sz w:val="21"/>
          <w:szCs w:val="21"/>
          <w:lang w:val="zh-TW" w:eastAsia="zh-TW"/>
        </w:rPr>
        <w:t>进入正常管理工作。</w:t>
      </w:r>
    </w:p>
    <w:p w14:paraId="40074154">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乙方应于每季度过后</w:t>
      </w:r>
      <w:r>
        <w:rPr>
          <w:rFonts w:hint="eastAsia" w:ascii="宋体" w:hAnsi="宋体" w:eastAsia="宋体"/>
          <w:color w:val="auto"/>
          <w:sz w:val="21"/>
          <w:szCs w:val="21"/>
        </w:rPr>
        <w:t xml:space="preserve">5 </w:t>
      </w:r>
      <w:r>
        <w:rPr>
          <w:rFonts w:hint="eastAsia" w:ascii="宋体" w:hAnsi="宋体" w:eastAsia="宋体"/>
          <w:color w:val="auto"/>
          <w:sz w:val="21"/>
          <w:szCs w:val="21"/>
          <w:lang w:val="zh-TW" w:eastAsia="zh-TW"/>
        </w:rPr>
        <w:t>个工作日内向</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汇报配送管理季度情况。</w:t>
      </w:r>
    </w:p>
    <w:p w14:paraId="678DE286">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乙方不得擅自占用和改变</w:t>
      </w:r>
      <w:r>
        <w:rPr>
          <w:rFonts w:hint="eastAsia" w:ascii="宋体" w:hAnsi="宋体" w:eastAsia="宋体"/>
          <w:color w:val="auto"/>
          <w:sz w:val="21"/>
          <w:szCs w:val="21"/>
        </w:rPr>
        <w:t>丙方</w:t>
      </w:r>
      <w:r>
        <w:rPr>
          <w:rFonts w:hint="eastAsia" w:ascii="宋体" w:hAnsi="宋体" w:eastAsia="宋体"/>
          <w:color w:val="auto"/>
          <w:sz w:val="21"/>
          <w:szCs w:val="21"/>
          <w:lang w:val="zh-TW" w:eastAsia="zh-TW"/>
        </w:rPr>
        <w:t>公用设施的使用功能</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如需完善或改变</w:t>
      </w:r>
      <w:r>
        <w:rPr>
          <w:rFonts w:hint="eastAsia" w:ascii="宋体" w:hAnsi="宋体" w:eastAsia="宋体"/>
          <w:color w:val="auto"/>
          <w:sz w:val="21"/>
          <w:szCs w:val="21"/>
        </w:rPr>
        <w:t>,</w:t>
      </w:r>
      <w:r>
        <w:rPr>
          <w:rFonts w:hint="eastAsia" w:ascii="宋体" w:hAnsi="宋体" w:eastAsia="宋体"/>
          <w:color w:val="auto"/>
          <w:sz w:val="21"/>
          <w:szCs w:val="21"/>
          <w:lang w:val="zh-TW" w:eastAsia="zh-TW"/>
        </w:rPr>
        <w:t>须与</w:t>
      </w:r>
      <w:r>
        <w:rPr>
          <w:rFonts w:hint="eastAsia" w:ascii="宋体" w:hAnsi="宋体" w:eastAsia="宋体"/>
          <w:color w:val="auto"/>
          <w:sz w:val="21"/>
          <w:szCs w:val="21"/>
        </w:rPr>
        <w:t>丙方</w:t>
      </w:r>
      <w:r>
        <w:rPr>
          <w:rFonts w:hint="eastAsia" w:ascii="宋体" w:hAnsi="宋体" w:eastAsia="宋体"/>
          <w:color w:val="auto"/>
          <w:sz w:val="21"/>
          <w:szCs w:val="21"/>
          <w:lang w:val="zh-TW" w:eastAsia="zh-TW"/>
        </w:rPr>
        <w:t>协商</w:t>
      </w:r>
      <w:r>
        <w:rPr>
          <w:rFonts w:hint="eastAsia" w:ascii="宋体" w:hAnsi="宋体" w:eastAsia="宋体"/>
          <w:color w:val="auto"/>
          <w:sz w:val="21"/>
          <w:szCs w:val="21"/>
        </w:rPr>
        <w:t>,</w:t>
      </w:r>
      <w:r>
        <w:rPr>
          <w:rFonts w:hint="eastAsia" w:ascii="宋体" w:hAnsi="宋体" w:eastAsia="宋体"/>
          <w:color w:val="auto"/>
          <w:sz w:val="21"/>
          <w:szCs w:val="21"/>
          <w:lang w:val="zh-TW" w:eastAsia="zh-TW"/>
        </w:rPr>
        <w:t>经</w:t>
      </w:r>
      <w:r>
        <w:rPr>
          <w:rFonts w:hint="eastAsia" w:ascii="宋体" w:hAnsi="宋体" w:eastAsia="宋体"/>
          <w:color w:val="auto"/>
          <w:sz w:val="21"/>
          <w:szCs w:val="21"/>
        </w:rPr>
        <w:t>丙方</w:t>
      </w:r>
      <w:r>
        <w:rPr>
          <w:rFonts w:hint="eastAsia" w:ascii="宋体" w:hAnsi="宋体" w:eastAsia="宋体"/>
          <w:color w:val="auto"/>
          <w:sz w:val="21"/>
          <w:szCs w:val="21"/>
          <w:lang w:val="zh-TW" w:eastAsia="zh-TW"/>
        </w:rPr>
        <w:t>同意后方可实施。</w:t>
      </w:r>
    </w:p>
    <w:p w14:paraId="36467708">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乙方提供的配送上岗人员必须按规定办妥员工人身意外伤害保险及健康证方可上岗</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以上上岗人员均应与乙方按国家规定的用工制度规范用工</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如发生劳务纠纷与</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无关。</w:t>
      </w:r>
    </w:p>
    <w:p w14:paraId="2C1872F4">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zh-TW" w:eastAsia="zh-TW"/>
        </w:rPr>
        <w:t>乙方从事配送期间所雇佣员工的工资、工伤、社保等福利待遇以及责任事故所产生的一切费用均由乙方自行承担。</w:t>
      </w:r>
    </w:p>
    <w:p w14:paraId="67C337E0">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zh-TW" w:eastAsia="zh-TW"/>
        </w:rPr>
        <w:t>乙方从事配送活动期间的各种进货款项结算、欠款等均与</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无关。</w:t>
      </w:r>
    </w:p>
    <w:p w14:paraId="4B33A740">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7.</w:t>
      </w:r>
      <w:r>
        <w:rPr>
          <w:rFonts w:hint="eastAsia" w:ascii="宋体" w:hAnsi="宋体" w:eastAsia="宋体"/>
          <w:color w:val="auto"/>
          <w:sz w:val="21"/>
          <w:szCs w:val="21"/>
          <w:lang w:val="zh-TW" w:eastAsia="zh-TW"/>
        </w:rPr>
        <w:t>乙方</w:t>
      </w:r>
      <w:r>
        <w:rPr>
          <w:rFonts w:hint="eastAsia" w:ascii="宋体" w:hAnsi="宋体" w:eastAsia="宋体" w:cs="宋体"/>
          <w:sz w:val="21"/>
          <w:szCs w:val="21"/>
          <w:lang w:val="en-US" w:eastAsia="zh-CN"/>
        </w:rPr>
        <w:t>须</w:t>
      </w:r>
      <w:r>
        <w:rPr>
          <w:rFonts w:hint="eastAsia" w:ascii="宋体" w:hAnsi="宋体" w:eastAsia="宋体" w:cs="宋体"/>
          <w:sz w:val="21"/>
          <w:szCs w:val="21"/>
        </w:rPr>
        <w:t>承诺在签订合同后7个工作日内</w:t>
      </w:r>
      <w:r>
        <w:rPr>
          <w:rFonts w:hint="eastAsia" w:ascii="宋体" w:hAnsi="宋体" w:eastAsia="宋体" w:cs="宋体"/>
          <w:sz w:val="21"/>
          <w:szCs w:val="21"/>
          <w:lang w:val="en-US" w:eastAsia="zh-CN"/>
        </w:rPr>
        <w:t>提供</w:t>
      </w:r>
      <w:r>
        <w:rPr>
          <w:rFonts w:hint="eastAsia" w:ascii="宋体" w:hAnsi="宋体" w:eastAsia="宋体" w:cs="宋体"/>
          <w:sz w:val="21"/>
          <w:szCs w:val="21"/>
        </w:rPr>
        <w:t>基于本项目需求的网上点单小程序，</w:t>
      </w:r>
      <w:r>
        <w:rPr>
          <w:rFonts w:hint="eastAsia" w:ascii="宋体" w:hAnsi="宋体" w:eastAsia="宋体"/>
          <w:color w:val="auto"/>
          <w:sz w:val="21"/>
          <w:szCs w:val="21"/>
        </w:rPr>
        <w:t>实现网上点单并经甲方和丙方验收合格。经甲方和丙方验收不合格的，乙方在验收不合格后3个工作日内完善网上点单小程序至甲方和丙方验收合格，如验收不合格后3个工作日内仍未能达到甲方和丙方</w:t>
      </w:r>
      <w:r>
        <w:rPr>
          <w:rFonts w:hint="eastAsia" w:ascii="宋体" w:hAnsi="宋体" w:eastAsia="宋体"/>
          <w:color w:val="auto"/>
          <w:sz w:val="21"/>
          <w:szCs w:val="21"/>
          <w:lang w:val="en-US" w:eastAsia="zh-CN"/>
        </w:rPr>
        <w:t>的</w:t>
      </w:r>
      <w:r>
        <w:rPr>
          <w:rFonts w:hint="eastAsia" w:ascii="宋体" w:hAnsi="宋体" w:eastAsia="宋体"/>
          <w:color w:val="auto"/>
          <w:sz w:val="21"/>
          <w:szCs w:val="21"/>
        </w:rPr>
        <w:t>要求，</w:t>
      </w:r>
      <w:r>
        <w:rPr>
          <w:rFonts w:hint="eastAsia" w:ascii="宋体" w:hAnsi="宋体" w:eastAsia="宋体"/>
          <w:color w:val="auto"/>
          <w:sz w:val="21"/>
          <w:szCs w:val="21"/>
          <w:lang w:val="zh-TW"/>
        </w:rPr>
        <w:t>甲方</w:t>
      </w:r>
      <w:r>
        <w:rPr>
          <w:rFonts w:hint="eastAsia" w:ascii="宋体" w:hAnsi="宋体" w:eastAsia="宋体"/>
          <w:color w:val="auto"/>
          <w:sz w:val="21"/>
          <w:szCs w:val="21"/>
        </w:rPr>
        <w:t xml:space="preserve">有权终止合同，由此产生的一切损失由乙方自行承担并赔偿甲方和丙方由此造成的相关损失。  </w:t>
      </w:r>
    </w:p>
    <w:p w14:paraId="00D83D39">
      <w:pPr>
        <w:pStyle w:val="62"/>
        <w:framePr w:wrap="auto" w:vAnchor="margin" w:hAnchor="text" w:yAlign="inline"/>
        <w:spacing w:after="0" w:line="400" w:lineRule="exact"/>
        <w:ind w:firstLine="420" w:firstLineChars="200"/>
        <w:rPr>
          <w:rFonts w:ascii="宋体" w:hAnsi="宋体" w:eastAsia="宋体"/>
          <w:color w:val="auto"/>
          <w:lang w:bidi="zh-TW"/>
        </w:rPr>
      </w:pPr>
      <w:r>
        <w:rPr>
          <w:rFonts w:hint="eastAsia" w:ascii="宋体" w:hAnsi="宋体" w:eastAsia="宋体"/>
          <w:color w:val="auto"/>
          <w:lang w:bidi="zh-TW"/>
        </w:rPr>
        <w:t>8.</w:t>
      </w:r>
      <w:r>
        <w:rPr>
          <w:rFonts w:hint="eastAsia" w:ascii="宋体" w:hAnsi="宋体" w:eastAsia="宋体"/>
          <w:color w:val="auto"/>
        </w:rPr>
        <w:t>乙方</w:t>
      </w:r>
      <w:r>
        <w:rPr>
          <w:rFonts w:hint="eastAsia" w:ascii="宋体" w:hAnsi="宋体" w:eastAsia="宋体"/>
          <w:color w:val="auto"/>
          <w:lang w:bidi="zh-TW"/>
        </w:rPr>
        <w:t>必须服从丙方、甲方的监督、管理。丙方、</w:t>
      </w:r>
      <w:r>
        <w:rPr>
          <w:rFonts w:hint="eastAsia" w:ascii="宋体" w:hAnsi="宋体" w:eastAsia="宋体"/>
          <w:color w:val="auto"/>
          <w:lang w:val="zh-TW"/>
        </w:rPr>
        <w:t>甲方</w:t>
      </w:r>
      <w:r>
        <w:rPr>
          <w:rFonts w:hint="eastAsia" w:ascii="宋体" w:hAnsi="宋体" w:eastAsia="宋体"/>
          <w:color w:val="auto"/>
          <w:lang w:bidi="zh-TW"/>
        </w:rPr>
        <w:t>将制定考核办法，对乙方实施量化考核，同时实施动态退出机制。</w:t>
      </w:r>
    </w:p>
    <w:p w14:paraId="06BA3B6A">
      <w:pPr>
        <w:pBdr>
          <w:top w:val="none" w:color="000000" w:sz="0" w:space="0"/>
          <w:left w:val="none" w:color="000000" w:sz="0" w:space="0"/>
          <w:bottom w:val="none" w:color="000000" w:sz="0" w:space="0"/>
          <w:right w:val="none" w:color="000000" w:sz="0" w:space="0"/>
        </w:pBdr>
        <w:tabs>
          <w:tab w:val="left" w:pos="310"/>
        </w:tabs>
        <w:snapToGrid w:val="0"/>
        <w:spacing w:line="400" w:lineRule="exact"/>
        <w:ind w:firstLine="420" w:firstLineChars="200"/>
        <w:rPr>
          <w:rFonts w:ascii="宋体" w:hAnsi="宋体"/>
          <w:szCs w:val="21"/>
          <w:lang w:bidi="zh-TW"/>
        </w:rPr>
      </w:pPr>
      <w:r>
        <w:rPr>
          <w:rFonts w:hint="eastAsia" w:ascii="宋体" w:hAnsi="宋体"/>
          <w:szCs w:val="21"/>
          <w:lang w:bidi="zh-TW"/>
        </w:rPr>
        <w:t>9.</w:t>
      </w:r>
      <w:r>
        <w:rPr>
          <w:rFonts w:hint="eastAsia" w:ascii="宋体" w:hAnsi="宋体"/>
          <w:szCs w:val="21"/>
        </w:rPr>
        <w:t>乙方</w:t>
      </w:r>
      <w:r>
        <w:rPr>
          <w:rFonts w:hint="eastAsia" w:ascii="宋体" w:hAnsi="宋体"/>
          <w:szCs w:val="21"/>
          <w:lang w:bidi="zh-TW"/>
        </w:rPr>
        <w:t>对更新后的符合卫监部门的有效证明材料及时提供给甲方。如有效的营业执照、产品合格证或食品经营许可证等。</w:t>
      </w:r>
    </w:p>
    <w:p w14:paraId="52FAEB35">
      <w:pPr>
        <w:pStyle w:val="61"/>
        <w:spacing w:line="400" w:lineRule="exact"/>
        <w:ind w:firstLine="440"/>
        <w:rPr>
          <w:rFonts w:ascii="宋体" w:hAnsi="宋体"/>
          <w:color w:val="auto"/>
          <w:sz w:val="21"/>
          <w:szCs w:val="21"/>
          <w:lang w:bidi="zh-TW"/>
        </w:rPr>
      </w:pPr>
      <w:r>
        <w:rPr>
          <w:rFonts w:hint="eastAsia" w:ascii="宋体" w:hAnsi="宋体"/>
          <w:color w:val="auto"/>
          <w:sz w:val="21"/>
          <w:szCs w:val="21"/>
          <w:lang w:bidi="zh-TW"/>
        </w:rPr>
        <w:t>1</w:t>
      </w:r>
      <w:r>
        <w:rPr>
          <w:rFonts w:hint="eastAsia" w:ascii="宋体" w:hAnsi="宋体" w:eastAsia="宋体"/>
          <w:color w:val="auto"/>
          <w:sz w:val="21"/>
          <w:szCs w:val="21"/>
          <w:lang w:bidi="zh-TW"/>
        </w:rPr>
        <w:t>0</w:t>
      </w:r>
      <w:r>
        <w:rPr>
          <w:rFonts w:hint="eastAsia" w:ascii="宋体" w:hAnsi="宋体"/>
          <w:color w:val="auto"/>
          <w:sz w:val="21"/>
          <w:szCs w:val="21"/>
          <w:lang w:bidi="zh-TW"/>
        </w:rPr>
        <w:t>.</w:t>
      </w:r>
      <w:r>
        <w:rPr>
          <w:rFonts w:hint="eastAsia" w:ascii="宋体" w:hAnsi="宋体" w:eastAsia="宋体"/>
          <w:color w:val="auto"/>
          <w:sz w:val="21"/>
          <w:szCs w:val="21"/>
        </w:rPr>
        <w:t>乙方</w:t>
      </w:r>
      <w:r>
        <w:rPr>
          <w:rFonts w:hint="eastAsia" w:ascii="宋体" w:hAnsi="宋体"/>
          <w:color w:val="auto"/>
          <w:sz w:val="21"/>
          <w:szCs w:val="21"/>
          <w:lang w:bidi="zh-TW"/>
        </w:rPr>
        <w:t>在签订合同后供货前，</w:t>
      </w:r>
      <w:r>
        <w:rPr>
          <w:rFonts w:hint="eastAsia" w:ascii="宋体" w:hAnsi="宋体"/>
          <w:color w:val="auto"/>
          <w:sz w:val="21"/>
          <w:szCs w:val="21"/>
          <w:lang w:val="zh-TW"/>
        </w:rPr>
        <w:t>甲方</w:t>
      </w:r>
      <w:r>
        <w:rPr>
          <w:rFonts w:hint="eastAsia" w:ascii="宋体" w:hAnsi="宋体"/>
          <w:color w:val="auto"/>
          <w:sz w:val="21"/>
          <w:szCs w:val="21"/>
          <w:lang w:bidi="zh-TW"/>
        </w:rPr>
        <w:t>有权根据乙方的投标文件中所承诺的场地设施、设备等进行现场考察、核实。如所提供的内容未达到招标要求</w:t>
      </w:r>
      <w:r>
        <w:rPr>
          <w:rFonts w:hint="eastAsia" w:ascii="宋体" w:hAnsi="宋体" w:eastAsia="宋体"/>
          <w:color w:val="auto"/>
          <w:sz w:val="21"/>
          <w:szCs w:val="21"/>
          <w:lang w:eastAsia="zh-CN" w:bidi="zh-TW"/>
        </w:rPr>
        <w:t>及投标承诺</w:t>
      </w:r>
      <w:r>
        <w:rPr>
          <w:rFonts w:hint="eastAsia" w:ascii="宋体" w:hAnsi="宋体"/>
          <w:color w:val="auto"/>
          <w:sz w:val="21"/>
          <w:szCs w:val="21"/>
          <w:lang w:bidi="zh-TW"/>
        </w:rPr>
        <w:t>，视为</w:t>
      </w:r>
      <w:r>
        <w:rPr>
          <w:rFonts w:hint="eastAsia" w:ascii="宋体" w:hAnsi="宋体" w:eastAsia="宋体"/>
          <w:color w:val="auto"/>
          <w:sz w:val="21"/>
          <w:szCs w:val="21"/>
          <w:lang w:val="en-US" w:eastAsia="zh-CN" w:bidi="zh-TW"/>
        </w:rPr>
        <w:t>虚假应标</w:t>
      </w:r>
      <w:r>
        <w:rPr>
          <w:rFonts w:hint="eastAsia" w:ascii="宋体" w:hAnsi="宋体"/>
          <w:color w:val="auto"/>
          <w:sz w:val="21"/>
          <w:szCs w:val="21"/>
          <w:lang w:bidi="zh-TW"/>
        </w:rPr>
        <w:t>，</w:t>
      </w:r>
      <w:r>
        <w:rPr>
          <w:rFonts w:hint="eastAsia" w:ascii="宋体" w:hAnsi="宋体" w:eastAsia="宋体"/>
          <w:color w:val="auto"/>
          <w:sz w:val="21"/>
          <w:szCs w:val="21"/>
          <w:lang w:val="en-US" w:eastAsia="zh-CN" w:bidi="zh-TW"/>
        </w:rPr>
        <w:t>将</w:t>
      </w:r>
      <w:r>
        <w:rPr>
          <w:rFonts w:hint="eastAsia" w:ascii="宋体" w:hAnsi="宋体"/>
          <w:color w:val="auto"/>
          <w:sz w:val="21"/>
          <w:szCs w:val="21"/>
          <w:lang w:bidi="zh-TW"/>
        </w:rPr>
        <w:t>报监管部门查处。</w:t>
      </w:r>
    </w:p>
    <w:p w14:paraId="64305961">
      <w:pPr>
        <w:pStyle w:val="61"/>
        <w:spacing w:line="400" w:lineRule="exact"/>
        <w:ind w:firstLine="440"/>
        <w:rPr>
          <w:rFonts w:hint="eastAsia" w:ascii="宋体" w:hAnsi="宋体" w:cs="宋体"/>
          <w:color w:val="auto"/>
          <w:kern w:val="0"/>
          <w:sz w:val="21"/>
          <w:szCs w:val="21"/>
        </w:rPr>
      </w:pPr>
      <w:r>
        <w:rPr>
          <w:rFonts w:hint="eastAsia" w:ascii="宋体" w:hAnsi="宋体" w:eastAsia="宋体" w:cs="宋体"/>
          <w:color w:val="auto"/>
          <w:kern w:val="0"/>
          <w:sz w:val="21"/>
          <w:szCs w:val="21"/>
        </w:rPr>
        <w:t>11</w:t>
      </w:r>
      <w:r>
        <w:rPr>
          <w:rFonts w:hint="eastAsia" w:ascii="宋体" w:hAnsi="宋体" w:cs="宋体"/>
          <w:color w:val="auto"/>
          <w:kern w:val="0"/>
          <w:sz w:val="21"/>
          <w:szCs w:val="21"/>
        </w:rPr>
        <w:t>.</w:t>
      </w:r>
      <w:r>
        <w:rPr>
          <w:rFonts w:hint="eastAsia" w:ascii="宋体" w:hAnsi="宋体" w:eastAsia="宋体" w:cs="宋体"/>
          <w:color w:val="auto"/>
          <w:kern w:val="0"/>
          <w:sz w:val="21"/>
          <w:szCs w:val="21"/>
        </w:rPr>
        <w:t>乙方</w:t>
      </w:r>
      <w:r>
        <w:rPr>
          <w:rFonts w:hint="eastAsia" w:ascii="宋体" w:hAnsi="宋体" w:cs="宋体"/>
          <w:color w:val="auto"/>
          <w:kern w:val="0"/>
          <w:sz w:val="21"/>
          <w:szCs w:val="21"/>
        </w:rPr>
        <w:t>必须购买保额</w:t>
      </w: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rPr>
        <w:t>500万元以上的食品安全责任险，中标后7工作日内需</w:t>
      </w:r>
      <w:r>
        <w:rPr>
          <w:rFonts w:hint="eastAsia" w:ascii="宋体" w:hAnsi="宋体" w:eastAsia="宋体" w:cs="宋体"/>
          <w:color w:val="auto"/>
          <w:kern w:val="0"/>
          <w:sz w:val="21"/>
          <w:szCs w:val="21"/>
          <w:lang w:val="en-US" w:eastAsia="zh-CN"/>
        </w:rPr>
        <w:t>提供</w:t>
      </w:r>
      <w:r>
        <w:rPr>
          <w:rFonts w:hint="eastAsia" w:ascii="宋体" w:hAnsi="宋体" w:cs="宋体"/>
          <w:color w:val="auto"/>
          <w:kern w:val="0"/>
          <w:sz w:val="21"/>
          <w:szCs w:val="21"/>
        </w:rPr>
        <w:t>相关证明材料给甲方和</w:t>
      </w:r>
      <w:r>
        <w:rPr>
          <w:rFonts w:hint="eastAsia" w:ascii="宋体" w:hAnsi="宋体" w:eastAsia="宋体" w:cs="宋体"/>
          <w:color w:val="auto"/>
          <w:kern w:val="0"/>
          <w:sz w:val="21"/>
          <w:szCs w:val="21"/>
        </w:rPr>
        <w:t>丙方</w:t>
      </w:r>
      <w:r>
        <w:rPr>
          <w:rFonts w:hint="eastAsia" w:ascii="宋体" w:hAnsi="宋体" w:cs="宋体"/>
          <w:color w:val="auto"/>
          <w:kern w:val="0"/>
          <w:sz w:val="21"/>
          <w:szCs w:val="21"/>
        </w:rPr>
        <w:t>。</w:t>
      </w:r>
    </w:p>
    <w:p w14:paraId="5E009E24">
      <w:pPr>
        <w:pStyle w:val="61"/>
        <w:spacing w:line="400" w:lineRule="exact"/>
        <w:ind w:firstLine="440"/>
        <w:rPr>
          <w:rFonts w:ascii="宋体" w:hAnsi="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.乙方</w:t>
      </w:r>
      <w:r>
        <w:rPr>
          <w:rFonts w:hint="eastAsia" w:ascii="宋体" w:hAnsi="宋体" w:cs="宋体"/>
          <w:color w:val="auto"/>
          <w:kern w:val="0"/>
          <w:sz w:val="21"/>
          <w:szCs w:val="21"/>
        </w:rPr>
        <w:t>所采购的食材来源必须清晰可追溯，采购的当季新鲜果蔬不低于50%来自当地。</w:t>
      </w:r>
    </w:p>
    <w:p w14:paraId="37063F4F">
      <w:pPr>
        <w:pStyle w:val="61"/>
        <w:spacing w:line="400" w:lineRule="exact"/>
        <w:ind w:firstLine="440"/>
        <w:rPr>
          <w:rFonts w:ascii="宋体" w:hAnsi="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.乙方</w:t>
      </w:r>
      <w:r>
        <w:rPr>
          <w:rFonts w:hint="eastAsia" w:ascii="宋体" w:hAnsi="宋体" w:cs="宋体"/>
          <w:color w:val="auto"/>
          <w:kern w:val="0"/>
          <w:sz w:val="21"/>
          <w:szCs w:val="21"/>
        </w:rPr>
        <w:t>在</w:t>
      </w:r>
      <w:r>
        <w:rPr>
          <w:rFonts w:hint="eastAsia" w:ascii="宋体" w:hAnsi="宋体" w:eastAsia="宋体" w:cs="宋体"/>
          <w:color w:val="auto"/>
          <w:kern w:val="0"/>
          <w:sz w:val="21"/>
          <w:szCs w:val="21"/>
        </w:rPr>
        <w:t>当地</w:t>
      </w:r>
      <w:r>
        <w:rPr>
          <w:rFonts w:hint="eastAsia" w:ascii="宋体" w:hAnsi="宋体" w:cs="宋体"/>
          <w:color w:val="auto"/>
          <w:kern w:val="0"/>
          <w:sz w:val="21"/>
          <w:szCs w:val="21"/>
        </w:rPr>
        <w:t>建立:集食材收发、分拣、仓储、检测、配送</w:t>
      </w:r>
      <w:r>
        <w:rPr>
          <w:rFonts w:hint="eastAsia" w:ascii="宋体" w:hAnsi="宋体" w:eastAsia="宋体" w:cs="宋体"/>
          <w:color w:val="auto"/>
          <w:kern w:val="0"/>
          <w:sz w:val="21"/>
          <w:szCs w:val="21"/>
          <w:lang w:eastAsia="zh-CN"/>
        </w:rPr>
        <w:t>、冷藏、冷库</w:t>
      </w:r>
      <w:r>
        <w:rPr>
          <w:rFonts w:hint="eastAsia" w:ascii="宋体" w:hAnsi="宋体" w:cs="宋体"/>
          <w:color w:val="auto"/>
          <w:kern w:val="0"/>
          <w:sz w:val="21"/>
          <w:szCs w:val="21"/>
        </w:rPr>
        <w:t>等功能于一体的独立配送服务场所，合理配备冷链物流配送车辆等设施设备，所需费用由</w:t>
      </w:r>
      <w:r>
        <w:rPr>
          <w:rFonts w:hint="eastAsia" w:ascii="宋体" w:hAnsi="宋体" w:eastAsia="宋体" w:cs="宋体"/>
          <w:color w:val="auto"/>
          <w:kern w:val="0"/>
          <w:sz w:val="21"/>
          <w:szCs w:val="21"/>
        </w:rPr>
        <w:t>乙方</w:t>
      </w:r>
      <w:r>
        <w:rPr>
          <w:rFonts w:hint="eastAsia" w:ascii="宋体" w:hAnsi="宋体" w:cs="宋体"/>
          <w:color w:val="auto"/>
          <w:kern w:val="0"/>
          <w:sz w:val="21"/>
          <w:szCs w:val="21"/>
        </w:rPr>
        <w:t>负责。场地的选择须达到</w:t>
      </w:r>
      <w:r>
        <w:rPr>
          <w:rFonts w:hint="eastAsia" w:ascii="宋体" w:hAnsi="宋体" w:eastAsia="宋体" w:cs="宋体"/>
          <w:color w:val="auto"/>
          <w:kern w:val="0"/>
          <w:sz w:val="21"/>
          <w:szCs w:val="21"/>
          <w:lang w:eastAsia="zh-CN"/>
        </w:rPr>
        <w:t>甲方</w:t>
      </w:r>
      <w:r>
        <w:rPr>
          <w:rFonts w:hint="eastAsia" w:ascii="宋体" w:hAnsi="宋体" w:cs="宋体"/>
          <w:color w:val="auto"/>
          <w:kern w:val="0"/>
          <w:sz w:val="21"/>
          <w:szCs w:val="21"/>
        </w:rPr>
        <w:t>要求及投标承诺。</w:t>
      </w:r>
    </w:p>
    <w:p w14:paraId="7CEE3B29">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第八条  违约责任</w:t>
      </w:r>
    </w:p>
    <w:p w14:paraId="32DECDF9">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违反本合同约定</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未按时按标准支付</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应承担费用的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有权要求</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支付</w:t>
      </w:r>
      <w:r>
        <w:rPr>
          <w:rFonts w:hint="eastAsia" w:ascii="宋体" w:hAnsi="宋体" w:eastAsia="宋体"/>
          <w:color w:val="auto"/>
          <w:sz w:val="21"/>
          <w:szCs w:val="21"/>
        </w:rPr>
        <w:t>。丙方不得私自对外采购食材，因私自采购出现任何事故责任由丙方自行承担。若有特殊情况需对外采购或临时采购的，需提前告知甲方，出现任何事故责任由丙方自行承担。</w:t>
      </w:r>
    </w:p>
    <w:p w14:paraId="12F283BE">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乙方违反本合同约定</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未能达到约定的配送目标或服务标准或</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要求的</w:t>
      </w:r>
      <w:r>
        <w:rPr>
          <w:rFonts w:hint="eastAsia" w:ascii="宋体" w:hAnsi="宋体" w:eastAsia="宋体"/>
          <w:color w:val="auto"/>
          <w:sz w:val="21"/>
          <w:szCs w:val="21"/>
        </w:rPr>
        <w:t>，</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有权要求乙方在</w:t>
      </w:r>
      <w:r>
        <w:rPr>
          <w:rFonts w:hint="eastAsia" w:ascii="宋体" w:hAnsi="宋体" w:eastAsia="宋体"/>
          <w:color w:val="auto"/>
          <w:sz w:val="21"/>
          <w:szCs w:val="21"/>
        </w:rPr>
        <w:t>3</w:t>
      </w:r>
      <w:r>
        <w:rPr>
          <w:rFonts w:hint="eastAsia" w:ascii="宋体" w:hAnsi="宋体" w:eastAsia="宋体"/>
          <w:color w:val="auto"/>
          <w:sz w:val="21"/>
          <w:szCs w:val="21"/>
          <w:lang w:val="zh-TW" w:eastAsia="zh-TW"/>
        </w:rPr>
        <w:t>个工作日</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期限</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整改</w:t>
      </w:r>
      <w:r>
        <w:rPr>
          <w:rFonts w:hint="eastAsia" w:ascii="宋体" w:hAnsi="宋体" w:eastAsia="宋体"/>
          <w:color w:val="auto"/>
          <w:sz w:val="21"/>
          <w:szCs w:val="21"/>
        </w:rPr>
        <w:t>，</w:t>
      </w:r>
      <w:r>
        <w:rPr>
          <w:rFonts w:hint="eastAsia" w:ascii="宋体" w:hAnsi="宋体" w:eastAsia="宋体"/>
          <w:color w:val="auto"/>
          <w:sz w:val="21"/>
          <w:szCs w:val="21"/>
          <w:lang w:val="zh-TW" w:eastAsia="zh-TW"/>
        </w:rPr>
        <w:t>逾期</w:t>
      </w:r>
      <w:r>
        <w:rPr>
          <w:rFonts w:hint="eastAsia" w:ascii="宋体" w:hAnsi="宋体" w:eastAsia="宋体"/>
          <w:color w:val="auto"/>
          <w:sz w:val="21"/>
          <w:szCs w:val="21"/>
          <w:lang w:val="zh-TW"/>
        </w:rPr>
        <w:t>未</w:t>
      </w:r>
      <w:r>
        <w:rPr>
          <w:rFonts w:hint="eastAsia" w:ascii="宋体" w:hAnsi="宋体" w:eastAsia="宋体"/>
          <w:color w:val="auto"/>
          <w:sz w:val="21"/>
          <w:szCs w:val="21"/>
          <w:lang w:val="zh-TW" w:eastAsia="zh-TW"/>
        </w:rPr>
        <w:t>整改或整改不到位的</w:t>
      </w:r>
      <w:r>
        <w:rPr>
          <w:rFonts w:hint="eastAsia" w:ascii="宋体" w:hAnsi="宋体" w:eastAsia="宋体"/>
          <w:color w:val="auto"/>
          <w:sz w:val="21"/>
          <w:szCs w:val="21"/>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有权终止解除合同</w:t>
      </w:r>
      <w:r>
        <w:rPr>
          <w:rFonts w:hint="eastAsia" w:ascii="宋体" w:hAnsi="宋体" w:eastAsia="宋体"/>
          <w:color w:val="auto"/>
          <w:sz w:val="21"/>
          <w:szCs w:val="21"/>
        </w:rPr>
        <w:t>，</w:t>
      </w:r>
      <w:r>
        <w:rPr>
          <w:rFonts w:hint="eastAsia" w:ascii="宋体" w:hAnsi="宋体" w:eastAsia="宋体"/>
          <w:color w:val="auto"/>
          <w:sz w:val="21"/>
          <w:szCs w:val="21"/>
          <w:lang w:val="zh-TW" w:eastAsia="zh-TW"/>
        </w:rPr>
        <w:t>造成</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经济损失的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乙方应给予</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经济赔偿</w:t>
      </w:r>
      <w:r>
        <w:rPr>
          <w:rFonts w:hint="eastAsia" w:ascii="宋体" w:hAnsi="宋体" w:eastAsia="宋体"/>
          <w:color w:val="auto"/>
          <w:sz w:val="21"/>
          <w:szCs w:val="21"/>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有权立即解除合同</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w:t>
      </w:r>
      <w:r>
        <w:rPr>
          <w:rFonts w:hint="eastAsia" w:ascii="宋体" w:hAnsi="宋体" w:eastAsia="宋体"/>
          <w:color w:val="auto"/>
          <w:sz w:val="21"/>
          <w:szCs w:val="21"/>
          <w:lang w:val="zh-TW"/>
        </w:rPr>
        <w:t>除</w:t>
      </w:r>
      <w:r>
        <w:rPr>
          <w:rFonts w:hint="eastAsia" w:ascii="宋体" w:hAnsi="宋体" w:eastAsia="宋体"/>
          <w:color w:val="auto"/>
          <w:sz w:val="21"/>
          <w:szCs w:val="21"/>
          <w:lang w:val="zh-TW" w:eastAsia="zh-TW"/>
        </w:rPr>
        <w:t>应支付</w:t>
      </w:r>
      <w:r>
        <w:rPr>
          <w:rFonts w:hint="eastAsia" w:ascii="宋体" w:hAnsi="宋体" w:eastAsia="宋体"/>
          <w:color w:val="auto"/>
          <w:sz w:val="21"/>
          <w:szCs w:val="21"/>
        </w:rPr>
        <w:t>人民币10万元</w:t>
      </w:r>
      <w:r>
        <w:rPr>
          <w:rFonts w:hint="eastAsia" w:ascii="宋体" w:hAnsi="宋体" w:eastAsia="宋体"/>
          <w:color w:val="auto"/>
          <w:sz w:val="21"/>
          <w:szCs w:val="21"/>
          <w:lang w:val="zh-TW" w:eastAsia="zh-TW"/>
        </w:rPr>
        <w:t>作为违约金之外</w:t>
      </w:r>
      <w:r>
        <w:rPr>
          <w:rFonts w:hint="eastAsia" w:ascii="宋体" w:hAnsi="宋体" w:eastAsia="宋体"/>
          <w:color w:val="auto"/>
          <w:sz w:val="21"/>
          <w:szCs w:val="21"/>
        </w:rPr>
        <w:t>，</w:t>
      </w:r>
      <w:r>
        <w:rPr>
          <w:rFonts w:hint="eastAsia" w:ascii="宋体" w:hAnsi="宋体" w:eastAsia="宋体"/>
          <w:color w:val="auto"/>
          <w:sz w:val="21"/>
          <w:szCs w:val="21"/>
          <w:lang w:val="zh-TW" w:eastAsia="zh-TW"/>
        </w:rPr>
        <w:t>还应承担</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由此所遭到的损失。但本合同另有约定的除外。</w:t>
      </w:r>
    </w:p>
    <w:p w14:paraId="5B3A78B5">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乙方违反本合同约定</w:t>
      </w:r>
      <w:r>
        <w:rPr>
          <w:rFonts w:hint="eastAsia" w:ascii="宋体" w:hAnsi="宋体" w:eastAsia="宋体"/>
          <w:color w:val="auto"/>
          <w:sz w:val="21"/>
          <w:szCs w:val="21"/>
        </w:rPr>
        <w:t>，</w:t>
      </w:r>
      <w:r>
        <w:rPr>
          <w:rFonts w:hint="eastAsia" w:ascii="宋体" w:hAnsi="宋体" w:eastAsia="宋体"/>
          <w:color w:val="auto"/>
          <w:sz w:val="21"/>
          <w:szCs w:val="21"/>
          <w:lang w:val="zh-TW" w:eastAsia="zh-TW"/>
        </w:rPr>
        <w:t>擅自收费或弄虚作假骗取甲方、丙方维修、配件、材料等方面费用的</w:t>
      </w:r>
      <w:r>
        <w:rPr>
          <w:rFonts w:hint="eastAsia" w:ascii="宋体" w:hAnsi="宋体" w:eastAsia="宋体"/>
          <w:color w:val="auto"/>
          <w:sz w:val="21"/>
          <w:szCs w:val="21"/>
        </w:rPr>
        <w:t>，甲方、丙方有权要求乙方返还，甲方有权单方与乙方解除合同，</w:t>
      </w:r>
      <w:r>
        <w:rPr>
          <w:rFonts w:hint="eastAsia" w:ascii="宋体" w:hAnsi="宋体" w:eastAsia="宋体"/>
          <w:color w:val="auto"/>
          <w:sz w:val="21"/>
          <w:szCs w:val="21"/>
          <w:lang w:val="zh-TW" w:eastAsia="zh-TW"/>
        </w:rPr>
        <w:t>乙方</w:t>
      </w:r>
      <w:r>
        <w:rPr>
          <w:rFonts w:hint="eastAsia" w:ascii="宋体" w:hAnsi="宋体" w:eastAsia="宋体"/>
          <w:color w:val="auto"/>
          <w:sz w:val="21"/>
          <w:szCs w:val="21"/>
          <w:lang w:val="zh-TW"/>
        </w:rPr>
        <w:t>除</w:t>
      </w:r>
      <w:r>
        <w:rPr>
          <w:rFonts w:hint="eastAsia" w:ascii="宋体" w:hAnsi="宋体" w:eastAsia="宋体"/>
          <w:color w:val="auto"/>
          <w:sz w:val="21"/>
          <w:szCs w:val="21"/>
          <w:lang w:val="zh-TW" w:eastAsia="zh-TW"/>
        </w:rPr>
        <w:t>应支付</w:t>
      </w:r>
      <w:r>
        <w:rPr>
          <w:rFonts w:hint="eastAsia" w:ascii="宋体" w:hAnsi="宋体" w:eastAsia="宋体"/>
          <w:color w:val="auto"/>
          <w:sz w:val="21"/>
          <w:szCs w:val="21"/>
        </w:rPr>
        <w:t>人民币10万元</w:t>
      </w:r>
      <w:r>
        <w:rPr>
          <w:rFonts w:hint="eastAsia" w:ascii="宋体" w:hAnsi="宋体" w:eastAsia="宋体"/>
          <w:color w:val="auto"/>
          <w:sz w:val="21"/>
          <w:szCs w:val="21"/>
          <w:lang w:val="zh-TW" w:eastAsia="zh-TW"/>
        </w:rPr>
        <w:t>作为违约金之外</w:t>
      </w:r>
      <w:r>
        <w:rPr>
          <w:rFonts w:hint="eastAsia" w:ascii="宋体" w:hAnsi="宋体" w:eastAsia="宋体"/>
          <w:color w:val="auto"/>
          <w:sz w:val="21"/>
          <w:szCs w:val="21"/>
        </w:rPr>
        <w:t>，</w:t>
      </w:r>
      <w:r>
        <w:rPr>
          <w:rFonts w:hint="eastAsia" w:ascii="宋体" w:hAnsi="宋体" w:eastAsia="宋体"/>
          <w:color w:val="auto"/>
          <w:sz w:val="21"/>
          <w:szCs w:val="21"/>
          <w:lang w:val="zh-TW" w:eastAsia="zh-TW"/>
        </w:rPr>
        <w:t>造成甲方、丙方经济损失的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乙方应给予甲方、丙方经济赔偿</w:t>
      </w:r>
      <w:r>
        <w:rPr>
          <w:rFonts w:hint="eastAsia" w:ascii="宋体" w:hAnsi="宋体" w:eastAsia="宋体"/>
          <w:color w:val="auto"/>
          <w:sz w:val="21"/>
          <w:szCs w:val="21"/>
        </w:rPr>
        <w:t>；</w:t>
      </w:r>
    </w:p>
    <w:p w14:paraId="6D146EC3">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甲、乙、</w:t>
      </w:r>
      <w:r>
        <w:rPr>
          <w:rFonts w:hint="eastAsia" w:ascii="宋体" w:hAnsi="宋体" w:eastAsia="宋体"/>
          <w:color w:val="auto"/>
          <w:sz w:val="21"/>
          <w:szCs w:val="21"/>
        </w:rPr>
        <w:t>丙</w:t>
      </w:r>
      <w:r>
        <w:rPr>
          <w:rFonts w:hint="eastAsia" w:ascii="宋体" w:hAnsi="宋体" w:eastAsia="宋体"/>
          <w:color w:val="auto"/>
          <w:sz w:val="21"/>
          <w:szCs w:val="21"/>
          <w:lang w:val="zh-TW"/>
        </w:rPr>
        <w:t>方</w:t>
      </w:r>
      <w:r>
        <w:rPr>
          <w:rFonts w:hint="eastAsia" w:ascii="宋体" w:hAnsi="宋体" w:eastAsia="宋体"/>
          <w:color w:val="auto"/>
          <w:sz w:val="21"/>
          <w:szCs w:val="21"/>
          <w:lang w:val="zh-TW" w:eastAsia="zh-TW"/>
        </w:rPr>
        <w:t>任何一方无正当理由提前终止合同的，给对方造成经济损失的</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应给予赔偿</w:t>
      </w:r>
      <w:r>
        <w:rPr>
          <w:rFonts w:hint="eastAsia" w:ascii="宋体" w:hAnsi="宋体" w:eastAsia="宋体"/>
          <w:color w:val="auto"/>
          <w:sz w:val="21"/>
          <w:szCs w:val="21"/>
          <w:lang w:val="zh-TW"/>
        </w:rPr>
        <w:t>，</w:t>
      </w:r>
      <w:r>
        <w:rPr>
          <w:rFonts w:hint="eastAsia" w:ascii="宋体" w:hAnsi="宋体" w:eastAsia="宋体"/>
          <w:color w:val="auto"/>
          <w:sz w:val="21"/>
          <w:szCs w:val="21"/>
          <w:lang w:val="zh-TW" w:eastAsia="zh-TW"/>
        </w:rPr>
        <w:t>赔偿金额</w:t>
      </w:r>
      <w:r>
        <w:rPr>
          <w:rFonts w:hint="eastAsia" w:ascii="宋体" w:hAnsi="宋体" w:eastAsia="宋体"/>
          <w:color w:val="auto"/>
          <w:sz w:val="21"/>
          <w:szCs w:val="21"/>
        </w:rPr>
        <w:t>另行</w:t>
      </w:r>
      <w:r>
        <w:rPr>
          <w:rFonts w:hint="eastAsia" w:ascii="宋体" w:hAnsi="宋体" w:eastAsia="宋体"/>
          <w:color w:val="auto"/>
          <w:sz w:val="21"/>
          <w:szCs w:val="21"/>
          <w:lang w:val="zh-TW" w:eastAsia="zh-TW"/>
        </w:rPr>
        <w:t>协商</w:t>
      </w:r>
      <w:r>
        <w:rPr>
          <w:rFonts w:hint="eastAsia" w:ascii="宋体" w:hAnsi="宋体" w:eastAsia="宋体"/>
          <w:color w:val="auto"/>
          <w:sz w:val="21"/>
          <w:szCs w:val="21"/>
        </w:rPr>
        <w:t>；</w:t>
      </w:r>
    </w:p>
    <w:p w14:paraId="70B4D54B">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zh-TW" w:eastAsia="zh-TW"/>
        </w:rPr>
        <w:t>乙方擅自将本合同项下的食堂配送全部或部分转包或承包给第三方进行管理</w:t>
      </w:r>
      <w:r>
        <w:rPr>
          <w:rFonts w:hint="eastAsia" w:ascii="宋体" w:hAnsi="宋体" w:eastAsia="宋体"/>
          <w:color w:val="auto"/>
          <w:sz w:val="21"/>
          <w:szCs w:val="21"/>
        </w:rPr>
        <w:t>，视为乙方违约，</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有权立即解除合同</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w:t>
      </w:r>
      <w:r>
        <w:rPr>
          <w:rFonts w:hint="eastAsia" w:ascii="宋体" w:hAnsi="宋体" w:eastAsia="宋体"/>
          <w:color w:val="auto"/>
          <w:sz w:val="21"/>
          <w:szCs w:val="21"/>
          <w:lang w:val="zh-TW"/>
        </w:rPr>
        <w:t>除</w:t>
      </w:r>
      <w:r>
        <w:rPr>
          <w:rFonts w:hint="eastAsia" w:ascii="宋体" w:hAnsi="宋体" w:eastAsia="宋体"/>
          <w:color w:val="auto"/>
          <w:sz w:val="21"/>
          <w:szCs w:val="21"/>
          <w:lang w:val="zh-TW" w:eastAsia="zh-TW"/>
        </w:rPr>
        <w:t>应支付</w:t>
      </w:r>
      <w:r>
        <w:rPr>
          <w:rFonts w:hint="eastAsia" w:ascii="宋体" w:hAnsi="宋体" w:eastAsia="宋体"/>
          <w:color w:val="auto"/>
          <w:sz w:val="21"/>
          <w:szCs w:val="21"/>
        </w:rPr>
        <w:t>人民币10万元</w:t>
      </w:r>
      <w:r>
        <w:rPr>
          <w:rFonts w:hint="eastAsia" w:ascii="宋体" w:hAnsi="宋体" w:eastAsia="宋体"/>
          <w:color w:val="auto"/>
          <w:sz w:val="21"/>
          <w:szCs w:val="21"/>
          <w:lang w:val="zh-TW" w:eastAsia="zh-TW"/>
        </w:rPr>
        <w:t>作为违约金之外</w:t>
      </w:r>
      <w:r>
        <w:rPr>
          <w:rFonts w:hint="eastAsia" w:ascii="宋体" w:hAnsi="宋体" w:eastAsia="宋体"/>
          <w:color w:val="auto"/>
          <w:sz w:val="21"/>
          <w:szCs w:val="21"/>
        </w:rPr>
        <w:t>，乙方应</w:t>
      </w:r>
      <w:r>
        <w:rPr>
          <w:rFonts w:hint="eastAsia" w:ascii="宋体" w:hAnsi="宋体" w:eastAsia="宋体"/>
          <w:color w:val="auto"/>
          <w:sz w:val="21"/>
          <w:szCs w:val="21"/>
          <w:lang w:val="zh-TW" w:eastAsia="zh-TW"/>
        </w:rPr>
        <w:t>赔偿</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因此造成的损失；</w:t>
      </w:r>
    </w:p>
    <w:p w14:paraId="7A963ACE">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zh-TW" w:eastAsia="zh-TW"/>
        </w:rPr>
        <w:t>乙方存在提高价格、质量下降、以次充好、服务质量不达标等问题，</w:t>
      </w:r>
      <w:r>
        <w:rPr>
          <w:rFonts w:hint="eastAsia" w:ascii="宋体" w:hAnsi="宋体" w:eastAsia="宋体"/>
          <w:color w:val="auto"/>
          <w:sz w:val="21"/>
          <w:szCs w:val="21"/>
        </w:rPr>
        <w:t>视乙方违约，</w:t>
      </w:r>
      <w:r>
        <w:rPr>
          <w:rFonts w:hint="eastAsia" w:ascii="宋体" w:hAnsi="宋体" w:eastAsia="宋体"/>
          <w:color w:val="auto"/>
          <w:sz w:val="21"/>
          <w:szCs w:val="21"/>
          <w:lang w:val="zh-TW"/>
        </w:rPr>
        <w:t>丙方</w:t>
      </w:r>
      <w:r>
        <w:rPr>
          <w:rFonts w:hint="eastAsia" w:ascii="宋体" w:hAnsi="宋体" w:eastAsia="宋体"/>
          <w:color w:val="auto"/>
          <w:sz w:val="21"/>
          <w:szCs w:val="21"/>
          <w:lang w:val="zh-TW" w:eastAsia="zh-TW"/>
        </w:rPr>
        <w:t>、</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可要求乙方赔偿损失。乙方供应的货物存在下列情形</w:t>
      </w:r>
      <w:r>
        <w:rPr>
          <w:rFonts w:hint="eastAsia" w:ascii="宋体" w:hAnsi="宋体" w:eastAsia="宋体"/>
          <w:color w:val="auto"/>
          <w:sz w:val="21"/>
          <w:szCs w:val="21"/>
        </w:rPr>
        <w:t>之一</w:t>
      </w:r>
      <w:r>
        <w:rPr>
          <w:rFonts w:hint="eastAsia" w:ascii="宋体" w:hAnsi="宋体" w:eastAsia="宋体"/>
          <w:color w:val="auto"/>
          <w:sz w:val="21"/>
          <w:szCs w:val="21"/>
          <w:lang w:val="zh-TW" w:eastAsia="zh-TW"/>
        </w:rPr>
        <w:t>的，</w:t>
      </w:r>
      <w:r>
        <w:rPr>
          <w:rFonts w:hint="eastAsia" w:ascii="宋体" w:hAnsi="宋体" w:eastAsia="宋体"/>
          <w:color w:val="auto"/>
          <w:sz w:val="21"/>
          <w:szCs w:val="21"/>
          <w:lang w:val="zh-TW"/>
        </w:rPr>
        <w:t>甲方</w:t>
      </w:r>
      <w:r>
        <w:rPr>
          <w:rFonts w:hint="eastAsia" w:ascii="宋体" w:hAnsi="宋体" w:eastAsia="宋体"/>
          <w:color w:val="auto"/>
          <w:sz w:val="21"/>
          <w:szCs w:val="21"/>
          <w:lang w:val="zh-TW" w:eastAsia="zh-TW"/>
        </w:rPr>
        <w:t>可直接单方终止合同，</w:t>
      </w:r>
      <w:r>
        <w:rPr>
          <w:rFonts w:hint="eastAsia" w:ascii="宋体" w:hAnsi="宋体" w:eastAsia="宋体"/>
          <w:color w:val="auto"/>
          <w:sz w:val="21"/>
          <w:szCs w:val="21"/>
          <w:lang w:val="zh-TW"/>
        </w:rPr>
        <w:t>履约保证金全额</w:t>
      </w:r>
      <w:r>
        <w:rPr>
          <w:rFonts w:hint="eastAsia" w:ascii="宋体" w:hAnsi="宋体" w:eastAsia="宋体"/>
          <w:color w:val="auto"/>
          <w:sz w:val="21"/>
          <w:szCs w:val="21"/>
          <w:lang w:bidi="zh-TW"/>
        </w:rPr>
        <w:t>不予退还</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乙方</w:t>
      </w:r>
      <w:r>
        <w:rPr>
          <w:rFonts w:hint="eastAsia" w:ascii="宋体" w:hAnsi="宋体" w:eastAsia="宋体"/>
          <w:color w:val="auto"/>
          <w:sz w:val="21"/>
          <w:szCs w:val="21"/>
          <w:lang w:val="zh-TW"/>
        </w:rPr>
        <w:t>除</w:t>
      </w:r>
      <w:r>
        <w:rPr>
          <w:rFonts w:hint="eastAsia" w:ascii="宋体" w:hAnsi="宋体" w:eastAsia="宋体"/>
          <w:color w:val="auto"/>
          <w:sz w:val="21"/>
          <w:szCs w:val="21"/>
          <w:lang w:val="zh-TW" w:eastAsia="zh-TW"/>
        </w:rPr>
        <w:t>应支付</w:t>
      </w:r>
      <w:r>
        <w:rPr>
          <w:rFonts w:hint="eastAsia" w:ascii="宋体" w:hAnsi="宋体" w:eastAsia="宋体"/>
          <w:color w:val="auto"/>
          <w:sz w:val="21"/>
          <w:szCs w:val="21"/>
        </w:rPr>
        <w:t>人民币10万元</w:t>
      </w:r>
      <w:r>
        <w:rPr>
          <w:rFonts w:hint="eastAsia" w:ascii="宋体" w:hAnsi="宋体" w:eastAsia="宋体"/>
          <w:color w:val="auto"/>
          <w:sz w:val="21"/>
          <w:szCs w:val="21"/>
          <w:lang w:val="zh-TW" w:eastAsia="zh-TW"/>
        </w:rPr>
        <w:t>作为违约金之外</w:t>
      </w:r>
      <w:r>
        <w:rPr>
          <w:rFonts w:hint="eastAsia" w:ascii="宋体" w:hAnsi="宋体" w:eastAsia="宋体"/>
          <w:color w:val="auto"/>
          <w:sz w:val="21"/>
          <w:szCs w:val="21"/>
          <w:lang w:val="zh-TW"/>
        </w:rPr>
        <w:t>，</w:t>
      </w:r>
      <w:r>
        <w:rPr>
          <w:rFonts w:hint="eastAsia" w:ascii="宋体" w:hAnsi="宋体" w:eastAsia="宋体"/>
          <w:color w:val="auto"/>
          <w:sz w:val="21"/>
          <w:szCs w:val="21"/>
          <w:lang w:val="zh-TW" w:eastAsia="zh-TW"/>
        </w:rPr>
        <w:t>乙方还需承担由此造成的经济责任和法律责任</w:t>
      </w:r>
      <w:r>
        <w:rPr>
          <w:rFonts w:hint="eastAsia" w:ascii="宋体" w:hAnsi="宋体" w:eastAsia="宋体"/>
          <w:color w:val="auto"/>
          <w:sz w:val="21"/>
          <w:szCs w:val="21"/>
          <w:lang w:val="zh-TW"/>
        </w:rPr>
        <w:t>：</w:t>
      </w:r>
    </w:p>
    <w:p w14:paraId="1ACF46A4">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腐败变质、油脂酸败、霉变、生虫、污秽不洁、混有异物或者其他感官性状异常，对人体健康有害的；</w:t>
      </w:r>
    </w:p>
    <w:p w14:paraId="7758F336">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含有毒、有害物质或者被有害物质污染，对人体健康有害的；</w:t>
      </w:r>
    </w:p>
    <w:p w14:paraId="79CC8A2E">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含有致病性寄生虫、微生物或者微生物含量超过国家限定标准的；</w:t>
      </w:r>
    </w:p>
    <w:p w14:paraId="2B54C6D8">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用非食品原料加工的，加入非食品用化学物质或者将非食品当作食品的；</w:t>
      </w:r>
    </w:p>
    <w:p w14:paraId="3C21A30E">
      <w:pPr>
        <w:pStyle w:val="62"/>
        <w:framePr w:wrap="auto" w:vAnchor="margin" w:hAnchor="text" w:yAlign="inline"/>
        <w:spacing w:after="0" w:line="400" w:lineRule="exact"/>
        <w:ind w:firstLine="420" w:firstLineChars="200"/>
        <w:rPr>
          <w:rFonts w:ascii="宋体" w:hAnsi="宋体" w:eastAsia="宋体"/>
          <w:color w:val="auto"/>
        </w:rPr>
      </w:pPr>
      <w:r>
        <w:rPr>
          <w:rFonts w:hint="eastAsia" w:ascii="宋体" w:hAnsi="宋体" w:eastAsia="宋体"/>
          <w:color w:val="auto"/>
        </w:rPr>
        <w:t>7.对乙方的日常考核标准严格按照附件一：《考核标准》执行。</w:t>
      </w:r>
    </w:p>
    <w:p w14:paraId="6EE01D41">
      <w:pPr>
        <w:pStyle w:val="62"/>
        <w:framePr w:wrap="auto" w:vAnchor="margin" w:hAnchor="text" w:yAlign="inline"/>
        <w:spacing w:after="0" w:line="400" w:lineRule="exact"/>
        <w:ind w:firstLine="420" w:firstLineChars="200"/>
        <w:rPr>
          <w:rFonts w:ascii="宋体" w:hAnsi="宋体" w:eastAsia="宋体"/>
          <w:color w:val="auto"/>
        </w:rPr>
      </w:pPr>
      <w:r>
        <w:rPr>
          <w:rFonts w:hint="eastAsia" w:ascii="宋体" w:hAnsi="宋体" w:eastAsia="宋体"/>
          <w:color w:val="auto"/>
        </w:rPr>
        <w:t>8.如发现乙方因自身原因不能按要求使用冷藏车配送的，每发现一次从结算款中扣除500元（车辆在运输中出现故障需要更换车辆或应急采购的除外），食材品质或供货时间因此受到影响的，</w:t>
      </w:r>
      <w:r>
        <w:rPr>
          <w:rFonts w:hint="eastAsia" w:ascii="宋体" w:hAnsi="宋体" w:eastAsia="宋体"/>
          <w:color w:val="auto"/>
          <w:kern w:val="0"/>
        </w:rPr>
        <w:t>丙方</w:t>
      </w:r>
      <w:r>
        <w:rPr>
          <w:rFonts w:hint="eastAsia" w:ascii="宋体" w:hAnsi="宋体" w:eastAsia="宋体"/>
          <w:color w:val="auto"/>
        </w:rPr>
        <w:t>保留追究乙方相关责任的权利。每月超过3次未使用冷藏车供货的，</w:t>
      </w:r>
      <w:r>
        <w:rPr>
          <w:rFonts w:hint="eastAsia" w:ascii="宋体" w:hAnsi="宋体" w:eastAsia="宋体"/>
          <w:color w:val="auto"/>
          <w:lang w:val="zh-TW"/>
        </w:rPr>
        <w:t>甲方</w:t>
      </w:r>
      <w:r>
        <w:rPr>
          <w:rFonts w:hint="eastAsia" w:ascii="宋体" w:hAnsi="宋体" w:eastAsia="宋体"/>
          <w:color w:val="auto"/>
        </w:rPr>
        <w:t>有权终止合同，乙方须承担由此给</w:t>
      </w:r>
      <w:r>
        <w:rPr>
          <w:rFonts w:hint="eastAsia" w:ascii="宋体" w:hAnsi="宋体" w:eastAsia="宋体"/>
          <w:color w:val="auto"/>
          <w:kern w:val="0"/>
        </w:rPr>
        <w:t>丙方</w:t>
      </w:r>
      <w:r>
        <w:rPr>
          <w:rFonts w:hint="eastAsia" w:ascii="宋体" w:hAnsi="宋体" w:eastAsia="宋体"/>
          <w:color w:val="auto"/>
        </w:rPr>
        <w:t>带来的损失，同时</w:t>
      </w:r>
      <w:r>
        <w:rPr>
          <w:rFonts w:hint="eastAsia" w:ascii="宋体" w:hAnsi="宋体" w:eastAsia="宋体" w:cs="宋体"/>
          <w:color w:val="auto"/>
        </w:rPr>
        <w:t>向</w:t>
      </w:r>
      <w:r>
        <w:rPr>
          <w:rFonts w:hint="eastAsia" w:ascii="宋体" w:hAnsi="宋体" w:eastAsia="宋体"/>
          <w:color w:val="auto"/>
          <w:lang w:val="zh-TW"/>
        </w:rPr>
        <w:t>甲方</w:t>
      </w:r>
      <w:r>
        <w:rPr>
          <w:rFonts w:hint="eastAsia" w:ascii="宋体" w:hAnsi="宋体" w:eastAsia="宋体"/>
          <w:color w:val="auto"/>
        </w:rPr>
        <w:t>支付违约金3000元整。</w:t>
      </w:r>
    </w:p>
    <w:p w14:paraId="3ECD860C">
      <w:pPr>
        <w:pStyle w:val="62"/>
        <w:framePr w:wrap="auto" w:vAnchor="margin" w:hAnchor="text" w:yAlign="inline"/>
        <w:spacing w:after="0" w:line="400" w:lineRule="exact"/>
        <w:ind w:firstLine="420" w:firstLineChars="200"/>
        <w:rPr>
          <w:rFonts w:ascii="宋体" w:hAnsi="宋体"/>
          <w:color w:val="auto"/>
          <w:lang w:bidi="zh-TW"/>
        </w:rPr>
      </w:pPr>
      <w:r>
        <w:rPr>
          <w:rFonts w:hint="eastAsia" w:ascii="宋体" w:hAnsi="宋体" w:eastAsia="宋体"/>
          <w:color w:val="auto"/>
        </w:rPr>
        <w:t>9.乙方</w:t>
      </w:r>
      <w:r>
        <w:rPr>
          <w:rFonts w:hint="eastAsia" w:ascii="宋体" w:hAnsi="宋体" w:eastAsia="宋体"/>
          <w:color w:val="auto"/>
          <w:lang w:bidi="zh-TW"/>
        </w:rPr>
        <w:t>所供应的食材必须与物品清单的品名、规格、数量（重量）、单价一致。随货出具应提供与实物一致的相关证明（如畜禽肉及其副产品提供检验检疫合格证明等），出现食材与物品清单、相关证明不一致的，</w:t>
      </w:r>
      <w:r>
        <w:rPr>
          <w:rFonts w:hint="eastAsia" w:ascii="宋体" w:hAnsi="宋体" w:eastAsia="宋体"/>
          <w:color w:val="auto"/>
          <w:kern w:val="0"/>
        </w:rPr>
        <w:t>丙方</w:t>
      </w:r>
      <w:r>
        <w:rPr>
          <w:rFonts w:hint="eastAsia" w:ascii="宋体" w:hAnsi="宋体" w:eastAsia="宋体"/>
          <w:color w:val="auto"/>
          <w:lang w:bidi="zh-TW"/>
        </w:rPr>
        <w:t>有权拒收，因此产生的费用和损失由乙方承担，造成</w:t>
      </w:r>
      <w:r>
        <w:rPr>
          <w:rFonts w:hint="eastAsia" w:ascii="宋体" w:hAnsi="宋体" w:eastAsia="宋体"/>
          <w:color w:val="auto"/>
          <w:kern w:val="0"/>
        </w:rPr>
        <w:t>丙方</w:t>
      </w:r>
      <w:r>
        <w:rPr>
          <w:rFonts w:hint="eastAsia" w:ascii="宋体" w:hAnsi="宋体" w:eastAsia="宋体"/>
          <w:color w:val="auto"/>
          <w:lang w:bidi="zh-TW"/>
        </w:rPr>
        <w:t>无法正常运转的，</w:t>
      </w:r>
      <w:r>
        <w:rPr>
          <w:rFonts w:hint="eastAsia" w:ascii="宋体" w:hAnsi="宋体" w:eastAsia="宋体"/>
          <w:color w:val="auto"/>
        </w:rPr>
        <w:t>乙方</w:t>
      </w:r>
      <w:r>
        <w:rPr>
          <w:rFonts w:hint="eastAsia" w:ascii="宋体" w:hAnsi="宋体" w:eastAsia="宋体"/>
          <w:color w:val="auto"/>
          <w:lang w:bidi="zh-TW"/>
        </w:rPr>
        <w:t>须</w:t>
      </w:r>
      <w:r>
        <w:rPr>
          <w:rFonts w:hint="eastAsia" w:ascii="宋体" w:hAnsi="宋体" w:eastAsia="宋体" w:cs="宋体"/>
          <w:color w:val="auto"/>
          <w:u w:val="single"/>
        </w:rPr>
        <w:t>向甲方</w:t>
      </w:r>
      <w:r>
        <w:rPr>
          <w:rFonts w:hint="eastAsia" w:ascii="宋体" w:hAnsi="宋体" w:eastAsia="宋体"/>
          <w:color w:val="auto"/>
          <w:lang w:bidi="zh-TW"/>
        </w:rPr>
        <w:t>支付违约金每次人民币叁仟元整（￥3000.00），</w:t>
      </w:r>
      <w:r>
        <w:rPr>
          <w:rFonts w:hint="eastAsia" w:ascii="宋体" w:hAnsi="宋体" w:eastAsia="宋体"/>
          <w:color w:val="auto"/>
          <w:lang w:val="zh-TW"/>
        </w:rPr>
        <w:t>甲方、</w:t>
      </w:r>
      <w:r>
        <w:rPr>
          <w:rFonts w:hint="eastAsia" w:ascii="宋体" w:hAnsi="宋体" w:eastAsia="宋体"/>
          <w:color w:val="auto"/>
          <w:kern w:val="0"/>
        </w:rPr>
        <w:t>丙方</w:t>
      </w:r>
      <w:r>
        <w:rPr>
          <w:rFonts w:hint="eastAsia" w:ascii="宋体" w:hAnsi="宋体" w:eastAsia="宋体"/>
          <w:color w:val="auto"/>
          <w:lang w:bidi="zh-TW"/>
        </w:rPr>
        <w:t>同时提出整改意见。</w:t>
      </w:r>
      <w:r>
        <w:rPr>
          <w:rFonts w:hint="eastAsia" w:ascii="宋体" w:hAnsi="宋体" w:eastAsia="宋体"/>
          <w:color w:val="auto"/>
          <w:lang w:val="zh-TW"/>
        </w:rPr>
        <w:t>甲方、</w:t>
      </w:r>
      <w:r>
        <w:rPr>
          <w:rFonts w:hint="eastAsia" w:ascii="宋体" w:hAnsi="宋体" w:eastAsia="宋体"/>
          <w:color w:val="auto"/>
          <w:kern w:val="0"/>
        </w:rPr>
        <w:t>丙方</w:t>
      </w:r>
      <w:r>
        <w:rPr>
          <w:rFonts w:hint="eastAsia" w:ascii="宋体" w:hAnsi="宋体" w:eastAsia="宋体"/>
          <w:color w:val="auto"/>
          <w:lang w:bidi="zh-TW"/>
        </w:rPr>
        <w:t>提出整改意见后</w:t>
      </w:r>
      <w:r>
        <w:rPr>
          <w:rFonts w:hint="eastAsia" w:ascii="宋体" w:hAnsi="宋体" w:eastAsia="宋体"/>
          <w:color w:val="auto"/>
        </w:rPr>
        <w:t>乙方</w:t>
      </w:r>
      <w:r>
        <w:rPr>
          <w:rFonts w:hint="eastAsia" w:ascii="宋体" w:hAnsi="宋体" w:eastAsia="宋体"/>
          <w:color w:val="auto"/>
          <w:lang w:bidi="zh-TW"/>
        </w:rPr>
        <w:t>仍不改正的，</w:t>
      </w:r>
      <w:r>
        <w:rPr>
          <w:rFonts w:hint="eastAsia" w:ascii="宋体" w:hAnsi="宋体" w:eastAsia="宋体"/>
          <w:color w:val="auto"/>
          <w:lang w:val="zh-TW"/>
        </w:rPr>
        <w:t>甲方</w:t>
      </w:r>
      <w:r>
        <w:rPr>
          <w:rFonts w:hint="eastAsia" w:ascii="宋体" w:hAnsi="宋体" w:eastAsia="宋体"/>
          <w:color w:val="auto"/>
          <w:lang w:bidi="zh-TW"/>
        </w:rPr>
        <w:t>有权终止其</w:t>
      </w:r>
      <w:r>
        <w:rPr>
          <w:rFonts w:hint="eastAsia" w:ascii="宋体" w:hAnsi="宋体" w:eastAsia="宋体"/>
          <w:color w:val="auto"/>
        </w:rPr>
        <w:t>乙方</w:t>
      </w:r>
      <w:r>
        <w:rPr>
          <w:rFonts w:hint="eastAsia" w:ascii="宋体" w:hAnsi="宋体" w:eastAsia="宋体"/>
          <w:color w:val="auto"/>
          <w:lang w:bidi="zh-TW"/>
        </w:rPr>
        <w:t>供应资格，</w:t>
      </w:r>
      <w:r>
        <w:rPr>
          <w:rFonts w:hint="eastAsia" w:ascii="宋体" w:hAnsi="宋体" w:eastAsia="宋体"/>
          <w:color w:val="auto"/>
          <w:lang w:val="zh-TW" w:eastAsia="zh-TW"/>
        </w:rPr>
        <w:t>乙方</w:t>
      </w:r>
      <w:r>
        <w:rPr>
          <w:rFonts w:hint="eastAsia" w:ascii="宋体" w:hAnsi="宋体" w:eastAsia="宋体"/>
          <w:color w:val="auto"/>
          <w:lang w:val="zh-TW"/>
        </w:rPr>
        <w:t>除</w:t>
      </w:r>
      <w:r>
        <w:rPr>
          <w:rFonts w:hint="eastAsia" w:ascii="宋体" w:hAnsi="宋体" w:eastAsia="宋体"/>
          <w:color w:val="auto"/>
          <w:lang w:val="zh-TW" w:eastAsia="zh-TW"/>
        </w:rPr>
        <w:t>应支付</w:t>
      </w:r>
      <w:r>
        <w:rPr>
          <w:rFonts w:hint="eastAsia" w:ascii="宋体" w:hAnsi="宋体" w:eastAsia="宋体"/>
          <w:color w:val="auto"/>
        </w:rPr>
        <w:t>人民币10万元</w:t>
      </w:r>
      <w:r>
        <w:rPr>
          <w:rFonts w:hint="eastAsia" w:ascii="宋体" w:hAnsi="宋体" w:eastAsia="宋体"/>
          <w:color w:val="auto"/>
          <w:lang w:val="zh-TW" w:eastAsia="zh-TW"/>
        </w:rPr>
        <w:t>作为违约金之外</w:t>
      </w:r>
      <w:r>
        <w:rPr>
          <w:rFonts w:hint="eastAsia" w:ascii="宋体" w:hAnsi="宋体" w:eastAsia="宋体"/>
          <w:color w:val="auto"/>
          <w:lang w:val="zh-TW"/>
        </w:rPr>
        <w:t>，</w:t>
      </w:r>
      <w:r>
        <w:rPr>
          <w:rFonts w:hint="eastAsia" w:ascii="宋体" w:hAnsi="宋体" w:eastAsia="宋体"/>
          <w:color w:val="auto"/>
          <w:lang w:bidi="zh-TW"/>
        </w:rPr>
        <w:t>所交履约保证金全额不予退还。</w:t>
      </w:r>
    </w:p>
    <w:p w14:paraId="66F72D00">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第九条 其他</w:t>
      </w:r>
    </w:p>
    <w:p w14:paraId="60F83670">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本合同执行期间</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如遇不可抗力致使合同无法履行时</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三方应该按有关法律规定及时协商处理</w:t>
      </w:r>
      <w:r>
        <w:rPr>
          <w:rFonts w:hint="eastAsia" w:ascii="宋体" w:hAnsi="宋体" w:eastAsia="宋体"/>
          <w:color w:val="auto"/>
          <w:sz w:val="21"/>
          <w:szCs w:val="21"/>
        </w:rPr>
        <w:t>；</w:t>
      </w:r>
    </w:p>
    <w:p w14:paraId="54E2EEAE">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未尽事宜</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三方协商可对本合同的条款进行补充</w:t>
      </w:r>
      <w:r>
        <w:rPr>
          <w:rFonts w:hint="eastAsia" w:ascii="宋体" w:hAnsi="宋体" w:eastAsia="宋体"/>
          <w:color w:val="auto"/>
          <w:sz w:val="21"/>
          <w:szCs w:val="21"/>
        </w:rPr>
        <w:t>，</w:t>
      </w:r>
      <w:r>
        <w:rPr>
          <w:rFonts w:hint="eastAsia" w:ascii="宋体" w:hAnsi="宋体" w:eastAsia="宋体"/>
          <w:color w:val="auto"/>
          <w:sz w:val="21"/>
          <w:szCs w:val="21"/>
          <w:lang w:val="zh-TW" w:eastAsia="zh-TW"/>
        </w:rPr>
        <w:t>以书面形式签订补充协议</w:t>
      </w:r>
      <w:r>
        <w:rPr>
          <w:rFonts w:hint="eastAsia" w:ascii="宋体" w:hAnsi="宋体" w:eastAsia="宋体"/>
          <w:color w:val="auto"/>
          <w:sz w:val="21"/>
          <w:szCs w:val="21"/>
        </w:rPr>
        <w:t>；</w:t>
      </w:r>
    </w:p>
    <w:p w14:paraId="38C63A38">
      <w:pPr>
        <w:pStyle w:val="61"/>
        <w:spacing w:line="400" w:lineRule="exact"/>
        <w:ind w:firstLineChars="200"/>
        <w:rPr>
          <w:rFonts w:hint="eastAsia" w:ascii="宋体" w:hAnsi="宋体" w:eastAsia="宋体"/>
          <w:color w:val="auto"/>
          <w:sz w:val="21"/>
          <w:szCs w:val="21"/>
          <w:lang w:val="zh-TW"/>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如三方发生争议</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应先行协商</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协商不成</w:t>
      </w:r>
      <w:r>
        <w:rPr>
          <w:rFonts w:hint="eastAsia" w:ascii="宋体" w:hAnsi="宋体" w:eastAsia="宋体"/>
          <w:color w:val="auto"/>
          <w:sz w:val="21"/>
          <w:szCs w:val="21"/>
        </w:rPr>
        <w:t>，</w:t>
      </w:r>
      <w:r>
        <w:rPr>
          <w:rFonts w:hint="eastAsia" w:ascii="宋体" w:hAnsi="宋体" w:eastAsia="宋体"/>
          <w:color w:val="auto"/>
          <w:sz w:val="21"/>
          <w:szCs w:val="21"/>
          <w:lang w:val="zh-TW" w:eastAsia="zh-TW"/>
        </w:rPr>
        <w:t>可向</w:t>
      </w:r>
      <w:r>
        <w:rPr>
          <w:rFonts w:hint="eastAsia" w:ascii="宋体" w:hAnsi="宋体" w:eastAsia="宋体"/>
          <w:color w:val="auto"/>
          <w:sz w:val="21"/>
          <w:szCs w:val="21"/>
        </w:rPr>
        <w:t>甲方所在</w:t>
      </w:r>
      <w:r>
        <w:rPr>
          <w:rFonts w:hint="eastAsia" w:ascii="宋体" w:hAnsi="宋体" w:eastAsia="宋体"/>
          <w:color w:val="auto"/>
          <w:sz w:val="21"/>
          <w:szCs w:val="21"/>
          <w:lang w:val="zh-TW" w:eastAsia="zh-TW"/>
        </w:rPr>
        <w:t>地的人民法院提起诉讼</w:t>
      </w:r>
      <w:r>
        <w:rPr>
          <w:rFonts w:hint="eastAsia" w:ascii="宋体" w:hAnsi="宋体" w:eastAsia="宋体"/>
          <w:color w:val="auto"/>
          <w:sz w:val="21"/>
          <w:szCs w:val="21"/>
          <w:lang w:val="zh-TW"/>
        </w:rPr>
        <w:t>。</w:t>
      </w:r>
    </w:p>
    <w:p w14:paraId="0D036B0F">
      <w:pPr>
        <w:spacing w:line="360" w:lineRule="auto"/>
        <w:ind w:firstLine="422" w:firstLineChars="200"/>
        <w:rPr>
          <w:rFonts w:hint="eastAsia" w:ascii="宋体" w:hAnsi="宋体" w:cs="宋体"/>
          <w:b/>
          <w:color w:val="auto"/>
          <w:szCs w:val="21"/>
          <w:highlight w:val="none"/>
          <w:lang w:bidi="ar"/>
        </w:rPr>
      </w:pPr>
      <w:r>
        <w:rPr>
          <w:rFonts w:hint="eastAsia" w:ascii="宋体" w:hAnsi="宋体" w:eastAsia="宋体"/>
          <w:b/>
          <w:bCs/>
          <w:color w:val="auto"/>
          <w:sz w:val="21"/>
          <w:szCs w:val="21"/>
          <w:lang w:val="zh-TW" w:eastAsia="zh-TW"/>
        </w:rPr>
        <w:t>第十条</w:t>
      </w:r>
      <w:r>
        <w:rPr>
          <w:rFonts w:hint="eastAsia" w:ascii="宋体" w:hAnsi="宋体"/>
          <w:b/>
          <w:bCs/>
          <w:color w:val="auto"/>
          <w:sz w:val="21"/>
          <w:szCs w:val="21"/>
          <w:lang w:val="en-US" w:eastAsia="zh-CN"/>
        </w:rPr>
        <w:t xml:space="preserve"> </w:t>
      </w:r>
      <w:r>
        <w:rPr>
          <w:rFonts w:ascii="宋体" w:hAnsi="宋体"/>
          <w:b/>
          <w:color w:val="auto"/>
          <w:spacing w:val="-2"/>
          <w:highlight w:val="none"/>
        </w:rPr>
        <w:t>退出</w:t>
      </w:r>
      <w:r>
        <w:rPr>
          <w:rFonts w:hint="eastAsia" w:ascii="宋体" w:hAnsi="宋体"/>
          <w:b/>
          <w:color w:val="auto"/>
          <w:spacing w:val="-2"/>
          <w:highlight w:val="none"/>
        </w:rPr>
        <w:t>机制</w:t>
      </w:r>
    </w:p>
    <w:p w14:paraId="495CA4FC">
      <w:pPr>
        <w:spacing w:line="360" w:lineRule="auto"/>
        <w:ind w:firstLine="422" w:firstLineChars="200"/>
        <w:rPr>
          <w:rFonts w:ascii="宋体" w:hAnsi="宋体"/>
          <w:b/>
          <w:color w:val="auto"/>
          <w:highlight w:val="none"/>
          <w:lang w:bidi="ar"/>
        </w:rPr>
      </w:pPr>
      <w:r>
        <w:rPr>
          <w:rFonts w:hint="eastAsia" w:ascii="宋体" w:hAnsi="宋体" w:cs="宋体"/>
          <w:b/>
          <w:color w:val="auto"/>
          <w:szCs w:val="21"/>
          <w:highlight w:val="none"/>
          <w:lang w:val="en-US" w:eastAsia="zh-CN" w:bidi="ar"/>
        </w:rPr>
        <w:t>1.</w:t>
      </w:r>
      <w:r>
        <w:rPr>
          <w:rFonts w:ascii="宋体" w:hAnsi="宋体"/>
          <w:b/>
          <w:color w:val="auto"/>
          <w:spacing w:val="10"/>
          <w:highlight w:val="none"/>
        </w:rPr>
        <w:t>对</w:t>
      </w:r>
      <w:r>
        <w:rPr>
          <w:rFonts w:hint="eastAsia" w:ascii="宋体" w:hAnsi="宋体"/>
          <w:b/>
          <w:color w:val="auto"/>
          <w:spacing w:val="10"/>
          <w:highlight w:val="none"/>
          <w:lang w:val="en-US" w:eastAsia="zh-CN"/>
        </w:rPr>
        <w:t>乙</w:t>
      </w:r>
      <w:r>
        <w:rPr>
          <w:rFonts w:ascii="宋体" w:hAnsi="宋体"/>
          <w:b/>
          <w:color w:val="auto"/>
          <w:spacing w:val="10"/>
          <w:highlight w:val="none"/>
        </w:rPr>
        <w:t>考核</w:t>
      </w:r>
    </w:p>
    <w:p w14:paraId="15598283">
      <w:pPr>
        <w:spacing w:line="360" w:lineRule="auto"/>
        <w:ind w:firstLine="420" w:firstLineChars="200"/>
        <w:rPr>
          <w:rFonts w:ascii="宋体" w:hAnsi="宋体" w:cs="宋体"/>
          <w:color w:val="auto"/>
          <w:szCs w:val="21"/>
          <w:highlight w:val="none"/>
          <w:lang w:bidi="ar"/>
        </w:rPr>
      </w:pPr>
      <w:r>
        <w:rPr>
          <w:rFonts w:hint="eastAsia" w:ascii="宋体" w:hAnsi="宋体" w:cs="宋体"/>
          <w:strike w:val="0"/>
          <w:dstrike w:val="0"/>
          <w:color w:val="auto"/>
          <w:szCs w:val="21"/>
          <w:highlight w:val="none"/>
          <w:lang w:val="en-US" w:eastAsia="zh-CN" w:bidi="ar"/>
        </w:rPr>
        <w:t>每个学期</w:t>
      </w:r>
      <w:r>
        <w:rPr>
          <w:rFonts w:hint="eastAsia" w:ascii="宋体" w:hAnsi="宋体" w:cs="宋体"/>
          <w:color w:val="auto"/>
          <w:szCs w:val="21"/>
          <w:highlight w:val="none"/>
          <w:lang w:bidi="ar"/>
        </w:rPr>
        <w:t>由</w:t>
      </w:r>
      <w:r>
        <w:rPr>
          <w:rFonts w:hint="eastAsia" w:ascii="宋体" w:hAnsi="宋体" w:cs="宋体"/>
          <w:color w:val="auto"/>
          <w:szCs w:val="21"/>
          <w:highlight w:val="none"/>
          <w:lang w:val="en-US" w:eastAsia="zh-CN" w:bidi="ar"/>
        </w:rPr>
        <w:t>甲方</w:t>
      </w:r>
      <w:r>
        <w:rPr>
          <w:rFonts w:hint="eastAsia" w:ascii="宋体" w:hAnsi="宋体" w:cs="宋体"/>
          <w:color w:val="auto"/>
          <w:szCs w:val="21"/>
          <w:highlight w:val="none"/>
          <w:lang w:bidi="ar"/>
        </w:rPr>
        <w:t>组织对</w:t>
      </w:r>
      <w:r>
        <w:rPr>
          <w:rFonts w:hint="eastAsia" w:ascii="宋体" w:hAnsi="宋体" w:cs="宋体"/>
          <w:color w:val="auto"/>
          <w:szCs w:val="21"/>
          <w:highlight w:val="none"/>
          <w:lang w:val="en-US" w:eastAsia="zh-CN" w:bidi="ar"/>
        </w:rPr>
        <w:t>乙</w:t>
      </w:r>
      <w:r>
        <w:rPr>
          <w:rFonts w:hint="eastAsia" w:ascii="宋体" w:hAnsi="宋体" w:cs="宋体"/>
          <w:color w:val="auto"/>
          <w:szCs w:val="21"/>
          <w:highlight w:val="none"/>
          <w:lang w:bidi="ar"/>
        </w:rPr>
        <w:t>进行一次考核</w:t>
      </w:r>
      <w:r>
        <w:rPr>
          <w:rFonts w:hint="eastAsia" w:ascii="宋体" w:hAnsi="宋体" w:cs="宋体"/>
          <w:color w:val="auto"/>
          <w:szCs w:val="21"/>
          <w:highlight w:val="none"/>
          <w:lang w:eastAsia="zh-CN" w:bidi="ar"/>
        </w:rPr>
        <w:t>（考核标准见</w:t>
      </w:r>
      <w:r>
        <w:rPr>
          <w:rFonts w:hint="eastAsia" w:ascii="宋体" w:hAnsi="宋体" w:cs="宋体"/>
          <w:b/>
          <w:bCs/>
          <w:color w:val="auto"/>
          <w:szCs w:val="21"/>
          <w:highlight w:val="none"/>
          <w:lang w:eastAsia="zh-CN" w:bidi="ar"/>
        </w:rPr>
        <w:t>附件</w:t>
      </w:r>
      <w:r>
        <w:rPr>
          <w:rFonts w:hint="eastAsia" w:ascii="宋体" w:hAnsi="宋体" w:cs="宋体"/>
          <w:b/>
          <w:bCs/>
          <w:color w:val="auto"/>
          <w:szCs w:val="21"/>
          <w:highlight w:val="none"/>
          <w:lang w:val="en-US" w:eastAsia="zh-CN" w:bidi="ar"/>
        </w:rPr>
        <w:t>三</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灵川</w:t>
      </w:r>
      <w:r>
        <w:rPr>
          <w:rFonts w:hint="eastAsia" w:ascii="宋体" w:hAnsi="宋体" w:cs="宋体"/>
          <w:b/>
          <w:bCs/>
          <w:color w:val="auto"/>
          <w:szCs w:val="21"/>
          <w:highlight w:val="none"/>
          <w:lang w:eastAsia="zh-CN" w:bidi="ar"/>
        </w:rPr>
        <w:t>县中小学、幼儿园、中职学校食堂食品原料集采集配服务供应商评价考核方案</w:t>
      </w:r>
      <w:r>
        <w:rPr>
          <w:rFonts w:hint="eastAsia" w:ascii="宋体" w:hAnsi="宋体" w:cs="宋体"/>
          <w:color w:val="auto"/>
          <w:szCs w:val="21"/>
          <w:highlight w:val="none"/>
          <w:lang w:eastAsia="zh-CN" w:bidi="ar"/>
        </w:rPr>
        <w:t>；</w:t>
      </w:r>
      <w:r>
        <w:rPr>
          <w:rFonts w:hint="eastAsia" w:ascii="宋体" w:hAnsi="宋体" w:cs="宋体"/>
          <w:b/>
          <w:bCs/>
          <w:color w:val="auto"/>
          <w:szCs w:val="21"/>
          <w:highlight w:val="none"/>
          <w:lang w:eastAsia="zh-CN" w:bidi="ar"/>
        </w:rPr>
        <w:t>附件</w:t>
      </w:r>
      <w:r>
        <w:rPr>
          <w:rFonts w:hint="eastAsia" w:ascii="宋体" w:hAnsi="宋体" w:cs="宋体"/>
          <w:b/>
          <w:bCs/>
          <w:color w:val="auto"/>
          <w:szCs w:val="21"/>
          <w:highlight w:val="none"/>
          <w:lang w:val="en-US" w:eastAsia="zh-CN" w:bidi="ar"/>
        </w:rPr>
        <w:t>四</w:t>
      </w:r>
      <w:r>
        <w:rPr>
          <w:rFonts w:hint="eastAsia" w:ascii="宋体" w:hAnsi="宋体" w:cs="宋体"/>
          <w:b/>
          <w:bCs/>
          <w:color w:val="auto"/>
          <w:szCs w:val="21"/>
          <w:highlight w:val="none"/>
          <w:lang w:eastAsia="zh-CN" w:bidi="ar"/>
        </w:rPr>
        <w:t>：供应商评价考核评分表</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，考核内容包含但不限于</w:t>
      </w:r>
      <w:r>
        <w:rPr>
          <w:rFonts w:hint="eastAsia" w:ascii="宋体" w:hAnsi="宋体" w:eastAsia="宋体" w:cs="宋体"/>
          <w:color w:val="auto"/>
          <w:spacing w:val="1"/>
          <w:sz w:val="21"/>
          <w:szCs w:val="21"/>
          <w:highlight w:val="none"/>
        </w:rPr>
        <w:t>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w:t>
      </w:r>
      <w:r>
        <w:rPr>
          <w:rFonts w:hint="eastAsia" w:ascii="宋体" w:hAnsi="宋体" w:cs="宋体"/>
          <w:color w:val="auto"/>
          <w:szCs w:val="21"/>
          <w:highlight w:val="none"/>
          <w:lang w:bidi="ar"/>
        </w:rPr>
        <w:t>等内容，</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90分的</w:t>
      </w:r>
      <w:r>
        <w:rPr>
          <w:rFonts w:hint="eastAsia" w:ascii="宋体" w:hAnsi="宋体" w:cs="宋体"/>
          <w:color w:val="auto"/>
          <w:szCs w:val="21"/>
          <w:highlight w:val="none"/>
          <w:lang w:bidi="ar"/>
        </w:rPr>
        <w:t>，将启动供货商退出机制，停止配送。</w:t>
      </w:r>
    </w:p>
    <w:p w14:paraId="58A62B74">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二）</w:t>
      </w:r>
      <w:r>
        <w:rPr>
          <w:rFonts w:ascii="宋体" w:hAnsi="宋体"/>
          <w:b/>
          <w:color w:val="auto"/>
          <w:spacing w:val="-2"/>
          <w:highlight w:val="none"/>
        </w:rPr>
        <w:t>退出</w:t>
      </w:r>
      <w:r>
        <w:rPr>
          <w:rFonts w:hint="eastAsia" w:ascii="宋体" w:hAnsi="宋体"/>
          <w:b/>
          <w:color w:val="auto"/>
          <w:spacing w:val="-2"/>
          <w:highlight w:val="none"/>
        </w:rPr>
        <w:t>机制</w:t>
      </w:r>
    </w:p>
    <w:p w14:paraId="05A734E4">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val="en-US" w:eastAsia="zh-CN" w:bidi="ar"/>
        </w:rPr>
        <w:t>乙方</w:t>
      </w:r>
      <w:r>
        <w:rPr>
          <w:rFonts w:hint="eastAsia" w:ascii="宋体" w:hAnsi="宋体" w:cs="宋体"/>
          <w:color w:val="auto"/>
          <w:szCs w:val="21"/>
          <w:highlight w:val="none"/>
          <w:lang w:bidi="ar"/>
        </w:rPr>
        <w:t>在供货期间，如有以下情形之一并经采购人或相关部门查实的，相关学校可与</w:t>
      </w:r>
      <w:r>
        <w:rPr>
          <w:rFonts w:hint="eastAsia" w:ascii="宋体" w:hAnsi="宋体" w:cs="宋体"/>
          <w:color w:val="auto"/>
          <w:szCs w:val="21"/>
          <w:highlight w:val="none"/>
          <w:lang w:val="en-US" w:eastAsia="zh-CN" w:bidi="ar"/>
        </w:rPr>
        <w:t>乙方</w:t>
      </w:r>
      <w:r>
        <w:rPr>
          <w:rFonts w:hint="eastAsia" w:ascii="宋体" w:hAnsi="宋体" w:cs="宋体"/>
          <w:color w:val="auto"/>
          <w:szCs w:val="21"/>
          <w:highlight w:val="none"/>
          <w:lang w:bidi="ar"/>
        </w:rPr>
        <w:t>终止供货合同</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乙方</w:t>
      </w:r>
      <w:r>
        <w:rPr>
          <w:rFonts w:hint="eastAsia" w:ascii="宋体" w:hAnsi="宋体" w:cs="宋体"/>
          <w:color w:val="auto"/>
          <w:szCs w:val="21"/>
          <w:highlight w:val="none"/>
          <w:lang w:bidi="ar"/>
        </w:rPr>
        <w:t>停止供货的时间</w:t>
      </w:r>
      <w:r>
        <w:rPr>
          <w:rFonts w:hint="eastAsia" w:ascii="宋体" w:hAnsi="宋体" w:cs="宋体"/>
          <w:color w:val="auto"/>
          <w:szCs w:val="21"/>
          <w:highlight w:val="none"/>
          <w:lang w:val="en-US" w:eastAsia="zh-CN" w:bidi="ar"/>
        </w:rPr>
        <w:t>以</w:t>
      </w:r>
      <w:r>
        <w:rPr>
          <w:rFonts w:hint="eastAsia"/>
          <w:lang w:val="en-US" w:eastAsia="zh-CN"/>
        </w:rPr>
        <w:t>灵川县教育局</w:t>
      </w:r>
      <w:r>
        <w:rPr>
          <w:rFonts w:hint="eastAsia" w:ascii="宋体" w:hAnsi="宋体" w:cs="宋体"/>
          <w:color w:val="auto"/>
          <w:szCs w:val="21"/>
          <w:highlight w:val="none"/>
          <w:lang w:bidi="ar"/>
        </w:rPr>
        <w:t>书面通知为准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并报相关监督部门视情况作出相应处罚</w:t>
      </w:r>
      <w:r>
        <w:rPr>
          <w:rFonts w:hint="eastAsia" w:ascii="宋体" w:hAnsi="宋体" w:cs="宋体"/>
          <w:color w:val="auto"/>
          <w:szCs w:val="21"/>
          <w:highlight w:val="none"/>
          <w:lang w:bidi="ar"/>
        </w:rPr>
        <w:t>。</w:t>
      </w:r>
    </w:p>
    <w:p w14:paraId="32E81A21">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（1）有违法违规行为，被有关部门查实的。</w:t>
      </w:r>
    </w:p>
    <w:p w14:paraId="245B2818">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（2）因食品原材料问题而发生学校食品安全事故被相关部门认定为造成严重后果的。</w:t>
      </w:r>
    </w:p>
    <w:p w14:paraId="5EB29EDF">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（3）相关证照被行政主管部门吊销的。</w:t>
      </w:r>
    </w:p>
    <w:p w14:paraId="583F2731">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val="en-US" w:eastAsia="zh-CN" w:bidi="ar"/>
        </w:rPr>
        <w:t>某学期</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90分的</w:t>
      </w:r>
      <w:r>
        <w:rPr>
          <w:rFonts w:hint="eastAsia" w:ascii="宋体" w:hAnsi="宋体" w:cs="宋体"/>
          <w:color w:val="auto"/>
          <w:szCs w:val="21"/>
          <w:highlight w:val="none"/>
          <w:lang w:bidi="ar"/>
        </w:rPr>
        <w:t>。</w:t>
      </w:r>
    </w:p>
    <w:p w14:paraId="5CD0CED6">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w:t>
      </w:r>
      <w:r>
        <w:rPr>
          <w:rFonts w:hint="eastAsia" w:ascii="宋体" w:hAnsi="宋体" w:cs="宋体"/>
          <w:color w:val="auto"/>
          <w:szCs w:val="21"/>
          <w:highlight w:val="none"/>
          <w:lang w:val="en-US" w:eastAsia="zh-CN" w:bidi="ar"/>
        </w:rPr>
        <w:t>乙方</w:t>
      </w:r>
      <w:r>
        <w:rPr>
          <w:rFonts w:hint="eastAsia" w:ascii="宋体" w:hAnsi="宋体" w:cs="宋体"/>
          <w:color w:val="auto"/>
          <w:szCs w:val="21"/>
          <w:highlight w:val="none"/>
          <w:lang w:bidi="ar"/>
        </w:rPr>
        <w:t>违反合同相关条款规定，合同相关条款规定要求退出的。</w:t>
      </w:r>
    </w:p>
    <w:p w14:paraId="227CA019">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w:t>
      </w:r>
      <w:r>
        <w:rPr>
          <w:rFonts w:hint="eastAsia" w:ascii="宋体" w:hAnsi="宋体" w:cs="宋体"/>
          <w:color w:val="auto"/>
          <w:szCs w:val="21"/>
          <w:highlight w:val="none"/>
          <w:lang w:val="en-US" w:eastAsia="zh-CN" w:bidi="ar"/>
        </w:rPr>
        <w:t>乙方</w:t>
      </w:r>
      <w:r>
        <w:rPr>
          <w:rFonts w:hint="eastAsia" w:ascii="宋体" w:hAnsi="宋体" w:cs="宋体"/>
          <w:color w:val="auto"/>
          <w:szCs w:val="21"/>
          <w:highlight w:val="none"/>
          <w:lang w:bidi="ar"/>
        </w:rPr>
        <w:t>商要按合同要求配送食品到学校。不能转让、转包或委托他人配送，如发现有类似现象，经查实，将由</w:t>
      </w:r>
      <w:r>
        <w:rPr>
          <w:rFonts w:hint="eastAsia" w:ascii="宋体" w:hAnsi="宋体" w:cs="宋体"/>
          <w:color w:val="auto"/>
          <w:szCs w:val="21"/>
          <w:highlight w:val="none"/>
          <w:lang w:val="en-US" w:eastAsia="zh-CN" w:bidi="ar"/>
        </w:rPr>
        <w:t>甲方直接</w:t>
      </w:r>
      <w:r>
        <w:rPr>
          <w:rFonts w:hint="eastAsia" w:ascii="宋体" w:hAnsi="宋体" w:cs="宋体"/>
          <w:color w:val="auto"/>
          <w:szCs w:val="21"/>
          <w:highlight w:val="none"/>
          <w:lang w:bidi="ar"/>
        </w:rPr>
        <w:t>取消供货资格。</w:t>
      </w:r>
    </w:p>
    <w:p w14:paraId="4D29A76B">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三</w:t>
      </w:r>
      <w:r>
        <w:rPr>
          <w:rFonts w:hint="eastAsia" w:ascii="宋体" w:hAnsi="宋体" w:cs="宋体"/>
          <w:color w:val="auto"/>
          <w:szCs w:val="21"/>
          <w:highlight w:val="none"/>
          <w:lang w:bidi="ar"/>
        </w:rPr>
        <w:t>）诚信要求</w:t>
      </w:r>
    </w:p>
    <w:p w14:paraId="4E168437">
      <w:pPr>
        <w:spacing w:line="360" w:lineRule="auto"/>
        <w:ind w:firstLine="420" w:firstLineChars="200"/>
        <w:rPr>
          <w:rFonts w:hint="eastAsia" w:ascii="宋体" w:hAnsi="宋体" w:cs="宋体"/>
          <w:color w:val="auto"/>
          <w:szCs w:val="21"/>
          <w:highlight w:val="none"/>
          <w:lang w:val="zh-TW" w:bidi="ar"/>
        </w:rPr>
      </w:pPr>
      <w:r>
        <w:rPr>
          <w:rFonts w:hint="eastAsia" w:ascii="宋体" w:hAnsi="宋体" w:cs="宋体"/>
          <w:color w:val="auto"/>
          <w:szCs w:val="21"/>
          <w:highlight w:val="none"/>
          <w:lang w:val="en-US" w:eastAsia="zh-CN" w:bidi="ar"/>
        </w:rPr>
        <w:t>乙方</w:t>
      </w:r>
      <w:r>
        <w:rPr>
          <w:rFonts w:hint="eastAsia" w:ascii="宋体" w:hAnsi="宋体" w:cs="宋体"/>
          <w:color w:val="auto"/>
          <w:szCs w:val="21"/>
          <w:highlight w:val="none"/>
          <w:lang w:bidi="ar"/>
        </w:rPr>
        <w:t>拟投入本项目的车辆、人员和设备，必须在项目实施前按投标文件承诺按时到位，保证项目正常实</w:t>
      </w:r>
      <w:r>
        <w:rPr>
          <w:rFonts w:hint="eastAsia" w:ascii="宋体" w:hAnsi="宋体" w:cs="宋体"/>
          <w:color w:val="auto"/>
          <w:szCs w:val="21"/>
          <w:highlight w:val="none"/>
          <w:lang w:val="en-US" w:eastAsia="zh-CN" w:bidi="ar"/>
        </w:rPr>
        <w:t>施。如乙方未履行承诺，视为虚假投标，并承担相关法律责任及甲方由此产生的各项损失。</w:t>
      </w:r>
    </w:p>
    <w:p w14:paraId="0A380345">
      <w:pPr>
        <w:spacing w:line="36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2、</w:t>
      </w:r>
      <w:r>
        <w:rPr>
          <w:rFonts w:hint="eastAsia" w:ascii="宋体" w:hAnsi="宋体" w:cs="宋体"/>
          <w:b/>
          <w:color w:val="auto"/>
          <w:szCs w:val="21"/>
          <w:highlight w:val="none"/>
          <w:lang w:val="en-US" w:eastAsia="zh-CN" w:bidi="ar"/>
        </w:rPr>
        <w:t>乙方</w:t>
      </w:r>
      <w:r>
        <w:rPr>
          <w:rFonts w:hint="eastAsia" w:ascii="宋体" w:hAnsi="宋体" w:cs="宋体"/>
          <w:b/>
          <w:color w:val="auto"/>
          <w:szCs w:val="21"/>
          <w:highlight w:val="none"/>
          <w:lang w:bidi="ar"/>
        </w:rPr>
        <w:t>因前述条款退出</w:t>
      </w:r>
      <w:r>
        <w:rPr>
          <w:rFonts w:hint="eastAsia" w:ascii="宋体" w:hAnsi="宋体" w:cs="宋体"/>
          <w:b/>
          <w:color w:val="auto"/>
          <w:szCs w:val="21"/>
          <w:highlight w:val="none"/>
          <w:lang w:val="en-US" w:eastAsia="zh-CN" w:bidi="ar"/>
        </w:rPr>
        <w:t>或</w:t>
      </w:r>
      <w:r>
        <w:rPr>
          <w:rFonts w:hint="eastAsia" w:ascii="宋体" w:hAnsi="宋体" w:cs="宋体"/>
          <w:b/>
          <w:color w:val="auto"/>
          <w:szCs w:val="21"/>
          <w:highlight w:val="none"/>
          <w:lang w:bidi="ar"/>
        </w:rPr>
        <w:t>停止供货后，</w:t>
      </w:r>
      <w:r>
        <w:rPr>
          <w:rFonts w:hint="eastAsia" w:ascii="宋体" w:hAnsi="宋体" w:cs="宋体"/>
          <w:b/>
          <w:color w:val="auto"/>
          <w:szCs w:val="21"/>
          <w:highlight w:val="none"/>
          <w:lang w:val="en-US" w:eastAsia="zh-CN" w:bidi="ar"/>
        </w:rPr>
        <w:t>甲方</w:t>
      </w:r>
      <w:r>
        <w:rPr>
          <w:rFonts w:hint="eastAsia" w:ascii="宋体" w:hAnsi="宋体" w:cs="宋体"/>
          <w:b/>
          <w:color w:val="auto"/>
          <w:szCs w:val="21"/>
          <w:highlight w:val="none"/>
          <w:lang w:bidi="ar"/>
        </w:rPr>
        <w:t>可启动食品原材料配送应急预案，按预案规定的程序和方式补选其他合格的供应商进行配送（具体应急预案由</w:t>
      </w:r>
      <w:r>
        <w:rPr>
          <w:rFonts w:hint="eastAsia" w:ascii="宋体" w:hAnsi="宋体" w:cs="宋体"/>
          <w:b/>
          <w:color w:val="auto"/>
          <w:szCs w:val="21"/>
          <w:highlight w:val="none"/>
          <w:lang w:val="en-US" w:eastAsia="zh-CN" w:bidi="ar"/>
        </w:rPr>
        <w:t>甲方</w:t>
      </w:r>
      <w:r>
        <w:rPr>
          <w:rFonts w:hint="eastAsia" w:ascii="宋体" w:hAnsi="宋体" w:cs="宋体"/>
          <w:b/>
          <w:color w:val="auto"/>
          <w:szCs w:val="21"/>
          <w:highlight w:val="none"/>
          <w:lang w:bidi="ar"/>
        </w:rPr>
        <w:t>另行制定）。</w:t>
      </w:r>
    </w:p>
    <w:p w14:paraId="5328D07A">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第十</w:t>
      </w:r>
      <w:r>
        <w:rPr>
          <w:rFonts w:hint="eastAsia" w:ascii="宋体" w:hAnsi="宋体" w:eastAsia="宋体"/>
          <w:b/>
          <w:bCs/>
          <w:color w:val="auto"/>
          <w:sz w:val="21"/>
          <w:szCs w:val="21"/>
          <w:lang w:val="en-US" w:eastAsia="zh-CN"/>
        </w:rPr>
        <w:t>一</w:t>
      </w:r>
      <w:r>
        <w:rPr>
          <w:rFonts w:hint="eastAsia" w:ascii="宋体" w:hAnsi="宋体" w:eastAsia="宋体"/>
          <w:b/>
          <w:bCs/>
          <w:color w:val="auto"/>
          <w:sz w:val="21"/>
          <w:szCs w:val="21"/>
          <w:lang w:val="zh-TW" w:eastAsia="zh-TW"/>
        </w:rPr>
        <w:t>条  合同生效及其它</w:t>
      </w:r>
    </w:p>
    <w:p w14:paraId="793995A6">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本合同一式</w:t>
      </w:r>
      <w:r>
        <w:rPr>
          <w:rFonts w:hint="eastAsia" w:ascii="宋体" w:hAnsi="宋体" w:eastAsia="宋体"/>
          <w:color w:val="auto"/>
          <w:sz w:val="21"/>
          <w:szCs w:val="21"/>
          <w:lang w:val="en-US" w:eastAsia="zh-CN"/>
        </w:rPr>
        <w:t>伍</w:t>
      </w:r>
      <w:r>
        <w:rPr>
          <w:rFonts w:hint="eastAsia" w:ascii="宋体" w:hAnsi="宋体" w:eastAsia="宋体"/>
          <w:color w:val="auto"/>
          <w:sz w:val="21"/>
          <w:szCs w:val="21"/>
          <w:lang w:val="zh-TW" w:eastAsia="zh-TW"/>
        </w:rPr>
        <w:t>份，甲</w:t>
      </w:r>
      <w:r>
        <w:rPr>
          <w:rFonts w:hint="eastAsia" w:ascii="宋体" w:hAnsi="宋体" w:eastAsia="宋体"/>
          <w:color w:val="auto"/>
          <w:sz w:val="21"/>
          <w:szCs w:val="21"/>
          <w:lang w:val="zh-TW"/>
        </w:rPr>
        <w:t>、</w:t>
      </w:r>
      <w:r>
        <w:rPr>
          <w:rFonts w:hint="eastAsia" w:ascii="宋体" w:hAnsi="宋体" w:eastAsia="宋体"/>
          <w:color w:val="auto"/>
          <w:sz w:val="21"/>
          <w:szCs w:val="21"/>
        </w:rPr>
        <w:t>乙、丙方</w:t>
      </w:r>
      <w:r>
        <w:rPr>
          <w:rFonts w:hint="eastAsia" w:ascii="宋体" w:hAnsi="宋体" w:eastAsia="宋体"/>
          <w:color w:val="auto"/>
          <w:sz w:val="21"/>
          <w:szCs w:val="21"/>
          <w:lang w:val="zh-TW" w:eastAsia="zh-TW"/>
        </w:rPr>
        <w:t>各执</w:t>
      </w:r>
      <w:r>
        <w:rPr>
          <w:rFonts w:hint="eastAsia" w:ascii="宋体" w:hAnsi="宋体" w:eastAsia="宋体"/>
          <w:color w:val="auto"/>
          <w:sz w:val="21"/>
          <w:szCs w:val="21"/>
        </w:rPr>
        <w:t>壹</w:t>
      </w:r>
      <w:r>
        <w:rPr>
          <w:rFonts w:hint="eastAsia" w:ascii="宋体" w:hAnsi="宋体" w:eastAsia="宋体"/>
          <w:color w:val="auto"/>
          <w:sz w:val="21"/>
          <w:szCs w:val="21"/>
          <w:lang w:val="zh-TW" w:eastAsia="zh-TW"/>
        </w:rPr>
        <w:t>份，</w:t>
      </w:r>
      <w:r>
        <w:rPr>
          <w:rFonts w:hint="eastAsia" w:ascii="宋体" w:hAnsi="宋体" w:eastAsia="宋体"/>
          <w:color w:val="auto"/>
          <w:sz w:val="21"/>
          <w:szCs w:val="21"/>
          <w:lang w:val="en-US" w:eastAsia="zh-CN"/>
        </w:rPr>
        <w:t>财政监管部门壹份，</w:t>
      </w:r>
      <w:r>
        <w:rPr>
          <w:rFonts w:hint="eastAsia" w:ascii="宋体" w:hAnsi="宋体" w:eastAsia="宋体"/>
          <w:color w:val="auto"/>
          <w:sz w:val="21"/>
          <w:szCs w:val="21"/>
        </w:rPr>
        <w:t>采购代理机构壹份，</w:t>
      </w:r>
      <w:r>
        <w:rPr>
          <w:rFonts w:hint="eastAsia" w:ascii="宋体" w:hAnsi="宋体" w:eastAsia="宋体"/>
          <w:color w:val="auto"/>
          <w:sz w:val="21"/>
          <w:szCs w:val="21"/>
          <w:lang w:val="zh-TW" w:eastAsia="zh-TW"/>
        </w:rPr>
        <w:t>具有同等法律效力。经甲乙丙三方法定代表人或其授权代表签字</w:t>
      </w:r>
      <w:r>
        <w:rPr>
          <w:rFonts w:hint="eastAsia" w:ascii="宋体" w:hAnsi="宋体" w:eastAsia="宋体"/>
          <w:color w:val="auto"/>
          <w:sz w:val="21"/>
          <w:szCs w:val="21"/>
        </w:rPr>
        <w:t>或</w:t>
      </w:r>
      <w:r>
        <w:rPr>
          <w:rFonts w:hint="eastAsia" w:ascii="宋体" w:hAnsi="宋体" w:eastAsia="宋体"/>
          <w:color w:val="auto"/>
          <w:sz w:val="21"/>
          <w:szCs w:val="21"/>
          <w:lang w:val="zh-TW" w:eastAsia="zh-TW"/>
        </w:rPr>
        <w:t>盖章</w:t>
      </w:r>
      <w:r>
        <w:rPr>
          <w:rFonts w:hint="eastAsia" w:ascii="宋体" w:hAnsi="宋体" w:eastAsia="宋体"/>
          <w:color w:val="auto"/>
          <w:sz w:val="21"/>
          <w:szCs w:val="21"/>
        </w:rPr>
        <w:t>及加盖单位公章（合同专用章）</w:t>
      </w:r>
      <w:r>
        <w:rPr>
          <w:rFonts w:hint="eastAsia" w:ascii="宋体" w:hAnsi="宋体" w:eastAsia="宋体"/>
          <w:color w:val="auto"/>
          <w:sz w:val="21"/>
          <w:szCs w:val="21"/>
          <w:lang w:val="zh-TW" w:eastAsia="zh-TW"/>
        </w:rPr>
        <w:t>。</w:t>
      </w:r>
    </w:p>
    <w:p w14:paraId="3D3C69C5">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本合同未尽事宜，遵照《中华人民共和国民法典》有关条文执行。</w:t>
      </w:r>
    </w:p>
    <w:p w14:paraId="2FEF8454">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除《中华人民共和国政府采购法》第五十条规定及本合同约定的情形外，本合同一经签订，甲乙丙方三方不得擅自变更，中止或终止。</w:t>
      </w:r>
    </w:p>
    <w:p w14:paraId="12656F6C">
      <w:pPr>
        <w:pStyle w:val="61"/>
        <w:spacing w:line="400" w:lineRule="exact"/>
        <w:ind w:firstLineChars="20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乙方不得擅自转让其应履行的合同义务。</w:t>
      </w:r>
    </w:p>
    <w:p w14:paraId="5A1B1A28">
      <w:pPr>
        <w:pStyle w:val="61"/>
        <w:spacing w:line="400" w:lineRule="exact"/>
        <w:ind w:firstLine="329"/>
        <w:rPr>
          <w:rFonts w:ascii="宋体" w:hAnsi="宋体" w:eastAsia="宋体"/>
          <w:b/>
          <w:bCs/>
          <w:color w:val="auto"/>
          <w:sz w:val="21"/>
          <w:szCs w:val="21"/>
          <w:lang w:val="zh-TW" w:eastAsia="zh-TW"/>
        </w:rPr>
      </w:pPr>
      <w:r>
        <w:rPr>
          <w:rFonts w:hint="eastAsia" w:ascii="宋体" w:hAnsi="宋体" w:eastAsia="宋体"/>
          <w:b/>
          <w:bCs/>
          <w:color w:val="auto"/>
          <w:sz w:val="21"/>
          <w:szCs w:val="21"/>
          <w:lang w:val="zh-TW" w:eastAsia="zh-TW"/>
        </w:rPr>
        <w:t>第十</w:t>
      </w:r>
      <w:r>
        <w:rPr>
          <w:rFonts w:hint="eastAsia" w:ascii="宋体" w:hAnsi="宋体" w:eastAsia="宋体"/>
          <w:b/>
          <w:bCs/>
          <w:color w:val="auto"/>
          <w:sz w:val="21"/>
          <w:szCs w:val="21"/>
          <w:lang w:val="en-US" w:eastAsia="zh-CN"/>
        </w:rPr>
        <w:t>二</w:t>
      </w:r>
      <w:r>
        <w:rPr>
          <w:rFonts w:hint="eastAsia" w:ascii="宋体" w:hAnsi="宋体" w:eastAsia="宋体"/>
          <w:b/>
          <w:bCs/>
          <w:color w:val="auto"/>
          <w:sz w:val="21"/>
          <w:szCs w:val="21"/>
          <w:lang w:val="zh-TW" w:eastAsia="zh-TW"/>
        </w:rPr>
        <w:t>条  签订本合同依据</w:t>
      </w:r>
    </w:p>
    <w:p w14:paraId="572633D6">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zh-TW" w:eastAsia="zh-TW"/>
        </w:rPr>
        <w:t>采购文件；</w:t>
      </w:r>
    </w:p>
    <w:p w14:paraId="565D0240">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TW" w:eastAsia="zh-TW"/>
        </w:rPr>
        <w:t>乙方提供的投标文件；</w:t>
      </w:r>
    </w:p>
    <w:p w14:paraId="411473FA">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zh-TW" w:eastAsia="zh-TW"/>
        </w:rPr>
        <w:t>售后服务承诺书；</w:t>
      </w:r>
    </w:p>
    <w:p w14:paraId="2BC5C5E6">
      <w:pPr>
        <w:pStyle w:val="61"/>
        <w:spacing w:line="400" w:lineRule="exact"/>
        <w:ind w:firstLine="44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zh-TW" w:eastAsia="zh-TW"/>
        </w:rPr>
        <w:t>中标通知书。</w:t>
      </w:r>
    </w:p>
    <w:p w14:paraId="1154134E">
      <w:pPr>
        <w:pStyle w:val="62"/>
        <w:framePr w:wrap="auto" w:vAnchor="margin" w:hAnchor="text" w:yAlign="inline"/>
        <w:spacing w:after="0" w:line="400" w:lineRule="exact"/>
        <w:rPr>
          <w:rFonts w:ascii="宋体" w:hAnsi="宋体" w:eastAsia="宋体"/>
          <w:color w:val="auto"/>
          <w:lang w:val="zh-TW"/>
        </w:rPr>
      </w:pPr>
      <w:r>
        <w:rPr>
          <w:rFonts w:hint="eastAsia" w:ascii="宋体" w:hAnsi="宋体" w:eastAsia="宋体"/>
          <w:color w:val="auto"/>
          <w:lang w:val="zh-TW"/>
        </w:rPr>
        <w:t>（</w:t>
      </w:r>
      <w:r>
        <w:rPr>
          <w:rFonts w:hint="eastAsia" w:ascii="宋体" w:hAnsi="宋体" w:eastAsia="宋体"/>
          <w:color w:val="auto"/>
        </w:rPr>
        <w:t>以下为合同签署页，无正文</w:t>
      </w:r>
      <w:r>
        <w:rPr>
          <w:rFonts w:hint="eastAsia" w:ascii="宋体" w:hAnsi="宋体" w:eastAsia="宋体"/>
          <w:color w:val="auto"/>
          <w:lang w:val="zh-TW"/>
        </w:rPr>
        <w:t>）</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48"/>
      </w:tblGrid>
      <w:tr w14:paraId="47EA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03343507">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甲方（公章）：</w:t>
            </w:r>
          </w:p>
        </w:tc>
        <w:tc>
          <w:tcPr>
            <w:tcW w:w="4548" w:type="dxa"/>
          </w:tcPr>
          <w:p w14:paraId="3318403F">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乙方（公章）：</w:t>
            </w:r>
          </w:p>
        </w:tc>
      </w:tr>
      <w:tr w14:paraId="2363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5E410A49">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法定代表人</w:t>
            </w:r>
            <w:r>
              <w:rPr>
                <w:rFonts w:hint="eastAsia" w:ascii="宋体" w:hAnsi="宋体" w:eastAsia="宋体"/>
                <w:color w:val="auto"/>
                <w:lang w:val="zh-TW"/>
              </w:rPr>
              <w:t>（</w:t>
            </w:r>
            <w:r>
              <w:rPr>
                <w:rFonts w:hint="eastAsia" w:ascii="宋体" w:hAnsi="宋体" w:eastAsia="宋体"/>
                <w:color w:val="auto"/>
              </w:rPr>
              <w:t>签章</w:t>
            </w:r>
            <w:r>
              <w:rPr>
                <w:rFonts w:hint="eastAsia" w:ascii="宋体" w:hAnsi="宋体" w:eastAsia="宋体"/>
                <w:color w:val="auto"/>
                <w:lang w:val="zh-TW"/>
              </w:rPr>
              <w:t>）</w:t>
            </w:r>
            <w:r>
              <w:rPr>
                <w:rFonts w:hint="eastAsia" w:ascii="宋体" w:hAnsi="宋体" w:eastAsia="宋体"/>
                <w:color w:val="auto"/>
                <w:lang w:val="zh-TW" w:eastAsia="zh-TW"/>
              </w:rPr>
              <w:t>：</w:t>
            </w:r>
          </w:p>
        </w:tc>
        <w:tc>
          <w:tcPr>
            <w:tcW w:w="4548" w:type="dxa"/>
          </w:tcPr>
          <w:p w14:paraId="117112F1">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法定代表人</w:t>
            </w:r>
            <w:r>
              <w:rPr>
                <w:rFonts w:hint="eastAsia" w:ascii="宋体" w:hAnsi="宋体" w:eastAsia="宋体"/>
                <w:color w:val="auto"/>
                <w:lang w:val="zh-TW"/>
              </w:rPr>
              <w:t>（</w:t>
            </w:r>
            <w:r>
              <w:rPr>
                <w:rFonts w:hint="eastAsia" w:ascii="宋体" w:hAnsi="宋体" w:eastAsia="宋体"/>
                <w:color w:val="auto"/>
              </w:rPr>
              <w:t>签章</w:t>
            </w:r>
            <w:r>
              <w:rPr>
                <w:rFonts w:hint="eastAsia" w:ascii="宋体" w:hAnsi="宋体" w:eastAsia="宋体"/>
                <w:color w:val="auto"/>
                <w:lang w:val="zh-TW"/>
              </w:rPr>
              <w:t>）</w:t>
            </w:r>
          </w:p>
        </w:tc>
      </w:tr>
      <w:tr w14:paraId="7C3E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5E110B86">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委托代理人</w:t>
            </w:r>
          </w:p>
        </w:tc>
        <w:tc>
          <w:tcPr>
            <w:tcW w:w="4548" w:type="dxa"/>
          </w:tcPr>
          <w:p w14:paraId="2038D0D2">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委托代理人</w:t>
            </w:r>
          </w:p>
        </w:tc>
      </w:tr>
      <w:tr w14:paraId="11C3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1BE8BEB0">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地址：</w:t>
            </w:r>
          </w:p>
        </w:tc>
        <w:tc>
          <w:tcPr>
            <w:tcW w:w="4548" w:type="dxa"/>
          </w:tcPr>
          <w:p w14:paraId="586849E5">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地址：</w:t>
            </w:r>
          </w:p>
        </w:tc>
      </w:tr>
      <w:tr w14:paraId="00AB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0F11F9DB">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开户名称：</w:t>
            </w:r>
          </w:p>
        </w:tc>
        <w:tc>
          <w:tcPr>
            <w:tcW w:w="4548" w:type="dxa"/>
          </w:tcPr>
          <w:p w14:paraId="573F35A8">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开户名称：</w:t>
            </w:r>
          </w:p>
        </w:tc>
      </w:tr>
      <w:tr w14:paraId="4B1E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4BFFA5F6">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开户银行：</w:t>
            </w:r>
          </w:p>
        </w:tc>
        <w:tc>
          <w:tcPr>
            <w:tcW w:w="4548" w:type="dxa"/>
          </w:tcPr>
          <w:p w14:paraId="0726FFC6">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开户银行：</w:t>
            </w:r>
          </w:p>
        </w:tc>
      </w:tr>
      <w:tr w14:paraId="1E63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54A9ED49">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银行账号：</w:t>
            </w:r>
          </w:p>
        </w:tc>
        <w:tc>
          <w:tcPr>
            <w:tcW w:w="4548" w:type="dxa"/>
          </w:tcPr>
          <w:p w14:paraId="697A5DD0">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银行账号：</w:t>
            </w:r>
          </w:p>
        </w:tc>
      </w:tr>
      <w:tr w14:paraId="5C86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6D1A9A95">
            <w:pPr>
              <w:pStyle w:val="62"/>
              <w:framePr w:wrap="auto" w:vAnchor="margin" w:hAnchor="text" w:yAlign="inline"/>
              <w:spacing w:line="400" w:lineRule="exact"/>
              <w:rPr>
                <w:rFonts w:ascii="宋体" w:hAnsi="宋体" w:eastAsia="宋体"/>
                <w:color w:val="auto"/>
              </w:rPr>
            </w:pPr>
            <w:r>
              <w:rPr>
                <w:rFonts w:hint="eastAsia" w:ascii="宋体" w:hAnsi="宋体" w:eastAsia="宋体"/>
                <w:color w:val="auto"/>
              </w:rPr>
              <w:t>签订</w:t>
            </w:r>
            <w:r>
              <w:rPr>
                <w:rFonts w:hint="eastAsia" w:ascii="宋体" w:hAnsi="宋体" w:eastAsia="宋体"/>
                <w:color w:val="auto"/>
                <w:lang w:val="zh-TW" w:eastAsia="zh-TW"/>
              </w:rPr>
              <w:t>日期：</w:t>
            </w:r>
            <w:r>
              <w:rPr>
                <w:rFonts w:hint="eastAsia" w:ascii="宋体" w:hAnsi="宋体" w:eastAsia="宋体"/>
                <w:color w:val="auto"/>
              </w:rPr>
              <w:t xml:space="preserve">   年   月   日</w:t>
            </w:r>
          </w:p>
        </w:tc>
        <w:tc>
          <w:tcPr>
            <w:tcW w:w="4548" w:type="dxa"/>
          </w:tcPr>
          <w:p w14:paraId="0D4F1756">
            <w:pPr>
              <w:pStyle w:val="62"/>
              <w:framePr w:wrap="auto" w:vAnchor="margin" w:hAnchor="text" w:yAlign="inline"/>
              <w:spacing w:line="400" w:lineRule="exact"/>
              <w:rPr>
                <w:rFonts w:ascii="宋体" w:hAnsi="宋体" w:eastAsia="宋体"/>
                <w:color w:val="auto"/>
              </w:rPr>
            </w:pPr>
            <w:r>
              <w:rPr>
                <w:rFonts w:hint="eastAsia" w:ascii="宋体" w:hAnsi="宋体" w:eastAsia="宋体"/>
                <w:color w:val="auto"/>
              </w:rPr>
              <w:t>签订</w:t>
            </w:r>
            <w:r>
              <w:rPr>
                <w:rFonts w:hint="eastAsia" w:ascii="宋体" w:hAnsi="宋体" w:eastAsia="宋体"/>
                <w:color w:val="auto"/>
                <w:lang w:val="zh-TW" w:eastAsia="zh-TW"/>
              </w:rPr>
              <w:t>日期：</w:t>
            </w:r>
            <w:r>
              <w:rPr>
                <w:rFonts w:hint="eastAsia" w:ascii="宋体" w:hAnsi="宋体" w:eastAsia="宋体"/>
                <w:color w:val="auto"/>
              </w:rPr>
              <w:t xml:space="preserve">   年   月   日</w:t>
            </w:r>
          </w:p>
        </w:tc>
      </w:tr>
      <w:tr w14:paraId="4BA2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1C9E227E">
            <w:pPr>
              <w:pStyle w:val="62"/>
              <w:framePr w:wrap="auto" w:vAnchor="margin" w:hAnchor="text" w:yAlign="inline"/>
              <w:spacing w:line="400" w:lineRule="exact"/>
              <w:rPr>
                <w:rFonts w:ascii="宋体" w:hAnsi="宋体" w:eastAsia="宋体"/>
                <w:color w:val="auto"/>
                <w:lang w:val="zh-TW" w:eastAsia="zh-TW"/>
              </w:rPr>
            </w:pPr>
          </w:p>
        </w:tc>
        <w:tc>
          <w:tcPr>
            <w:tcW w:w="4548" w:type="dxa"/>
          </w:tcPr>
          <w:p w14:paraId="26CBEF63">
            <w:pPr>
              <w:pStyle w:val="62"/>
              <w:framePr w:wrap="auto" w:vAnchor="margin" w:hAnchor="text" w:yAlign="inline"/>
              <w:spacing w:line="400" w:lineRule="exact"/>
              <w:rPr>
                <w:rFonts w:ascii="宋体" w:hAnsi="宋体" w:eastAsia="宋体"/>
                <w:color w:val="auto"/>
              </w:rPr>
            </w:pPr>
          </w:p>
        </w:tc>
      </w:tr>
      <w:tr w14:paraId="4F4D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769A8723">
            <w:pPr>
              <w:pStyle w:val="62"/>
              <w:framePr w:wrap="auto" w:vAnchor="margin" w:hAnchor="text" w:yAlign="inline"/>
              <w:spacing w:line="400" w:lineRule="exact"/>
              <w:rPr>
                <w:rFonts w:ascii="宋体" w:hAnsi="宋体" w:eastAsia="宋体"/>
                <w:color w:val="auto"/>
              </w:rPr>
            </w:pPr>
            <w:r>
              <w:rPr>
                <w:rFonts w:hint="eastAsia" w:ascii="宋体" w:hAnsi="宋体" w:eastAsia="宋体"/>
                <w:color w:val="auto"/>
              </w:rPr>
              <w:t>丙</w:t>
            </w:r>
            <w:r>
              <w:rPr>
                <w:rFonts w:hint="eastAsia" w:ascii="宋体" w:hAnsi="宋体" w:eastAsia="宋体"/>
                <w:color w:val="auto"/>
                <w:lang w:val="zh-TW" w:eastAsia="zh-TW"/>
              </w:rPr>
              <w:t>方（公章）：</w:t>
            </w:r>
          </w:p>
        </w:tc>
        <w:tc>
          <w:tcPr>
            <w:tcW w:w="4548" w:type="dxa"/>
          </w:tcPr>
          <w:p w14:paraId="0BEC5382">
            <w:pPr>
              <w:pStyle w:val="62"/>
              <w:framePr w:wrap="auto" w:vAnchor="margin" w:hAnchor="text" w:yAlign="inline"/>
              <w:spacing w:line="400" w:lineRule="exact"/>
              <w:rPr>
                <w:rFonts w:ascii="宋体" w:hAnsi="宋体" w:eastAsia="宋体"/>
                <w:color w:val="auto"/>
              </w:rPr>
            </w:pPr>
          </w:p>
        </w:tc>
      </w:tr>
      <w:tr w14:paraId="7DA2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33594848">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法定代表人</w:t>
            </w:r>
            <w:r>
              <w:rPr>
                <w:rFonts w:hint="eastAsia" w:ascii="宋体" w:hAnsi="宋体" w:eastAsia="宋体"/>
                <w:color w:val="auto"/>
                <w:lang w:val="zh-TW"/>
              </w:rPr>
              <w:t>（</w:t>
            </w:r>
            <w:r>
              <w:rPr>
                <w:rFonts w:hint="eastAsia" w:ascii="宋体" w:hAnsi="宋体" w:eastAsia="宋体"/>
                <w:color w:val="auto"/>
              </w:rPr>
              <w:t>签章</w:t>
            </w:r>
            <w:r>
              <w:rPr>
                <w:rFonts w:hint="eastAsia" w:ascii="宋体" w:hAnsi="宋体" w:eastAsia="宋体"/>
                <w:color w:val="auto"/>
                <w:lang w:val="zh-TW"/>
              </w:rPr>
              <w:t>）</w:t>
            </w:r>
            <w:r>
              <w:rPr>
                <w:rFonts w:hint="eastAsia" w:ascii="宋体" w:hAnsi="宋体" w:eastAsia="宋体"/>
                <w:color w:val="auto"/>
                <w:lang w:val="zh-TW" w:eastAsia="zh-TW"/>
              </w:rPr>
              <w:t>：</w:t>
            </w:r>
          </w:p>
        </w:tc>
        <w:tc>
          <w:tcPr>
            <w:tcW w:w="4548" w:type="dxa"/>
          </w:tcPr>
          <w:p w14:paraId="2A68B067">
            <w:pPr>
              <w:pStyle w:val="62"/>
              <w:framePr w:wrap="auto" w:vAnchor="margin" w:hAnchor="text" w:yAlign="inline"/>
              <w:spacing w:line="400" w:lineRule="exact"/>
              <w:rPr>
                <w:rFonts w:ascii="宋体" w:hAnsi="宋体" w:eastAsia="宋体"/>
                <w:color w:val="auto"/>
              </w:rPr>
            </w:pPr>
          </w:p>
        </w:tc>
      </w:tr>
      <w:tr w14:paraId="7032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36EDEE8E">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委托代理人</w:t>
            </w:r>
          </w:p>
        </w:tc>
        <w:tc>
          <w:tcPr>
            <w:tcW w:w="4548" w:type="dxa"/>
          </w:tcPr>
          <w:p w14:paraId="4DE7D3AE">
            <w:pPr>
              <w:pStyle w:val="62"/>
              <w:framePr w:wrap="auto" w:vAnchor="margin" w:hAnchor="text" w:yAlign="inline"/>
              <w:spacing w:line="400" w:lineRule="exact"/>
              <w:rPr>
                <w:rFonts w:ascii="宋体" w:hAnsi="宋体" w:eastAsia="宋体"/>
                <w:color w:val="auto"/>
              </w:rPr>
            </w:pPr>
          </w:p>
        </w:tc>
      </w:tr>
      <w:tr w14:paraId="5FC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6359BFF1">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地址：</w:t>
            </w:r>
          </w:p>
        </w:tc>
        <w:tc>
          <w:tcPr>
            <w:tcW w:w="4548" w:type="dxa"/>
          </w:tcPr>
          <w:p w14:paraId="26128413">
            <w:pPr>
              <w:pStyle w:val="62"/>
              <w:framePr w:wrap="auto" w:vAnchor="margin" w:hAnchor="text" w:yAlign="inline"/>
              <w:spacing w:line="400" w:lineRule="exact"/>
              <w:rPr>
                <w:rFonts w:ascii="宋体" w:hAnsi="宋体" w:eastAsia="宋体"/>
                <w:color w:val="auto"/>
              </w:rPr>
            </w:pPr>
          </w:p>
        </w:tc>
      </w:tr>
      <w:tr w14:paraId="534A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5F5F1A58">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开户名称：</w:t>
            </w:r>
          </w:p>
        </w:tc>
        <w:tc>
          <w:tcPr>
            <w:tcW w:w="4548" w:type="dxa"/>
          </w:tcPr>
          <w:p w14:paraId="02D318C0">
            <w:pPr>
              <w:pStyle w:val="62"/>
              <w:framePr w:wrap="auto" w:vAnchor="margin" w:hAnchor="text" w:yAlign="inline"/>
              <w:spacing w:line="400" w:lineRule="exact"/>
              <w:rPr>
                <w:rFonts w:ascii="宋体" w:hAnsi="宋体" w:eastAsia="宋体"/>
                <w:color w:val="auto"/>
              </w:rPr>
            </w:pPr>
          </w:p>
        </w:tc>
      </w:tr>
      <w:tr w14:paraId="7BCE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6011DBCD">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开户银行：</w:t>
            </w:r>
          </w:p>
        </w:tc>
        <w:tc>
          <w:tcPr>
            <w:tcW w:w="4548" w:type="dxa"/>
          </w:tcPr>
          <w:p w14:paraId="3A2A4B86">
            <w:pPr>
              <w:pStyle w:val="62"/>
              <w:framePr w:wrap="auto" w:vAnchor="margin" w:hAnchor="text" w:yAlign="inline"/>
              <w:spacing w:line="400" w:lineRule="exact"/>
              <w:rPr>
                <w:rFonts w:ascii="宋体" w:hAnsi="宋体" w:eastAsia="宋体"/>
                <w:color w:val="auto"/>
              </w:rPr>
            </w:pPr>
          </w:p>
        </w:tc>
      </w:tr>
      <w:tr w14:paraId="5EC1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1D8E6E69">
            <w:pPr>
              <w:pStyle w:val="62"/>
              <w:framePr w:wrap="auto" w:vAnchor="margin" w:hAnchor="text" w:yAlign="inline"/>
              <w:spacing w:line="400" w:lineRule="exact"/>
              <w:rPr>
                <w:rFonts w:ascii="宋体" w:hAnsi="宋体" w:eastAsia="宋体"/>
                <w:color w:val="auto"/>
                <w:lang w:val="zh-TW" w:eastAsia="zh-TW"/>
              </w:rPr>
            </w:pPr>
            <w:r>
              <w:rPr>
                <w:rFonts w:hint="eastAsia" w:ascii="宋体" w:hAnsi="宋体" w:eastAsia="宋体"/>
                <w:color w:val="auto"/>
                <w:lang w:val="zh-TW" w:eastAsia="zh-TW"/>
              </w:rPr>
              <w:t>银行账号：</w:t>
            </w:r>
          </w:p>
        </w:tc>
        <w:tc>
          <w:tcPr>
            <w:tcW w:w="4548" w:type="dxa"/>
          </w:tcPr>
          <w:p w14:paraId="36D52189">
            <w:pPr>
              <w:pStyle w:val="62"/>
              <w:framePr w:wrap="auto" w:vAnchor="margin" w:hAnchor="text" w:yAlign="inline"/>
              <w:spacing w:line="400" w:lineRule="exact"/>
              <w:rPr>
                <w:rFonts w:ascii="宋体" w:hAnsi="宋体" w:eastAsia="宋体"/>
                <w:color w:val="auto"/>
              </w:rPr>
            </w:pPr>
          </w:p>
        </w:tc>
      </w:tr>
      <w:tr w14:paraId="7920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tcPr>
          <w:p w14:paraId="3DA4A5B9">
            <w:pPr>
              <w:pStyle w:val="62"/>
              <w:framePr w:wrap="auto" w:vAnchor="margin" w:hAnchor="text" w:yAlign="inline"/>
              <w:spacing w:line="400" w:lineRule="exact"/>
              <w:rPr>
                <w:rFonts w:ascii="宋体" w:hAnsi="宋体" w:eastAsia="宋体"/>
                <w:color w:val="auto"/>
              </w:rPr>
            </w:pPr>
            <w:r>
              <w:rPr>
                <w:rFonts w:hint="eastAsia" w:ascii="宋体" w:hAnsi="宋体" w:eastAsia="宋体"/>
                <w:color w:val="auto"/>
              </w:rPr>
              <w:t>签订</w:t>
            </w:r>
            <w:r>
              <w:rPr>
                <w:rFonts w:hint="eastAsia" w:ascii="宋体" w:hAnsi="宋体" w:eastAsia="宋体"/>
                <w:color w:val="auto"/>
                <w:lang w:val="zh-TW" w:eastAsia="zh-TW"/>
              </w:rPr>
              <w:t>日期：</w:t>
            </w:r>
            <w:r>
              <w:rPr>
                <w:rFonts w:hint="eastAsia" w:ascii="宋体" w:hAnsi="宋体" w:eastAsia="宋体"/>
                <w:color w:val="auto"/>
              </w:rPr>
              <w:t xml:space="preserve">   年   月   日</w:t>
            </w:r>
          </w:p>
        </w:tc>
        <w:tc>
          <w:tcPr>
            <w:tcW w:w="4548" w:type="dxa"/>
          </w:tcPr>
          <w:p w14:paraId="520AA80B">
            <w:pPr>
              <w:pStyle w:val="62"/>
              <w:framePr w:wrap="auto" w:vAnchor="margin" w:hAnchor="text" w:yAlign="inline"/>
              <w:spacing w:line="400" w:lineRule="exact"/>
              <w:rPr>
                <w:rFonts w:ascii="宋体" w:hAnsi="宋体" w:eastAsia="宋体"/>
                <w:color w:val="auto"/>
              </w:rPr>
            </w:pPr>
          </w:p>
        </w:tc>
      </w:tr>
    </w:tbl>
    <w:p w14:paraId="65565286">
      <w:pPr>
        <w:pStyle w:val="62"/>
        <w:framePr w:wrap="auto" w:vAnchor="margin" w:hAnchor="text" w:yAlign="inline"/>
        <w:rPr>
          <w:rFonts w:ascii="宋体" w:hAnsi="宋体"/>
          <w:b/>
          <w:bCs/>
          <w:color w:val="auto"/>
          <w:sz w:val="32"/>
          <w:szCs w:val="32"/>
        </w:rPr>
      </w:pPr>
      <w:r>
        <w:rPr>
          <w:rFonts w:ascii="宋体" w:hAnsi="宋体"/>
          <w:b/>
          <w:color w:val="auto"/>
          <w:sz w:val="32"/>
          <w:szCs w:val="32"/>
        </w:rPr>
        <w:br w:type="page"/>
      </w:r>
      <w:r>
        <w:rPr>
          <w:rFonts w:hint="eastAsia" w:ascii="宋体" w:hAnsi="宋体" w:eastAsia="宋体"/>
          <w:b/>
          <w:bCs/>
          <w:color w:val="auto"/>
          <w:sz w:val="22"/>
          <w:szCs w:val="22"/>
        </w:rPr>
        <w:t>附件一、考核标准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18"/>
        <w:gridCol w:w="2784"/>
        <w:gridCol w:w="675"/>
        <w:gridCol w:w="2475"/>
        <w:gridCol w:w="1060"/>
        <w:gridCol w:w="751"/>
      </w:tblGrid>
      <w:tr w14:paraId="1C40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581" w:type="dxa"/>
            <w:gridSpan w:val="7"/>
            <w:vAlign w:val="center"/>
          </w:tcPr>
          <w:p w14:paraId="69436C04">
            <w:pPr>
              <w:widowControl/>
              <w:spacing w:line="400" w:lineRule="exact"/>
              <w:jc w:val="center"/>
              <w:rPr>
                <w:rFonts w:ascii="宋体" w:hAnsi="宋体"/>
                <w:b/>
                <w:bCs/>
                <w:kern w:val="0"/>
                <w:szCs w:val="21"/>
                <w:lang w:bidi="ar"/>
              </w:rPr>
            </w:pPr>
            <w:r>
              <w:rPr>
                <w:rFonts w:hint="eastAsia" w:ascii="宋体" w:hAnsi="宋体"/>
                <w:b/>
                <w:bCs/>
                <w:kern w:val="0"/>
                <w:szCs w:val="21"/>
                <w:lang w:bidi="ar"/>
              </w:rPr>
              <w:t>食材配送商（月度）配送服务考核评分表</w:t>
            </w:r>
          </w:p>
          <w:p w14:paraId="40092E9B">
            <w:pPr>
              <w:widowControl/>
              <w:spacing w:line="400" w:lineRule="exact"/>
              <w:jc w:val="center"/>
              <w:rPr>
                <w:rFonts w:ascii="宋体" w:hAnsi="宋体"/>
                <w:b/>
                <w:bCs/>
                <w:kern w:val="0"/>
                <w:szCs w:val="21"/>
                <w:lang w:bidi="ar"/>
              </w:rPr>
            </w:pPr>
          </w:p>
          <w:p w14:paraId="6AEA2099">
            <w:pPr>
              <w:widowControl/>
              <w:spacing w:line="400" w:lineRule="exact"/>
              <w:jc w:val="center"/>
              <w:rPr>
                <w:rStyle w:val="68"/>
                <w:rFonts w:hint="default"/>
                <w:color w:val="auto"/>
                <w:sz w:val="21"/>
                <w:szCs w:val="21"/>
                <w:lang w:bidi="ar"/>
              </w:rPr>
            </w:pPr>
            <w:r>
              <w:rPr>
                <w:rStyle w:val="68"/>
                <w:rFonts w:hint="default"/>
                <w:color w:val="auto"/>
                <w:sz w:val="21"/>
                <w:szCs w:val="21"/>
                <w:lang w:bidi="ar"/>
              </w:rPr>
              <w:t>被考核单位：</w:t>
            </w:r>
          </w:p>
        </w:tc>
      </w:tr>
      <w:tr w14:paraId="3BF8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18" w:type="dxa"/>
            <w:vAlign w:val="center"/>
          </w:tcPr>
          <w:p w14:paraId="6D950B0B">
            <w:pPr>
              <w:widowControl/>
              <w:spacing w:line="400" w:lineRule="exact"/>
              <w:jc w:val="center"/>
              <w:rPr>
                <w:rFonts w:ascii="宋体" w:hAnsi="宋体"/>
                <w:b/>
                <w:bCs/>
                <w:kern w:val="0"/>
                <w:szCs w:val="21"/>
                <w:lang w:bidi="ar"/>
              </w:rPr>
            </w:pPr>
            <w:r>
              <w:rPr>
                <w:rFonts w:hint="eastAsia" w:ascii="宋体" w:hAnsi="宋体"/>
                <w:b/>
                <w:bCs/>
                <w:kern w:val="0"/>
                <w:szCs w:val="21"/>
                <w:lang w:bidi="ar"/>
              </w:rPr>
              <w:t>序号</w:t>
            </w:r>
          </w:p>
        </w:tc>
        <w:tc>
          <w:tcPr>
            <w:tcW w:w="1218" w:type="dxa"/>
            <w:vAlign w:val="center"/>
          </w:tcPr>
          <w:p w14:paraId="79664D07">
            <w:pPr>
              <w:widowControl/>
              <w:spacing w:line="400" w:lineRule="exact"/>
              <w:jc w:val="center"/>
              <w:rPr>
                <w:rFonts w:ascii="宋体" w:hAnsi="宋体"/>
                <w:b/>
                <w:bCs/>
                <w:kern w:val="0"/>
                <w:szCs w:val="21"/>
                <w:lang w:bidi="ar"/>
              </w:rPr>
            </w:pPr>
            <w:r>
              <w:rPr>
                <w:rFonts w:hint="eastAsia" w:ascii="宋体" w:hAnsi="宋体"/>
                <w:b/>
                <w:bCs/>
                <w:kern w:val="0"/>
                <w:szCs w:val="21"/>
                <w:lang w:bidi="ar"/>
              </w:rPr>
              <w:t>考核内容</w:t>
            </w:r>
          </w:p>
        </w:tc>
        <w:tc>
          <w:tcPr>
            <w:tcW w:w="2784" w:type="dxa"/>
            <w:vAlign w:val="center"/>
          </w:tcPr>
          <w:p w14:paraId="485FF095">
            <w:pPr>
              <w:widowControl/>
              <w:spacing w:line="400" w:lineRule="exact"/>
              <w:jc w:val="center"/>
              <w:rPr>
                <w:rFonts w:ascii="宋体" w:hAnsi="宋体"/>
                <w:b/>
                <w:bCs/>
                <w:kern w:val="0"/>
                <w:szCs w:val="21"/>
                <w:lang w:bidi="ar"/>
              </w:rPr>
            </w:pPr>
            <w:r>
              <w:rPr>
                <w:rFonts w:hint="eastAsia" w:ascii="宋体" w:hAnsi="宋体"/>
                <w:b/>
                <w:bCs/>
                <w:kern w:val="0"/>
                <w:szCs w:val="21"/>
                <w:lang w:bidi="ar"/>
              </w:rPr>
              <w:t>考核细则</w:t>
            </w:r>
          </w:p>
        </w:tc>
        <w:tc>
          <w:tcPr>
            <w:tcW w:w="675" w:type="dxa"/>
            <w:vAlign w:val="center"/>
          </w:tcPr>
          <w:p w14:paraId="67C61163">
            <w:pPr>
              <w:widowControl/>
              <w:spacing w:line="400" w:lineRule="exact"/>
              <w:jc w:val="center"/>
              <w:rPr>
                <w:rFonts w:ascii="宋体" w:hAnsi="宋体"/>
                <w:b/>
                <w:bCs/>
                <w:kern w:val="0"/>
                <w:szCs w:val="21"/>
                <w:lang w:bidi="ar"/>
              </w:rPr>
            </w:pPr>
            <w:r>
              <w:rPr>
                <w:rFonts w:hint="eastAsia" w:ascii="宋体" w:hAnsi="宋体"/>
                <w:b/>
                <w:bCs/>
                <w:kern w:val="0"/>
                <w:szCs w:val="21"/>
                <w:lang w:bidi="ar"/>
              </w:rPr>
              <w:t>分值</w:t>
            </w:r>
          </w:p>
        </w:tc>
        <w:tc>
          <w:tcPr>
            <w:tcW w:w="2475" w:type="dxa"/>
            <w:vAlign w:val="center"/>
          </w:tcPr>
          <w:p w14:paraId="5B7717AD">
            <w:pPr>
              <w:widowControl/>
              <w:spacing w:line="400" w:lineRule="exact"/>
              <w:jc w:val="center"/>
              <w:rPr>
                <w:rFonts w:ascii="宋体" w:hAnsi="宋体"/>
                <w:b/>
                <w:bCs/>
                <w:kern w:val="0"/>
                <w:szCs w:val="21"/>
                <w:lang w:bidi="ar"/>
              </w:rPr>
            </w:pPr>
            <w:r>
              <w:rPr>
                <w:rFonts w:hint="eastAsia" w:ascii="宋体" w:hAnsi="宋体"/>
                <w:b/>
                <w:bCs/>
                <w:kern w:val="0"/>
                <w:szCs w:val="21"/>
                <w:lang w:bidi="ar"/>
              </w:rPr>
              <w:t>评分标准</w:t>
            </w:r>
          </w:p>
        </w:tc>
        <w:tc>
          <w:tcPr>
            <w:tcW w:w="1060" w:type="dxa"/>
            <w:vAlign w:val="center"/>
          </w:tcPr>
          <w:p w14:paraId="553E4D23">
            <w:pPr>
              <w:widowControl/>
              <w:spacing w:line="400" w:lineRule="exact"/>
              <w:jc w:val="center"/>
              <w:rPr>
                <w:rFonts w:ascii="宋体" w:hAnsi="宋体"/>
                <w:b/>
                <w:bCs/>
                <w:kern w:val="0"/>
                <w:szCs w:val="21"/>
                <w:lang w:bidi="ar"/>
              </w:rPr>
            </w:pPr>
            <w:r>
              <w:rPr>
                <w:rFonts w:hint="eastAsia" w:ascii="宋体" w:hAnsi="宋体"/>
                <w:b/>
                <w:bCs/>
                <w:kern w:val="0"/>
                <w:szCs w:val="21"/>
                <w:lang w:bidi="ar"/>
              </w:rPr>
              <w:t>考核情况</w:t>
            </w:r>
          </w:p>
        </w:tc>
        <w:tc>
          <w:tcPr>
            <w:tcW w:w="751" w:type="dxa"/>
            <w:vAlign w:val="center"/>
          </w:tcPr>
          <w:p w14:paraId="35C10FA6">
            <w:pPr>
              <w:widowControl/>
              <w:spacing w:line="400" w:lineRule="exact"/>
              <w:jc w:val="center"/>
              <w:rPr>
                <w:rFonts w:ascii="宋体" w:hAnsi="宋体"/>
                <w:b/>
                <w:bCs/>
                <w:kern w:val="0"/>
                <w:szCs w:val="21"/>
                <w:lang w:bidi="ar"/>
              </w:rPr>
            </w:pPr>
            <w:r>
              <w:rPr>
                <w:rFonts w:hint="eastAsia" w:ascii="宋体" w:hAnsi="宋体"/>
                <w:b/>
                <w:bCs/>
                <w:kern w:val="0"/>
                <w:szCs w:val="21"/>
                <w:lang w:bidi="ar"/>
              </w:rPr>
              <w:t>得分</w:t>
            </w:r>
          </w:p>
        </w:tc>
      </w:tr>
      <w:tr w14:paraId="5105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8" w:type="dxa"/>
            <w:vAlign w:val="center"/>
          </w:tcPr>
          <w:p w14:paraId="08FBD568">
            <w:pPr>
              <w:widowControl/>
              <w:spacing w:line="400" w:lineRule="exact"/>
              <w:jc w:val="center"/>
              <w:rPr>
                <w:rFonts w:ascii="宋体" w:hAnsi="宋体"/>
                <w:kern w:val="0"/>
                <w:szCs w:val="21"/>
                <w:lang w:bidi="ar"/>
              </w:rPr>
            </w:pPr>
            <w:r>
              <w:rPr>
                <w:rFonts w:hint="eastAsia" w:ascii="宋体" w:hAnsi="宋体"/>
                <w:kern w:val="0"/>
                <w:szCs w:val="21"/>
                <w:lang w:bidi="ar"/>
              </w:rPr>
              <w:t>1</w:t>
            </w:r>
          </w:p>
        </w:tc>
        <w:tc>
          <w:tcPr>
            <w:tcW w:w="1218" w:type="dxa"/>
            <w:vMerge w:val="restart"/>
            <w:vAlign w:val="center"/>
          </w:tcPr>
          <w:p w14:paraId="7F5A4DD0">
            <w:pPr>
              <w:widowControl/>
              <w:spacing w:line="400" w:lineRule="exact"/>
              <w:jc w:val="center"/>
              <w:rPr>
                <w:rFonts w:ascii="宋体" w:hAnsi="宋体"/>
                <w:b/>
                <w:bCs/>
                <w:kern w:val="0"/>
                <w:szCs w:val="21"/>
                <w:lang w:bidi="ar"/>
              </w:rPr>
            </w:pPr>
            <w:r>
              <w:rPr>
                <w:rFonts w:hint="eastAsia" w:ascii="宋体" w:hAnsi="宋体"/>
                <w:b/>
                <w:bCs/>
                <w:kern w:val="0"/>
                <w:szCs w:val="21"/>
                <w:lang w:bidi="ar"/>
              </w:rPr>
              <w:t>服务态度</w:t>
            </w:r>
          </w:p>
        </w:tc>
        <w:tc>
          <w:tcPr>
            <w:tcW w:w="2784" w:type="dxa"/>
            <w:vAlign w:val="center"/>
          </w:tcPr>
          <w:p w14:paraId="295F12B1">
            <w:pPr>
              <w:widowControl/>
              <w:spacing w:line="400" w:lineRule="exact"/>
              <w:jc w:val="left"/>
              <w:rPr>
                <w:rFonts w:ascii="宋体" w:hAnsi="宋体"/>
                <w:kern w:val="0"/>
                <w:szCs w:val="21"/>
                <w:lang w:bidi="ar"/>
              </w:rPr>
            </w:pPr>
            <w:r>
              <w:rPr>
                <w:rFonts w:hint="eastAsia" w:ascii="宋体" w:hAnsi="宋体"/>
                <w:kern w:val="0"/>
                <w:szCs w:val="21"/>
                <w:lang w:bidi="ar"/>
              </w:rPr>
              <w:t>工作人员热情周到，工作认真、细致，运送搬卸文明</w:t>
            </w:r>
          </w:p>
        </w:tc>
        <w:tc>
          <w:tcPr>
            <w:tcW w:w="675" w:type="dxa"/>
            <w:vAlign w:val="center"/>
          </w:tcPr>
          <w:p w14:paraId="3EABC586">
            <w:pPr>
              <w:widowControl/>
              <w:spacing w:line="400" w:lineRule="exact"/>
              <w:jc w:val="center"/>
              <w:rPr>
                <w:rFonts w:ascii="宋体" w:hAnsi="宋体"/>
                <w:kern w:val="0"/>
                <w:szCs w:val="21"/>
                <w:lang w:bidi="ar"/>
              </w:rPr>
            </w:pPr>
            <w:r>
              <w:rPr>
                <w:rFonts w:hint="eastAsia" w:ascii="宋体" w:hAnsi="宋体"/>
                <w:kern w:val="0"/>
                <w:szCs w:val="21"/>
                <w:lang w:bidi="ar"/>
              </w:rPr>
              <w:t>3</w:t>
            </w:r>
          </w:p>
        </w:tc>
        <w:tc>
          <w:tcPr>
            <w:tcW w:w="2475" w:type="dxa"/>
            <w:vAlign w:val="center"/>
          </w:tcPr>
          <w:p w14:paraId="0AFCD9D7">
            <w:pPr>
              <w:widowControl/>
              <w:spacing w:line="400" w:lineRule="exact"/>
              <w:jc w:val="left"/>
              <w:rPr>
                <w:rFonts w:ascii="宋体" w:hAnsi="宋体"/>
                <w:kern w:val="0"/>
                <w:szCs w:val="21"/>
                <w:lang w:bidi="ar"/>
              </w:rPr>
            </w:pPr>
            <w:r>
              <w:rPr>
                <w:rFonts w:hint="eastAsia" w:ascii="宋体" w:hAnsi="宋体"/>
                <w:kern w:val="0"/>
                <w:szCs w:val="21"/>
                <w:lang w:bidi="ar"/>
              </w:rPr>
              <w:t>出现配送工作不细致、运送搬卸不文明情况，每次扣1分</w:t>
            </w:r>
          </w:p>
        </w:tc>
        <w:tc>
          <w:tcPr>
            <w:tcW w:w="1060" w:type="dxa"/>
            <w:vAlign w:val="center"/>
          </w:tcPr>
          <w:p w14:paraId="298AF592">
            <w:pPr>
              <w:spacing w:line="400" w:lineRule="exact"/>
              <w:rPr>
                <w:rFonts w:ascii="宋体" w:hAnsi="宋体"/>
                <w:szCs w:val="21"/>
              </w:rPr>
            </w:pPr>
          </w:p>
        </w:tc>
        <w:tc>
          <w:tcPr>
            <w:tcW w:w="751" w:type="dxa"/>
            <w:vAlign w:val="center"/>
          </w:tcPr>
          <w:p w14:paraId="2C3A3BA1">
            <w:pPr>
              <w:spacing w:line="400" w:lineRule="exact"/>
              <w:rPr>
                <w:rFonts w:ascii="宋体" w:hAnsi="宋体"/>
                <w:szCs w:val="21"/>
              </w:rPr>
            </w:pPr>
          </w:p>
        </w:tc>
      </w:tr>
      <w:tr w14:paraId="2733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18" w:type="dxa"/>
            <w:vAlign w:val="center"/>
          </w:tcPr>
          <w:p w14:paraId="3236EE8A">
            <w:pPr>
              <w:widowControl/>
              <w:spacing w:line="400" w:lineRule="exact"/>
              <w:jc w:val="center"/>
              <w:rPr>
                <w:rFonts w:ascii="宋体" w:hAnsi="宋体"/>
                <w:kern w:val="0"/>
                <w:szCs w:val="21"/>
                <w:lang w:bidi="ar"/>
              </w:rPr>
            </w:pPr>
            <w:r>
              <w:rPr>
                <w:rFonts w:hint="eastAsia" w:ascii="宋体" w:hAnsi="宋体"/>
                <w:kern w:val="0"/>
                <w:szCs w:val="21"/>
                <w:lang w:bidi="ar"/>
              </w:rPr>
              <w:t>2</w:t>
            </w:r>
          </w:p>
        </w:tc>
        <w:tc>
          <w:tcPr>
            <w:tcW w:w="1218" w:type="dxa"/>
            <w:vMerge w:val="continue"/>
            <w:vAlign w:val="center"/>
          </w:tcPr>
          <w:p w14:paraId="7889F615">
            <w:pPr>
              <w:spacing w:line="400" w:lineRule="exact"/>
              <w:jc w:val="center"/>
              <w:rPr>
                <w:rFonts w:ascii="宋体" w:hAnsi="宋体"/>
                <w:b/>
                <w:bCs/>
                <w:szCs w:val="21"/>
              </w:rPr>
            </w:pPr>
          </w:p>
        </w:tc>
        <w:tc>
          <w:tcPr>
            <w:tcW w:w="2784" w:type="dxa"/>
            <w:vAlign w:val="center"/>
          </w:tcPr>
          <w:p w14:paraId="65FE0F00">
            <w:pPr>
              <w:widowControl/>
              <w:spacing w:line="400" w:lineRule="exact"/>
              <w:jc w:val="left"/>
              <w:rPr>
                <w:rFonts w:ascii="宋体" w:hAnsi="宋体"/>
                <w:kern w:val="0"/>
                <w:szCs w:val="21"/>
                <w:lang w:bidi="ar"/>
              </w:rPr>
            </w:pPr>
            <w:r>
              <w:rPr>
                <w:rFonts w:hint="eastAsia" w:ascii="宋体" w:hAnsi="宋体"/>
                <w:kern w:val="0"/>
                <w:szCs w:val="21"/>
                <w:lang w:bidi="ar"/>
              </w:rPr>
              <w:t>对甲方提出的意见和建议能虚心接受，及时主动沟通、协调，并整改见实效</w:t>
            </w:r>
          </w:p>
        </w:tc>
        <w:tc>
          <w:tcPr>
            <w:tcW w:w="675" w:type="dxa"/>
            <w:vAlign w:val="center"/>
          </w:tcPr>
          <w:p w14:paraId="038D0832">
            <w:pPr>
              <w:widowControl/>
              <w:spacing w:line="400" w:lineRule="exact"/>
              <w:jc w:val="center"/>
              <w:rPr>
                <w:rFonts w:ascii="宋体" w:hAnsi="宋体"/>
                <w:kern w:val="0"/>
                <w:szCs w:val="21"/>
                <w:lang w:bidi="ar"/>
              </w:rPr>
            </w:pPr>
            <w:r>
              <w:rPr>
                <w:rFonts w:hint="eastAsia" w:ascii="宋体" w:hAnsi="宋体"/>
                <w:kern w:val="0"/>
                <w:szCs w:val="21"/>
                <w:lang w:bidi="ar"/>
              </w:rPr>
              <w:t>3</w:t>
            </w:r>
          </w:p>
        </w:tc>
        <w:tc>
          <w:tcPr>
            <w:tcW w:w="2475" w:type="dxa"/>
            <w:vAlign w:val="center"/>
          </w:tcPr>
          <w:p w14:paraId="447ABD41">
            <w:pPr>
              <w:widowControl/>
              <w:spacing w:line="400" w:lineRule="exact"/>
              <w:jc w:val="left"/>
              <w:rPr>
                <w:rFonts w:ascii="宋体" w:hAnsi="宋体"/>
                <w:kern w:val="0"/>
                <w:szCs w:val="21"/>
                <w:lang w:bidi="ar"/>
              </w:rPr>
            </w:pPr>
            <w:r>
              <w:rPr>
                <w:rFonts w:hint="eastAsia" w:ascii="宋体" w:hAnsi="宋体"/>
                <w:kern w:val="0"/>
                <w:szCs w:val="21"/>
                <w:lang w:bidi="ar"/>
              </w:rPr>
              <w:t>对甲方提出的合理意见建议，双方沟通确认后仍未改进，每次扣1分</w:t>
            </w:r>
          </w:p>
        </w:tc>
        <w:tc>
          <w:tcPr>
            <w:tcW w:w="1060" w:type="dxa"/>
            <w:vAlign w:val="center"/>
          </w:tcPr>
          <w:p w14:paraId="71CE1A56">
            <w:pPr>
              <w:spacing w:line="400" w:lineRule="exact"/>
              <w:rPr>
                <w:rFonts w:ascii="宋体" w:hAnsi="宋体"/>
                <w:szCs w:val="21"/>
              </w:rPr>
            </w:pPr>
          </w:p>
        </w:tc>
        <w:tc>
          <w:tcPr>
            <w:tcW w:w="751" w:type="dxa"/>
            <w:vAlign w:val="center"/>
          </w:tcPr>
          <w:p w14:paraId="1855002B">
            <w:pPr>
              <w:spacing w:line="400" w:lineRule="exact"/>
              <w:rPr>
                <w:rFonts w:ascii="宋体" w:hAnsi="宋体"/>
                <w:szCs w:val="21"/>
              </w:rPr>
            </w:pPr>
          </w:p>
        </w:tc>
      </w:tr>
      <w:tr w14:paraId="798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18" w:type="dxa"/>
            <w:vAlign w:val="center"/>
          </w:tcPr>
          <w:p w14:paraId="7E2DBD47">
            <w:pPr>
              <w:widowControl/>
              <w:spacing w:line="400" w:lineRule="exact"/>
              <w:jc w:val="center"/>
              <w:rPr>
                <w:rFonts w:ascii="宋体" w:hAnsi="宋体"/>
                <w:kern w:val="0"/>
                <w:szCs w:val="21"/>
                <w:lang w:bidi="ar"/>
              </w:rPr>
            </w:pPr>
            <w:r>
              <w:rPr>
                <w:rFonts w:hint="eastAsia" w:ascii="宋体" w:hAnsi="宋体"/>
                <w:kern w:val="0"/>
                <w:szCs w:val="21"/>
                <w:lang w:bidi="ar"/>
              </w:rPr>
              <w:t>3</w:t>
            </w:r>
          </w:p>
        </w:tc>
        <w:tc>
          <w:tcPr>
            <w:tcW w:w="1218" w:type="dxa"/>
            <w:vMerge w:val="restart"/>
            <w:vAlign w:val="center"/>
          </w:tcPr>
          <w:p w14:paraId="25EFC27E">
            <w:pPr>
              <w:widowControl/>
              <w:spacing w:line="400" w:lineRule="exact"/>
              <w:jc w:val="center"/>
              <w:rPr>
                <w:rFonts w:ascii="宋体" w:hAnsi="宋体"/>
                <w:b/>
                <w:bCs/>
                <w:kern w:val="0"/>
                <w:szCs w:val="21"/>
                <w:lang w:bidi="ar"/>
              </w:rPr>
            </w:pPr>
            <w:r>
              <w:rPr>
                <w:rFonts w:hint="eastAsia" w:ascii="宋体" w:hAnsi="宋体"/>
                <w:b/>
                <w:bCs/>
                <w:kern w:val="0"/>
                <w:szCs w:val="21"/>
                <w:lang w:bidi="ar"/>
              </w:rPr>
              <w:t>配送时间</w:t>
            </w:r>
          </w:p>
        </w:tc>
        <w:tc>
          <w:tcPr>
            <w:tcW w:w="2784" w:type="dxa"/>
            <w:vAlign w:val="center"/>
          </w:tcPr>
          <w:p w14:paraId="398CCDED">
            <w:pPr>
              <w:widowControl/>
              <w:spacing w:line="400" w:lineRule="exact"/>
              <w:jc w:val="left"/>
              <w:rPr>
                <w:rFonts w:ascii="宋体" w:hAnsi="宋体"/>
                <w:kern w:val="0"/>
                <w:szCs w:val="21"/>
                <w:lang w:bidi="ar"/>
              </w:rPr>
            </w:pPr>
            <w:r>
              <w:rPr>
                <w:rFonts w:hint="eastAsia" w:ascii="宋体" w:hAnsi="宋体"/>
                <w:kern w:val="0"/>
                <w:szCs w:val="21"/>
                <w:lang w:bidi="ar"/>
              </w:rPr>
              <w:t>按约定的时间配送到位</w:t>
            </w:r>
          </w:p>
        </w:tc>
        <w:tc>
          <w:tcPr>
            <w:tcW w:w="675" w:type="dxa"/>
            <w:vAlign w:val="center"/>
          </w:tcPr>
          <w:p w14:paraId="21D878F8">
            <w:pPr>
              <w:widowControl/>
              <w:spacing w:line="400" w:lineRule="exact"/>
              <w:jc w:val="center"/>
              <w:rPr>
                <w:rFonts w:ascii="宋体" w:hAnsi="宋体"/>
                <w:kern w:val="0"/>
                <w:szCs w:val="21"/>
                <w:lang w:bidi="ar"/>
              </w:rPr>
            </w:pPr>
            <w:r>
              <w:rPr>
                <w:rFonts w:hint="eastAsia" w:ascii="宋体" w:hAnsi="宋体"/>
                <w:kern w:val="0"/>
                <w:szCs w:val="21"/>
                <w:lang w:bidi="ar"/>
              </w:rPr>
              <w:t>12</w:t>
            </w:r>
          </w:p>
        </w:tc>
        <w:tc>
          <w:tcPr>
            <w:tcW w:w="2475" w:type="dxa"/>
            <w:vAlign w:val="center"/>
          </w:tcPr>
          <w:p w14:paraId="40216D33">
            <w:pPr>
              <w:widowControl/>
              <w:spacing w:line="400" w:lineRule="exact"/>
              <w:jc w:val="left"/>
              <w:rPr>
                <w:rFonts w:ascii="宋体" w:hAnsi="宋体"/>
                <w:kern w:val="0"/>
                <w:szCs w:val="21"/>
                <w:lang w:bidi="ar"/>
              </w:rPr>
            </w:pPr>
            <w:r>
              <w:rPr>
                <w:rFonts w:hint="eastAsia" w:ascii="宋体" w:hAnsi="宋体"/>
                <w:kern w:val="0"/>
                <w:szCs w:val="21"/>
                <w:lang w:bidi="ar"/>
              </w:rPr>
              <w:t>未按约定的时间配送到位，出现配送时间延迟现象，延迟半小时-1小时扣1分，超出1小时扣2分</w:t>
            </w:r>
          </w:p>
        </w:tc>
        <w:tc>
          <w:tcPr>
            <w:tcW w:w="1060" w:type="dxa"/>
            <w:vAlign w:val="center"/>
          </w:tcPr>
          <w:p w14:paraId="351A970F">
            <w:pPr>
              <w:spacing w:line="400" w:lineRule="exact"/>
              <w:rPr>
                <w:rFonts w:ascii="宋体" w:hAnsi="宋体"/>
                <w:szCs w:val="21"/>
              </w:rPr>
            </w:pPr>
          </w:p>
        </w:tc>
        <w:tc>
          <w:tcPr>
            <w:tcW w:w="751" w:type="dxa"/>
            <w:vAlign w:val="center"/>
          </w:tcPr>
          <w:p w14:paraId="13927B2C">
            <w:pPr>
              <w:spacing w:line="400" w:lineRule="exact"/>
              <w:rPr>
                <w:rFonts w:ascii="宋体" w:hAnsi="宋体"/>
                <w:szCs w:val="21"/>
              </w:rPr>
            </w:pPr>
          </w:p>
        </w:tc>
      </w:tr>
      <w:tr w14:paraId="3D0E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18" w:type="dxa"/>
            <w:vAlign w:val="center"/>
          </w:tcPr>
          <w:p w14:paraId="0CDB86A0">
            <w:pPr>
              <w:widowControl/>
              <w:spacing w:line="400" w:lineRule="exact"/>
              <w:jc w:val="center"/>
              <w:rPr>
                <w:rFonts w:ascii="宋体" w:hAnsi="宋体"/>
                <w:kern w:val="0"/>
                <w:szCs w:val="21"/>
                <w:lang w:bidi="ar"/>
              </w:rPr>
            </w:pPr>
            <w:r>
              <w:rPr>
                <w:rFonts w:hint="eastAsia" w:ascii="宋体" w:hAnsi="宋体"/>
                <w:kern w:val="0"/>
                <w:szCs w:val="21"/>
                <w:lang w:bidi="ar"/>
              </w:rPr>
              <w:t>4</w:t>
            </w:r>
          </w:p>
        </w:tc>
        <w:tc>
          <w:tcPr>
            <w:tcW w:w="1218" w:type="dxa"/>
            <w:vMerge w:val="continue"/>
            <w:vAlign w:val="center"/>
          </w:tcPr>
          <w:p w14:paraId="443A2CB5">
            <w:pPr>
              <w:spacing w:line="400" w:lineRule="exact"/>
              <w:jc w:val="center"/>
              <w:rPr>
                <w:rFonts w:ascii="宋体" w:hAnsi="宋体"/>
                <w:b/>
                <w:bCs/>
                <w:szCs w:val="21"/>
              </w:rPr>
            </w:pPr>
          </w:p>
        </w:tc>
        <w:tc>
          <w:tcPr>
            <w:tcW w:w="2784" w:type="dxa"/>
            <w:vAlign w:val="center"/>
          </w:tcPr>
          <w:p w14:paraId="646A6FE6">
            <w:pPr>
              <w:widowControl/>
              <w:spacing w:line="400" w:lineRule="exact"/>
              <w:jc w:val="left"/>
              <w:rPr>
                <w:rFonts w:ascii="宋体" w:hAnsi="宋体"/>
                <w:kern w:val="0"/>
                <w:szCs w:val="21"/>
                <w:lang w:bidi="ar"/>
              </w:rPr>
            </w:pPr>
            <w:r>
              <w:rPr>
                <w:rFonts w:hint="eastAsia" w:ascii="宋体" w:hAnsi="宋体"/>
                <w:kern w:val="0"/>
                <w:szCs w:val="21"/>
                <w:lang w:bidi="ar"/>
              </w:rPr>
              <w:t>退换货、补货及时</w:t>
            </w:r>
          </w:p>
        </w:tc>
        <w:tc>
          <w:tcPr>
            <w:tcW w:w="675" w:type="dxa"/>
            <w:vAlign w:val="center"/>
          </w:tcPr>
          <w:p w14:paraId="6297DC4D">
            <w:pPr>
              <w:widowControl/>
              <w:spacing w:line="400" w:lineRule="exact"/>
              <w:jc w:val="center"/>
              <w:rPr>
                <w:rFonts w:ascii="宋体" w:hAnsi="宋体"/>
                <w:kern w:val="0"/>
                <w:szCs w:val="21"/>
                <w:lang w:bidi="ar"/>
              </w:rPr>
            </w:pPr>
            <w:r>
              <w:rPr>
                <w:rFonts w:hint="eastAsia" w:ascii="宋体" w:hAnsi="宋体"/>
                <w:kern w:val="0"/>
                <w:szCs w:val="21"/>
                <w:lang w:bidi="ar"/>
              </w:rPr>
              <w:t>10</w:t>
            </w:r>
          </w:p>
        </w:tc>
        <w:tc>
          <w:tcPr>
            <w:tcW w:w="2475" w:type="dxa"/>
            <w:vAlign w:val="center"/>
          </w:tcPr>
          <w:p w14:paraId="27B1F08A">
            <w:pPr>
              <w:widowControl/>
              <w:spacing w:line="400" w:lineRule="exact"/>
              <w:jc w:val="left"/>
              <w:rPr>
                <w:rFonts w:ascii="宋体" w:hAnsi="宋体"/>
                <w:kern w:val="0"/>
                <w:szCs w:val="21"/>
                <w:lang w:bidi="ar"/>
              </w:rPr>
            </w:pPr>
            <w:r>
              <w:rPr>
                <w:rFonts w:hint="eastAsia" w:ascii="宋体" w:hAnsi="宋体"/>
                <w:kern w:val="0"/>
                <w:szCs w:val="21"/>
                <w:lang w:bidi="ar"/>
              </w:rPr>
              <w:t>出现需要退换货、补货情况，经双方协商确认后，配送商未按规定时间达成，每次扣1分</w:t>
            </w:r>
          </w:p>
        </w:tc>
        <w:tc>
          <w:tcPr>
            <w:tcW w:w="1060" w:type="dxa"/>
            <w:vAlign w:val="center"/>
          </w:tcPr>
          <w:p w14:paraId="12BBCC92">
            <w:pPr>
              <w:spacing w:line="400" w:lineRule="exact"/>
              <w:rPr>
                <w:rFonts w:ascii="宋体" w:hAnsi="宋体"/>
                <w:szCs w:val="21"/>
              </w:rPr>
            </w:pPr>
          </w:p>
        </w:tc>
        <w:tc>
          <w:tcPr>
            <w:tcW w:w="751" w:type="dxa"/>
            <w:vAlign w:val="center"/>
          </w:tcPr>
          <w:p w14:paraId="54F2C0C2">
            <w:pPr>
              <w:spacing w:line="400" w:lineRule="exact"/>
              <w:rPr>
                <w:rFonts w:ascii="宋体" w:hAnsi="宋体"/>
                <w:szCs w:val="21"/>
              </w:rPr>
            </w:pPr>
          </w:p>
        </w:tc>
      </w:tr>
      <w:tr w14:paraId="10E1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8" w:type="dxa"/>
            <w:vAlign w:val="center"/>
          </w:tcPr>
          <w:p w14:paraId="18421C94">
            <w:pPr>
              <w:widowControl/>
              <w:spacing w:line="400" w:lineRule="exact"/>
              <w:jc w:val="center"/>
              <w:rPr>
                <w:rFonts w:ascii="宋体" w:hAnsi="宋体"/>
                <w:kern w:val="0"/>
                <w:szCs w:val="21"/>
                <w:lang w:bidi="ar"/>
              </w:rPr>
            </w:pPr>
            <w:r>
              <w:rPr>
                <w:rFonts w:hint="eastAsia" w:ascii="宋体" w:hAnsi="宋体"/>
                <w:kern w:val="0"/>
                <w:szCs w:val="21"/>
                <w:lang w:bidi="ar"/>
              </w:rPr>
              <w:t>5</w:t>
            </w:r>
          </w:p>
        </w:tc>
        <w:tc>
          <w:tcPr>
            <w:tcW w:w="1218" w:type="dxa"/>
            <w:vMerge w:val="restart"/>
            <w:vAlign w:val="center"/>
          </w:tcPr>
          <w:p w14:paraId="3389E731">
            <w:pPr>
              <w:widowControl/>
              <w:spacing w:line="400" w:lineRule="exact"/>
              <w:jc w:val="center"/>
              <w:rPr>
                <w:rFonts w:ascii="宋体" w:hAnsi="宋体"/>
                <w:b/>
                <w:bCs/>
                <w:kern w:val="0"/>
                <w:szCs w:val="21"/>
                <w:lang w:bidi="ar"/>
              </w:rPr>
            </w:pPr>
            <w:r>
              <w:rPr>
                <w:rFonts w:hint="eastAsia" w:ascii="宋体" w:hAnsi="宋体"/>
                <w:b/>
                <w:bCs/>
                <w:kern w:val="0"/>
                <w:szCs w:val="21"/>
                <w:lang w:bidi="ar"/>
              </w:rPr>
              <w:t>配送质量</w:t>
            </w:r>
          </w:p>
        </w:tc>
        <w:tc>
          <w:tcPr>
            <w:tcW w:w="2784" w:type="dxa"/>
            <w:vAlign w:val="center"/>
          </w:tcPr>
          <w:p w14:paraId="43E2447E">
            <w:pPr>
              <w:widowControl/>
              <w:spacing w:line="400" w:lineRule="exact"/>
              <w:jc w:val="left"/>
              <w:rPr>
                <w:rFonts w:ascii="宋体" w:hAnsi="宋体"/>
                <w:kern w:val="0"/>
                <w:szCs w:val="21"/>
                <w:lang w:bidi="ar"/>
              </w:rPr>
            </w:pPr>
            <w:r>
              <w:rPr>
                <w:rFonts w:hint="eastAsia" w:ascii="宋体" w:hAnsi="宋体"/>
                <w:kern w:val="0"/>
                <w:szCs w:val="21"/>
                <w:lang w:bidi="ar"/>
              </w:rPr>
              <w:t>送货单（结算凭证）项目齐全，清晰工整</w:t>
            </w:r>
          </w:p>
        </w:tc>
        <w:tc>
          <w:tcPr>
            <w:tcW w:w="675" w:type="dxa"/>
            <w:vAlign w:val="center"/>
          </w:tcPr>
          <w:p w14:paraId="3B873DF3">
            <w:pPr>
              <w:widowControl/>
              <w:spacing w:line="400" w:lineRule="exact"/>
              <w:jc w:val="center"/>
              <w:rPr>
                <w:rFonts w:ascii="宋体" w:hAnsi="宋体"/>
                <w:kern w:val="0"/>
                <w:szCs w:val="21"/>
                <w:lang w:bidi="ar"/>
              </w:rPr>
            </w:pPr>
            <w:r>
              <w:rPr>
                <w:rFonts w:hint="eastAsia" w:ascii="宋体" w:hAnsi="宋体"/>
                <w:kern w:val="0"/>
                <w:szCs w:val="21"/>
                <w:lang w:bidi="ar"/>
              </w:rPr>
              <w:t>8</w:t>
            </w:r>
          </w:p>
        </w:tc>
        <w:tc>
          <w:tcPr>
            <w:tcW w:w="2475" w:type="dxa"/>
            <w:vAlign w:val="center"/>
          </w:tcPr>
          <w:p w14:paraId="0299A48B">
            <w:pPr>
              <w:widowControl/>
              <w:spacing w:line="400" w:lineRule="exact"/>
              <w:jc w:val="left"/>
              <w:rPr>
                <w:rFonts w:ascii="宋体" w:hAnsi="宋体"/>
                <w:kern w:val="0"/>
                <w:szCs w:val="21"/>
                <w:lang w:bidi="ar"/>
              </w:rPr>
            </w:pPr>
            <w:r>
              <w:rPr>
                <w:rFonts w:hint="eastAsia" w:ascii="宋体" w:hAnsi="宋体"/>
                <w:kern w:val="0"/>
                <w:szCs w:val="21"/>
                <w:lang w:bidi="ar"/>
              </w:rPr>
              <w:t>送货单（结算凭证）项目不全，字迹潦草看不清，每次扣1分</w:t>
            </w:r>
          </w:p>
        </w:tc>
        <w:tc>
          <w:tcPr>
            <w:tcW w:w="1060" w:type="dxa"/>
            <w:vAlign w:val="center"/>
          </w:tcPr>
          <w:p w14:paraId="0BA4A958">
            <w:pPr>
              <w:spacing w:line="400" w:lineRule="exact"/>
              <w:rPr>
                <w:rFonts w:ascii="宋体" w:hAnsi="宋体"/>
                <w:szCs w:val="21"/>
              </w:rPr>
            </w:pPr>
          </w:p>
        </w:tc>
        <w:tc>
          <w:tcPr>
            <w:tcW w:w="751" w:type="dxa"/>
            <w:vAlign w:val="center"/>
          </w:tcPr>
          <w:p w14:paraId="78A7C27E">
            <w:pPr>
              <w:spacing w:line="400" w:lineRule="exact"/>
              <w:rPr>
                <w:rFonts w:ascii="宋体" w:hAnsi="宋体"/>
                <w:szCs w:val="21"/>
              </w:rPr>
            </w:pPr>
          </w:p>
        </w:tc>
      </w:tr>
      <w:tr w14:paraId="60BF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8" w:type="dxa"/>
            <w:vAlign w:val="center"/>
          </w:tcPr>
          <w:p w14:paraId="6EF3A4FB">
            <w:pPr>
              <w:widowControl/>
              <w:spacing w:line="400" w:lineRule="exact"/>
              <w:jc w:val="center"/>
              <w:rPr>
                <w:rFonts w:ascii="宋体" w:hAnsi="宋体"/>
                <w:kern w:val="0"/>
                <w:szCs w:val="21"/>
                <w:lang w:bidi="ar"/>
              </w:rPr>
            </w:pPr>
            <w:r>
              <w:rPr>
                <w:rFonts w:hint="eastAsia" w:ascii="宋体" w:hAnsi="宋体"/>
                <w:kern w:val="0"/>
                <w:szCs w:val="21"/>
                <w:lang w:bidi="ar"/>
              </w:rPr>
              <w:t>6</w:t>
            </w:r>
          </w:p>
        </w:tc>
        <w:tc>
          <w:tcPr>
            <w:tcW w:w="1218" w:type="dxa"/>
            <w:vMerge w:val="continue"/>
            <w:vAlign w:val="center"/>
          </w:tcPr>
          <w:p w14:paraId="614781CF">
            <w:pPr>
              <w:spacing w:line="400" w:lineRule="exact"/>
              <w:jc w:val="center"/>
              <w:rPr>
                <w:rFonts w:ascii="宋体" w:hAnsi="宋体"/>
                <w:b/>
                <w:bCs/>
                <w:szCs w:val="21"/>
              </w:rPr>
            </w:pPr>
          </w:p>
        </w:tc>
        <w:tc>
          <w:tcPr>
            <w:tcW w:w="2784" w:type="dxa"/>
            <w:vAlign w:val="center"/>
          </w:tcPr>
          <w:p w14:paraId="17BA1673">
            <w:pPr>
              <w:widowControl/>
              <w:spacing w:line="400" w:lineRule="exact"/>
              <w:jc w:val="left"/>
              <w:rPr>
                <w:rFonts w:ascii="宋体" w:hAnsi="宋体"/>
                <w:kern w:val="0"/>
                <w:szCs w:val="21"/>
                <w:lang w:bidi="ar"/>
              </w:rPr>
            </w:pPr>
            <w:r>
              <w:rPr>
                <w:rFonts w:hint="eastAsia" w:ascii="宋体" w:hAnsi="宋体"/>
                <w:kern w:val="0"/>
                <w:szCs w:val="21"/>
                <w:lang w:bidi="ar"/>
              </w:rPr>
              <w:t>配送食材足斤足两</w:t>
            </w:r>
          </w:p>
        </w:tc>
        <w:tc>
          <w:tcPr>
            <w:tcW w:w="675" w:type="dxa"/>
            <w:vAlign w:val="center"/>
          </w:tcPr>
          <w:p w14:paraId="63803752">
            <w:pPr>
              <w:widowControl/>
              <w:spacing w:line="400" w:lineRule="exact"/>
              <w:jc w:val="center"/>
              <w:rPr>
                <w:rFonts w:ascii="宋体" w:hAnsi="宋体"/>
                <w:kern w:val="0"/>
                <w:szCs w:val="21"/>
                <w:lang w:bidi="ar"/>
              </w:rPr>
            </w:pPr>
            <w:r>
              <w:rPr>
                <w:rFonts w:hint="eastAsia" w:ascii="宋体" w:hAnsi="宋体"/>
                <w:kern w:val="0"/>
                <w:szCs w:val="21"/>
                <w:lang w:bidi="ar"/>
              </w:rPr>
              <w:t>12</w:t>
            </w:r>
          </w:p>
        </w:tc>
        <w:tc>
          <w:tcPr>
            <w:tcW w:w="2475" w:type="dxa"/>
            <w:vAlign w:val="center"/>
          </w:tcPr>
          <w:p w14:paraId="374DCC90">
            <w:pPr>
              <w:widowControl/>
              <w:spacing w:line="400" w:lineRule="exact"/>
              <w:jc w:val="left"/>
              <w:rPr>
                <w:rFonts w:ascii="宋体" w:hAnsi="宋体"/>
                <w:kern w:val="0"/>
                <w:szCs w:val="21"/>
                <w:lang w:bidi="ar"/>
              </w:rPr>
            </w:pPr>
            <w:r>
              <w:rPr>
                <w:rFonts w:hint="eastAsia" w:ascii="宋体" w:hAnsi="宋体"/>
                <w:kern w:val="0"/>
                <w:szCs w:val="21"/>
                <w:lang w:bidi="ar"/>
              </w:rPr>
              <w:t>配送食材短缺达该类食材配送总量5%以上，每次扣1分</w:t>
            </w:r>
          </w:p>
        </w:tc>
        <w:tc>
          <w:tcPr>
            <w:tcW w:w="1060" w:type="dxa"/>
            <w:vAlign w:val="center"/>
          </w:tcPr>
          <w:p w14:paraId="3C6F30EA">
            <w:pPr>
              <w:spacing w:line="400" w:lineRule="exact"/>
              <w:rPr>
                <w:rFonts w:ascii="宋体" w:hAnsi="宋体"/>
                <w:szCs w:val="21"/>
              </w:rPr>
            </w:pPr>
          </w:p>
        </w:tc>
        <w:tc>
          <w:tcPr>
            <w:tcW w:w="751" w:type="dxa"/>
            <w:vAlign w:val="center"/>
          </w:tcPr>
          <w:p w14:paraId="5D356E57">
            <w:pPr>
              <w:spacing w:line="400" w:lineRule="exact"/>
              <w:rPr>
                <w:rFonts w:ascii="宋体" w:hAnsi="宋体"/>
                <w:szCs w:val="21"/>
              </w:rPr>
            </w:pPr>
          </w:p>
        </w:tc>
      </w:tr>
      <w:tr w14:paraId="0CF1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18" w:type="dxa"/>
            <w:vAlign w:val="center"/>
          </w:tcPr>
          <w:p w14:paraId="6BA82DDE">
            <w:pPr>
              <w:widowControl/>
              <w:spacing w:line="400" w:lineRule="exact"/>
              <w:jc w:val="center"/>
              <w:rPr>
                <w:rFonts w:ascii="宋体" w:hAnsi="宋体"/>
                <w:kern w:val="0"/>
                <w:szCs w:val="21"/>
                <w:lang w:bidi="ar"/>
              </w:rPr>
            </w:pPr>
            <w:r>
              <w:rPr>
                <w:rFonts w:hint="eastAsia" w:ascii="宋体" w:hAnsi="宋体"/>
                <w:kern w:val="0"/>
                <w:szCs w:val="21"/>
                <w:lang w:bidi="ar"/>
              </w:rPr>
              <w:t>7</w:t>
            </w:r>
          </w:p>
        </w:tc>
        <w:tc>
          <w:tcPr>
            <w:tcW w:w="1218" w:type="dxa"/>
            <w:vMerge w:val="continue"/>
            <w:vAlign w:val="center"/>
          </w:tcPr>
          <w:p w14:paraId="2300E380">
            <w:pPr>
              <w:spacing w:line="400" w:lineRule="exact"/>
              <w:jc w:val="center"/>
              <w:rPr>
                <w:rFonts w:ascii="宋体" w:hAnsi="宋体"/>
                <w:b/>
                <w:bCs/>
                <w:szCs w:val="21"/>
              </w:rPr>
            </w:pPr>
          </w:p>
        </w:tc>
        <w:tc>
          <w:tcPr>
            <w:tcW w:w="2784" w:type="dxa"/>
            <w:vAlign w:val="center"/>
          </w:tcPr>
          <w:p w14:paraId="0713A96B">
            <w:pPr>
              <w:widowControl/>
              <w:spacing w:line="400" w:lineRule="exact"/>
              <w:jc w:val="left"/>
              <w:rPr>
                <w:rFonts w:ascii="宋体" w:hAnsi="宋体"/>
                <w:kern w:val="0"/>
                <w:szCs w:val="21"/>
                <w:lang w:bidi="ar"/>
              </w:rPr>
            </w:pPr>
            <w:r>
              <w:rPr>
                <w:rFonts w:hint="eastAsia" w:ascii="宋体" w:hAnsi="宋体"/>
                <w:kern w:val="0"/>
                <w:szCs w:val="21"/>
                <w:lang w:bidi="ar"/>
              </w:rPr>
              <w:t>配送食材新鲜，达标</w:t>
            </w:r>
          </w:p>
        </w:tc>
        <w:tc>
          <w:tcPr>
            <w:tcW w:w="675" w:type="dxa"/>
            <w:vAlign w:val="center"/>
          </w:tcPr>
          <w:p w14:paraId="50C34F23">
            <w:pPr>
              <w:widowControl/>
              <w:spacing w:line="400" w:lineRule="exact"/>
              <w:jc w:val="center"/>
              <w:rPr>
                <w:rFonts w:ascii="宋体" w:hAnsi="宋体"/>
                <w:kern w:val="0"/>
                <w:szCs w:val="21"/>
                <w:lang w:bidi="ar"/>
              </w:rPr>
            </w:pPr>
            <w:r>
              <w:rPr>
                <w:rFonts w:hint="eastAsia" w:ascii="宋体" w:hAnsi="宋体"/>
                <w:kern w:val="0"/>
                <w:szCs w:val="21"/>
                <w:lang w:bidi="ar"/>
              </w:rPr>
              <w:t>10</w:t>
            </w:r>
          </w:p>
        </w:tc>
        <w:tc>
          <w:tcPr>
            <w:tcW w:w="2475" w:type="dxa"/>
            <w:vAlign w:val="center"/>
          </w:tcPr>
          <w:p w14:paraId="3500A964">
            <w:pPr>
              <w:widowControl/>
              <w:spacing w:line="400" w:lineRule="exact"/>
              <w:jc w:val="left"/>
              <w:rPr>
                <w:rFonts w:ascii="宋体" w:hAnsi="宋体"/>
                <w:kern w:val="0"/>
                <w:szCs w:val="21"/>
                <w:lang w:bidi="ar"/>
              </w:rPr>
            </w:pPr>
            <w:r>
              <w:rPr>
                <w:rFonts w:hint="eastAsia" w:ascii="宋体" w:hAnsi="宋体"/>
                <w:kern w:val="0"/>
                <w:szCs w:val="21"/>
                <w:lang w:bidi="ar"/>
              </w:rPr>
              <w:t>配送食材出现腐烂、发臭，与约定食材相差过大，问题食材低于该类食材配送总量5%，配送商能及时更换则不扣分，若问题食材超出该类食材配送总量5%，每次扣1分</w:t>
            </w:r>
          </w:p>
        </w:tc>
        <w:tc>
          <w:tcPr>
            <w:tcW w:w="1060" w:type="dxa"/>
            <w:vAlign w:val="center"/>
          </w:tcPr>
          <w:p w14:paraId="54FBC905">
            <w:pPr>
              <w:spacing w:line="400" w:lineRule="exact"/>
              <w:rPr>
                <w:rFonts w:ascii="宋体" w:hAnsi="宋体"/>
                <w:szCs w:val="21"/>
              </w:rPr>
            </w:pPr>
          </w:p>
        </w:tc>
        <w:tc>
          <w:tcPr>
            <w:tcW w:w="751" w:type="dxa"/>
            <w:vAlign w:val="center"/>
          </w:tcPr>
          <w:p w14:paraId="6DB8ED53">
            <w:pPr>
              <w:spacing w:line="400" w:lineRule="exact"/>
              <w:rPr>
                <w:rFonts w:ascii="宋体" w:hAnsi="宋体"/>
                <w:szCs w:val="21"/>
              </w:rPr>
            </w:pPr>
          </w:p>
        </w:tc>
      </w:tr>
      <w:tr w14:paraId="72BB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18" w:type="dxa"/>
            <w:vAlign w:val="center"/>
          </w:tcPr>
          <w:p w14:paraId="51B733D7">
            <w:pPr>
              <w:widowControl/>
              <w:spacing w:line="400" w:lineRule="exact"/>
              <w:jc w:val="center"/>
              <w:rPr>
                <w:rFonts w:ascii="宋体" w:hAnsi="宋体"/>
                <w:kern w:val="0"/>
                <w:szCs w:val="21"/>
                <w:lang w:bidi="ar"/>
              </w:rPr>
            </w:pPr>
            <w:r>
              <w:rPr>
                <w:rFonts w:hint="eastAsia" w:ascii="宋体" w:hAnsi="宋体"/>
                <w:kern w:val="0"/>
                <w:szCs w:val="21"/>
                <w:lang w:bidi="ar"/>
              </w:rPr>
              <w:t>8</w:t>
            </w:r>
          </w:p>
        </w:tc>
        <w:tc>
          <w:tcPr>
            <w:tcW w:w="1218" w:type="dxa"/>
            <w:vMerge w:val="continue"/>
            <w:vAlign w:val="center"/>
          </w:tcPr>
          <w:p w14:paraId="3CF2C12D">
            <w:pPr>
              <w:spacing w:line="400" w:lineRule="exact"/>
              <w:jc w:val="center"/>
              <w:rPr>
                <w:rFonts w:ascii="宋体" w:hAnsi="宋体"/>
                <w:b/>
                <w:bCs/>
                <w:szCs w:val="21"/>
              </w:rPr>
            </w:pPr>
          </w:p>
        </w:tc>
        <w:tc>
          <w:tcPr>
            <w:tcW w:w="2784" w:type="dxa"/>
            <w:vAlign w:val="center"/>
          </w:tcPr>
          <w:p w14:paraId="031E5F9C">
            <w:pPr>
              <w:widowControl/>
              <w:spacing w:line="400" w:lineRule="exact"/>
              <w:jc w:val="left"/>
              <w:rPr>
                <w:rFonts w:ascii="宋体" w:hAnsi="宋体"/>
                <w:kern w:val="0"/>
                <w:szCs w:val="21"/>
                <w:lang w:bidi="ar"/>
              </w:rPr>
            </w:pPr>
            <w:r>
              <w:rPr>
                <w:rFonts w:hint="eastAsia" w:ascii="宋体" w:hAnsi="宋体"/>
                <w:kern w:val="0"/>
                <w:szCs w:val="21"/>
                <w:lang w:bidi="ar"/>
              </w:rPr>
              <w:t>无少货漏货现象</w:t>
            </w:r>
          </w:p>
        </w:tc>
        <w:tc>
          <w:tcPr>
            <w:tcW w:w="675" w:type="dxa"/>
            <w:vAlign w:val="center"/>
          </w:tcPr>
          <w:p w14:paraId="1046BCFB">
            <w:pPr>
              <w:widowControl/>
              <w:spacing w:line="400" w:lineRule="exact"/>
              <w:jc w:val="center"/>
              <w:rPr>
                <w:rFonts w:ascii="宋体" w:hAnsi="宋体"/>
                <w:kern w:val="0"/>
                <w:szCs w:val="21"/>
                <w:lang w:bidi="ar"/>
              </w:rPr>
            </w:pPr>
            <w:r>
              <w:rPr>
                <w:rFonts w:hint="eastAsia" w:ascii="宋体" w:hAnsi="宋体"/>
                <w:kern w:val="0"/>
                <w:szCs w:val="21"/>
                <w:lang w:bidi="ar"/>
              </w:rPr>
              <w:t>10</w:t>
            </w:r>
          </w:p>
        </w:tc>
        <w:tc>
          <w:tcPr>
            <w:tcW w:w="2475" w:type="dxa"/>
            <w:vAlign w:val="center"/>
          </w:tcPr>
          <w:p w14:paraId="530D4F28">
            <w:pPr>
              <w:widowControl/>
              <w:spacing w:line="400" w:lineRule="exact"/>
              <w:jc w:val="left"/>
              <w:rPr>
                <w:rFonts w:ascii="宋体" w:hAnsi="宋体"/>
                <w:kern w:val="0"/>
                <w:szCs w:val="21"/>
                <w:lang w:bidi="ar"/>
              </w:rPr>
            </w:pPr>
            <w:r>
              <w:rPr>
                <w:rFonts w:hint="eastAsia" w:ascii="宋体" w:hAnsi="宋体"/>
                <w:kern w:val="0"/>
                <w:szCs w:val="21"/>
                <w:lang w:bidi="ar"/>
              </w:rPr>
              <w:t>配送时出现遗漏一种或几种食材未采买，又未提前与甲方说明缘由，每次扣1分</w:t>
            </w:r>
          </w:p>
        </w:tc>
        <w:tc>
          <w:tcPr>
            <w:tcW w:w="1060" w:type="dxa"/>
            <w:vAlign w:val="center"/>
          </w:tcPr>
          <w:p w14:paraId="68432BEB">
            <w:pPr>
              <w:spacing w:line="400" w:lineRule="exact"/>
              <w:rPr>
                <w:rFonts w:ascii="宋体" w:hAnsi="宋体"/>
                <w:szCs w:val="21"/>
              </w:rPr>
            </w:pPr>
          </w:p>
        </w:tc>
        <w:tc>
          <w:tcPr>
            <w:tcW w:w="751" w:type="dxa"/>
            <w:vAlign w:val="center"/>
          </w:tcPr>
          <w:p w14:paraId="794854E5">
            <w:pPr>
              <w:spacing w:line="400" w:lineRule="exact"/>
              <w:rPr>
                <w:rFonts w:ascii="宋体" w:hAnsi="宋体"/>
                <w:szCs w:val="21"/>
              </w:rPr>
            </w:pPr>
          </w:p>
        </w:tc>
      </w:tr>
      <w:tr w14:paraId="7FE9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18" w:type="dxa"/>
            <w:vAlign w:val="center"/>
          </w:tcPr>
          <w:p w14:paraId="6FC3C093">
            <w:pPr>
              <w:widowControl/>
              <w:spacing w:line="400" w:lineRule="exact"/>
              <w:jc w:val="center"/>
              <w:rPr>
                <w:rFonts w:ascii="宋体" w:hAnsi="宋体"/>
                <w:kern w:val="0"/>
                <w:szCs w:val="21"/>
                <w:lang w:bidi="ar"/>
              </w:rPr>
            </w:pPr>
            <w:r>
              <w:rPr>
                <w:rFonts w:hint="eastAsia" w:ascii="宋体" w:hAnsi="宋体"/>
                <w:kern w:val="0"/>
                <w:szCs w:val="21"/>
                <w:lang w:bidi="ar"/>
              </w:rPr>
              <w:t>9</w:t>
            </w:r>
          </w:p>
        </w:tc>
        <w:tc>
          <w:tcPr>
            <w:tcW w:w="1218" w:type="dxa"/>
            <w:vMerge w:val="continue"/>
            <w:vAlign w:val="center"/>
          </w:tcPr>
          <w:p w14:paraId="41B882E5">
            <w:pPr>
              <w:spacing w:line="400" w:lineRule="exact"/>
              <w:jc w:val="center"/>
              <w:rPr>
                <w:rFonts w:ascii="宋体" w:hAnsi="宋体"/>
                <w:b/>
                <w:bCs/>
                <w:szCs w:val="21"/>
              </w:rPr>
            </w:pPr>
          </w:p>
        </w:tc>
        <w:tc>
          <w:tcPr>
            <w:tcW w:w="2784" w:type="dxa"/>
            <w:vAlign w:val="center"/>
          </w:tcPr>
          <w:p w14:paraId="447758A8">
            <w:pPr>
              <w:widowControl/>
              <w:spacing w:line="400" w:lineRule="exact"/>
              <w:jc w:val="left"/>
              <w:rPr>
                <w:rFonts w:ascii="宋体" w:hAnsi="宋体"/>
                <w:kern w:val="0"/>
                <w:szCs w:val="21"/>
                <w:lang w:bidi="ar"/>
              </w:rPr>
            </w:pPr>
            <w:r>
              <w:rPr>
                <w:rFonts w:hint="eastAsia" w:ascii="宋体" w:hAnsi="宋体"/>
                <w:kern w:val="0"/>
                <w:szCs w:val="21"/>
                <w:lang w:bidi="ar"/>
              </w:rPr>
              <w:t>每天配送食材的证件齐全</w:t>
            </w:r>
          </w:p>
        </w:tc>
        <w:tc>
          <w:tcPr>
            <w:tcW w:w="675" w:type="dxa"/>
            <w:vAlign w:val="center"/>
          </w:tcPr>
          <w:p w14:paraId="17D2094D">
            <w:pPr>
              <w:widowControl/>
              <w:spacing w:line="400" w:lineRule="exact"/>
              <w:jc w:val="center"/>
              <w:rPr>
                <w:rFonts w:ascii="宋体" w:hAnsi="宋体"/>
                <w:kern w:val="0"/>
                <w:szCs w:val="21"/>
                <w:lang w:bidi="ar"/>
              </w:rPr>
            </w:pPr>
            <w:r>
              <w:rPr>
                <w:rFonts w:hint="eastAsia" w:ascii="宋体" w:hAnsi="宋体"/>
                <w:kern w:val="0"/>
                <w:szCs w:val="21"/>
                <w:lang w:bidi="ar"/>
              </w:rPr>
              <w:t>10</w:t>
            </w:r>
          </w:p>
        </w:tc>
        <w:tc>
          <w:tcPr>
            <w:tcW w:w="2475" w:type="dxa"/>
            <w:vAlign w:val="center"/>
          </w:tcPr>
          <w:p w14:paraId="7DDD3ABB">
            <w:pPr>
              <w:widowControl/>
              <w:spacing w:line="400" w:lineRule="exact"/>
              <w:jc w:val="left"/>
              <w:rPr>
                <w:rFonts w:ascii="宋体" w:hAnsi="宋体"/>
                <w:kern w:val="0"/>
                <w:szCs w:val="21"/>
                <w:lang w:bidi="ar"/>
              </w:rPr>
            </w:pPr>
            <w:r>
              <w:rPr>
                <w:rFonts w:hint="eastAsia" w:ascii="宋体" w:hAnsi="宋体"/>
                <w:kern w:val="0"/>
                <w:szCs w:val="21"/>
                <w:lang w:bidi="ar"/>
              </w:rPr>
              <w:t>未按要求提供相应食材检验检疫合格证，每次扣1分</w:t>
            </w:r>
          </w:p>
        </w:tc>
        <w:tc>
          <w:tcPr>
            <w:tcW w:w="1060" w:type="dxa"/>
            <w:vAlign w:val="center"/>
          </w:tcPr>
          <w:p w14:paraId="1C1F2BA4">
            <w:pPr>
              <w:spacing w:line="400" w:lineRule="exact"/>
              <w:rPr>
                <w:rFonts w:ascii="宋体" w:hAnsi="宋体"/>
                <w:szCs w:val="21"/>
              </w:rPr>
            </w:pPr>
          </w:p>
        </w:tc>
        <w:tc>
          <w:tcPr>
            <w:tcW w:w="751" w:type="dxa"/>
            <w:vAlign w:val="center"/>
          </w:tcPr>
          <w:p w14:paraId="3FB37631">
            <w:pPr>
              <w:spacing w:line="400" w:lineRule="exact"/>
              <w:rPr>
                <w:rFonts w:ascii="宋体" w:hAnsi="宋体"/>
                <w:szCs w:val="21"/>
              </w:rPr>
            </w:pPr>
          </w:p>
        </w:tc>
      </w:tr>
      <w:tr w14:paraId="4054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8" w:type="dxa"/>
            <w:vAlign w:val="center"/>
          </w:tcPr>
          <w:p w14:paraId="3DF102FA">
            <w:pPr>
              <w:widowControl/>
              <w:spacing w:line="400" w:lineRule="exact"/>
              <w:jc w:val="center"/>
              <w:rPr>
                <w:rFonts w:ascii="宋体" w:hAnsi="宋体"/>
                <w:kern w:val="0"/>
                <w:szCs w:val="21"/>
                <w:lang w:bidi="ar"/>
              </w:rPr>
            </w:pPr>
            <w:r>
              <w:rPr>
                <w:rFonts w:hint="eastAsia" w:ascii="宋体" w:hAnsi="宋体"/>
                <w:kern w:val="0"/>
                <w:szCs w:val="21"/>
                <w:lang w:bidi="ar"/>
              </w:rPr>
              <w:t>10</w:t>
            </w:r>
          </w:p>
        </w:tc>
        <w:tc>
          <w:tcPr>
            <w:tcW w:w="1218" w:type="dxa"/>
            <w:vMerge w:val="continue"/>
            <w:vAlign w:val="center"/>
          </w:tcPr>
          <w:p w14:paraId="3005D3A2">
            <w:pPr>
              <w:spacing w:line="400" w:lineRule="exact"/>
              <w:jc w:val="center"/>
              <w:rPr>
                <w:rFonts w:ascii="宋体" w:hAnsi="宋体"/>
                <w:b/>
                <w:bCs/>
                <w:szCs w:val="21"/>
              </w:rPr>
            </w:pPr>
          </w:p>
        </w:tc>
        <w:tc>
          <w:tcPr>
            <w:tcW w:w="2784" w:type="dxa"/>
            <w:vAlign w:val="center"/>
          </w:tcPr>
          <w:p w14:paraId="6EE70CB2">
            <w:pPr>
              <w:widowControl/>
              <w:spacing w:line="400" w:lineRule="exact"/>
              <w:jc w:val="left"/>
              <w:rPr>
                <w:rFonts w:ascii="宋体" w:hAnsi="宋体"/>
                <w:kern w:val="0"/>
                <w:szCs w:val="21"/>
                <w:lang w:bidi="ar"/>
              </w:rPr>
            </w:pPr>
            <w:r>
              <w:rPr>
                <w:rFonts w:hint="eastAsia" w:ascii="宋体" w:hAnsi="宋体"/>
                <w:kern w:val="0"/>
                <w:szCs w:val="21"/>
                <w:lang w:bidi="ar"/>
              </w:rPr>
              <w:t>对甲方提出合理的退换货、补货要求能及时有效地满足达成</w:t>
            </w:r>
          </w:p>
        </w:tc>
        <w:tc>
          <w:tcPr>
            <w:tcW w:w="675" w:type="dxa"/>
            <w:vAlign w:val="center"/>
          </w:tcPr>
          <w:p w14:paraId="4A6FAE5B">
            <w:pPr>
              <w:widowControl/>
              <w:spacing w:line="400" w:lineRule="exact"/>
              <w:jc w:val="center"/>
              <w:rPr>
                <w:rFonts w:ascii="宋体" w:hAnsi="宋体"/>
                <w:kern w:val="0"/>
                <w:szCs w:val="21"/>
                <w:lang w:bidi="ar"/>
              </w:rPr>
            </w:pPr>
            <w:r>
              <w:rPr>
                <w:rFonts w:hint="eastAsia" w:ascii="宋体" w:hAnsi="宋体"/>
                <w:kern w:val="0"/>
                <w:szCs w:val="21"/>
                <w:lang w:bidi="ar"/>
              </w:rPr>
              <w:t>10</w:t>
            </w:r>
          </w:p>
        </w:tc>
        <w:tc>
          <w:tcPr>
            <w:tcW w:w="2475" w:type="dxa"/>
            <w:vAlign w:val="center"/>
          </w:tcPr>
          <w:p w14:paraId="0F295745">
            <w:pPr>
              <w:widowControl/>
              <w:spacing w:line="400" w:lineRule="exact"/>
              <w:jc w:val="left"/>
              <w:rPr>
                <w:rFonts w:ascii="宋体" w:hAnsi="宋体"/>
                <w:kern w:val="0"/>
                <w:szCs w:val="21"/>
                <w:lang w:bidi="ar"/>
              </w:rPr>
            </w:pPr>
            <w:r>
              <w:rPr>
                <w:rFonts w:hint="eastAsia" w:ascii="宋体" w:hAnsi="宋体"/>
                <w:kern w:val="0"/>
                <w:szCs w:val="21"/>
                <w:lang w:bidi="ar"/>
              </w:rPr>
              <w:t>对于甲方提出的合理的退换货、补货要求，配送商不能及时有效满足达成，每次扣1分</w:t>
            </w:r>
          </w:p>
        </w:tc>
        <w:tc>
          <w:tcPr>
            <w:tcW w:w="1060" w:type="dxa"/>
            <w:vAlign w:val="center"/>
          </w:tcPr>
          <w:p w14:paraId="53564601">
            <w:pPr>
              <w:spacing w:line="400" w:lineRule="exact"/>
              <w:rPr>
                <w:rFonts w:ascii="宋体" w:hAnsi="宋体"/>
                <w:szCs w:val="21"/>
              </w:rPr>
            </w:pPr>
          </w:p>
        </w:tc>
        <w:tc>
          <w:tcPr>
            <w:tcW w:w="751" w:type="dxa"/>
            <w:vAlign w:val="center"/>
          </w:tcPr>
          <w:p w14:paraId="40A437B8">
            <w:pPr>
              <w:spacing w:line="400" w:lineRule="exact"/>
              <w:rPr>
                <w:rFonts w:ascii="宋体" w:hAnsi="宋体"/>
                <w:szCs w:val="21"/>
              </w:rPr>
            </w:pPr>
          </w:p>
        </w:tc>
      </w:tr>
      <w:tr w14:paraId="4835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8" w:type="dxa"/>
            <w:vAlign w:val="center"/>
          </w:tcPr>
          <w:p w14:paraId="19B65402">
            <w:pPr>
              <w:widowControl/>
              <w:spacing w:line="400" w:lineRule="exact"/>
              <w:jc w:val="center"/>
              <w:rPr>
                <w:rFonts w:ascii="宋体" w:hAnsi="宋体"/>
                <w:kern w:val="0"/>
                <w:szCs w:val="21"/>
                <w:lang w:bidi="ar"/>
              </w:rPr>
            </w:pPr>
            <w:r>
              <w:rPr>
                <w:rFonts w:hint="eastAsia" w:ascii="宋体" w:hAnsi="宋体"/>
                <w:kern w:val="0"/>
                <w:szCs w:val="21"/>
                <w:lang w:bidi="ar"/>
              </w:rPr>
              <w:t>11</w:t>
            </w:r>
          </w:p>
        </w:tc>
        <w:tc>
          <w:tcPr>
            <w:tcW w:w="1218" w:type="dxa"/>
            <w:vAlign w:val="center"/>
          </w:tcPr>
          <w:p w14:paraId="2DB08BFC">
            <w:pPr>
              <w:widowControl/>
              <w:spacing w:line="400" w:lineRule="exact"/>
              <w:jc w:val="left"/>
              <w:rPr>
                <w:rFonts w:ascii="宋体" w:hAnsi="宋体"/>
                <w:b/>
                <w:bCs/>
                <w:kern w:val="0"/>
                <w:szCs w:val="21"/>
                <w:lang w:bidi="ar"/>
              </w:rPr>
            </w:pPr>
            <w:r>
              <w:rPr>
                <w:rFonts w:hint="eastAsia" w:ascii="宋体" w:hAnsi="宋体"/>
                <w:b/>
                <w:bCs/>
                <w:kern w:val="0"/>
                <w:szCs w:val="21"/>
                <w:lang w:bidi="ar"/>
              </w:rPr>
              <w:t>配送价格</w:t>
            </w:r>
          </w:p>
        </w:tc>
        <w:tc>
          <w:tcPr>
            <w:tcW w:w="2784" w:type="dxa"/>
            <w:vAlign w:val="center"/>
          </w:tcPr>
          <w:p w14:paraId="19C21917">
            <w:pPr>
              <w:widowControl/>
              <w:spacing w:line="400" w:lineRule="exact"/>
              <w:jc w:val="left"/>
              <w:rPr>
                <w:rFonts w:ascii="宋体" w:hAnsi="宋体"/>
                <w:kern w:val="0"/>
                <w:szCs w:val="21"/>
                <w:lang w:bidi="ar"/>
              </w:rPr>
            </w:pPr>
            <w:r>
              <w:rPr>
                <w:rFonts w:hint="eastAsia" w:ascii="宋体" w:hAnsi="宋体"/>
                <w:kern w:val="0"/>
                <w:szCs w:val="21"/>
                <w:lang w:bidi="ar"/>
              </w:rPr>
              <w:t>按食材集采集配合同规定的价格标准执行</w:t>
            </w:r>
          </w:p>
        </w:tc>
        <w:tc>
          <w:tcPr>
            <w:tcW w:w="675" w:type="dxa"/>
            <w:vAlign w:val="center"/>
          </w:tcPr>
          <w:p w14:paraId="7E03B907">
            <w:pPr>
              <w:widowControl/>
              <w:spacing w:line="400" w:lineRule="exact"/>
              <w:jc w:val="center"/>
              <w:rPr>
                <w:rFonts w:ascii="宋体" w:hAnsi="宋体"/>
                <w:kern w:val="0"/>
                <w:szCs w:val="21"/>
                <w:lang w:bidi="ar"/>
              </w:rPr>
            </w:pPr>
            <w:r>
              <w:rPr>
                <w:rFonts w:hint="eastAsia" w:ascii="宋体" w:hAnsi="宋体"/>
                <w:kern w:val="0"/>
                <w:szCs w:val="21"/>
                <w:lang w:bidi="ar"/>
              </w:rPr>
              <w:t>12</w:t>
            </w:r>
          </w:p>
        </w:tc>
        <w:tc>
          <w:tcPr>
            <w:tcW w:w="2475" w:type="dxa"/>
            <w:vAlign w:val="center"/>
          </w:tcPr>
          <w:p w14:paraId="33078F2A">
            <w:pPr>
              <w:widowControl/>
              <w:spacing w:line="400" w:lineRule="exact"/>
              <w:jc w:val="left"/>
              <w:rPr>
                <w:rFonts w:ascii="宋体" w:hAnsi="宋体"/>
                <w:kern w:val="0"/>
                <w:szCs w:val="21"/>
                <w:lang w:bidi="ar"/>
              </w:rPr>
            </w:pPr>
            <w:r>
              <w:rPr>
                <w:rFonts w:hint="eastAsia" w:ascii="宋体" w:hAnsi="宋体"/>
                <w:kern w:val="0"/>
                <w:szCs w:val="21"/>
                <w:lang w:bidi="ar"/>
              </w:rPr>
              <w:t>未按食材集采集配合同规定的价格标准执行，每次扣1分</w:t>
            </w:r>
          </w:p>
        </w:tc>
        <w:tc>
          <w:tcPr>
            <w:tcW w:w="1060" w:type="dxa"/>
            <w:vAlign w:val="center"/>
          </w:tcPr>
          <w:p w14:paraId="15BCCF64">
            <w:pPr>
              <w:spacing w:line="400" w:lineRule="exact"/>
              <w:rPr>
                <w:rFonts w:ascii="宋体" w:hAnsi="宋体"/>
                <w:szCs w:val="21"/>
              </w:rPr>
            </w:pPr>
          </w:p>
        </w:tc>
        <w:tc>
          <w:tcPr>
            <w:tcW w:w="751" w:type="dxa"/>
            <w:vAlign w:val="center"/>
          </w:tcPr>
          <w:p w14:paraId="4F539F09">
            <w:pPr>
              <w:spacing w:line="400" w:lineRule="exact"/>
              <w:rPr>
                <w:rFonts w:ascii="宋体" w:hAnsi="宋体"/>
                <w:szCs w:val="21"/>
              </w:rPr>
            </w:pPr>
          </w:p>
        </w:tc>
      </w:tr>
      <w:tr w14:paraId="45A5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18" w:type="dxa"/>
            <w:vAlign w:val="center"/>
          </w:tcPr>
          <w:p w14:paraId="254D4C3B">
            <w:pPr>
              <w:widowControl/>
              <w:spacing w:line="400" w:lineRule="exact"/>
              <w:jc w:val="center"/>
              <w:rPr>
                <w:rFonts w:ascii="宋体" w:hAnsi="宋体"/>
                <w:kern w:val="0"/>
                <w:szCs w:val="21"/>
                <w:lang w:bidi="ar"/>
              </w:rPr>
            </w:pPr>
            <w:r>
              <w:rPr>
                <w:rFonts w:hint="eastAsia" w:ascii="宋体" w:hAnsi="宋体"/>
                <w:kern w:val="0"/>
                <w:szCs w:val="21"/>
                <w:lang w:bidi="ar"/>
              </w:rPr>
              <w:t>12</w:t>
            </w:r>
          </w:p>
        </w:tc>
        <w:tc>
          <w:tcPr>
            <w:tcW w:w="1218" w:type="dxa"/>
            <w:vAlign w:val="center"/>
          </w:tcPr>
          <w:p w14:paraId="719A3EB1">
            <w:pPr>
              <w:widowControl/>
              <w:spacing w:line="400" w:lineRule="exact"/>
              <w:jc w:val="center"/>
              <w:rPr>
                <w:rFonts w:ascii="宋体" w:hAnsi="宋体"/>
                <w:b/>
                <w:bCs/>
                <w:kern w:val="0"/>
                <w:szCs w:val="21"/>
                <w:lang w:bidi="ar"/>
              </w:rPr>
            </w:pPr>
            <w:r>
              <w:rPr>
                <w:rFonts w:hint="eastAsia" w:ascii="宋体" w:hAnsi="宋体"/>
                <w:b/>
                <w:bCs/>
                <w:kern w:val="0"/>
                <w:szCs w:val="21"/>
                <w:lang w:bidi="ar"/>
              </w:rPr>
              <w:t>总分</w:t>
            </w:r>
          </w:p>
        </w:tc>
        <w:tc>
          <w:tcPr>
            <w:tcW w:w="2784" w:type="dxa"/>
            <w:vAlign w:val="center"/>
          </w:tcPr>
          <w:p w14:paraId="76725697">
            <w:pPr>
              <w:spacing w:line="400" w:lineRule="exact"/>
              <w:rPr>
                <w:rFonts w:ascii="宋体" w:hAnsi="宋体"/>
                <w:szCs w:val="21"/>
              </w:rPr>
            </w:pPr>
          </w:p>
        </w:tc>
        <w:tc>
          <w:tcPr>
            <w:tcW w:w="675" w:type="dxa"/>
            <w:vAlign w:val="center"/>
          </w:tcPr>
          <w:p w14:paraId="243C49B6">
            <w:pPr>
              <w:widowControl/>
              <w:spacing w:line="400" w:lineRule="exact"/>
              <w:jc w:val="center"/>
              <w:rPr>
                <w:rFonts w:ascii="宋体" w:hAnsi="宋体"/>
                <w:kern w:val="0"/>
                <w:szCs w:val="21"/>
                <w:lang w:bidi="ar"/>
              </w:rPr>
            </w:pPr>
            <w:r>
              <w:rPr>
                <w:rFonts w:hint="eastAsia" w:ascii="宋体" w:hAnsi="宋体"/>
                <w:kern w:val="0"/>
                <w:szCs w:val="21"/>
                <w:lang w:bidi="ar"/>
              </w:rPr>
              <w:t>100</w:t>
            </w:r>
          </w:p>
        </w:tc>
        <w:tc>
          <w:tcPr>
            <w:tcW w:w="2475" w:type="dxa"/>
            <w:vAlign w:val="center"/>
          </w:tcPr>
          <w:p w14:paraId="35B11A2B">
            <w:pPr>
              <w:spacing w:line="400" w:lineRule="exact"/>
              <w:rPr>
                <w:rFonts w:ascii="宋体" w:hAnsi="宋体"/>
                <w:szCs w:val="21"/>
              </w:rPr>
            </w:pPr>
          </w:p>
        </w:tc>
        <w:tc>
          <w:tcPr>
            <w:tcW w:w="1811" w:type="dxa"/>
            <w:gridSpan w:val="2"/>
            <w:vAlign w:val="center"/>
          </w:tcPr>
          <w:p w14:paraId="5E022317">
            <w:pPr>
              <w:widowControl/>
              <w:spacing w:line="400" w:lineRule="exact"/>
              <w:jc w:val="left"/>
              <w:rPr>
                <w:rFonts w:ascii="宋体" w:hAnsi="宋体"/>
                <w:b/>
                <w:bCs/>
                <w:kern w:val="0"/>
                <w:szCs w:val="21"/>
                <w:lang w:bidi="ar"/>
              </w:rPr>
            </w:pPr>
            <w:r>
              <w:rPr>
                <w:rFonts w:hint="eastAsia" w:ascii="宋体" w:hAnsi="宋体"/>
                <w:b/>
                <w:bCs/>
                <w:kern w:val="0"/>
                <w:szCs w:val="21"/>
                <w:lang w:bidi="ar"/>
              </w:rPr>
              <w:t>考核得分：</w:t>
            </w:r>
          </w:p>
        </w:tc>
      </w:tr>
      <w:tr w14:paraId="4BFC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36" w:type="dxa"/>
            <w:gridSpan w:val="2"/>
            <w:vAlign w:val="center"/>
          </w:tcPr>
          <w:p w14:paraId="0C0FF8A1">
            <w:pPr>
              <w:widowControl/>
              <w:spacing w:line="400" w:lineRule="exact"/>
              <w:jc w:val="left"/>
              <w:rPr>
                <w:rFonts w:ascii="宋体" w:hAnsi="宋体"/>
                <w:b/>
                <w:bCs/>
                <w:kern w:val="0"/>
                <w:szCs w:val="21"/>
                <w:lang w:bidi="ar"/>
              </w:rPr>
            </w:pPr>
            <w:r>
              <w:rPr>
                <w:rFonts w:hint="eastAsia" w:ascii="宋体" w:hAnsi="宋体"/>
                <w:b/>
                <w:bCs/>
                <w:kern w:val="0"/>
                <w:szCs w:val="21"/>
                <w:lang w:bidi="ar"/>
              </w:rPr>
              <w:t>考核方</w:t>
            </w:r>
          </w:p>
          <w:p w14:paraId="710269D1">
            <w:pPr>
              <w:widowControl/>
              <w:spacing w:line="400" w:lineRule="exact"/>
              <w:jc w:val="left"/>
              <w:rPr>
                <w:rFonts w:ascii="宋体" w:hAnsi="宋体"/>
                <w:b/>
                <w:bCs/>
                <w:kern w:val="0"/>
                <w:szCs w:val="21"/>
                <w:lang w:bidi="ar"/>
              </w:rPr>
            </w:pPr>
            <w:r>
              <w:rPr>
                <w:rFonts w:hint="eastAsia" w:ascii="宋体" w:hAnsi="宋体"/>
                <w:b/>
                <w:bCs/>
                <w:kern w:val="0"/>
                <w:szCs w:val="21"/>
                <w:lang w:bidi="ar"/>
              </w:rPr>
              <w:t>意见/建议</w:t>
            </w:r>
          </w:p>
        </w:tc>
        <w:tc>
          <w:tcPr>
            <w:tcW w:w="7745" w:type="dxa"/>
            <w:gridSpan w:val="5"/>
            <w:vAlign w:val="center"/>
          </w:tcPr>
          <w:p w14:paraId="1D5B5D38">
            <w:pPr>
              <w:spacing w:line="400" w:lineRule="exact"/>
              <w:jc w:val="center"/>
              <w:rPr>
                <w:rFonts w:ascii="宋体" w:hAnsi="宋体"/>
                <w:b/>
                <w:bCs/>
                <w:szCs w:val="21"/>
              </w:rPr>
            </w:pPr>
          </w:p>
        </w:tc>
      </w:tr>
      <w:tr w14:paraId="72F4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581" w:type="dxa"/>
            <w:gridSpan w:val="7"/>
            <w:vAlign w:val="center"/>
          </w:tcPr>
          <w:p w14:paraId="21BF8799">
            <w:pPr>
              <w:widowControl/>
              <w:spacing w:line="400" w:lineRule="exact"/>
              <w:jc w:val="left"/>
              <w:rPr>
                <w:rFonts w:ascii="宋体" w:hAnsi="宋体"/>
                <w:b/>
                <w:bCs/>
                <w:kern w:val="0"/>
                <w:szCs w:val="21"/>
                <w:lang w:bidi="ar"/>
              </w:rPr>
            </w:pPr>
            <w:r>
              <w:rPr>
                <w:rFonts w:hint="eastAsia" w:ascii="宋体" w:hAnsi="宋体"/>
                <w:b/>
                <w:bCs/>
                <w:kern w:val="0"/>
                <w:szCs w:val="21"/>
                <w:lang w:bidi="ar"/>
              </w:rPr>
              <w:t xml:space="preserve">考核日期：             考核单位（公章）：            考核人：       </w:t>
            </w:r>
          </w:p>
        </w:tc>
      </w:tr>
      <w:tr w14:paraId="46E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581" w:type="dxa"/>
            <w:gridSpan w:val="7"/>
            <w:vAlign w:val="center"/>
          </w:tcPr>
          <w:p w14:paraId="74787779">
            <w:pPr>
              <w:widowControl/>
              <w:spacing w:line="400" w:lineRule="exact"/>
              <w:jc w:val="left"/>
              <w:rPr>
                <w:rFonts w:ascii="宋体" w:hAnsi="宋体"/>
                <w:b/>
                <w:bCs/>
                <w:kern w:val="0"/>
                <w:szCs w:val="21"/>
                <w:lang w:bidi="ar"/>
              </w:rPr>
            </w:pPr>
            <w:r>
              <w:rPr>
                <w:rFonts w:hint="eastAsia" w:ascii="宋体" w:hAnsi="宋体"/>
                <w:b/>
                <w:bCs/>
                <w:kern w:val="0"/>
                <w:szCs w:val="21"/>
                <w:lang w:bidi="ar"/>
              </w:rPr>
              <w:t>备注：</w:t>
            </w:r>
          </w:p>
          <w:p w14:paraId="698B1C90">
            <w:pPr>
              <w:widowControl/>
              <w:spacing w:line="400" w:lineRule="exact"/>
              <w:jc w:val="left"/>
              <w:rPr>
                <w:rStyle w:val="70"/>
                <w:rFonts w:hint="default"/>
                <w:color w:val="auto"/>
                <w:sz w:val="21"/>
                <w:szCs w:val="21"/>
                <w:lang w:bidi="ar"/>
              </w:rPr>
            </w:pPr>
            <w:r>
              <w:rPr>
                <w:rStyle w:val="70"/>
                <w:rFonts w:hint="default"/>
                <w:color w:val="auto"/>
                <w:sz w:val="21"/>
                <w:szCs w:val="21"/>
                <w:lang w:bidi="ar"/>
              </w:rPr>
              <w:t>1、每个单项分扣完为止；</w:t>
            </w:r>
          </w:p>
          <w:p w14:paraId="7D4ADACD">
            <w:pPr>
              <w:widowControl/>
              <w:spacing w:line="400" w:lineRule="exact"/>
              <w:jc w:val="left"/>
              <w:rPr>
                <w:rStyle w:val="70"/>
                <w:rFonts w:hint="default"/>
                <w:color w:val="auto"/>
                <w:sz w:val="21"/>
                <w:szCs w:val="21"/>
                <w:lang w:bidi="ar"/>
              </w:rPr>
            </w:pPr>
            <w:r>
              <w:rPr>
                <w:rStyle w:val="70"/>
                <w:rFonts w:hint="default"/>
                <w:color w:val="auto"/>
                <w:sz w:val="21"/>
                <w:szCs w:val="21"/>
                <w:lang w:bidi="ar"/>
              </w:rPr>
              <w:t>2、若出现有配送服务问题，请考核方做好记录（</w:t>
            </w:r>
            <w:r>
              <w:rPr>
                <w:rFonts w:hint="eastAsia" w:ascii="宋体" w:hAnsi="宋体"/>
                <w:szCs w:val="21"/>
              </w:rPr>
              <w:t>若存在质量问题，甲方做好拍照记录，由乙方第二天签字确认，并重新打单</w:t>
            </w:r>
            <w:r>
              <w:rPr>
                <w:rStyle w:val="70"/>
                <w:rFonts w:hint="default"/>
                <w:color w:val="auto"/>
                <w:sz w:val="21"/>
                <w:szCs w:val="21"/>
                <w:lang w:bidi="ar"/>
              </w:rPr>
              <w:t>）；</w:t>
            </w:r>
          </w:p>
          <w:p w14:paraId="6F3DA76C">
            <w:pPr>
              <w:widowControl/>
              <w:spacing w:line="400" w:lineRule="exact"/>
              <w:jc w:val="left"/>
              <w:rPr>
                <w:rStyle w:val="70"/>
                <w:rFonts w:hint="default"/>
                <w:color w:val="auto"/>
                <w:sz w:val="21"/>
                <w:szCs w:val="21"/>
                <w:lang w:bidi="ar"/>
              </w:rPr>
            </w:pPr>
            <w:r>
              <w:rPr>
                <w:rStyle w:val="70"/>
                <w:rFonts w:hint="default"/>
                <w:color w:val="auto"/>
                <w:sz w:val="21"/>
                <w:szCs w:val="21"/>
                <w:lang w:bidi="ar"/>
              </w:rPr>
              <w:t>3、本次考核，配送商总分在99-80分，需对被扣分项按合同规定限期整改；</w:t>
            </w:r>
          </w:p>
          <w:p w14:paraId="48905AA4">
            <w:pPr>
              <w:widowControl/>
              <w:spacing w:line="400" w:lineRule="exact"/>
              <w:jc w:val="left"/>
              <w:rPr>
                <w:rStyle w:val="70"/>
                <w:rFonts w:hint="default"/>
                <w:color w:val="auto"/>
                <w:sz w:val="21"/>
                <w:szCs w:val="21"/>
                <w:lang w:bidi="ar"/>
              </w:rPr>
            </w:pPr>
            <w:r>
              <w:rPr>
                <w:rStyle w:val="70"/>
                <w:rFonts w:hint="default"/>
                <w:color w:val="auto"/>
                <w:sz w:val="21"/>
                <w:szCs w:val="21"/>
                <w:lang w:bidi="ar"/>
              </w:rPr>
              <w:t>4、配送商连续两次总分在79-70分，罚款1000元；</w:t>
            </w:r>
          </w:p>
          <w:p w14:paraId="4029CED0">
            <w:pPr>
              <w:widowControl/>
              <w:spacing w:line="400" w:lineRule="exact"/>
              <w:jc w:val="left"/>
              <w:rPr>
                <w:rStyle w:val="70"/>
                <w:rFonts w:hint="default"/>
                <w:color w:val="auto"/>
                <w:sz w:val="21"/>
                <w:szCs w:val="21"/>
                <w:lang w:bidi="ar"/>
              </w:rPr>
            </w:pPr>
            <w:r>
              <w:rPr>
                <w:rStyle w:val="70"/>
                <w:rFonts w:hint="default"/>
                <w:color w:val="auto"/>
                <w:sz w:val="21"/>
                <w:szCs w:val="21"/>
                <w:lang w:bidi="ar"/>
              </w:rPr>
              <w:t>5、配送商连续两次总分在69-60分，罚款2000元；</w:t>
            </w:r>
          </w:p>
          <w:p w14:paraId="124C8A1F">
            <w:pPr>
              <w:widowControl/>
              <w:spacing w:line="400" w:lineRule="exact"/>
              <w:jc w:val="left"/>
              <w:rPr>
                <w:rStyle w:val="70"/>
                <w:rFonts w:hint="default"/>
                <w:color w:val="auto"/>
                <w:sz w:val="21"/>
                <w:szCs w:val="21"/>
                <w:lang w:bidi="ar"/>
              </w:rPr>
            </w:pPr>
            <w:r>
              <w:rPr>
                <w:rStyle w:val="70"/>
                <w:rFonts w:hint="default"/>
                <w:color w:val="auto"/>
                <w:sz w:val="21"/>
                <w:szCs w:val="21"/>
                <w:lang w:bidi="ar"/>
              </w:rPr>
              <w:t>6、配送商连续两次总分低于60分，罚款3000元。</w:t>
            </w:r>
          </w:p>
        </w:tc>
      </w:tr>
    </w:tbl>
    <w:p w14:paraId="502FFAD9"/>
    <w:p w14:paraId="7BFBFAEB">
      <w:pPr>
        <w:pStyle w:val="56"/>
      </w:pPr>
    </w:p>
    <w:p w14:paraId="3DE49752"/>
    <w:p w14:paraId="2C2E4F75">
      <w:pPr>
        <w:pStyle w:val="56"/>
      </w:pPr>
    </w:p>
    <w:p w14:paraId="5D34CDD5"/>
    <w:p w14:paraId="137813B7">
      <w:pPr>
        <w:pStyle w:val="56"/>
      </w:pPr>
    </w:p>
    <w:p w14:paraId="6C411EF7"/>
    <w:p w14:paraId="6ABFC107">
      <w:pPr>
        <w:pStyle w:val="56"/>
      </w:pPr>
    </w:p>
    <w:p w14:paraId="37419856"/>
    <w:p w14:paraId="2BEA197B">
      <w:pPr>
        <w:pStyle w:val="56"/>
      </w:pPr>
    </w:p>
    <w:p w14:paraId="1FA8B9B5">
      <w:pPr>
        <w:pStyle w:val="56"/>
        <w:jc w:val="left"/>
        <w:rPr>
          <w:rFonts w:ascii="宋体" w:hAnsi="宋体" w:eastAsia="宋体" w:cs="宋体"/>
          <w:b/>
          <w:bCs/>
          <w:sz w:val="21"/>
          <w:szCs w:val="21"/>
        </w:rPr>
      </w:pPr>
      <w:r>
        <w:rPr>
          <w:rFonts w:hint="eastAsia"/>
        </w:rPr>
        <w:br w:type="page"/>
      </w:r>
      <w:r>
        <w:rPr>
          <w:rFonts w:hint="eastAsia" w:ascii="宋体" w:hAnsi="宋体" w:eastAsia="宋体" w:cs="宋体"/>
          <w:b/>
          <w:bCs/>
          <w:sz w:val="21"/>
          <w:szCs w:val="21"/>
        </w:rPr>
        <w:t>附件二：食材配送商现场管理检查表</w:t>
      </w:r>
    </w:p>
    <w:tbl>
      <w:tblPr>
        <w:tblStyle w:val="26"/>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55"/>
        <w:gridCol w:w="5782"/>
        <w:gridCol w:w="1350"/>
      </w:tblGrid>
      <w:tr w14:paraId="6202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63" w:type="dxa"/>
            <w:gridSpan w:val="4"/>
            <w:vAlign w:val="center"/>
          </w:tcPr>
          <w:p w14:paraId="058A09A5">
            <w:pPr>
              <w:widowControl/>
              <w:spacing w:line="300" w:lineRule="exact"/>
              <w:jc w:val="center"/>
              <w:rPr>
                <w:rFonts w:ascii="宋体" w:hAnsi="宋体"/>
                <w:b/>
                <w:bCs/>
                <w:kern w:val="0"/>
                <w:szCs w:val="21"/>
                <w:lang w:bidi="ar"/>
              </w:rPr>
            </w:pPr>
            <w:r>
              <w:rPr>
                <w:rFonts w:hint="eastAsia" w:ascii="宋体" w:hAnsi="宋体"/>
                <w:b/>
                <w:bCs/>
                <w:kern w:val="0"/>
                <w:szCs w:val="21"/>
                <w:lang w:bidi="ar"/>
              </w:rPr>
              <w:t>食材配送商现场管理检查表</w:t>
            </w:r>
          </w:p>
          <w:p w14:paraId="40529700">
            <w:pPr>
              <w:widowControl/>
              <w:spacing w:line="300" w:lineRule="exact"/>
              <w:jc w:val="center"/>
              <w:rPr>
                <w:rStyle w:val="71"/>
                <w:rFonts w:hint="default" w:ascii="宋体" w:hAnsi="宋体" w:eastAsia="宋体"/>
                <w:color w:val="auto"/>
                <w:sz w:val="21"/>
                <w:szCs w:val="21"/>
                <w:lang w:bidi="ar"/>
              </w:rPr>
            </w:pPr>
            <w:r>
              <w:rPr>
                <w:rStyle w:val="71"/>
                <w:rFonts w:hint="default" w:ascii="宋体" w:hAnsi="宋体" w:eastAsia="宋体"/>
                <w:color w:val="auto"/>
                <w:sz w:val="21"/>
                <w:szCs w:val="21"/>
                <w:lang w:bidi="ar"/>
              </w:rPr>
              <w:t>被检查单位：</w:t>
            </w:r>
          </w:p>
        </w:tc>
      </w:tr>
      <w:tr w14:paraId="49B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76" w:type="dxa"/>
            <w:vAlign w:val="center"/>
          </w:tcPr>
          <w:p w14:paraId="012AC153">
            <w:pPr>
              <w:widowControl/>
              <w:spacing w:line="300" w:lineRule="exact"/>
              <w:jc w:val="center"/>
              <w:rPr>
                <w:rFonts w:ascii="宋体" w:hAnsi="宋体"/>
                <w:b/>
                <w:bCs/>
                <w:kern w:val="0"/>
                <w:szCs w:val="21"/>
                <w:lang w:bidi="ar"/>
              </w:rPr>
            </w:pPr>
            <w:r>
              <w:rPr>
                <w:rFonts w:hint="eastAsia" w:ascii="宋体" w:hAnsi="宋体"/>
                <w:b/>
                <w:bCs/>
                <w:kern w:val="0"/>
                <w:szCs w:val="21"/>
                <w:lang w:bidi="ar"/>
              </w:rPr>
              <w:t>序号</w:t>
            </w:r>
          </w:p>
        </w:tc>
        <w:tc>
          <w:tcPr>
            <w:tcW w:w="1855" w:type="dxa"/>
            <w:vAlign w:val="center"/>
          </w:tcPr>
          <w:p w14:paraId="3875534C">
            <w:pPr>
              <w:widowControl/>
              <w:spacing w:line="300" w:lineRule="exact"/>
              <w:jc w:val="center"/>
              <w:rPr>
                <w:rFonts w:ascii="宋体" w:hAnsi="宋体"/>
                <w:b/>
                <w:bCs/>
                <w:kern w:val="0"/>
                <w:szCs w:val="21"/>
                <w:lang w:bidi="ar"/>
              </w:rPr>
            </w:pPr>
            <w:r>
              <w:rPr>
                <w:rFonts w:hint="eastAsia" w:ascii="宋体" w:hAnsi="宋体"/>
                <w:b/>
                <w:bCs/>
                <w:kern w:val="0"/>
                <w:szCs w:val="21"/>
                <w:lang w:bidi="ar"/>
              </w:rPr>
              <w:t>检查内容</w:t>
            </w:r>
          </w:p>
        </w:tc>
        <w:tc>
          <w:tcPr>
            <w:tcW w:w="5782" w:type="dxa"/>
            <w:vAlign w:val="center"/>
          </w:tcPr>
          <w:p w14:paraId="725B2614">
            <w:pPr>
              <w:widowControl/>
              <w:spacing w:line="300" w:lineRule="exact"/>
              <w:jc w:val="center"/>
              <w:rPr>
                <w:rFonts w:ascii="宋体" w:hAnsi="宋体"/>
                <w:b/>
                <w:bCs/>
                <w:kern w:val="0"/>
                <w:szCs w:val="21"/>
                <w:lang w:bidi="ar"/>
              </w:rPr>
            </w:pPr>
            <w:r>
              <w:rPr>
                <w:rFonts w:hint="eastAsia" w:ascii="宋体" w:hAnsi="宋体"/>
                <w:b/>
                <w:bCs/>
                <w:kern w:val="0"/>
                <w:szCs w:val="21"/>
                <w:lang w:bidi="ar"/>
              </w:rPr>
              <w:t>检查细则</w:t>
            </w:r>
          </w:p>
        </w:tc>
        <w:tc>
          <w:tcPr>
            <w:tcW w:w="1350" w:type="dxa"/>
            <w:vAlign w:val="center"/>
          </w:tcPr>
          <w:p w14:paraId="64B83598">
            <w:pPr>
              <w:widowControl/>
              <w:spacing w:line="300" w:lineRule="exact"/>
              <w:jc w:val="center"/>
              <w:rPr>
                <w:rFonts w:ascii="宋体" w:hAnsi="宋体"/>
                <w:b/>
                <w:bCs/>
                <w:kern w:val="0"/>
                <w:szCs w:val="21"/>
                <w:lang w:bidi="ar"/>
              </w:rPr>
            </w:pPr>
            <w:r>
              <w:rPr>
                <w:rFonts w:hint="eastAsia" w:ascii="宋体" w:hAnsi="宋体"/>
                <w:b/>
                <w:bCs/>
                <w:kern w:val="0"/>
                <w:szCs w:val="21"/>
                <w:lang w:bidi="ar"/>
              </w:rPr>
              <w:t>检查情况</w:t>
            </w:r>
          </w:p>
        </w:tc>
      </w:tr>
      <w:tr w14:paraId="2673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76" w:type="dxa"/>
            <w:vAlign w:val="center"/>
          </w:tcPr>
          <w:p w14:paraId="6CA7D055">
            <w:pPr>
              <w:widowControl/>
              <w:spacing w:line="300" w:lineRule="exact"/>
              <w:jc w:val="center"/>
              <w:rPr>
                <w:rFonts w:ascii="宋体" w:hAnsi="宋体"/>
                <w:kern w:val="0"/>
                <w:szCs w:val="21"/>
                <w:lang w:bidi="ar"/>
              </w:rPr>
            </w:pPr>
            <w:r>
              <w:rPr>
                <w:rFonts w:hint="eastAsia" w:ascii="宋体" w:hAnsi="宋体"/>
                <w:kern w:val="0"/>
                <w:szCs w:val="21"/>
                <w:lang w:bidi="ar"/>
              </w:rPr>
              <w:t>1</w:t>
            </w:r>
          </w:p>
        </w:tc>
        <w:tc>
          <w:tcPr>
            <w:tcW w:w="1855" w:type="dxa"/>
            <w:vAlign w:val="center"/>
          </w:tcPr>
          <w:p w14:paraId="2827C879">
            <w:pPr>
              <w:widowControl/>
              <w:spacing w:line="300" w:lineRule="exact"/>
              <w:jc w:val="center"/>
              <w:rPr>
                <w:rFonts w:ascii="宋体" w:hAnsi="宋体"/>
                <w:b/>
                <w:bCs/>
                <w:kern w:val="0"/>
                <w:szCs w:val="21"/>
                <w:lang w:bidi="ar"/>
              </w:rPr>
            </w:pPr>
            <w:r>
              <w:rPr>
                <w:rFonts w:hint="eastAsia" w:ascii="宋体" w:hAnsi="宋体"/>
                <w:b/>
                <w:bCs/>
                <w:kern w:val="0"/>
                <w:szCs w:val="21"/>
                <w:lang w:bidi="ar"/>
              </w:rPr>
              <w:t>规章制度</w:t>
            </w:r>
          </w:p>
        </w:tc>
        <w:tc>
          <w:tcPr>
            <w:tcW w:w="5782" w:type="dxa"/>
            <w:vAlign w:val="center"/>
          </w:tcPr>
          <w:p w14:paraId="6DAA92AF">
            <w:pPr>
              <w:widowControl/>
              <w:spacing w:line="300" w:lineRule="exact"/>
              <w:jc w:val="left"/>
              <w:rPr>
                <w:rFonts w:ascii="宋体" w:hAnsi="宋体"/>
                <w:kern w:val="0"/>
                <w:szCs w:val="21"/>
                <w:lang w:bidi="ar"/>
              </w:rPr>
            </w:pPr>
            <w:r>
              <w:rPr>
                <w:rFonts w:hint="eastAsia" w:ascii="宋体" w:hAnsi="宋体"/>
                <w:kern w:val="0"/>
                <w:szCs w:val="21"/>
                <w:lang w:bidi="ar"/>
              </w:rPr>
              <w:t>十项制度齐全（索证采购制度、采购验收储存制度、分拣加工管理制度、蔬菜水果农药残留检测制度、食品留样制度、从业人员晨检制度、场地车辆用具清洗消毒保洁制度、食品安全保卫制度、食物中毒或其他食源性疾患突发事件报告制度、食品卫生责任追究制度）齐全，并公布上墙</w:t>
            </w:r>
          </w:p>
        </w:tc>
        <w:tc>
          <w:tcPr>
            <w:tcW w:w="1350" w:type="dxa"/>
            <w:vAlign w:val="center"/>
          </w:tcPr>
          <w:p w14:paraId="77869ABD">
            <w:pPr>
              <w:spacing w:line="300" w:lineRule="exact"/>
              <w:rPr>
                <w:rFonts w:ascii="宋体" w:hAnsi="宋体"/>
                <w:szCs w:val="21"/>
              </w:rPr>
            </w:pPr>
          </w:p>
        </w:tc>
      </w:tr>
      <w:tr w14:paraId="5AB8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6" w:type="dxa"/>
            <w:vAlign w:val="center"/>
          </w:tcPr>
          <w:p w14:paraId="586CB893">
            <w:pPr>
              <w:widowControl/>
              <w:spacing w:line="300" w:lineRule="exact"/>
              <w:jc w:val="center"/>
              <w:rPr>
                <w:rFonts w:ascii="宋体" w:hAnsi="宋体"/>
                <w:kern w:val="0"/>
                <w:szCs w:val="21"/>
                <w:lang w:bidi="ar"/>
              </w:rPr>
            </w:pPr>
            <w:r>
              <w:rPr>
                <w:rFonts w:hint="eastAsia" w:ascii="宋体" w:hAnsi="宋体"/>
                <w:kern w:val="0"/>
                <w:szCs w:val="21"/>
                <w:lang w:bidi="ar"/>
              </w:rPr>
              <w:t>2</w:t>
            </w:r>
          </w:p>
        </w:tc>
        <w:tc>
          <w:tcPr>
            <w:tcW w:w="1855" w:type="dxa"/>
            <w:vAlign w:val="center"/>
          </w:tcPr>
          <w:p w14:paraId="0687BEFB">
            <w:pPr>
              <w:widowControl/>
              <w:spacing w:line="300" w:lineRule="exact"/>
              <w:jc w:val="center"/>
              <w:rPr>
                <w:rFonts w:ascii="宋体" w:hAnsi="宋体"/>
                <w:b/>
                <w:bCs/>
                <w:kern w:val="0"/>
                <w:szCs w:val="21"/>
                <w:lang w:bidi="ar"/>
              </w:rPr>
            </w:pPr>
            <w:r>
              <w:rPr>
                <w:rFonts w:hint="eastAsia" w:ascii="宋体" w:hAnsi="宋体"/>
                <w:b/>
                <w:bCs/>
                <w:kern w:val="0"/>
                <w:szCs w:val="21"/>
                <w:lang w:bidi="ar"/>
              </w:rPr>
              <w:t>岗位职责</w:t>
            </w:r>
          </w:p>
        </w:tc>
        <w:tc>
          <w:tcPr>
            <w:tcW w:w="5782" w:type="dxa"/>
            <w:vAlign w:val="center"/>
          </w:tcPr>
          <w:p w14:paraId="3F95F9C0">
            <w:pPr>
              <w:widowControl/>
              <w:spacing w:line="300" w:lineRule="exact"/>
              <w:jc w:val="left"/>
              <w:rPr>
                <w:rFonts w:ascii="宋体" w:hAnsi="宋体"/>
                <w:kern w:val="0"/>
                <w:szCs w:val="21"/>
                <w:lang w:bidi="ar"/>
              </w:rPr>
            </w:pPr>
            <w:r>
              <w:rPr>
                <w:rFonts w:hint="eastAsia" w:ascii="宋体" w:hAnsi="宋体"/>
                <w:kern w:val="0"/>
                <w:szCs w:val="21"/>
                <w:lang w:bidi="ar"/>
              </w:rPr>
              <w:t>八项岗位职责（单位法人岗位职责、财务人员工作职责、卫生安全管理员岗位职责、食品采购员验收员岗位职责、分拣员岗位职责、仓库保管员岗位职责、农药残留检测员岗位职责、送货员岗位职责）齐全，并公布上墙，落实到人</w:t>
            </w:r>
          </w:p>
        </w:tc>
        <w:tc>
          <w:tcPr>
            <w:tcW w:w="1350" w:type="dxa"/>
            <w:vAlign w:val="center"/>
          </w:tcPr>
          <w:p w14:paraId="7964A8BC">
            <w:pPr>
              <w:spacing w:line="300" w:lineRule="exact"/>
              <w:rPr>
                <w:rFonts w:ascii="宋体" w:hAnsi="宋体"/>
                <w:szCs w:val="21"/>
              </w:rPr>
            </w:pPr>
          </w:p>
        </w:tc>
      </w:tr>
      <w:tr w14:paraId="5346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1404C056">
            <w:pPr>
              <w:widowControl/>
              <w:spacing w:line="300" w:lineRule="exact"/>
              <w:jc w:val="center"/>
              <w:rPr>
                <w:rFonts w:ascii="宋体" w:hAnsi="宋体"/>
                <w:kern w:val="0"/>
                <w:szCs w:val="21"/>
                <w:lang w:bidi="ar"/>
              </w:rPr>
            </w:pPr>
            <w:r>
              <w:rPr>
                <w:rFonts w:hint="eastAsia" w:ascii="宋体" w:hAnsi="宋体"/>
                <w:kern w:val="0"/>
                <w:szCs w:val="21"/>
                <w:lang w:bidi="ar"/>
              </w:rPr>
              <w:t>3</w:t>
            </w:r>
          </w:p>
        </w:tc>
        <w:tc>
          <w:tcPr>
            <w:tcW w:w="1855" w:type="dxa"/>
            <w:vMerge w:val="restart"/>
            <w:vAlign w:val="center"/>
          </w:tcPr>
          <w:p w14:paraId="3D4D3EA9">
            <w:pPr>
              <w:widowControl/>
              <w:spacing w:line="300" w:lineRule="exact"/>
              <w:jc w:val="center"/>
              <w:rPr>
                <w:rFonts w:ascii="宋体" w:hAnsi="宋体"/>
                <w:b/>
                <w:bCs/>
                <w:kern w:val="0"/>
                <w:szCs w:val="21"/>
                <w:lang w:bidi="ar"/>
              </w:rPr>
            </w:pPr>
            <w:r>
              <w:rPr>
                <w:rFonts w:hint="eastAsia" w:ascii="宋体" w:hAnsi="宋体"/>
                <w:b/>
                <w:bCs/>
                <w:kern w:val="0"/>
                <w:szCs w:val="21"/>
                <w:lang w:bidi="ar"/>
              </w:rPr>
              <w:t>从业人员</w:t>
            </w:r>
          </w:p>
        </w:tc>
        <w:tc>
          <w:tcPr>
            <w:tcW w:w="5782" w:type="dxa"/>
            <w:vAlign w:val="center"/>
          </w:tcPr>
          <w:p w14:paraId="313D145F">
            <w:pPr>
              <w:widowControl/>
              <w:spacing w:line="300" w:lineRule="exact"/>
              <w:jc w:val="left"/>
              <w:rPr>
                <w:rFonts w:ascii="宋体" w:hAnsi="宋体"/>
                <w:kern w:val="0"/>
                <w:szCs w:val="21"/>
                <w:lang w:bidi="ar"/>
              </w:rPr>
            </w:pPr>
            <w:r>
              <w:rPr>
                <w:rFonts w:hint="eastAsia" w:ascii="宋体" w:hAnsi="宋体"/>
                <w:kern w:val="0"/>
                <w:szCs w:val="21"/>
                <w:lang w:bidi="ar"/>
              </w:rPr>
              <w:t>从业人员名册及健康证原件</w:t>
            </w:r>
          </w:p>
        </w:tc>
        <w:tc>
          <w:tcPr>
            <w:tcW w:w="1350" w:type="dxa"/>
            <w:vAlign w:val="center"/>
          </w:tcPr>
          <w:p w14:paraId="57AD1DB9">
            <w:pPr>
              <w:spacing w:line="300" w:lineRule="exact"/>
              <w:rPr>
                <w:rFonts w:ascii="宋体" w:hAnsi="宋体"/>
                <w:szCs w:val="21"/>
              </w:rPr>
            </w:pPr>
          </w:p>
        </w:tc>
      </w:tr>
      <w:tr w14:paraId="5BB5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7D1B85BF">
            <w:pPr>
              <w:spacing w:line="300" w:lineRule="exact"/>
              <w:jc w:val="center"/>
              <w:rPr>
                <w:rFonts w:ascii="宋体" w:hAnsi="宋体"/>
                <w:szCs w:val="21"/>
              </w:rPr>
            </w:pPr>
          </w:p>
        </w:tc>
        <w:tc>
          <w:tcPr>
            <w:tcW w:w="1855" w:type="dxa"/>
            <w:vMerge w:val="continue"/>
            <w:vAlign w:val="center"/>
          </w:tcPr>
          <w:p w14:paraId="3B8C971B">
            <w:pPr>
              <w:spacing w:line="300" w:lineRule="exact"/>
              <w:jc w:val="center"/>
              <w:rPr>
                <w:rFonts w:ascii="宋体" w:hAnsi="宋体"/>
                <w:b/>
                <w:bCs/>
                <w:szCs w:val="21"/>
              </w:rPr>
            </w:pPr>
          </w:p>
        </w:tc>
        <w:tc>
          <w:tcPr>
            <w:tcW w:w="5782" w:type="dxa"/>
            <w:vAlign w:val="center"/>
          </w:tcPr>
          <w:p w14:paraId="5DECC1DC">
            <w:pPr>
              <w:widowControl/>
              <w:spacing w:line="300" w:lineRule="exact"/>
              <w:jc w:val="left"/>
              <w:rPr>
                <w:rFonts w:ascii="宋体" w:hAnsi="宋体"/>
                <w:kern w:val="0"/>
                <w:szCs w:val="21"/>
                <w:lang w:bidi="ar"/>
              </w:rPr>
            </w:pPr>
            <w:r>
              <w:rPr>
                <w:rFonts w:hint="eastAsia" w:ascii="宋体" w:hAnsi="宋体"/>
                <w:kern w:val="0"/>
                <w:szCs w:val="21"/>
                <w:lang w:bidi="ar"/>
              </w:rPr>
              <w:t>统计、会计、驾驶员、残留农药检测员从业资格证</w:t>
            </w:r>
          </w:p>
        </w:tc>
        <w:tc>
          <w:tcPr>
            <w:tcW w:w="1350" w:type="dxa"/>
            <w:vAlign w:val="center"/>
          </w:tcPr>
          <w:p w14:paraId="2AED2275">
            <w:pPr>
              <w:spacing w:line="300" w:lineRule="exact"/>
              <w:rPr>
                <w:rFonts w:ascii="宋体" w:hAnsi="宋体"/>
                <w:szCs w:val="21"/>
              </w:rPr>
            </w:pPr>
          </w:p>
        </w:tc>
      </w:tr>
      <w:tr w14:paraId="4866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7C327F3F">
            <w:pPr>
              <w:spacing w:line="300" w:lineRule="exact"/>
              <w:jc w:val="center"/>
              <w:rPr>
                <w:rFonts w:ascii="宋体" w:hAnsi="宋体"/>
                <w:szCs w:val="21"/>
              </w:rPr>
            </w:pPr>
          </w:p>
        </w:tc>
        <w:tc>
          <w:tcPr>
            <w:tcW w:w="1855" w:type="dxa"/>
            <w:vMerge w:val="continue"/>
            <w:vAlign w:val="center"/>
          </w:tcPr>
          <w:p w14:paraId="4A773D0B">
            <w:pPr>
              <w:spacing w:line="300" w:lineRule="exact"/>
              <w:jc w:val="center"/>
              <w:rPr>
                <w:rFonts w:ascii="宋体" w:hAnsi="宋体"/>
                <w:b/>
                <w:bCs/>
                <w:szCs w:val="21"/>
              </w:rPr>
            </w:pPr>
          </w:p>
        </w:tc>
        <w:tc>
          <w:tcPr>
            <w:tcW w:w="5782" w:type="dxa"/>
            <w:vAlign w:val="center"/>
          </w:tcPr>
          <w:p w14:paraId="4EE37807">
            <w:pPr>
              <w:widowControl/>
              <w:spacing w:line="300" w:lineRule="exact"/>
              <w:jc w:val="left"/>
              <w:rPr>
                <w:rFonts w:ascii="宋体" w:hAnsi="宋体"/>
                <w:kern w:val="0"/>
                <w:szCs w:val="21"/>
                <w:lang w:bidi="ar"/>
              </w:rPr>
            </w:pPr>
            <w:r>
              <w:rPr>
                <w:rFonts w:hint="eastAsia" w:ascii="宋体" w:hAnsi="宋体"/>
                <w:kern w:val="0"/>
                <w:szCs w:val="21"/>
                <w:lang w:bidi="ar"/>
              </w:rPr>
              <w:t>晨检记录</w:t>
            </w:r>
          </w:p>
        </w:tc>
        <w:tc>
          <w:tcPr>
            <w:tcW w:w="1350" w:type="dxa"/>
            <w:vAlign w:val="center"/>
          </w:tcPr>
          <w:p w14:paraId="7B7ED459">
            <w:pPr>
              <w:spacing w:line="300" w:lineRule="exact"/>
              <w:rPr>
                <w:rFonts w:ascii="宋体" w:hAnsi="宋体"/>
                <w:szCs w:val="21"/>
              </w:rPr>
            </w:pPr>
          </w:p>
        </w:tc>
      </w:tr>
      <w:tr w14:paraId="41C2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005CD8CC">
            <w:pPr>
              <w:widowControl/>
              <w:spacing w:line="300" w:lineRule="exact"/>
              <w:jc w:val="center"/>
              <w:rPr>
                <w:rFonts w:ascii="宋体" w:hAnsi="宋体"/>
                <w:kern w:val="0"/>
                <w:szCs w:val="21"/>
                <w:lang w:bidi="ar"/>
              </w:rPr>
            </w:pPr>
            <w:r>
              <w:rPr>
                <w:rFonts w:hint="eastAsia" w:ascii="宋体" w:hAnsi="宋体"/>
                <w:kern w:val="0"/>
                <w:szCs w:val="21"/>
                <w:lang w:bidi="ar"/>
              </w:rPr>
              <w:t>4</w:t>
            </w:r>
          </w:p>
        </w:tc>
        <w:tc>
          <w:tcPr>
            <w:tcW w:w="1855" w:type="dxa"/>
            <w:vMerge w:val="restart"/>
            <w:vAlign w:val="center"/>
          </w:tcPr>
          <w:p w14:paraId="29EB8398">
            <w:pPr>
              <w:widowControl/>
              <w:spacing w:line="300" w:lineRule="exact"/>
              <w:jc w:val="center"/>
              <w:rPr>
                <w:rFonts w:ascii="宋体" w:hAnsi="宋体"/>
                <w:b/>
                <w:bCs/>
                <w:kern w:val="0"/>
                <w:szCs w:val="21"/>
                <w:lang w:bidi="ar"/>
              </w:rPr>
            </w:pPr>
            <w:r>
              <w:rPr>
                <w:rFonts w:hint="eastAsia" w:ascii="宋体" w:hAnsi="宋体"/>
                <w:b/>
                <w:bCs/>
                <w:kern w:val="0"/>
                <w:szCs w:val="21"/>
                <w:lang w:bidi="ar"/>
              </w:rPr>
              <w:t>安全保障</w:t>
            </w:r>
          </w:p>
        </w:tc>
        <w:tc>
          <w:tcPr>
            <w:tcW w:w="5782" w:type="dxa"/>
            <w:vAlign w:val="center"/>
          </w:tcPr>
          <w:p w14:paraId="3395759C">
            <w:pPr>
              <w:widowControl/>
              <w:spacing w:line="300" w:lineRule="exact"/>
              <w:jc w:val="left"/>
              <w:rPr>
                <w:rFonts w:ascii="宋体" w:hAnsi="宋体"/>
                <w:kern w:val="0"/>
                <w:szCs w:val="21"/>
                <w:lang w:bidi="ar"/>
              </w:rPr>
            </w:pPr>
            <w:r>
              <w:rPr>
                <w:rFonts w:hint="eastAsia" w:ascii="宋体" w:hAnsi="宋体"/>
                <w:kern w:val="0"/>
                <w:szCs w:val="21"/>
                <w:lang w:bidi="ar"/>
              </w:rPr>
              <w:t>购买食品安全责任险</w:t>
            </w:r>
          </w:p>
        </w:tc>
        <w:tc>
          <w:tcPr>
            <w:tcW w:w="1350" w:type="dxa"/>
            <w:vAlign w:val="center"/>
          </w:tcPr>
          <w:p w14:paraId="38372BA6">
            <w:pPr>
              <w:spacing w:line="300" w:lineRule="exact"/>
              <w:rPr>
                <w:rFonts w:ascii="宋体" w:hAnsi="宋体"/>
                <w:szCs w:val="21"/>
              </w:rPr>
            </w:pPr>
          </w:p>
        </w:tc>
      </w:tr>
      <w:tr w14:paraId="3EA7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68CDB924">
            <w:pPr>
              <w:spacing w:line="300" w:lineRule="exact"/>
              <w:jc w:val="center"/>
              <w:rPr>
                <w:rFonts w:ascii="宋体" w:hAnsi="宋体"/>
                <w:szCs w:val="21"/>
              </w:rPr>
            </w:pPr>
          </w:p>
        </w:tc>
        <w:tc>
          <w:tcPr>
            <w:tcW w:w="1855" w:type="dxa"/>
            <w:vMerge w:val="continue"/>
            <w:vAlign w:val="center"/>
          </w:tcPr>
          <w:p w14:paraId="1EE7FC63">
            <w:pPr>
              <w:spacing w:line="300" w:lineRule="exact"/>
              <w:jc w:val="center"/>
              <w:rPr>
                <w:rFonts w:ascii="宋体" w:hAnsi="宋体"/>
                <w:b/>
                <w:bCs/>
                <w:szCs w:val="21"/>
              </w:rPr>
            </w:pPr>
          </w:p>
        </w:tc>
        <w:tc>
          <w:tcPr>
            <w:tcW w:w="5782" w:type="dxa"/>
            <w:vAlign w:val="center"/>
          </w:tcPr>
          <w:p w14:paraId="36C397D4">
            <w:pPr>
              <w:widowControl/>
              <w:spacing w:line="300" w:lineRule="exact"/>
              <w:jc w:val="left"/>
              <w:rPr>
                <w:rFonts w:ascii="宋体" w:hAnsi="宋体"/>
                <w:kern w:val="0"/>
                <w:szCs w:val="21"/>
                <w:lang w:bidi="ar"/>
              </w:rPr>
            </w:pPr>
            <w:r>
              <w:rPr>
                <w:rFonts w:hint="eastAsia" w:ascii="宋体" w:hAnsi="宋体"/>
                <w:kern w:val="0"/>
                <w:szCs w:val="21"/>
                <w:lang w:bidi="ar"/>
              </w:rPr>
              <w:t>食品卫生应急预案</w:t>
            </w:r>
          </w:p>
        </w:tc>
        <w:tc>
          <w:tcPr>
            <w:tcW w:w="1350" w:type="dxa"/>
            <w:vAlign w:val="center"/>
          </w:tcPr>
          <w:p w14:paraId="61C482C2">
            <w:pPr>
              <w:spacing w:line="300" w:lineRule="exact"/>
              <w:rPr>
                <w:rFonts w:ascii="宋体" w:hAnsi="宋体"/>
                <w:szCs w:val="21"/>
              </w:rPr>
            </w:pPr>
          </w:p>
        </w:tc>
      </w:tr>
      <w:tr w14:paraId="14E3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61F0F417">
            <w:pPr>
              <w:spacing w:line="300" w:lineRule="exact"/>
              <w:jc w:val="center"/>
              <w:rPr>
                <w:rFonts w:ascii="宋体" w:hAnsi="宋体"/>
                <w:szCs w:val="21"/>
              </w:rPr>
            </w:pPr>
          </w:p>
        </w:tc>
        <w:tc>
          <w:tcPr>
            <w:tcW w:w="1855" w:type="dxa"/>
            <w:vMerge w:val="continue"/>
            <w:vAlign w:val="center"/>
          </w:tcPr>
          <w:p w14:paraId="06C3B2C0">
            <w:pPr>
              <w:spacing w:line="300" w:lineRule="exact"/>
              <w:jc w:val="center"/>
              <w:rPr>
                <w:rFonts w:ascii="宋体" w:hAnsi="宋体"/>
                <w:b/>
                <w:bCs/>
                <w:szCs w:val="21"/>
              </w:rPr>
            </w:pPr>
          </w:p>
        </w:tc>
        <w:tc>
          <w:tcPr>
            <w:tcW w:w="5782" w:type="dxa"/>
            <w:vAlign w:val="center"/>
          </w:tcPr>
          <w:p w14:paraId="63CB82D9">
            <w:pPr>
              <w:widowControl/>
              <w:spacing w:line="300" w:lineRule="exact"/>
              <w:jc w:val="left"/>
              <w:rPr>
                <w:rFonts w:ascii="宋体" w:hAnsi="宋体"/>
                <w:kern w:val="0"/>
                <w:szCs w:val="21"/>
                <w:lang w:bidi="ar"/>
              </w:rPr>
            </w:pPr>
            <w:r>
              <w:rPr>
                <w:rFonts w:hint="eastAsia" w:ascii="宋体" w:hAnsi="宋体"/>
                <w:kern w:val="0"/>
                <w:szCs w:val="21"/>
                <w:lang w:bidi="ar"/>
              </w:rPr>
              <w:t>配送车辆安全检查</w:t>
            </w:r>
          </w:p>
        </w:tc>
        <w:tc>
          <w:tcPr>
            <w:tcW w:w="1350" w:type="dxa"/>
            <w:vAlign w:val="center"/>
          </w:tcPr>
          <w:p w14:paraId="28022498">
            <w:pPr>
              <w:spacing w:line="300" w:lineRule="exact"/>
              <w:rPr>
                <w:rFonts w:ascii="宋体" w:hAnsi="宋体"/>
                <w:szCs w:val="21"/>
              </w:rPr>
            </w:pPr>
          </w:p>
        </w:tc>
      </w:tr>
      <w:tr w14:paraId="2BA8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700F387B">
            <w:pPr>
              <w:spacing w:line="300" w:lineRule="exact"/>
              <w:jc w:val="center"/>
              <w:rPr>
                <w:rFonts w:ascii="宋体" w:hAnsi="宋体"/>
                <w:szCs w:val="21"/>
              </w:rPr>
            </w:pPr>
          </w:p>
        </w:tc>
        <w:tc>
          <w:tcPr>
            <w:tcW w:w="1855" w:type="dxa"/>
            <w:vMerge w:val="continue"/>
            <w:vAlign w:val="center"/>
          </w:tcPr>
          <w:p w14:paraId="6E9C7E3A">
            <w:pPr>
              <w:spacing w:line="300" w:lineRule="exact"/>
              <w:jc w:val="center"/>
              <w:rPr>
                <w:rFonts w:ascii="宋体" w:hAnsi="宋体"/>
                <w:b/>
                <w:bCs/>
                <w:szCs w:val="21"/>
              </w:rPr>
            </w:pPr>
          </w:p>
        </w:tc>
        <w:tc>
          <w:tcPr>
            <w:tcW w:w="5782" w:type="dxa"/>
            <w:vAlign w:val="center"/>
          </w:tcPr>
          <w:p w14:paraId="25E57DA5">
            <w:pPr>
              <w:widowControl/>
              <w:spacing w:line="300" w:lineRule="exact"/>
              <w:jc w:val="left"/>
              <w:rPr>
                <w:rFonts w:ascii="宋体" w:hAnsi="宋体"/>
                <w:kern w:val="0"/>
                <w:szCs w:val="21"/>
                <w:lang w:bidi="ar"/>
              </w:rPr>
            </w:pPr>
            <w:r>
              <w:rPr>
                <w:rFonts w:hint="eastAsia" w:ascii="宋体" w:hAnsi="宋体"/>
                <w:kern w:val="0"/>
                <w:szCs w:val="21"/>
                <w:lang w:bidi="ar"/>
              </w:rPr>
              <w:t>电路器材安全可靠、消防设施配置合理、有防盗措施</w:t>
            </w:r>
          </w:p>
        </w:tc>
        <w:tc>
          <w:tcPr>
            <w:tcW w:w="1350" w:type="dxa"/>
            <w:vAlign w:val="center"/>
          </w:tcPr>
          <w:p w14:paraId="2E27409F">
            <w:pPr>
              <w:spacing w:line="300" w:lineRule="exact"/>
              <w:rPr>
                <w:rFonts w:ascii="宋体" w:hAnsi="宋体"/>
                <w:szCs w:val="21"/>
              </w:rPr>
            </w:pPr>
          </w:p>
        </w:tc>
      </w:tr>
      <w:tr w14:paraId="741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0E1A5A63">
            <w:pPr>
              <w:widowControl/>
              <w:spacing w:line="300" w:lineRule="exact"/>
              <w:jc w:val="center"/>
              <w:rPr>
                <w:rFonts w:ascii="宋体" w:hAnsi="宋体"/>
                <w:kern w:val="0"/>
                <w:szCs w:val="21"/>
                <w:lang w:bidi="ar"/>
              </w:rPr>
            </w:pPr>
            <w:r>
              <w:rPr>
                <w:rFonts w:hint="eastAsia" w:ascii="宋体" w:hAnsi="宋体"/>
                <w:kern w:val="0"/>
                <w:szCs w:val="21"/>
                <w:lang w:bidi="ar"/>
              </w:rPr>
              <w:t>5</w:t>
            </w:r>
          </w:p>
        </w:tc>
        <w:tc>
          <w:tcPr>
            <w:tcW w:w="1855" w:type="dxa"/>
            <w:vMerge w:val="restart"/>
            <w:vAlign w:val="center"/>
          </w:tcPr>
          <w:p w14:paraId="764A2BEB">
            <w:pPr>
              <w:widowControl/>
              <w:spacing w:line="300" w:lineRule="exact"/>
              <w:jc w:val="center"/>
              <w:rPr>
                <w:rFonts w:ascii="宋体" w:hAnsi="宋体"/>
                <w:b/>
                <w:bCs/>
                <w:kern w:val="0"/>
                <w:szCs w:val="21"/>
                <w:lang w:bidi="ar"/>
              </w:rPr>
            </w:pPr>
            <w:r>
              <w:rPr>
                <w:rFonts w:hint="eastAsia" w:ascii="宋体" w:hAnsi="宋体"/>
                <w:b/>
                <w:bCs/>
                <w:kern w:val="0"/>
                <w:szCs w:val="21"/>
                <w:lang w:bidi="ar"/>
              </w:rPr>
              <w:t>货源组织</w:t>
            </w:r>
          </w:p>
        </w:tc>
        <w:tc>
          <w:tcPr>
            <w:tcW w:w="5782" w:type="dxa"/>
            <w:vAlign w:val="center"/>
          </w:tcPr>
          <w:p w14:paraId="09DA3B19">
            <w:pPr>
              <w:widowControl/>
              <w:spacing w:line="300" w:lineRule="exact"/>
              <w:jc w:val="left"/>
              <w:rPr>
                <w:rFonts w:ascii="宋体" w:hAnsi="宋体"/>
                <w:kern w:val="0"/>
                <w:szCs w:val="21"/>
                <w:lang w:bidi="ar"/>
              </w:rPr>
            </w:pPr>
            <w:r>
              <w:rPr>
                <w:rFonts w:hint="eastAsia" w:ascii="宋体" w:hAnsi="宋体"/>
                <w:kern w:val="0"/>
                <w:szCs w:val="21"/>
                <w:lang w:bidi="ar"/>
              </w:rPr>
              <w:t>从符合规定资质的单位进货，有协议及资质证明材料</w:t>
            </w:r>
          </w:p>
        </w:tc>
        <w:tc>
          <w:tcPr>
            <w:tcW w:w="1350" w:type="dxa"/>
            <w:vAlign w:val="center"/>
          </w:tcPr>
          <w:p w14:paraId="5D315E6A">
            <w:pPr>
              <w:spacing w:line="300" w:lineRule="exact"/>
              <w:rPr>
                <w:rFonts w:ascii="宋体" w:hAnsi="宋体"/>
                <w:szCs w:val="21"/>
              </w:rPr>
            </w:pPr>
          </w:p>
        </w:tc>
      </w:tr>
      <w:tr w14:paraId="565C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120E0BB4">
            <w:pPr>
              <w:spacing w:line="300" w:lineRule="exact"/>
              <w:jc w:val="center"/>
              <w:rPr>
                <w:rFonts w:ascii="宋体" w:hAnsi="宋体"/>
                <w:szCs w:val="21"/>
              </w:rPr>
            </w:pPr>
          </w:p>
        </w:tc>
        <w:tc>
          <w:tcPr>
            <w:tcW w:w="1855" w:type="dxa"/>
            <w:vMerge w:val="continue"/>
            <w:vAlign w:val="center"/>
          </w:tcPr>
          <w:p w14:paraId="31170ED6">
            <w:pPr>
              <w:spacing w:line="300" w:lineRule="exact"/>
              <w:jc w:val="center"/>
              <w:rPr>
                <w:rFonts w:ascii="宋体" w:hAnsi="宋体"/>
                <w:b/>
                <w:bCs/>
                <w:szCs w:val="21"/>
              </w:rPr>
            </w:pPr>
          </w:p>
        </w:tc>
        <w:tc>
          <w:tcPr>
            <w:tcW w:w="5782" w:type="dxa"/>
            <w:vAlign w:val="center"/>
          </w:tcPr>
          <w:p w14:paraId="0BAE3201">
            <w:pPr>
              <w:widowControl/>
              <w:spacing w:line="300" w:lineRule="exact"/>
              <w:jc w:val="left"/>
              <w:rPr>
                <w:rFonts w:ascii="宋体" w:hAnsi="宋体"/>
                <w:kern w:val="0"/>
                <w:szCs w:val="21"/>
                <w:lang w:bidi="ar"/>
              </w:rPr>
            </w:pPr>
            <w:r>
              <w:rPr>
                <w:rFonts w:hint="eastAsia" w:ascii="宋体" w:hAnsi="宋体"/>
                <w:kern w:val="0"/>
                <w:szCs w:val="21"/>
                <w:lang w:bidi="ar"/>
              </w:rPr>
              <w:t>产品证件（合格证、检疫证、检验报告等原件或复印件）</w:t>
            </w:r>
          </w:p>
        </w:tc>
        <w:tc>
          <w:tcPr>
            <w:tcW w:w="1350" w:type="dxa"/>
            <w:vAlign w:val="center"/>
          </w:tcPr>
          <w:p w14:paraId="40A16B5B">
            <w:pPr>
              <w:spacing w:line="300" w:lineRule="exact"/>
              <w:rPr>
                <w:rFonts w:ascii="宋体" w:hAnsi="宋体"/>
                <w:szCs w:val="21"/>
              </w:rPr>
            </w:pPr>
          </w:p>
        </w:tc>
      </w:tr>
      <w:tr w14:paraId="0BB0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1A4CDAA7">
            <w:pPr>
              <w:widowControl/>
              <w:spacing w:line="300" w:lineRule="exact"/>
              <w:jc w:val="center"/>
              <w:rPr>
                <w:rFonts w:ascii="宋体" w:hAnsi="宋体"/>
                <w:kern w:val="0"/>
                <w:szCs w:val="21"/>
                <w:lang w:bidi="ar"/>
              </w:rPr>
            </w:pPr>
            <w:r>
              <w:rPr>
                <w:rFonts w:hint="eastAsia" w:ascii="宋体" w:hAnsi="宋体"/>
                <w:kern w:val="0"/>
                <w:szCs w:val="21"/>
                <w:lang w:bidi="ar"/>
              </w:rPr>
              <w:t>6</w:t>
            </w:r>
          </w:p>
        </w:tc>
        <w:tc>
          <w:tcPr>
            <w:tcW w:w="1855" w:type="dxa"/>
            <w:vMerge w:val="restart"/>
            <w:vAlign w:val="center"/>
          </w:tcPr>
          <w:p w14:paraId="281DC108">
            <w:pPr>
              <w:widowControl/>
              <w:spacing w:line="300" w:lineRule="exact"/>
              <w:jc w:val="center"/>
              <w:rPr>
                <w:rFonts w:ascii="宋体" w:hAnsi="宋体"/>
                <w:b/>
                <w:bCs/>
                <w:kern w:val="0"/>
                <w:szCs w:val="21"/>
                <w:lang w:bidi="ar"/>
              </w:rPr>
            </w:pPr>
            <w:r>
              <w:rPr>
                <w:rFonts w:hint="eastAsia" w:ascii="宋体" w:hAnsi="宋体"/>
                <w:b/>
                <w:bCs/>
                <w:kern w:val="0"/>
                <w:szCs w:val="21"/>
                <w:lang w:bidi="ar"/>
              </w:rPr>
              <w:t>质量保障</w:t>
            </w:r>
          </w:p>
        </w:tc>
        <w:tc>
          <w:tcPr>
            <w:tcW w:w="5782" w:type="dxa"/>
            <w:vAlign w:val="center"/>
          </w:tcPr>
          <w:p w14:paraId="61AE5BA2">
            <w:pPr>
              <w:widowControl/>
              <w:spacing w:line="300" w:lineRule="exact"/>
              <w:jc w:val="left"/>
              <w:rPr>
                <w:rFonts w:ascii="宋体" w:hAnsi="宋体"/>
                <w:kern w:val="0"/>
                <w:szCs w:val="21"/>
                <w:lang w:bidi="ar"/>
              </w:rPr>
            </w:pPr>
            <w:r>
              <w:rPr>
                <w:rFonts w:hint="eastAsia" w:ascii="宋体" w:hAnsi="宋体"/>
                <w:kern w:val="0"/>
                <w:szCs w:val="21"/>
                <w:lang w:bidi="ar"/>
              </w:rPr>
              <w:t>包装产品有QS标志</w:t>
            </w:r>
          </w:p>
        </w:tc>
        <w:tc>
          <w:tcPr>
            <w:tcW w:w="1350" w:type="dxa"/>
            <w:vAlign w:val="center"/>
          </w:tcPr>
          <w:p w14:paraId="2E3D3BDD">
            <w:pPr>
              <w:spacing w:line="300" w:lineRule="exact"/>
              <w:rPr>
                <w:rFonts w:ascii="宋体" w:hAnsi="宋体"/>
                <w:szCs w:val="21"/>
              </w:rPr>
            </w:pPr>
          </w:p>
        </w:tc>
      </w:tr>
      <w:tr w14:paraId="7A1C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7DB81272">
            <w:pPr>
              <w:spacing w:line="300" w:lineRule="exact"/>
              <w:jc w:val="center"/>
              <w:rPr>
                <w:rFonts w:ascii="宋体" w:hAnsi="宋体"/>
                <w:szCs w:val="21"/>
              </w:rPr>
            </w:pPr>
          </w:p>
        </w:tc>
        <w:tc>
          <w:tcPr>
            <w:tcW w:w="1855" w:type="dxa"/>
            <w:vMerge w:val="continue"/>
            <w:vAlign w:val="center"/>
          </w:tcPr>
          <w:p w14:paraId="4BD27CF0">
            <w:pPr>
              <w:spacing w:line="300" w:lineRule="exact"/>
              <w:jc w:val="center"/>
              <w:rPr>
                <w:rFonts w:ascii="宋体" w:hAnsi="宋体"/>
                <w:b/>
                <w:bCs/>
                <w:szCs w:val="21"/>
              </w:rPr>
            </w:pPr>
          </w:p>
        </w:tc>
        <w:tc>
          <w:tcPr>
            <w:tcW w:w="5782" w:type="dxa"/>
            <w:vAlign w:val="center"/>
          </w:tcPr>
          <w:p w14:paraId="6C6BA69E">
            <w:pPr>
              <w:widowControl/>
              <w:spacing w:line="300" w:lineRule="exact"/>
              <w:jc w:val="left"/>
              <w:rPr>
                <w:rFonts w:ascii="宋体" w:hAnsi="宋体"/>
                <w:kern w:val="0"/>
                <w:szCs w:val="21"/>
                <w:lang w:bidi="ar"/>
              </w:rPr>
            </w:pPr>
            <w:r>
              <w:rPr>
                <w:rFonts w:hint="eastAsia" w:ascii="宋体" w:hAnsi="宋体"/>
                <w:kern w:val="0"/>
                <w:szCs w:val="21"/>
                <w:lang w:bidi="ar"/>
              </w:rPr>
              <w:t>散装产品有质量合格证明或检测报告</w:t>
            </w:r>
          </w:p>
        </w:tc>
        <w:tc>
          <w:tcPr>
            <w:tcW w:w="1350" w:type="dxa"/>
            <w:vAlign w:val="center"/>
          </w:tcPr>
          <w:p w14:paraId="660D101C">
            <w:pPr>
              <w:spacing w:line="300" w:lineRule="exact"/>
              <w:rPr>
                <w:rFonts w:ascii="宋体" w:hAnsi="宋体"/>
                <w:szCs w:val="21"/>
              </w:rPr>
            </w:pPr>
          </w:p>
        </w:tc>
      </w:tr>
      <w:tr w14:paraId="2D9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47AC5BDB">
            <w:pPr>
              <w:widowControl/>
              <w:spacing w:line="300" w:lineRule="exact"/>
              <w:jc w:val="center"/>
              <w:rPr>
                <w:rFonts w:ascii="宋体" w:hAnsi="宋体"/>
                <w:kern w:val="0"/>
                <w:szCs w:val="21"/>
                <w:lang w:bidi="ar"/>
              </w:rPr>
            </w:pPr>
            <w:r>
              <w:rPr>
                <w:rFonts w:hint="eastAsia" w:ascii="宋体" w:hAnsi="宋体"/>
                <w:kern w:val="0"/>
                <w:szCs w:val="21"/>
                <w:lang w:bidi="ar"/>
              </w:rPr>
              <w:t>7</w:t>
            </w:r>
          </w:p>
        </w:tc>
        <w:tc>
          <w:tcPr>
            <w:tcW w:w="1855" w:type="dxa"/>
            <w:vMerge w:val="restart"/>
            <w:vAlign w:val="center"/>
          </w:tcPr>
          <w:p w14:paraId="034213F3">
            <w:pPr>
              <w:widowControl/>
              <w:spacing w:line="300" w:lineRule="exact"/>
              <w:jc w:val="center"/>
              <w:rPr>
                <w:rFonts w:ascii="宋体" w:hAnsi="宋体"/>
                <w:b/>
                <w:bCs/>
                <w:kern w:val="0"/>
                <w:szCs w:val="21"/>
                <w:lang w:bidi="ar"/>
              </w:rPr>
            </w:pPr>
            <w:r>
              <w:rPr>
                <w:rFonts w:hint="eastAsia" w:ascii="宋体" w:hAnsi="宋体"/>
                <w:b/>
                <w:bCs/>
                <w:kern w:val="0"/>
                <w:szCs w:val="21"/>
                <w:lang w:bidi="ar"/>
              </w:rPr>
              <w:t>各类台账及时对账</w:t>
            </w:r>
          </w:p>
        </w:tc>
        <w:tc>
          <w:tcPr>
            <w:tcW w:w="5782" w:type="dxa"/>
            <w:vAlign w:val="center"/>
          </w:tcPr>
          <w:p w14:paraId="20C9C774">
            <w:pPr>
              <w:widowControl/>
              <w:spacing w:line="300" w:lineRule="exact"/>
              <w:jc w:val="left"/>
              <w:rPr>
                <w:rFonts w:ascii="宋体" w:hAnsi="宋体"/>
                <w:kern w:val="0"/>
                <w:szCs w:val="21"/>
                <w:lang w:bidi="ar"/>
              </w:rPr>
            </w:pPr>
            <w:r>
              <w:rPr>
                <w:rFonts w:hint="eastAsia" w:ascii="宋体" w:hAnsi="宋体"/>
                <w:kern w:val="0"/>
                <w:szCs w:val="21"/>
                <w:lang w:bidi="ar"/>
              </w:rPr>
              <w:t>进出库记录</w:t>
            </w:r>
          </w:p>
        </w:tc>
        <w:tc>
          <w:tcPr>
            <w:tcW w:w="1350" w:type="dxa"/>
            <w:vAlign w:val="center"/>
          </w:tcPr>
          <w:p w14:paraId="0A63E2B8">
            <w:pPr>
              <w:spacing w:line="300" w:lineRule="exact"/>
              <w:rPr>
                <w:rFonts w:ascii="宋体" w:hAnsi="宋体"/>
                <w:szCs w:val="21"/>
              </w:rPr>
            </w:pPr>
          </w:p>
        </w:tc>
      </w:tr>
      <w:tr w14:paraId="3BC2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6F52D5CF">
            <w:pPr>
              <w:spacing w:line="300" w:lineRule="exact"/>
              <w:jc w:val="center"/>
              <w:rPr>
                <w:rFonts w:ascii="宋体" w:hAnsi="宋体"/>
                <w:szCs w:val="21"/>
              </w:rPr>
            </w:pPr>
          </w:p>
        </w:tc>
        <w:tc>
          <w:tcPr>
            <w:tcW w:w="1855" w:type="dxa"/>
            <w:vMerge w:val="continue"/>
            <w:vAlign w:val="center"/>
          </w:tcPr>
          <w:p w14:paraId="509F989B">
            <w:pPr>
              <w:spacing w:line="300" w:lineRule="exact"/>
              <w:jc w:val="center"/>
              <w:rPr>
                <w:rFonts w:ascii="宋体" w:hAnsi="宋体"/>
                <w:b/>
                <w:bCs/>
                <w:szCs w:val="21"/>
              </w:rPr>
            </w:pPr>
          </w:p>
        </w:tc>
        <w:tc>
          <w:tcPr>
            <w:tcW w:w="5782" w:type="dxa"/>
            <w:vAlign w:val="center"/>
          </w:tcPr>
          <w:p w14:paraId="07C1F99A">
            <w:pPr>
              <w:widowControl/>
              <w:spacing w:line="300" w:lineRule="exact"/>
              <w:jc w:val="left"/>
              <w:rPr>
                <w:rFonts w:ascii="宋体" w:hAnsi="宋体"/>
                <w:kern w:val="0"/>
                <w:szCs w:val="21"/>
                <w:lang w:bidi="ar"/>
              </w:rPr>
            </w:pPr>
            <w:r>
              <w:rPr>
                <w:rFonts w:hint="eastAsia" w:ascii="宋体" w:hAnsi="宋体"/>
                <w:kern w:val="0"/>
                <w:szCs w:val="21"/>
                <w:lang w:bidi="ar"/>
              </w:rPr>
              <w:t>水果、蔬菜残留农药检验检测记录</w:t>
            </w:r>
          </w:p>
        </w:tc>
        <w:tc>
          <w:tcPr>
            <w:tcW w:w="1350" w:type="dxa"/>
            <w:vAlign w:val="center"/>
          </w:tcPr>
          <w:p w14:paraId="287C9862">
            <w:pPr>
              <w:spacing w:line="300" w:lineRule="exact"/>
              <w:rPr>
                <w:rFonts w:ascii="宋体" w:hAnsi="宋体"/>
                <w:szCs w:val="21"/>
              </w:rPr>
            </w:pPr>
          </w:p>
        </w:tc>
      </w:tr>
      <w:tr w14:paraId="4C25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5894EA9C">
            <w:pPr>
              <w:spacing w:line="300" w:lineRule="exact"/>
              <w:jc w:val="center"/>
              <w:rPr>
                <w:rFonts w:ascii="宋体" w:hAnsi="宋体"/>
                <w:szCs w:val="21"/>
              </w:rPr>
            </w:pPr>
          </w:p>
        </w:tc>
        <w:tc>
          <w:tcPr>
            <w:tcW w:w="1855" w:type="dxa"/>
            <w:vMerge w:val="continue"/>
            <w:vAlign w:val="center"/>
          </w:tcPr>
          <w:p w14:paraId="7EE1A1DF">
            <w:pPr>
              <w:spacing w:line="300" w:lineRule="exact"/>
              <w:jc w:val="center"/>
              <w:rPr>
                <w:rFonts w:ascii="宋体" w:hAnsi="宋体"/>
                <w:b/>
                <w:bCs/>
                <w:szCs w:val="21"/>
              </w:rPr>
            </w:pPr>
          </w:p>
        </w:tc>
        <w:tc>
          <w:tcPr>
            <w:tcW w:w="5782" w:type="dxa"/>
            <w:vAlign w:val="center"/>
          </w:tcPr>
          <w:p w14:paraId="3F2B6DE3">
            <w:pPr>
              <w:widowControl/>
              <w:spacing w:line="300" w:lineRule="exact"/>
              <w:jc w:val="left"/>
              <w:rPr>
                <w:rFonts w:ascii="宋体" w:hAnsi="宋体"/>
                <w:kern w:val="0"/>
                <w:szCs w:val="21"/>
                <w:lang w:bidi="ar"/>
              </w:rPr>
            </w:pPr>
            <w:r>
              <w:rPr>
                <w:rFonts w:hint="eastAsia" w:ascii="宋体" w:hAnsi="宋体"/>
                <w:kern w:val="0"/>
                <w:szCs w:val="21"/>
                <w:lang w:bidi="ar"/>
              </w:rPr>
              <w:t>48小时食品留样记录</w:t>
            </w:r>
          </w:p>
        </w:tc>
        <w:tc>
          <w:tcPr>
            <w:tcW w:w="1350" w:type="dxa"/>
            <w:vAlign w:val="center"/>
          </w:tcPr>
          <w:p w14:paraId="68A49BE7">
            <w:pPr>
              <w:spacing w:line="300" w:lineRule="exact"/>
              <w:rPr>
                <w:rFonts w:ascii="宋体" w:hAnsi="宋体"/>
                <w:szCs w:val="21"/>
              </w:rPr>
            </w:pPr>
          </w:p>
        </w:tc>
      </w:tr>
      <w:tr w14:paraId="2609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596BF381">
            <w:pPr>
              <w:spacing w:line="300" w:lineRule="exact"/>
              <w:jc w:val="center"/>
              <w:rPr>
                <w:rFonts w:ascii="宋体" w:hAnsi="宋体"/>
                <w:szCs w:val="21"/>
              </w:rPr>
            </w:pPr>
          </w:p>
        </w:tc>
        <w:tc>
          <w:tcPr>
            <w:tcW w:w="1855" w:type="dxa"/>
            <w:vMerge w:val="continue"/>
            <w:vAlign w:val="center"/>
          </w:tcPr>
          <w:p w14:paraId="1D957581">
            <w:pPr>
              <w:spacing w:line="300" w:lineRule="exact"/>
              <w:jc w:val="center"/>
              <w:rPr>
                <w:rFonts w:ascii="宋体" w:hAnsi="宋体"/>
                <w:b/>
                <w:bCs/>
                <w:szCs w:val="21"/>
              </w:rPr>
            </w:pPr>
          </w:p>
        </w:tc>
        <w:tc>
          <w:tcPr>
            <w:tcW w:w="5782" w:type="dxa"/>
            <w:vAlign w:val="center"/>
          </w:tcPr>
          <w:p w14:paraId="7C4CF116">
            <w:pPr>
              <w:widowControl/>
              <w:spacing w:line="300" w:lineRule="exact"/>
              <w:jc w:val="left"/>
              <w:rPr>
                <w:rFonts w:ascii="宋体" w:hAnsi="宋体"/>
                <w:kern w:val="0"/>
                <w:szCs w:val="21"/>
                <w:lang w:bidi="ar"/>
              </w:rPr>
            </w:pPr>
            <w:r>
              <w:rPr>
                <w:rFonts w:hint="eastAsia" w:ascii="宋体" w:hAnsi="宋体"/>
                <w:kern w:val="0"/>
                <w:szCs w:val="21"/>
                <w:lang w:bidi="ar"/>
              </w:rPr>
              <w:t>送货单（结算凭证）、学校点餐食谱，项目齐全，清晰工整</w:t>
            </w:r>
          </w:p>
        </w:tc>
        <w:tc>
          <w:tcPr>
            <w:tcW w:w="1350" w:type="dxa"/>
            <w:vAlign w:val="center"/>
          </w:tcPr>
          <w:p w14:paraId="208905BE">
            <w:pPr>
              <w:spacing w:line="300" w:lineRule="exact"/>
              <w:rPr>
                <w:rFonts w:ascii="宋体" w:hAnsi="宋体"/>
                <w:szCs w:val="21"/>
              </w:rPr>
            </w:pPr>
          </w:p>
        </w:tc>
      </w:tr>
      <w:tr w14:paraId="2D15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3F5F6A9C">
            <w:pPr>
              <w:widowControl/>
              <w:spacing w:line="300" w:lineRule="exact"/>
              <w:jc w:val="center"/>
              <w:rPr>
                <w:rFonts w:ascii="宋体" w:hAnsi="宋体"/>
                <w:kern w:val="0"/>
                <w:szCs w:val="21"/>
                <w:lang w:bidi="ar"/>
              </w:rPr>
            </w:pPr>
            <w:r>
              <w:rPr>
                <w:rFonts w:hint="eastAsia" w:ascii="宋体" w:hAnsi="宋体"/>
                <w:kern w:val="0"/>
                <w:szCs w:val="21"/>
                <w:lang w:bidi="ar"/>
              </w:rPr>
              <w:t>8</w:t>
            </w:r>
          </w:p>
        </w:tc>
        <w:tc>
          <w:tcPr>
            <w:tcW w:w="1855" w:type="dxa"/>
            <w:vMerge w:val="restart"/>
            <w:vAlign w:val="center"/>
          </w:tcPr>
          <w:p w14:paraId="6B181052">
            <w:pPr>
              <w:widowControl/>
              <w:spacing w:line="300" w:lineRule="exact"/>
              <w:jc w:val="center"/>
              <w:rPr>
                <w:rFonts w:ascii="宋体" w:hAnsi="宋体"/>
                <w:b/>
                <w:bCs/>
                <w:kern w:val="0"/>
                <w:szCs w:val="21"/>
                <w:lang w:bidi="ar"/>
              </w:rPr>
            </w:pPr>
            <w:r>
              <w:rPr>
                <w:rFonts w:hint="eastAsia" w:ascii="宋体" w:hAnsi="宋体"/>
                <w:b/>
                <w:bCs/>
                <w:kern w:val="0"/>
                <w:szCs w:val="21"/>
                <w:lang w:bidi="ar"/>
              </w:rPr>
              <w:t>环境卫生</w:t>
            </w:r>
          </w:p>
        </w:tc>
        <w:tc>
          <w:tcPr>
            <w:tcW w:w="5782" w:type="dxa"/>
            <w:vAlign w:val="center"/>
          </w:tcPr>
          <w:p w14:paraId="6F3AF782">
            <w:pPr>
              <w:widowControl/>
              <w:spacing w:line="300" w:lineRule="exact"/>
              <w:jc w:val="left"/>
              <w:rPr>
                <w:rFonts w:ascii="宋体" w:hAnsi="宋体"/>
                <w:kern w:val="0"/>
                <w:szCs w:val="21"/>
                <w:lang w:bidi="ar"/>
              </w:rPr>
            </w:pPr>
            <w:r>
              <w:rPr>
                <w:rFonts w:hint="eastAsia" w:ascii="宋体" w:hAnsi="宋体"/>
                <w:kern w:val="0"/>
                <w:szCs w:val="21"/>
                <w:lang w:bidi="ar"/>
              </w:rPr>
              <w:t>车况整洁，每天进行清洗消毒记录</w:t>
            </w:r>
          </w:p>
        </w:tc>
        <w:tc>
          <w:tcPr>
            <w:tcW w:w="1350" w:type="dxa"/>
            <w:vAlign w:val="center"/>
          </w:tcPr>
          <w:p w14:paraId="2F64A004">
            <w:pPr>
              <w:spacing w:line="300" w:lineRule="exact"/>
              <w:rPr>
                <w:rFonts w:ascii="宋体" w:hAnsi="宋体"/>
                <w:szCs w:val="21"/>
              </w:rPr>
            </w:pPr>
          </w:p>
        </w:tc>
      </w:tr>
      <w:tr w14:paraId="47EA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7B0BF5A3">
            <w:pPr>
              <w:spacing w:line="300" w:lineRule="exact"/>
              <w:jc w:val="center"/>
              <w:rPr>
                <w:rFonts w:ascii="宋体" w:hAnsi="宋体"/>
                <w:szCs w:val="21"/>
              </w:rPr>
            </w:pPr>
          </w:p>
        </w:tc>
        <w:tc>
          <w:tcPr>
            <w:tcW w:w="1855" w:type="dxa"/>
            <w:vMerge w:val="continue"/>
            <w:vAlign w:val="center"/>
          </w:tcPr>
          <w:p w14:paraId="6AEFE75F">
            <w:pPr>
              <w:spacing w:line="300" w:lineRule="exact"/>
              <w:jc w:val="center"/>
              <w:rPr>
                <w:rFonts w:ascii="宋体" w:hAnsi="宋体"/>
                <w:b/>
                <w:bCs/>
                <w:szCs w:val="21"/>
              </w:rPr>
            </w:pPr>
          </w:p>
        </w:tc>
        <w:tc>
          <w:tcPr>
            <w:tcW w:w="5782" w:type="dxa"/>
            <w:vAlign w:val="center"/>
          </w:tcPr>
          <w:p w14:paraId="1A87857B">
            <w:pPr>
              <w:widowControl/>
              <w:spacing w:line="300" w:lineRule="exact"/>
              <w:jc w:val="left"/>
              <w:rPr>
                <w:rFonts w:ascii="宋体" w:hAnsi="宋体"/>
                <w:kern w:val="0"/>
                <w:szCs w:val="21"/>
                <w:lang w:bidi="ar"/>
              </w:rPr>
            </w:pPr>
            <w:r>
              <w:rPr>
                <w:rFonts w:hint="eastAsia" w:ascii="宋体" w:hAnsi="宋体"/>
                <w:kern w:val="0"/>
                <w:szCs w:val="21"/>
                <w:lang w:bidi="ar"/>
              </w:rPr>
              <w:t>用具干净卫生，每天进行清洗消毒记录</w:t>
            </w:r>
          </w:p>
        </w:tc>
        <w:tc>
          <w:tcPr>
            <w:tcW w:w="1350" w:type="dxa"/>
            <w:vAlign w:val="center"/>
          </w:tcPr>
          <w:p w14:paraId="6C916233">
            <w:pPr>
              <w:spacing w:line="300" w:lineRule="exact"/>
              <w:rPr>
                <w:rFonts w:ascii="宋体" w:hAnsi="宋体"/>
                <w:szCs w:val="21"/>
              </w:rPr>
            </w:pPr>
          </w:p>
        </w:tc>
      </w:tr>
      <w:tr w14:paraId="52E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34AB2E52">
            <w:pPr>
              <w:spacing w:line="300" w:lineRule="exact"/>
              <w:jc w:val="center"/>
              <w:rPr>
                <w:rFonts w:ascii="宋体" w:hAnsi="宋体"/>
                <w:szCs w:val="21"/>
              </w:rPr>
            </w:pPr>
          </w:p>
        </w:tc>
        <w:tc>
          <w:tcPr>
            <w:tcW w:w="1855" w:type="dxa"/>
            <w:vMerge w:val="continue"/>
            <w:vAlign w:val="center"/>
          </w:tcPr>
          <w:p w14:paraId="4BFA04C1">
            <w:pPr>
              <w:spacing w:line="300" w:lineRule="exact"/>
              <w:jc w:val="center"/>
              <w:rPr>
                <w:rFonts w:ascii="宋体" w:hAnsi="宋体"/>
                <w:b/>
                <w:bCs/>
                <w:szCs w:val="21"/>
              </w:rPr>
            </w:pPr>
          </w:p>
        </w:tc>
        <w:tc>
          <w:tcPr>
            <w:tcW w:w="5782" w:type="dxa"/>
            <w:vAlign w:val="center"/>
          </w:tcPr>
          <w:p w14:paraId="7ED5E42F">
            <w:pPr>
              <w:widowControl/>
              <w:spacing w:line="300" w:lineRule="exact"/>
              <w:jc w:val="left"/>
              <w:rPr>
                <w:rFonts w:ascii="宋体" w:hAnsi="宋体"/>
                <w:kern w:val="0"/>
                <w:szCs w:val="21"/>
                <w:lang w:bidi="ar"/>
              </w:rPr>
            </w:pPr>
            <w:r>
              <w:rPr>
                <w:rFonts w:hint="eastAsia" w:ascii="宋体" w:hAnsi="宋体"/>
                <w:kern w:val="0"/>
                <w:szCs w:val="21"/>
                <w:lang w:bidi="ar"/>
              </w:rPr>
              <w:t>配送场地整洁卫生</w:t>
            </w:r>
          </w:p>
        </w:tc>
        <w:tc>
          <w:tcPr>
            <w:tcW w:w="1350" w:type="dxa"/>
            <w:vAlign w:val="center"/>
          </w:tcPr>
          <w:p w14:paraId="280F9385">
            <w:pPr>
              <w:spacing w:line="300" w:lineRule="exact"/>
              <w:rPr>
                <w:rFonts w:ascii="宋体" w:hAnsi="宋体"/>
                <w:szCs w:val="21"/>
              </w:rPr>
            </w:pPr>
          </w:p>
        </w:tc>
      </w:tr>
      <w:tr w14:paraId="1DC1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restart"/>
            <w:vAlign w:val="center"/>
          </w:tcPr>
          <w:p w14:paraId="3DE52490">
            <w:pPr>
              <w:widowControl/>
              <w:spacing w:line="300" w:lineRule="exact"/>
              <w:jc w:val="center"/>
              <w:rPr>
                <w:rFonts w:ascii="宋体" w:hAnsi="宋体"/>
                <w:kern w:val="0"/>
                <w:szCs w:val="21"/>
                <w:lang w:bidi="ar"/>
              </w:rPr>
            </w:pPr>
            <w:r>
              <w:rPr>
                <w:rFonts w:hint="eastAsia" w:ascii="宋体" w:hAnsi="宋体"/>
                <w:kern w:val="0"/>
                <w:szCs w:val="21"/>
                <w:lang w:bidi="ar"/>
              </w:rPr>
              <w:t>9</w:t>
            </w:r>
          </w:p>
        </w:tc>
        <w:tc>
          <w:tcPr>
            <w:tcW w:w="1855" w:type="dxa"/>
            <w:vMerge w:val="restart"/>
            <w:vAlign w:val="center"/>
          </w:tcPr>
          <w:p w14:paraId="645322D7">
            <w:pPr>
              <w:widowControl/>
              <w:spacing w:line="300" w:lineRule="exact"/>
              <w:jc w:val="center"/>
              <w:rPr>
                <w:rFonts w:ascii="宋体" w:hAnsi="宋体"/>
                <w:b/>
                <w:bCs/>
                <w:kern w:val="0"/>
                <w:szCs w:val="21"/>
                <w:lang w:bidi="ar"/>
              </w:rPr>
            </w:pPr>
            <w:r>
              <w:rPr>
                <w:rFonts w:hint="eastAsia" w:ascii="宋体" w:hAnsi="宋体"/>
                <w:b/>
                <w:bCs/>
                <w:kern w:val="0"/>
                <w:szCs w:val="21"/>
                <w:lang w:bidi="ar"/>
              </w:rPr>
              <w:t>食品储存</w:t>
            </w:r>
          </w:p>
        </w:tc>
        <w:tc>
          <w:tcPr>
            <w:tcW w:w="5782" w:type="dxa"/>
            <w:vAlign w:val="center"/>
          </w:tcPr>
          <w:p w14:paraId="7CBCD8C9">
            <w:pPr>
              <w:widowControl/>
              <w:spacing w:line="300" w:lineRule="exact"/>
              <w:jc w:val="left"/>
              <w:rPr>
                <w:rFonts w:ascii="宋体" w:hAnsi="宋体"/>
                <w:kern w:val="0"/>
                <w:szCs w:val="21"/>
                <w:lang w:bidi="ar"/>
              </w:rPr>
            </w:pPr>
            <w:r>
              <w:rPr>
                <w:rFonts w:hint="eastAsia" w:ascii="宋体" w:hAnsi="宋体"/>
                <w:kern w:val="0"/>
                <w:szCs w:val="21"/>
                <w:lang w:bidi="ar"/>
              </w:rPr>
              <w:t>货物存放要求离墙、离地，有货架、垫仓板、货物标牌</w:t>
            </w:r>
          </w:p>
        </w:tc>
        <w:tc>
          <w:tcPr>
            <w:tcW w:w="1350" w:type="dxa"/>
            <w:vAlign w:val="center"/>
          </w:tcPr>
          <w:p w14:paraId="22331E17">
            <w:pPr>
              <w:spacing w:line="300" w:lineRule="exact"/>
              <w:rPr>
                <w:rFonts w:ascii="宋体" w:hAnsi="宋体"/>
                <w:szCs w:val="21"/>
              </w:rPr>
            </w:pPr>
          </w:p>
        </w:tc>
      </w:tr>
      <w:tr w14:paraId="4B26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36FCFCC3">
            <w:pPr>
              <w:spacing w:line="300" w:lineRule="exact"/>
              <w:jc w:val="center"/>
              <w:rPr>
                <w:rFonts w:ascii="宋体" w:hAnsi="宋体"/>
                <w:szCs w:val="21"/>
              </w:rPr>
            </w:pPr>
          </w:p>
        </w:tc>
        <w:tc>
          <w:tcPr>
            <w:tcW w:w="1855" w:type="dxa"/>
            <w:vMerge w:val="continue"/>
            <w:vAlign w:val="center"/>
          </w:tcPr>
          <w:p w14:paraId="6BA8D45A">
            <w:pPr>
              <w:spacing w:line="300" w:lineRule="exact"/>
              <w:jc w:val="center"/>
              <w:rPr>
                <w:rFonts w:ascii="宋体" w:hAnsi="宋体"/>
                <w:b/>
                <w:bCs/>
                <w:szCs w:val="21"/>
              </w:rPr>
            </w:pPr>
          </w:p>
        </w:tc>
        <w:tc>
          <w:tcPr>
            <w:tcW w:w="5782" w:type="dxa"/>
            <w:vAlign w:val="center"/>
          </w:tcPr>
          <w:p w14:paraId="5D6B03A5">
            <w:pPr>
              <w:widowControl/>
              <w:spacing w:line="300" w:lineRule="exact"/>
              <w:jc w:val="left"/>
              <w:rPr>
                <w:rFonts w:ascii="宋体" w:hAnsi="宋体"/>
                <w:kern w:val="0"/>
                <w:szCs w:val="21"/>
                <w:lang w:bidi="ar"/>
              </w:rPr>
            </w:pPr>
            <w:r>
              <w:rPr>
                <w:rFonts w:hint="eastAsia" w:ascii="宋体" w:hAnsi="宋体"/>
                <w:kern w:val="0"/>
                <w:szCs w:val="21"/>
                <w:lang w:bidi="ar"/>
              </w:rPr>
              <w:t>库内五防（防火、防鼠、防蝇、防尘、防盗）</w:t>
            </w:r>
          </w:p>
        </w:tc>
        <w:tc>
          <w:tcPr>
            <w:tcW w:w="1350" w:type="dxa"/>
            <w:vAlign w:val="center"/>
          </w:tcPr>
          <w:p w14:paraId="0358F681">
            <w:pPr>
              <w:spacing w:line="300" w:lineRule="exact"/>
              <w:rPr>
                <w:rFonts w:ascii="宋体" w:hAnsi="宋体"/>
                <w:szCs w:val="21"/>
              </w:rPr>
            </w:pPr>
          </w:p>
        </w:tc>
      </w:tr>
      <w:tr w14:paraId="77EE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Merge w:val="continue"/>
            <w:vAlign w:val="center"/>
          </w:tcPr>
          <w:p w14:paraId="00AD16EE">
            <w:pPr>
              <w:spacing w:line="300" w:lineRule="exact"/>
              <w:jc w:val="center"/>
              <w:rPr>
                <w:rFonts w:ascii="宋体" w:hAnsi="宋体"/>
                <w:szCs w:val="21"/>
              </w:rPr>
            </w:pPr>
          </w:p>
        </w:tc>
        <w:tc>
          <w:tcPr>
            <w:tcW w:w="1855" w:type="dxa"/>
            <w:vMerge w:val="continue"/>
            <w:vAlign w:val="center"/>
          </w:tcPr>
          <w:p w14:paraId="2DD79DCC">
            <w:pPr>
              <w:spacing w:line="300" w:lineRule="exact"/>
              <w:jc w:val="center"/>
              <w:rPr>
                <w:rFonts w:ascii="宋体" w:hAnsi="宋体"/>
                <w:b/>
                <w:bCs/>
                <w:szCs w:val="21"/>
              </w:rPr>
            </w:pPr>
          </w:p>
        </w:tc>
        <w:tc>
          <w:tcPr>
            <w:tcW w:w="5782" w:type="dxa"/>
            <w:vAlign w:val="center"/>
          </w:tcPr>
          <w:p w14:paraId="2313D4DA">
            <w:pPr>
              <w:widowControl/>
              <w:spacing w:line="300" w:lineRule="exact"/>
              <w:jc w:val="left"/>
              <w:rPr>
                <w:rFonts w:ascii="宋体" w:hAnsi="宋体"/>
                <w:kern w:val="0"/>
                <w:szCs w:val="21"/>
                <w:lang w:bidi="ar"/>
              </w:rPr>
            </w:pPr>
            <w:r>
              <w:rPr>
                <w:rFonts w:hint="eastAsia" w:ascii="宋体" w:hAnsi="宋体"/>
                <w:kern w:val="0"/>
                <w:szCs w:val="21"/>
                <w:lang w:bidi="ar"/>
              </w:rPr>
              <w:t>冷冻库、保鲜库内货物堆放整齐，清洁无异味</w:t>
            </w:r>
          </w:p>
        </w:tc>
        <w:tc>
          <w:tcPr>
            <w:tcW w:w="1350" w:type="dxa"/>
            <w:vAlign w:val="center"/>
          </w:tcPr>
          <w:p w14:paraId="06EEAC85">
            <w:pPr>
              <w:spacing w:line="300" w:lineRule="exact"/>
              <w:rPr>
                <w:rFonts w:ascii="宋体" w:hAnsi="宋体"/>
                <w:szCs w:val="21"/>
              </w:rPr>
            </w:pPr>
          </w:p>
        </w:tc>
      </w:tr>
      <w:tr w14:paraId="6396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Align w:val="center"/>
          </w:tcPr>
          <w:p w14:paraId="593683EC">
            <w:pPr>
              <w:widowControl/>
              <w:spacing w:line="300" w:lineRule="exact"/>
              <w:jc w:val="center"/>
              <w:rPr>
                <w:rFonts w:ascii="宋体" w:hAnsi="宋体"/>
                <w:kern w:val="0"/>
                <w:szCs w:val="21"/>
                <w:lang w:bidi="ar"/>
              </w:rPr>
            </w:pPr>
            <w:r>
              <w:rPr>
                <w:rFonts w:hint="eastAsia" w:ascii="宋体" w:hAnsi="宋体"/>
                <w:kern w:val="0"/>
                <w:szCs w:val="21"/>
                <w:lang w:bidi="ar"/>
              </w:rPr>
              <w:t>10</w:t>
            </w:r>
          </w:p>
        </w:tc>
        <w:tc>
          <w:tcPr>
            <w:tcW w:w="1855" w:type="dxa"/>
            <w:vAlign w:val="center"/>
          </w:tcPr>
          <w:p w14:paraId="64CD2106">
            <w:pPr>
              <w:widowControl/>
              <w:spacing w:line="300" w:lineRule="exact"/>
              <w:jc w:val="center"/>
              <w:rPr>
                <w:rFonts w:ascii="宋体" w:hAnsi="宋体"/>
                <w:b/>
                <w:bCs/>
                <w:kern w:val="0"/>
                <w:szCs w:val="21"/>
                <w:lang w:bidi="ar"/>
              </w:rPr>
            </w:pPr>
            <w:r>
              <w:rPr>
                <w:rFonts w:hint="eastAsia" w:ascii="宋体" w:hAnsi="宋体"/>
                <w:b/>
                <w:bCs/>
                <w:kern w:val="0"/>
                <w:szCs w:val="21"/>
                <w:lang w:bidi="ar"/>
              </w:rPr>
              <w:t>检查人意见/建议</w:t>
            </w:r>
          </w:p>
        </w:tc>
        <w:tc>
          <w:tcPr>
            <w:tcW w:w="7132" w:type="dxa"/>
            <w:gridSpan w:val="2"/>
            <w:vAlign w:val="center"/>
          </w:tcPr>
          <w:p w14:paraId="52CE9805">
            <w:pPr>
              <w:spacing w:line="300" w:lineRule="exact"/>
              <w:jc w:val="center"/>
              <w:rPr>
                <w:rFonts w:ascii="宋体" w:hAnsi="宋体"/>
                <w:b/>
                <w:bCs/>
                <w:szCs w:val="21"/>
              </w:rPr>
            </w:pPr>
          </w:p>
        </w:tc>
      </w:tr>
      <w:tr w14:paraId="13AE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763" w:type="dxa"/>
            <w:gridSpan w:val="4"/>
            <w:vAlign w:val="center"/>
          </w:tcPr>
          <w:p w14:paraId="1DDC5654">
            <w:pPr>
              <w:widowControl/>
              <w:spacing w:line="300" w:lineRule="exact"/>
              <w:jc w:val="left"/>
              <w:rPr>
                <w:rFonts w:ascii="宋体" w:hAnsi="宋体"/>
                <w:b/>
                <w:bCs/>
                <w:kern w:val="0"/>
                <w:szCs w:val="21"/>
                <w:lang w:bidi="ar"/>
              </w:rPr>
            </w:pPr>
            <w:r>
              <w:rPr>
                <w:rFonts w:hint="eastAsia" w:ascii="宋体" w:hAnsi="宋体"/>
                <w:b/>
                <w:bCs/>
                <w:kern w:val="0"/>
                <w:szCs w:val="21"/>
                <w:lang w:bidi="ar"/>
              </w:rPr>
              <w:t xml:space="preserve">检查日期：                 检查单位：                           检查人：       </w:t>
            </w:r>
          </w:p>
        </w:tc>
      </w:tr>
      <w:tr w14:paraId="079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763" w:type="dxa"/>
            <w:gridSpan w:val="4"/>
            <w:vAlign w:val="center"/>
          </w:tcPr>
          <w:p w14:paraId="3DDE83B0">
            <w:pPr>
              <w:widowControl/>
              <w:spacing w:line="300" w:lineRule="exact"/>
              <w:jc w:val="left"/>
              <w:rPr>
                <w:rFonts w:ascii="宋体" w:hAnsi="宋体"/>
                <w:b/>
                <w:bCs/>
                <w:kern w:val="0"/>
                <w:szCs w:val="21"/>
                <w:lang w:bidi="ar"/>
              </w:rPr>
            </w:pPr>
            <w:r>
              <w:rPr>
                <w:rFonts w:hint="eastAsia" w:ascii="宋体" w:hAnsi="宋体"/>
                <w:b/>
                <w:bCs/>
                <w:kern w:val="0"/>
                <w:szCs w:val="21"/>
                <w:lang w:bidi="ar"/>
              </w:rPr>
              <w:t>备注：</w:t>
            </w:r>
            <w:r>
              <w:rPr>
                <w:rFonts w:hint="eastAsia" w:ascii="宋体" w:hAnsi="宋体"/>
                <w:kern w:val="0"/>
                <w:szCs w:val="21"/>
                <w:lang w:bidi="ar"/>
              </w:rPr>
              <w:t>配送商应对照检查结果限期整改。</w:t>
            </w:r>
          </w:p>
        </w:tc>
      </w:tr>
    </w:tbl>
    <w:p w14:paraId="3FCCBB70">
      <w:pPr>
        <w:pStyle w:val="13"/>
        <w:tabs>
          <w:tab w:val="left" w:pos="2472"/>
        </w:tabs>
        <w:spacing w:line="460" w:lineRule="exact"/>
        <w:jc w:val="center"/>
        <w:rPr>
          <w:rFonts w:ascii="Times New Roman" w:hAnsi="Times New Roman"/>
          <w:b/>
          <w:sz w:val="36"/>
        </w:rPr>
      </w:pPr>
      <w:r>
        <w:rPr>
          <w:rFonts w:hint="eastAsia" w:hAnsi="宋体" w:cs="宋体"/>
          <w:b/>
          <w:color w:val="000000"/>
          <w:szCs w:val="21"/>
        </w:rPr>
        <w:br w:type="page"/>
      </w:r>
    </w:p>
    <w:p w14:paraId="2E36402A">
      <w:pPr>
        <w:pStyle w:val="13"/>
        <w:tabs>
          <w:tab w:val="left" w:pos="2472"/>
        </w:tabs>
        <w:spacing w:line="460" w:lineRule="exact"/>
        <w:jc w:val="center"/>
        <w:rPr>
          <w:rFonts w:ascii="Times New Roman" w:hAnsi="Times New Roman"/>
          <w:b/>
          <w:sz w:val="36"/>
        </w:rPr>
      </w:pPr>
    </w:p>
    <w:p w14:paraId="5D3E9AA4">
      <w:pPr>
        <w:pStyle w:val="10"/>
        <w:spacing w:before="188" w:line="220" w:lineRule="auto"/>
        <w:ind w:left="37"/>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附件三：</w:t>
      </w:r>
    </w:p>
    <w:p w14:paraId="09A7ADB4">
      <w:pPr>
        <w:pStyle w:val="10"/>
        <w:spacing w:before="205" w:line="263" w:lineRule="auto"/>
        <w:ind w:left="3864" w:right="8" w:hanging="3852"/>
        <w:jc w:val="cente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灵川县中小学、幼儿园、中职学校食堂食品原料集采集配服务</w:t>
      </w:r>
    </w:p>
    <w:p w14:paraId="78856D95">
      <w:pPr>
        <w:pStyle w:val="10"/>
        <w:spacing w:before="205" w:line="263" w:lineRule="auto"/>
        <w:ind w:left="3864" w:right="8" w:hanging="3852"/>
        <w:jc w:val="cente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供应商评价考核方案</w:t>
      </w:r>
    </w:p>
    <w:p w14:paraId="2E389BAC">
      <w:pPr>
        <w:pStyle w:val="10"/>
        <w:spacing w:before="111" w:line="360" w:lineRule="auto"/>
        <w:ind w:left="7" w:right="8" w:firstLine="4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灵川</w:t>
      </w:r>
      <w:r>
        <w:rPr>
          <w:rFonts w:hint="eastAsia" w:ascii="宋体" w:hAnsi="宋体" w:eastAsia="宋体" w:cs="宋体"/>
          <w:color w:val="auto"/>
          <w:spacing w:val="-2"/>
          <w:sz w:val="21"/>
          <w:szCs w:val="21"/>
          <w:highlight w:val="none"/>
          <w:lang w:eastAsia="zh-CN"/>
        </w:rPr>
        <w:t>县中小学、幼儿园、中职学校食堂食品原料集采集配服务</w:t>
      </w:r>
      <w:r>
        <w:rPr>
          <w:rFonts w:hint="eastAsia" w:ascii="宋体" w:hAnsi="宋体" w:eastAsia="宋体" w:cs="宋体"/>
          <w:color w:val="auto"/>
          <w:spacing w:val="-2"/>
          <w:sz w:val="21"/>
          <w:szCs w:val="21"/>
          <w:highlight w:val="none"/>
        </w:rPr>
        <w:t>供应商评价考核方案及评分内容如下</w:t>
      </w:r>
      <w:r>
        <w:rPr>
          <w:rFonts w:hint="eastAsia" w:ascii="宋体" w:hAnsi="宋体" w:eastAsia="宋体" w:cs="宋体"/>
          <w:color w:val="auto"/>
          <w:spacing w:val="-2"/>
          <w:sz w:val="21"/>
          <w:szCs w:val="21"/>
          <w:highlight w:val="none"/>
          <w:lang w:val="en-US" w:eastAsia="zh-CN"/>
        </w:rPr>
        <w:t>,每学期组织各学校进行一次考核评价</w:t>
      </w:r>
      <w:r>
        <w:rPr>
          <w:rFonts w:hint="eastAsia" w:ascii="宋体" w:hAnsi="宋体" w:eastAsia="宋体" w:cs="宋体"/>
          <w:color w:val="auto"/>
          <w:spacing w:val="-2"/>
          <w:sz w:val="21"/>
          <w:szCs w:val="21"/>
          <w:highlight w:val="none"/>
        </w:rPr>
        <w:t>：</w:t>
      </w:r>
    </w:p>
    <w:p w14:paraId="0E1F00EC">
      <w:pPr>
        <w:pStyle w:val="10"/>
        <w:spacing w:before="32" w:line="36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1、考核目的及内容</w:t>
      </w:r>
    </w:p>
    <w:p w14:paraId="18DBA7FE">
      <w:pPr>
        <w:pStyle w:val="10"/>
        <w:spacing w:before="177" w:line="360" w:lineRule="auto"/>
        <w:ind w:left="1" w:right="8" w:firstLine="447"/>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（1）考核目的</w:t>
      </w:r>
    </w:p>
    <w:p w14:paraId="11254919">
      <w:pPr>
        <w:pStyle w:val="10"/>
        <w:spacing w:before="177" w:line="360" w:lineRule="auto"/>
        <w:ind w:left="1" w:right="8" w:firstLine="44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旨在考核供应商履行合同情况，规范供应商的供应行为，进一步提高配送食材</w:t>
      </w:r>
      <w:r>
        <w:rPr>
          <w:rFonts w:hint="eastAsia" w:ascii="宋体" w:hAnsi="宋体" w:eastAsia="宋体" w:cs="宋体"/>
          <w:color w:val="auto"/>
          <w:spacing w:val="-1"/>
          <w:sz w:val="21"/>
          <w:szCs w:val="21"/>
          <w:highlight w:val="none"/>
        </w:rPr>
        <w:t>质量等级，保障全县中小学校校园食品安全。</w:t>
      </w:r>
    </w:p>
    <w:p w14:paraId="61BDEF86">
      <w:pPr>
        <w:pStyle w:val="10"/>
        <w:numPr>
          <w:ilvl w:val="0"/>
          <w:numId w:val="4"/>
        </w:numPr>
        <w:spacing w:before="175" w:line="360" w:lineRule="auto"/>
        <w:ind w:left="16" w:right="8" w:firstLine="4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评价的主要内容</w:t>
      </w:r>
    </w:p>
    <w:p w14:paraId="34FC7960">
      <w:pPr>
        <w:pStyle w:val="10"/>
        <w:numPr>
          <w:ilvl w:val="0"/>
          <w:numId w:val="0"/>
        </w:numPr>
        <w:spacing w:before="175" w:line="360" w:lineRule="auto"/>
        <w:ind w:left="8" w:leftChars="0" w:right="8" w:rightChars="0" w:firstLine="438" w:firstLineChars="20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主要考察供应商评价要素设响应时间、运送情况、食品质量、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、服务态度等5个要素，各要素权重分别为20分</w:t>
      </w:r>
      <w:r>
        <w:rPr>
          <w:rFonts w:hint="eastAsia" w:ascii="宋体" w:hAnsi="宋体" w:eastAsia="宋体" w:cs="宋体"/>
          <w:color w:val="auto"/>
          <w:spacing w:val="-1"/>
          <w:sz w:val="21"/>
          <w:szCs w:val="21"/>
          <w:highlight w:val="none"/>
        </w:rPr>
        <w:t>、20分、25分、15分、20分，共计100分。</w:t>
      </w:r>
    </w:p>
    <w:p w14:paraId="2AD6BA70">
      <w:pPr>
        <w:pStyle w:val="10"/>
        <w:spacing w:before="177" w:line="360" w:lineRule="auto"/>
        <w:ind w:left="16" w:right="8" w:firstLine="4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1）响应时间。是指合同规定的供货时间。满分分值</w:t>
      </w:r>
      <w:r>
        <w:rPr>
          <w:rFonts w:hint="eastAsia" w:ascii="宋体" w:hAnsi="宋体" w:eastAsia="宋体" w:cs="宋体"/>
          <w:color w:val="auto"/>
          <w:spacing w:val="-2"/>
          <w:sz w:val="21"/>
          <w:szCs w:val="21"/>
          <w:highlight w:val="none"/>
        </w:rPr>
        <w:t>20分，设5个档次，平时都能按时供货赋20分</w:t>
      </w:r>
      <w:r>
        <w:rPr>
          <w:rFonts w:hint="eastAsia" w:ascii="宋体" w:hAnsi="宋体" w:eastAsia="宋体" w:cs="宋体"/>
          <w:color w:val="auto"/>
          <w:spacing w:val="-5"/>
          <w:sz w:val="21"/>
          <w:szCs w:val="21"/>
          <w:highlight w:val="none"/>
        </w:rPr>
        <w:t>,晚供货且影响正常开餐1次扣4分，以此类推。</w:t>
      </w:r>
    </w:p>
    <w:p w14:paraId="7DE83632">
      <w:pPr>
        <w:pStyle w:val="10"/>
        <w:spacing w:before="183" w:line="360" w:lineRule="auto"/>
        <w:ind w:left="2" w:right="8" w:firstLine="4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2）运送情况。满分分值20分，设3个档次。供应商专人专车运送到采购人</w:t>
      </w:r>
      <w:r>
        <w:rPr>
          <w:rFonts w:hint="eastAsia" w:ascii="宋体" w:hAnsi="宋体" w:eastAsia="宋体" w:cs="宋体"/>
          <w:color w:val="auto"/>
          <w:spacing w:val="-2"/>
          <w:sz w:val="21"/>
          <w:szCs w:val="21"/>
          <w:highlight w:val="none"/>
        </w:rPr>
        <w:t>指定点赋20分，只运送</w:t>
      </w:r>
      <w:r>
        <w:rPr>
          <w:rFonts w:hint="eastAsia" w:ascii="宋体" w:hAnsi="宋体" w:eastAsia="宋体" w:cs="宋体"/>
          <w:color w:val="auto"/>
          <w:spacing w:val="-1"/>
          <w:sz w:val="21"/>
          <w:szCs w:val="21"/>
          <w:highlight w:val="none"/>
        </w:rPr>
        <w:t>到村小学</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没有送到各</w:t>
      </w:r>
      <w:r>
        <w:rPr>
          <w:rFonts w:hint="eastAsia" w:hAnsi="宋体" w:cs="宋体"/>
          <w:color w:val="auto"/>
          <w:spacing w:val="-1"/>
          <w:sz w:val="21"/>
          <w:szCs w:val="21"/>
          <w:highlight w:val="none"/>
          <w:lang w:eastAsia="zh-CN"/>
        </w:rPr>
        <w:t>教学点</w:t>
      </w:r>
      <w:r>
        <w:rPr>
          <w:rFonts w:hint="eastAsia" w:hAnsi="宋体" w:eastAsia="宋体" w:cs="宋体"/>
          <w:color w:val="auto"/>
          <w:spacing w:val="-1"/>
          <w:sz w:val="21"/>
          <w:szCs w:val="21"/>
          <w:highlight w:val="none"/>
          <w:lang w:eastAsia="zh-CN"/>
        </w:rPr>
        <w:t>不赋分，</w:t>
      </w:r>
      <w:r>
        <w:rPr>
          <w:rFonts w:hint="eastAsia" w:ascii="宋体" w:hAnsi="宋体" w:eastAsia="宋体" w:cs="宋体"/>
          <w:color w:val="auto"/>
          <w:spacing w:val="-1"/>
          <w:sz w:val="21"/>
          <w:szCs w:val="21"/>
          <w:highlight w:val="none"/>
        </w:rPr>
        <w:t>供应商委托他人配送不得分（特殊情况如因不可抗拒</w:t>
      </w:r>
      <w:r>
        <w:rPr>
          <w:rFonts w:hint="eastAsia" w:ascii="宋体" w:hAnsi="宋体" w:eastAsia="宋体" w:cs="宋体"/>
          <w:color w:val="auto"/>
          <w:spacing w:val="-2"/>
          <w:sz w:val="21"/>
          <w:szCs w:val="21"/>
          <w:highlight w:val="none"/>
        </w:rPr>
        <w:t>的力量导致专</w:t>
      </w:r>
      <w:r>
        <w:rPr>
          <w:rFonts w:hint="eastAsia" w:ascii="宋体" w:hAnsi="宋体" w:eastAsia="宋体" w:cs="宋体"/>
          <w:color w:val="auto"/>
          <w:spacing w:val="-6"/>
          <w:sz w:val="21"/>
          <w:szCs w:val="21"/>
          <w:highlight w:val="none"/>
        </w:rPr>
        <w:t>用车无法送达指定地点等情况除外）。</w:t>
      </w:r>
    </w:p>
    <w:p w14:paraId="1A3F7003">
      <w:pPr>
        <w:pStyle w:val="10"/>
        <w:spacing w:before="179" w:line="360" w:lineRule="auto"/>
        <w:ind w:left="1" w:right="8" w:firstLine="44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3）食</w:t>
      </w:r>
      <w:r>
        <w:rPr>
          <w:rFonts w:hint="eastAsia" w:ascii="宋体" w:hAnsi="宋体" w:cs="宋体"/>
          <w:color w:val="auto"/>
          <w:spacing w:val="-4"/>
          <w:sz w:val="21"/>
          <w:szCs w:val="21"/>
          <w:highlight w:val="none"/>
          <w:lang w:val="en-US" w:eastAsia="zh-CN"/>
        </w:rPr>
        <w:t>品</w:t>
      </w:r>
      <w:r>
        <w:rPr>
          <w:rFonts w:hint="eastAsia" w:ascii="宋体" w:hAnsi="宋体" w:eastAsia="宋体" w:cs="宋体"/>
          <w:color w:val="auto"/>
          <w:spacing w:val="-4"/>
          <w:sz w:val="21"/>
          <w:szCs w:val="21"/>
          <w:highlight w:val="none"/>
        </w:rPr>
        <w:t>质量。满分分值25分，设5个档次，</w:t>
      </w:r>
      <w:r>
        <w:rPr>
          <w:rFonts w:hint="eastAsia" w:ascii="宋体" w:hAnsi="宋体" w:eastAsia="宋体" w:cs="宋体"/>
          <w:color w:val="auto"/>
          <w:spacing w:val="-4"/>
          <w:sz w:val="21"/>
          <w:szCs w:val="21"/>
          <w:highlight w:val="none"/>
          <w:lang w:val="en-US" w:eastAsia="zh-CN"/>
        </w:rPr>
        <w:t>质量有问题退换货1次，扣</w:t>
      </w:r>
      <w:r>
        <w:rPr>
          <w:rFonts w:hint="eastAsia" w:ascii="宋体" w:hAnsi="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lang w:val="en-US" w:eastAsia="zh-CN"/>
        </w:rPr>
        <w:t>分</w:t>
      </w:r>
      <w:r>
        <w:rPr>
          <w:rFonts w:hint="eastAsia" w:ascii="宋体" w:hAnsi="宋体" w:eastAsia="宋体" w:cs="宋体"/>
          <w:color w:val="auto"/>
          <w:spacing w:val="-4"/>
          <w:sz w:val="21"/>
          <w:szCs w:val="21"/>
          <w:highlight w:val="none"/>
        </w:rPr>
        <w:t>。“合格”是</w:t>
      </w:r>
      <w:r>
        <w:rPr>
          <w:rFonts w:hint="eastAsia" w:ascii="宋体" w:hAnsi="宋体" w:eastAsia="宋体" w:cs="宋体"/>
          <w:color w:val="auto"/>
          <w:spacing w:val="-5"/>
          <w:sz w:val="21"/>
          <w:szCs w:val="21"/>
          <w:highlight w:val="none"/>
        </w:rPr>
        <w:t>指达到合同规定的食品质量</w:t>
      </w:r>
      <w:r>
        <w:rPr>
          <w:rFonts w:hint="eastAsia" w:ascii="宋体" w:hAnsi="宋体" w:eastAsia="宋体" w:cs="宋体"/>
          <w:color w:val="auto"/>
          <w:spacing w:val="-1"/>
          <w:sz w:val="21"/>
          <w:szCs w:val="21"/>
          <w:highlight w:val="none"/>
        </w:rPr>
        <w:t>要求，食品具有SC认证；禽畜肉类具有当日动物检疫合格证和肉品检验合格证；叶类</w:t>
      </w:r>
      <w:r>
        <w:rPr>
          <w:rFonts w:hint="eastAsia" w:ascii="宋体" w:hAnsi="宋体" w:eastAsia="宋体" w:cs="宋体"/>
          <w:color w:val="auto"/>
          <w:spacing w:val="-2"/>
          <w:sz w:val="21"/>
          <w:szCs w:val="21"/>
          <w:highlight w:val="none"/>
        </w:rPr>
        <w:t>蔬菜具有当日农</w:t>
      </w:r>
      <w:r>
        <w:rPr>
          <w:rFonts w:hint="eastAsia" w:ascii="宋体" w:hAnsi="宋体" w:eastAsia="宋体" w:cs="宋体"/>
          <w:color w:val="auto"/>
          <w:spacing w:val="-1"/>
          <w:sz w:val="21"/>
          <w:szCs w:val="21"/>
          <w:highlight w:val="none"/>
        </w:rPr>
        <w:t>药残留检测合格证明；预包装食品有合格产品证明。</w:t>
      </w:r>
    </w:p>
    <w:p w14:paraId="247CC82D">
      <w:pPr>
        <w:pStyle w:val="10"/>
        <w:spacing w:before="178"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“质量有问题</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
          <w:sz w:val="21"/>
          <w:szCs w:val="21"/>
          <w:highlight w:val="none"/>
        </w:rPr>
        <w:t>”是指食品存在合同列举的下列几种情况的一种，生</w:t>
      </w:r>
      <w:r>
        <w:rPr>
          <w:rFonts w:hint="eastAsia" w:ascii="宋体" w:hAnsi="宋体" w:eastAsia="宋体" w:cs="宋体"/>
          <w:color w:val="auto"/>
          <w:spacing w:val="-2"/>
          <w:sz w:val="21"/>
          <w:szCs w:val="21"/>
          <w:highlight w:val="none"/>
        </w:rPr>
        <w:t>鲜物品有变色、异味、变质、</w:t>
      </w:r>
      <w:r>
        <w:rPr>
          <w:rFonts w:hint="eastAsia" w:ascii="宋体" w:hAnsi="宋体" w:eastAsia="宋体" w:cs="宋体"/>
          <w:color w:val="auto"/>
          <w:spacing w:val="5"/>
          <w:sz w:val="21"/>
          <w:szCs w:val="21"/>
          <w:highlight w:val="none"/>
        </w:rPr>
        <w:t>腐烂等现象；干货有受潮、霉变等现象；供应《中华人民共和国食品安全法》禁止生产、经营的产品</w:t>
      </w:r>
      <w:r>
        <w:rPr>
          <w:rFonts w:hint="eastAsia" w:ascii="宋体" w:hAnsi="宋体" w:eastAsia="宋体" w:cs="宋体"/>
          <w:color w:val="auto"/>
          <w:position w:val="1"/>
          <w:sz w:val="21"/>
          <w:szCs w:val="21"/>
          <w:highlight w:val="none"/>
        </w:rPr>
        <w:t>。</w:t>
      </w:r>
    </w:p>
    <w:p w14:paraId="4DF680EE">
      <w:pPr>
        <w:pStyle w:val="10"/>
        <w:spacing w:before="188" w:line="360" w:lineRule="auto"/>
        <w:ind w:left="2" w:right="10" w:firstLine="438"/>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pacing w:val="1"/>
          <w:sz w:val="21"/>
          <w:szCs w:val="21"/>
          <w:highlight w:val="none"/>
        </w:rPr>
        <w:t>。满分分值15分，设3个档次，每个档次5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对配送车辆的卫生情况、温度控制情况等进行打分。</w:t>
      </w:r>
    </w:p>
    <w:p w14:paraId="3C475961">
      <w:pPr>
        <w:pStyle w:val="10"/>
        <w:spacing w:before="43" w:line="360" w:lineRule="auto"/>
        <w:ind w:left="8" w:leftChars="0" w:firstLine="385" w:firstLineChars="19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5）服务态度。满分分值20分，设4个档次，每个档次5分。“好</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4"/>
          <w:sz w:val="21"/>
          <w:szCs w:val="21"/>
          <w:highlight w:val="none"/>
        </w:rPr>
        <w:t>”是指</w:t>
      </w:r>
      <w:r>
        <w:rPr>
          <w:rFonts w:hint="eastAsia" w:ascii="宋体" w:hAnsi="宋体" w:eastAsia="宋体" w:cs="宋体"/>
          <w:color w:val="auto"/>
          <w:spacing w:val="-5"/>
          <w:sz w:val="21"/>
          <w:szCs w:val="21"/>
          <w:highlight w:val="none"/>
        </w:rPr>
        <w:t>平时都能主动向采购人提供</w:t>
      </w:r>
      <w:r>
        <w:rPr>
          <w:rFonts w:hint="eastAsia" w:ascii="宋体" w:hAnsi="宋体" w:eastAsia="宋体" w:cs="宋体"/>
          <w:color w:val="auto"/>
          <w:spacing w:val="-1"/>
          <w:sz w:val="21"/>
          <w:szCs w:val="21"/>
          <w:highlight w:val="none"/>
        </w:rPr>
        <w:t>每一批次食品质量证件；采购人发现有质量问题的能及时给予退换货品（有双方签字</w:t>
      </w:r>
      <w:r>
        <w:rPr>
          <w:rFonts w:hint="eastAsia" w:ascii="宋体" w:hAnsi="宋体" w:eastAsia="宋体" w:cs="宋体"/>
          <w:color w:val="auto"/>
          <w:spacing w:val="-2"/>
          <w:sz w:val="21"/>
          <w:szCs w:val="21"/>
          <w:highlight w:val="none"/>
        </w:rPr>
        <w:t>认可的退换货单</w:t>
      </w:r>
      <w:r>
        <w:rPr>
          <w:rFonts w:hint="eastAsia" w:ascii="宋体" w:hAnsi="宋体" w:eastAsia="宋体" w:cs="宋体"/>
          <w:color w:val="auto"/>
          <w:spacing w:val="1"/>
          <w:sz w:val="21"/>
          <w:szCs w:val="21"/>
          <w:highlight w:val="none"/>
        </w:rPr>
        <w:t>据作为佐证</w:t>
      </w:r>
      <w:r>
        <w:rPr>
          <w:rFonts w:hint="eastAsia" w:ascii="宋体" w:hAnsi="宋体" w:eastAsia="宋体" w:cs="宋体"/>
          <w:color w:val="auto"/>
          <w:spacing w:val="-47"/>
          <w:sz w:val="21"/>
          <w:szCs w:val="21"/>
          <w:highlight w:val="none"/>
        </w:rPr>
        <w:t>），</w:t>
      </w:r>
      <w:r>
        <w:rPr>
          <w:rFonts w:hint="eastAsia" w:ascii="宋体" w:hAnsi="宋体" w:eastAsia="宋体" w:cs="宋体"/>
          <w:color w:val="auto"/>
          <w:spacing w:val="1"/>
          <w:sz w:val="21"/>
          <w:szCs w:val="21"/>
          <w:highlight w:val="none"/>
        </w:rPr>
        <w:t>并且态度诚恳和蔼；供应商运输车辆和周转包装容器的清洁卫生，无霉斑、鼠迹、苍</w:t>
      </w:r>
      <w:r>
        <w:rPr>
          <w:rFonts w:hint="eastAsia" w:ascii="宋体" w:hAnsi="宋体" w:eastAsia="宋体" w:cs="宋体"/>
          <w:color w:val="auto"/>
          <w:spacing w:val="-2"/>
          <w:sz w:val="21"/>
          <w:szCs w:val="21"/>
          <w:highlight w:val="none"/>
        </w:rPr>
        <w:t>蝇、蟑螂。“较好</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有时采购人需要索取才得食品质量证件；采购人</w:t>
      </w:r>
      <w:r>
        <w:rPr>
          <w:rFonts w:hint="eastAsia" w:ascii="宋体" w:hAnsi="宋体" w:eastAsia="宋体" w:cs="宋体"/>
          <w:color w:val="auto"/>
          <w:spacing w:val="1"/>
          <w:sz w:val="21"/>
          <w:szCs w:val="21"/>
          <w:highlight w:val="none"/>
        </w:rPr>
        <w:t>发现有质量问题的，有时不能及时给予退换货品（有双方签字认可的退换货单据作为佐证</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
          <w:sz w:val="21"/>
          <w:szCs w:val="21"/>
          <w:highlight w:val="none"/>
        </w:rPr>
        <w:t>供应商</w:t>
      </w:r>
      <w:r>
        <w:rPr>
          <w:rFonts w:hint="eastAsia" w:ascii="宋体" w:hAnsi="宋体" w:eastAsia="宋体" w:cs="宋体"/>
          <w:color w:val="auto"/>
          <w:spacing w:val="-2"/>
          <w:sz w:val="21"/>
          <w:szCs w:val="21"/>
          <w:highlight w:val="none"/>
        </w:rPr>
        <w:t>运输车辆和周转包装容器有时不够卫生。“一般</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一般采购人需要索</w:t>
      </w:r>
      <w:r>
        <w:rPr>
          <w:rFonts w:hint="eastAsia" w:ascii="宋体" w:hAnsi="宋体" w:eastAsia="宋体" w:cs="宋体"/>
          <w:color w:val="auto"/>
          <w:spacing w:val="1"/>
          <w:sz w:val="21"/>
          <w:szCs w:val="21"/>
          <w:highlight w:val="none"/>
        </w:rPr>
        <w:t>取才得食品质量证件；采购人发现有质量问题的，多次（3次以上）不能及时给予退换货品；平时供</w:t>
      </w:r>
      <w:r>
        <w:rPr>
          <w:rFonts w:hint="eastAsia" w:ascii="宋体" w:hAnsi="宋体" w:eastAsia="宋体" w:cs="宋体"/>
          <w:color w:val="auto"/>
          <w:spacing w:val="-2"/>
          <w:sz w:val="21"/>
          <w:szCs w:val="21"/>
          <w:highlight w:val="none"/>
        </w:rPr>
        <w:t>应商运输车辆和周转包装容器不够卫生。“差</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采购人需要多次催问</w:t>
      </w:r>
      <w:r>
        <w:rPr>
          <w:rFonts w:hint="eastAsia" w:ascii="宋体" w:hAnsi="宋体" w:eastAsia="宋体" w:cs="宋体"/>
          <w:color w:val="auto"/>
          <w:spacing w:val="-1"/>
          <w:sz w:val="21"/>
          <w:szCs w:val="21"/>
          <w:highlight w:val="none"/>
        </w:rPr>
        <w:t>索取才得食品质量证件；采购人发现有质量问题的，都不能及时给予退换货品（有双方签</w:t>
      </w:r>
      <w:r>
        <w:rPr>
          <w:rFonts w:hint="eastAsia" w:ascii="宋体" w:hAnsi="宋体" w:eastAsia="宋体" w:cs="宋体"/>
          <w:color w:val="auto"/>
          <w:spacing w:val="-2"/>
          <w:sz w:val="21"/>
          <w:szCs w:val="21"/>
          <w:highlight w:val="none"/>
        </w:rPr>
        <w:t>字认可的退</w:t>
      </w:r>
      <w:r>
        <w:rPr>
          <w:rFonts w:hint="eastAsia" w:ascii="宋体" w:hAnsi="宋体" w:eastAsia="宋体" w:cs="宋体"/>
          <w:color w:val="auto"/>
          <w:spacing w:val="1"/>
          <w:sz w:val="21"/>
          <w:szCs w:val="21"/>
          <w:highlight w:val="none"/>
        </w:rPr>
        <w:t>换货单据作为佐证</w:t>
      </w:r>
      <w:r>
        <w:rPr>
          <w:rFonts w:hint="eastAsia" w:ascii="宋体" w:hAnsi="宋体" w:eastAsia="宋体" w:cs="宋体"/>
          <w:color w:val="auto"/>
          <w:spacing w:val="-48"/>
          <w:sz w:val="21"/>
          <w:szCs w:val="21"/>
          <w:highlight w:val="none"/>
        </w:rPr>
        <w:t>），</w:t>
      </w:r>
      <w:r>
        <w:rPr>
          <w:rFonts w:hint="eastAsia" w:ascii="宋体" w:hAnsi="宋体" w:eastAsia="宋体" w:cs="宋体"/>
          <w:color w:val="auto"/>
          <w:spacing w:val="1"/>
          <w:sz w:val="21"/>
          <w:szCs w:val="21"/>
          <w:highlight w:val="none"/>
        </w:rPr>
        <w:t>且配送人员态度生硬、恶劣；平时供应商运输车辆和周转包装容器不清洁卫生</w:t>
      </w:r>
      <w:r>
        <w:rPr>
          <w:rFonts w:hint="eastAsia" w:ascii="宋体" w:hAnsi="宋体" w:eastAsia="宋体" w:cs="宋体"/>
          <w:color w:val="auto"/>
          <w:spacing w:val="-5"/>
          <w:sz w:val="21"/>
          <w:szCs w:val="21"/>
          <w:highlight w:val="none"/>
        </w:rPr>
        <w:t>,有时有霉斑、鼠迹、苍蝇、蟑螂等。</w:t>
      </w:r>
    </w:p>
    <w:p w14:paraId="23DCC7B1">
      <w:pPr>
        <w:pStyle w:val="2"/>
        <w:rPr>
          <w:rFonts w:hint="eastAsia" w:ascii="宋体" w:hAnsi="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2、考核合格标准：</w:t>
      </w:r>
      <w:r>
        <w:rPr>
          <w:rFonts w:hint="eastAsia" w:ascii="宋体" w:hAnsi="宋体"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rPr>
        <w:t>0分</w:t>
      </w:r>
      <w:r>
        <w:rPr>
          <w:rFonts w:hint="eastAsia" w:ascii="宋体" w:hAnsi="宋体" w:cs="宋体"/>
          <w:color w:val="auto"/>
          <w:spacing w:val="-1"/>
          <w:sz w:val="21"/>
          <w:szCs w:val="21"/>
          <w:highlight w:val="none"/>
          <w:lang w:eastAsia="zh-CN"/>
        </w:rPr>
        <w:t>。</w:t>
      </w:r>
    </w:p>
    <w:p w14:paraId="5BB14A16">
      <w:pPr>
        <w:pStyle w:val="2"/>
        <w:rPr>
          <w:rFonts w:hint="eastAsia" w:ascii="宋体" w:hAnsi="宋体" w:cs="宋体"/>
          <w:color w:val="auto"/>
          <w:spacing w:val="-1"/>
          <w:sz w:val="21"/>
          <w:szCs w:val="21"/>
          <w:highlight w:val="none"/>
          <w:lang w:eastAsia="zh-CN"/>
        </w:rPr>
      </w:pPr>
    </w:p>
    <w:p w14:paraId="49144760">
      <w:pPr>
        <w:pStyle w:val="2"/>
        <w:rPr>
          <w:rFonts w:hint="eastAsia" w:ascii="宋体" w:hAnsi="宋体" w:cs="宋体"/>
          <w:color w:val="auto"/>
          <w:spacing w:val="-1"/>
          <w:sz w:val="21"/>
          <w:szCs w:val="21"/>
          <w:highlight w:val="none"/>
          <w:lang w:eastAsia="zh-CN"/>
        </w:rPr>
      </w:pPr>
    </w:p>
    <w:p w14:paraId="7DB347E8">
      <w:pPr>
        <w:pStyle w:val="2"/>
        <w:rPr>
          <w:rFonts w:hint="eastAsia" w:ascii="宋体" w:hAnsi="宋体" w:cs="宋体"/>
          <w:color w:val="auto"/>
          <w:spacing w:val="-1"/>
          <w:sz w:val="21"/>
          <w:szCs w:val="21"/>
          <w:highlight w:val="none"/>
          <w:lang w:eastAsia="zh-CN"/>
        </w:rPr>
      </w:pPr>
    </w:p>
    <w:p w14:paraId="20B42728">
      <w:pPr>
        <w:pStyle w:val="2"/>
        <w:rPr>
          <w:rFonts w:hint="eastAsia" w:ascii="宋体" w:hAnsi="宋体" w:cs="宋体"/>
          <w:color w:val="auto"/>
          <w:spacing w:val="-1"/>
          <w:sz w:val="21"/>
          <w:szCs w:val="21"/>
          <w:highlight w:val="none"/>
          <w:lang w:eastAsia="zh-CN"/>
        </w:rPr>
      </w:pPr>
    </w:p>
    <w:p w14:paraId="1F9841E9">
      <w:pPr>
        <w:pStyle w:val="2"/>
        <w:rPr>
          <w:rFonts w:hint="eastAsia" w:ascii="宋体" w:hAnsi="宋体" w:cs="宋体"/>
          <w:color w:val="auto"/>
          <w:spacing w:val="-1"/>
          <w:sz w:val="21"/>
          <w:szCs w:val="21"/>
          <w:highlight w:val="none"/>
          <w:lang w:eastAsia="zh-CN"/>
        </w:rPr>
      </w:pPr>
    </w:p>
    <w:p w14:paraId="7972E79F">
      <w:pP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br w:type="page"/>
      </w:r>
    </w:p>
    <w:p w14:paraId="63A30F50">
      <w:pPr>
        <w:pStyle w:val="10"/>
        <w:spacing w:before="188" w:line="220" w:lineRule="auto"/>
        <w:ind w:left="37"/>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附件</w:t>
      </w:r>
      <w:r>
        <w:rPr>
          <w:rFonts w:hint="eastAsia" w:ascii="宋体" w:hAnsi="宋体" w:cs="宋体"/>
          <w:b/>
          <w:bCs/>
          <w:kern w:val="0"/>
          <w:sz w:val="21"/>
          <w:szCs w:val="21"/>
          <w:lang w:val="en-US" w:eastAsia="zh-CN" w:bidi="ar-SA"/>
        </w:rPr>
        <w:t>四</w:t>
      </w:r>
      <w:r>
        <w:rPr>
          <w:rFonts w:hint="eastAsia" w:ascii="宋体" w:hAnsi="宋体" w:eastAsia="宋体" w:cs="宋体"/>
          <w:b/>
          <w:bCs/>
          <w:kern w:val="0"/>
          <w:sz w:val="21"/>
          <w:szCs w:val="21"/>
          <w:lang w:val="en-US" w:eastAsia="zh-CN" w:bidi="ar-SA"/>
        </w:rPr>
        <w:t>：</w:t>
      </w:r>
    </w:p>
    <w:p w14:paraId="683D0328">
      <w:pPr>
        <w:pStyle w:val="10"/>
        <w:spacing w:before="290" w:line="219" w:lineRule="auto"/>
        <w:ind w:left="3425"/>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供应商评价考核评分表</w:t>
      </w:r>
    </w:p>
    <w:p w14:paraId="4F2AD47C">
      <w:pPr>
        <w:pStyle w:val="10"/>
        <w:spacing w:before="165" w:line="219" w:lineRule="auto"/>
        <w:ind w:left="7"/>
        <w:rPr>
          <w:color w:val="auto"/>
          <w:spacing w:val="-5"/>
          <w:sz w:val="22"/>
          <w:szCs w:val="22"/>
          <w:highlight w:val="none"/>
        </w:rPr>
      </w:pPr>
      <w:r>
        <w:rPr>
          <w:color w:val="auto"/>
          <w:spacing w:val="-5"/>
          <w:sz w:val="22"/>
          <w:szCs w:val="22"/>
          <w:highlight w:val="none"/>
        </w:rPr>
        <w:t>被评价供应商：</w:t>
      </w:r>
    </w:p>
    <w:p w14:paraId="232A45BA">
      <w:pPr>
        <w:pStyle w:val="10"/>
        <w:spacing w:before="165" w:line="219" w:lineRule="auto"/>
        <w:ind w:left="7"/>
        <w:rPr>
          <w:color w:val="auto"/>
          <w:sz w:val="22"/>
          <w:szCs w:val="22"/>
          <w:highlight w:val="none"/>
        </w:rPr>
      </w:pPr>
      <w:r>
        <w:rPr>
          <w:color w:val="auto"/>
          <w:spacing w:val="-54"/>
          <w:sz w:val="22"/>
          <w:szCs w:val="22"/>
          <w:highlight w:val="none"/>
        </w:rPr>
        <w:t xml:space="preserve"> </w:t>
      </w:r>
      <w:r>
        <w:rPr>
          <w:color w:val="auto"/>
          <w:spacing w:val="-5"/>
          <w:sz w:val="22"/>
          <w:szCs w:val="22"/>
          <w:highlight w:val="none"/>
        </w:rPr>
        <w:t>日期：</w:t>
      </w:r>
      <w:r>
        <w:rPr>
          <w:rFonts w:hint="eastAsia"/>
          <w:color w:val="auto"/>
          <w:spacing w:val="-5"/>
          <w:sz w:val="22"/>
          <w:szCs w:val="22"/>
          <w:highlight w:val="none"/>
          <w:lang w:val="en-US" w:eastAsia="zh-CN"/>
        </w:rPr>
        <w:t xml:space="preserve">  </w:t>
      </w:r>
      <w:r>
        <w:rPr>
          <w:color w:val="auto"/>
          <w:spacing w:val="-5"/>
          <w:sz w:val="22"/>
          <w:szCs w:val="22"/>
          <w:highlight w:val="none"/>
        </w:rPr>
        <w:t>年</w:t>
      </w:r>
      <w:r>
        <w:rPr>
          <w:rFonts w:hint="eastAsia"/>
          <w:color w:val="auto"/>
          <w:spacing w:val="-5"/>
          <w:sz w:val="22"/>
          <w:szCs w:val="22"/>
          <w:highlight w:val="none"/>
          <w:lang w:val="en-US" w:eastAsia="zh-CN"/>
        </w:rPr>
        <w:t xml:space="preserve">  </w:t>
      </w:r>
      <w:r>
        <w:rPr>
          <w:color w:val="auto"/>
          <w:spacing w:val="-5"/>
          <w:sz w:val="22"/>
          <w:szCs w:val="22"/>
          <w:highlight w:val="none"/>
        </w:rPr>
        <w:t>月</w:t>
      </w:r>
      <w:r>
        <w:rPr>
          <w:rFonts w:hint="eastAsia"/>
          <w:color w:val="auto"/>
          <w:spacing w:val="-5"/>
          <w:sz w:val="22"/>
          <w:szCs w:val="22"/>
          <w:highlight w:val="none"/>
          <w:lang w:val="en-US" w:eastAsia="zh-CN"/>
        </w:rPr>
        <w:t xml:space="preserve">  </w:t>
      </w:r>
      <w:r>
        <w:rPr>
          <w:color w:val="auto"/>
          <w:spacing w:val="-5"/>
          <w:sz w:val="22"/>
          <w:szCs w:val="22"/>
          <w:highlight w:val="none"/>
        </w:rPr>
        <w:t>日</w:t>
      </w:r>
    </w:p>
    <w:tbl>
      <w:tblPr>
        <w:tblStyle w:val="72"/>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691"/>
        <w:gridCol w:w="3903"/>
        <w:gridCol w:w="885"/>
        <w:gridCol w:w="913"/>
        <w:gridCol w:w="1161"/>
      </w:tblGrid>
      <w:tr w14:paraId="01627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85" w:type="dxa"/>
            <w:noWrap w:val="0"/>
            <w:vAlign w:val="top"/>
          </w:tcPr>
          <w:p w14:paraId="6AA29C96">
            <w:pPr>
              <w:pStyle w:val="48"/>
              <w:spacing w:before="115" w:line="227" w:lineRule="auto"/>
              <w:ind w:left="311"/>
              <w:rPr>
                <w:color w:val="auto"/>
                <w:sz w:val="21"/>
                <w:szCs w:val="21"/>
                <w:highlight w:val="none"/>
              </w:rPr>
            </w:pPr>
            <w:r>
              <w:rPr>
                <w:color w:val="auto"/>
                <w:spacing w:val="8"/>
                <w:sz w:val="21"/>
                <w:szCs w:val="21"/>
                <w:highlight w:val="none"/>
              </w:rPr>
              <w:t>评价要素及权重</w:t>
            </w:r>
          </w:p>
        </w:tc>
        <w:tc>
          <w:tcPr>
            <w:tcW w:w="4594" w:type="dxa"/>
            <w:gridSpan w:val="2"/>
            <w:noWrap w:val="0"/>
            <w:vAlign w:val="top"/>
          </w:tcPr>
          <w:p w14:paraId="733B863C">
            <w:pPr>
              <w:pStyle w:val="48"/>
              <w:spacing w:before="115" w:line="227" w:lineRule="auto"/>
              <w:ind w:left="1881"/>
              <w:rPr>
                <w:color w:val="auto"/>
                <w:sz w:val="21"/>
                <w:szCs w:val="21"/>
                <w:highlight w:val="none"/>
              </w:rPr>
            </w:pPr>
            <w:r>
              <w:rPr>
                <w:color w:val="auto"/>
                <w:spacing w:val="7"/>
                <w:sz w:val="21"/>
                <w:szCs w:val="21"/>
                <w:highlight w:val="none"/>
              </w:rPr>
              <w:t>评价标准</w:t>
            </w:r>
          </w:p>
        </w:tc>
        <w:tc>
          <w:tcPr>
            <w:tcW w:w="885" w:type="dxa"/>
            <w:noWrap w:val="0"/>
            <w:vAlign w:val="top"/>
          </w:tcPr>
          <w:p w14:paraId="7CAC8439">
            <w:pPr>
              <w:pStyle w:val="48"/>
              <w:spacing w:before="115" w:line="228" w:lineRule="auto"/>
              <w:ind w:left="242"/>
              <w:rPr>
                <w:color w:val="auto"/>
                <w:sz w:val="21"/>
                <w:szCs w:val="21"/>
                <w:highlight w:val="none"/>
              </w:rPr>
            </w:pPr>
            <w:r>
              <w:rPr>
                <w:color w:val="auto"/>
                <w:spacing w:val="3"/>
                <w:sz w:val="21"/>
                <w:szCs w:val="21"/>
                <w:highlight w:val="none"/>
              </w:rPr>
              <w:t>分值</w:t>
            </w:r>
          </w:p>
        </w:tc>
        <w:tc>
          <w:tcPr>
            <w:tcW w:w="913" w:type="dxa"/>
            <w:noWrap w:val="0"/>
            <w:vAlign w:val="top"/>
          </w:tcPr>
          <w:p w14:paraId="63377B5E">
            <w:pPr>
              <w:pStyle w:val="48"/>
              <w:spacing w:before="115" w:line="228" w:lineRule="auto"/>
              <w:ind w:left="255"/>
              <w:rPr>
                <w:color w:val="auto"/>
                <w:sz w:val="21"/>
                <w:szCs w:val="21"/>
                <w:highlight w:val="none"/>
              </w:rPr>
            </w:pPr>
            <w:r>
              <w:rPr>
                <w:color w:val="auto"/>
                <w:spacing w:val="4"/>
                <w:sz w:val="21"/>
                <w:szCs w:val="21"/>
                <w:highlight w:val="none"/>
              </w:rPr>
              <w:t>得分</w:t>
            </w:r>
          </w:p>
        </w:tc>
        <w:tc>
          <w:tcPr>
            <w:tcW w:w="1161" w:type="dxa"/>
            <w:noWrap w:val="0"/>
            <w:vAlign w:val="top"/>
          </w:tcPr>
          <w:p w14:paraId="1A101FC2">
            <w:pPr>
              <w:pStyle w:val="48"/>
              <w:spacing w:before="115" w:line="230" w:lineRule="auto"/>
              <w:ind w:left="379"/>
              <w:rPr>
                <w:color w:val="auto"/>
                <w:sz w:val="21"/>
                <w:szCs w:val="21"/>
                <w:highlight w:val="none"/>
              </w:rPr>
            </w:pPr>
            <w:r>
              <w:rPr>
                <w:color w:val="auto"/>
                <w:spacing w:val="3"/>
                <w:sz w:val="21"/>
                <w:szCs w:val="21"/>
                <w:highlight w:val="none"/>
              </w:rPr>
              <w:t>备注</w:t>
            </w:r>
          </w:p>
        </w:tc>
      </w:tr>
      <w:tr w14:paraId="38671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restart"/>
            <w:tcBorders>
              <w:bottom w:val="nil"/>
            </w:tcBorders>
            <w:noWrap w:val="0"/>
            <w:vAlign w:val="top"/>
          </w:tcPr>
          <w:p w14:paraId="7B5EEC07">
            <w:pPr>
              <w:spacing w:line="292" w:lineRule="auto"/>
              <w:rPr>
                <w:rFonts w:ascii="Arial"/>
                <w:color w:val="auto"/>
                <w:sz w:val="21"/>
                <w:szCs w:val="21"/>
                <w:highlight w:val="none"/>
              </w:rPr>
            </w:pPr>
          </w:p>
          <w:p w14:paraId="22941DB5">
            <w:pPr>
              <w:spacing w:line="293" w:lineRule="auto"/>
              <w:rPr>
                <w:rFonts w:ascii="Arial"/>
                <w:color w:val="auto"/>
                <w:sz w:val="21"/>
                <w:szCs w:val="21"/>
                <w:highlight w:val="none"/>
              </w:rPr>
            </w:pPr>
          </w:p>
          <w:p w14:paraId="39B2CB3D">
            <w:pPr>
              <w:spacing w:line="293" w:lineRule="auto"/>
              <w:rPr>
                <w:rFonts w:ascii="Arial"/>
                <w:color w:val="auto"/>
                <w:sz w:val="21"/>
                <w:szCs w:val="21"/>
                <w:highlight w:val="none"/>
              </w:rPr>
            </w:pPr>
          </w:p>
          <w:p w14:paraId="773FE38C">
            <w:pPr>
              <w:pStyle w:val="48"/>
              <w:spacing w:before="65" w:line="229" w:lineRule="auto"/>
              <w:ind w:left="190"/>
              <w:rPr>
                <w:color w:val="auto"/>
                <w:sz w:val="21"/>
                <w:szCs w:val="21"/>
                <w:highlight w:val="none"/>
              </w:rPr>
            </w:pPr>
            <w:r>
              <w:rPr>
                <w:color w:val="auto"/>
                <w:spacing w:val="4"/>
                <w:sz w:val="21"/>
                <w:szCs w:val="21"/>
                <w:highlight w:val="none"/>
              </w:rPr>
              <w:t>响应时间（20分）</w:t>
            </w:r>
          </w:p>
        </w:tc>
        <w:tc>
          <w:tcPr>
            <w:tcW w:w="4594" w:type="dxa"/>
            <w:gridSpan w:val="2"/>
            <w:noWrap w:val="0"/>
            <w:vAlign w:val="top"/>
          </w:tcPr>
          <w:p w14:paraId="4188CEDE">
            <w:pPr>
              <w:pStyle w:val="48"/>
              <w:spacing w:before="117" w:line="228" w:lineRule="auto"/>
              <w:ind w:left="1883"/>
              <w:rPr>
                <w:color w:val="auto"/>
                <w:sz w:val="21"/>
                <w:szCs w:val="21"/>
                <w:highlight w:val="none"/>
              </w:rPr>
            </w:pPr>
            <w:r>
              <w:rPr>
                <w:color w:val="auto"/>
                <w:spacing w:val="6"/>
                <w:sz w:val="21"/>
                <w:szCs w:val="21"/>
                <w:highlight w:val="none"/>
              </w:rPr>
              <w:t>按时供货</w:t>
            </w:r>
          </w:p>
        </w:tc>
        <w:tc>
          <w:tcPr>
            <w:tcW w:w="885" w:type="dxa"/>
            <w:noWrap w:val="0"/>
            <w:vAlign w:val="top"/>
          </w:tcPr>
          <w:p w14:paraId="09862957">
            <w:pPr>
              <w:pStyle w:val="48"/>
              <w:spacing w:before="150"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085E55D6">
            <w:pPr>
              <w:rPr>
                <w:rFonts w:ascii="Arial"/>
                <w:color w:val="auto"/>
                <w:sz w:val="21"/>
                <w:szCs w:val="21"/>
                <w:highlight w:val="none"/>
              </w:rPr>
            </w:pPr>
          </w:p>
        </w:tc>
        <w:tc>
          <w:tcPr>
            <w:tcW w:w="1161" w:type="dxa"/>
            <w:noWrap w:val="0"/>
            <w:vAlign w:val="top"/>
          </w:tcPr>
          <w:p w14:paraId="5E9C8DB3">
            <w:pPr>
              <w:rPr>
                <w:rFonts w:ascii="Arial"/>
                <w:color w:val="auto"/>
                <w:sz w:val="21"/>
                <w:szCs w:val="21"/>
                <w:highlight w:val="none"/>
              </w:rPr>
            </w:pPr>
          </w:p>
        </w:tc>
      </w:tr>
      <w:tr w14:paraId="7EE90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7ECFA849">
            <w:pPr>
              <w:rPr>
                <w:rFonts w:ascii="Arial"/>
                <w:color w:val="auto"/>
                <w:sz w:val="21"/>
                <w:szCs w:val="21"/>
                <w:highlight w:val="none"/>
              </w:rPr>
            </w:pPr>
          </w:p>
        </w:tc>
        <w:tc>
          <w:tcPr>
            <w:tcW w:w="4594" w:type="dxa"/>
            <w:gridSpan w:val="2"/>
            <w:noWrap w:val="0"/>
            <w:vAlign w:val="top"/>
          </w:tcPr>
          <w:p w14:paraId="29B7912A">
            <w:pPr>
              <w:pStyle w:val="48"/>
              <w:spacing w:before="115" w:line="228" w:lineRule="auto"/>
              <w:ind w:left="764"/>
              <w:rPr>
                <w:color w:val="auto"/>
                <w:sz w:val="21"/>
                <w:szCs w:val="21"/>
                <w:highlight w:val="none"/>
              </w:rPr>
            </w:pPr>
            <w:r>
              <w:rPr>
                <w:color w:val="auto"/>
                <w:spacing w:val="7"/>
                <w:sz w:val="21"/>
                <w:szCs w:val="21"/>
                <w:highlight w:val="none"/>
              </w:rPr>
              <w:t>晚供货（造成无法按时开餐）1次</w:t>
            </w:r>
          </w:p>
        </w:tc>
        <w:tc>
          <w:tcPr>
            <w:tcW w:w="885" w:type="dxa"/>
            <w:noWrap w:val="0"/>
            <w:vAlign w:val="top"/>
          </w:tcPr>
          <w:p w14:paraId="16EE7395">
            <w:pPr>
              <w:pStyle w:val="48"/>
              <w:spacing w:before="147" w:line="190" w:lineRule="auto"/>
              <w:ind w:left="358"/>
              <w:rPr>
                <w:rFonts w:hint="default" w:eastAsia="宋体"/>
                <w:color w:val="auto"/>
                <w:sz w:val="21"/>
                <w:szCs w:val="21"/>
                <w:highlight w:val="none"/>
                <w:lang w:val="en-US" w:eastAsia="zh-CN"/>
              </w:rPr>
            </w:pPr>
            <w:r>
              <w:rPr>
                <w:rFonts w:hint="eastAsia"/>
                <w:color w:val="auto"/>
                <w:spacing w:val="-7"/>
                <w:sz w:val="21"/>
                <w:szCs w:val="21"/>
                <w:highlight w:val="none"/>
                <w:lang w:val="en-US" w:eastAsia="zh-CN"/>
              </w:rPr>
              <w:t>16</w:t>
            </w:r>
          </w:p>
        </w:tc>
        <w:tc>
          <w:tcPr>
            <w:tcW w:w="913" w:type="dxa"/>
            <w:noWrap w:val="0"/>
            <w:vAlign w:val="top"/>
          </w:tcPr>
          <w:p w14:paraId="6C088498">
            <w:pPr>
              <w:rPr>
                <w:rFonts w:ascii="Arial"/>
                <w:color w:val="auto"/>
                <w:sz w:val="21"/>
                <w:szCs w:val="21"/>
                <w:highlight w:val="none"/>
              </w:rPr>
            </w:pPr>
          </w:p>
        </w:tc>
        <w:tc>
          <w:tcPr>
            <w:tcW w:w="1161" w:type="dxa"/>
            <w:noWrap w:val="0"/>
            <w:vAlign w:val="top"/>
          </w:tcPr>
          <w:p w14:paraId="6D65F951">
            <w:pPr>
              <w:rPr>
                <w:rFonts w:ascii="Arial"/>
                <w:color w:val="auto"/>
                <w:sz w:val="21"/>
                <w:szCs w:val="21"/>
                <w:highlight w:val="none"/>
              </w:rPr>
            </w:pPr>
          </w:p>
        </w:tc>
      </w:tr>
      <w:tr w14:paraId="7CA2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85" w:type="dxa"/>
            <w:vMerge w:val="continue"/>
            <w:tcBorders>
              <w:top w:val="nil"/>
              <w:bottom w:val="nil"/>
            </w:tcBorders>
            <w:noWrap w:val="0"/>
            <w:vAlign w:val="top"/>
          </w:tcPr>
          <w:p w14:paraId="587E3991">
            <w:pPr>
              <w:rPr>
                <w:rFonts w:ascii="Arial"/>
                <w:color w:val="auto"/>
                <w:sz w:val="21"/>
                <w:szCs w:val="21"/>
                <w:highlight w:val="none"/>
              </w:rPr>
            </w:pPr>
          </w:p>
        </w:tc>
        <w:tc>
          <w:tcPr>
            <w:tcW w:w="4594" w:type="dxa"/>
            <w:gridSpan w:val="2"/>
            <w:noWrap w:val="0"/>
            <w:vAlign w:val="top"/>
          </w:tcPr>
          <w:p w14:paraId="5802F649">
            <w:pPr>
              <w:pStyle w:val="48"/>
              <w:spacing w:before="117" w:line="228" w:lineRule="auto"/>
              <w:ind w:left="764"/>
              <w:rPr>
                <w:color w:val="auto"/>
                <w:sz w:val="21"/>
                <w:szCs w:val="21"/>
                <w:highlight w:val="none"/>
              </w:rPr>
            </w:pPr>
            <w:r>
              <w:rPr>
                <w:color w:val="auto"/>
                <w:spacing w:val="7"/>
                <w:sz w:val="21"/>
                <w:szCs w:val="21"/>
                <w:highlight w:val="none"/>
              </w:rPr>
              <w:t>晚供货（造成无法按时开餐）2次</w:t>
            </w:r>
          </w:p>
        </w:tc>
        <w:tc>
          <w:tcPr>
            <w:tcW w:w="885" w:type="dxa"/>
            <w:noWrap w:val="0"/>
            <w:vAlign w:val="top"/>
          </w:tcPr>
          <w:p w14:paraId="320DC636">
            <w:pPr>
              <w:pStyle w:val="48"/>
              <w:spacing w:before="150" w:line="189" w:lineRule="auto"/>
              <w:ind w:left="358"/>
              <w:rPr>
                <w:rFonts w:hint="default" w:eastAsia="宋体"/>
                <w:color w:val="auto"/>
                <w:sz w:val="21"/>
                <w:szCs w:val="21"/>
                <w:highlight w:val="none"/>
                <w:lang w:val="en-US" w:eastAsia="zh-CN"/>
              </w:rPr>
            </w:pPr>
            <w:r>
              <w:rPr>
                <w:rFonts w:hint="eastAsia"/>
                <w:color w:val="auto"/>
                <w:spacing w:val="-7"/>
                <w:sz w:val="21"/>
                <w:szCs w:val="21"/>
                <w:highlight w:val="none"/>
                <w:lang w:val="en-US" w:eastAsia="zh-CN"/>
              </w:rPr>
              <w:t>12</w:t>
            </w:r>
          </w:p>
        </w:tc>
        <w:tc>
          <w:tcPr>
            <w:tcW w:w="913" w:type="dxa"/>
            <w:noWrap w:val="0"/>
            <w:vAlign w:val="top"/>
          </w:tcPr>
          <w:p w14:paraId="4330E42C">
            <w:pPr>
              <w:rPr>
                <w:rFonts w:ascii="Arial"/>
                <w:color w:val="auto"/>
                <w:sz w:val="21"/>
                <w:szCs w:val="21"/>
                <w:highlight w:val="none"/>
              </w:rPr>
            </w:pPr>
          </w:p>
        </w:tc>
        <w:tc>
          <w:tcPr>
            <w:tcW w:w="1161" w:type="dxa"/>
            <w:noWrap w:val="0"/>
            <w:vAlign w:val="top"/>
          </w:tcPr>
          <w:p w14:paraId="6084245C">
            <w:pPr>
              <w:rPr>
                <w:rFonts w:ascii="Arial"/>
                <w:color w:val="auto"/>
                <w:sz w:val="21"/>
                <w:szCs w:val="21"/>
                <w:highlight w:val="none"/>
              </w:rPr>
            </w:pPr>
          </w:p>
        </w:tc>
      </w:tr>
      <w:tr w14:paraId="31360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085" w:type="dxa"/>
            <w:vMerge w:val="continue"/>
            <w:tcBorders>
              <w:top w:val="nil"/>
              <w:bottom w:val="nil"/>
            </w:tcBorders>
            <w:noWrap w:val="0"/>
            <w:vAlign w:val="top"/>
          </w:tcPr>
          <w:p w14:paraId="327B40C5">
            <w:pPr>
              <w:rPr>
                <w:rFonts w:ascii="Arial"/>
                <w:color w:val="auto"/>
                <w:sz w:val="21"/>
                <w:szCs w:val="21"/>
                <w:highlight w:val="none"/>
              </w:rPr>
            </w:pPr>
          </w:p>
        </w:tc>
        <w:tc>
          <w:tcPr>
            <w:tcW w:w="4594" w:type="dxa"/>
            <w:gridSpan w:val="2"/>
            <w:noWrap w:val="0"/>
            <w:vAlign w:val="top"/>
          </w:tcPr>
          <w:p w14:paraId="611EC4A4">
            <w:pPr>
              <w:pStyle w:val="48"/>
              <w:spacing w:before="76" w:line="228" w:lineRule="auto"/>
              <w:ind w:left="764"/>
              <w:rPr>
                <w:color w:val="auto"/>
                <w:sz w:val="21"/>
                <w:szCs w:val="21"/>
                <w:highlight w:val="none"/>
              </w:rPr>
            </w:pPr>
            <w:r>
              <w:rPr>
                <w:color w:val="auto"/>
                <w:spacing w:val="7"/>
                <w:sz w:val="21"/>
                <w:szCs w:val="21"/>
                <w:highlight w:val="none"/>
              </w:rPr>
              <w:t>晚供货（造成无法按时开餐）3次</w:t>
            </w:r>
          </w:p>
        </w:tc>
        <w:tc>
          <w:tcPr>
            <w:tcW w:w="885" w:type="dxa"/>
            <w:noWrap w:val="0"/>
            <w:vAlign w:val="top"/>
          </w:tcPr>
          <w:p w14:paraId="2938DC55">
            <w:pPr>
              <w:pStyle w:val="48"/>
              <w:spacing w:before="109" w:line="189" w:lineRule="auto"/>
              <w:ind w:left="396"/>
              <w:rPr>
                <w:rFonts w:hint="default" w:eastAsia="宋体"/>
                <w:color w:val="auto"/>
                <w:sz w:val="21"/>
                <w:szCs w:val="21"/>
                <w:highlight w:val="none"/>
                <w:lang w:val="en-US" w:eastAsia="zh-CN"/>
              </w:rPr>
            </w:pPr>
            <w:r>
              <w:rPr>
                <w:rFonts w:hint="eastAsia"/>
                <w:color w:val="auto"/>
                <w:sz w:val="21"/>
                <w:szCs w:val="21"/>
                <w:highlight w:val="none"/>
                <w:lang w:val="en-US" w:eastAsia="zh-CN"/>
              </w:rPr>
              <w:t>8</w:t>
            </w:r>
          </w:p>
        </w:tc>
        <w:tc>
          <w:tcPr>
            <w:tcW w:w="913" w:type="dxa"/>
            <w:noWrap w:val="0"/>
            <w:vAlign w:val="top"/>
          </w:tcPr>
          <w:p w14:paraId="79C16A15">
            <w:pPr>
              <w:rPr>
                <w:rFonts w:ascii="Arial"/>
                <w:color w:val="auto"/>
                <w:sz w:val="21"/>
                <w:szCs w:val="21"/>
                <w:highlight w:val="none"/>
              </w:rPr>
            </w:pPr>
          </w:p>
        </w:tc>
        <w:tc>
          <w:tcPr>
            <w:tcW w:w="1161" w:type="dxa"/>
            <w:noWrap w:val="0"/>
            <w:vAlign w:val="top"/>
          </w:tcPr>
          <w:p w14:paraId="252D0BAE">
            <w:pPr>
              <w:rPr>
                <w:rFonts w:ascii="Arial"/>
                <w:color w:val="auto"/>
                <w:sz w:val="21"/>
                <w:szCs w:val="21"/>
                <w:highlight w:val="none"/>
              </w:rPr>
            </w:pPr>
          </w:p>
        </w:tc>
      </w:tr>
      <w:tr w14:paraId="75B44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2085" w:type="dxa"/>
            <w:vMerge w:val="continue"/>
            <w:tcBorders>
              <w:top w:val="nil"/>
            </w:tcBorders>
            <w:noWrap w:val="0"/>
            <w:vAlign w:val="top"/>
          </w:tcPr>
          <w:p w14:paraId="26FB2020">
            <w:pPr>
              <w:rPr>
                <w:rFonts w:ascii="Arial"/>
                <w:color w:val="auto"/>
                <w:sz w:val="21"/>
                <w:szCs w:val="21"/>
                <w:highlight w:val="none"/>
              </w:rPr>
            </w:pPr>
          </w:p>
        </w:tc>
        <w:tc>
          <w:tcPr>
            <w:tcW w:w="4594" w:type="dxa"/>
            <w:gridSpan w:val="2"/>
            <w:noWrap w:val="0"/>
            <w:vAlign w:val="top"/>
          </w:tcPr>
          <w:p w14:paraId="090FF1B2">
            <w:pPr>
              <w:pStyle w:val="48"/>
              <w:spacing w:before="84" w:line="228" w:lineRule="auto"/>
              <w:ind w:left="764"/>
              <w:rPr>
                <w:color w:val="auto"/>
                <w:sz w:val="21"/>
                <w:szCs w:val="21"/>
                <w:highlight w:val="none"/>
              </w:rPr>
            </w:pPr>
            <w:r>
              <w:rPr>
                <w:color w:val="auto"/>
                <w:spacing w:val="7"/>
                <w:sz w:val="21"/>
                <w:szCs w:val="21"/>
                <w:highlight w:val="none"/>
              </w:rPr>
              <w:t>晚供货（造成无法按时开餐）4次</w:t>
            </w:r>
          </w:p>
        </w:tc>
        <w:tc>
          <w:tcPr>
            <w:tcW w:w="885" w:type="dxa"/>
            <w:noWrap w:val="0"/>
            <w:vAlign w:val="top"/>
          </w:tcPr>
          <w:p w14:paraId="765D51FC">
            <w:pPr>
              <w:pStyle w:val="48"/>
              <w:spacing w:before="117" w:line="189" w:lineRule="auto"/>
              <w:ind w:left="395"/>
              <w:rPr>
                <w:color w:val="auto"/>
                <w:sz w:val="21"/>
                <w:szCs w:val="21"/>
                <w:highlight w:val="none"/>
              </w:rPr>
            </w:pPr>
            <w:r>
              <w:rPr>
                <w:color w:val="auto"/>
                <w:sz w:val="21"/>
                <w:szCs w:val="21"/>
                <w:highlight w:val="none"/>
              </w:rPr>
              <w:t>4</w:t>
            </w:r>
          </w:p>
        </w:tc>
        <w:tc>
          <w:tcPr>
            <w:tcW w:w="913" w:type="dxa"/>
            <w:noWrap w:val="0"/>
            <w:vAlign w:val="top"/>
          </w:tcPr>
          <w:p w14:paraId="2C3B0613">
            <w:pPr>
              <w:rPr>
                <w:rFonts w:ascii="Arial"/>
                <w:color w:val="auto"/>
                <w:sz w:val="21"/>
                <w:szCs w:val="21"/>
                <w:highlight w:val="none"/>
              </w:rPr>
            </w:pPr>
          </w:p>
        </w:tc>
        <w:tc>
          <w:tcPr>
            <w:tcW w:w="1161" w:type="dxa"/>
            <w:noWrap w:val="0"/>
            <w:vAlign w:val="top"/>
          </w:tcPr>
          <w:p w14:paraId="336D651D">
            <w:pPr>
              <w:rPr>
                <w:rFonts w:ascii="Arial"/>
                <w:color w:val="auto"/>
                <w:sz w:val="21"/>
                <w:szCs w:val="21"/>
                <w:highlight w:val="none"/>
              </w:rPr>
            </w:pPr>
          </w:p>
        </w:tc>
      </w:tr>
      <w:tr w14:paraId="2EA9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085" w:type="dxa"/>
            <w:vMerge w:val="restart"/>
            <w:tcBorders>
              <w:bottom w:val="nil"/>
            </w:tcBorders>
            <w:noWrap w:val="0"/>
            <w:vAlign w:val="top"/>
          </w:tcPr>
          <w:p w14:paraId="6F39D260">
            <w:pPr>
              <w:spacing w:line="253" w:lineRule="auto"/>
              <w:rPr>
                <w:rFonts w:ascii="Arial"/>
                <w:color w:val="auto"/>
                <w:sz w:val="21"/>
                <w:szCs w:val="21"/>
                <w:highlight w:val="none"/>
              </w:rPr>
            </w:pPr>
          </w:p>
          <w:p w14:paraId="365CBC3B">
            <w:pPr>
              <w:spacing w:line="253" w:lineRule="auto"/>
              <w:rPr>
                <w:rFonts w:ascii="Arial"/>
                <w:color w:val="auto"/>
                <w:sz w:val="21"/>
                <w:szCs w:val="21"/>
                <w:highlight w:val="none"/>
              </w:rPr>
            </w:pPr>
          </w:p>
          <w:p w14:paraId="6A1AA8DC">
            <w:pPr>
              <w:pStyle w:val="48"/>
              <w:spacing w:before="65" w:line="229" w:lineRule="auto"/>
              <w:ind w:left="179"/>
              <w:rPr>
                <w:color w:val="auto"/>
                <w:sz w:val="21"/>
                <w:szCs w:val="21"/>
                <w:highlight w:val="none"/>
              </w:rPr>
            </w:pPr>
            <w:r>
              <w:rPr>
                <w:color w:val="auto"/>
                <w:spacing w:val="5"/>
                <w:sz w:val="21"/>
                <w:szCs w:val="21"/>
                <w:highlight w:val="none"/>
              </w:rPr>
              <w:t>运送情况（20分）</w:t>
            </w:r>
          </w:p>
        </w:tc>
        <w:tc>
          <w:tcPr>
            <w:tcW w:w="4594" w:type="dxa"/>
            <w:gridSpan w:val="2"/>
            <w:noWrap w:val="0"/>
            <w:vAlign w:val="top"/>
          </w:tcPr>
          <w:p w14:paraId="39FB4B11">
            <w:pPr>
              <w:pStyle w:val="48"/>
              <w:spacing w:before="86" w:line="228" w:lineRule="auto"/>
              <w:ind w:left="734"/>
              <w:rPr>
                <w:color w:val="auto"/>
                <w:sz w:val="21"/>
                <w:szCs w:val="21"/>
                <w:highlight w:val="none"/>
              </w:rPr>
            </w:pPr>
            <w:r>
              <w:rPr>
                <w:color w:val="auto"/>
                <w:spacing w:val="8"/>
                <w:sz w:val="21"/>
                <w:szCs w:val="21"/>
                <w:highlight w:val="none"/>
              </w:rPr>
              <w:t>公司专人专车运送到采购人指定点</w:t>
            </w:r>
          </w:p>
        </w:tc>
        <w:tc>
          <w:tcPr>
            <w:tcW w:w="885" w:type="dxa"/>
            <w:noWrap w:val="0"/>
            <w:vAlign w:val="top"/>
          </w:tcPr>
          <w:p w14:paraId="7D61F223">
            <w:pPr>
              <w:pStyle w:val="48"/>
              <w:spacing w:before="120"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078B0950">
            <w:pPr>
              <w:rPr>
                <w:rFonts w:ascii="Arial"/>
                <w:color w:val="auto"/>
                <w:sz w:val="21"/>
                <w:szCs w:val="21"/>
                <w:highlight w:val="none"/>
              </w:rPr>
            </w:pPr>
          </w:p>
        </w:tc>
        <w:tc>
          <w:tcPr>
            <w:tcW w:w="1161" w:type="dxa"/>
            <w:noWrap w:val="0"/>
            <w:vAlign w:val="top"/>
          </w:tcPr>
          <w:p w14:paraId="2C6FDE0C">
            <w:pPr>
              <w:rPr>
                <w:rFonts w:ascii="Arial"/>
                <w:color w:val="auto"/>
                <w:sz w:val="21"/>
                <w:szCs w:val="21"/>
                <w:highlight w:val="none"/>
              </w:rPr>
            </w:pPr>
          </w:p>
        </w:tc>
      </w:tr>
      <w:tr w14:paraId="0C0D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085" w:type="dxa"/>
            <w:vMerge w:val="continue"/>
            <w:tcBorders>
              <w:top w:val="nil"/>
              <w:bottom w:val="nil"/>
            </w:tcBorders>
            <w:noWrap w:val="0"/>
            <w:vAlign w:val="top"/>
          </w:tcPr>
          <w:p w14:paraId="5F602F7F">
            <w:pPr>
              <w:rPr>
                <w:rFonts w:ascii="Arial"/>
                <w:color w:val="auto"/>
                <w:sz w:val="21"/>
                <w:szCs w:val="21"/>
                <w:highlight w:val="none"/>
              </w:rPr>
            </w:pPr>
          </w:p>
        </w:tc>
        <w:tc>
          <w:tcPr>
            <w:tcW w:w="4594" w:type="dxa"/>
            <w:gridSpan w:val="2"/>
            <w:noWrap w:val="0"/>
            <w:vAlign w:val="top"/>
          </w:tcPr>
          <w:p w14:paraId="660373B9">
            <w:pPr>
              <w:pStyle w:val="48"/>
              <w:spacing w:before="148" w:line="228" w:lineRule="auto"/>
              <w:ind w:left="103"/>
              <w:rPr>
                <w:rFonts w:hint="eastAsia" w:eastAsia="宋体"/>
                <w:color w:val="auto"/>
                <w:sz w:val="21"/>
                <w:szCs w:val="21"/>
                <w:highlight w:val="none"/>
                <w:lang w:eastAsia="zh-CN"/>
              </w:rPr>
            </w:pPr>
            <w:r>
              <w:rPr>
                <w:color w:val="auto"/>
                <w:spacing w:val="9"/>
                <w:sz w:val="21"/>
                <w:szCs w:val="21"/>
                <w:highlight w:val="none"/>
              </w:rPr>
              <w:t>公司专人专车只运送到村小学，没有送到各</w:t>
            </w:r>
            <w:r>
              <w:rPr>
                <w:rFonts w:hint="eastAsia"/>
                <w:color w:val="auto"/>
                <w:spacing w:val="9"/>
                <w:sz w:val="21"/>
                <w:szCs w:val="21"/>
                <w:highlight w:val="none"/>
                <w:lang w:eastAsia="zh-CN"/>
              </w:rPr>
              <w:t>教学点</w:t>
            </w:r>
          </w:p>
        </w:tc>
        <w:tc>
          <w:tcPr>
            <w:tcW w:w="885" w:type="dxa"/>
            <w:noWrap w:val="0"/>
            <w:vAlign w:val="top"/>
          </w:tcPr>
          <w:p w14:paraId="71BDCD87">
            <w:pPr>
              <w:pStyle w:val="48"/>
              <w:spacing w:before="180" w:line="190" w:lineRule="auto"/>
              <w:ind w:left="358"/>
              <w:rPr>
                <w:rFonts w:hint="eastAsia" w:eastAsia="宋体"/>
                <w:color w:val="auto"/>
                <w:sz w:val="21"/>
                <w:szCs w:val="21"/>
                <w:highlight w:val="none"/>
                <w:lang w:val="en-US" w:eastAsia="zh-CN"/>
              </w:rPr>
            </w:pPr>
            <w:r>
              <w:rPr>
                <w:rFonts w:hint="eastAsia"/>
                <w:strike w:val="0"/>
                <w:dstrike w:val="0"/>
                <w:color w:val="auto"/>
                <w:spacing w:val="-7"/>
                <w:sz w:val="21"/>
                <w:szCs w:val="21"/>
                <w:highlight w:val="none"/>
                <w:lang w:val="en-US" w:eastAsia="zh-CN"/>
              </w:rPr>
              <w:t>0</w:t>
            </w:r>
          </w:p>
        </w:tc>
        <w:tc>
          <w:tcPr>
            <w:tcW w:w="913" w:type="dxa"/>
            <w:noWrap w:val="0"/>
            <w:vAlign w:val="top"/>
          </w:tcPr>
          <w:p w14:paraId="607AFD28">
            <w:pPr>
              <w:rPr>
                <w:rFonts w:ascii="Arial"/>
                <w:color w:val="auto"/>
                <w:sz w:val="21"/>
                <w:szCs w:val="21"/>
                <w:highlight w:val="none"/>
              </w:rPr>
            </w:pPr>
          </w:p>
        </w:tc>
        <w:tc>
          <w:tcPr>
            <w:tcW w:w="1161" w:type="dxa"/>
            <w:noWrap w:val="0"/>
            <w:vAlign w:val="top"/>
          </w:tcPr>
          <w:p w14:paraId="00387404">
            <w:pPr>
              <w:rPr>
                <w:rFonts w:ascii="Arial"/>
                <w:color w:val="auto"/>
                <w:sz w:val="21"/>
                <w:szCs w:val="21"/>
                <w:highlight w:val="none"/>
              </w:rPr>
            </w:pPr>
          </w:p>
        </w:tc>
      </w:tr>
      <w:tr w14:paraId="5832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tcBorders>
            <w:noWrap w:val="0"/>
            <w:vAlign w:val="top"/>
          </w:tcPr>
          <w:p w14:paraId="5D339F90">
            <w:pPr>
              <w:rPr>
                <w:rFonts w:ascii="Arial"/>
                <w:color w:val="auto"/>
                <w:sz w:val="21"/>
                <w:szCs w:val="21"/>
                <w:highlight w:val="none"/>
              </w:rPr>
            </w:pPr>
          </w:p>
        </w:tc>
        <w:tc>
          <w:tcPr>
            <w:tcW w:w="4594" w:type="dxa"/>
            <w:gridSpan w:val="2"/>
            <w:noWrap w:val="0"/>
            <w:vAlign w:val="top"/>
          </w:tcPr>
          <w:p w14:paraId="7BC6E512">
            <w:pPr>
              <w:pStyle w:val="48"/>
              <w:spacing w:before="119" w:line="228" w:lineRule="auto"/>
              <w:ind w:left="628"/>
              <w:rPr>
                <w:color w:val="auto"/>
                <w:sz w:val="21"/>
                <w:szCs w:val="21"/>
                <w:highlight w:val="none"/>
              </w:rPr>
            </w:pPr>
            <w:r>
              <w:rPr>
                <w:color w:val="auto"/>
                <w:spacing w:val="8"/>
                <w:sz w:val="21"/>
                <w:szCs w:val="21"/>
                <w:highlight w:val="none"/>
              </w:rPr>
              <w:t>公司委托他人配送到采购人指定地点</w:t>
            </w:r>
          </w:p>
        </w:tc>
        <w:tc>
          <w:tcPr>
            <w:tcW w:w="885" w:type="dxa"/>
            <w:noWrap w:val="0"/>
            <w:vAlign w:val="top"/>
          </w:tcPr>
          <w:p w14:paraId="337C066A">
            <w:pPr>
              <w:pStyle w:val="48"/>
              <w:spacing w:before="152" w:line="189" w:lineRule="auto"/>
              <w:ind w:left="397"/>
              <w:rPr>
                <w:color w:val="auto"/>
                <w:sz w:val="21"/>
                <w:szCs w:val="21"/>
                <w:highlight w:val="none"/>
              </w:rPr>
            </w:pPr>
            <w:r>
              <w:rPr>
                <w:color w:val="auto"/>
                <w:sz w:val="21"/>
                <w:szCs w:val="21"/>
                <w:highlight w:val="none"/>
              </w:rPr>
              <w:t>0</w:t>
            </w:r>
          </w:p>
        </w:tc>
        <w:tc>
          <w:tcPr>
            <w:tcW w:w="913" w:type="dxa"/>
            <w:noWrap w:val="0"/>
            <w:vAlign w:val="top"/>
          </w:tcPr>
          <w:p w14:paraId="0663B627">
            <w:pPr>
              <w:rPr>
                <w:rFonts w:ascii="Arial"/>
                <w:color w:val="auto"/>
                <w:sz w:val="21"/>
                <w:szCs w:val="21"/>
                <w:highlight w:val="none"/>
              </w:rPr>
            </w:pPr>
          </w:p>
        </w:tc>
        <w:tc>
          <w:tcPr>
            <w:tcW w:w="1161" w:type="dxa"/>
            <w:noWrap w:val="0"/>
            <w:vAlign w:val="top"/>
          </w:tcPr>
          <w:p w14:paraId="40F81BC2">
            <w:pPr>
              <w:rPr>
                <w:rFonts w:ascii="Arial"/>
                <w:color w:val="auto"/>
                <w:sz w:val="21"/>
                <w:szCs w:val="21"/>
                <w:highlight w:val="none"/>
              </w:rPr>
            </w:pPr>
          </w:p>
        </w:tc>
      </w:tr>
      <w:tr w14:paraId="17004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85" w:type="dxa"/>
            <w:vMerge w:val="restart"/>
            <w:tcBorders>
              <w:bottom w:val="nil"/>
            </w:tcBorders>
            <w:noWrap w:val="0"/>
            <w:vAlign w:val="top"/>
          </w:tcPr>
          <w:p w14:paraId="3E307142">
            <w:pPr>
              <w:spacing w:line="255" w:lineRule="auto"/>
              <w:rPr>
                <w:rFonts w:ascii="Arial"/>
                <w:color w:val="auto"/>
                <w:sz w:val="21"/>
                <w:szCs w:val="21"/>
                <w:highlight w:val="none"/>
              </w:rPr>
            </w:pPr>
          </w:p>
          <w:p w14:paraId="460DB42A">
            <w:pPr>
              <w:spacing w:line="256" w:lineRule="auto"/>
              <w:rPr>
                <w:rFonts w:ascii="Arial"/>
                <w:color w:val="auto"/>
                <w:sz w:val="21"/>
                <w:szCs w:val="21"/>
                <w:highlight w:val="none"/>
              </w:rPr>
            </w:pPr>
          </w:p>
          <w:p w14:paraId="12ABDDCC">
            <w:pPr>
              <w:spacing w:line="256" w:lineRule="auto"/>
              <w:rPr>
                <w:rFonts w:ascii="Arial"/>
                <w:color w:val="auto"/>
                <w:sz w:val="21"/>
                <w:szCs w:val="21"/>
                <w:highlight w:val="none"/>
              </w:rPr>
            </w:pPr>
          </w:p>
          <w:p w14:paraId="50381FFA">
            <w:pPr>
              <w:pStyle w:val="48"/>
              <w:spacing w:before="65" w:line="229" w:lineRule="auto"/>
              <w:ind w:left="179"/>
              <w:rPr>
                <w:color w:val="auto"/>
                <w:sz w:val="21"/>
                <w:szCs w:val="21"/>
                <w:highlight w:val="none"/>
              </w:rPr>
            </w:pPr>
            <w:r>
              <w:rPr>
                <w:color w:val="auto"/>
                <w:spacing w:val="5"/>
                <w:sz w:val="21"/>
                <w:szCs w:val="21"/>
                <w:highlight w:val="none"/>
              </w:rPr>
              <w:t>食品质量（25分）</w:t>
            </w:r>
          </w:p>
        </w:tc>
        <w:tc>
          <w:tcPr>
            <w:tcW w:w="4594" w:type="dxa"/>
            <w:gridSpan w:val="2"/>
            <w:noWrap w:val="0"/>
            <w:vAlign w:val="top"/>
          </w:tcPr>
          <w:p w14:paraId="1AF71E9B">
            <w:pPr>
              <w:pStyle w:val="48"/>
              <w:spacing w:before="57" w:line="228" w:lineRule="auto"/>
              <w:ind w:left="1882"/>
              <w:rPr>
                <w:color w:val="auto"/>
                <w:sz w:val="21"/>
                <w:szCs w:val="21"/>
                <w:highlight w:val="none"/>
              </w:rPr>
            </w:pPr>
            <w:r>
              <w:rPr>
                <w:color w:val="auto"/>
                <w:spacing w:val="7"/>
                <w:sz w:val="21"/>
                <w:szCs w:val="21"/>
                <w:highlight w:val="none"/>
              </w:rPr>
              <w:t>全部合格</w:t>
            </w:r>
          </w:p>
        </w:tc>
        <w:tc>
          <w:tcPr>
            <w:tcW w:w="885" w:type="dxa"/>
            <w:noWrap w:val="0"/>
            <w:vAlign w:val="top"/>
          </w:tcPr>
          <w:p w14:paraId="47F67DB1">
            <w:pPr>
              <w:pStyle w:val="48"/>
              <w:spacing w:before="89" w:line="189" w:lineRule="auto"/>
              <w:ind w:left="345"/>
              <w:rPr>
                <w:color w:val="auto"/>
                <w:sz w:val="21"/>
                <w:szCs w:val="21"/>
                <w:highlight w:val="none"/>
              </w:rPr>
            </w:pPr>
            <w:r>
              <w:rPr>
                <w:color w:val="auto"/>
                <w:spacing w:val="-1"/>
                <w:sz w:val="21"/>
                <w:szCs w:val="21"/>
                <w:highlight w:val="none"/>
              </w:rPr>
              <w:t>25</w:t>
            </w:r>
          </w:p>
        </w:tc>
        <w:tc>
          <w:tcPr>
            <w:tcW w:w="913" w:type="dxa"/>
            <w:noWrap w:val="0"/>
            <w:vAlign w:val="top"/>
          </w:tcPr>
          <w:p w14:paraId="62DB8DFC">
            <w:pPr>
              <w:rPr>
                <w:rFonts w:ascii="Arial"/>
                <w:color w:val="auto"/>
                <w:sz w:val="21"/>
                <w:szCs w:val="21"/>
                <w:highlight w:val="none"/>
              </w:rPr>
            </w:pPr>
          </w:p>
        </w:tc>
        <w:tc>
          <w:tcPr>
            <w:tcW w:w="1161" w:type="dxa"/>
            <w:noWrap w:val="0"/>
            <w:vAlign w:val="top"/>
          </w:tcPr>
          <w:p w14:paraId="53B56796">
            <w:pPr>
              <w:rPr>
                <w:rFonts w:ascii="Arial"/>
                <w:color w:val="auto"/>
                <w:sz w:val="21"/>
                <w:szCs w:val="21"/>
                <w:highlight w:val="none"/>
              </w:rPr>
            </w:pPr>
          </w:p>
        </w:tc>
      </w:tr>
      <w:tr w14:paraId="6DB6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85" w:type="dxa"/>
            <w:vMerge w:val="continue"/>
            <w:tcBorders>
              <w:top w:val="nil"/>
              <w:bottom w:val="nil"/>
            </w:tcBorders>
            <w:noWrap w:val="0"/>
            <w:vAlign w:val="top"/>
          </w:tcPr>
          <w:p w14:paraId="3619B432">
            <w:pPr>
              <w:rPr>
                <w:rFonts w:ascii="Arial"/>
                <w:color w:val="auto"/>
                <w:sz w:val="21"/>
                <w:szCs w:val="21"/>
                <w:highlight w:val="none"/>
              </w:rPr>
            </w:pPr>
          </w:p>
        </w:tc>
        <w:tc>
          <w:tcPr>
            <w:tcW w:w="4594" w:type="dxa"/>
            <w:gridSpan w:val="2"/>
            <w:noWrap w:val="0"/>
            <w:vAlign w:val="top"/>
          </w:tcPr>
          <w:p w14:paraId="470D5BC5">
            <w:pPr>
              <w:pStyle w:val="48"/>
              <w:spacing w:before="65" w:line="228" w:lineRule="auto"/>
              <w:ind w:left="1254"/>
              <w:rPr>
                <w:color w:val="auto"/>
                <w:sz w:val="21"/>
                <w:szCs w:val="21"/>
                <w:highlight w:val="none"/>
              </w:rPr>
            </w:pPr>
            <w:r>
              <w:rPr>
                <w:color w:val="auto"/>
                <w:spacing w:val="4"/>
                <w:sz w:val="21"/>
                <w:szCs w:val="21"/>
                <w:highlight w:val="none"/>
              </w:rPr>
              <w:t>质量有问题退换货1次</w:t>
            </w:r>
          </w:p>
        </w:tc>
        <w:tc>
          <w:tcPr>
            <w:tcW w:w="885" w:type="dxa"/>
            <w:noWrap w:val="0"/>
            <w:vAlign w:val="top"/>
          </w:tcPr>
          <w:p w14:paraId="64BD4E1B">
            <w:pPr>
              <w:pStyle w:val="48"/>
              <w:spacing w:before="98" w:line="189" w:lineRule="auto"/>
              <w:ind w:left="345"/>
              <w:rPr>
                <w:rFonts w:hint="default" w:eastAsia="宋体"/>
                <w:color w:val="auto"/>
                <w:sz w:val="21"/>
                <w:szCs w:val="21"/>
                <w:highlight w:val="none"/>
                <w:lang w:val="en-US" w:eastAsia="zh-CN"/>
              </w:rPr>
            </w:pPr>
            <w:r>
              <w:rPr>
                <w:rFonts w:hint="eastAsia"/>
                <w:color w:val="auto"/>
                <w:spacing w:val="-1"/>
                <w:sz w:val="21"/>
                <w:szCs w:val="21"/>
                <w:highlight w:val="none"/>
                <w:lang w:val="en-US" w:eastAsia="zh-CN"/>
              </w:rPr>
              <w:t>20</w:t>
            </w:r>
          </w:p>
        </w:tc>
        <w:tc>
          <w:tcPr>
            <w:tcW w:w="913" w:type="dxa"/>
            <w:noWrap w:val="0"/>
            <w:vAlign w:val="top"/>
          </w:tcPr>
          <w:p w14:paraId="3525AD05">
            <w:pPr>
              <w:rPr>
                <w:rFonts w:ascii="Arial"/>
                <w:color w:val="auto"/>
                <w:sz w:val="21"/>
                <w:szCs w:val="21"/>
                <w:highlight w:val="none"/>
              </w:rPr>
            </w:pPr>
          </w:p>
        </w:tc>
        <w:tc>
          <w:tcPr>
            <w:tcW w:w="1161" w:type="dxa"/>
            <w:noWrap w:val="0"/>
            <w:vAlign w:val="top"/>
          </w:tcPr>
          <w:p w14:paraId="4A3812B6">
            <w:pPr>
              <w:rPr>
                <w:rFonts w:ascii="Arial"/>
                <w:color w:val="auto"/>
                <w:sz w:val="21"/>
                <w:szCs w:val="21"/>
                <w:highlight w:val="none"/>
              </w:rPr>
            </w:pPr>
          </w:p>
        </w:tc>
      </w:tr>
      <w:tr w14:paraId="2ECD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085" w:type="dxa"/>
            <w:vMerge w:val="continue"/>
            <w:tcBorders>
              <w:top w:val="nil"/>
              <w:bottom w:val="nil"/>
            </w:tcBorders>
            <w:noWrap w:val="0"/>
            <w:vAlign w:val="top"/>
          </w:tcPr>
          <w:p w14:paraId="20904F05">
            <w:pPr>
              <w:rPr>
                <w:rFonts w:ascii="Arial"/>
                <w:color w:val="auto"/>
                <w:sz w:val="21"/>
                <w:szCs w:val="21"/>
                <w:highlight w:val="none"/>
              </w:rPr>
            </w:pPr>
          </w:p>
        </w:tc>
        <w:tc>
          <w:tcPr>
            <w:tcW w:w="4594" w:type="dxa"/>
            <w:gridSpan w:val="2"/>
            <w:noWrap w:val="0"/>
            <w:vAlign w:val="top"/>
          </w:tcPr>
          <w:p w14:paraId="4F96218C">
            <w:pPr>
              <w:pStyle w:val="48"/>
              <w:spacing w:before="72" w:line="228" w:lineRule="auto"/>
              <w:ind w:left="1254"/>
              <w:rPr>
                <w:color w:val="auto"/>
                <w:sz w:val="21"/>
                <w:szCs w:val="21"/>
                <w:highlight w:val="none"/>
              </w:rPr>
            </w:pPr>
            <w:r>
              <w:rPr>
                <w:color w:val="auto"/>
                <w:spacing w:val="6"/>
                <w:sz w:val="21"/>
                <w:szCs w:val="21"/>
                <w:highlight w:val="none"/>
              </w:rPr>
              <w:t>质量有问题退换货2次</w:t>
            </w:r>
          </w:p>
        </w:tc>
        <w:tc>
          <w:tcPr>
            <w:tcW w:w="885" w:type="dxa"/>
            <w:noWrap w:val="0"/>
            <w:vAlign w:val="top"/>
          </w:tcPr>
          <w:p w14:paraId="3A14B3AE">
            <w:pPr>
              <w:pStyle w:val="48"/>
              <w:spacing w:before="104" w:line="190" w:lineRule="auto"/>
              <w:ind w:left="358"/>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913" w:type="dxa"/>
            <w:noWrap w:val="0"/>
            <w:vAlign w:val="top"/>
          </w:tcPr>
          <w:p w14:paraId="7C912F9A">
            <w:pPr>
              <w:rPr>
                <w:rFonts w:ascii="Arial"/>
                <w:color w:val="auto"/>
                <w:sz w:val="21"/>
                <w:szCs w:val="21"/>
                <w:highlight w:val="none"/>
              </w:rPr>
            </w:pPr>
          </w:p>
        </w:tc>
        <w:tc>
          <w:tcPr>
            <w:tcW w:w="1161" w:type="dxa"/>
            <w:noWrap w:val="0"/>
            <w:vAlign w:val="top"/>
          </w:tcPr>
          <w:p w14:paraId="1CC6798C">
            <w:pPr>
              <w:rPr>
                <w:rFonts w:ascii="Arial"/>
                <w:color w:val="auto"/>
                <w:sz w:val="21"/>
                <w:szCs w:val="21"/>
                <w:highlight w:val="none"/>
              </w:rPr>
            </w:pPr>
          </w:p>
        </w:tc>
      </w:tr>
      <w:tr w14:paraId="56CEA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085" w:type="dxa"/>
            <w:vMerge w:val="continue"/>
            <w:tcBorders>
              <w:top w:val="nil"/>
              <w:bottom w:val="nil"/>
            </w:tcBorders>
            <w:noWrap w:val="0"/>
            <w:vAlign w:val="top"/>
          </w:tcPr>
          <w:p w14:paraId="1C84A304">
            <w:pPr>
              <w:rPr>
                <w:rFonts w:ascii="Arial"/>
                <w:color w:val="auto"/>
                <w:sz w:val="21"/>
                <w:szCs w:val="21"/>
                <w:highlight w:val="none"/>
              </w:rPr>
            </w:pPr>
          </w:p>
        </w:tc>
        <w:tc>
          <w:tcPr>
            <w:tcW w:w="4594" w:type="dxa"/>
            <w:gridSpan w:val="2"/>
            <w:noWrap w:val="0"/>
            <w:vAlign w:val="top"/>
          </w:tcPr>
          <w:p w14:paraId="408D28B8">
            <w:pPr>
              <w:pStyle w:val="48"/>
              <w:spacing w:before="66" w:line="228" w:lineRule="auto"/>
              <w:ind w:left="1254"/>
              <w:rPr>
                <w:color w:val="auto"/>
                <w:sz w:val="21"/>
                <w:szCs w:val="21"/>
                <w:highlight w:val="none"/>
              </w:rPr>
            </w:pPr>
            <w:r>
              <w:rPr>
                <w:color w:val="auto"/>
                <w:spacing w:val="6"/>
                <w:sz w:val="21"/>
                <w:szCs w:val="21"/>
                <w:highlight w:val="none"/>
              </w:rPr>
              <w:t>质量有问题退换货3次</w:t>
            </w:r>
          </w:p>
        </w:tc>
        <w:tc>
          <w:tcPr>
            <w:tcW w:w="885" w:type="dxa"/>
            <w:noWrap w:val="0"/>
            <w:vAlign w:val="top"/>
          </w:tcPr>
          <w:p w14:paraId="5D903F04">
            <w:pPr>
              <w:pStyle w:val="48"/>
              <w:spacing w:before="98" w:line="190" w:lineRule="auto"/>
              <w:ind w:left="358"/>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913" w:type="dxa"/>
            <w:noWrap w:val="0"/>
            <w:vAlign w:val="top"/>
          </w:tcPr>
          <w:p w14:paraId="26595D20">
            <w:pPr>
              <w:rPr>
                <w:rFonts w:ascii="Arial"/>
                <w:color w:val="auto"/>
                <w:sz w:val="21"/>
                <w:szCs w:val="21"/>
                <w:highlight w:val="none"/>
              </w:rPr>
            </w:pPr>
          </w:p>
        </w:tc>
        <w:tc>
          <w:tcPr>
            <w:tcW w:w="1161" w:type="dxa"/>
            <w:noWrap w:val="0"/>
            <w:vAlign w:val="top"/>
          </w:tcPr>
          <w:p w14:paraId="542A8CD4">
            <w:pPr>
              <w:rPr>
                <w:rFonts w:ascii="Arial"/>
                <w:color w:val="auto"/>
                <w:sz w:val="21"/>
                <w:szCs w:val="21"/>
                <w:highlight w:val="none"/>
              </w:rPr>
            </w:pPr>
          </w:p>
        </w:tc>
      </w:tr>
      <w:tr w14:paraId="2A398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5" w:type="dxa"/>
            <w:vMerge w:val="continue"/>
            <w:tcBorders>
              <w:top w:val="nil"/>
            </w:tcBorders>
            <w:noWrap w:val="0"/>
            <w:vAlign w:val="top"/>
          </w:tcPr>
          <w:p w14:paraId="6D70992B">
            <w:pPr>
              <w:rPr>
                <w:rFonts w:ascii="Arial"/>
                <w:color w:val="auto"/>
                <w:sz w:val="21"/>
                <w:szCs w:val="21"/>
                <w:highlight w:val="none"/>
              </w:rPr>
            </w:pPr>
          </w:p>
        </w:tc>
        <w:tc>
          <w:tcPr>
            <w:tcW w:w="4594" w:type="dxa"/>
            <w:gridSpan w:val="2"/>
            <w:noWrap w:val="0"/>
            <w:vAlign w:val="top"/>
          </w:tcPr>
          <w:p w14:paraId="4D22307B">
            <w:pPr>
              <w:pStyle w:val="48"/>
              <w:spacing w:before="146" w:line="228" w:lineRule="auto"/>
              <w:ind w:left="308"/>
              <w:rPr>
                <w:color w:val="auto"/>
                <w:sz w:val="21"/>
                <w:szCs w:val="21"/>
                <w:highlight w:val="none"/>
              </w:rPr>
            </w:pPr>
            <w:r>
              <w:rPr>
                <w:color w:val="auto"/>
                <w:spacing w:val="7"/>
                <w:sz w:val="21"/>
                <w:szCs w:val="21"/>
                <w:highlight w:val="none"/>
              </w:rPr>
              <w:t>质量有问题退换货5次及以上且整改不彻底</w:t>
            </w:r>
          </w:p>
        </w:tc>
        <w:tc>
          <w:tcPr>
            <w:tcW w:w="885" w:type="dxa"/>
            <w:noWrap w:val="0"/>
            <w:vAlign w:val="top"/>
          </w:tcPr>
          <w:p w14:paraId="7720B36B">
            <w:pPr>
              <w:pStyle w:val="48"/>
              <w:spacing w:before="179" w:line="189" w:lineRule="auto"/>
              <w:ind w:left="397"/>
              <w:rPr>
                <w:color w:val="auto"/>
                <w:sz w:val="21"/>
                <w:szCs w:val="21"/>
                <w:highlight w:val="none"/>
              </w:rPr>
            </w:pPr>
            <w:r>
              <w:rPr>
                <w:color w:val="auto"/>
                <w:sz w:val="21"/>
                <w:szCs w:val="21"/>
                <w:highlight w:val="none"/>
              </w:rPr>
              <w:t>0</w:t>
            </w:r>
          </w:p>
        </w:tc>
        <w:tc>
          <w:tcPr>
            <w:tcW w:w="913" w:type="dxa"/>
            <w:noWrap w:val="0"/>
            <w:vAlign w:val="top"/>
          </w:tcPr>
          <w:p w14:paraId="78FB7BAC">
            <w:pPr>
              <w:rPr>
                <w:rFonts w:ascii="Arial"/>
                <w:color w:val="auto"/>
                <w:sz w:val="21"/>
                <w:szCs w:val="21"/>
                <w:highlight w:val="none"/>
              </w:rPr>
            </w:pPr>
          </w:p>
        </w:tc>
        <w:tc>
          <w:tcPr>
            <w:tcW w:w="1161" w:type="dxa"/>
            <w:noWrap w:val="0"/>
            <w:vAlign w:val="top"/>
          </w:tcPr>
          <w:p w14:paraId="253B2C47">
            <w:pPr>
              <w:rPr>
                <w:rFonts w:ascii="Arial"/>
                <w:color w:val="auto"/>
                <w:sz w:val="21"/>
                <w:szCs w:val="21"/>
                <w:highlight w:val="none"/>
              </w:rPr>
            </w:pPr>
          </w:p>
        </w:tc>
      </w:tr>
      <w:tr w14:paraId="689C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restart"/>
            <w:tcBorders>
              <w:bottom w:val="nil"/>
            </w:tcBorders>
            <w:noWrap w:val="0"/>
            <w:vAlign w:val="top"/>
          </w:tcPr>
          <w:p w14:paraId="2840515E">
            <w:pPr>
              <w:spacing w:line="252" w:lineRule="auto"/>
              <w:rPr>
                <w:rFonts w:ascii="Arial"/>
                <w:color w:val="auto"/>
                <w:sz w:val="21"/>
                <w:szCs w:val="21"/>
                <w:highlight w:val="none"/>
              </w:rPr>
            </w:pPr>
          </w:p>
          <w:p w14:paraId="49D2B564">
            <w:pPr>
              <w:spacing w:line="253" w:lineRule="auto"/>
              <w:rPr>
                <w:rFonts w:ascii="Arial"/>
                <w:color w:val="auto"/>
                <w:sz w:val="21"/>
                <w:szCs w:val="21"/>
                <w:highlight w:val="none"/>
              </w:rPr>
            </w:pPr>
          </w:p>
          <w:p w14:paraId="39BD1C31">
            <w:pPr>
              <w:pStyle w:val="48"/>
              <w:spacing w:before="65" w:line="227" w:lineRule="auto"/>
              <w:ind w:left="179"/>
              <w:rPr>
                <w:color w:val="auto"/>
                <w:sz w:val="21"/>
                <w:szCs w:val="21"/>
                <w:highlight w:val="none"/>
              </w:rPr>
            </w:pPr>
            <w:r>
              <w:rPr>
                <w:rFonts w:hint="eastAsia" w:ascii="宋体" w:hAnsi="宋体" w:eastAsia="宋体" w:cs="宋体"/>
                <w:color w:val="auto"/>
                <w:spacing w:val="1"/>
                <w:sz w:val="21"/>
                <w:szCs w:val="21"/>
                <w:highlight w:val="none"/>
                <w:lang w:val="en-US" w:eastAsia="zh-CN"/>
              </w:rPr>
              <w:t>配送车辆情况</w:t>
            </w:r>
            <w:r>
              <w:rPr>
                <w:color w:val="auto"/>
                <w:spacing w:val="5"/>
                <w:sz w:val="21"/>
                <w:szCs w:val="21"/>
                <w:highlight w:val="none"/>
              </w:rPr>
              <w:t>（15分）</w:t>
            </w:r>
          </w:p>
        </w:tc>
        <w:tc>
          <w:tcPr>
            <w:tcW w:w="4594" w:type="dxa"/>
            <w:gridSpan w:val="2"/>
            <w:noWrap w:val="0"/>
            <w:vAlign w:val="top"/>
          </w:tcPr>
          <w:p w14:paraId="490F77D8">
            <w:pPr>
              <w:pStyle w:val="48"/>
              <w:spacing w:before="120" w:line="228" w:lineRule="auto"/>
              <w:jc w:val="both"/>
              <w:rPr>
                <w:rFonts w:hint="default" w:eastAsia="宋体"/>
                <w:color w:val="auto"/>
                <w:sz w:val="21"/>
                <w:szCs w:val="21"/>
                <w:highlight w:val="none"/>
                <w:lang w:val="en-US" w:eastAsia="zh-CN"/>
              </w:rPr>
            </w:pPr>
            <w:r>
              <w:rPr>
                <w:rFonts w:hint="eastAsia"/>
                <w:color w:val="auto"/>
                <w:spacing w:val="2"/>
                <w:sz w:val="21"/>
                <w:szCs w:val="21"/>
                <w:highlight w:val="none"/>
                <w:lang w:val="en-US" w:eastAsia="zh-CN"/>
              </w:rPr>
              <w:t>车辆温度控制系统良好，每次配送前做好卫生、消毒工作</w:t>
            </w:r>
          </w:p>
        </w:tc>
        <w:tc>
          <w:tcPr>
            <w:tcW w:w="885" w:type="dxa"/>
            <w:noWrap w:val="0"/>
            <w:vAlign w:val="top"/>
          </w:tcPr>
          <w:p w14:paraId="031253AB">
            <w:pPr>
              <w:pStyle w:val="48"/>
              <w:spacing w:before="151" w:line="190" w:lineRule="auto"/>
              <w:ind w:left="358"/>
              <w:rPr>
                <w:color w:val="auto"/>
                <w:sz w:val="21"/>
                <w:szCs w:val="21"/>
                <w:highlight w:val="none"/>
              </w:rPr>
            </w:pPr>
            <w:r>
              <w:rPr>
                <w:color w:val="auto"/>
                <w:spacing w:val="-7"/>
                <w:sz w:val="21"/>
                <w:szCs w:val="21"/>
                <w:highlight w:val="none"/>
              </w:rPr>
              <w:t>15</w:t>
            </w:r>
          </w:p>
        </w:tc>
        <w:tc>
          <w:tcPr>
            <w:tcW w:w="913" w:type="dxa"/>
            <w:noWrap w:val="0"/>
            <w:vAlign w:val="top"/>
          </w:tcPr>
          <w:p w14:paraId="7079A792">
            <w:pPr>
              <w:rPr>
                <w:rFonts w:ascii="Arial"/>
                <w:color w:val="auto"/>
                <w:sz w:val="21"/>
                <w:szCs w:val="21"/>
                <w:highlight w:val="none"/>
              </w:rPr>
            </w:pPr>
          </w:p>
        </w:tc>
        <w:tc>
          <w:tcPr>
            <w:tcW w:w="1161" w:type="dxa"/>
            <w:noWrap w:val="0"/>
            <w:vAlign w:val="top"/>
          </w:tcPr>
          <w:p w14:paraId="0C2F56F2">
            <w:pPr>
              <w:rPr>
                <w:rFonts w:ascii="Arial"/>
                <w:color w:val="auto"/>
                <w:sz w:val="21"/>
                <w:szCs w:val="21"/>
                <w:highlight w:val="none"/>
              </w:rPr>
            </w:pPr>
          </w:p>
        </w:tc>
      </w:tr>
      <w:tr w14:paraId="740B4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78063020">
            <w:pPr>
              <w:rPr>
                <w:rFonts w:ascii="Arial"/>
                <w:color w:val="auto"/>
                <w:sz w:val="21"/>
                <w:szCs w:val="21"/>
                <w:highlight w:val="none"/>
              </w:rPr>
            </w:pPr>
          </w:p>
        </w:tc>
        <w:tc>
          <w:tcPr>
            <w:tcW w:w="4594" w:type="dxa"/>
            <w:gridSpan w:val="2"/>
            <w:noWrap w:val="0"/>
            <w:vAlign w:val="top"/>
          </w:tcPr>
          <w:p w14:paraId="191683FB">
            <w:pPr>
              <w:pStyle w:val="48"/>
              <w:spacing w:before="120" w:line="228" w:lineRule="auto"/>
              <w:jc w:val="both"/>
              <w:rPr>
                <w:rFonts w:hint="default"/>
                <w:color w:val="auto"/>
                <w:sz w:val="21"/>
                <w:szCs w:val="21"/>
                <w:highlight w:val="none"/>
                <w:lang w:val="en-US"/>
              </w:rPr>
            </w:pPr>
            <w:r>
              <w:rPr>
                <w:rFonts w:hint="eastAsia"/>
                <w:color w:val="auto"/>
                <w:spacing w:val="2"/>
                <w:sz w:val="21"/>
                <w:szCs w:val="21"/>
                <w:highlight w:val="none"/>
                <w:lang w:val="en-US" w:eastAsia="zh-CN"/>
              </w:rPr>
              <w:t>车辆温度控制系统良好，卫生、消毒工作未达标</w:t>
            </w:r>
          </w:p>
        </w:tc>
        <w:tc>
          <w:tcPr>
            <w:tcW w:w="885" w:type="dxa"/>
            <w:noWrap w:val="0"/>
            <w:vAlign w:val="top"/>
          </w:tcPr>
          <w:p w14:paraId="72F7243F">
            <w:pPr>
              <w:pStyle w:val="48"/>
              <w:spacing w:before="152" w:line="190" w:lineRule="auto"/>
              <w:ind w:left="358"/>
              <w:rPr>
                <w:color w:val="auto"/>
                <w:sz w:val="21"/>
                <w:szCs w:val="21"/>
                <w:highlight w:val="none"/>
              </w:rPr>
            </w:pPr>
            <w:r>
              <w:rPr>
                <w:color w:val="auto"/>
                <w:spacing w:val="-7"/>
                <w:sz w:val="21"/>
                <w:szCs w:val="21"/>
                <w:highlight w:val="none"/>
              </w:rPr>
              <w:t>10</w:t>
            </w:r>
          </w:p>
        </w:tc>
        <w:tc>
          <w:tcPr>
            <w:tcW w:w="913" w:type="dxa"/>
            <w:noWrap w:val="0"/>
            <w:vAlign w:val="top"/>
          </w:tcPr>
          <w:p w14:paraId="4A4548BB">
            <w:pPr>
              <w:rPr>
                <w:rFonts w:ascii="Arial"/>
                <w:color w:val="auto"/>
                <w:sz w:val="21"/>
                <w:szCs w:val="21"/>
                <w:highlight w:val="none"/>
              </w:rPr>
            </w:pPr>
          </w:p>
        </w:tc>
        <w:tc>
          <w:tcPr>
            <w:tcW w:w="1161" w:type="dxa"/>
            <w:noWrap w:val="0"/>
            <w:vAlign w:val="top"/>
          </w:tcPr>
          <w:p w14:paraId="51FBE5B7">
            <w:pPr>
              <w:rPr>
                <w:rFonts w:ascii="Arial"/>
                <w:color w:val="auto"/>
                <w:sz w:val="21"/>
                <w:szCs w:val="21"/>
                <w:highlight w:val="none"/>
              </w:rPr>
            </w:pPr>
          </w:p>
        </w:tc>
      </w:tr>
      <w:tr w14:paraId="7F07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tcBorders>
            <w:noWrap w:val="0"/>
            <w:vAlign w:val="top"/>
          </w:tcPr>
          <w:p w14:paraId="12D301C3">
            <w:pPr>
              <w:rPr>
                <w:rFonts w:ascii="Arial"/>
                <w:color w:val="auto"/>
                <w:sz w:val="21"/>
                <w:szCs w:val="21"/>
                <w:highlight w:val="none"/>
              </w:rPr>
            </w:pPr>
          </w:p>
        </w:tc>
        <w:tc>
          <w:tcPr>
            <w:tcW w:w="4594" w:type="dxa"/>
            <w:gridSpan w:val="2"/>
            <w:noWrap w:val="0"/>
            <w:vAlign w:val="top"/>
          </w:tcPr>
          <w:p w14:paraId="3CF26CAD">
            <w:pPr>
              <w:pStyle w:val="48"/>
              <w:spacing w:before="122" w:line="228" w:lineRule="auto"/>
              <w:jc w:val="left"/>
              <w:rPr>
                <w:color w:val="auto"/>
                <w:sz w:val="21"/>
                <w:szCs w:val="21"/>
                <w:highlight w:val="none"/>
              </w:rPr>
            </w:pPr>
            <w:r>
              <w:rPr>
                <w:rFonts w:hint="eastAsia"/>
                <w:color w:val="auto"/>
                <w:spacing w:val="2"/>
                <w:sz w:val="21"/>
                <w:szCs w:val="21"/>
                <w:highlight w:val="none"/>
                <w:lang w:val="en-US" w:eastAsia="zh-CN"/>
              </w:rPr>
              <w:t>车辆温度控制系统损坏未及时维修，卫生、消毒工作未达标</w:t>
            </w:r>
          </w:p>
        </w:tc>
        <w:tc>
          <w:tcPr>
            <w:tcW w:w="885" w:type="dxa"/>
            <w:noWrap w:val="0"/>
            <w:vAlign w:val="top"/>
          </w:tcPr>
          <w:p w14:paraId="6748DD7A">
            <w:pPr>
              <w:pStyle w:val="48"/>
              <w:spacing w:before="157" w:line="187" w:lineRule="auto"/>
              <w:ind w:left="400"/>
              <w:rPr>
                <w:color w:val="auto"/>
                <w:sz w:val="21"/>
                <w:szCs w:val="21"/>
                <w:highlight w:val="none"/>
              </w:rPr>
            </w:pPr>
            <w:r>
              <w:rPr>
                <w:color w:val="auto"/>
                <w:sz w:val="21"/>
                <w:szCs w:val="21"/>
                <w:highlight w:val="none"/>
              </w:rPr>
              <w:t>5</w:t>
            </w:r>
          </w:p>
        </w:tc>
        <w:tc>
          <w:tcPr>
            <w:tcW w:w="913" w:type="dxa"/>
            <w:noWrap w:val="0"/>
            <w:vAlign w:val="top"/>
          </w:tcPr>
          <w:p w14:paraId="61548B90">
            <w:pPr>
              <w:rPr>
                <w:rFonts w:ascii="Arial"/>
                <w:color w:val="auto"/>
                <w:sz w:val="21"/>
                <w:szCs w:val="21"/>
                <w:highlight w:val="none"/>
              </w:rPr>
            </w:pPr>
          </w:p>
        </w:tc>
        <w:tc>
          <w:tcPr>
            <w:tcW w:w="1161" w:type="dxa"/>
            <w:noWrap w:val="0"/>
            <w:vAlign w:val="top"/>
          </w:tcPr>
          <w:p w14:paraId="25877FA8">
            <w:pPr>
              <w:rPr>
                <w:rFonts w:ascii="Arial"/>
                <w:color w:val="auto"/>
                <w:sz w:val="21"/>
                <w:szCs w:val="21"/>
                <w:highlight w:val="none"/>
              </w:rPr>
            </w:pPr>
          </w:p>
        </w:tc>
      </w:tr>
      <w:tr w14:paraId="1387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restart"/>
            <w:tcBorders>
              <w:bottom w:val="nil"/>
            </w:tcBorders>
            <w:noWrap w:val="0"/>
            <w:vAlign w:val="top"/>
          </w:tcPr>
          <w:p w14:paraId="48708951">
            <w:pPr>
              <w:spacing w:line="244" w:lineRule="auto"/>
              <w:rPr>
                <w:rFonts w:ascii="Arial"/>
                <w:color w:val="auto"/>
                <w:sz w:val="21"/>
                <w:szCs w:val="21"/>
                <w:highlight w:val="none"/>
              </w:rPr>
            </w:pPr>
          </w:p>
          <w:p w14:paraId="6DF9ABFB">
            <w:pPr>
              <w:spacing w:line="244" w:lineRule="auto"/>
              <w:rPr>
                <w:rFonts w:ascii="Arial"/>
                <w:color w:val="auto"/>
                <w:sz w:val="21"/>
                <w:szCs w:val="21"/>
                <w:highlight w:val="none"/>
              </w:rPr>
            </w:pPr>
          </w:p>
          <w:p w14:paraId="372426C9">
            <w:pPr>
              <w:spacing w:line="244" w:lineRule="auto"/>
              <w:rPr>
                <w:rFonts w:ascii="Arial"/>
                <w:color w:val="auto"/>
                <w:sz w:val="21"/>
                <w:szCs w:val="21"/>
                <w:highlight w:val="none"/>
              </w:rPr>
            </w:pPr>
          </w:p>
          <w:p w14:paraId="1563B4A3">
            <w:pPr>
              <w:pStyle w:val="48"/>
              <w:spacing w:before="65" w:line="228" w:lineRule="auto"/>
              <w:ind w:left="179"/>
              <w:rPr>
                <w:color w:val="auto"/>
                <w:sz w:val="21"/>
                <w:szCs w:val="21"/>
                <w:highlight w:val="none"/>
              </w:rPr>
            </w:pPr>
            <w:r>
              <w:rPr>
                <w:color w:val="auto"/>
                <w:spacing w:val="5"/>
                <w:sz w:val="21"/>
                <w:szCs w:val="21"/>
                <w:highlight w:val="none"/>
              </w:rPr>
              <w:t>服务态度（20分）</w:t>
            </w:r>
          </w:p>
        </w:tc>
        <w:tc>
          <w:tcPr>
            <w:tcW w:w="4594" w:type="dxa"/>
            <w:gridSpan w:val="2"/>
            <w:noWrap w:val="0"/>
            <w:vAlign w:val="top"/>
          </w:tcPr>
          <w:p w14:paraId="62070CC6">
            <w:pPr>
              <w:pStyle w:val="48"/>
              <w:spacing w:before="122" w:line="228" w:lineRule="auto"/>
              <w:ind w:left="2196"/>
              <w:rPr>
                <w:color w:val="auto"/>
                <w:sz w:val="21"/>
                <w:szCs w:val="21"/>
                <w:highlight w:val="none"/>
              </w:rPr>
            </w:pPr>
            <w:r>
              <w:rPr>
                <w:color w:val="auto"/>
                <w:sz w:val="21"/>
                <w:szCs w:val="21"/>
                <w:highlight w:val="none"/>
              </w:rPr>
              <w:t>好</w:t>
            </w:r>
          </w:p>
        </w:tc>
        <w:tc>
          <w:tcPr>
            <w:tcW w:w="885" w:type="dxa"/>
            <w:noWrap w:val="0"/>
            <w:vAlign w:val="top"/>
          </w:tcPr>
          <w:p w14:paraId="00AEA995">
            <w:pPr>
              <w:pStyle w:val="48"/>
              <w:spacing w:before="154"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22A80E0A">
            <w:pPr>
              <w:rPr>
                <w:rFonts w:ascii="Arial"/>
                <w:color w:val="auto"/>
                <w:sz w:val="21"/>
                <w:szCs w:val="21"/>
                <w:highlight w:val="none"/>
              </w:rPr>
            </w:pPr>
          </w:p>
        </w:tc>
        <w:tc>
          <w:tcPr>
            <w:tcW w:w="1161" w:type="dxa"/>
            <w:noWrap w:val="0"/>
            <w:vAlign w:val="top"/>
          </w:tcPr>
          <w:p w14:paraId="53762C2C">
            <w:pPr>
              <w:rPr>
                <w:rFonts w:ascii="Arial"/>
                <w:color w:val="auto"/>
                <w:sz w:val="21"/>
                <w:szCs w:val="21"/>
                <w:highlight w:val="none"/>
              </w:rPr>
            </w:pPr>
          </w:p>
        </w:tc>
      </w:tr>
      <w:tr w14:paraId="491B8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2DDFDBAE">
            <w:pPr>
              <w:rPr>
                <w:rFonts w:ascii="Arial"/>
                <w:color w:val="auto"/>
                <w:sz w:val="21"/>
                <w:szCs w:val="21"/>
                <w:highlight w:val="none"/>
              </w:rPr>
            </w:pPr>
          </w:p>
        </w:tc>
        <w:tc>
          <w:tcPr>
            <w:tcW w:w="4594" w:type="dxa"/>
            <w:gridSpan w:val="2"/>
            <w:noWrap w:val="0"/>
            <w:vAlign w:val="top"/>
          </w:tcPr>
          <w:p w14:paraId="6E2E513C">
            <w:pPr>
              <w:pStyle w:val="48"/>
              <w:spacing w:before="122" w:line="228" w:lineRule="auto"/>
              <w:ind w:left="2093"/>
              <w:rPr>
                <w:color w:val="auto"/>
                <w:sz w:val="21"/>
                <w:szCs w:val="21"/>
                <w:highlight w:val="none"/>
              </w:rPr>
            </w:pPr>
            <w:r>
              <w:rPr>
                <w:color w:val="auto"/>
                <w:spacing w:val="4"/>
                <w:sz w:val="21"/>
                <w:szCs w:val="21"/>
                <w:highlight w:val="none"/>
              </w:rPr>
              <w:t>较好</w:t>
            </w:r>
          </w:p>
        </w:tc>
        <w:tc>
          <w:tcPr>
            <w:tcW w:w="885" w:type="dxa"/>
            <w:noWrap w:val="0"/>
            <w:vAlign w:val="top"/>
          </w:tcPr>
          <w:p w14:paraId="43AC143B">
            <w:pPr>
              <w:pStyle w:val="48"/>
              <w:spacing w:before="153" w:line="190" w:lineRule="auto"/>
              <w:ind w:left="358"/>
              <w:rPr>
                <w:color w:val="auto"/>
                <w:sz w:val="21"/>
                <w:szCs w:val="21"/>
                <w:highlight w:val="none"/>
              </w:rPr>
            </w:pPr>
            <w:r>
              <w:rPr>
                <w:color w:val="auto"/>
                <w:spacing w:val="-7"/>
                <w:sz w:val="21"/>
                <w:szCs w:val="21"/>
                <w:highlight w:val="none"/>
              </w:rPr>
              <w:t>15</w:t>
            </w:r>
          </w:p>
        </w:tc>
        <w:tc>
          <w:tcPr>
            <w:tcW w:w="913" w:type="dxa"/>
            <w:noWrap w:val="0"/>
            <w:vAlign w:val="top"/>
          </w:tcPr>
          <w:p w14:paraId="413702A6">
            <w:pPr>
              <w:rPr>
                <w:rFonts w:ascii="Arial"/>
                <w:color w:val="auto"/>
                <w:sz w:val="21"/>
                <w:szCs w:val="21"/>
                <w:highlight w:val="none"/>
              </w:rPr>
            </w:pPr>
          </w:p>
        </w:tc>
        <w:tc>
          <w:tcPr>
            <w:tcW w:w="1161" w:type="dxa"/>
            <w:noWrap w:val="0"/>
            <w:vAlign w:val="top"/>
          </w:tcPr>
          <w:p w14:paraId="10F1245E">
            <w:pPr>
              <w:rPr>
                <w:rFonts w:ascii="Arial"/>
                <w:color w:val="auto"/>
                <w:sz w:val="21"/>
                <w:szCs w:val="21"/>
                <w:highlight w:val="none"/>
              </w:rPr>
            </w:pPr>
          </w:p>
        </w:tc>
      </w:tr>
      <w:tr w14:paraId="4BBC6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280C2684">
            <w:pPr>
              <w:rPr>
                <w:rFonts w:ascii="Arial"/>
                <w:color w:val="auto"/>
                <w:sz w:val="21"/>
                <w:szCs w:val="21"/>
                <w:highlight w:val="none"/>
              </w:rPr>
            </w:pPr>
          </w:p>
        </w:tc>
        <w:tc>
          <w:tcPr>
            <w:tcW w:w="4594" w:type="dxa"/>
            <w:gridSpan w:val="2"/>
            <w:noWrap w:val="0"/>
            <w:vAlign w:val="top"/>
          </w:tcPr>
          <w:p w14:paraId="78E7826F">
            <w:pPr>
              <w:pStyle w:val="48"/>
              <w:spacing w:before="121" w:line="230" w:lineRule="auto"/>
              <w:ind w:left="2096"/>
              <w:rPr>
                <w:color w:val="auto"/>
                <w:sz w:val="21"/>
                <w:szCs w:val="21"/>
                <w:highlight w:val="none"/>
              </w:rPr>
            </w:pPr>
            <w:r>
              <w:rPr>
                <w:color w:val="auto"/>
                <w:spacing w:val="3"/>
                <w:sz w:val="21"/>
                <w:szCs w:val="21"/>
                <w:highlight w:val="none"/>
              </w:rPr>
              <w:t>一般</w:t>
            </w:r>
          </w:p>
        </w:tc>
        <w:tc>
          <w:tcPr>
            <w:tcW w:w="885" w:type="dxa"/>
            <w:noWrap w:val="0"/>
            <w:vAlign w:val="top"/>
          </w:tcPr>
          <w:p w14:paraId="587CD5E5">
            <w:pPr>
              <w:pStyle w:val="48"/>
              <w:spacing w:before="152" w:line="190" w:lineRule="auto"/>
              <w:ind w:left="358"/>
              <w:rPr>
                <w:color w:val="auto"/>
                <w:sz w:val="21"/>
                <w:szCs w:val="21"/>
                <w:highlight w:val="none"/>
              </w:rPr>
            </w:pPr>
            <w:r>
              <w:rPr>
                <w:color w:val="auto"/>
                <w:spacing w:val="-7"/>
                <w:sz w:val="21"/>
                <w:szCs w:val="21"/>
                <w:highlight w:val="none"/>
              </w:rPr>
              <w:t>10</w:t>
            </w:r>
          </w:p>
        </w:tc>
        <w:tc>
          <w:tcPr>
            <w:tcW w:w="913" w:type="dxa"/>
            <w:noWrap w:val="0"/>
            <w:vAlign w:val="top"/>
          </w:tcPr>
          <w:p w14:paraId="2598A52B">
            <w:pPr>
              <w:rPr>
                <w:rFonts w:ascii="Arial"/>
                <w:color w:val="auto"/>
                <w:sz w:val="21"/>
                <w:szCs w:val="21"/>
                <w:highlight w:val="none"/>
              </w:rPr>
            </w:pPr>
          </w:p>
        </w:tc>
        <w:tc>
          <w:tcPr>
            <w:tcW w:w="1161" w:type="dxa"/>
            <w:noWrap w:val="0"/>
            <w:vAlign w:val="top"/>
          </w:tcPr>
          <w:p w14:paraId="5672B23F">
            <w:pPr>
              <w:rPr>
                <w:rFonts w:ascii="Arial"/>
                <w:color w:val="auto"/>
                <w:sz w:val="21"/>
                <w:szCs w:val="21"/>
                <w:highlight w:val="none"/>
              </w:rPr>
            </w:pPr>
          </w:p>
        </w:tc>
      </w:tr>
      <w:tr w14:paraId="480B0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continue"/>
            <w:tcBorders>
              <w:top w:val="nil"/>
            </w:tcBorders>
            <w:noWrap w:val="0"/>
            <w:vAlign w:val="top"/>
          </w:tcPr>
          <w:p w14:paraId="1A97C85A">
            <w:pPr>
              <w:rPr>
                <w:rFonts w:ascii="Arial"/>
                <w:color w:val="auto"/>
                <w:sz w:val="21"/>
                <w:szCs w:val="21"/>
                <w:highlight w:val="none"/>
              </w:rPr>
            </w:pPr>
          </w:p>
        </w:tc>
        <w:tc>
          <w:tcPr>
            <w:tcW w:w="4594" w:type="dxa"/>
            <w:gridSpan w:val="2"/>
            <w:noWrap w:val="0"/>
            <w:vAlign w:val="top"/>
          </w:tcPr>
          <w:p w14:paraId="7B8DA068">
            <w:pPr>
              <w:pStyle w:val="48"/>
              <w:spacing w:before="120" w:line="236" w:lineRule="auto"/>
              <w:ind w:left="2199"/>
              <w:rPr>
                <w:color w:val="auto"/>
                <w:sz w:val="21"/>
                <w:szCs w:val="21"/>
                <w:highlight w:val="none"/>
              </w:rPr>
            </w:pPr>
            <w:r>
              <w:rPr>
                <w:color w:val="auto"/>
                <w:sz w:val="21"/>
                <w:szCs w:val="21"/>
                <w:highlight w:val="none"/>
              </w:rPr>
              <w:t>差</w:t>
            </w:r>
          </w:p>
        </w:tc>
        <w:tc>
          <w:tcPr>
            <w:tcW w:w="885" w:type="dxa"/>
            <w:noWrap w:val="0"/>
            <w:vAlign w:val="top"/>
          </w:tcPr>
          <w:p w14:paraId="222BB7A5">
            <w:pPr>
              <w:pStyle w:val="48"/>
              <w:spacing w:before="155" w:line="187" w:lineRule="auto"/>
              <w:ind w:left="400"/>
              <w:rPr>
                <w:color w:val="auto"/>
                <w:sz w:val="21"/>
                <w:szCs w:val="21"/>
                <w:highlight w:val="none"/>
              </w:rPr>
            </w:pPr>
            <w:r>
              <w:rPr>
                <w:color w:val="auto"/>
                <w:sz w:val="21"/>
                <w:szCs w:val="21"/>
                <w:highlight w:val="none"/>
              </w:rPr>
              <w:t>5</w:t>
            </w:r>
          </w:p>
        </w:tc>
        <w:tc>
          <w:tcPr>
            <w:tcW w:w="913" w:type="dxa"/>
            <w:noWrap w:val="0"/>
            <w:vAlign w:val="top"/>
          </w:tcPr>
          <w:p w14:paraId="5F6B1F51">
            <w:pPr>
              <w:rPr>
                <w:rFonts w:ascii="Arial"/>
                <w:color w:val="auto"/>
                <w:sz w:val="21"/>
                <w:szCs w:val="21"/>
                <w:highlight w:val="none"/>
              </w:rPr>
            </w:pPr>
          </w:p>
        </w:tc>
        <w:tc>
          <w:tcPr>
            <w:tcW w:w="1161" w:type="dxa"/>
            <w:noWrap w:val="0"/>
            <w:vAlign w:val="top"/>
          </w:tcPr>
          <w:p w14:paraId="335C0E14">
            <w:pPr>
              <w:rPr>
                <w:rFonts w:ascii="Arial"/>
                <w:color w:val="auto"/>
                <w:sz w:val="21"/>
                <w:szCs w:val="21"/>
                <w:highlight w:val="none"/>
              </w:rPr>
            </w:pPr>
          </w:p>
        </w:tc>
      </w:tr>
      <w:tr w14:paraId="5DC1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79" w:type="dxa"/>
            <w:gridSpan w:val="3"/>
            <w:noWrap w:val="0"/>
            <w:vAlign w:val="top"/>
          </w:tcPr>
          <w:p w14:paraId="707F1114">
            <w:pPr>
              <w:pStyle w:val="48"/>
              <w:spacing w:before="121" w:line="228" w:lineRule="auto"/>
              <w:ind w:left="3033"/>
              <w:rPr>
                <w:color w:val="auto"/>
                <w:sz w:val="21"/>
                <w:szCs w:val="21"/>
                <w:highlight w:val="none"/>
              </w:rPr>
            </w:pPr>
            <w:r>
              <w:rPr>
                <w:color w:val="auto"/>
                <w:spacing w:val="6"/>
                <w:sz w:val="21"/>
                <w:szCs w:val="21"/>
                <w:highlight w:val="none"/>
              </w:rPr>
              <w:t>总得分</w:t>
            </w:r>
          </w:p>
        </w:tc>
        <w:tc>
          <w:tcPr>
            <w:tcW w:w="885" w:type="dxa"/>
            <w:noWrap w:val="0"/>
            <w:vAlign w:val="top"/>
          </w:tcPr>
          <w:p w14:paraId="2A5538DA">
            <w:pPr>
              <w:rPr>
                <w:rFonts w:ascii="Arial"/>
                <w:color w:val="auto"/>
                <w:sz w:val="21"/>
                <w:szCs w:val="21"/>
                <w:highlight w:val="none"/>
              </w:rPr>
            </w:pPr>
          </w:p>
        </w:tc>
        <w:tc>
          <w:tcPr>
            <w:tcW w:w="913" w:type="dxa"/>
            <w:noWrap w:val="0"/>
            <w:vAlign w:val="top"/>
          </w:tcPr>
          <w:p w14:paraId="6B49A8A8">
            <w:pPr>
              <w:rPr>
                <w:rFonts w:ascii="Arial"/>
                <w:color w:val="auto"/>
                <w:sz w:val="21"/>
                <w:szCs w:val="21"/>
                <w:highlight w:val="none"/>
              </w:rPr>
            </w:pPr>
          </w:p>
        </w:tc>
        <w:tc>
          <w:tcPr>
            <w:tcW w:w="1161" w:type="dxa"/>
            <w:noWrap w:val="0"/>
            <w:vAlign w:val="top"/>
          </w:tcPr>
          <w:p w14:paraId="4C1CED75">
            <w:pPr>
              <w:rPr>
                <w:rFonts w:ascii="Arial"/>
                <w:color w:val="auto"/>
                <w:sz w:val="21"/>
                <w:szCs w:val="21"/>
                <w:highlight w:val="none"/>
              </w:rPr>
            </w:pPr>
          </w:p>
        </w:tc>
      </w:tr>
      <w:tr w14:paraId="76528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776" w:type="dxa"/>
            <w:gridSpan w:val="2"/>
            <w:noWrap w:val="0"/>
            <w:vAlign w:val="top"/>
          </w:tcPr>
          <w:p w14:paraId="153958E2">
            <w:pPr>
              <w:spacing w:line="241" w:lineRule="auto"/>
              <w:rPr>
                <w:rFonts w:ascii="Arial"/>
                <w:color w:val="auto"/>
                <w:sz w:val="21"/>
                <w:szCs w:val="21"/>
                <w:highlight w:val="none"/>
              </w:rPr>
            </w:pPr>
          </w:p>
          <w:p w14:paraId="53FE0434">
            <w:pPr>
              <w:pStyle w:val="48"/>
              <w:spacing w:before="65" w:line="227" w:lineRule="auto"/>
              <w:ind w:left="971"/>
              <w:rPr>
                <w:color w:val="auto"/>
                <w:sz w:val="21"/>
                <w:szCs w:val="21"/>
                <w:highlight w:val="none"/>
              </w:rPr>
            </w:pPr>
            <w:r>
              <w:rPr>
                <w:color w:val="auto"/>
                <w:spacing w:val="7"/>
                <w:sz w:val="21"/>
                <w:szCs w:val="21"/>
                <w:highlight w:val="none"/>
              </w:rPr>
              <w:t>评价小组</w:t>
            </w:r>
          </w:p>
        </w:tc>
        <w:tc>
          <w:tcPr>
            <w:tcW w:w="6862" w:type="dxa"/>
            <w:gridSpan w:val="4"/>
            <w:noWrap w:val="0"/>
            <w:vAlign w:val="top"/>
          </w:tcPr>
          <w:p w14:paraId="3C293987">
            <w:pPr>
              <w:spacing w:line="241" w:lineRule="auto"/>
              <w:rPr>
                <w:rFonts w:ascii="Arial"/>
                <w:color w:val="auto"/>
                <w:sz w:val="21"/>
                <w:szCs w:val="21"/>
                <w:highlight w:val="none"/>
              </w:rPr>
            </w:pPr>
          </w:p>
          <w:p w14:paraId="28E364B3">
            <w:pPr>
              <w:pStyle w:val="48"/>
              <w:spacing w:before="65" w:line="227" w:lineRule="auto"/>
              <w:rPr>
                <w:color w:val="auto"/>
                <w:spacing w:val="9"/>
                <w:sz w:val="21"/>
                <w:szCs w:val="21"/>
                <w:highlight w:val="none"/>
              </w:rPr>
            </w:pPr>
            <w:r>
              <w:rPr>
                <w:color w:val="auto"/>
                <w:spacing w:val="9"/>
                <w:sz w:val="21"/>
                <w:szCs w:val="21"/>
                <w:highlight w:val="none"/>
              </w:rPr>
              <w:t>成员：</w:t>
            </w:r>
          </w:p>
          <w:p w14:paraId="2B20850B">
            <w:pPr>
              <w:pStyle w:val="48"/>
              <w:spacing w:before="65" w:line="227" w:lineRule="auto"/>
              <w:ind w:left="1968"/>
              <w:rPr>
                <w:color w:val="auto"/>
                <w:spacing w:val="9"/>
                <w:sz w:val="21"/>
                <w:szCs w:val="21"/>
                <w:highlight w:val="none"/>
              </w:rPr>
            </w:pPr>
          </w:p>
          <w:p w14:paraId="1015A343">
            <w:pPr>
              <w:pStyle w:val="48"/>
              <w:spacing w:before="65" w:line="227" w:lineRule="auto"/>
              <w:jc w:val="right"/>
              <w:rPr>
                <w:color w:val="auto"/>
                <w:sz w:val="21"/>
                <w:szCs w:val="21"/>
                <w:highlight w:val="none"/>
              </w:rPr>
            </w:pPr>
            <w:r>
              <w:rPr>
                <w:color w:val="auto"/>
                <w:spacing w:val="9"/>
                <w:sz w:val="21"/>
                <w:szCs w:val="21"/>
                <w:highlight w:val="none"/>
              </w:rPr>
              <w:t>评价单位（盖章）</w:t>
            </w:r>
            <w:r>
              <w:rPr>
                <w:rFonts w:hint="eastAsia"/>
                <w:color w:val="auto"/>
                <w:spacing w:val="9"/>
                <w:sz w:val="21"/>
                <w:szCs w:val="21"/>
                <w:highlight w:val="none"/>
                <w:lang w:val="en-US" w:eastAsia="zh-CN"/>
              </w:rPr>
              <w:t xml:space="preserve">   </w:t>
            </w:r>
            <w:r>
              <w:rPr>
                <w:color w:val="auto"/>
                <w:spacing w:val="9"/>
                <w:sz w:val="21"/>
                <w:szCs w:val="21"/>
                <w:highlight w:val="none"/>
              </w:rPr>
              <w:t>年</w:t>
            </w:r>
            <w:r>
              <w:rPr>
                <w:rFonts w:hint="eastAsia"/>
                <w:color w:val="auto"/>
                <w:spacing w:val="9"/>
                <w:sz w:val="21"/>
                <w:szCs w:val="21"/>
                <w:highlight w:val="none"/>
                <w:lang w:val="en-US" w:eastAsia="zh-CN"/>
              </w:rPr>
              <w:t xml:space="preserve">  </w:t>
            </w:r>
            <w:r>
              <w:rPr>
                <w:color w:val="auto"/>
                <w:spacing w:val="9"/>
                <w:sz w:val="21"/>
                <w:szCs w:val="21"/>
                <w:highlight w:val="none"/>
              </w:rPr>
              <w:t>月</w:t>
            </w:r>
            <w:r>
              <w:rPr>
                <w:rFonts w:hint="eastAsia"/>
                <w:color w:val="auto"/>
                <w:spacing w:val="9"/>
                <w:sz w:val="21"/>
                <w:szCs w:val="21"/>
                <w:highlight w:val="none"/>
                <w:lang w:val="en-US" w:eastAsia="zh-CN"/>
              </w:rPr>
              <w:t xml:space="preserve">  </w:t>
            </w:r>
            <w:r>
              <w:rPr>
                <w:color w:val="auto"/>
                <w:spacing w:val="9"/>
                <w:sz w:val="21"/>
                <w:szCs w:val="21"/>
                <w:highlight w:val="none"/>
              </w:rPr>
              <w:t>日</w:t>
            </w:r>
          </w:p>
        </w:tc>
      </w:tr>
    </w:tbl>
    <w:p w14:paraId="67EBB645">
      <w:pPr>
        <w:pStyle w:val="13"/>
        <w:jc w:val="left"/>
        <w:rPr>
          <w:rFonts w:hint="eastAsia" w:ascii="宋体" w:hAnsi="宋体" w:eastAsia="宋体" w:cs="Times New Roman"/>
          <w:b/>
          <w:bCs w:val="0"/>
          <w:color w:val="auto"/>
          <w:kern w:val="2"/>
          <w:sz w:val="24"/>
          <w:szCs w:val="24"/>
          <w:highlight w:val="none"/>
          <w:lang w:val="en-US" w:eastAsia="zh-CN" w:bidi="ar-SA"/>
        </w:rPr>
      </w:pPr>
    </w:p>
    <w:p w14:paraId="25F731D5">
      <w:pPr>
        <w:rPr>
          <w:rFonts w:ascii="Times New Roman" w:hAnsi="Times New Roman"/>
          <w:b/>
          <w:sz w:val="36"/>
        </w:rPr>
      </w:pPr>
      <w:r>
        <w:rPr>
          <w:rFonts w:ascii="Times New Roman" w:hAnsi="Times New Roman"/>
          <w:b/>
          <w:sz w:val="36"/>
        </w:rPr>
        <w:br w:type="page"/>
      </w:r>
    </w:p>
    <w:p w14:paraId="7F8D39B6"/>
    <w:p w14:paraId="5C3F8156">
      <w:pPr>
        <w:pStyle w:val="13"/>
        <w:tabs>
          <w:tab w:val="left" w:pos="2472"/>
        </w:tabs>
        <w:spacing w:line="460" w:lineRule="exact"/>
        <w:jc w:val="center"/>
        <w:rPr>
          <w:rFonts w:ascii="Times New Roman" w:hAnsi="Times New Roman"/>
          <w:b/>
          <w:sz w:val="36"/>
        </w:rPr>
      </w:pPr>
    </w:p>
    <w:p w14:paraId="191E81B8">
      <w:pPr>
        <w:pStyle w:val="13"/>
        <w:tabs>
          <w:tab w:val="left" w:pos="2472"/>
        </w:tabs>
        <w:spacing w:line="460" w:lineRule="exact"/>
        <w:jc w:val="center"/>
        <w:rPr>
          <w:rFonts w:ascii="Times New Roman" w:hAnsi="Times New Roman"/>
          <w:b/>
          <w:sz w:val="36"/>
        </w:rPr>
      </w:pPr>
    </w:p>
    <w:p w14:paraId="23B62DD7">
      <w:pPr>
        <w:pStyle w:val="13"/>
        <w:tabs>
          <w:tab w:val="left" w:pos="2472"/>
        </w:tabs>
        <w:spacing w:line="460" w:lineRule="exact"/>
        <w:jc w:val="center"/>
        <w:rPr>
          <w:rFonts w:ascii="Times New Roman" w:hAnsi="Times New Roman"/>
          <w:b/>
          <w:sz w:val="36"/>
        </w:rPr>
      </w:pPr>
    </w:p>
    <w:p w14:paraId="5FDE88ED">
      <w:pPr>
        <w:pStyle w:val="13"/>
        <w:tabs>
          <w:tab w:val="left" w:pos="2472"/>
        </w:tabs>
        <w:spacing w:line="460" w:lineRule="exact"/>
        <w:jc w:val="center"/>
        <w:rPr>
          <w:rFonts w:ascii="Times New Roman" w:hAnsi="Times New Roman"/>
          <w:b/>
          <w:sz w:val="36"/>
        </w:rPr>
      </w:pPr>
    </w:p>
    <w:p w14:paraId="2AF0F7BB">
      <w:pPr>
        <w:pStyle w:val="13"/>
        <w:tabs>
          <w:tab w:val="left" w:pos="2472"/>
        </w:tabs>
        <w:spacing w:line="460" w:lineRule="exact"/>
        <w:jc w:val="center"/>
        <w:rPr>
          <w:rFonts w:ascii="Times New Roman" w:hAnsi="Times New Roman"/>
          <w:b/>
          <w:sz w:val="36"/>
        </w:rPr>
      </w:pPr>
    </w:p>
    <w:p w14:paraId="7574BC50">
      <w:pPr>
        <w:pStyle w:val="13"/>
        <w:tabs>
          <w:tab w:val="left" w:pos="2472"/>
        </w:tabs>
        <w:spacing w:line="460" w:lineRule="exact"/>
        <w:jc w:val="center"/>
        <w:rPr>
          <w:rFonts w:ascii="Times New Roman" w:hAnsi="Times New Roman"/>
          <w:b/>
          <w:sz w:val="36"/>
        </w:rPr>
      </w:pPr>
    </w:p>
    <w:p w14:paraId="057E49D8">
      <w:pPr>
        <w:pStyle w:val="13"/>
        <w:tabs>
          <w:tab w:val="left" w:pos="2472"/>
        </w:tabs>
        <w:spacing w:line="460" w:lineRule="exact"/>
        <w:jc w:val="center"/>
        <w:rPr>
          <w:rFonts w:ascii="Times New Roman" w:hAnsi="Times New Roman"/>
          <w:b/>
          <w:sz w:val="36"/>
        </w:rPr>
      </w:pPr>
    </w:p>
    <w:p w14:paraId="7BF8CF94">
      <w:pPr>
        <w:pStyle w:val="13"/>
        <w:tabs>
          <w:tab w:val="left" w:pos="2472"/>
        </w:tabs>
        <w:spacing w:line="460" w:lineRule="exact"/>
        <w:jc w:val="center"/>
        <w:rPr>
          <w:rFonts w:ascii="Times New Roman" w:hAnsi="Times New Roman"/>
          <w:b/>
          <w:sz w:val="36"/>
        </w:rPr>
      </w:pPr>
    </w:p>
    <w:p w14:paraId="60039B09">
      <w:pPr>
        <w:pStyle w:val="13"/>
        <w:tabs>
          <w:tab w:val="left" w:pos="2472"/>
        </w:tabs>
        <w:spacing w:line="460" w:lineRule="exact"/>
        <w:jc w:val="center"/>
        <w:rPr>
          <w:rFonts w:ascii="Times New Roman" w:hAnsi="Times New Roman"/>
          <w:b/>
          <w:sz w:val="36"/>
        </w:rPr>
      </w:pPr>
    </w:p>
    <w:p w14:paraId="11DE513F">
      <w:pPr>
        <w:pStyle w:val="13"/>
        <w:tabs>
          <w:tab w:val="left" w:pos="2472"/>
        </w:tabs>
        <w:spacing w:line="460" w:lineRule="exact"/>
        <w:jc w:val="center"/>
        <w:outlineLvl w:val="0"/>
        <w:rPr>
          <w:rFonts w:ascii="Times New Roman" w:hAnsi="Times New Roman"/>
          <w:b/>
          <w:sz w:val="36"/>
        </w:rPr>
      </w:pPr>
      <w:bookmarkStart w:id="348" w:name="_Toc2517"/>
      <w:bookmarkStart w:id="349" w:name="_Toc20296"/>
      <w:bookmarkStart w:id="350" w:name="_Toc19106"/>
      <w:bookmarkStart w:id="351" w:name="_Toc26884"/>
      <w:bookmarkStart w:id="352" w:name="_Toc11043"/>
      <w:bookmarkStart w:id="353" w:name="_Toc32149"/>
      <w:bookmarkStart w:id="354" w:name="_Toc24704"/>
      <w:bookmarkStart w:id="355" w:name="_Toc5736"/>
      <w:bookmarkStart w:id="356" w:name="_Toc9123"/>
      <w:bookmarkStart w:id="357" w:name="_Toc26390"/>
      <w:bookmarkStart w:id="358" w:name="_Toc2377"/>
      <w:bookmarkStart w:id="359" w:name="_Toc20832"/>
      <w:bookmarkStart w:id="360" w:name="_Toc19350"/>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48"/>
      <w:bookmarkEnd w:id="349"/>
      <w:bookmarkEnd w:id="350"/>
      <w:bookmarkEnd w:id="351"/>
      <w:bookmarkEnd w:id="352"/>
      <w:bookmarkEnd w:id="353"/>
      <w:bookmarkEnd w:id="354"/>
      <w:bookmarkEnd w:id="355"/>
      <w:bookmarkEnd w:id="356"/>
      <w:bookmarkEnd w:id="357"/>
      <w:bookmarkEnd w:id="358"/>
      <w:bookmarkEnd w:id="359"/>
      <w:bookmarkEnd w:id="360"/>
    </w:p>
    <w:p w14:paraId="5FA1099B">
      <w:pPr>
        <w:widowControl/>
        <w:spacing w:beforeAutospacing="1" w:line="360" w:lineRule="auto"/>
        <w:jc w:val="left"/>
        <w:rPr>
          <w:rFonts w:ascii="宋体" w:hAnsi="宋体"/>
          <w:szCs w:val="20"/>
        </w:rPr>
        <w:sectPr>
          <w:pgSz w:w="11905" w:h="16838"/>
          <w:pgMar w:top="1134" w:right="1134" w:bottom="1134" w:left="1134" w:header="850" w:footer="850" w:gutter="0"/>
          <w:cols w:space="0" w:num="1"/>
          <w:titlePg/>
          <w:docGrid w:linePitch="331" w:charSpace="0"/>
        </w:sectPr>
      </w:pPr>
    </w:p>
    <w:p w14:paraId="75E66F5B">
      <w:pPr>
        <w:pStyle w:val="13"/>
        <w:jc w:val="center"/>
        <w:outlineLvl w:val="1"/>
        <w:rPr>
          <w:rFonts w:hAnsi="宋体"/>
          <w:b/>
          <w:bCs/>
          <w:color w:val="000000"/>
          <w:sz w:val="28"/>
          <w:szCs w:val="28"/>
        </w:rPr>
      </w:pPr>
      <w:bookmarkStart w:id="361" w:name="_Toc32370"/>
      <w:bookmarkStart w:id="362" w:name="_Toc11854"/>
      <w:bookmarkStart w:id="363" w:name="_Toc32508"/>
      <w:bookmarkStart w:id="364" w:name="_Toc23486"/>
      <w:bookmarkStart w:id="365" w:name="_Toc4270"/>
      <w:bookmarkStart w:id="366" w:name="_Toc7817"/>
      <w:bookmarkStart w:id="367" w:name="_Toc24486"/>
      <w:bookmarkStart w:id="368" w:name="_Toc21700"/>
      <w:bookmarkStart w:id="369" w:name="_Toc16890"/>
      <w:bookmarkStart w:id="370" w:name="_Toc20281"/>
      <w:r>
        <w:rPr>
          <w:rFonts w:hint="eastAsia" w:hAnsi="宋体"/>
          <w:b/>
          <w:bCs/>
          <w:color w:val="000000"/>
          <w:sz w:val="28"/>
          <w:szCs w:val="28"/>
        </w:rPr>
        <w:t>第一节 资格证明文件格式</w:t>
      </w:r>
      <w:bookmarkEnd w:id="361"/>
      <w:bookmarkEnd w:id="362"/>
      <w:bookmarkEnd w:id="363"/>
      <w:bookmarkEnd w:id="364"/>
      <w:bookmarkEnd w:id="365"/>
      <w:bookmarkEnd w:id="366"/>
      <w:bookmarkEnd w:id="367"/>
      <w:bookmarkEnd w:id="368"/>
      <w:bookmarkEnd w:id="369"/>
      <w:bookmarkEnd w:id="370"/>
    </w:p>
    <w:p w14:paraId="70563A19">
      <w:pPr>
        <w:pStyle w:val="13"/>
        <w:spacing w:line="360" w:lineRule="auto"/>
        <w:ind w:firstLine="420"/>
        <w:rPr>
          <w:rFonts w:hAnsi="宋体"/>
          <w:color w:val="000000"/>
          <w:sz w:val="30"/>
        </w:rPr>
      </w:pPr>
    </w:p>
    <w:p w14:paraId="03694CF0">
      <w:pPr>
        <w:pStyle w:val="8"/>
        <w:ind w:left="0"/>
        <w:jc w:val="left"/>
        <w:rPr>
          <w:rFonts w:hAnsi="宋体"/>
          <w:color w:val="000000"/>
          <w:sz w:val="30"/>
        </w:rPr>
      </w:pPr>
      <w:r>
        <w:rPr>
          <w:rFonts w:hint="eastAsia" w:hAnsi="宋体" w:cs="宋体"/>
          <w:b/>
          <w:bCs/>
          <w:sz w:val="28"/>
          <w:szCs w:val="28"/>
        </w:rPr>
        <w:t>1.资格证明文件封面的格式（参照此格式自拟）：</w:t>
      </w:r>
    </w:p>
    <w:p w14:paraId="37085429"/>
    <w:p w14:paraId="105A07CC">
      <w:pPr>
        <w:snapToGrid w:val="0"/>
        <w:spacing w:before="120"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2E264669">
      <w:pPr>
        <w:snapToGrid w:val="0"/>
        <w:spacing w:before="120" w:beforeLines="50" w:after="50"/>
        <w:rPr>
          <w:rFonts w:ascii="宋体" w:hAnsi="宋体"/>
          <w:color w:val="000000"/>
          <w:sz w:val="24"/>
          <w:szCs w:val="20"/>
        </w:rPr>
      </w:pPr>
    </w:p>
    <w:p w14:paraId="1230D56C">
      <w:pPr>
        <w:snapToGrid w:val="0"/>
        <w:spacing w:before="120" w:beforeLines="50" w:after="50"/>
        <w:jc w:val="center"/>
        <w:rPr>
          <w:rFonts w:ascii="宋体" w:hAnsi="宋体"/>
          <w:b/>
          <w:color w:val="000000"/>
          <w:sz w:val="24"/>
          <w:szCs w:val="20"/>
        </w:rPr>
      </w:pPr>
      <w:r>
        <w:rPr>
          <w:rFonts w:hint="eastAsia" w:ascii="宋体" w:hAnsi="宋体"/>
          <w:b/>
          <w:color w:val="000000"/>
          <w:sz w:val="32"/>
          <w:szCs w:val="32"/>
        </w:rPr>
        <w:t>资格证明文件</w:t>
      </w:r>
    </w:p>
    <w:p w14:paraId="61FAF451">
      <w:pPr>
        <w:snapToGrid w:val="0"/>
        <w:spacing w:before="120" w:beforeLines="50" w:after="50"/>
        <w:rPr>
          <w:rFonts w:ascii="宋体" w:hAnsi="宋体"/>
          <w:bCs/>
          <w:color w:val="000000"/>
          <w:sz w:val="24"/>
          <w:szCs w:val="20"/>
        </w:rPr>
      </w:pPr>
    </w:p>
    <w:p w14:paraId="7869925B">
      <w:pPr>
        <w:snapToGrid w:val="0"/>
        <w:spacing w:before="120" w:beforeLines="50" w:after="50"/>
        <w:rPr>
          <w:rFonts w:ascii="宋体" w:hAnsi="宋体"/>
          <w:bCs/>
          <w:color w:val="000000"/>
          <w:sz w:val="24"/>
          <w:szCs w:val="20"/>
        </w:rPr>
      </w:pPr>
    </w:p>
    <w:p w14:paraId="0CF87C3A">
      <w:pPr>
        <w:snapToGrid w:val="0"/>
        <w:spacing w:before="120" w:beforeLines="50" w:after="50"/>
        <w:rPr>
          <w:rFonts w:ascii="宋体" w:hAnsi="宋体"/>
          <w:bCs/>
          <w:color w:val="000000"/>
          <w:sz w:val="24"/>
          <w:szCs w:val="20"/>
        </w:rPr>
      </w:pPr>
    </w:p>
    <w:p w14:paraId="5CE02A0D">
      <w:pPr>
        <w:snapToGrid w:val="0"/>
        <w:spacing w:before="120" w:beforeLines="50" w:after="50"/>
        <w:rPr>
          <w:rFonts w:ascii="宋体" w:hAnsi="宋体"/>
          <w:bCs/>
          <w:color w:val="000000"/>
          <w:sz w:val="24"/>
          <w:szCs w:val="20"/>
        </w:rPr>
      </w:pPr>
    </w:p>
    <w:p w14:paraId="2A2402E1">
      <w:pPr>
        <w:snapToGrid w:val="0"/>
        <w:spacing w:before="120" w:beforeLines="50" w:after="50"/>
        <w:rPr>
          <w:rFonts w:ascii="宋体" w:hAnsi="宋体"/>
          <w:bCs/>
          <w:color w:val="000000"/>
          <w:sz w:val="24"/>
          <w:szCs w:val="20"/>
        </w:rPr>
      </w:pPr>
    </w:p>
    <w:p w14:paraId="15EF3982">
      <w:pPr>
        <w:snapToGrid w:val="0"/>
        <w:spacing w:before="120" w:beforeLines="50" w:after="50"/>
        <w:rPr>
          <w:rFonts w:ascii="宋体" w:hAnsi="宋体"/>
          <w:bCs/>
          <w:color w:val="000000"/>
          <w:sz w:val="24"/>
          <w:szCs w:val="20"/>
        </w:rPr>
      </w:pPr>
    </w:p>
    <w:p w14:paraId="0147055A">
      <w:pPr>
        <w:snapToGrid w:val="0"/>
        <w:spacing w:before="120" w:beforeLines="50" w:after="50"/>
        <w:rPr>
          <w:rFonts w:ascii="宋体" w:hAnsi="宋体"/>
          <w:bCs/>
          <w:color w:val="000000"/>
          <w:sz w:val="24"/>
          <w:szCs w:val="20"/>
        </w:rPr>
      </w:pPr>
    </w:p>
    <w:p w14:paraId="49CD82B8">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项目名称：</w:t>
      </w:r>
    </w:p>
    <w:p w14:paraId="243C6291">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14:paraId="561D63BA">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653DA8B9">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w:t>
      </w:r>
      <w:r>
        <w:rPr>
          <w:rFonts w:hint="eastAsia" w:ascii="宋体" w:hAnsi="宋体" w:cs="宋体"/>
          <w:bCs/>
          <w:sz w:val="24"/>
        </w:rPr>
        <w:t>（如有则填写，无分标时填写“无”或者留空）</w:t>
      </w:r>
      <w:r>
        <w:rPr>
          <w:rFonts w:hint="eastAsia" w:ascii="宋体" w:hAnsi="宋体"/>
          <w:bCs/>
          <w:color w:val="000000"/>
          <w:sz w:val="24"/>
        </w:rPr>
        <w:t>：</w:t>
      </w:r>
    </w:p>
    <w:p w14:paraId="14A6A1E6">
      <w:pPr>
        <w:pStyle w:val="7"/>
        <w:snapToGrid w:val="0"/>
        <w:spacing w:before="50" w:after="50"/>
        <w:ind w:firstLine="540" w:firstLineChars="225"/>
        <w:rPr>
          <w:rFonts w:ascii="宋体" w:hAnsi="宋体"/>
          <w:bCs/>
          <w:color w:val="000000"/>
          <w:sz w:val="24"/>
          <w:szCs w:val="24"/>
        </w:rPr>
      </w:pPr>
    </w:p>
    <w:p w14:paraId="6FB3ACA2">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69EC0AD4">
      <w:pPr>
        <w:pStyle w:val="7"/>
        <w:snapToGrid w:val="0"/>
        <w:spacing w:before="50" w:after="50"/>
        <w:ind w:firstLine="540" w:firstLineChars="225"/>
        <w:rPr>
          <w:rFonts w:ascii="宋体" w:hAnsi="宋体"/>
          <w:bCs/>
          <w:color w:val="000000"/>
          <w:sz w:val="24"/>
          <w:szCs w:val="24"/>
        </w:rPr>
      </w:pPr>
    </w:p>
    <w:p w14:paraId="1467535C">
      <w:pPr>
        <w:pStyle w:val="7"/>
        <w:snapToGrid w:val="0"/>
        <w:spacing w:before="50" w:after="50"/>
        <w:ind w:firstLine="960" w:firstLineChars="400"/>
        <w:rPr>
          <w:rFonts w:ascii="宋体" w:hAnsi="宋体"/>
          <w:bCs/>
          <w:color w:val="000000"/>
          <w:sz w:val="24"/>
          <w:szCs w:val="24"/>
        </w:rPr>
      </w:pPr>
    </w:p>
    <w:p w14:paraId="5FDC1B09">
      <w:pPr>
        <w:snapToGrid w:val="0"/>
        <w:spacing w:before="120" w:beforeLines="50" w:after="50"/>
        <w:ind w:firstLine="645"/>
        <w:jc w:val="center"/>
        <w:rPr>
          <w:rFonts w:ascii="宋体" w:hAnsi="宋体"/>
          <w:color w:val="000000"/>
          <w:sz w:val="24"/>
        </w:rPr>
      </w:pPr>
    </w:p>
    <w:p w14:paraId="0B6AE37C">
      <w:pPr>
        <w:snapToGrid w:val="0"/>
        <w:spacing w:before="120" w:beforeLines="50" w:after="50"/>
        <w:ind w:firstLine="645"/>
        <w:jc w:val="center"/>
        <w:rPr>
          <w:rFonts w:ascii="宋体" w:hAnsi="宋体"/>
          <w:color w:val="000000"/>
          <w:sz w:val="24"/>
        </w:rPr>
      </w:pPr>
    </w:p>
    <w:p w14:paraId="70B8CCEC">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14:paraId="0E16BDE5">
      <w:pPr>
        <w:widowControl/>
        <w:spacing w:line="360" w:lineRule="auto"/>
        <w:jc w:val="left"/>
        <w:rPr>
          <w:rFonts w:ascii="宋体" w:hAnsi="宋体"/>
          <w:color w:val="000000"/>
          <w:sz w:val="30"/>
          <w:szCs w:val="20"/>
        </w:rPr>
        <w:sectPr>
          <w:pgSz w:w="11905" w:h="16838"/>
          <w:pgMar w:top="1134" w:right="1134" w:bottom="1134" w:left="1134" w:header="850" w:footer="850" w:gutter="0"/>
          <w:cols w:space="0" w:num="1"/>
          <w:titlePg/>
          <w:docGrid w:linePitch="331" w:charSpace="0"/>
        </w:sectPr>
      </w:pPr>
    </w:p>
    <w:p w14:paraId="3ABDD9F8">
      <w:pPr>
        <w:rPr>
          <w:rFonts w:ascii="宋体" w:hAnsi="宋体" w:cs="宋体"/>
          <w:b/>
          <w:kern w:val="0"/>
          <w:sz w:val="28"/>
          <w:szCs w:val="28"/>
        </w:rPr>
      </w:pPr>
      <w:r>
        <w:rPr>
          <w:rFonts w:hint="eastAsia" w:ascii="宋体" w:hAnsi="宋体" w:cs="宋体"/>
          <w:b/>
          <w:kern w:val="0"/>
          <w:sz w:val="28"/>
          <w:szCs w:val="28"/>
        </w:rPr>
        <w:t>2.资格证明文件目录</w:t>
      </w:r>
    </w:p>
    <w:p w14:paraId="13966BD3">
      <w:pPr>
        <w:snapToGrid w:val="0"/>
        <w:spacing w:line="360" w:lineRule="auto"/>
        <w:rPr>
          <w:rFonts w:ascii="宋体" w:hAnsi="宋体" w:cs="宋体"/>
          <w:kern w:val="0"/>
          <w:sz w:val="24"/>
        </w:rPr>
      </w:pPr>
      <w:r>
        <w:rPr>
          <w:rFonts w:hint="eastAsia" w:ascii="宋体" w:hAnsi="宋体" w:cs="宋体"/>
          <w:kern w:val="0"/>
          <w:sz w:val="24"/>
        </w:rPr>
        <w:t>根据招标文件规定及投标人提供的材料自行编写目录（部分格式后附）。</w:t>
      </w:r>
    </w:p>
    <w:p w14:paraId="28E3BA04">
      <w:pPr>
        <w:spacing w:line="360" w:lineRule="auto"/>
        <w:rPr>
          <w:rFonts w:ascii="仿宋_GB2312" w:hAnsi="仿宋" w:eastAsia="仿宋_GB2312" w:cs="仿宋_GB2312"/>
          <w:b/>
          <w:bCs/>
          <w:sz w:val="24"/>
        </w:rPr>
      </w:pPr>
    </w:p>
    <w:p w14:paraId="05EB638F">
      <w:pPr>
        <w:snapToGrid w:val="0"/>
        <w:spacing w:line="360" w:lineRule="auto"/>
        <w:rPr>
          <w:rFonts w:ascii="仿宋_GB2312" w:hAnsi="仿宋" w:eastAsia="仿宋_GB2312" w:cs="仿宋_GB2312"/>
          <w:b/>
          <w:kern w:val="0"/>
          <w:sz w:val="32"/>
          <w:szCs w:val="32"/>
          <w:lang w:val="zh-CN"/>
        </w:rPr>
      </w:pPr>
    </w:p>
    <w:p w14:paraId="7892C9BE">
      <w:pPr>
        <w:snapToGrid w:val="0"/>
        <w:spacing w:line="360" w:lineRule="auto"/>
        <w:ind w:firstLine="5160" w:firstLineChars="2150"/>
        <w:rPr>
          <w:rFonts w:ascii="仿宋_GB2312" w:hAnsi="仿宋" w:eastAsia="仿宋_GB2312" w:cs="仿宋_GB2312"/>
          <w:kern w:val="0"/>
          <w:sz w:val="24"/>
          <w:lang w:val="zh-CN"/>
        </w:rPr>
      </w:pPr>
    </w:p>
    <w:p w14:paraId="0DE96FF2">
      <w:pPr>
        <w:snapToGrid w:val="0"/>
        <w:spacing w:line="360" w:lineRule="auto"/>
        <w:ind w:right="480"/>
        <w:jc w:val="center"/>
        <w:rPr>
          <w:rFonts w:ascii="仿宋_GB2312" w:hAnsi="仿宋" w:eastAsia="仿宋_GB2312" w:cs="仿宋_GB2312"/>
          <w:b/>
          <w:kern w:val="0"/>
          <w:sz w:val="32"/>
          <w:szCs w:val="32"/>
          <w:lang w:val="zh-CN"/>
        </w:rPr>
      </w:pPr>
    </w:p>
    <w:p w14:paraId="38402A24">
      <w:pPr>
        <w:snapToGrid w:val="0"/>
        <w:spacing w:line="360" w:lineRule="auto"/>
        <w:ind w:right="480"/>
        <w:jc w:val="center"/>
        <w:rPr>
          <w:rFonts w:ascii="宋体" w:hAnsi="宋体"/>
          <w:b/>
          <w:color w:val="000000"/>
          <w:sz w:val="28"/>
          <w:szCs w:val="28"/>
        </w:rPr>
      </w:pPr>
      <w:r>
        <w:rPr>
          <w:rFonts w:hint="eastAsia" w:ascii="仿宋_GB2312" w:hAnsi="仿宋" w:eastAsia="仿宋_GB2312" w:cs="仿宋_GB2312"/>
          <w:b/>
          <w:kern w:val="0"/>
          <w:sz w:val="32"/>
          <w:szCs w:val="32"/>
        </w:rPr>
        <w:br w:type="page"/>
      </w:r>
    </w:p>
    <w:p w14:paraId="12EAB628">
      <w:pPr>
        <w:pStyle w:val="10"/>
      </w:pPr>
      <w:r>
        <w:rPr>
          <w:rFonts w:hint="eastAsia" w:ascii="宋体" w:hAnsi="宋体" w:cs="宋体"/>
          <w:b/>
          <w:kern w:val="0"/>
          <w:sz w:val="32"/>
          <w:szCs w:val="32"/>
        </w:rPr>
        <w:t>3.</w:t>
      </w:r>
      <w:r>
        <w:rPr>
          <w:rFonts w:hint="eastAsia" w:ascii="宋体" w:hAnsi="宋体" w:cs="宋体"/>
          <w:b/>
          <w:sz w:val="28"/>
          <w:szCs w:val="28"/>
        </w:rPr>
        <w:t>声明函的格式</w:t>
      </w:r>
      <w:r>
        <w:rPr>
          <w:rFonts w:hint="eastAsia"/>
          <w:sz w:val="28"/>
          <w:szCs w:val="28"/>
        </w:rPr>
        <w:t>：</w:t>
      </w:r>
    </w:p>
    <w:p w14:paraId="717A2120">
      <w:pPr>
        <w:snapToGrid w:val="0"/>
        <w:spacing w:before="50" w:after="120" w:afterLines="50"/>
        <w:jc w:val="center"/>
        <w:rPr>
          <w:rFonts w:ascii="宋体" w:hAnsi="宋体"/>
          <w:b/>
          <w:color w:val="000000"/>
          <w:sz w:val="32"/>
          <w:szCs w:val="32"/>
        </w:rPr>
      </w:pPr>
      <w:r>
        <w:rPr>
          <w:rFonts w:hint="eastAsia" w:ascii="宋体" w:hAnsi="宋体"/>
          <w:b/>
          <w:color w:val="000000"/>
          <w:sz w:val="32"/>
          <w:szCs w:val="32"/>
        </w:rPr>
        <w:t>声明函</w:t>
      </w:r>
    </w:p>
    <w:p w14:paraId="4FEE49FC">
      <w:pPr>
        <w:tabs>
          <w:tab w:val="left" w:pos="7200"/>
        </w:tabs>
        <w:spacing w:line="360" w:lineRule="auto"/>
        <w:rPr>
          <w:rFonts w:ascii="宋体" w:hAnsi="宋体"/>
          <w:color w:val="000000"/>
          <w:szCs w:val="21"/>
          <w:u w:val="single"/>
        </w:rPr>
      </w:pPr>
      <w:r>
        <w:rPr>
          <w:rFonts w:hint="eastAsia" w:ascii="宋体" w:hAnsi="宋体"/>
          <w:color w:val="000000"/>
          <w:szCs w:val="21"/>
        </w:rPr>
        <w:t>致：</w:t>
      </w:r>
      <w:bookmarkStart w:id="371" w:name="PO_3000001866_PM031_5"/>
      <w:r>
        <w:rPr>
          <w:rFonts w:hint="eastAsia" w:ascii="宋体" w:hAnsi="宋体"/>
          <w:color w:val="000000"/>
          <w:szCs w:val="21"/>
          <w:u w:val="single"/>
        </w:rPr>
        <w:t>广西科联招标中心有限公司</w:t>
      </w:r>
      <w:bookmarkEnd w:id="371"/>
      <w:r>
        <w:rPr>
          <w:rFonts w:hint="eastAsia" w:ascii="宋体" w:hAnsi="宋体"/>
          <w:color w:val="000000"/>
          <w:szCs w:val="21"/>
          <w:u w:val="single"/>
        </w:rPr>
        <w:t xml:space="preserve"> </w:t>
      </w:r>
    </w:p>
    <w:p w14:paraId="28D760A1">
      <w:pPr>
        <w:pStyle w:val="2"/>
        <w:ind w:firstLine="420" w:firstLineChars="200"/>
        <w:rPr>
          <w:sz w:val="21"/>
          <w:szCs w:val="21"/>
        </w:rPr>
      </w:pPr>
      <w:r>
        <w:rPr>
          <w:rFonts w:hint="eastAsia" w:ascii="宋体" w:hAnsi="宋体" w:cs="宋体"/>
          <w:i/>
          <w:iCs/>
          <w:sz w:val="21"/>
          <w:szCs w:val="21"/>
          <w:u w:val="single"/>
        </w:rPr>
        <w:t>（投标人名称）</w:t>
      </w:r>
      <w:r>
        <w:rPr>
          <w:rFonts w:hint="eastAsia" w:ascii="宋体" w:hAnsi="宋体" w:cs="宋体"/>
          <w:sz w:val="21"/>
          <w:szCs w:val="21"/>
        </w:rPr>
        <w:t>系中华人民共和国合法供应商，经营地址</w:t>
      </w:r>
      <w:r>
        <w:rPr>
          <w:rFonts w:hint="eastAsia" w:ascii="宋体" w:hAnsi="宋体" w:cs="宋体"/>
          <w:sz w:val="21"/>
          <w:szCs w:val="21"/>
          <w:u w:val="single"/>
        </w:rPr>
        <w:t xml:space="preserve">                              </w:t>
      </w:r>
      <w:r>
        <w:rPr>
          <w:rFonts w:hint="eastAsia" w:ascii="宋体" w:hAnsi="宋体" w:cs="宋体"/>
          <w:sz w:val="21"/>
          <w:szCs w:val="21"/>
        </w:rPr>
        <w:t>。</w:t>
      </w:r>
    </w:p>
    <w:p w14:paraId="2A18E36D">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我方愿意参加贵方组织的</w:t>
      </w:r>
      <w:r>
        <w:rPr>
          <w:rFonts w:hint="eastAsia" w:ascii="宋体" w:hAnsi="宋体"/>
          <w:i/>
          <w:iCs/>
          <w:szCs w:val="21"/>
          <w:u w:val="single"/>
        </w:rPr>
        <w:t xml:space="preserve">（项目名称） </w:t>
      </w:r>
      <w:r>
        <w:rPr>
          <w:rFonts w:hint="eastAsia" w:ascii="宋体" w:hAnsi="宋体"/>
          <w:color w:val="000000"/>
          <w:szCs w:val="21"/>
        </w:rPr>
        <w:t>（项目编号：            ）项目的投标，为便于贵方公正、择优地确定中标人，我方就本次投标有关事项郑重声明如下：</w:t>
      </w:r>
    </w:p>
    <w:p w14:paraId="7FCBC7BC">
      <w:pPr>
        <w:pStyle w:val="2"/>
        <w:ind w:firstLine="420" w:firstLineChars="200"/>
        <w:rPr>
          <w:sz w:val="21"/>
          <w:szCs w:val="21"/>
        </w:rPr>
      </w:pPr>
      <w:r>
        <w:rPr>
          <w:rFonts w:hint="eastAsia" w:ascii="宋体" w:hAnsi="宋体" w:cs="宋体"/>
          <w:sz w:val="21"/>
          <w:szCs w:val="21"/>
        </w:rPr>
        <w:t>1、我方向贵方提交的所有投标文件、资料都是准确的和真实的。</w:t>
      </w:r>
    </w:p>
    <w:p w14:paraId="395B9F9F">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30A210C">
      <w:pPr>
        <w:spacing w:line="360" w:lineRule="exact"/>
        <w:ind w:firstLine="420" w:firstLineChars="200"/>
        <w:contextualSpacing/>
        <w:rPr>
          <w:rFonts w:ascii="宋体" w:hAnsi="宋体" w:cs="宋体"/>
          <w:szCs w:val="21"/>
        </w:rPr>
      </w:pPr>
      <w:r>
        <w:rPr>
          <w:rFonts w:hint="eastAsia" w:ascii="宋体" w:hAnsi="宋体" w:cs="宋体"/>
          <w:szCs w:val="21"/>
        </w:rPr>
        <w:t>3、在此，我方宣布同意如下：</w:t>
      </w:r>
    </w:p>
    <w:p w14:paraId="4BCC93A8">
      <w:pPr>
        <w:spacing w:line="360" w:lineRule="exact"/>
        <w:ind w:firstLine="420" w:firstLineChars="200"/>
        <w:contextualSpacing/>
        <w:rPr>
          <w:rFonts w:ascii="宋体" w:hAnsi="宋体" w:cs="宋体"/>
          <w:szCs w:val="21"/>
        </w:rPr>
      </w:pPr>
      <w:r>
        <w:rPr>
          <w:rFonts w:hint="eastAsia" w:ascii="宋体" w:hAnsi="宋体" w:cs="宋体"/>
          <w:szCs w:val="21"/>
        </w:rPr>
        <w:t>（1）将按招标文件的约定履行合同责任和义务；</w:t>
      </w:r>
    </w:p>
    <w:p w14:paraId="04A64E4F">
      <w:pPr>
        <w:spacing w:line="360" w:lineRule="exact"/>
        <w:ind w:firstLine="420" w:firstLineChars="200"/>
        <w:contextualSpacing/>
        <w:rPr>
          <w:rFonts w:ascii="宋体" w:hAnsi="宋体" w:cs="宋体"/>
          <w:szCs w:val="21"/>
        </w:rPr>
      </w:pPr>
      <w:r>
        <w:rPr>
          <w:rFonts w:hint="eastAsia" w:ascii="宋体" w:hAnsi="宋体" w:cs="宋体"/>
          <w:szCs w:val="21"/>
        </w:rPr>
        <w:t>（2）已详细审查招标文件的全部</w:t>
      </w:r>
      <w:r>
        <w:rPr>
          <w:rFonts w:hint="eastAsia" w:ascii="宋体" w:hAnsi="宋体" w:cs="宋体"/>
          <w:kern w:val="0"/>
          <w:szCs w:val="21"/>
        </w:rPr>
        <w:t>内容</w:t>
      </w:r>
      <w:r>
        <w:rPr>
          <w:rFonts w:hint="eastAsia" w:ascii="宋体" w:hAnsi="宋体" w:cs="宋体"/>
          <w:szCs w:val="21"/>
        </w:rPr>
        <w:t>，包括澄清或者更正公告（如有）；</w:t>
      </w:r>
    </w:p>
    <w:p w14:paraId="4C494C9D">
      <w:pPr>
        <w:spacing w:line="360" w:lineRule="exact"/>
        <w:ind w:firstLine="420" w:firstLineChars="200"/>
        <w:contextualSpacing/>
        <w:rPr>
          <w:rFonts w:ascii="宋体" w:hAnsi="宋体" w:cs="宋体"/>
          <w:szCs w:val="21"/>
        </w:rPr>
      </w:pPr>
      <w:r>
        <w:rPr>
          <w:rFonts w:hint="eastAsia" w:ascii="宋体" w:hAnsi="宋体" w:cs="宋体"/>
          <w:szCs w:val="21"/>
        </w:rPr>
        <w:t>（3）同意提供按照贵方可能要求的与投标有关的一切数据或者资料。</w:t>
      </w:r>
    </w:p>
    <w:p w14:paraId="590DBD3D">
      <w:pPr>
        <w:pStyle w:val="2"/>
      </w:pPr>
    </w:p>
    <w:p w14:paraId="14137595">
      <w:pPr>
        <w:spacing w:line="360" w:lineRule="auto"/>
        <w:ind w:firstLine="420" w:firstLineChars="200"/>
        <w:rPr>
          <w:rFonts w:ascii="宋体" w:hAnsi="宋体"/>
          <w:color w:val="000000"/>
          <w:szCs w:val="21"/>
        </w:rPr>
      </w:pPr>
      <w:r>
        <w:rPr>
          <w:rFonts w:hint="eastAsia" w:ascii="宋体" w:hAnsi="宋体"/>
          <w:color w:val="000000"/>
          <w:szCs w:val="21"/>
        </w:rPr>
        <w:t>4、</w:t>
      </w:r>
      <w:r>
        <w:rPr>
          <w:rFonts w:hint="eastAsia" w:ascii="宋体" w:hAnsi="宋体"/>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olor w:val="000000"/>
          <w:szCs w:val="21"/>
        </w:rPr>
        <w:t>，未被列入失信被执行人、重大税收违法失信主体、政府采购严重违法失信行为记录名单。</w:t>
      </w:r>
    </w:p>
    <w:p w14:paraId="1D0BD52C">
      <w:pPr>
        <w:spacing w:line="360" w:lineRule="exact"/>
        <w:ind w:firstLine="420" w:firstLineChars="200"/>
        <w:contextualSpacing/>
        <w:rPr>
          <w:rFonts w:ascii="宋体" w:hAnsi="宋体" w:cs="宋体"/>
          <w:i/>
          <w:iCs/>
          <w:szCs w:val="21"/>
        </w:rPr>
      </w:pPr>
      <w:r>
        <w:rPr>
          <w:rFonts w:hint="eastAsia" w:ascii="宋体" w:hAnsi="宋体"/>
          <w:color w:val="000000"/>
          <w:szCs w:val="21"/>
        </w:rPr>
        <w:t>5、</w:t>
      </w:r>
      <w:r>
        <w:rPr>
          <w:rFonts w:hint="eastAsia" w:ascii="宋体" w:hAnsi="宋体" w:cs="宋体"/>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rPr>
        <w:t>（两项内容中必须选择一项）</w:t>
      </w:r>
    </w:p>
    <w:p w14:paraId="42F1E264">
      <w:pPr>
        <w:spacing w:line="360" w:lineRule="exact"/>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03615CD4">
      <w:pPr>
        <w:spacing w:line="360" w:lineRule="exact"/>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0DDA8148">
      <w:pPr>
        <w:pStyle w:val="2"/>
      </w:pPr>
    </w:p>
    <w:p w14:paraId="46DC57EF">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6、以上事项如有虚假或者隐瞒，我方愿意承担一切后果，并不再寻求任何旨在减轻或者免除法律责任的辩解。 </w:t>
      </w:r>
    </w:p>
    <w:p w14:paraId="7AD2BBD6">
      <w:pPr>
        <w:tabs>
          <w:tab w:val="left" w:pos="939"/>
        </w:tabs>
        <w:spacing w:line="360" w:lineRule="exact"/>
        <w:ind w:left="141" w:leftChars="67" w:firstLine="315" w:firstLineChars="150"/>
        <w:contextualSpacing/>
        <w:rPr>
          <w:rFonts w:ascii="宋体" w:hAnsi="宋体" w:cs="宋体"/>
          <w:szCs w:val="21"/>
        </w:rPr>
      </w:pPr>
      <w:r>
        <w:rPr>
          <w:rFonts w:hint="eastAsia" w:ascii="宋体" w:hAnsi="宋体" w:cs="宋体"/>
          <w:szCs w:val="21"/>
        </w:rPr>
        <w:t>特此承诺。</w:t>
      </w:r>
    </w:p>
    <w:p w14:paraId="1DEE8120">
      <w:pPr>
        <w:snapToGrid w:val="0"/>
        <w:spacing w:before="50" w:after="120" w:afterLines="50"/>
        <w:jc w:val="left"/>
        <w:rPr>
          <w:rFonts w:ascii="宋体" w:hAnsi="宋体"/>
          <w:sz w:val="18"/>
          <w:szCs w:val="18"/>
        </w:rPr>
      </w:pPr>
      <w:r>
        <w:rPr>
          <w:rFonts w:hint="eastAsia" w:ascii="宋体" w:hAnsi="宋体"/>
          <w:b/>
          <w:sz w:val="18"/>
          <w:szCs w:val="18"/>
        </w:rPr>
        <w:t xml:space="preserve">. </w:t>
      </w:r>
    </w:p>
    <w:p w14:paraId="3937861F">
      <w:pPr>
        <w:snapToGrid w:val="0"/>
        <w:spacing w:before="50" w:after="240" w:afterLines="100" w:line="360" w:lineRule="auto"/>
        <w:jc w:val="left"/>
        <w:rPr>
          <w:rFonts w:ascii="宋体" w:hAnsi="宋体" w:cs="宋体"/>
          <w:color w:val="000000"/>
          <w:sz w:val="24"/>
        </w:rPr>
      </w:pPr>
      <w:r>
        <w:rPr>
          <w:rFonts w:hint="eastAsia" w:ascii="宋体" w:hAnsi="宋体"/>
          <w:color w:val="000000"/>
          <w:sz w:val="24"/>
        </w:rPr>
        <w:t xml:space="preserve">                                     </w:t>
      </w:r>
    </w:p>
    <w:p w14:paraId="73A892AF">
      <w:pPr>
        <w:snapToGrid w:val="0"/>
        <w:spacing w:before="50" w:after="240"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cs="宋体"/>
          <w:color w:val="000000"/>
          <w:sz w:val="24"/>
        </w:rPr>
        <w:t xml:space="preserve">  </w:t>
      </w:r>
      <w:r>
        <w:rPr>
          <w:rFonts w:hint="eastAsia" w:ascii="宋体" w:hAnsi="宋体" w:cs="宋体"/>
          <w:kern w:val="0"/>
          <w:sz w:val="24"/>
          <w:lang w:val="zh-CN"/>
        </w:rPr>
        <w:t>投标人名称(盖公章)：</w:t>
      </w:r>
      <w:r>
        <w:rPr>
          <w:rFonts w:hint="eastAsia" w:ascii="宋体" w:hAnsi="宋体"/>
          <w:color w:val="000000"/>
          <w:szCs w:val="21"/>
        </w:rPr>
        <w:t xml:space="preserve">                                     年    月    日</w:t>
      </w:r>
    </w:p>
    <w:p w14:paraId="2EAFCCBE">
      <w:pPr>
        <w:rPr>
          <w:b/>
          <w:bCs/>
          <w:sz w:val="30"/>
          <w:szCs w:val="30"/>
        </w:rPr>
      </w:pPr>
      <w:r>
        <w:rPr>
          <w:rFonts w:hint="eastAsia"/>
          <w:b/>
          <w:bCs/>
          <w:sz w:val="30"/>
          <w:szCs w:val="30"/>
        </w:rPr>
        <w:br w:type="page"/>
      </w:r>
    </w:p>
    <w:p w14:paraId="0CF15E53">
      <w:pPr>
        <w:pStyle w:val="13"/>
        <w:rPr>
          <w:rFonts w:hAnsi="宋体"/>
          <w:color w:val="000000"/>
          <w:szCs w:val="21"/>
        </w:rPr>
      </w:pPr>
    </w:p>
    <w:p w14:paraId="2CE7AE3C">
      <w:pPr>
        <w:pStyle w:val="13"/>
        <w:jc w:val="center"/>
        <w:outlineLvl w:val="1"/>
        <w:rPr>
          <w:rFonts w:hAnsi="宋体"/>
          <w:b/>
          <w:bCs/>
          <w:color w:val="000000"/>
          <w:sz w:val="28"/>
          <w:szCs w:val="28"/>
        </w:rPr>
      </w:pPr>
      <w:bookmarkStart w:id="372" w:name="_Toc13159"/>
      <w:bookmarkStart w:id="373" w:name="_Toc2566"/>
      <w:bookmarkStart w:id="374" w:name="_Toc6839"/>
      <w:bookmarkStart w:id="375" w:name="_Toc20777"/>
      <w:bookmarkStart w:id="376" w:name="_Toc24133"/>
      <w:bookmarkStart w:id="377" w:name="_Toc8189"/>
      <w:bookmarkStart w:id="378" w:name="_Toc31528"/>
      <w:bookmarkStart w:id="379" w:name="_Toc19686838"/>
      <w:bookmarkStart w:id="380" w:name="_Toc12624"/>
      <w:bookmarkStart w:id="381" w:name="_Toc16062"/>
      <w:bookmarkStart w:id="382" w:name="_Toc3944"/>
    </w:p>
    <w:p w14:paraId="120875BD">
      <w:pPr>
        <w:pStyle w:val="13"/>
        <w:jc w:val="center"/>
        <w:outlineLvl w:val="1"/>
        <w:rPr>
          <w:rFonts w:hAnsi="宋体"/>
          <w:b/>
          <w:bCs/>
          <w:color w:val="000000"/>
          <w:sz w:val="28"/>
          <w:szCs w:val="28"/>
        </w:rPr>
      </w:pPr>
      <w:r>
        <w:rPr>
          <w:rFonts w:hint="eastAsia" w:hAnsi="宋体"/>
          <w:b/>
          <w:bCs/>
          <w:color w:val="000000"/>
          <w:sz w:val="28"/>
          <w:szCs w:val="28"/>
        </w:rPr>
        <w:t>第二节 商务文件格式</w:t>
      </w:r>
      <w:bookmarkEnd w:id="372"/>
      <w:bookmarkEnd w:id="373"/>
      <w:bookmarkEnd w:id="374"/>
      <w:bookmarkEnd w:id="375"/>
      <w:bookmarkEnd w:id="376"/>
      <w:bookmarkEnd w:id="377"/>
      <w:bookmarkEnd w:id="378"/>
      <w:bookmarkEnd w:id="379"/>
      <w:bookmarkEnd w:id="380"/>
      <w:bookmarkEnd w:id="381"/>
      <w:bookmarkEnd w:id="382"/>
    </w:p>
    <w:p w14:paraId="2170A915">
      <w:pPr>
        <w:snapToGrid w:val="0"/>
        <w:spacing w:before="120" w:beforeLines="50" w:after="50"/>
        <w:rPr>
          <w:rFonts w:ascii="宋体" w:hAnsi="宋体"/>
          <w:color w:val="000000"/>
          <w:sz w:val="30"/>
          <w:szCs w:val="20"/>
        </w:rPr>
      </w:pPr>
    </w:p>
    <w:p w14:paraId="12C2AF43">
      <w:pPr>
        <w:pStyle w:val="2"/>
      </w:pPr>
      <w:r>
        <w:rPr>
          <w:rFonts w:hint="eastAsia" w:ascii="宋体" w:hAnsi="宋体" w:cs="宋体"/>
          <w:b/>
          <w:color w:val="000000"/>
          <w:sz w:val="28"/>
          <w:szCs w:val="28"/>
        </w:rPr>
        <w:t>1.商务文件封面的格式</w:t>
      </w:r>
      <w:r>
        <w:rPr>
          <w:rFonts w:hint="eastAsia" w:hAnsi="宋体" w:cs="宋体"/>
          <w:b/>
          <w:bCs/>
          <w:sz w:val="28"/>
          <w:szCs w:val="28"/>
        </w:rPr>
        <w:t>（参照此格式自拟）</w:t>
      </w:r>
      <w:r>
        <w:rPr>
          <w:rFonts w:hint="eastAsia" w:ascii="宋体" w:hAnsi="宋体" w:cs="宋体"/>
          <w:b/>
          <w:color w:val="000000"/>
          <w:sz w:val="28"/>
          <w:szCs w:val="28"/>
        </w:rPr>
        <w:t>：</w:t>
      </w:r>
    </w:p>
    <w:p w14:paraId="7F6EE1DD">
      <w:pPr>
        <w:snapToGrid w:val="0"/>
        <w:spacing w:before="120"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14:paraId="6CC3D7C8">
      <w:pPr>
        <w:snapToGrid w:val="0"/>
        <w:spacing w:before="120" w:beforeLines="50" w:after="50"/>
        <w:rPr>
          <w:rFonts w:ascii="宋体" w:hAnsi="宋体"/>
          <w:color w:val="000000"/>
          <w:sz w:val="24"/>
          <w:szCs w:val="20"/>
        </w:rPr>
      </w:pPr>
    </w:p>
    <w:p w14:paraId="18DFDC69">
      <w:pPr>
        <w:snapToGrid w:val="0"/>
        <w:spacing w:before="120" w:beforeLines="50" w:after="50"/>
        <w:jc w:val="center"/>
        <w:rPr>
          <w:rFonts w:ascii="宋体" w:hAnsi="宋体"/>
          <w:b/>
          <w:color w:val="000000"/>
          <w:sz w:val="24"/>
          <w:szCs w:val="20"/>
        </w:rPr>
      </w:pPr>
      <w:r>
        <w:rPr>
          <w:rFonts w:hint="eastAsia" w:ascii="宋体" w:hAnsi="宋体"/>
          <w:b/>
          <w:color w:val="000000"/>
          <w:sz w:val="32"/>
          <w:szCs w:val="32"/>
        </w:rPr>
        <w:t>商务文件</w:t>
      </w:r>
    </w:p>
    <w:p w14:paraId="11557540">
      <w:pPr>
        <w:snapToGrid w:val="0"/>
        <w:spacing w:before="120" w:beforeLines="50" w:after="50"/>
        <w:rPr>
          <w:rFonts w:ascii="宋体" w:hAnsi="宋体"/>
          <w:bCs/>
          <w:color w:val="000000"/>
          <w:sz w:val="24"/>
          <w:szCs w:val="20"/>
        </w:rPr>
      </w:pPr>
    </w:p>
    <w:p w14:paraId="4CC7E881">
      <w:pPr>
        <w:snapToGrid w:val="0"/>
        <w:spacing w:before="120" w:beforeLines="50" w:after="50"/>
        <w:ind w:firstLine="540" w:firstLineChars="225"/>
        <w:rPr>
          <w:rFonts w:ascii="宋体" w:hAnsi="宋体"/>
          <w:bCs/>
          <w:color w:val="000000"/>
          <w:sz w:val="24"/>
        </w:rPr>
      </w:pPr>
    </w:p>
    <w:p w14:paraId="74720BDA">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项目名称：</w:t>
      </w:r>
    </w:p>
    <w:p w14:paraId="431B789F">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项目编号： </w:t>
      </w:r>
    </w:p>
    <w:p w14:paraId="70971E37">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所投分标（如有则填写，无分标时填写“无”或者留空）：</w:t>
      </w:r>
    </w:p>
    <w:p w14:paraId="31EE2E07">
      <w:pPr>
        <w:snapToGrid w:val="0"/>
        <w:spacing w:before="120" w:beforeLines="50" w:after="50"/>
        <w:ind w:firstLine="540" w:firstLineChars="225"/>
        <w:rPr>
          <w:rFonts w:ascii="宋体" w:hAnsi="宋体"/>
          <w:bCs/>
          <w:color w:val="000000"/>
          <w:sz w:val="24"/>
          <w:szCs w:val="20"/>
        </w:rPr>
      </w:pPr>
    </w:p>
    <w:p w14:paraId="4D270220">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76F7E5BF">
      <w:pPr>
        <w:pStyle w:val="7"/>
        <w:snapToGrid w:val="0"/>
        <w:spacing w:before="50" w:after="50"/>
        <w:ind w:firstLine="540" w:firstLineChars="225"/>
        <w:rPr>
          <w:rFonts w:ascii="宋体" w:hAnsi="宋体"/>
          <w:bCs/>
          <w:color w:val="000000"/>
          <w:sz w:val="24"/>
          <w:szCs w:val="24"/>
        </w:rPr>
      </w:pPr>
    </w:p>
    <w:p w14:paraId="1D41274E">
      <w:pPr>
        <w:pStyle w:val="7"/>
        <w:snapToGrid w:val="0"/>
        <w:spacing w:before="50" w:after="50"/>
        <w:ind w:firstLine="960" w:firstLineChars="400"/>
        <w:rPr>
          <w:rFonts w:ascii="宋体" w:hAnsi="宋体"/>
          <w:bCs/>
          <w:color w:val="000000"/>
          <w:sz w:val="24"/>
          <w:szCs w:val="24"/>
        </w:rPr>
      </w:pPr>
    </w:p>
    <w:p w14:paraId="73F4F784">
      <w:pPr>
        <w:snapToGrid w:val="0"/>
        <w:spacing w:before="120" w:beforeLines="50" w:after="50"/>
        <w:ind w:firstLine="645"/>
        <w:rPr>
          <w:rFonts w:ascii="宋体" w:hAnsi="宋体"/>
          <w:color w:val="000000"/>
          <w:sz w:val="24"/>
        </w:rPr>
      </w:pPr>
      <w:r>
        <w:rPr>
          <w:rFonts w:hint="eastAsia" w:ascii="宋体" w:hAnsi="宋体"/>
          <w:color w:val="000000"/>
          <w:sz w:val="24"/>
        </w:rPr>
        <w:t xml:space="preserve">                             </w:t>
      </w:r>
    </w:p>
    <w:p w14:paraId="0BA57736">
      <w:pPr>
        <w:snapToGrid w:val="0"/>
        <w:spacing w:before="120" w:beforeLines="50" w:after="50"/>
        <w:ind w:firstLine="645"/>
        <w:rPr>
          <w:rFonts w:ascii="宋体" w:hAnsi="宋体"/>
          <w:color w:val="000000"/>
          <w:sz w:val="24"/>
        </w:rPr>
      </w:pPr>
    </w:p>
    <w:p w14:paraId="5B535611">
      <w:pPr>
        <w:snapToGrid w:val="0"/>
        <w:spacing w:before="120" w:beforeLines="50" w:after="50"/>
        <w:ind w:firstLine="645"/>
        <w:rPr>
          <w:rFonts w:ascii="宋体" w:hAnsi="宋体"/>
          <w:color w:val="000000"/>
          <w:sz w:val="24"/>
        </w:rPr>
      </w:pPr>
    </w:p>
    <w:p w14:paraId="4C2D86EB">
      <w:pPr>
        <w:snapToGrid w:val="0"/>
        <w:spacing w:before="120" w:beforeLines="50" w:after="50"/>
        <w:ind w:firstLine="645"/>
        <w:rPr>
          <w:rFonts w:ascii="宋体" w:hAnsi="宋体"/>
          <w:color w:val="000000"/>
          <w:sz w:val="24"/>
        </w:rPr>
      </w:pPr>
    </w:p>
    <w:p w14:paraId="26374C09">
      <w:pPr>
        <w:snapToGrid w:val="0"/>
        <w:spacing w:before="120" w:beforeLines="50" w:after="50"/>
        <w:ind w:firstLine="645"/>
        <w:rPr>
          <w:rFonts w:ascii="宋体" w:hAnsi="宋体"/>
          <w:color w:val="000000"/>
          <w:sz w:val="24"/>
        </w:rPr>
      </w:pPr>
    </w:p>
    <w:p w14:paraId="34AC08C6">
      <w:pPr>
        <w:snapToGrid w:val="0"/>
        <w:spacing w:before="120" w:beforeLines="50" w:after="50"/>
        <w:ind w:firstLine="4329" w:firstLineChars="1804"/>
        <w:rPr>
          <w:rFonts w:ascii="宋体" w:hAnsi="宋体"/>
          <w:color w:val="000000"/>
          <w:sz w:val="24"/>
        </w:rPr>
      </w:pPr>
      <w:r>
        <w:rPr>
          <w:rFonts w:hint="eastAsia" w:ascii="宋体" w:hAnsi="宋体"/>
          <w:color w:val="000000"/>
          <w:sz w:val="24"/>
        </w:rPr>
        <w:t xml:space="preserve"> 年  月  日</w:t>
      </w:r>
    </w:p>
    <w:p w14:paraId="21BEA592">
      <w:pPr>
        <w:spacing w:line="360" w:lineRule="auto"/>
        <w:ind w:right="420"/>
        <w:rPr>
          <w:rFonts w:ascii="仿宋_GB2312" w:hAnsi="仿宋" w:eastAsia="仿宋_GB2312" w:cs="仿宋_GB2312"/>
          <w:b/>
          <w:kern w:val="0"/>
          <w:sz w:val="36"/>
          <w:szCs w:val="36"/>
        </w:rPr>
      </w:pPr>
      <w:r>
        <w:rPr>
          <w:rFonts w:hint="eastAsia" w:ascii="宋体" w:hAnsi="宋体"/>
          <w:color w:val="000000"/>
          <w:sz w:val="24"/>
          <w:szCs w:val="20"/>
        </w:rPr>
        <w:t xml:space="preserve"> </w:t>
      </w:r>
    </w:p>
    <w:p w14:paraId="43B8D224">
      <w:pPr>
        <w:rPr>
          <w:rFonts w:ascii="仿宋_GB2312" w:hAnsi="仿宋" w:eastAsia="仿宋_GB2312" w:cs="仿宋_GB2312"/>
          <w:b/>
          <w:kern w:val="0"/>
          <w:sz w:val="24"/>
        </w:rPr>
      </w:pPr>
      <w:r>
        <w:rPr>
          <w:rFonts w:hint="eastAsia" w:ascii="仿宋_GB2312" w:hAnsi="仿宋" w:eastAsia="仿宋_GB2312" w:cs="仿宋_GB2312"/>
          <w:b/>
          <w:kern w:val="0"/>
          <w:sz w:val="24"/>
        </w:rPr>
        <w:br w:type="page"/>
      </w:r>
    </w:p>
    <w:p w14:paraId="30FB5365">
      <w:pPr>
        <w:spacing w:line="360" w:lineRule="auto"/>
        <w:ind w:right="420"/>
        <w:rPr>
          <w:rFonts w:ascii="宋体" w:hAnsi="宋体" w:cs="宋体"/>
          <w:sz w:val="24"/>
          <w:szCs w:val="20"/>
        </w:rPr>
      </w:pPr>
      <w:r>
        <w:rPr>
          <w:rFonts w:hint="eastAsia" w:ascii="宋体" w:hAnsi="宋体" w:cs="宋体"/>
          <w:b/>
          <w:bCs/>
          <w:color w:val="000000"/>
          <w:sz w:val="28"/>
          <w:szCs w:val="28"/>
        </w:rPr>
        <w:t>2.商务文件目录</w:t>
      </w:r>
    </w:p>
    <w:p w14:paraId="12A83810">
      <w:pPr>
        <w:jc w:val="left"/>
        <w:rPr>
          <w:b/>
          <w:bCs/>
          <w:sz w:val="30"/>
          <w:szCs w:val="30"/>
        </w:rPr>
      </w:pPr>
      <w:r>
        <w:rPr>
          <w:rFonts w:hint="eastAsia" w:ascii="宋体" w:hAnsi="宋体" w:cs="宋体"/>
          <w:kern w:val="0"/>
          <w:sz w:val="24"/>
        </w:rPr>
        <w:t>根据招标文件规定及投标人提供的材料自行编写目录（部分格式后附）。</w:t>
      </w:r>
      <w:r>
        <w:rPr>
          <w:rFonts w:hint="eastAsia"/>
          <w:b/>
          <w:bCs/>
          <w:sz w:val="30"/>
          <w:szCs w:val="30"/>
        </w:rPr>
        <w:br w:type="page"/>
      </w:r>
    </w:p>
    <w:p w14:paraId="2371E030">
      <w:pPr>
        <w:snapToGrid w:val="0"/>
        <w:spacing w:before="120" w:beforeLines="50" w:after="50"/>
        <w:rPr>
          <w:b/>
          <w:bCs/>
          <w:sz w:val="30"/>
          <w:szCs w:val="30"/>
        </w:rPr>
      </w:pPr>
      <w:r>
        <w:rPr>
          <w:rFonts w:hint="eastAsia" w:ascii="宋体" w:hAnsi="宋体" w:cs="宋体"/>
          <w:b/>
          <w:bCs/>
          <w:sz w:val="28"/>
          <w:szCs w:val="28"/>
        </w:rPr>
        <w:t>3.无串通投标行为的承诺函的格式：</w:t>
      </w:r>
    </w:p>
    <w:p w14:paraId="0FE62D69">
      <w:pPr>
        <w:snapToGrid w:val="0"/>
        <w:spacing w:before="120" w:beforeLines="50" w:after="50"/>
        <w:ind w:left="420"/>
        <w:jc w:val="center"/>
        <w:rPr>
          <w:rFonts w:ascii="宋体" w:hAnsi="宋体"/>
          <w:b/>
          <w:color w:val="000000"/>
          <w:sz w:val="32"/>
          <w:szCs w:val="32"/>
        </w:rPr>
      </w:pPr>
    </w:p>
    <w:p w14:paraId="7611F8E6">
      <w:pPr>
        <w:snapToGrid w:val="0"/>
        <w:spacing w:before="120" w:beforeLines="50" w:after="50"/>
        <w:ind w:left="420"/>
        <w:jc w:val="center"/>
        <w:rPr>
          <w:rFonts w:ascii="宋体" w:hAnsi="宋体"/>
          <w:b/>
          <w:color w:val="000000"/>
          <w:sz w:val="32"/>
          <w:szCs w:val="32"/>
        </w:rPr>
      </w:pPr>
      <w:r>
        <w:rPr>
          <w:rFonts w:hint="eastAsia" w:ascii="宋体" w:hAnsi="宋体"/>
          <w:b/>
          <w:color w:val="000000"/>
          <w:sz w:val="32"/>
          <w:szCs w:val="32"/>
        </w:rPr>
        <w:t>参加本项目无</w:t>
      </w:r>
      <w:r>
        <w:rPr>
          <w:rFonts w:hint="eastAsia"/>
          <w:b/>
          <w:bCs/>
          <w:sz w:val="32"/>
          <w:szCs w:val="32"/>
        </w:rPr>
        <w:t>串通投</w:t>
      </w:r>
      <w:r>
        <w:rPr>
          <w:rFonts w:hint="eastAsia" w:ascii="宋体" w:hAnsi="宋体"/>
          <w:b/>
          <w:color w:val="000000"/>
          <w:sz w:val="32"/>
          <w:szCs w:val="32"/>
        </w:rPr>
        <w:t>标行为的承诺函</w:t>
      </w:r>
    </w:p>
    <w:p w14:paraId="2E9B24BB">
      <w:pPr>
        <w:snapToGrid w:val="0"/>
        <w:spacing w:before="120" w:beforeLines="50" w:after="50"/>
        <w:rPr>
          <w:rFonts w:ascii="宋体" w:hAnsi="宋体"/>
          <w:b/>
          <w:color w:val="000000"/>
          <w:szCs w:val="21"/>
        </w:rPr>
      </w:pPr>
    </w:p>
    <w:p w14:paraId="2004D6A1">
      <w:pPr>
        <w:snapToGrid w:val="0"/>
        <w:spacing w:before="120" w:beforeLines="50" w:after="5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14:paraId="3C026479">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w:t>
      </w:r>
    </w:p>
    <w:p w14:paraId="2ABC4B1E">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14:paraId="31958D11">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14:paraId="34E2DB96">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14:paraId="48271433">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14:paraId="6CA266CC">
      <w:pPr>
        <w:snapToGrid w:val="0"/>
        <w:spacing w:before="120" w:beforeLines="50" w:after="50" w:line="360" w:lineRule="auto"/>
        <w:jc w:val="left"/>
        <w:rPr>
          <w:rFonts w:ascii="宋体" w:hAnsi="宋体"/>
          <w:color w:val="000000"/>
          <w:szCs w:val="21"/>
        </w:rPr>
      </w:pPr>
      <w:r>
        <w:rPr>
          <w:rFonts w:hint="eastAsia" w:ascii="宋体" w:hAnsi="宋体"/>
          <w:b/>
          <w:color w:val="000000"/>
          <w:szCs w:val="21"/>
        </w:rPr>
        <w:t>二、我方承诺无下列恶意串通的情形：</w:t>
      </w:r>
    </w:p>
    <w:p w14:paraId="74BF5298">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w:t>
      </w:r>
    </w:p>
    <w:p w14:paraId="3A08A661">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w:t>
      </w:r>
    </w:p>
    <w:p w14:paraId="5C74644C">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3.投标人之间协商报价、技术方案等投标文件的实质性内容；</w:t>
      </w:r>
    </w:p>
    <w:p w14:paraId="5A00C8B1">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14:paraId="318D40A9">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14:paraId="406370EB">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14:paraId="5073B99A">
      <w:pPr>
        <w:snapToGrid w:val="0"/>
        <w:spacing w:before="120" w:beforeLines="50" w:after="5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14:paraId="12B48D7C">
      <w:pPr>
        <w:snapToGrid w:val="0"/>
        <w:spacing w:before="120" w:beforeLines="50" w:after="5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以上情形一经核查属实，接受政府采购监管部门对我方认定存在围标串标行为，我方愿意承担一切后果，并不再寻求任何旨在减轻或者免除法律责任的辩解。</w:t>
      </w:r>
    </w:p>
    <w:p w14:paraId="7B106D17">
      <w:pPr>
        <w:pStyle w:val="10"/>
      </w:pPr>
    </w:p>
    <w:p w14:paraId="37248B71">
      <w:pPr>
        <w:snapToGrid w:val="0"/>
        <w:spacing w:line="360" w:lineRule="auto"/>
        <w:ind w:firstLine="4935" w:firstLineChars="2350"/>
        <w:rPr>
          <w:rFonts w:ascii="宋体" w:hAnsi="宋体" w:cs="宋体"/>
          <w:kern w:val="0"/>
          <w:sz w:val="24"/>
        </w:rPr>
      </w:pPr>
      <w:r>
        <w:rPr>
          <w:rFonts w:hAnsi="宋体"/>
          <w:color w:val="000000"/>
          <w:szCs w:val="21"/>
        </w:rPr>
        <w:t xml:space="preserve">  </w:t>
      </w:r>
      <w:r>
        <w:rPr>
          <w:rFonts w:hint="eastAsia" w:ascii="宋体" w:hAnsi="宋体" w:cs="宋体"/>
          <w:kern w:val="0"/>
          <w:sz w:val="24"/>
          <w:lang w:val="zh-CN"/>
        </w:rPr>
        <w:t>投标人名称(盖公章)：</w:t>
      </w:r>
    </w:p>
    <w:p w14:paraId="69F9F2B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D24B49">
      <w:pPr>
        <w:pStyle w:val="13"/>
        <w:snapToGrid w:val="0"/>
        <w:spacing w:before="295" w:after="295" w:line="360" w:lineRule="auto"/>
        <w:rPr>
          <w:rFonts w:hAnsi="宋体"/>
          <w:b/>
          <w:color w:val="000000"/>
          <w:sz w:val="24"/>
        </w:rPr>
      </w:pPr>
      <w:r>
        <w:rPr>
          <w:rFonts w:hint="eastAsia" w:hAnsi="宋体"/>
          <w:b/>
          <w:color w:val="000000"/>
          <w:sz w:val="24"/>
        </w:rPr>
        <w:br w:type="page"/>
      </w:r>
      <w:r>
        <w:rPr>
          <w:rFonts w:hint="eastAsia" w:hAnsi="宋体" w:cs="宋体"/>
          <w:b/>
          <w:bCs/>
          <w:sz w:val="28"/>
          <w:szCs w:val="28"/>
        </w:rPr>
        <w:t>4.法定代表人身份证明的格式：</w:t>
      </w:r>
    </w:p>
    <w:p w14:paraId="45788F59">
      <w:pPr>
        <w:spacing w:before="240" w:beforeLines="100" w:after="120" w:afterLines="50"/>
        <w:ind w:left="540"/>
        <w:jc w:val="center"/>
        <w:rPr>
          <w:rFonts w:ascii="宋体" w:hAnsi="Courier New"/>
          <w:b/>
          <w:color w:val="000000"/>
          <w:sz w:val="32"/>
          <w:szCs w:val="32"/>
        </w:rPr>
      </w:pPr>
    </w:p>
    <w:p w14:paraId="348C8BFF">
      <w:pPr>
        <w:spacing w:before="240" w:beforeLines="100" w:after="12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14:paraId="4F554E35">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14:paraId="526C848B">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14:paraId="611A0586">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14:paraId="2F6B846F">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14:paraId="5E138AEF">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color w:val="000000"/>
          <w:sz w:val="24"/>
          <w:u w:val="single"/>
        </w:rPr>
        <w:t xml:space="preserve">                                 </w:t>
      </w:r>
    </w:p>
    <w:p w14:paraId="3228F55D">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i/>
          <w:iCs/>
          <w:color w:val="000000"/>
          <w:sz w:val="24"/>
          <w:u w:val="single"/>
        </w:rPr>
        <w:t>（投标人名称</w:t>
      </w:r>
      <w:r>
        <w:rPr>
          <w:rFonts w:hint="eastAsia" w:ascii="宋体" w:hAnsi="宋体"/>
          <w:color w:val="000000"/>
          <w:sz w:val="24"/>
          <w:u w:val="single"/>
        </w:rPr>
        <w:t xml:space="preserve">）              </w:t>
      </w:r>
      <w:r>
        <w:rPr>
          <w:rFonts w:hint="eastAsia" w:ascii="宋体" w:hAnsi="宋体"/>
          <w:color w:val="000000"/>
          <w:sz w:val="24"/>
        </w:rPr>
        <w:t>的法定代表人。</w:t>
      </w:r>
    </w:p>
    <w:p w14:paraId="1F66479B">
      <w:pPr>
        <w:spacing w:line="500" w:lineRule="exact"/>
        <w:ind w:left="540"/>
        <w:rPr>
          <w:rFonts w:ascii="宋体" w:hAnsi="宋体"/>
          <w:color w:val="000000"/>
          <w:sz w:val="24"/>
        </w:rPr>
      </w:pPr>
      <w:r>
        <w:rPr>
          <w:rFonts w:hint="eastAsia" w:ascii="宋体" w:hAnsi="宋体"/>
          <w:color w:val="000000"/>
          <w:sz w:val="24"/>
        </w:rPr>
        <w:t>特此证明。</w:t>
      </w:r>
    </w:p>
    <w:p w14:paraId="3199D907">
      <w:pPr>
        <w:spacing w:line="500" w:lineRule="exact"/>
        <w:ind w:left="540"/>
        <w:rPr>
          <w:rFonts w:ascii="宋体" w:hAnsi="宋体"/>
          <w:color w:val="000000"/>
          <w:sz w:val="24"/>
        </w:rPr>
      </w:pPr>
    </w:p>
    <w:p w14:paraId="0855ECAA">
      <w:pPr>
        <w:spacing w:line="500" w:lineRule="exact"/>
        <w:ind w:left="540"/>
        <w:rPr>
          <w:rFonts w:ascii="宋体" w:hAnsi="宋体"/>
          <w:color w:val="000000"/>
          <w:sz w:val="24"/>
        </w:rPr>
      </w:pPr>
    </w:p>
    <w:p w14:paraId="12D2512F">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14:paraId="519084B5">
      <w:pPr>
        <w:spacing w:line="500" w:lineRule="exact"/>
        <w:ind w:left="540"/>
        <w:rPr>
          <w:rFonts w:ascii="宋体" w:hAnsi="宋体"/>
          <w:color w:val="000000"/>
          <w:sz w:val="24"/>
        </w:rPr>
      </w:pPr>
    </w:p>
    <w:p w14:paraId="101AFF74">
      <w:pPr>
        <w:snapToGrid w:val="0"/>
        <w:spacing w:line="360" w:lineRule="auto"/>
        <w:ind w:firstLine="4935" w:firstLineChars="2350"/>
        <w:rPr>
          <w:rFonts w:ascii="宋体" w:hAnsi="宋体" w:cs="宋体"/>
          <w:kern w:val="0"/>
          <w:sz w:val="24"/>
        </w:rPr>
      </w:pPr>
      <w:r>
        <w:rPr>
          <w:rFonts w:hAnsi="宋体"/>
          <w:color w:val="000000"/>
          <w:szCs w:val="21"/>
        </w:rPr>
        <w:t xml:space="preserve">  </w:t>
      </w:r>
      <w:r>
        <w:rPr>
          <w:rFonts w:hint="eastAsia" w:ascii="宋体" w:hAnsi="宋体" w:cs="宋体"/>
          <w:kern w:val="0"/>
          <w:sz w:val="24"/>
          <w:lang w:val="zh-CN"/>
        </w:rPr>
        <w:t>投标人名称(盖公章)：</w:t>
      </w:r>
    </w:p>
    <w:p w14:paraId="37DEC2C1">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19C009">
      <w:pPr>
        <w:snapToGrid w:val="0"/>
        <w:spacing w:before="120" w:beforeLines="50" w:after="50"/>
        <w:jc w:val="center"/>
        <w:rPr>
          <w:rFonts w:ascii="宋体" w:hAnsi="宋体"/>
          <w:b/>
          <w:color w:val="000000"/>
          <w:sz w:val="24"/>
        </w:rPr>
      </w:pPr>
    </w:p>
    <w:p w14:paraId="78FF7526">
      <w:pPr>
        <w:snapToGrid w:val="0"/>
        <w:spacing w:before="120" w:beforeLines="50" w:after="50"/>
        <w:ind w:firstLine="600" w:firstLineChars="250"/>
        <w:jc w:val="left"/>
        <w:rPr>
          <w:rFonts w:ascii="宋体" w:hAnsi="宋体"/>
          <w:color w:val="000000"/>
          <w:sz w:val="24"/>
        </w:rPr>
      </w:pPr>
      <w:r>
        <w:rPr>
          <w:rFonts w:hint="eastAsia" w:ascii="宋体" w:hAnsi="宋体"/>
          <w:color w:val="000000"/>
          <w:sz w:val="24"/>
        </w:rPr>
        <w:t>注：自然人投标的无需提供</w:t>
      </w:r>
    </w:p>
    <w:p w14:paraId="7C49D4D6">
      <w:pPr>
        <w:snapToGrid w:val="0"/>
        <w:spacing w:before="120" w:beforeLines="50" w:after="50"/>
        <w:ind w:firstLine="600" w:firstLineChars="250"/>
        <w:jc w:val="left"/>
        <w:rPr>
          <w:rFonts w:ascii="宋体" w:hAnsi="宋体"/>
          <w:color w:val="000000"/>
          <w:sz w:val="24"/>
        </w:rPr>
      </w:pPr>
    </w:p>
    <w:p w14:paraId="0A571317">
      <w:pPr>
        <w:snapToGrid w:val="0"/>
        <w:spacing w:before="120" w:beforeLines="50" w:after="50"/>
        <w:ind w:firstLine="602" w:firstLineChars="250"/>
        <w:jc w:val="left"/>
        <w:rPr>
          <w:rFonts w:ascii="宋体" w:hAnsi="宋体"/>
          <w:b/>
          <w:color w:val="000000"/>
          <w:sz w:val="24"/>
          <w:szCs w:val="20"/>
        </w:rPr>
      </w:pPr>
    </w:p>
    <w:tbl>
      <w:tblPr>
        <w:tblStyle w:val="26"/>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3F2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29B6869">
            <w:pPr>
              <w:spacing w:line="360" w:lineRule="auto"/>
              <w:rPr>
                <w:rFonts w:ascii="宋体"/>
                <w:b/>
                <w:sz w:val="24"/>
              </w:rPr>
            </w:pPr>
          </w:p>
          <w:p w14:paraId="34DA6E71">
            <w:pPr>
              <w:spacing w:line="360" w:lineRule="auto"/>
              <w:rPr>
                <w:rFonts w:ascii="宋体"/>
                <w:b/>
                <w:sz w:val="24"/>
              </w:rPr>
            </w:pPr>
            <w:r>
              <w:rPr>
                <w:rFonts w:hint="eastAsia" w:ascii="宋体"/>
                <w:b/>
                <w:sz w:val="24"/>
              </w:rPr>
              <w:t>法定代表人有效身份证复印件粘贴处（正、反面）</w:t>
            </w:r>
          </w:p>
        </w:tc>
      </w:tr>
    </w:tbl>
    <w:p w14:paraId="2C5EF292">
      <w:pPr>
        <w:pStyle w:val="13"/>
        <w:snapToGrid w:val="0"/>
        <w:spacing w:before="295" w:after="295" w:line="360" w:lineRule="auto"/>
        <w:jc w:val="left"/>
        <w:rPr>
          <w:rFonts w:hAnsi="宋体"/>
          <w:b/>
          <w:color w:val="000000"/>
          <w:sz w:val="24"/>
        </w:rPr>
      </w:pPr>
      <w:r>
        <w:rPr>
          <w:rFonts w:hint="eastAsia" w:hAnsi="宋体"/>
          <w:b/>
          <w:color w:val="000000"/>
          <w:sz w:val="24"/>
        </w:rPr>
        <w:t>附件：</w:t>
      </w:r>
      <w:r>
        <w:rPr>
          <w:rFonts w:hint="eastAsia" w:hAnsi="宋体"/>
          <w:b/>
          <w:color w:val="000000"/>
          <w:sz w:val="24"/>
        </w:rPr>
        <w:br w:type="page"/>
      </w:r>
      <w:r>
        <w:rPr>
          <w:rFonts w:hint="eastAsia" w:hAnsi="宋体" w:cs="宋体"/>
          <w:b/>
          <w:bCs/>
          <w:sz w:val="30"/>
          <w:szCs w:val="30"/>
        </w:rPr>
        <w:t>5.法定代表人授权委托书的格式：</w:t>
      </w:r>
    </w:p>
    <w:p w14:paraId="4C7C27EC">
      <w:pPr>
        <w:snapToGrid w:val="0"/>
        <w:spacing w:before="120" w:beforeLines="50" w:after="50"/>
        <w:jc w:val="center"/>
        <w:rPr>
          <w:rFonts w:ascii="宋体" w:hAnsi="宋体"/>
          <w:b/>
          <w:color w:val="000000"/>
          <w:sz w:val="32"/>
          <w:szCs w:val="32"/>
        </w:rPr>
      </w:pPr>
    </w:p>
    <w:p w14:paraId="2DBFF1F1">
      <w:pPr>
        <w:snapToGrid w:val="0"/>
        <w:spacing w:before="120" w:beforeLines="50" w:after="50"/>
        <w:jc w:val="center"/>
        <w:rPr>
          <w:rFonts w:ascii="宋体" w:hAnsi="宋体"/>
          <w:b/>
          <w:color w:val="000000"/>
          <w:sz w:val="32"/>
          <w:szCs w:val="32"/>
        </w:rPr>
      </w:pPr>
      <w:r>
        <w:rPr>
          <w:rFonts w:hint="eastAsia" w:ascii="宋体" w:hAnsi="宋体"/>
          <w:b/>
          <w:color w:val="000000"/>
          <w:sz w:val="32"/>
          <w:szCs w:val="32"/>
        </w:rPr>
        <w:t>法定代表人授权委托书（如有委托时）</w:t>
      </w:r>
    </w:p>
    <w:p w14:paraId="1C734B4A">
      <w:pPr>
        <w:snapToGrid w:val="0"/>
        <w:spacing w:before="120" w:beforeLines="50" w:after="50"/>
        <w:jc w:val="center"/>
        <w:rPr>
          <w:rFonts w:ascii="宋体" w:hAnsi="宋体"/>
          <w:b/>
          <w:color w:val="000000"/>
          <w:sz w:val="24"/>
        </w:rPr>
      </w:pPr>
    </w:p>
    <w:p w14:paraId="6671A61E">
      <w:pPr>
        <w:pStyle w:val="13"/>
        <w:spacing w:line="36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383" w:name="PO_3000001866_PM031_7"/>
      <w:r>
        <w:rPr>
          <w:rFonts w:hint="eastAsia" w:ascii="Times New Roman" w:hAnsi="Times New Roman"/>
          <w:u w:val="single"/>
        </w:rPr>
        <w:t>广西科联招标中心有限公司</w:t>
      </w:r>
      <w:bookmarkEnd w:id="383"/>
      <w:r>
        <w:rPr>
          <w:rFonts w:ascii="Times New Roman" w:hAnsi="Times New Roman"/>
          <w:u w:val="single"/>
        </w:rPr>
        <w:t xml:space="preserve"> </w:t>
      </w:r>
    </w:p>
    <w:p w14:paraId="03D7FF23">
      <w:pPr>
        <w:pStyle w:val="13"/>
        <w:spacing w:line="36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i/>
          <w:iCs/>
          <w:u w:val="single"/>
        </w:rPr>
        <w:t>（项目名称）</w:t>
      </w:r>
      <w:r>
        <w:rPr>
          <w:rFonts w:hint="eastAsia"/>
          <w:u w:val="single"/>
        </w:rPr>
        <w:t xml:space="preserve"> </w:t>
      </w:r>
      <w:r>
        <w:rPr>
          <w:rFonts w:hint="eastAsia"/>
        </w:rPr>
        <w:t>项目（项目编号：</w:t>
      </w:r>
      <w:r>
        <w:rPr>
          <w:rFonts w:hint="eastAsia" w:hAnsi="宋体"/>
          <w:u w:val="single"/>
        </w:rPr>
        <w:t xml:space="preserve">            </w:t>
      </w:r>
      <w:r>
        <w:rPr>
          <w:rFonts w:hint="eastAsia"/>
        </w:rPr>
        <w:t>）</w:t>
      </w:r>
      <w:r>
        <w:rPr>
          <w:rFonts w:hint="eastAsia" w:ascii="Times New Roman" w:hAnsi="Times New Roman"/>
        </w:rPr>
        <w:t>的投标文件、签订合同和处理一切有关事宜，其法律后果由我方承担。</w:t>
      </w:r>
    </w:p>
    <w:p w14:paraId="19BF8627">
      <w:pPr>
        <w:pStyle w:val="13"/>
        <w:spacing w:line="360" w:lineRule="exact"/>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622C6769">
      <w:pPr>
        <w:pStyle w:val="13"/>
        <w:spacing w:line="360" w:lineRule="exact"/>
        <w:ind w:firstLine="420"/>
        <w:rPr>
          <w:rFonts w:ascii="Times New Roman" w:hAnsi="Times New Roman"/>
        </w:rPr>
      </w:pPr>
      <w:r>
        <w:rPr>
          <w:rFonts w:hint="eastAsia" w:ascii="Times New Roman" w:hAnsi="Times New Roman"/>
        </w:rPr>
        <w:t>代理人无转委托权。</w:t>
      </w:r>
    </w:p>
    <w:p w14:paraId="5A5B06CE">
      <w:pPr>
        <w:pStyle w:val="13"/>
        <w:spacing w:line="360" w:lineRule="exact"/>
        <w:ind w:firstLine="420"/>
        <w:rPr>
          <w:rFonts w:ascii="Times New Roman" w:hAnsi="Times New Roman"/>
        </w:rPr>
      </w:pPr>
    </w:p>
    <w:p w14:paraId="4F00C141">
      <w:pPr>
        <w:pStyle w:val="13"/>
        <w:spacing w:line="360" w:lineRule="exact"/>
        <w:ind w:firstLine="420"/>
        <w:rPr>
          <w:rFonts w:ascii="Times New Roman" w:hAnsi="Times New Roman"/>
          <w:u w:val="single"/>
        </w:rPr>
      </w:pPr>
      <w:r>
        <w:rPr>
          <w:rFonts w:hint="eastAsia" w:ascii="Times New Roman" w:hAnsi="Times New Roman"/>
        </w:rPr>
        <w:t>投标人名称（盖公章）：</w:t>
      </w:r>
      <w:r>
        <w:rPr>
          <w:rFonts w:ascii="Times New Roman" w:hAnsi="Times New Roman"/>
          <w:u w:val="single"/>
        </w:rPr>
        <w:t xml:space="preserve">                                    </w:t>
      </w:r>
    </w:p>
    <w:p w14:paraId="1299C6AE">
      <w:pPr>
        <w:pStyle w:val="13"/>
        <w:spacing w:line="360" w:lineRule="exact"/>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14:paraId="25F728C6">
      <w:pPr>
        <w:pStyle w:val="13"/>
        <w:spacing w:line="360" w:lineRule="exact"/>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14:paraId="320EF377">
      <w:pPr>
        <w:pStyle w:val="13"/>
        <w:spacing w:line="360" w:lineRule="exact"/>
        <w:ind w:firstLine="420" w:firstLineChars="200"/>
        <w:rPr>
          <w:rFonts w:ascii="Times New Roman" w:hAnsi="Times New Roman"/>
        </w:rPr>
      </w:pPr>
      <w:r>
        <w:rPr>
          <w:rFonts w:hint="eastAsia" w:ascii="Times New Roman" w:hAnsi="Times New Roman"/>
        </w:rPr>
        <w:t>委托代理人（签字）：</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14:paraId="388AE0C0">
      <w:pPr>
        <w:pStyle w:val="13"/>
        <w:spacing w:line="360" w:lineRule="exact"/>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57DAD313">
      <w:pPr>
        <w:pStyle w:val="13"/>
        <w:spacing w:line="360" w:lineRule="exact"/>
        <w:ind w:firstLine="420"/>
        <w:rPr>
          <w:rFonts w:ascii="Times New Roman" w:hAnsi="Times New Roman"/>
          <w:u w:val="single"/>
        </w:rPr>
      </w:pPr>
    </w:p>
    <w:p w14:paraId="7264D282">
      <w:pPr>
        <w:spacing w:line="360" w:lineRule="exact"/>
        <w:ind w:firstLine="420" w:firstLineChars="200"/>
        <w:rPr>
          <w:rFonts w:ascii="宋体" w:hAnsi="宋体" w:cs="宋体"/>
          <w:color w:val="000000"/>
          <w:szCs w:val="21"/>
        </w:rPr>
      </w:pPr>
      <w:r>
        <w:rPr>
          <w:rFonts w:hint="eastAsia" w:ascii="宋体" w:hAnsi="宋体" w:cs="宋体"/>
          <w:color w:val="000000"/>
          <w:szCs w:val="21"/>
        </w:rPr>
        <w:t>注：</w:t>
      </w:r>
    </w:p>
    <w:p w14:paraId="5603901D">
      <w:pPr>
        <w:spacing w:line="360" w:lineRule="exact"/>
        <w:ind w:firstLine="420" w:firstLineChars="200"/>
        <w:rPr>
          <w:rFonts w:ascii="宋体" w:hAnsi="宋体" w:cs="宋体"/>
          <w:color w:val="000000"/>
          <w:szCs w:val="21"/>
        </w:rPr>
      </w:pPr>
      <w:r>
        <w:rPr>
          <w:rFonts w:hint="eastAsia" w:ascii="宋体" w:hAnsi="宋体" w:cs="宋体"/>
          <w:color w:val="000000"/>
          <w:szCs w:val="21"/>
        </w:rPr>
        <w:t>1.法定代表人和委托代理人必须在授权委托书上签字，</w:t>
      </w:r>
      <w:r>
        <w:rPr>
          <w:rFonts w:hint="eastAsia" w:ascii="宋体" w:hAnsi="宋体" w:cs="宋体"/>
          <w:b/>
          <w:bCs/>
          <w:color w:val="000000"/>
          <w:szCs w:val="21"/>
        </w:rPr>
        <w:t>否则作无效投标处理；</w:t>
      </w:r>
    </w:p>
    <w:p w14:paraId="4E82325C">
      <w:pPr>
        <w:snapToGrid w:val="0"/>
        <w:spacing w:before="50" w:after="120" w:afterLines="50" w:line="360" w:lineRule="exact"/>
        <w:ind w:firstLine="420" w:firstLineChars="200"/>
        <w:jc w:val="left"/>
        <w:rPr>
          <w:rFonts w:ascii="宋体" w:hAnsi="宋体" w:cs="宋体"/>
          <w:color w:val="000000"/>
          <w:szCs w:val="21"/>
        </w:rPr>
      </w:pPr>
      <w:r>
        <w:rPr>
          <w:rFonts w:hint="eastAsia" w:ascii="宋体" w:hAnsi="宋体" w:cs="宋体"/>
          <w:color w:val="000000"/>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7F15190">
      <w:pPr>
        <w:spacing w:line="360" w:lineRule="auto"/>
        <w:rPr>
          <w:rFonts w:ascii="宋体"/>
          <w:b/>
          <w:sz w:val="24"/>
        </w:rPr>
      </w:pPr>
    </w:p>
    <w:p w14:paraId="00DC0A09">
      <w:pPr>
        <w:rPr>
          <w:rFonts w:ascii="宋体"/>
          <w:b/>
          <w:sz w:val="24"/>
        </w:rPr>
      </w:pPr>
      <w:r>
        <w:rPr>
          <w:rFonts w:hint="eastAsia" w:ascii="宋体"/>
          <w:b/>
          <w:sz w:val="24"/>
        </w:rPr>
        <w:br w:type="page"/>
      </w:r>
    </w:p>
    <w:p w14:paraId="5A950774">
      <w:pPr>
        <w:spacing w:line="360" w:lineRule="auto"/>
        <w:rPr>
          <w:b/>
          <w:sz w:val="24"/>
        </w:rPr>
      </w:pPr>
      <w:r>
        <w:rPr>
          <w:rFonts w:hint="eastAsia" w:ascii="宋体"/>
          <w:b/>
          <w:sz w:val="24"/>
        </w:rPr>
        <w:t>附件：</w:t>
      </w:r>
    </w:p>
    <w:tbl>
      <w:tblPr>
        <w:tblStyle w:val="26"/>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CFC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6B94CCC0">
            <w:pPr>
              <w:spacing w:line="360" w:lineRule="auto"/>
              <w:rPr>
                <w:rFonts w:ascii="宋体"/>
                <w:b/>
                <w:sz w:val="24"/>
              </w:rPr>
            </w:pPr>
          </w:p>
          <w:p w14:paraId="6114E0F6">
            <w:pPr>
              <w:spacing w:line="360" w:lineRule="auto"/>
              <w:rPr>
                <w:rFonts w:ascii="宋体"/>
                <w:b/>
                <w:sz w:val="24"/>
              </w:rPr>
            </w:pPr>
            <w:r>
              <w:rPr>
                <w:rFonts w:hint="eastAsia"/>
                <w:b/>
                <w:bCs/>
                <w:sz w:val="24"/>
              </w:rPr>
              <w:t>委托代理人有效</w:t>
            </w:r>
            <w:r>
              <w:rPr>
                <w:rFonts w:hint="eastAsia" w:ascii="宋体"/>
                <w:b/>
                <w:sz w:val="24"/>
              </w:rPr>
              <w:t>身份证复印件粘贴处（正、反面）</w:t>
            </w:r>
          </w:p>
        </w:tc>
      </w:tr>
    </w:tbl>
    <w:p w14:paraId="4EF379D6">
      <w:pPr>
        <w:snapToGrid w:val="0"/>
        <w:spacing w:before="50" w:after="120" w:afterLines="50" w:line="360" w:lineRule="auto"/>
        <w:jc w:val="left"/>
        <w:rPr>
          <w:rFonts w:ascii="仿宋_GB2312" w:hAnsi="仿宋_GB2312" w:eastAsia="仿宋_GB2312" w:cs="仿宋_GB2312"/>
          <w:color w:val="000000"/>
          <w:szCs w:val="21"/>
        </w:rPr>
      </w:pPr>
    </w:p>
    <w:p w14:paraId="274BD3D2">
      <w:pPr>
        <w:snapToGrid w:val="0"/>
        <w:spacing w:before="120" w:beforeLines="50" w:after="50"/>
        <w:ind w:firstLine="566" w:firstLineChars="236"/>
        <w:jc w:val="center"/>
        <w:rPr>
          <w:rFonts w:ascii="宋体" w:hAnsi="宋体"/>
          <w:color w:val="000000"/>
          <w:sz w:val="24"/>
        </w:rPr>
      </w:pPr>
      <w:r>
        <w:rPr>
          <w:rFonts w:hint="eastAsia" w:ascii="宋体" w:hAnsi="宋体"/>
          <w:color w:val="000000"/>
          <w:sz w:val="24"/>
        </w:rPr>
        <w:t xml:space="preserve"> </w:t>
      </w:r>
    </w:p>
    <w:p w14:paraId="4B152AD6">
      <w:pPr>
        <w:snapToGrid w:val="0"/>
        <w:spacing w:before="120" w:beforeLines="50" w:after="50"/>
        <w:ind w:firstLine="660" w:firstLineChars="236"/>
        <w:rPr>
          <w:rFonts w:ascii="宋体" w:hAnsi="宋体"/>
          <w:color w:val="000000"/>
          <w:sz w:val="28"/>
          <w:szCs w:val="28"/>
          <w:highlight w:val="yellow"/>
        </w:rPr>
      </w:pPr>
    </w:p>
    <w:p w14:paraId="22AEEB1B">
      <w:pPr>
        <w:snapToGrid w:val="0"/>
        <w:spacing w:before="120" w:beforeLines="50" w:after="50"/>
        <w:ind w:firstLine="660" w:firstLineChars="236"/>
        <w:rPr>
          <w:rFonts w:ascii="宋体" w:hAnsi="宋体"/>
          <w:color w:val="000000"/>
          <w:sz w:val="28"/>
          <w:szCs w:val="28"/>
          <w:highlight w:val="yellow"/>
        </w:rPr>
      </w:pPr>
    </w:p>
    <w:p w14:paraId="61C9B4DF">
      <w:pPr>
        <w:snapToGrid w:val="0"/>
        <w:spacing w:before="120" w:beforeLines="50" w:after="50"/>
        <w:ind w:firstLine="660" w:firstLineChars="236"/>
        <w:rPr>
          <w:rFonts w:ascii="宋体" w:hAnsi="宋体"/>
          <w:color w:val="000000"/>
          <w:sz w:val="28"/>
          <w:szCs w:val="28"/>
          <w:highlight w:val="yellow"/>
        </w:rPr>
      </w:pPr>
    </w:p>
    <w:p w14:paraId="43893ABE">
      <w:pPr>
        <w:snapToGrid w:val="0"/>
        <w:spacing w:before="120" w:beforeLines="50" w:after="50"/>
        <w:ind w:firstLine="660" w:firstLineChars="236"/>
        <w:rPr>
          <w:rFonts w:ascii="宋体" w:hAnsi="宋体"/>
          <w:color w:val="000000"/>
          <w:sz w:val="28"/>
          <w:szCs w:val="28"/>
          <w:highlight w:val="yellow"/>
        </w:rPr>
      </w:pPr>
    </w:p>
    <w:p w14:paraId="5E7A95B4">
      <w:pPr>
        <w:snapToGrid w:val="0"/>
        <w:spacing w:before="120" w:beforeLines="50" w:after="50"/>
        <w:ind w:firstLine="660" w:firstLineChars="236"/>
        <w:rPr>
          <w:rFonts w:ascii="宋体" w:hAnsi="宋体"/>
          <w:color w:val="000000"/>
          <w:sz w:val="28"/>
          <w:szCs w:val="28"/>
          <w:highlight w:val="yellow"/>
        </w:rPr>
      </w:pPr>
    </w:p>
    <w:p w14:paraId="678C4A17">
      <w:pPr>
        <w:snapToGrid w:val="0"/>
        <w:spacing w:before="120" w:beforeLines="50" w:after="50"/>
        <w:ind w:firstLine="660" w:firstLineChars="236"/>
        <w:rPr>
          <w:rFonts w:ascii="宋体" w:hAnsi="宋体"/>
          <w:color w:val="000000"/>
          <w:sz w:val="28"/>
          <w:szCs w:val="28"/>
          <w:highlight w:val="yellow"/>
        </w:rPr>
      </w:pPr>
    </w:p>
    <w:p w14:paraId="129FDF57">
      <w:pPr>
        <w:snapToGrid w:val="0"/>
        <w:spacing w:before="120" w:beforeLines="50" w:after="50"/>
        <w:ind w:firstLine="566" w:firstLineChars="236"/>
        <w:rPr>
          <w:rFonts w:ascii="宋体" w:hAnsi="宋体"/>
          <w:color w:val="000000"/>
        </w:rPr>
      </w:pPr>
      <w:r>
        <w:rPr>
          <w:rFonts w:hint="eastAsia" w:ascii="宋体" w:hAnsi="宋体"/>
          <w:color w:val="000000"/>
          <w:sz w:val="24"/>
        </w:rPr>
        <w:br w:type="page"/>
      </w:r>
    </w:p>
    <w:p w14:paraId="404C466B">
      <w:pPr>
        <w:jc w:val="left"/>
        <w:rPr>
          <w:b/>
          <w:bCs/>
          <w:sz w:val="30"/>
          <w:szCs w:val="30"/>
        </w:rPr>
      </w:pPr>
      <w:r>
        <w:rPr>
          <w:rFonts w:hint="eastAsia" w:ascii="宋体" w:hAnsi="宋体" w:cs="宋体"/>
          <w:b/>
          <w:color w:val="000000"/>
          <w:sz w:val="28"/>
          <w:szCs w:val="28"/>
        </w:rPr>
        <w:t>6.商务条款偏离表的格式：</w:t>
      </w:r>
    </w:p>
    <w:p w14:paraId="5A703688">
      <w:pPr>
        <w:jc w:val="center"/>
        <w:rPr>
          <w:b/>
          <w:bCs/>
          <w:sz w:val="30"/>
          <w:szCs w:val="30"/>
        </w:rPr>
      </w:pPr>
    </w:p>
    <w:p w14:paraId="21BE5328">
      <w:pPr>
        <w:jc w:val="center"/>
        <w:rPr>
          <w:b/>
          <w:bCs/>
          <w:sz w:val="30"/>
          <w:szCs w:val="30"/>
        </w:rPr>
      </w:pPr>
      <w:r>
        <w:rPr>
          <w:rFonts w:hint="eastAsia"/>
          <w:b/>
          <w:bCs/>
          <w:sz w:val="30"/>
          <w:szCs w:val="30"/>
        </w:rPr>
        <w:t>商务条款偏离表</w:t>
      </w:r>
    </w:p>
    <w:p w14:paraId="2A7DC056">
      <w:pPr>
        <w:spacing w:line="360" w:lineRule="auto"/>
        <w:contextualSpacing/>
        <w:rPr>
          <w:rFonts w:ascii="宋体" w:hAnsi="宋体" w:cs="宋体"/>
          <w:sz w:val="24"/>
        </w:rPr>
      </w:pPr>
    </w:p>
    <w:p w14:paraId="1EE45A84">
      <w:pPr>
        <w:spacing w:line="360" w:lineRule="auto"/>
        <w:contextualSpacing/>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69DCDEDA">
      <w:pPr>
        <w:spacing w:line="360" w:lineRule="auto"/>
        <w:contextualSpacing/>
        <w:jc w:val="lef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0E99414E">
      <w:pPr>
        <w:pStyle w:val="13"/>
        <w:spacing w:line="480" w:lineRule="auto"/>
        <w:ind w:left="-422" w:leftChars="-201" w:firstLine="424"/>
      </w:pPr>
      <w:r>
        <w:rPr>
          <w:rFonts w:hint="eastAsia" w:hAnsi="宋体" w:cs="宋体"/>
          <w:sz w:val="24"/>
          <w:szCs w:val="24"/>
        </w:rPr>
        <w:t>所投分标</w:t>
      </w:r>
      <w:r>
        <w:rPr>
          <w:rFonts w:hint="eastAsia" w:hAnsi="宋体" w:cs="宋体"/>
          <w:szCs w:val="21"/>
        </w:rPr>
        <w:t>（此处有分标时填写具体分标号，无分标时填写“无”）</w:t>
      </w:r>
      <w:r>
        <w:rPr>
          <w:rFonts w:hint="eastAsia" w:hAnsi="宋体" w:cs="宋体"/>
          <w:sz w:val="24"/>
          <w:szCs w:val="24"/>
        </w:rPr>
        <w:t>：</w:t>
      </w:r>
      <w:r>
        <w:rPr>
          <w:rFonts w:hint="eastAsia" w:hAnsi="宋体" w:cs="宋体"/>
          <w:sz w:val="24"/>
          <w:u w:val="single"/>
        </w:rPr>
        <w:t xml:space="preserve">           </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65F5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287189C3">
            <w:pPr>
              <w:spacing w:line="340" w:lineRule="exact"/>
              <w:jc w:val="center"/>
              <w:rPr>
                <w:rFonts w:ascii="宋体" w:hAnsi="宋体" w:cs="宋体"/>
                <w:szCs w:val="21"/>
              </w:rPr>
            </w:pPr>
            <w:r>
              <w:rPr>
                <w:rFonts w:hint="eastAsia" w:ascii="宋体" w:hAnsi="宋体" w:cs="宋体"/>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24598FF8">
            <w:pPr>
              <w:spacing w:line="340" w:lineRule="exact"/>
              <w:jc w:val="center"/>
              <w:rPr>
                <w:rFonts w:ascii="宋体" w:hAnsi="宋体" w:cs="宋体"/>
                <w:szCs w:val="21"/>
              </w:rPr>
            </w:pPr>
            <w:r>
              <w:rPr>
                <w:rFonts w:hint="eastAsia" w:ascii="宋体" w:hAnsi="宋体" w:cs="宋体"/>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0FD027BE">
            <w:pPr>
              <w:spacing w:line="340" w:lineRule="exact"/>
              <w:jc w:val="center"/>
              <w:rPr>
                <w:rFonts w:ascii="宋体" w:hAnsi="宋体" w:cs="宋体"/>
                <w:szCs w:val="21"/>
              </w:rPr>
            </w:pPr>
            <w:r>
              <w:rPr>
                <w:rFonts w:hint="eastAsia" w:ascii="宋体" w:hAnsi="宋体" w:cs="宋体"/>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370FE747">
            <w:pPr>
              <w:spacing w:line="340" w:lineRule="exact"/>
              <w:jc w:val="center"/>
              <w:rPr>
                <w:rFonts w:ascii="宋体" w:hAnsi="宋体" w:cs="宋体"/>
                <w:szCs w:val="21"/>
              </w:rPr>
            </w:pPr>
            <w:r>
              <w:rPr>
                <w:rFonts w:hint="eastAsia" w:ascii="宋体" w:hAnsi="宋体" w:cs="宋体"/>
                <w:szCs w:val="21"/>
              </w:rPr>
              <w:t>偏离说明</w:t>
            </w:r>
          </w:p>
        </w:tc>
      </w:tr>
      <w:tr w14:paraId="3977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17F88644">
            <w:pPr>
              <w:spacing w:line="340" w:lineRule="exact"/>
              <w:rPr>
                <w:rFonts w:ascii="宋体" w:hAnsi="宋体" w:cs="宋体"/>
                <w:szCs w:val="21"/>
              </w:rPr>
            </w:pPr>
            <w:r>
              <w:rPr>
                <w:rFonts w:hint="eastAsia" w:ascii="宋体" w:hAnsi="宋体" w:cs="宋体"/>
                <w:szCs w:val="21"/>
              </w:rPr>
              <w:t>一</w:t>
            </w:r>
          </w:p>
        </w:tc>
        <w:tc>
          <w:tcPr>
            <w:tcW w:w="3379" w:type="dxa"/>
            <w:tcBorders>
              <w:top w:val="single" w:color="auto" w:sz="4" w:space="0"/>
              <w:left w:val="single" w:color="auto" w:sz="4" w:space="0"/>
              <w:bottom w:val="single" w:color="auto" w:sz="4" w:space="0"/>
              <w:right w:val="single" w:color="auto" w:sz="4" w:space="0"/>
            </w:tcBorders>
          </w:tcPr>
          <w:p w14:paraId="672158D1">
            <w:pPr>
              <w:spacing w:line="340" w:lineRule="exact"/>
              <w:rPr>
                <w:rFonts w:ascii="宋体" w:hAnsi="宋体" w:cs="宋体"/>
                <w:szCs w:val="21"/>
              </w:rPr>
            </w:pPr>
          </w:p>
        </w:tc>
        <w:tc>
          <w:tcPr>
            <w:tcW w:w="3229" w:type="dxa"/>
            <w:tcBorders>
              <w:top w:val="single" w:color="auto" w:sz="4" w:space="0"/>
              <w:left w:val="single" w:color="auto" w:sz="4" w:space="0"/>
              <w:bottom w:val="single" w:color="auto" w:sz="4" w:space="0"/>
              <w:right w:val="single" w:color="auto" w:sz="4" w:space="0"/>
            </w:tcBorders>
          </w:tcPr>
          <w:p w14:paraId="5337EC6E">
            <w:pPr>
              <w:spacing w:line="340" w:lineRule="exact"/>
              <w:rPr>
                <w:rFonts w:ascii="宋体" w:hAnsi="宋体" w:cs="宋体"/>
                <w:szCs w:val="21"/>
              </w:rPr>
            </w:pPr>
          </w:p>
        </w:tc>
        <w:tc>
          <w:tcPr>
            <w:tcW w:w="1917" w:type="dxa"/>
            <w:tcBorders>
              <w:top w:val="single" w:color="auto" w:sz="4" w:space="0"/>
              <w:left w:val="single" w:color="auto" w:sz="4" w:space="0"/>
              <w:bottom w:val="single" w:color="auto" w:sz="4" w:space="0"/>
              <w:right w:val="single" w:color="auto" w:sz="4" w:space="0"/>
            </w:tcBorders>
          </w:tcPr>
          <w:p w14:paraId="4900A4C3">
            <w:pPr>
              <w:spacing w:line="300" w:lineRule="exact"/>
              <w:rPr>
                <w:rFonts w:ascii="宋体" w:hAnsi="宋体" w:cs="宋体"/>
                <w:szCs w:val="21"/>
              </w:rPr>
            </w:pPr>
          </w:p>
        </w:tc>
      </w:tr>
      <w:tr w14:paraId="336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34DF40B4">
            <w:pPr>
              <w:spacing w:line="340" w:lineRule="exact"/>
              <w:rPr>
                <w:rFonts w:ascii="宋体" w:hAnsi="宋体" w:cs="宋体"/>
                <w:szCs w:val="21"/>
              </w:rPr>
            </w:pPr>
            <w:r>
              <w:rPr>
                <w:rFonts w:hint="eastAsia" w:ascii="宋体" w:hAnsi="宋体" w:cs="宋体"/>
                <w:szCs w:val="21"/>
              </w:rPr>
              <w:t>二</w:t>
            </w:r>
          </w:p>
        </w:tc>
        <w:tc>
          <w:tcPr>
            <w:tcW w:w="3379" w:type="dxa"/>
            <w:tcBorders>
              <w:top w:val="single" w:color="auto" w:sz="4" w:space="0"/>
              <w:left w:val="single" w:color="auto" w:sz="4" w:space="0"/>
              <w:bottom w:val="single" w:color="auto" w:sz="4" w:space="0"/>
              <w:right w:val="single" w:color="auto" w:sz="4" w:space="0"/>
            </w:tcBorders>
          </w:tcPr>
          <w:p w14:paraId="217DDA96">
            <w:pPr>
              <w:spacing w:line="340" w:lineRule="exact"/>
              <w:rPr>
                <w:rFonts w:ascii="宋体" w:hAnsi="宋体" w:cs="宋体"/>
                <w:szCs w:val="21"/>
              </w:rPr>
            </w:pPr>
          </w:p>
        </w:tc>
        <w:tc>
          <w:tcPr>
            <w:tcW w:w="3229" w:type="dxa"/>
            <w:tcBorders>
              <w:top w:val="single" w:color="auto" w:sz="4" w:space="0"/>
              <w:left w:val="single" w:color="auto" w:sz="4" w:space="0"/>
              <w:bottom w:val="single" w:color="auto" w:sz="4" w:space="0"/>
              <w:right w:val="single" w:color="auto" w:sz="4" w:space="0"/>
            </w:tcBorders>
          </w:tcPr>
          <w:p w14:paraId="2DD5338F">
            <w:pPr>
              <w:spacing w:line="340" w:lineRule="exact"/>
              <w:rPr>
                <w:rFonts w:ascii="宋体" w:hAnsi="宋体" w:cs="宋体"/>
                <w:szCs w:val="21"/>
              </w:rPr>
            </w:pPr>
          </w:p>
        </w:tc>
        <w:tc>
          <w:tcPr>
            <w:tcW w:w="1917" w:type="dxa"/>
            <w:tcBorders>
              <w:top w:val="single" w:color="auto" w:sz="4" w:space="0"/>
              <w:left w:val="single" w:color="auto" w:sz="4" w:space="0"/>
              <w:bottom w:val="single" w:color="auto" w:sz="4" w:space="0"/>
              <w:right w:val="single" w:color="auto" w:sz="4" w:space="0"/>
            </w:tcBorders>
          </w:tcPr>
          <w:p w14:paraId="6517C57F">
            <w:pPr>
              <w:spacing w:line="300" w:lineRule="exact"/>
              <w:rPr>
                <w:rFonts w:ascii="宋体" w:hAnsi="宋体" w:cs="宋体"/>
                <w:szCs w:val="21"/>
              </w:rPr>
            </w:pPr>
          </w:p>
        </w:tc>
      </w:tr>
      <w:tr w14:paraId="31C8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2CA49F7D">
            <w:pPr>
              <w:spacing w:line="340" w:lineRule="exact"/>
              <w:rPr>
                <w:rFonts w:ascii="宋体" w:hAnsi="宋体" w:cs="宋体"/>
                <w:szCs w:val="21"/>
              </w:rPr>
            </w:pPr>
            <w:r>
              <w:rPr>
                <w:rFonts w:hint="eastAsia" w:ascii="宋体" w:hAnsi="宋体" w:cs="宋体"/>
                <w:szCs w:val="21"/>
              </w:rPr>
              <w:t>...</w:t>
            </w:r>
          </w:p>
        </w:tc>
        <w:tc>
          <w:tcPr>
            <w:tcW w:w="3379" w:type="dxa"/>
            <w:tcBorders>
              <w:top w:val="single" w:color="auto" w:sz="4" w:space="0"/>
              <w:left w:val="single" w:color="auto" w:sz="4" w:space="0"/>
              <w:bottom w:val="single" w:color="auto" w:sz="4" w:space="0"/>
              <w:right w:val="single" w:color="auto" w:sz="4" w:space="0"/>
            </w:tcBorders>
          </w:tcPr>
          <w:p w14:paraId="5A9A2E88">
            <w:pPr>
              <w:spacing w:line="340" w:lineRule="exact"/>
              <w:rPr>
                <w:rFonts w:ascii="宋体" w:hAnsi="宋体" w:cs="宋体"/>
                <w:szCs w:val="21"/>
              </w:rPr>
            </w:pPr>
          </w:p>
        </w:tc>
        <w:tc>
          <w:tcPr>
            <w:tcW w:w="3229" w:type="dxa"/>
            <w:tcBorders>
              <w:top w:val="single" w:color="auto" w:sz="4" w:space="0"/>
              <w:left w:val="single" w:color="auto" w:sz="4" w:space="0"/>
              <w:bottom w:val="single" w:color="auto" w:sz="4" w:space="0"/>
              <w:right w:val="single" w:color="auto" w:sz="4" w:space="0"/>
            </w:tcBorders>
          </w:tcPr>
          <w:p w14:paraId="4CECB6FC">
            <w:pPr>
              <w:spacing w:line="340" w:lineRule="exact"/>
              <w:rPr>
                <w:rFonts w:ascii="宋体" w:hAnsi="宋体" w:cs="宋体"/>
                <w:szCs w:val="21"/>
              </w:rPr>
            </w:pPr>
          </w:p>
        </w:tc>
        <w:tc>
          <w:tcPr>
            <w:tcW w:w="1917" w:type="dxa"/>
            <w:tcBorders>
              <w:top w:val="single" w:color="auto" w:sz="4" w:space="0"/>
              <w:left w:val="single" w:color="auto" w:sz="4" w:space="0"/>
              <w:bottom w:val="single" w:color="auto" w:sz="4" w:space="0"/>
              <w:right w:val="single" w:color="auto" w:sz="4" w:space="0"/>
            </w:tcBorders>
          </w:tcPr>
          <w:p w14:paraId="0460E06F">
            <w:pPr>
              <w:spacing w:line="300" w:lineRule="exact"/>
              <w:rPr>
                <w:rFonts w:ascii="宋体" w:hAnsi="宋体" w:cs="宋体"/>
                <w:szCs w:val="21"/>
              </w:rPr>
            </w:pPr>
          </w:p>
        </w:tc>
      </w:tr>
    </w:tbl>
    <w:p w14:paraId="7302C46A">
      <w:pPr>
        <w:pStyle w:val="13"/>
        <w:spacing w:line="360" w:lineRule="auto"/>
        <w:ind w:left="-708" w:leftChars="-337"/>
        <w:rPr>
          <w:rFonts w:ascii="Times New Roman" w:hAnsi="Times New Roman"/>
        </w:rPr>
      </w:pPr>
    </w:p>
    <w:p w14:paraId="0613E6B2">
      <w:pPr>
        <w:pStyle w:val="13"/>
        <w:spacing w:line="360" w:lineRule="auto"/>
        <w:ind w:firstLine="420" w:firstLineChars="200"/>
        <w:rPr>
          <w:rFonts w:ascii="Times New Roman" w:hAnsi="Times New Roman"/>
        </w:rPr>
      </w:pPr>
      <w:r>
        <w:rPr>
          <w:rFonts w:hint="eastAsia" w:ascii="Times New Roman" w:hAnsi="Times New Roman"/>
        </w:rPr>
        <w:t>注：</w:t>
      </w:r>
    </w:p>
    <w:p w14:paraId="73D3D861">
      <w:pPr>
        <w:pStyle w:val="13"/>
        <w:spacing w:line="360" w:lineRule="auto"/>
        <w:ind w:firstLine="420" w:firstLineChars="200"/>
        <w:rPr>
          <w:rFonts w:hAnsi="宋体" w:cs="宋体"/>
        </w:rPr>
      </w:pPr>
      <w:r>
        <w:rPr>
          <w:rFonts w:hint="eastAsia" w:hAnsi="宋体" w:cs="宋体"/>
        </w:rPr>
        <w:t>1.表格内容均需按要求填写并加盖投标人公章。</w:t>
      </w:r>
    </w:p>
    <w:p w14:paraId="7A65DD63">
      <w:pPr>
        <w:pStyle w:val="13"/>
        <w:spacing w:line="360" w:lineRule="auto"/>
        <w:ind w:left="-424" w:leftChars="-202" w:firstLine="846"/>
        <w:rPr>
          <w:rFonts w:hAnsi="宋体" w:cs="宋体"/>
        </w:rPr>
      </w:pPr>
      <w:r>
        <w:rPr>
          <w:rFonts w:hint="eastAsia" w:hAnsi="宋体" w:cs="宋体"/>
        </w:rPr>
        <w:t xml:space="preserve">2.请逐条对应本项目招标文件“第二章  </w:t>
      </w:r>
      <w:r>
        <w:rPr>
          <w:rFonts w:hint="eastAsia" w:hAnsi="宋体" w:cs="宋体"/>
          <w:b/>
          <w:szCs w:val="21"/>
        </w:rPr>
        <w:t>采购需求</w:t>
      </w:r>
      <w:r>
        <w:rPr>
          <w:rFonts w:hint="eastAsia" w:hAnsi="宋体" w:cs="宋体"/>
        </w:rPr>
        <w:t>”中“商务条款”的要求，详细填写相应的具体内容。“偏离说明”一栏应当选择“正偏离”或“负偏离”或“无偏离”进行填写。</w:t>
      </w:r>
    </w:p>
    <w:p w14:paraId="591D7CC8">
      <w:pPr>
        <w:pStyle w:val="13"/>
        <w:spacing w:line="360" w:lineRule="auto"/>
        <w:ind w:left="-603" w:leftChars="-287" w:firstLine="945" w:firstLineChars="450"/>
        <w:rPr>
          <w:rFonts w:hAnsi="宋体" w:cs="宋体"/>
        </w:rPr>
      </w:pPr>
      <w:r>
        <w:rPr>
          <w:rFonts w:hint="eastAsia" w:hAnsi="宋体" w:cs="宋体"/>
        </w:rPr>
        <w:t>3.当投标文件的商务内容低于招标文件要求时，投标人应当如实写明“负偏离”。</w:t>
      </w:r>
    </w:p>
    <w:p w14:paraId="44DBADCA">
      <w:pPr>
        <w:pStyle w:val="13"/>
        <w:spacing w:line="360" w:lineRule="auto"/>
        <w:ind w:left="-708" w:leftChars="-337" w:firstLine="1050" w:firstLineChars="500"/>
        <w:rPr>
          <w:rFonts w:hAnsi="宋体" w:cs="宋体"/>
          <w:szCs w:val="21"/>
        </w:rPr>
      </w:pPr>
    </w:p>
    <w:p w14:paraId="05176967">
      <w:pPr>
        <w:snapToGrid w:val="0"/>
        <w:spacing w:before="50" w:after="50"/>
        <w:rPr>
          <w:rFonts w:ascii="宋体" w:hAnsi="宋体"/>
          <w:color w:val="000000"/>
          <w:sz w:val="24"/>
        </w:rPr>
      </w:pPr>
    </w:p>
    <w:p w14:paraId="20C26954">
      <w:pPr>
        <w:snapToGrid w:val="0"/>
        <w:spacing w:line="360" w:lineRule="auto"/>
        <w:ind w:firstLine="4935" w:firstLineChars="2350"/>
        <w:rPr>
          <w:rFonts w:ascii="宋体" w:hAnsi="宋体" w:cs="宋体"/>
          <w:kern w:val="0"/>
          <w:sz w:val="24"/>
        </w:rPr>
      </w:pPr>
      <w:r>
        <w:rPr>
          <w:rFonts w:hint="eastAsia" w:ascii="宋体" w:hAnsi="宋体" w:cs="宋体"/>
          <w:color w:val="000000"/>
          <w:szCs w:val="21"/>
        </w:rPr>
        <w:t xml:space="preserve">  </w:t>
      </w:r>
      <w:r>
        <w:rPr>
          <w:rFonts w:hint="eastAsia" w:ascii="宋体" w:hAnsi="宋体" w:cs="宋体"/>
          <w:kern w:val="0"/>
          <w:sz w:val="24"/>
          <w:lang w:val="zh-CN"/>
        </w:rPr>
        <w:t>投标人名称(盖公章)：</w:t>
      </w:r>
    </w:p>
    <w:p w14:paraId="3FD61BC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F84913"/>
    <w:p w14:paraId="6374F4DC">
      <w:pPr>
        <w:widowControl/>
        <w:jc w:val="left"/>
        <w:rPr>
          <w:b/>
          <w:bCs/>
          <w:sz w:val="30"/>
          <w:szCs w:val="30"/>
        </w:rPr>
        <w:sectPr>
          <w:pgSz w:w="11905" w:h="16838"/>
          <w:pgMar w:top="1134" w:right="1134" w:bottom="1134" w:left="1134" w:header="850" w:footer="850" w:gutter="0"/>
          <w:cols w:space="0" w:num="1"/>
          <w:titlePg/>
          <w:docGrid w:linePitch="331" w:charSpace="0"/>
        </w:sectPr>
      </w:pPr>
    </w:p>
    <w:p w14:paraId="5187C1A9">
      <w:pPr>
        <w:pStyle w:val="13"/>
        <w:jc w:val="center"/>
        <w:outlineLvl w:val="1"/>
        <w:rPr>
          <w:rFonts w:hAnsi="宋体"/>
          <w:b/>
          <w:bCs/>
          <w:color w:val="000000"/>
          <w:sz w:val="28"/>
          <w:szCs w:val="28"/>
        </w:rPr>
      </w:pPr>
      <w:bookmarkStart w:id="384" w:name="_Toc24407"/>
      <w:bookmarkStart w:id="385" w:name="_Toc10197"/>
      <w:bookmarkStart w:id="386" w:name="_Toc8889"/>
      <w:bookmarkStart w:id="387" w:name="_Toc19686839"/>
      <w:bookmarkStart w:id="388" w:name="_Toc1161"/>
      <w:bookmarkStart w:id="389" w:name="_Toc27757"/>
      <w:bookmarkStart w:id="390" w:name="_Toc585"/>
      <w:bookmarkStart w:id="391" w:name="_Toc23685"/>
      <w:bookmarkStart w:id="392" w:name="_Toc17437"/>
      <w:bookmarkStart w:id="393" w:name="_Toc24098"/>
      <w:bookmarkStart w:id="394" w:name="_Toc10435"/>
      <w:r>
        <w:rPr>
          <w:rFonts w:hint="eastAsia" w:hAnsi="宋体"/>
          <w:b/>
          <w:bCs/>
          <w:color w:val="000000"/>
          <w:sz w:val="28"/>
          <w:szCs w:val="28"/>
        </w:rPr>
        <w:t>第三节 技术文件格式</w:t>
      </w:r>
      <w:bookmarkEnd w:id="384"/>
      <w:bookmarkEnd w:id="385"/>
      <w:bookmarkEnd w:id="386"/>
      <w:bookmarkEnd w:id="387"/>
      <w:bookmarkEnd w:id="388"/>
      <w:bookmarkEnd w:id="389"/>
      <w:bookmarkEnd w:id="390"/>
      <w:bookmarkEnd w:id="391"/>
      <w:bookmarkEnd w:id="392"/>
      <w:bookmarkEnd w:id="393"/>
      <w:bookmarkEnd w:id="394"/>
    </w:p>
    <w:p w14:paraId="652A2683">
      <w:pPr>
        <w:snapToGrid w:val="0"/>
        <w:spacing w:before="120" w:beforeLines="50" w:after="50"/>
        <w:rPr>
          <w:rFonts w:ascii="宋体" w:hAnsi="宋体"/>
          <w:color w:val="000000"/>
          <w:sz w:val="24"/>
        </w:rPr>
      </w:pPr>
      <w:r>
        <w:rPr>
          <w:rFonts w:hint="eastAsia" w:ascii="宋体" w:hAnsi="宋体"/>
          <w:color w:val="000000"/>
          <w:sz w:val="24"/>
        </w:rPr>
        <w:t xml:space="preserve">   </w:t>
      </w:r>
    </w:p>
    <w:p w14:paraId="270EA37A">
      <w:pPr>
        <w:snapToGrid w:val="0"/>
        <w:spacing w:before="120" w:beforeLines="50" w:after="50"/>
        <w:rPr>
          <w:rFonts w:ascii="宋体" w:hAnsi="宋体"/>
          <w:color w:val="000000"/>
          <w:sz w:val="24"/>
        </w:rPr>
      </w:pPr>
      <w:r>
        <w:rPr>
          <w:rFonts w:hint="eastAsia" w:ascii="宋体" w:hAnsi="宋体" w:cs="宋体"/>
          <w:b/>
          <w:color w:val="000000"/>
          <w:sz w:val="28"/>
          <w:szCs w:val="28"/>
        </w:rPr>
        <w:t>1. 技术文件封面的格式（参照此格式自拟）：</w:t>
      </w:r>
    </w:p>
    <w:p w14:paraId="16363640">
      <w:pPr>
        <w:snapToGrid w:val="0"/>
        <w:spacing w:before="120" w:beforeLines="50" w:after="50"/>
        <w:ind w:firstLine="1200" w:firstLineChars="50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0573C436">
      <w:pPr>
        <w:snapToGrid w:val="0"/>
        <w:spacing w:before="120" w:beforeLines="50" w:after="50"/>
        <w:rPr>
          <w:rFonts w:ascii="宋体" w:hAnsi="宋体"/>
          <w:color w:val="000000"/>
          <w:sz w:val="24"/>
          <w:szCs w:val="20"/>
        </w:rPr>
      </w:pPr>
    </w:p>
    <w:p w14:paraId="61CB7101">
      <w:pPr>
        <w:snapToGrid w:val="0"/>
        <w:spacing w:before="120" w:beforeLines="50" w:after="50"/>
        <w:jc w:val="center"/>
        <w:rPr>
          <w:rFonts w:ascii="宋体" w:hAnsi="宋体"/>
          <w:b/>
          <w:bCs/>
          <w:color w:val="000000"/>
          <w:sz w:val="32"/>
          <w:szCs w:val="32"/>
        </w:rPr>
      </w:pPr>
    </w:p>
    <w:p w14:paraId="5ECAC3CF">
      <w:pPr>
        <w:snapToGrid w:val="0"/>
        <w:spacing w:before="120" w:beforeLines="50" w:after="50"/>
        <w:jc w:val="center"/>
        <w:rPr>
          <w:rFonts w:ascii="宋体" w:hAnsi="宋体"/>
          <w:b/>
          <w:bCs/>
          <w:color w:val="000000"/>
          <w:sz w:val="32"/>
          <w:szCs w:val="32"/>
        </w:rPr>
      </w:pPr>
      <w:r>
        <w:rPr>
          <w:rFonts w:hint="eastAsia" w:ascii="宋体" w:hAnsi="宋体"/>
          <w:b/>
          <w:bCs/>
          <w:color w:val="000000"/>
          <w:sz w:val="32"/>
          <w:szCs w:val="32"/>
        </w:rPr>
        <w:t>技术文件</w:t>
      </w:r>
    </w:p>
    <w:p w14:paraId="2A7DC96E">
      <w:pPr>
        <w:snapToGrid w:val="0"/>
        <w:spacing w:before="120" w:beforeLines="50" w:after="50"/>
        <w:rPr>
          <w:rFonts w:ascii="宋体" w:hAnsi="宋体"/>
          <w:bCs/>
          <w:color w:val="000000"/>
          <w:sz w:val="24"/>
          <w:szCs w:val="20"/>
        </w:rPr>
      </w:pPr>
    </w:p>
    <w:p w14:paraId="72DBF51F">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14:paraId="2D4D511C">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57669E05">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所投分标（如有则填写，无分标时填写“无”或者留空）：</w:t>
      </w:r>
    </w:p>
    <w:p w14:paraId="547F40D5">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11B3C079">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w:t>
      </w:r>
    </w:p>
    <w:p w14:paraId="2284D415">
      <w:pPr>
        <w:snapToGrid w:val="0"/>
        <w:spacing w:before="120" w:beforeLines="50" w:after="50"/>
        <w:ind w:firstLine="645"/>
        <w:jc w:val="center"/>
        <w:rPr>
          <w:rFonts w:ascii="宋体" w:hAnsi="宋体"/>
          <w:color w:val="000000"/>
          <w:sz w:val="24"/>
        </w:rPr>
      </w:pPr>
    </w:p>
    <w:p w14:paraId="2C6C1567">
      <w:pPr>
        <w:snapToGrid w:val="0"/>
        <w:spacing w:before="120" w:beforeLines="50" w:after="50"/>
        <w:ind w:firstLine="645"/>
        <w:jc w:val="center"/>
        <w:rPr>
          <w:rFonts w:ascii="宋体" w:hAnsi="宋体"/>
          <w:color w:val="000000"/>
          <w:sz w:val="24"/>
        </w:rPr>
      </w:pPr>
    </w:p>
    <w:p w14:paraId="61DB3A65">
      <w:pPr>
        <w:snapToGrid w:val="0"/>
        <w:spacing w:before="120" w:beforeLines="50" w:after="50"/>
        <w:ind w:firstLine="645"/>
        <w:jc w:val="center"/>
        <w:rPr>
          <w:rFonts w:ascii="宋体" w:hAnsi="宋体"/>
          <w:color w:val="000000"/>
          <w:sz w:val="24"/>
        </w:rPr>
      </w:pPr>
    </w:p>
    <w:p w14:paraId="37DF0F92">
      <w:pPr>
        <w:snapToGrid w:val="0"/>
        <w:spacing w:before="120" w:beforeLines="50" w:after="50"/>
        <w:ind w:firstLine="645"/>
        <w:jc w:val="center"/>
        <w:rPr>
          <w:rFonts w:ascii="宋体" w:hAnsi="宋体"/>
          <w:color w:val="000000"/>
          <w:sz w:val="24"/>
        </w:rPr>
      </w:pPr>
    </w:p>
    <w:p w14:paraId="11C84001">
      <w:pPr>
        <w:snapToGrid w:val="0"/>
        <w:spacing w:before="120" w:beforeLines="50" w:after="50"/>
        <w:ind w:firstLine="645"/>
        <w:jc w:val="center"/>
        <w:rPr>
          <w:rFonts w:ascii="宋体" w:hAnsi="宋体"/>
          <w:color w:val="000000"/>
          <w:sz w:val="24"/>
        </w:rPr>
      </w:pPr>
    </w:p>
    <w:p w14:paraId="68048C78">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年    月    日</w:t>
      </w:r>
    </w:p>
    <w:p w14:paraId="2B3864D2">
      <w:pPr>
        <w:snapToGrid w:val="0"/>
        <w:spacing w:before="120" w:beforeLines="50" w:after="50"/>
        <w:ind w:firstLine="645"/>
        <w:jc w:val="center"/>
        <w:rPr>
          <w:rFonts w:ascii="宋体" w:hAnsi="宋体"/>
          <w:color w:val="000000"/>
          <w:sz w:val="24"/>
          <w:szCs w:val="20"/>
        </w:rPr>
      </w:pPr>
    </w:p>
    <w:p w14:paraId="7738CFF3">
      <w:pPr>
        <w:jc w:val="center"/>
        <w:rPr>
          <w:rFonts w:ascii="宋体" w:hAnsi="宋体"/>
          <w:b/>
          <w:bCs/>
          <w:color w:val="000000"/>
          <w:sz w:val="24"/>
        </w:rPr>
      </w:pPr>
      <w:r>
        <w:rPr>
          <w:rFonts w:hint="eastAsia" w:ascii="宋体" w:hAnsi="宋体"/>
          <w:b/>
          <w:bCs/>
          <w:color w:val="000000"/>
          <w:sz w:val="24"/>
        </w:rPr>
        <w:br w:type="page"/>
      </w:r>
    </w:p>
    <w:p w14:paraId="44DC01AF">
      <w:pPr>
        <w:numPr>
          <w:ilvl w:val="0"/>
          <w:numId w:val="8"/>
        </w:numPr>
        <w:snapToGrid w:val="0"/>
        <w:spacing w:before="120" w:beforeLines="50" w:after="50"/>
        <w:ind w:left="142"/>
        <w:jc w:val="left"/>
        <w:rPr>
          <w:rFonts w:ascii="宋体" w:hAnsi="宋体" w:cs="宋体"/>
          <w:b/>
          <w:bCs/>
          <w:color w:val="000000"/>
          <w:sz w:val="28"/>
          <w:szCs w:val="28"/>
        </w:rPr>
      </w:pPr>
      <w:r>
        <w:rPr>
          <w:rFonts w:hint="eastAsia" w:ascii="宋体" w:hAnsi="宋体" w:cs="宋体"/>
          <w:b/>
          <w:bCs/>
          <w:color w:val="000000"/>
          <w:sz w:val="28"/>
          <w:szCs w:val="28"/>
        </w:rPr>
        <w:t>技术文件目录</w:t>
      </w:r>
    </w:p>
    <w:p w14:paraId="7CDCEEE4">
      <w:pPr>
        <w:snapToGrid w:val="0"/>
        <w:spacing w:before="120" w:beforeLines="50" w:after="50"/>
        <w:ind w:left="142"/>
        <w:jc w:val="left"/>
        <w:rPr>
          <w:rFonts w:ascii="宋体" w:hAnsi="宋体"/>
          <w:b/>
          <w:color w:val="000000"/>
          <w:sz w:val="24"/>
        </w:rPr>
      </w:pPr>
      <w:r>
        <w:rPr>
          <w:rFonts w:hint="eastAsia" w:ascii="宋体" w:hAnsi="宋体" w:cs="宋体"/>
          <w:kern w:val="0"/>
          <w:sz w:val="24"/>
        </w:rPr>
        <w:t>根据招标文件规定及投标人提供的材料自行编写目录（部分格式后附）。</w:t>
      </w:r>
    </w:p>
    <w:p w14:paraId="3A3AEC13">
      <w:pPr>
        <w:snapToGrid w:val="0"/>
        <w:spacing w:before="120" w:beforeLines="50" w:after="50"/>
        <w:jc w:val="left"/>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 </w:t>
      </w:r>
      <w:r>
        <w:rPr>
          <w:rFonts w:hint="eastAsia" w:ascii="宋体" w:hAnsi="宋体" w:cs="宋体"/>
          <w:b/>
          <w:color w:val="000000"/>
          <w:sz w:val="28"/>
          <w:szCs w:val="28"/>
        </w:rPr>
        <w:t>3. 服务要求偏离表</w:t>
      </w:r>
      <w:r>
        <w:rPr>
          <w:rFonts w:hint="eastAsia" w:hAnsi="宋体" w:cs="宋体"/>
          <w:b/>
          <w:color w:val="000000"/>
          <w:sz w:val="28"/>
          <w:szCs w:val="28"/>
        </w:rPr>
        <w:t>的</w:t>
      </w:r>
      <w:r>
        <w:rPr>
          <w:rFonts w:hint="eastAsia" w:ascii="宋体" w:hAnsi="宋体" w:cs="宋体"/>
          <w:b/>
          <w:color w:val="000000"/>
          <w:sz w:val="28"/>
          <w:szCs w:val="28"/>
        </w:rPr>
        <w:t>格式</w:t>
      </w:r>
      <w:r>
        <w:rPr>
          <w:rFonts w:hint="eastAsia" w:hAnsi="宋体" w:cs="宋体"/>
          <w:b/>
          <w:color w:val="000000"/>
          <w:sz w:val="28"/>
          <w:szCs w:val="28"/>
        </w:rPr>
        <w:t>：</w:t>
      </w:r>
    </w:p>
    <w:p w14:paraId="349A7A0D">
      <w:pPr>
        <w:pStyle w:val="13"/>
        <w:spacing w:line="500" w:lineRule="exact"/>
        <w:jc w:val="center"/>
        <w:rPr>
          <w:rFonts w:ascii="Times New Roman" w:hAnsi="Times New Roman"/>
          <w:b/>
          <w:bCs/>
          <w:sz w:val="30"/>
          <w:szCs w:val="30"/>
        </w:rPr>
      </w:pPr>
      <w:r>
        <w:rPr>
          <w:rFonts w:hint="eastAsia" w:ascii="Times New Roman" w:hAnsi="Times New Roman"/>
          <w:b/>
          <w:bCs/>
          <w:sz w:val="30"/>
          <w:szCs w:val="30"/>
        </w:rPr>
        <w:t>服务要求偏离表</w:t>
      </w:r>
    </w:p>
    <w:p w14:paraId="63A49BD7">
      <w:pPr>
        <w:pStyle w:val="13"/>
        <w:spacing w:line="440" w:lineRule="exact"/>
        <w:ind w:firstLine="420" w:firstLineChars="200"/>
      </w:pPr>
    </w:p>
    <w:p w14:paraId="212839EF">
      <w:pPr>
        <w:spacing w:line="360" w:lineRule="auto"/>
        <w:contextualSpacing/>
        <w:rPr>
          <w:rFonts w:ascii="宋体" w:hAnsi="宋体" w:cs="宋体"/>
          <w:sz w:val="24"/>
          <w:u w:val="single"/>
        </w:rPr>
      </w:pPr>
      <w:r>
        <w:rPr>
          <w:rFonts w:hint="eastAsia" w:ascii="宋体" w:hAnsi="宋体" w:cs="宋体"/>
          <w:sz w:val="24"/>
        </w:rPr>
        <w:t>项目</w:t>
      </w:r>
      <w:r>
        <w:rPr>
          <w:rFonts w:hint="eastAsia" w:hAnsi="宋体" w:cs="宋体"/>
          <w:sz w:val="24"/>
        </w:rPr>
        <w:t>名称</w:t>
      </w:r>
      <w:r>
        <w:rPr>
          <w:rFonts w:hint="eastAsia" w:ascii="宋体" w:hAnsi="宋体" w:cs="宋体"/>
          <w:sz w:val="24"/>
        </w:rPr>
        <w:t>：</w:t>
      </w:r>
      <w:r>
        <w:rPr>
          <w:rFonts w:hint="eastAsia" w:ascii="宋体" w:hAnsi="宋体" w:cs="宋体"/>
          <w:sz w:val="24"/>
          <w:u w:val="single"/>
        </w:rPr>
        <w:t xml:space="preserve">                 </w:t>
      </w:r>
    </w:p>
    <w:p w14:paraId="52989B95">
      <w:pPr>
        <w:pStyle w:val="13"/>
        <w:spacing w:line="600" w:lineRule="exact"/>
        <w:rPr>
          <w:rFonts w:hAnsi="宋体" w:cs="宋体"/>
          <w:sz w:val="24"/>
          <w:u w:val="single"/>
        </w:rPr>
      </w:pPr>
      <w:r>
        <w:rPr>
          <w:rFonts w:hint="eastAsia" w:hAnsi="宋体" w:cs="宋体"/>
          <w:sz w:val="24"/>
        </w:rPr>
        <w:t>项目编号：</w:t>
      </w:r>
      <w:r>
        <w:rPr>
          <w:rFonts w:hint="eastAsia" w:hAnsi="宋体" w:cs="宋体"/>
          <w:sz w:val="24"/>
          <w:u w:val="single"/>
        </w:rPr>
        <w:t xml:space="preserve">                 </w:t>
      </w:r>
    </w:p>
    <w:p w14:paraId="3A02A441">
      <w:pPr>
        <w:pStyle w:val="8"/>
      </w:pPr>
    </w:p>
    <w:p w14:paraId="44F1B88B">
      <w:pPr>
        <w:pStyle w:val="8"/>
        <w:ind w:left="0"/>
        <w:rPr>
          <w:rFonts w:ascii="宋体" w:hAnsi="宋体" w:cs="宋体"/>
          <w:sz w:val="24"/>
          <w:u w:val="single"/>
        </w:rPr>
      </w:pPr>
      <w:r>
        <w:rPr>
          <w:rFonts w:hint="eastAsia" w:hAnsi="宋体" w:cs="宋体"/>
          <w:sz w:val="24"/>
          <w:szCs w:val="20"/>
        </w:rPr>
        <w:t>所投</w:t>
      </w:r>
      <w:r>
        <w:rPr>
          <w:rFonts w:hint="eastAsia" w:ascii="宋体" w:hAnsi="宋体" w:cs="宋体"/>
          <w:sz w:val="24"/>
          <w:szCs w:val="20"/>
        </w:rPr>
        <w:t>分标</w:t>
      </w:r>
      <w:r>
        <w:rPr>
          <w:rFonts w:hint="eastAsia" w:ascii="宋体" w:hAnsi="宋体" w:cs="宋体"/>
          <w:szCs w:val="21"/>
        </w:rPr>
        <w:t>（此处有分标时填写具体分标号，无分标时填写“无”）</w:t>
      </w:r>
      <w:r>
        <w:rPr>
          <w:rFonts w:hint="eastAsia" w:ascii="宋体" w:hAnsi="宋体" w:cs="宋体"/>
          <w:sz w:val="24"/>
        </w:rPr>
        <w:t>：</w:t>
      </w:r>
      <w:r>
        <w:rPr>
          <w:rFonts w:hint="eastAsia" w:ascii="宋体" w:hAnsi="宋体" w:cs="宋体"/>
          <w:sz w:val="24"/>
          <w:u w:val="single"/>
        </w:rPr>
        <w:t xml:space="preserve">           </w:t>
      </w:r>
    </w:p>
    <w:p w14:paraId="37DE3CCF"/>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1914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14E0F29">
            <w:pPr>
              <w:rPr>
                <w:rFonts w:ascii="宋体" w:hAnsi="宋体"/>
                <w:szCs w:val="21"/>
              </w:rPr>
            </w:pPr>
            <w:r>
              <w:rPr>
                <w:rFonts w:hint="eastAsia" w:ascii="宋体" w:hAnsi="宋体"/>
                <w:szCs w:val="21"/>
              </w:rPr>
              <w:t>项号</w:t>
            </w:r>
          </w:p>
        </w:tc>
        <w:tc>
          <w:tcPr>
            <w:tcW w:w="1262" w:type="dxa"/>
            <w:tcBorders>
              <w:top w:val="single" w:color="auto" w:sz="4" w:space="0"/>
              <w:left w:val="single" w:color="auto" w:sz="4" w:space="0"/>
              <w:right w:val="single" w:color="auto" w:sz="4" w:space="0"/>
            </w:tcBorders>
            <w:vAlign w:val="center"/>
          </w:tcPr>
          <w:p w14:paraId="573426AF">
            <w:pPr>
              <w:jc w:val="center"/>
              <w:rPr>
                <w:rFonts w:ascii="宋体" w:hAnsi="宋体"/>
                <w:szCs w:val="21"/>
              </w:rPr>
            </w:pPr>
            <w:r>
              <w:rPr>
                <w:rFonts w:hint="eastAsia" w:ascii="宋体" w:hAnsi="宋体"/>
                <w:szCs w:val="21"/>
              </w:rPr>
              <w:t>标的名称</w:t>
            </w:r>
          </w:p>
        </w:tc>
        <w:tc>
          <w:tcPr>
            <w:tcW w:w="3425" w:type="dxa"/>
            <w:tcBorders>
              <w:top w:val="single" w:color="auto" w:sz="4" w:space="0"/>
              <w:left w:val="single" w:color="auto" w:sz="4" w:space="0"/>
              <w:bottom w:val="single" w:color="auto" w:sz="4" w:space="0"/>
              <w:right w:val="single" w:color="auto" w:sz="4" w:space="0"/>
            </w:tcBorders>
            <w:vAlign w:val="center"/>
          </w:tcPr>
          <w:p w14:paraId="243B021E">
            <w:pPr>
              <w:jc w:val="center"/>
              <w:rPr>
                <w:rFonts w:ascii="宋体" w:hAnsi="宋体"/>
                <w:szCs w:val="21"/>
              </w:rPr>
            </w:pPr>
            <w:r>
              <w:rPr>
                <w:rFonts w:hint="eastAsia" w:ascii="宋体" w:hAnsi="宋体"/>
                <w:szCs w:val="21"/>
              </w:rPr>
              <w:t>招标文件采购需求中的服务内容</w:t>
            </w:r>
          </w:p>
        </w:tc>
        <w:tc>
          <w:tcPr>
            <w:tcW w:w="3477" w:type="dxa"/>
            <w:tcBorders>
              <w:top w:val="single" w:color="auto" w:sz="4" w:space="0"/>
              <w:left w:val="single" w:color="auto" w:sz="4" w:space="0"/>
              <w:right w:val="single" w:color="auto" w:sz="4" w:space="0"/>
            </w:tcBorders>
            <w:vAlign w:val="center"/>
          </w:tcPr>
          <w:p w14:paraId="5C893A5A">
            <w:pPr>
              <w:jc w:val="center"/>
              <w:rPr>
                <w:rFonts w:ascii="宋体" w:hAnsi="宋体"/>
                <w:szCs w:val="21"/>
              </w:rPr>
            </w:pPr>
            <w:r>
              <w:rPr>
                <w:rFonts w:hint="eastAsia" w:ascii="宋体" w:hAnsi="宋体"/>
                <w:szCs w:val="21"/>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51459975">
            <w:pPr>
              <w:rPr>
                <w:rFonts w:ascii="宋体" w:hAnsi="宋体"/>
                <w:szCs w:val="21"/>
              </w:rPr>
            </w:pPr>
            <w:r>
              <w:rPr>
                <w:rFonts w:hint="eastAsia" w:ascii="宋体" w:hAnsi="宋体"/>
                <w:szCs w:val="21"/>
              </w:rPr>
              <w:t>偏离说明</w:t>
            </w:r>
          </w:p>
        </w:tc>
      </w:tr>
      <w:tr w14:paraId="6624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5846418">
            <w:pPr>
              <w:rPr>
                <w:rFonts w:ascii="宋体" w:hAnsi="宋体"/>
                <w:szCs w:val="21"/>
              </w:rPr>
            </w:pPr>
            <w:r>
              <w:rPr>
                <w:rFonts w:hint="eastAsia" w:ascii="宋体" w:hAnsi="宋体"/>
                <w:szCs w:val="21"/>
              </w:rPr>
              <w:t>1</w:t>
            </w:r>
          </w:p>
        </w:tc>
        <w:tc>
          <w:tcPr>
            <w:tcW w:w="1262" w:type="dxa"/>
            <w:tcBorders>
              <w:top w:val="single" w:color="auto" w:sz="4" w:space="0"/>
              <w:left w:val="single" w:color="auto" w:sz="4" w:space="0"/>
              <w:bottom w:val="single" w:color="auto" w:sz="4" w:space="0"/>
              <w:right w:val="single" w:color="auto" w:sz="4" w:space="0"/>
            </w:tcBorders>
            <w:vAlign w:val="center"/>
          </w:tcPr>
          <w:p w14:paraId="1443B1CF">
            <w:pPr>
              <w:rPr>
                <w:rFonts w:ascii="宋体" w:hAnsi="宋体"/>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0A8F6BC4">
            <w:pPr>
              <w:rPr>
                <w:rFonts w:ascii="宋体" w:hAnsi="宋体"/>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0E23476B">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7A0AFD9D">
            <w:pPr>
              <w:rPr>
                <w:rFonts w:ascii="宋体" w:hAnsi="宋体"/>
                <w:szCs w:val="21"/>
              </w:rPr>
            </w:pPr>
          </w:p>
        </w:tc>
      </w:tr>
      <w:tr w14:paraId="25A8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BD09D0C">
            <w:pPr>
              <w:rPr>
                <w:rFonts w:ascii="宋体" w:hAnsi="宋体"/>
                <w:szCs w:val="21"/>
              </w:rPr>
            </w:pPr>
            <w:r>
              <w:rPr>
                <w:rFonts w:hint="eastAsia" w:ascii="宋体" w:hAnsi="宋体"/>
                <w:szCs w:val="21"/>
              </w:rPr>
              <w:t>2</w:t>
            </w:r>
          </w:p>
        </w:tc>
        <w:tc>
          <w:tcPr>
            <w:tcW w:w="1262" w:type="dxa"/>
            <w:tcBorders>
              <w:top w:val="single" w:color="auto" w:sz="4" w:space="0"/>
              <w:left w:val="single" w:color="auto" w:sz="4" w:space="0"/>
              <w:bottom w:val="single" w:color="auto" w:sz="4" w:space="0"/>
              <w:right w:val="single" w:color="auto" w:sz="4" w:space="0"/>
            </w:tcBorders>
            <w:vAlign w:val="center"/>
          </w:tcPr>
          <w:p w14:paraId="6E4F8991">
            <w:pPr>
              <w:rPr>
                <w:rFonts w:ascii="宋体" w:hAnsi="宋体"/>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1BBE8EB6">
            <w:pPr>
              <w:rPr>
                <w:rFonts w:ascii="宋体" w:hAnsi="宋体"/>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785A4589">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4A6DE0D4">
            <w:pPr>
              <w:rPr>
                <w:rFonts w:ascii="宋体" w:hAnsi="宋体"/>
                <w:szCs w:val="21"/>
              </w:rPr>
            </w:pPr>
          </w:p>
        </w:tc>
      </w:tr>
      <w:tr w14:paraId="45D7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DC46587">
            <w:pPr>
              <w:rPr>
                <w:rFonts w:ascii="宋体" w:hAnsi="宋体"/>
                <w:szCs w:val="21"/>
              </w:rPr>
            </w:pPr>
            <w:r>
              <w:rPr>
                <w:rFonts w:hint="eastAsia" w:ascii="宋体" w:hAnsi="宋体"/>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14:paraId="2B84237E">
            <w:pPr>
              <w:rPr>
                <w:rFonts w:ascii="宋体" w:hAnsi="宋体"/>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0A42F37C">
            <w:pPr>
              <w:rPr>
                <w:rFonts w:ascii="宋体" w:hAnsi="宋体"/>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7D1B92F3">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43141CDE">
            <w:pPr>
              <w:rPr>
                <w:rFonts w:ascii="宋体" w:hAnsi="宋体"/>
                <w:szCs w:val="21"/>
              </w:rPr>
            </w:pPr>
          </w:p>
        </w:tc>
      </w:tr>
    </w:tbl>
    <w:p w14:paraId="41EFB04F">
      <w:pPr>
        <w:pStyle w:val="13"/>
        <w:spacing w:line="360" w:lineRule="auto"/>
        <w:rPr>
          <w:rFonts w:hAnsi="宋体" w:cs="宋体"/>
          <w:szCs w:val="21"/>
        </w:rPr>
      </w:pPr>
    </w:p>
    <w:p w14:paraId="3716576F">
      <w:pPr>
        <w:pStyle w:val="13"/>
        <w:spacing w:line="360" w:lineRule="auto"/>
        <w:ind w:firstLine="420" w:firstLineChars="200"/>
        <w:rPr>
          <w:rFonts w:hAnsi="宋体" w:cs="宋体"/>
          <w:szCs w:val="21"/>
        </w:rPr>
      </w:pPr>
      <w:r>
        <w:rPr>
          <w:rFonts w:hint="eastAsia" w:hAnsi="宋体" w:cs="宋体"/>
          <w:szCs w:val="21"/>
        </w:rPr>
        <w:t>注：</w:t>
      </w:r>
    </w:p>
    <w:p w14:paraId="12704D3C">
      <w:pPr>
        <w:pStyle w:val="13"/>
        <w:spacing w:line="360" w:lineRule="auto"/>
        <w:ind w:firstLine="420" w:firstLineChars="200"/>
        <w:rPr>
          <w:rFonts w:hAnsi="宋体" w:cs="宋体"/>
          <w:szCs w:val="21"/>
        </w:rPr>
      </w:pPr>
      <w:r>
        <w:rPr>
          <w:rFonts w:hint="eastAsia" w:hAnsi="宋体" w:cs="宋体"/>
          <w:szCs w:val="21"/>
        </w:rPr>
        <w:t>1.表格内容均需按要求填写并加盖投标人公章。</w:t>
      </w:r>
    </w:p>
    <w:p w14:paraId="6645D219">
      <w:pPr>
        <w:pStyle w:val="13"/>
        <w:spacing w:line="360" w:lineRule="auto"/>
        <w:ind w:firstLine="420" w:firstLineChars="200"/>
        <w:rPr>
          <w:rFonts w:hAnsi="宋体" w:cs="宋体"/>
          <w:szCs w:val="21"/>
        </w:rPr>
      </w:pPr>
      <w:r>
        <w:rPr>
          <w:rFonts w:hint="eastAsia" w:hAnsi="宋体" w:cs="宋体"/>
          <w:bCs/>
          <w:szCs w:val="21"/>
        </w:rPr>
        <w:t>2.</w:t>
      </w:r>
      <w:r>
        <w:rPr>
          <w:rFonts w:hint="eastAsia" w:hAnsi="宋体" w:cs="宋体"/>
          <w:szCs w:val="21"/>
        </w:rPr>
        <w:t>请根据所投服务内容，逐条对应本项目招标文件“第二章 采购需求”中“服务要求”的服务内容作出明确响应，并作出偏离说明。“偏离说明”一栏应当选择“正偏离”或“负偏离”或“无偏离”进行填写。</w:t>
      </w:r>
    </w:p>
    <w:p w14:paraId="5E3A50C4">
      <w:pPr>
        <w:pStyle w:val="13"/>
        <w:spacing w:line="360" w:lineRule="auto"/>
        <w:ind w:firstLine="420" w:firstLineChars="200"/>
        <w:rPr>
          <w:rFonts w:hAnsi="宋体" w:cs="宋体"/>
          <w:szCs w:val="21"/>
        </w:rPr>
      </w:pPr>
      <w:r>
        <w:rPr>
          <w:rFonts w:hint="eastAsia" w:hAnsi="宋体" w:cs="宋体"/>
          <w:bCs/>
          <w:szCs w:val="21"/>
        </w:rPr>
        <w:t>3.当投标文件的服务内容低于招标文件要求时，投标人应当如实写明“负偏离”。</w:t>
      </w:r>
    </w:p>
    <w:p w14:paraId="15DB01A3">
      <w:pPr>
        <w:pStyle w:val="8"/>
        <w:rPr>
          <w:rFonts w:hAnsi="宋体" w:cs="宋体"/>
          <w:szCs w:val="21"/>
        </w:rPr>
      </w:pPr>
    </w:p>
    <w:p w14:paraId="19B92A59">
      <w:pPr>
        <w:rPr>
          <w:rFonts w:hAnsi="宋体" w:cs="宋体"/>
          <w:szCs w:val="21"/>
        </w:rPr>
      </w:pPr>
    </w:p>
    <w:p w14:paraId="3A3E48DC">
      <w:pPr>
        <w:snapToGrid w:val="0"/>
        <w:spacing w:line="360" w:lineRule="auto"/>
        <w:ind w:firstLine="5640" w:firstLineChars="2350"/>
        <w:rPr>
          <w:rFonts w:ascii="仿宋_GB2312" w:hAnsi="仿宋" w:eastAsia="仿宋_GB2312" w:cs="仿宋_GB2312"/>
          <w:kern w:val="0"/>
          <w:sz w:val="24"/>
          <w:lang w:val="zh-CN"/>
        </w:rPr>
      </w:pPr>
    </w:p>
    <w:p w14:paraId="369024B0">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14:paraId="0E5613A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921B2DE">
      <w:pPr>
        <w:widowControl/>
        <w:jc w:val="left"/>
        <w:rPr>
          <w:rFonts w:ascii="宋体" w:hAnsi="宋体"/>
          <w:color w:val="000000"/>
          <w:sz w:val="30"/>
          <w:szCs w:val="20"/>
        </w:rPr>
        <w:sectPr>
          <w:pgSz w:w="11905" w:h="16838"/>
          <w:pgMar w:top="1134" w:right="1134" w:bottom="1134" w:left="1134" w:header="850" w:footer="850" w:gutter="0"/>
          <w:cols w:space="0" w:num="1"/>
          <w:titlePg/>
          <w:docGrid w:linePitch="331" w:charSpace="0"/>
        </w:sectPr>
      </w:pPr>
    </w:p>
    <w:p w14:paraId="09F6C5D7">
      <w:pPr>
        <w:snapToGrid w:val="0"/>
        <w:spacing w:before="120" w:beforeLines="50" w:after="50"/>
        <w:ind w:left="142"/>
        <w:jc w:val="left"/>
        <w:rPr>
          <w:rFonts w:ascii="宋体" w:hAnsi="宋体"/>
          <w:b/>
          <w:color w:val="000000"/>
          <w:sz w:val="32"/>
          <w:szCs w:val="32"/>
        </w:rPr>
      </w:pPr>
      <w:r>
        <w:rPr>
          <w:rFonts w:hint="eastAsia" w:ascii="宋体" w:hAnsi="宋体" w:cs="宋体"/>
          <w:b/>
          <w:color w:val="000000"/>
          <w:sz w:val="28"/>
          <w:szCs w:val="28"/>
        </w:rPr>
        <w:t>4. 售后服务机构情况表、售后服务人员情况表的格式</w:t>
      </w:r>
      <w:r>
        <w:rPr>
          <w:rFonts w:hint="eastAsia" w:ascii="宋体" w:hAnsi="宋体" w:cs="宋体"/>
          <w:b/>
          <w:bCs/>
          <w:sz w:val="30"/>
          <w:szCs w:val="30"/>
        </w:rPr>
        <w:t>：</w:t>
      </w:r>
    </w:p>
    <w:p w14:paraId="2ADCB3AF">
      <w:pPr>
        <w:snapToGrid w:val="0"/>
        <w:spacing w:before="120" w:beforeLines="50" w:after="50"/>
        <w:ind w:left="142"/>
        <w:jc w:val="center"/>
        <w:rPr>
          <w:rFonts w:ascii="宋体" w:hAnsi="宋体"/>
          <w:b/>
          <w:color w:val="000000"/>
          <w:sz w:val="32"/>
          <w:szCs w:val="32"/>
        </w:rPr>
      </w:pPr>
    </w:p>
    <w:p w14:paraId="6D6AAD7A">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（如有要求，参照此格式自制）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01C8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77D227E9">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096" w:type="dxa"/>
            <w:tcBorders>
              <w:top w:val="single" w:color="auto" w:sz="4" w:space="0"/>
              <w:left w:val="single" w:color="auto" w:sz="4" w:space="0"/>
              <w:bottom w:val="single" w:color="auto" w:sz="4" w:space="0"/>
              <w:right w:val="single" w:color="auto" w:sz="4" w:space="0"/>
            </w:tcBorders>
            <w:vAlign w:val="center"/>
          </w:tcPr>
          <w:p w14:paraId="3F0327E7">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14:paraId="6E22B0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14:paraId="3CDD7C16">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14:paraId="5634B20F">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14:paraId="6A45FD81">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14:paraId="1A89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D108B6C">
            <w:pPr>
              <w:autoSpaceDE w:val="0"/>
              <w:autoSpaceDN w:val="0"/>
              <w:spacing w:line="360" w:lineRule="auto"/>
              <w:jc w:val="center"/>
              <w:rPr>
                <w:rFonts w:ascii="仿宋_GB2312" w:hAnsi="仿宋" w:eastAsia="仿宋_GB2312" w:cs="仿宋_GB2312"/>
                <w:sz w:val="24"/>
              </w:rPr>
            </w:pPr>
          </w:p>
        </w:tc>
        <w:tc>
          <w:tcPr>
            <w:tcW w:w="2096" w:type="dxa"/>
            <w:tcBorders>
              <w:top w:val="single" w:color="auto" w:sz="4" w:space="0"/>
              <w:left w:val="single" w:color="auto" w:sz="4" w:space="0"/>
              <w:bottom w:val="single" w:color="auto" w:sz="4" w:space="0"/>
              <w:right w:val="single" w:color="auto" w:sz="4" w:space="0"/>
            </w:tcBorders>
          </w:tcPr>
          <w:p w14:paraId="34FC1AA9">
            <w:pPr>
              <w:autoSpaceDE w:val="0"/>
              <w:autoSpaceDN w:val="0"/>
              <w:spacing w:line="360" w:lineRule="auto"/>
              <w:jc w:val="center"/>
              <w:rPr>
                <w:rFonts w:ascii="仿宋_GB2312" w:hAnsi="仿宋" w:eastAsia="仿宋_GB2312" w:cs="仿宋_GB2312"/>
                <w:sz w:val="24"/>
              </w:rPr>
            </w:pPr>
          </w:p>
        </w:tc>
        <w:tc>
          <w:tcPr>
            <w:tcW w:w="1339" w:type="dxa"/>
            <w:tcBorders>
              <w:top w:val="single" w:color="auto" w:sz="4" w:space="0"/>
              <w:left w:val="single" w:color="auto" w:sz="4" w:space="0"/>
              <w:bottom w:val="single" w:color="auto" w:sz="4" w:space="0"/>
              <w:right w:val="single" w:color="auto" w:sz="4" w:space="0"/>
            </w:tcBorders>
          </w:tcPr>
          <w:p w14:paraId="557D06E5">
            <w:pPr>
              <w:autoSpaceDE w:val="0"/>
              <w:autoSpaceDN w:val="0"/>
              <w:spacing w:line="360" w:lineRule="auto"/>
              <w:jc w:val="center"/>
              <w:rPr>
                <w:rFonts w:ascii="仿宋_GB2312" w:hAnsi="仿宋" w:eastAsia="仿宋_GB2312" w:cs="仿宋_GB2312"/>
                <w:sz w:val="24"/>
              </w:rPr>
            </w:pPr>
          </w:p>
        </w:tc>
        <w:tc>
          <w:tcPr>
            <w:tcW w:w="1261" w:type="dxa"/>
            <w:tcBorders>
              <w:top w:val="single" w:color="auto" w:sz="4" w:space="0"/>
              <w:left w:val="single" w:color="auto" w:sz="4" w:space="0"/>
              <w:bottom w:val="single" w:color="auto" w:sz="4" w:space="0"/>
              <w:right w:val="single" w:color="auto" w:sz="4" w:space="0"/>
            </w:tcBorders>
          </w:tcPr>
          <w:p w14:paraId="0DF920AB">
            <w:pPr>
              <w:autoSpaceDE w:val="0"/>
              <w:autoSpaceDN w:val="0"/>
              <w:spacing w:line="360" w:lineRule="auto"/>
              <w:jc w:val="center"/>
              <w:rPr>
                <w:rFonts w:ascii="仿宋_GB2312" w:hAnsi="仿宋" w:eastAsia="仿宋_GB2312" w:cs="仿宋_GB2312"/>
                <w:sz w:val="24"/>
              </w:rPr>
            </w:pPr>
          </w:p>
        </w:tc>
        <w:tc>
          <w:tcPr>
            <w:tcW w:w="1462" w:type="dxa"/>
            <w:tcBorders>
              <w:top w:val="single" w:color="auto" w:sz="4" w:space="0"/>
              <w:left w:val="single" w:color="auto" w:sz="4" w:space="0"/>
              <w:bottom w:val="single" w:color="auto" w:sz="4" w:space="0"/>
              <w:right w:val="single" w:color="auto" w:sz="4" w:space="0"/>
            </w:tcBorders>
          </w:tcPr>
          <w:p w14:paraId="56C76583">
            <w:pPr>
              <w:autoSpaceDE w:val="0"/>
              <w:autoSpaceDN w:val="0"/>
              <w:spacing w:line="360" w:lineRule="auto"/>
              <w:jc w:val="center"/>
              <w:rPr>
                <w:rFonts w:ascii="仿宋_GB2312" w:hAnsi="仿宋" w:eastAsia="仿宋_GB2312" w:cs="仿宋_GB2312"/>
                <w:sz w:val="24"/>
              </w:rPr>
            </w:pPr>
          </w:p>
        </w:tc>
        <w:tc>
          <w:tcPr>
            <w:tcW w:w="1762" w:type="dxa"/>
            <w:tcBorders>
              <w:top w:val="single" w:color="auto" w:sz="4" w:space="0"/>
              <w:left w:val="single" w:color="auto" w:sz="4" w:space="0"/>
              <w:bottom w:val="single" w:color="auto" w:sz="4" w:space="0"/>
              <w:right w:val="single" w:color="auto" w:sz="4" w:space="0"/>
            </w:tcBorders>
          </w:tcPr>
          <w:p w14:paraId="38B8E6C4">
            <w:pPr>
              <w:autoSpaceDE w:val="0"/>
              <w:autoSpaceDN w:val="0"/>
              <w:spacing w:line="360" w:lineRule="auto"/>
              <w:jc w:val="center"/>
              <w:rPr>
                <w:rFonts w:ascii="仿宋_GB2312" w:hAnsi="仿宋" w:eastAsia="仿宋_GB2312" w:cs="仿宋_GB2312"/>
                <w:sz w:val="24"/>
              </w:rPr>
            </w:pPr>
          </w:p>
        </w:tc>
      </w:tr>
      <w:tr w14:paraId="5DC9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14:paraId="7BE60125">
            <w:pPr>
              <w:autoSpaceDE w:val="0"/>
              <w:autoSpaceDN w:val="0"/>
              <w:spacing w:line="360" w:lineRule="auto"/>
              <w:jc w:val="center"/>
              <w:rPr>
                <w:rFonts w:ascii="仿宋_GB2312" w:hAnsi="仿宋" w:eastAsia="仿宋_GB2312" w:cs="仿宋_GB2312"/>
                <w:sz w:val="24"/>
              </w:rPr>
            </w:pPr>
          </w:p>
        </w:tc>
        <w:tc>
          <w:tcPr>
            <w:tcW w:w="2096" w:type="dxa"/>
            <w:tcBorders>
              <w:top w:val="single" w:color="auto" w:sz="4" w:space="0"/>
              <w:left w:val="single" w:color="auto" w:sz="4" w:space="0"/>
              <w:bottom w:val="single" w:color="auto" w:sz="4" w:space="0"/>
              <w:right w:val="single" w:color="auto" w:sz="4" w:space="0"/>
            </w:tcBorders>
          </w:tcPr>
          <w:p w14:paraId="0252E5ED">
            <w:pPr>
              <w:autoSpaceDE w:val="0"/>
              <w:autoSpaceDN w:val="0"/>
              <w:spacing w:line="360" w:lineRule="auto"/>
              <w:jc w:val="center"/>
              <w:rPr>
                <w:rFonts w:ascii="仿宋_GB2312" w:hAnsi="仿宋" w:eastAsia="仿宋_GB2312" w:cs="仿宋_GB2312"/>
                <w:sz w:val="24"/>
              </w:rPr>
            </w:pPr>
          </w:p>
        </w:tc>
        <w:tc>
          <w:tcPr>
            <w:tcW w:w="1339" w:type="dxa"/>
            <w:tcBorders>
              <w:top w:val="single" w:color="auto" w:sz="4" w:space="0"/>
              <w:left w:val="single" w:color="auto" w:sz="4" w:space="0"/>
              <w:bottom w:val="single" w:color="auto" w:sz="4" w:space="0"/>
              <w:right w:val="single" w:color="auto" w:sz="4" w:space="0"/>
            </w:tcBorders>
          </w:tcPr>
          <w:p w14:paraId="4D08E1E4">
            <w:pPr>
              <w:autoSpaceDE w:val="0"/>
              <w:autoSpaceDN w:val="0"/>
              <w:spacing w:line="360" w:lineRule="auto"/>
              <w:jc w:val="center"/>
              <w:rPr>
                <w:rFonts w:ascii="仿宋_GB2312" w:hAnsi="仿宋" w:eastAsia="仿宋_GB2312" w:cs="仿宋_GB2312"/>
                <w:sz w:val="24"/>
              </w:rPr>
            </w:pPr>
          </w:p>
        </w:tc>
        <w:tc>
          <w:tcPr>
            <w:tcW w:w="1261" w:type="dxa"/>
            <w:tcBorders>
              <w:top w:val="single" w:color="auto" w:sz="4" w:space="0"/>
              <w:left w:val="single" w:color="auto" w:sz="4" w:space="0"/>
              <w:bottom w:val="single" w:color="auto" w:sz="4" w:space="0"/>
              <w:right w:val="single" w:color="auto" w:sz="4" w:space="0"/>
            </w:tcBorders>
          </w:tcPr>
          <w:p w14:paraId="7A19115E">
            <w:pPr>
              <w:autoSpaceDE w:val="0"/>
              <w:autoSpaceDN w:val="0"/>
              <w:spacing w:line="360" w:lineRule="auto"/>
              <w:jc w:val="center"/>
              <w:rPr>
                <w:rFonts w:ascii="仿宋_GB2312" w:hAnsi="仿宋" w:eastAsia="仿宋_GB2312" w:cs="仿宋_GB2312"/>
                <w:sz w:val="24"/>
              </w:rPr>
            </w:pPr>
          </w:p>
        </w:tc>
        <w:tc>
          <w:tcPr>
            <w:tcW w:w="1462" w:type="dxa"/>
            <w:tcBorders>
              <w:top w:val="single" w:color="auto" w:sz="4" w:space="0"/>
              <w:left w:val="single" w:color="auto" w:sz="4" w:space="0"/>
              <w:bottom w:val="single" w:color="auto" w:sz="4" w:space="0"/>
              <w:right w:val="single" w:color="auto" w:sz="4" w:space="0"/>
            </w:tcBorders>
          </w:tcPr>
          <w:p w14:paraId="4C2E7F78">
            <w:pPr>
              <w:autoSpaceDE w:val="0"/>
              <w:autoSpaceDN w:val="0"/>
              <w:spacing w:line="360" w:lineRule="auto"/>
              <w:jc w:val="center"/>
              <w:rPr>
                <w:rFonts w:ascii="仿宋_GB2312" w:hAnsi="仿宋" w:eastAsia="仿宋_GB2312" w:cs="仿宋_GB2312"/>
                <w:sz w:val="24"/>
              </w:rPr>
            </w:pPr>
          </w:p>
        </w:tc>
        <w:tc>
          <w:tcPr>
            <w:tcW w:w="1762" w:type="dxa"/>
            <w:tcBorders>
              <w:top w:val="single" w:color="auto" w:sz="4" w:space="0"/>
              <w:left w:val="single" w:color="auto" w:sz="4" w:space="0"/>
              <w:bottom w:val="single" w:color="auto" w:sz="4" w:space="0"/>
              <w:right w:val="single" w:color="auto" w:sz="4" w:space="0"/>
            </w:tcBorders>
          </w:tcPr>
          <w:p w14:paraId="158A1096">
            <w:pPr>
              <w:autoSpaceDE w:val="0"/>
              <w:autoSpaceDN w:val="0"/>
              <w:spacing w:line="360" w:lineRule="auto"/>
              <w:jc w:val="center"/>
              <w:rPr>
                <w:rFonts w:ascii="仿宋_GB2312" w:hAnsi="仿宋" w:eastAsia="仿宋_GB2312" w:cs="仿宋_GB2312"/>
                <w:sz w:val="24"/>
              </w:rPr>
            </w:pPr>
          </w:p>
        </w:tc>
      </w:tr>
      <w:tr w14:paraId="72FF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678DB0E">
            <w:pPr>
              <w:autoSpaceDE w:val="0"/>
              <w:autoSpaceDN w:val="0"/>
              <w:spacing w:line="360" w:lineRule="auto"/>
              <w:jc w:val="center"/>
              <w:rPr>
                <w:rFonts w:ascii="仿宋_GB2312" w:hAnsi="仿宋" w:eastAsia="仿宋_GB2312" w:cs="仿宋_GB2312"/>
                <w:sz w:val="24"/>
              </w:rPr>
            </w:pPr>
          </w:p>
        </w:tc>
        <w:tc>
          <w:tcPr>
            <w:tcW w:w="2096" w:type="dxa"/>
            <w:tcBorders>
              <w:top w:val="single" w:color="auto" w:sz="4" w:space="0"/>
              <w:left w:val="single" w:color="auto" w:sz="4" w:space="0"/>
              <w:bottom w:val="single" w:color="auto" w:sz="4" w:space="0"/>
              <w:right w:val="single" w:color="auto" w:sz="4" w:space="0"/>
            </w:tcBorders>
          </w:tcPr>
          <w:p w14:paraId="51C7CACB">
            <w:pPr>
              <w:autoSpaceDE w:val="0"/>
              <w:autoSpaceDN w:val="0"/>
              <w:spacing w:line="360" w:lineRule="auto"/>
              <w:jc w:val="center"/>
              <w:rPr>
                <w:rFonts w:ascii="仿宋_GB2312" w:hAnsi="仿宋" w:eastAsia="仿宋_GB2312" w:cs="仿宋_GB2312"/>
                <w:sz w:val="24"/>
              </w:rPr>
            </w:pPr>
          </w:p>
        </w:tc>
        <w:tc>
          <w:tcPr>
            <w:tcW w:w="1339" w:type="dxa"/>
            <w:tcBorders>
              <w:top w:val="single" w:color="auto" w:sz="4" w:space="0"/>
              <w:left w:val="single" w:color="auto" w:sz="4" w:space="0"/>
              <w:bottom w:val="single" w:color="auto" w:sz="4" w:space="0"/>
              <w:right w:val="single" w:color="auto" w:sz="4" w:space="0"/>
            </w:tcBorders>
          </w:tcPr>
          <w:p w14:paraId="689F3996">
            <w:pPr>
              <w:autoSpaceDE w:val="0"/>
              <w:autoSpaceDN w:val="0"/>
              <w:spacing w:line="360" w:lineRule="auto"/>
              <w:jc w:val="center"/>
              <w:rPr>
                <w:rFonts w:ascii="仿宋_GB2312" w:hAnsi="仿宋" w:eastAsia="仿宋_GB2312" w:cs="仿宋_GB2312"/>
                <w:sz w:val="24"/>
              </w:rPr>
            </w:pPr>
          </w:p>
        </w:tc>
        <w:tc>
          <w:tcPr>
            <w:tcW w:w="1261" w:type="dxa"/>
            <w:tcBorders>
              <w:top w:val="single" w:color="auto" w:sz="4" w:space="0"/>
              <w:left w:val="single" w:color="auto" w:sz="4" w:space="0"/>
              <w:bottom w:val="single" w:color="auto" w:sz="4" w:space="0"/>
              <w:right w:val="single" w:color="auto" w:sz="4" w:space="0"/>
            </w:tcBorders>
          </w:tcPr>
          <w:p w14:paraId="7A2E836B">
            <w:pPr>
              <w:autoSpaceDE w:val="0"/>
              <w:autoSpaceDN w:val="0"/>
              <w:spacing w:line="360" w:lineRule="auto"/>
              <w:jc w:val="center"/>
              <w:rPr>
                <w:rFonts w:ascii="仿宋_GB2312" w:hAnsi="仿宋" w:eastAsia="仿宋_GB2312" w:cs="仿宋_GB2312"/>
                <w:sz w:val="24"/>
              </w:rPr>
            </w:pPr>
          </w:p>
        </w:tc>
        <w:tc>
          <w:tcPr>
            <w:tcW w:w="1462" w:type="dxa"/>
            <w:tcBorders>
              <w:top w:val="single" w:color="auto" w:sz="4" w:space="0"/>
              <w:left w:val="single" w:color="auto" w:sz="4" w:space="0"/>
              <w:bottom w:val="single" w:color="auto" w:sz="4" w:space="0"/>
              <w:right w:val="single" w:color="auto" w:sz="4" w:space="0"/>
            </w:tcBorders>
          </w:tcPr>
          <w:p w14:paraId="17F49EBB">
            <w:pPr>
              <w:autoSpaceDE w:val="0"/>
              <w:autoSpaceDN w:val="0"/>
              <w:spacing w:line="360" w:lineRule="auto"/>
              <w:jc w:val="center"/>
              <w:rPr>
                <w:rFonts w:ascii="仿宋_GB2312" w:hAnsi="仿宋" w:eastAsia="仿宋_GB2312" w:cs="仿宋_GB2312"/>
                <w:sz w:val="24"/>
              </w:rPr>
            </w:pPr>
          </w:p>
        </w:tc>
        <w:tc>
          <w:tcPr>
            <w:tcW w:w="1762" w:type="dxa"/>
            <w:tcBorders>
              <w:top w:val="single" w:color="auto" w:sz="4" w:space="0"/>
              <w:left w:val="single" w:color="auto" w:sz="4" w:space="0"/>
              <w:bottom w:val="single" w:color="auto" w:sz="4" w:space="0"/>
              <w:right w:val="single" w:color="auto" w:sz="4" w:space="0"/>
            </w:tcBorders>
          </w:tcPr>
          <w:p w14:paraId="6C138385">
            <w:pPr>
              <w:autoSpaceDE w:val="0"/>
              <w:autoSpaceDN w:val="0"/>
              <w:spacing w:line="360" w:lineRule="auto"/>
              <w:jc w:val="center"/>
              <w:rPr>
                <w:rFonts w:ascii="仿宋_GB2312" w:hAnsi="仿宋" w:eastAsia="仿宋_GB2312" w:cs="仿宋_GB2312"/>
                <w:sz w:val="24"/>
              </w:rPr>
            </w:pPr>
          </w:p>
        </w:tc>
      </w:tr>
    </w:tbl>
    <w:p w14:paraId="1612F29C">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14:paraId="25324509">
      <w:pPr>
        <w:autoSpaceDE w:val="0"/>
        <w:autoSpaceDN w:val="0"/>
        <w:spacing w:line="360" w:lineRule="auto"/>
        <w:rPr>
          <w:rFonts w:ascii="仿宋_GB2312" w:hAnsi="仿宋" w:eastAsia="仿宋_GB2312" w:cs="仿宋_GB2312"/>
          <w:kern w:val="0"/>
          <w:sz w:val="24"/>
        </w:rPr>
      </w:pPr>
    </w:p>
    <w:p w14:paraId="40788030">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（如有要求，参照此格式自制）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1325F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37A6AC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0D0ACB9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4A93B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9C7A5C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2D0D460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ABB2FB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401EE2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09C7F1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AB7F18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7A31B0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EC5A9E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14:paraId="1C9DC14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1DE0198">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22C7C90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10000563">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BA6FC64">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F2EA24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4B4796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A0B639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C6C90F0">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04D15D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736EC11">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AB0CA29">
            <w:pPr>
              <w:autoSpaceDE w:val="0"/>
              <w:autoSpaceDN w:val="0"/>
              <w:spacing w:line="360" w:lineRule="auto"/>
              <w:rPr>
                <w:rFonts w:ascii="仿宋_GB2312" w:hAnsi="仿宋" w:eastAsia="仿宋_GB2312" w:cs="仿宋_GB2312"/>
                <w:sz w:val="24"/>
              </w:rPr>
            </w:pPr>
          </w:p>
        </w:tc>
      </w:tr>
      <w:tr w14:paraId="7AB1C0F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4829178">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3F4F24B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2EAA1604">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37FD14F">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0D806B4">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0DBCE8C">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3D46B5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2829211">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D557786">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253F76E">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7CADDB65">
            <w:pPr>
              <w:autoSpaceDE w:val="0"/>
              <w:autoSpaceDN w:val="0"/>
              <w:spacing w:line="360" w:lineRule="auto"/>
              <w:rPr>
                <w:rFonts w:ascii="仿宋_GB2312" w:hAnsi="仿宋" w:eastAsia="仿宋_GB2312" w:cs="仿宋_GB2312"/>
                <w:sz w:val="24"/>
              </w:rPr>
            </w:pPr>
          </w:p>
        </w:tc>
      </w:tr>
      <w:tr w14:paraId="75C515F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6748C26">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654850F">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3C44D36">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3047CC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880561B">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CA67420">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53B8B21">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FE84F95">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3CD5CF5">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7BDF05F">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3B126061">
            <w:pPr>
              <w:autoSpaceDE w:val="0"/>
              <w:autoSpaceDN w:val="0"/>
              <w:spacing w:line="360" w:lineRule="auto"/>
              <w:rPr>
                <w:rFonts w:ascii="仿宋_GB2312" w:hAnsi="仿宋" w:eastAsia="仿宋_GB2312" w:cs="仿宋_GB2312"/>
                <w:sz w:val="24"/>
              </w:rPr>
            </w:pPr>
          </w:p>
        </w:tc>
      </w:tr>
      <w:tr w14:paraId="00A0574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C876F70">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6F7FFD4">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0AB00BA7">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828368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DAA489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B60921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F6EE0D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57EE8BD">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D677042">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0D83178">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68943AC5">
            <w:pPr>
              <w:autoSpaceDE w:val="0"/>
              <w:autoSpaceDN w:val="0"/>
              <w:spacing w:line="360" w:lineRule="auto"/>
              <w:rPr>
                <w:rFonts w:ascii="仿宋_GB2312" w:hAnsi="仿宋" w:eastAsia="仿宋_GB2312" w:cs="仿宋_GB2312"/>
                <w:sz w:val="24"/>
              </w:rPr>
            </w:pPr>
          </w:p>
        </w:tc>
      </w:tr>
    </w:tbl>
    <w:p w14:paraId="3AF61668">
      <w:pPr>
        <w:snapToGrid w:val="0"/>
        <w:spacing w:before="120" w:beforeLines="50" w:after="50"/>
        <w:ind w:left="142"/>
        <w:jc w:val="center"/>
        <w:rPr>
          <w:rFonts w:ascii="宋体" w:hAnsi="宋体"/>
          <w:b/>
          <w:color w:val="000000"/>
          <w:sz w:val="32"/>
          <w:szCs w:val="32"/>
        </w:rPr>
      </w:pPr>
    </w:p>
    <w:p w14:paraId="237A4060">
      <w:pPr>
        <w:snapToGrid w:val="0"/>
        <w:spacing w:before="120" w:beforeLines="50" w:line="360" w:lineRule="auto"/>
        <w:ind w:right="480" w:firstLine="3967" w:firstLineChars="1653"/>
        <w:rPr>
          <w:rFonts w:ascii="宋体" w:hAnsi="宋体"/>
          <w:color w:val="000000"/>
          <w:sz w:val="24"/>
        </w:rPr>
      </w:pPr>
    </w:p>
    <w:p w14:paraId="3782C1A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投标人名称(盖公章)：</w:t>
      </w:r>
    </w:p>
    <w:p w14:paraId="6AFFC49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6D47DE">
      <w:pPr>
        <w:widowControl/>
        <w:spacing w:line="360" w:lineRule="auto"/>
        <w:jc w:val="left"/>
        <w:rPr>
          <w:rFonts w:ascii="宋体" w:hAnsi="宋体"/>
          <w:sz w:val="24"/>
        </w:rPr>
        <w:sectPr>
          <w:pgSz w:w="11905" w:h="16838"/>
          <w:pgMar w:top="1134" w:right="1134" w:bottom="1134" w:left="1134" w:header="850" w:footer="850" w:gutter="0"/>
          <w:cols w:space="0" w:num="1"/>
          <w:titlePg/>
          <w:docGrid w:linePitch="331" w:charSpace="0"/>
        </w:sectPr>
      </w:pPr>
    </w:p>
    <w:p w14:paraId="28C7356A">
      <w:pPr>
        <w:pStyle w:val="18"/>
        <w:snapToGrid w:val="0"/>
        <w:ind w:left="562" w:hanging="562"/>
        <w:rPr>
          <w:rFonts w:ascii="宋体" w:hAnsi="宋体" w:cs="宋体"/>
          <w:i/>
          <w:iCs/>
          <w:sz w:val="24"/>
          <w:highlight w:val="yellow"/>
        </w:rPr>
      </w:pPr>
      <w:r>
        <w:rPr>
          <w:rFonts w:hint="eastAsia" w:ascii="宋体" w:hAnsi="宋体" w:cs="宋体"/>
          <w:b/>
          <w:color w:val="000000"/>
          <w:szCs w:val="28"/>
        </w:rPr>
        <w:t>5. 项目实施人员一览表的格式</w:t>
      </w:r>
      <w:r>
        <w:rPr>
          <w:rFonts w:hint="eastAsia" w:ascii="宋体" w:hAnsi="宋体" w:cs="宋体"/>
          <w:b/>
          <w:bCs/>
          <w:sz w:val="30"/>
          <w:szCs w:val="30"/>
        </w:rPr>
        <w:t>：</w:t>
      </w:r>
    </w:p>
    <w:p w14:paraId="4AA36D89">
      <w:pPr>
        <w:snapToGrid w:val="0"/>
        <w:spacing w:before="120" w:beforeLines="50" w:after="50"/>
        <w:ind w:left="142"/>
        <w:jc w:val="left"/>
        <w:rPr>
          <w:rFonts w:ascii="宋体" w:hAnsi="宋体"/>
          <w:b/>
          <w:color w:val="000000"/>
          <w:sz w:val="32"/>
          <w:szCs w:val="32"/>
        </w:rPr>
      </w:pPr>
    </w:p>
    <w:p w14:paraId="3759F803">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项目实施人员一览表</w:t>
      </w:r>
      <w:r>
        <w:rPr>
          <w:rFonts w:hint="eastAsia" w:ascii="宋体" w:hAnsi="宋体"/>
          <w:b/>
          <w:i/>
          <w:iCs/>
          <w:color w:val="000000"/>
          <w:sz w:val="32"/>
          <w:szCs w:val="32"/>
        </w:rPr>
        <w:t>（如有要求）</w:t>
      </w:r>
    </w:p>
    <w:p w14:paraId="7DA4CD40">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14:paraId="24B6C4AA">
      <w:pPr>
        <w:pStyle w:val="13"/>
        <w:rPr>
          <w:color w:val="000000"/>
          <w:sz w:val="24"/>
          <w:szCs w:val="24"/>
        </w:rPr>
      </w:pPr>
    </w:p>
    <w:p w14:paraId="791625C2">
      <w:pPr>
        <w:pStyle w:val="13"/>
        <w:rPr>
          <w:color w:val="000000"/>
          <w:sz w:val="24"/>
          <w:szCs w:val="24"/>
        </w:rPr>
      </w:pPr>
      <w:r>
        <w:rPr>
          <w:rFonts w:hint="eastAsia"/>
          <w:color w:val="000000"/>
          <w:sz w:val="24"/>
          <w:szCs w:val="24"/>
        </w:rPr>
        <w:t>所投分标（此处有分标时填写具体分标号，无分标时填写“无”）：</w:t>
      </w:r>
      <w:r>
        <w:rPr>
          <w:rFonts w:hint="eastAsia"/>
          <w:color w:val="000000"/>
          <w:sz w:val="24"/>
          <w:szCs w:val="24"/>
          <w:u w:val="single"/>
        </w:rPr>
        <w:t xml:space="preserve">        </w:t>
      </w:r>
    </w:p>
    <w:p w14:paraId="1E7B71B5">
      <w:pPr>
        <w:keepNext/>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4EC864F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7E657B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34658D8">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37251A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B5E465B">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14:paraId="7D77EFC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5642D7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E50786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20BEA9D">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8925FD8">
            <w:pPr>
              <w:autoSpaceDE w:val="0"/>
              <w:autoSpaceDN w:val="0"/>
              <w:spacing w:line="360" w:lineRule="auto"/>
              <w:jc w:val="center"/>
              <w:rPr>
                <w:rFonts w:ascii="仿宋_GB2312" w:hAnsi="仿宋" w:eastAsia="仿宋_GB2312" w:cs="仿宋_GB2312"/>
                <w:sz w:val="24"/>
              </w:rPr>
            </w:pPr>
          </w:p>
        </w:tc>
      </w:tr>
      <w:tr w14:paraId="3FC0621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1CEC02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D26A623">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B86E75E">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E4F5966">
            <w:pPr>
              <w:widowControl/>
              <w:jc w:val="left"/>
              <w:rPr>
                <w:rFonts w:ascii="仿宋_GB2312" w:hAnsi="仿宋" w:eastAsia="仿宋_GB2312" w:cs="仿宋_GB2312"/>
                <w:sz w:val="24"/>
              </w:rPr>
            </w:pPr>
          </w:p>
        </w:tc>
      </w:tr>
      <w:tr w14:paraId="22C82A7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87DFBA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5750A7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D8F49D2">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F61FC5B">
            <w:pPr>
              <w:widowControl/>
              <w:jc w:val="left"/>
              <w:rPr>
                <w:rFonts w:ascii="仿宋_GB2312" w:hAnsi="仿宋" w:eastAsia="仿宋_GB2312" w:cs="仿宋_GB2312"/>
                <w:sz w:val="24"/>
              </w:rPr>
            </w:pPr>
          </w:p>
        </w:tc>
      </w:tr>
      <w:tr w14:paraId="32F7CD4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337E0B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884170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6147E8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B79146">
            <w:pPr>
              <w:widowControl/>
              <w:jc w:val="left"/>
              <w:rPr>
                <w:rFonts w:ascii="仿宋_GB2312" w:hAnsi="仿宋" w:eastAsia="仿宋_GB2312" w:cs="仿宋_GB2312"/>
                <w:sz w:val="24"/>
              </w:rPr>
            </w:pPr>
          </w:p>
        </w:tc>
      </w:tr>
      <w:tr w14:paraId="60BA648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47BEA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D4B211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BE63DB6">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3EE8DFD">
            <w:pPr>
              <w:widowControl/>
              <w:jc w:val="left"/>
              <w:rPr>
                <w:rFonts w:ascii="仿宋_GB2312" w:hAnsi="仿宋" w:eastAsia="仿宋_GB2312" w:cs="仿宋_GB2312"/>
                <w:sz w:val="24"/>
              </w:rPr>
            </w:pPr>
          </w:p>
        </w:tc>
      </w:tr>
      <w:tr w14:paraId="6ED3D01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F7B535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C710A6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AA4B414">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F05B21">
            <w:pPr>
              <w:widowControl/>
              <w:jc w:val="left"/>
              <w:rPr>
                <w:rFonts w:ascii="仿宋_GB2312" w:hAnsi="仿宋" w:eastAsia="仿宋_GB2312" w:cs="仿宋_GB2312"/>
                <w:sz w:val="24"/>
              </w:rPr>
            </w:pPr>
          </w:p>
        </w:tc>
      </w:tr>
      <w:tr w14:paraId="7F168CB5">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E1137A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2D48B9">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E07913D">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2EF483A">
            <w:pPr>
              <w:widowControl/>
              <w:jc w:val="left"/>
              <w:rPr>
                <w:rFonts w:ascii="仿宋_GB2312" w:hAnsi="仿宋" w:eastAsia="仿宋_GB2312" w:cs="仿宋_GB2312"/>
                <w:sz w:val="24"/>
              </w:rPr>
            </w:pPr>
          </w:p>
        </w:tc>
      </w:tr>
      <w:tr w14:paraId="075D685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B4D2BC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7027473">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92E3B63">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062C99">
            <w:pPr>
              <w:widowControl/>
              <w:jc w:val="left"/>
              <w:rPr>
                <w:rFonts w:ascii="仿宋_GB2312" w:hAnsi="仿宋" w:eastAsia="仿宋_GB2312" w:cs="仿宋_GB2312"/>
                <w:sz w:val="24"/>
              </w:rPr>
            </w:pPr>
          </w:p>
        </w:tc>
      </w:tr>
      <w:tr w14:paraId="39C9F83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6D7BB9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B1403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DFD3D0C">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4B9FDF">
            <w:pPr>
              <w:widowControl/>
              <w:jc w:val="left"/>
              <w:rPr>
                <w:rFonts w:ascii="仿宋_GB2312" w:hAnsi="仿宋" w:eastAsia="仿宋_GB2312" w:cs="仿宋_GB2312"/>
                <w:sz w:val="24"/>
              </w:rPr>
            </w:pPr>
          </w:p>
        </w:tc>
      </w:tr>
    </w:tbl>
    <w:p w14:paraId="78ABD7C4">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注：投标人可参照上述的格式自行编制，并注明所在投标技术文件页码。</w:t>
      </w:r>
    </w:p>
    <w:p w14:paraId="3C14F991">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（参照此格式自制）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6ADDBF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7A8AC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59960B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930684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117E2F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9846E8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14:paraId="3C7DA0DD">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09C85C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14:paraId="2167457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7897FC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14:paraId="77D4C92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D8B550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B7436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BA2745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14:paraId="7B26B18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DAE63BA">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A6A5D15">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09F3F77">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0023022A">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5F1C3A97">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9F7C84">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4684E51">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F6DF48E">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7B6C18B">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7582438A">
            <w:pPr>
              <w:autoSpaceDE w:val="0"/>
              <w:autoSpaceDN w:val="0"/>
              <w:spacing w:line="360" w:lineRule="auto"/>
              <w:rPr>
                <w:rFonts w:ascii="仿宋_GB2312" w:hAnsi="仿宋" w:eastAsia="仿宋_GB2312" w:cs="仿宋_GB2312"/>
                <w:sz w:val="24"/>
              </w:rPr>
            </w:pPr>
          </w:p>
        </w:tc>
      </w:tr>
      <w:tr w14:paraId="43BCDFB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D2BA662">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46266B34">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CA99164">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0C044872">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691963A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E3465C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5DFD465">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BA4A0CD">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8A0155B">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59EA585A">
            <w:pPr>
              <w:autoSpaceDE w:val="0"/>
              <w:autoSpaceDN w:val="0"/>
              <w:spacing w:line="360" w:lineRule="auto"/>
              <w:rPr>
                <w:rFonts w:ascii="仿宋_GB2312" w:hAnsi="仿宋" w:eastAsia="仿宋_GB2312" w:cs="仿宋_GB2312"/>
                <w:sz w:val="24"/>
              </w:rPr>
            </w:pPr>
          </w:p>
        </w:tc>
      </w:tr>
    </w:tbl>
    <w:p w14:paraId="08BF1260">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注：投标人可参照上述的格式自行编制，并注明所在投标技术文件页码。</w:t>
      </w:r>
    </w:p>
    <w:p w14:paraId="5EBEA990">
      <w:pPr>
        <w:snapToGrid w:val="0"/>
        <w:spacing w:line="360" w:lineRule="auto"/>
        <w:ind w:firstLine="4320" w:firstLineChars="1800"/>
        <w:rPr>
          <w:rFonts w:ascii="仿宋_GB2312" w:hAnsi="仿宋" w:eastAsia="仿宋_GB2312" w:cs="仿宋_GB2312"/>
          <w:kern w:val="0"/>
          <w:sz w:val="24"/>
          <w:lang w:val="zh-CN"/>
        </w:rPr>
      </w:pPr>
    </w:p>
    <w:p w14:paraId="3C0C8A03">
      <w:pPr>
        <w:snapToGrid w:val="0"/>
        <w:spacing w:line="360" w:lineRule="auto"/>
        <w:ind w:firstLine="4320" w:firstLineChars="1800"/>
        <w:rPr>
          <w:rFonts w:ascii="仿宋_GB2312" w:hAnsi="仿宋" w:eastAsia="仿宋_GB2312" w:cs="仿宋_GB2312"/>
          <w:kern w:val="0"/>
          <w:sz w:val="24"/>
          <w:lang w:val="zh-CN"/>
        </w:rPr>
      </w:pPr>
    </w:p>
    <w:p w14:paraId="498640F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14:paraId="07754516">
      <w:pPr>
        <w:autoSpaceDE w:val="0"/>
        <w:autoSpaceDN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  年  月   日</w:t>
      </w:r>
    </w:p>
    <w:p w14:paraId="19298538">
      <w:pPr>
        <w:snapToGrid w:val="0"/>
        <w:spacing w:before="50" w:after="50"/>
        <w:rPr>
          <w:rFonts w:ascii="宋体" w:hAnsi="宋体"/>
          <w:color w:val="000000"/>
          <w:sz w:val="24"/>
        </w:rPr>
      </w:pPr>
    </w:p>
    <w:p w14:paraId="58B1CC02">
      <w:pPr>
        <w:pStyle w:val="13"/>
        <w:jc w:val="center"/>
        <w:outlineLvl w:val="1"/>
        <w:rPr>
          <w:rFonts w:hAnsi="宋体"/>
          <w:b/>
          <w:bCs/>
          <w:color w:val="000000"/>
          <w:sz w:val="28"/>
          <w:szCs w:val="28"/>
        </w:rPr>
      </w:pPr>
      <w:bookmarkStart w:id="395" w:name="_Toc9015"/>
      <w:bookmarkStart w:id="396" w:name="_Toc3481"/>
      <w:bookmarkStart w:id="397" w:name="_Toc31920"/>
      <w:bookmarkStart w:id="398" w:name="_Toc1343"/>
      <w:bookmarkStart w:id="399" w:name="_Toc17719"/>
      <w:bookmarkStart w:id="400" w:name="_Toc28617"/>
      <w:bookmarkStart w:id="401" w:name="_Toc12868"/>
      <w:bookmarkStart w:id="402" w:name="_Toc22926"/>
      <w:bookmarkStart w:id="403" w:name="_Toc30951"/>
      <w:bookmarkStart w:id="404" w:name="_Toc12675"/>
      <w:r>
        <w:rPr>
          <w:rFonts w:hint="eastAsia" w:hAnsi="宋体"/>
          <w:b/>
          <w:bCs/>
          <w:color w:val="000000"/>
          <w:sz w:val="28"/>
          <w:szCs w:val="28"/>
        </w:rPr>
        <w:t>第四节 报价文件格式</w:t>
      </w:r>
      <w:bookmarkEnd w:id="395"/>
      <w:bookmarkEnd w:id="396"/>
      <w:bookmarkEnd w:id="397"/>
      <w:bookmarkEnd w:id="398"/>
      <w:bookmarkEnd w:id="399"/>
      <w:bookmarkEnd w:id="400"/>
      <w:bookmarkEnd w:id="401"/>
      <w:bookmarkEnd w:id="402"/>
      <w:bookmarkEnd w:id="403"/>
      <w:bookmarkEnd w:id="404"/>
    </w:p>
    <w:p w14:paraId="421A3F9B">
      <w:pPr>
        <w:snapToGrid w:val="0"/>
        <w:spacing w:before="120" w:beforeLines="50" w:after="50" w:line="400" w:lineRule="exact"/>
        <w:jc w:val="left"/>
        <w:rPr>
          <w:rFonts w:ascii="宋体" w:hAnsi="宋体"/>
          <w:color w:val="000000"/>
          <w:sz w:val="24"/>
        </w:rPr>
      </w:pPr>
      <w:r>
        <w:rPr>
          <w:rFonts w:hint="eastAsia" w:ascii="宋体" w:hAnsi="宋体"/>
          <w:color w:val="000000"/>
          <w:sz w:val="24"/>
        </w:rPr>
        <w:t xml:space="preserve">  </w:t>
      </w:r>
      <w:r>
        <w:rPr>
          <w:rFonts w:hint="eastAsia" w:ascii="宋体" w:hAnsi="宋体" w:cs="宋体"/>
          <w:b/>
          <w:bCs/>
          <w:sz w:val="28"/>
          <w:szCs w:val="28"/>
        </w:rPr>
        <w:t>1.报价文件封面的格式（参照此格式自拟）：</w:t>
      </w:r>
      <w:r>
        <w:rPr>
          <w:rFonts w:hint="eastAsia" w:ascii="宋体" w:hAnsi="宋体"/>
          <w:color w:val="000000"/>
          <w:sz w:val="24"/>
        </w:rPr>
        <w:t xml:space="preserve">                                </w:t>
      </w:r>
    </w:p>
    <w:p w14:paraId="1DB26D55">
      <w:pPr>
        <w:snapToGrid w:val="0"/>
        <w:spacing w:before="120" w:beforeLines="50" w:after="50" w:line="400" w:lineRule="exact"/>
        <w:rPr>
          <w:rFonts w:ascii="宋体" w:hAnsi="宋体"/>
          <w:color w:val="000000"/>
          <w:sz w:val="24"/>
        </w:rPr>
      </w:pPr>
    </w:p>
    <w:p w14:paraId="61B15EE7">
      <w:pPr>
        <w:snapToGrid w:val="0"/>
        <w:spacing w:before="120" w:beforeLines="50" w:after="5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7DA7FE43">
      <w:pPr>
        <w:snapToGrid w:val="0"/>
        <w:spacing w:before="120" w:beforeLines="50" w:after="50" w:line="400" w:lineRule="exact"/>
        <w:jc w:val="center"/>
        <w:rPr>
          <w:rFonts w:ascii="宋体" w:hAnsi="宋体"/>
          <w:bCs/>
          <w:color w:val="000000"/>
          <w:sz w:val="24"/>
          <w:szCs w:val="20"/>
        </w:rPr>
      </w:pPr>
    </w:p>
    <w:p w14:paraId="281479DF">
      <w:pPr>
        <w:snapToGrid w:val="0"/>
        <w:spacing w:before="120"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w:t>
      </w:r>
    </w:p>
    <w:p w14:paraId="50265B78">
      <w:pPr>
        <w:snapToGrid w:val="0"/>
        <w:spacing w:before="120" w:beforeLines="50" w:after="50" w:line="400" w:lineRule="exact"/>
        <w:rPr>
          <w:rFonts w:ascii="宋体" w:hAnsi="宋体"/>
          <w:bCs/>
          <w:color w:val="000000"/>
          <w:sz w:val="24"/>
          <w:szCs w:val="20"/>
        </w:rPr>
      </w:pPr>
    </w:p>
    <w:p w14:paraId="1699390D">
      <w:pPr>
        <w:snapToGrid w:val="0"/>
        <w:spacing w:before="120" w:beforeLines="50" w:after="50" w:line="400" w:lineRule="exact"/>
        <w:rPr>
          <w:rFonts w:ascii="宋体" w:hAnsi="宋体"/>
          <w:bCs/>
          <w:color w:val="000000"/>
          <w:sz w:val="24"/>
          <w:szCs w:val="20"/>
        </w:rPr>
      </w:pPr>
    </w:p>
    <w:p w14:paraId="11923E6D">
      <w:pPr>
        <w:snapToGrid w:val="0"/>
        <w:spacing w:before="120" w:beforeLines="50" w:after="50" w:line="400" w:lineRule="exact"/>
        <w:rPr>
          <w:rFonts w:ascii="宋体" w:hAnsi="宋体"/>
          <w:bCs/>
          <w:color w:val="000000"/>
          <w:sz w:val="24"/>
          <w:szCs w:val="20"/>
        </w:rPr>
      </w:pPr>
    </w:p>
    <w:p w14:paraId="339EFB3E">
      <w:pPr>
        <w:snapToGrid w:val="0"/>
        <w:spacing w:before="120" w:beforeLines="50" w:after="50" w:line="400" w:lineRule="exact"/>
        <w:rPr>
          <w:rFonts w:ascii="宋体" w:hAnsi="宋体"/>
          <w:bCs/>
          <w:color w:val="000000"/>
          <w:sz w:val="24"/>
          <w:szCs w:val="20"/>
        </w:rPr>
      </w:pPr>
    </w:p>
    <w:p w14:paraId="79E8F44A">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14:paraId="05BED350">
      <w:pPr>
        <w:snapToGrid w:val="0"/>
        <w:spacing w:before="120" w:beforeLines="50" w:after="50" w:line="400" w:lineRule="exact"/>
        <w:ind w:firstLine="360" w:firstLineChars="150"/>
        <w:rPr>
          <w:rFonts w:ascii="宋体" w:hAnsi="宋体"/>
          <w:bCs/>
          <w:color w:val="000000"/>
          <w:sz w:val="24"/>
        </w:rPr>
      </w:pPr>
    </w:p>
    <w:p w14:paraId="0FDF8869">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0A7F7B25">
      <w:pPr>
        <w:snapToGrid w:val="0"/>
        <w:spacing w:before="120" w:beforeLines="50" w:after="50" w:line="400" w:lineRule="exact"/>
        <w:ind w:firstLine="360" w:firstLineChars="150"/>
        <w:rPr>
          <w:rFonts w:ascii="宋体" w:hAnsi="宋体"/>
          <w:bCs/>
          <w:color w:val="000000"/>
          <w:sz w:val="24"/>
        </w:rPr>
      </w:pPr>
    </w:p>
    <w:p w14:paraId="22769F7D">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所投分标（如有则填写，无分标时填写“无”或者留空）：</w:t>
      </w:r>
    </w:p>
    <w:p w14:paraId="1EA99ACC">
      <w:pPr>
        <w:snapToGrid w:val="0"/>
        <w:spacing w:before="120" w:beforeLines="50" w:after="50" w:line="400" w:lineRule="exact"/>
        <w:ind w:firstLine="360" w:firstLineChars="150"/>
        <w:rPr>
          <w:rFonts w:ascii="宋体" w:hAnsi="宋体"/>
          <w:bCs/>
          <w:color w:val="000000"/>
          <w:sz w:val="24"/>
        </w:rPr>
      </w:pPr>
    </w:p>
    <w:p w14:paraId="156455F4">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33F7C146">
      <w:pPr>
        <w:snapToGrid w:val="0"/>
        <w:spacing w:before="120" w:beforeLines="50" w:after="50" w:line="400" w:lineRule="exact"/>
        <w:ind w:firstLine="360" w:firstLineChars="150"/>
        <w:rPr>
          <w:rFonts w:ascii="宋体" w:hAnsi="宋体"/>
          <w:bCs/>
          <w:color w:val="000000"/>
          <w:sz w:val="24"/>
        </w:rPr>
      </w:pPr>
    </w:p>
    <w:p w14:paraId="71767FC3">
      <w:pPr>
        <w:pStyle w:val="7"/>
        <w:snapToGrid w:val="0"/>
        <w:spacing w:before="50" w:after="50" w:line="400" w:lineRule="exact"/>
        <w:ind w:firstLine="960" w:firstLineChars="400"/>
        <w:rPr>
          <w:rFonts w:ascii="宋体" w:hAnsi="宋体"/>
          <w:bCs/>
          <w:color w:val="000000"/>
          <w:sz w:val="24"/>
          <w:szCs w:val="24"/>
        </w:rPr>
      </w:pPr>
    </w:p>
    <w:p w14:paraId="474A1257">
      <w:pPr>
        <w:snapToGrid w:val="0"/>
        <w:spacing w:before="120" w:beforeLines="50" w:after="50" w:line="400" w:lineRule="exact"/>
        <w:rPr>
          <w:rFonts w:ascii="宋体" w:hAnsi="宋体"/>
          <w:color w:val="000000"/>
          <w:sz w:val="24"/>
        </w:rPr>
      </w:pPr>
      <w:r>
        <w:rPr>
          <w:rFonts w:hint="eastAsia" w:ascii="宋体" w:hAnsi="宋体"/>
          <w:color w:val="000000"/>
          <w:sz w:val="24"/>
        </w:rPr>
        <w:t xml:space="preserve">                                                     </w:t>
      </w:r>
    </w:p>
    <w:p w14:paraId="1677126B">
      <w:pPr>
        <w:snapToGrid w:val="0"/>
        <w:spacing w:before="120" w:beforeLines="50" w:after="50" w:line="400" w:lineRule="exact"/>
        <w:ind w:firstLine="3120" w:firstLineChars="1300"/>
        <w:rPr>
          <w:rFonts w:ascii="宋体" w:hAnsi="宋体"/>
          <w:color w:val="000000"/>
          <w:sz w:val="24"/>
        </w:rPr>
      </w:pPr>
    </w:p>
    <w:p w14:paraId="7655B0C4">
      <w:pPr>
        <w:snapToGrid w:val="0"/>
        <w:spacing w:before="120" w:beforeLines="50" w:after="50" w:line="400" w:lineRule="exact"/>
        <w:ind w:firstLine="4320" w:firstLineChars="1800"/>
        <w:rPr>
          <w:rFonts w:ascii="宋体" w:hAnsi="宋体"/>
          <w:color w:val="000000"/>
          <w:sz w:val="24"/>
        </w:rPr>
      </w:pPr>
      <w:r>
        <w:rPr>
          <w:rFonts w:hint="eastAsia" w:ascii="宋体" w:hAnsi="宋体"/>
          <w:color w:val="000000"/>
          <w:sz w:val="24"/>
        </w:rPr>
        <w:t xml:space="preserve">  年  月  日</w:t>
      </w:r>
    </w:p>
    <w:p w14:paraId="5F17B3BB">
      <w:pPr>
        <w:widowControl/>
        <w:jc w:val="left"/>
        <w:rPr>
          <w:rFonts w:ascii="宋体" w:hAnsi="宋体"/>
          <w:color w:val="000000"/>
          <w:sz w:val="24"/>
        </w:rPr>
        <w:sectPr>
          <w:pgSz w:w="11905" w:h="16838"/>
          <w:pgMar w:top="1134" w:right="1134" w:bottom="1134" w:left="1134" w:header="850" w:footer="850" w:gutter="0"/>
          <w:cols w:space="0" w:num="1"/>
          <w:titlePg/>
          <w:docGrid w:linePitch="331" w:charSpace="0"/>
        </w:sectPr>
      </w:pPr>
    </w:p>
    <w:p w14:paraId="36B71E4B">
      <w:pPr>
        <w:snapToGrid w:val="0"/>
        <w:spacing w:before="120" w:beforeLines="50" w:after="50" w:line="360" w:lineRule="auto"/>
        <w:jc w:val="left"/>
        <w:rPr>
          <w:rFonts w:ascii="宋体" w:hAnsi="宋体" w:cs="宋体"/>
          <w:color w:val="000000"/>
          <w:sz w:val="28"/>
          <w:szCs w:val="28"/>
        </w:rPr>
      </w:pPr>
      <w:r>
        <w:rPr>
          <w:rFonts w:hint="eastAsia" w:ascii="宋体" w:hAnsi="宋体" w:cs="宋体"/>
          <w:b/>
          <w:color w:val="000000"/>
          <w:sz w:val="28"/>
          <w:szCs w:val="28"/>
        </w:rPr>
        <w:t>2.</w:t>
      </w:r>
      <w:r>
        <w:rPr>
          <w:rFonts w:hint="eastAsia" w:ascii="宋体" w:hAnsi="宋体" w:cs="宋体"/>
          <w:b/>
          <w:bCs/>
          <w:color w:val="000000"/>
          <w:sz w:val="28"/>
          <w:szCs w:val="28"/>
        </w:rPr>
        <w:t>报价文件目录</w:t>
      </w:r>
    </w:p>
    <w:p w14:paraId="3EC971BE">
      <w:pPr>
        <w:snapToGrid w:val="0"/>
        <w:spacing w:before="50" w:after="120" w:afterLines="50" w:line="360" w:lineRule="auto"/>
        <w:jc w:val="left"/>
        <w:rPr>
          <w:rFonts w:ascii="宋体" w:hAnsi="宋体" w:cs="宋体"/>
          <w:b/>
          <w:color w:val="000000"/>
          <w:sz w:val="28"/>
          <w:szCs w:val="28"/>
        </w:rPr>
      </w:pPr>
      <w:r>
        <w:rPr>
          <w:rFonts w:hint="eastAsia" w:ascii="宋体" w:hAnsi="宋体" w:cs="宋体"/>
          <w:color w:val="000000"/>
          <w:sz w:val="28"/>
          <w:szCs w:val="28"/>
        </w:rPr>
        <w:t>根据招标文件规定及投标人提供的材料自行编写目录</w:t>
      </w:r>
      <w:r>
        <w:rPr>
          <w:rFonts w:hint="eastAsia" w:ascii="宋体" w:hAnsi="宋体" w:cs="宋体"/>
          <w:kern w:val="0"/>
          <w:sz w:val="28"/>
          <w:szCs w:val="28"/>
        </w:rPr>
        <w:t>（部分格式后附）</w:t>
      </w:r>
      <w:r>
        <w:rPr>
          <w:rFonts w:hint="eastAsia" w:ascii="宋体" w:hAnsi="宋体" w:cs="宋体"/>
          <w:color w:val="000000"/>
          <w:sz w:val="28"/>
          <w:szCs w:val="28"/>
        </w:rPr>
        <w:t>。</w:t>
      </w:r>
    </w:p>
    <w:p w14:paraId="1094B9B7">
      <w:pPr>
        <w:spacing w:line="500" w:lineRule="exact"/>
        <w:jc w:val="center"/>
        <w:rPr>
          <w:b/>
          <w:bCs/>
          <w:sz w:val="30"/>
          <w:szCs w:val="30"/>
        </w:rPr>
      </w:pPr>
      <w:r>
        <w:rPr>
          <w:rFonts w:hint="eastAsia"/>
          <w:b/>
          <w:bCs/>
          <w:sz w:val="30"/>
          <w:szCs w:val="30"/>
        </w:rPr>
        <w:br w:type="page"/>
      </w:r>
    </w:p>
    <w:p w14:paraId="16937EE1">
      <w:pPr>
        <w:pStyle w:val="13"/>
        <w:spacing w:line="500" w:lineRule="exact"/>
        <w:jc w:val="left"/>
        <w:rPr>
          <w:rFonts w:ascii="Times New Roman" w:hAnsi="Times New Roman"/>
          <w:b/>
          <w:bCs/>
          <w:sz w:val="30"/>
          <w:szCs w:val="30"/>
        </w:rPr>
      </w:pPr>
      <w:r>
        <w:rPr>
          <w:rFonts w:hint="eastAsia" w:hAnsi="宋体" w:cs="宋体"/>
          <w:b/>
          <w:bCs/>
          <w:sz w:val="28"/>
          <w:szCs w:val="28"/>
        </w:rPr>
        <w:t>3.投标函的格式：</w:t>
      </w:r>
    </w:p>
    <w:p w14:paraId="25493C20">
      <w:pPr>
        <w:pStyle w:val="13"/>
        <w:spacing w:line="500" w:lineRule="exact"/>
        <w:jc w:val="center"/>
        <w:rPr>
          <w:rFonts w:ascii="Times New Roman" w:hAnsi="Times New Roman"/>
          <w:b/>
          <w:bCs/>
          <w:sz w:val="30"/>
          <w:szCs w:val="30"/>
        </w:rPr>
      </w:pPr>
      <w:r>
        <w:rPr>
          <w:rFonts w:hint="eastAsia" w:ascii="Times New Roman" w:hAnsi="Times New Roman"/>
          <w:b/>
          <w:bCs/>
          <w:sz w:val="30"/>
          <w:szCs w:val="30"/>
        </w:rPr>
        <w:t>投标函</w:t>
      </w:r>
    </w:p>
    <w:p w14:paraId="6EB94C64">
      <w:pPr>
        <w:pStyle w:val="13"/>
        <w:spacing w:line="440" w:lineRule="exact"/>
        <w:ind w:firstLine="420" w:firstLineChars="200"/>
        <w:rPr>
          <w:rFonts w:ascii="Times New Roman" w:hAnsi="Times New Roman"/>
        </w:rPr>
      </w:pPr>
    </w:p>
    <w:p w14:paraId="7DAE7371">
      <w:pPr>
        <w:pStyle w:val="13"/>
        <w:spacing w:line="440" w:lineRule="exact"/>
        <w:ind w:firstLine="420" w:firstLineChars="200"/>
        <w:rPr>
          <w:rFonts w:ascii="Times New Roman" w:hAnsi="Times New Roman"/>
        </w:rPr>
      </w:pPr>
      <w:r>
        <w:rPr>
          <w:rFonts w:hint="eastAsia" w:ascii="Times New Roman" w:hAnsi="Times New Roman"/>
        </w:rPr>
        <w:t>致：</w:t>
      </w:r>
      <w:bookmarkStart w:id="405" w:name="PO_3000001866_PM031_4"/>
      <w:r>
        <w:rPr>
          <w:rFonts w:hint="eastAsia" w:ascii="Times New Roman" w:hAnsi="Times New Roman"/>
          <w:u w:val="single"/>
        </w:rPr>
        <w:t>广西科联招标中心有限公司</w:t>
      </w:r>
      <w:bookmarkEnd w:id="405"/>
    </w:p>
    <w:p w14:paraId="5A205414">
      <w:pPr>
        <w:pStyle w:val="13"/>
        <w:spacing w:line="440" w:lineRule="exact"/>
        <w:ind w:firstLine="420" w:firstLineChars="200"/>
      </w:pPr>
      <w:r>
        <w:rPr>
          <w:rFonts w:hint="eastAsia"/>
        </w:rPr>
        <w:t>我方已仔细阅读了贵方组织的</w:t>
      </w:r>
      <w:r>
        <w:rPr>
          <w:rFonts w:hint="eastAsia" w:hAnsi="宋体" w:cs="宋体"/>
          <w:i/>
          <w:iCs/>
          <w:u w:val="single"/>
        </w:rPr>
        <w:t>（项目名称）</w:t>
      </w:r>
      <w:r>
        <w:rPr>
          <w:rFonts w:ascii="Times New Roman" w:hAnsi="Times New Roman"/>
          <w:u w:val="single"/>
        </w:rPr>
        <w:t xml:space="preserve"> </w:t>
      </w:r>
      <w:r>
        <w:rPr>
          <w:rFonts w:hint="eastAsia"/>
        </w:rPr>
        <w:t>项目（项目编号：</w:t>
      </w:r>
      <w:r>
        <w:rPr>
          <w:rFonts w:hint="eastAsia"/>
          <w:u w:val="single"/>
        </w:rPr>
        <w:t xml:space="preserve">        </w:t>
      </w:r>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(职务、职称)为全权代表，现正式递交下述文件参加贵方组织的本次政府采购活动： </w:t>
      </w:r>
    </w:p>
    <w:p w14:paraId="2D1DA314">
      <w:pPr>
        <w:pStyle w:val="13"/>
        <w:spacing w:line="440" w:lineRule="exact"/>
        <w:ind w:firstLine="420" w:firstLineChars="200"/>
      </w:pPr>
      <w:r>
        <w:rPr>
          <w:rFonts w:hint="eastAsia"/>
        </w:rPr>
        <w:t>一、报价文件电子版（包含按投标人须知前附表要求提交的全部文件）；</w:t>
      </w:r>
    </w:p>
    <w:p w14:paraId="14E64120">
      <w:pPr>
        <w:pStyle w:val="13"/>
        <w:spacing w:line="440" w:lineRule="exact"/>
        <w:ind w:firstLine="482"/>
      </w:pPr>
      <w:r>
        <w:rPr>
          <w:rFonts w:hint="eastAsia"/>
        </w:rPr>
        <w:t>二、资格文件电子版（包含按投标人须知前附表要求提交的全部文件）；</w:t>
      </w:r>
    </w:p>
    <w:p w14:paraId="75F01F74">
      <w:pPr>
        <w:pStyle w:val="13"/>
        <w:spacing w:line="440" w:lineRule="exact"/>
        <w:ind w:firstLine="482"/>
      </w:pPr>
      <w:r>
        <w:rPr>
          <w:rFonts w:hint="eastAsia"/>
        </w:rPr>
        <w:t>三、</w:t>
      </w:r>
      <w:r>
        <w:rPr>
          <w:rFonts w:hint="eastAsia" w:hAnsi="宋体"/>
        </w:rPr>
        <w:t>技术</w:t>
      </w:r>
      <w:r>
        <w:rPr>
          <w:rFonts w:hint="eastAsia"/>
        </w:rPr>
        <w:t>文件电子版（包含按投标人须知前附表要求提交的全部文件）；</w:t>
      </w:r>
    </w:p>
    <w:p w14:paraId="44B17EA8">
      <w:pPr>
        <w:pStyle w:val="13"/>
        <w:spacing w:line="440" w:lineRule="exact"/>
        <w:ind w:firstLine="482"/>
      </w:pPr>
      <w:r>
        <w:rPr>
          <w:rFonts w:hint="eastAsia" w:hAnsi="宋体"/>
        </w:rPr>
        <w:t>四、</w:t>
      </w:r>
      <w:r>
        <w:rPr>
          <w:rFonts w:hint="eastAsia"/>
        </w:rPr>
        <w:t>商务</w:t>
      </w:r>
      <w:r>
        <w:rPr>
          <w:rFonts w:hint="eastAsia" w:hAnsi="宋体"/>
        </w:rPr>
        <w:t>文件</w:t>
      </w:r>
      <w:r>
        <w:rPr>
          <w:rFonts w:hint="eastAsia"/>
        </w:rPr>
        <w:t>电子版（包含按投标人须知前附表要求提交的全部文件）；</w:t>
      </w:r>
    </w:p>
    <w:p w14:paraId="203F2678">
      <w:pPr>
        <w:pStyle w:val="13"/>
        <w:spacing w:line="440" w:lineRule="exact"/>
        <w:ind w:firstLine="482"/>
        <w:rPr>
          <w:rFonts w:ascii="Times New Roman" w:hAnsi="Times New Roman"/>
        </w:rPr>
      </w:pPr>
      <w:r>
        <w:rPr>
          <w:rFonts w:hint="eastAsia"/>
        </w:rPr>
        <w:t>据此函，我方</w:t>
      </w:r>
      <w:r>
        <w:t>兹</w:t>
      </w:r>
      <w:r>
        <w:rPr>
          <w:rFonts w:hint="eastAsia"/>
        </w:rPr>
        <w:t>宣布：</w:t>
      </w:r>
    </w:p>
    <w:p w14:paraId="794615A2">
      <w:pPr>
        <w:pStyle w:val="13"/>
        <w:spacing w:line="440" w:lineRule="exact"/>
        <w:ind w:firstLine="420" w:firstLineChars="200"/>
        <w:rPr>
          <w:rFonts w:ascii="Times New Roman" w:hAnsi="Times New Roman"/>
        </w:rPr>
      </w:pPr>
      <w:r>
        <w:rPr>
          <w:rFonts w:hint="eastAsia"/>
        </w:rPr>
        <w:t>1、我方愿意以投标时提供</w:t>
      </w:r>
      <w:r>
        <w:rPr>
          <w:rFonts w:hint="eastAsia" w:hAnsi="宋体" w:cs="宋体"/>
        </w:rPr>
        <w:t>的开标一览表中的投标总</w:t>
      </w:r>
      <w:r>
        <w:rPr>
          <w:rFonts w:hint="eastAsia" w:hAnsi="宋体" w:cs="宋体"/>
          <w:szCs w:val="22"/>
        </w:rPr>
        <w:t>报价，在承诺的提交服务成果时间内</w:t>
      </w:r>
      <w:r>
        <w:rPr>
          <w:rFonts w:hint="eastAsia"/>
        </w:rPr>
        <w:t>提供本项目</w:t>
      </w:r>
      <w:r>
        <w:rPr>
          <w:rFonts w:hint="eastAsia" w:hAnsi="Times New Roman"/>
        </w:rPr>
        <w:t>招标文件“第二章  采购需求”的“服务要求”中</w:t>
      </w:r>
      <w:r>
        <w:rPr>
          <w:rFonts w:hint="eastAsia"/>
        </w:rPr>
        <w:t>的相应的采购内容</w:t>
      </w:r>
      <w:r>
        <w:rPr>
          <w:rFonts w:hint="eastAsia" w:hAnsi="宋体" w:cs="宋体"/>
        </w:rPr>
        <w:t>，具体详见开标一览表</w:t>
      </w:r>
      <w:r>
        <w:rPr>
          <w:rFonts w:hint="eastAsia"/>
        </w:rPr>
        <w:t>。</w:t>
      </w:r>
    </w:p>
    <w:p w14:paraId="430116ED">
      <w:pPr>
        <w:pStyle w:val="13"/>
        <w:spacing w:line="360" w:lineRule="exact"/>
        <w:ind w:firstLine="420" w:firstLineChars="200"/>
        <w:rPr>
          <w:u w:val="single"/>
        </w:rPr>
      </w:pPr>
      <w:r>
        <w:rPr>
          <w:rFonts w:hint="eastAsia"/>
        </w:rPr>
        <w:t>2、我方同意自本项目招标文件“第三章 投标人须知”第一节 投标人须知前附表 第21.1项规定的投标截止时间（开标时间）起遵循</w:t>
      </w:r>
      <w:r>
        <w:rPr>
          <w:rFonts w:hint="eastAsia" w:hAnsi="宋体"/>
        </w:rPr>
        <w:t>本投标函</w:t>
      </w:r>
      <w:r>
        <w:rPr>
          <w:rFonts w:hint="eastAsia"/>
        </w:rPr>
        <w:t>，并承诺在“投标人须知前附表”第17.2项规定的投标有效期内不修改、撤销投标文件。</w:t>
      </w:r>
    </w:p>
    <w:p w14:paraId="106C888D">
      <w:pPr>
        <w:pStyle w:val="13"/>
        <w:spacing w:line="360" w:lineRule="exact"/>
        <w:ind w:firstLine="420" w:firstLineChars="200"/>
        <w:rPr>
          <w:u w:val="single"/>
        </w:rPr>
      </w:pPr>
      <w:r>
        <w:rPr>
          <w:rFonts w:hint="eastAsia"/>
        </w:rPr>
        <w:t>3、我方</w:t>
      </w:r>
      <w:r>
        <w:rPr>
          <w:rFonts w:hint="eastAsia" w:hAnsi="宋体" w:cs="宋体"/>
          <w:kern w:val="0"/>
          <w:sz w:val="20"/>
          <w:szCs w:val="21"/>
          <w:lang w:val="zh-CN"/>
        </w:rPr>
        <w:t>在此声明</w:t>
      </w:r>
      <w:r>
        <w:rPr>
          <w:rFonts w:hint="eastAsia"/>
        </w:rPr>
        <w:t>所递交的投标文件及有关资料都是内容完整、真实和准确的。</w:t>
      </w:r>
    </w:p>
    <w:p w14:paraId="5306198C">
      <w:pPr>
        <w:pStyle w:val="13"/>
        <w:spacing w:line="440" w:lineRule="exact"/>
        <w:ind w:firstLine="420" w:firstLineChars="200"/>
      </w:pPr>
      <w:r>
        <w:rPr>
          <w:rFonts w:hint="eastAsia"/>
        </w:rPr>
        <w:t>4、</w:t>
      </w:r>
      <w:r>
        <w:rPr>
          <w:rFonts w:hint="eastAsia"/>
          <w:szCs w:val="21"/>
        </w:rPr>
        <w:t>如本项目采购内容涉及须符合国家强制规定的，我方承诺我方本次投标（包括资格条件和所投产品）均符合国家有关强制规定。</w:t>
      </w:r>
    </w:p>
    <w:p w14:paraId="3BC0B56D">
      <w:pPr>
        <w:pStyle w:val="13"/>
        <w:spacing w:line="440" w:lineRule="exact"/>
        <w:ind w:firstLine="420" w:firstLineChars="200"/>
      </w:pPr>
      <w:r>
        <w:rPr>
          <w:rFonts w:hint="eastAsia"/>
        </w:rPr>
        <w:t>5、如我方中标，我方承诺在收到中标通知书后，在中标通知书规定的期限内，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14:paraId="69B62CED">
      <w:pPr>
        <w:pStyle w:val="13"/>
        <w:spacing w:line="440" w:lineRule="exact"/>
        <w:ind w:firstLine="420" w:firstLineChars="200"/>
      </w:pPr>
      <w:r>
        <w:rPr>
          <w:rFonts w:hint="eastAsia"/>
        </w:rPr>
        <w:t>6、我方已详细审核招标文件，我方知道必须放弃提出含糊不清或误解问题的权利。</w:t>
      </w:r>
    </w:p>
    <w:p w14:paraId="18205C39">
      <w:pPr>
        <w:pStyle w:val="13"/>
        <w:spacing w:line="440" w:lineRule="exact"/>
        <w:ind w:firstLine="420" w:firstLineChars="200"/>
      </w:pPr>
      <w:r>
        <w:rPr>
          <w:rFonts w:hint="eastAsia"/>
        </w:rPr>
        <w:t>7、我方同意应贵方要求提供与本投标有关的任何数据或资料。若贵方需要，我方愿意提供我方作出的一切承诺的证明材料。</w:t>
      </w:r>
    </w:p>
    <w:p w14:paraId="0A0E6B4E">
      <w:pPr>
        <w:pStyle w:val="13"/>
        <w:spacing w:line="440" w:lineRule="exact"/>
        <w:ind w:firstLine="420" w:firstLineChars="200"/>
      </w:pPr>
      <w:r>
        <w:rPr>
          <w:rFonts w:hint="eastAsia"/>
        </w:rPr>
        <w:t>8、我方完全理解贵方不一定接受投标报价最低的投标人为中标人的行为。</w:t>
      </w:r>
    </w:p>
    <w:p w14:paraId="3595232B">
      <w:pPr>
        <w:pStyle w:val="13"/>
        <w:spacing w:line="440" w:lineRule="exact"/>
        <w:ind w:firstLine="420" w:firstLineChars="200"/>
      </w:pPr>
      <w:r>
        <w:rPr>
          <w:rFonts w:hint="eastAsia"/>
        </w:rPr>
        <w:t>9、我方将严格遵守《中华人民共和国政府采购法》第七十七条的规定，即供应商有下列情形之一的，处以采购金额千分之五以上千分之十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15FE3A0C">
      <w:pPr>
        <w:pStyle w:val="13"/>
        <w:numPr>
          <w:ilvl w:val="0"/>
          <w:numId w:val="9"/>
        </w:numPr>
        <w:spacing w:line="440" w:lineRule="exact"/>
        <w:rPr>
          <w:rFonts w:hAnsi="宋体"/>
        </w:rPr>
      </w:pPr>
      <w:r>
        <w:rPr>
          <w:rFonts w:hint="eastAsia" w:hAnsi="宋体"/>
        </w:rPr>
        <w:t>提供虚假材料谋取中标、成交的；</w:t>
      </w:r>
    </w:p>
    <w:p w14:paraId="34ECDBD4">
      <w:pPr>
        <w:pStyle w:val="13"/>
        <w:numPr>
          <w:ilvl w:val="0"/>
          <w:numId w:val="9"/>
        </w:numPr>
        <w:spacing w:line="440" w:lineRule="exact"/>
        <w:rPr>
          <w:rFonts w:hAnsi="宋体"/>
        </w:rPr>
      </w:pPr>
      <w:r>
        <w:rPr>
          <w:rFonts w:hint="eastAsia" w:hAnsi="宋体"/>
        </w:rPr>
        <w:t>采取不正当手段诋毁、排挤其他供应商的；</w:t>
      </w:r>
    </w:p>
    <w:p w14:paraId="17AB354E">
      <w:pPr>
        <w:pStyle w:val="13"/>
        <w:numPr>
          <w:ilvl w:val="0"/>
          <w:numId w:val="9"/>
        </w:numPr>
        <w:spacing w:line="440" w:lineRule="exact"/>
      </w:pPr>
      <w:r>
        <w:rPr>
          <w:rFonts w:hint="eastAsia" w:hAnsi="宋体"/>
        </w:rPr>
        <w:t>与采购人、其他供应商或者采购代理机构恶意串通的；</w:t>
      </w:r>
    </w:p>
    <w:p w14:paraId="59B4D678">
      <w:pPr>
        <w:pStyle w:val="13"/>
        <w:numPr>
          <w:ilvl w:val="0"/>
          <w:numId w:val="9"/>
        </w:numPr>
        <w:spacing w:line="440" w:lineRule="exact"/>
      </w:pPr>
      <w:r>
        <w:rPr>
          <w:rFonts w:hint="eastAsia" w:hAnsi="宋体"/>
        </w:rPr>
        <w:t>向采购人、采购代理机构行贿或者提供其他不正当利益的；</w:t>
      </w:r>
    </w:p>
    <w:p w14:paraId="415623A5">
      <w:pPr>
        <w:pStyle w:val="13"/>
        <w:numPr>
          <w:ilvl w:val="0"/>
          <w:numId w:val="9"/>
        </w:numPr>
        <w:spacing w:line="440" w:lineRule="exact"/>
      </w:pPr>
      <w:r>
        <w:rPr>
          <w:rFonts w:hint="eastAsia" w:hAnsi="宋体"/>
        </w:rPr>
        <w:t>在招标采购过程中与采购人进行协商谈判的；</w:t>
      </w:r>
    </w:p>
    <w:p w14:paraId="6E07F8DD">
      <w:pPr>
        <w:pStyle w:val="13"/>
        <w:numPr>
          <w:ilvl w:val="0"/>
          <w:numId w:val="9"/>
        </w:numPr>
        <w:spacing w:line="440" w:lineRule="exact"/>
      </w:pPr>
      <w:r>
        <w:rPr>
          <w:rFonts w:hint="eastAsia" w:hAnsi="宋体"/>
        </w:rPr>
        <w:t>拒绝有关部门监督检查或提供虚假情况的。</w:t>
      </w:r>
    </w:p>
    <w:p w14:paraId="7C2CD85D">
      <w:pPr>
        <w:pStyle w:val="13"/>
        <w:spacing w:line="360" w:lineRule="auto"/>
        <w:ind w:firstLine="420"/>
        <w:rPr>
          <w:color w:val="000000"/>
        </w:rPr>
      </w:pPr>
      <w:r>
        <w:rPr>
          <w:rFonts w:hint="eastAsia"/>
          <w:color w:val="000000"/>
        </w:rPr>
        <w:t>10、以上事项如有虚假或者隐瞒，我方愿意承担一切后果，并不再寻求任何旨在减轻或者免除法律责任的辩解。</w:t>
      </w:r>
    </w:p>
    <w:p w14:paraId="34FCB9ED">
      <w:pPr>
        <w:pStyle w:val="13"/>
        <w:spacing w:line="360" w:lineRule="auto"/>
        <w:ind w:firstLine="420"/>
        <w:rPr>
          <w:color w:val="000000"/>
        </w:rPr>
      </w:pPr>
      <w:r>
        <w:rPr>
          <w:rFonts w:hint="eastAsia"/>
          <w:color w:val="000000"/>
        </w:rPr>
        <w:t>11、与本投标有关的一切正式往来信函请寄：</w:t>
      </w:r>
    </w:p>
    <w:p w14:paraId="19812F66">
      <w:pPr>
        <w:pStyle w:val="13"/>
        <w:spacing w:line="360" w:lineRule="auto"/>
        <w:ind w:firstLine="420"/>
      </w:pPr>
      <w:r>
        <w:rPr>
          <w:rFonts w:hint="eastAsia"/>
        </w:rPr>
        <w:t>地址：</w:t>
      </w:r>
      <w:r>
        <w:rPr>
          <w:rFonts w:hint="eastAsia"/>
          <w:u w:val="single"/>
        </w:rPr>
        <w:t xml:space="preserve">                                                        </w:t>
      </w:r>
      <w:r>
        <w:rPr>
          <w:rFonts w:hint="eastAsia"/>
        </w:rPr>
        <w:t xml:space="preserve"> </w:t>
      </w:r>
    </w:p>
    <w:p w14:paraId="1B85E5FA">
      <w:pPr>
        <w:pStyle w:val="13"/>
        <w:spacing w:line="360" w:lineRule="auto"/>
        <w:ind w:firstLine="420"/>
        <w:rPr>
          <w:u w:val="single"/>
        </w:rPr>
      </w:pPr>
      <w:r>
        <w:rPr>
          <w:rFonts w:hint="eastAsia"/>
        </w:rPr>
        <w:t>电话：</w:t>
      </w:r>
      <w:r>
        <w:rPr>
          <w:rFonts w:hint="eastAsia"/>
          <w:u w:val="single"/>
        </w:rPr>
        <w:t xml:space="preserve">                                      　　　　　　　　　</w:t>
      </w:r>
    </w:p>
    <w:p w14:paraId="5537D57B">
      <w:pPr>
        <w:pStyle w:val="13"/>
        <w:spacing w:line="360" w:lineRule="auto"/>
        <w:ind w:firstLine="420"/>
        <w:rPr>
          <w:u w:val="single"/>
        </w:rPr>
      </w:pPr>
      <w:r>
        <w:rPr>
          <w:rFonts w:hint="eastAsia"/>
        </w:rPr>
        <w:t>传真：</w:t>
      </w:r>
      <w:r>
        <w:rPr>
          <w:rFonts w:hint="eastAsia"/>
          <w:u w:val="single"/>
        </w:rPr>
        <w:t>　　　　　　　　　　　　　　　　　　　　　　　　　　　　</w:t>
      </w:r>
    </w:p>
    <w:p w14:paraId="70212D49">
      <w:pPr>
        <w:pStyle w:val="8"/>
        <w:spacing w:line="360" w:lineRule="auto"/>
        <w:ind w:left="0" w:firstLine="420" w:firstLineChars="200"/>
      </w:pPr>
      <w:r>
        <w:rPr>
          <w:rFonts w:hint="eastAsia"/>
        </w:rPr>
        <w:t>电子邮箱：</w:t>
      </w:r>
      <w:r>
        <w:rPr>
          <w:rFonts w:hint="eastAsia"/>
          <w:u w:val="single"/>
        </w:rPr>
        <w:t>　　　　　　　　　　　　　　　　　　　　　　　　　　</w:t>
      </w:r>
    </w:p>
    <w:p w14:paraId="3B17BB42">
      <w:pPr>
        <w:pStyle w:val="13"/>
        <w:spacing w:line="360" w:lineRule="auto"/>
        <w:ind w:firstLine="420"/>
        <w:rPr>
          <w:u w:val="single"/>
        </w:rPr>
      </w:pPr>
      <w:r>
        <w:rPr>
          <w:rFonts w:hint="eastAsia"/>
        </w:rPr>
        <w:t>邮政编码：</w:t>
      </w:r>
      <w:r>
        <w:rPr>
          <w:rFonts w:hint="eastAsia"/>
          <w:u w:val="single"/>
        </w:rPr>
        <w:t xml:space="preserve">                                                    </w:t>
      </w:r>
    </w:p>
    <w:p w14:paraId="4AA72E54">
      <w:pPr>
        <w:pStyle w:val="13"/>
        <w:spacing w:line="360" w:lineRule="auto"/>
        <w:ind w:firstLine="420"/>
        <w:rPr>
          <w:u w:val="single"/>
        </w:rPr>
      </w:pPr>
      <w:r>
        <w:rPr>
          <w:rFonts w:hint="eastAsia"/>
        </w:rPr>
        <w:t>开户名称：</w:t>
      </w:r>
      <w:r>
        <w:rPr>
          <w:rFonts w:hint="eastAsia"/>
          <w:u w:val="single"/>
        </w:rPr>
        <w:t xml:space="preserve">                                                    </w:t>
      </w:r>
    </w:p>
    <w:p w14:paraId="2A0082DE">
      <w:pPr>
        <w:pStyle w:val="13"/>
        <w:spacing w:line="360" w:lineRule="auto"/>
        <w:ind w:firstLine="420"/>
        <w:rPr>
          <w:u w:val="single"/>
        </w:rPr>
      </w:pPr>
      <w:r>
        <w:rPr>
          <w:rFonts w:hint="eastAsia"/>
        </w:rPr>
        <w:t>开户银行：</w:t>
      </w:r>
      <w:r>
        <w:rPr>
          <w:rFonts w:hint="eastAsia"/>
          <w:u w:val="single"/>
        </w:rPr>
        <w:t xml:space="preserve">                                                    </w:t>
      </w:r>
    </w:p>
    <w:p w14:paraId="08F57861">
      <w:pPr>
        <w:pStyle w:val="13"/>
        <w:spacing w:line="360" w:lineRule="auto"/>
        <w:ind w:firstLine="420"/>
        <w:rPr>
          <w:u w:val="single"/>
        </w:rPr>
      </w:pPr>
      <w:r>
        <w:rPr>
          <w:rFonts w:hint="eastAsia"/>
        </w:rPr>
        <w:t>银行账号：</w:t>
      </w:r>
      <w:r>
        <w:rPr>
          <w:rFonts w:hint="eastAsia"/>
          <w:u w:val="single"/>
        </w:rPr>
        <w:t xml:space="preserve">                                                    </w:t>
      </w:r>
    </w:p>
    <w:p w14:paraId="7748024C">
      <w:pPr>
        <w:snapToGrid w:val="0"/>
        <w:spacing w:line="360" w:lineRule="auto"/>
        <w:ind w:firstLine="5040" w:firstLineChars="2100"/>
        <w:rPr>
          <w:rFonts w:ascii="仿宋_GB2312" w:hAnsi="仿宋" w:eastAsia="仿宋_GB2312" w:cs="仿宋_GB2312"/>
          <w:kern w:val="0"/>
          <w:sz w:val="24"/>
          <w:lang w:val="zh-CN"/>
        </w:rPr>
      </w:pPr>
    </w:p>
    <w:p w14:paraId="35BF4665">
      <w:pPr>
        <w:snapToGrid w:val="0"/>
        <w:spacing w:line="360" w:lineRule="auto"/>
        <w:ind w:firstLine="5040" w:firstLineChars="2100"/>
        <w:rPr>
          <w:rFonts w:ascii="仿宋_GB2312" w:hAnsi="仿宋" w:eastAsia="仿宋_GB2312" w:cs="仿宋_GB2312"/>
          <w:kern w:val="0"/>
          <w:sz w:val="24"/>
          <w:lang w:val="zh-CN"/>
        </w:rPr>
      </w:pPr>
    </w:p>
    <w:p w14:paraId="556DC334">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投标人名称(盖公章)：</w:t>
      </w:r>
    </w:p>
    <w:p w14:paraId="2FB11D94">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F21A61">
      <w:pPr>
        <w:widowControl/>
        <w:spacing w:line="360" w:lineRule="auto"/>
        <w:jc w:val="left"/>
        <w:rPr>
          <w:rFonts w:ascii="仿宋_GB2312" w:hAnsi="仿宋" w:eastAsia="仿宋_GB2312" w:cs="仿宋_GB2312"/>
          <w:kern w:val="0"/>
          <w:sz w:val="24"/>
          <w:lang w:val="zh-CN"/>
        </w:rPr>
        <w:sectPr>
          <w:pgSz w:w="11905" w:h="16838"/>
          <w:pgMar w:top="1134" w:right="1134" w:bottom="1134" w:left="1134" w:header="850" w:footer="850" w:gutter="0"/>
          <w:cols w:space="0" w:num="1"/>
          <w:titlePg/>
          <w:docGrid w:linePitch="331" w:charSpace="0"/>
        </w:sectPr>
      </w:pPr>
    </w:p>
    <w:p w14:paraId="54CD1146">
      <w:pPr>
        <w:pStyle w:val="13"/>
        <w:spacing w:line="360" w:lineRule="auto"/>
        <w:jc w:val="left"/>
        <w:rPr>
          <w:rFonts w:hAnsi="宋体" w:cs="宋体"/>
          <w:b/>
          <w:sz w:val="28"/>
          <w:szCs w:val="28"/>
        </w:rPr>
      </w:pPr>
      <w:r>
        <w:rPr>
          <w:rFonts w:hint="eastAsia" w:hAnsi="宋体" w:cs="宋体"/>
          <w:b/>
          <w:color w:val="000000"/>
          <w:sz w:val="28"/>
          <w:szCs w:val="28"/>
        </w:rPr>
        <w:t>4. 开标一览表的格式：</w:t>
      </w:r>
    </w:p>
    <w:p w14:paraId="6E219B16">
      <w:pPr>
        <w:pStyle w:val="13"/>
        <w:spacing w:line="360" w:lineRule="auto"/>
        <w:jc w:val="center"/>
        <w:rPr>
          <w:b/>
          <w:sz w:val="30"/>
          <w:szCs w:val="30"/>
        </w:rPr>
      </w:pPr>
      <w:r>
        <w:rPr>
          <w:rFonts w:hint="eastAsia"/>
          <w:b/>
          <w:sz w:val="30"/>
          <w:szCs w:val="30"/>
        </w:rPr>
        <w:t>开标一览表</w:t>
      </w:r>
    </w:p>
    <w:p w14:paraId="65E1A2B0">
      <w:pPr>
        <w:snapToGrid w:val="0"/>
        <w:spacing w:before="50" w:after="50" w:line="360" w:lineRule="auto"/>
        <w:rPr>
          <w:rFonts w:ascii="宋体" w:hAnsi="宋体"/>
          <w:sz w:val="24"/>
        </w:rPr>
      </w:pPr>
      <w:r>
        <w:rPr>
          <w:rFonts w:hint="eastAsia" w:ascii="宋体" w:hAnsi="宋体"/>
          <w:sz w:val="24"/>
        </w:rPr>
        <w:t xml:space="preserve">项目名称：                       </w:t>
      </w:r>
    </w:p>
    <w:p w14:paraId="1C4C94E2">
      <w:pPr>
        <w:snapToGrid w:val="0"/>
        <w:spacing w:before="50" w:after="50" w:line="360" w:lineRule="auto"/>
        <w:rPr>
          <w:rFonts w:ascii="宋体" w:hAnsi="宋体"/>
          <w:sz w:val="24"/>
        </w:rPr>
      </w:pPr>
      <w:r>
        <w:rPr>
          <w:rFonts w:hint="eastAsia" w:ascii="宋体" w:hAnsi="宋体"/>
          <w:sz w:val="24"/>
        </w:rPr>
        <w:t xml:space="preserve">项目编号：   </w:t>
      </w:r>
    </w:p>
    <w:p w14:paraId="37FB8EEE">
      <w:pPr>
        <w:snapToGrid w:val="0"/>
        <w:spacing w:before="50" w:after="50" w:line="360" w:lineRule="auto"/>
        <w:rPr>
          <w:rFonts w:ascii="宋体" w:hAnsi="宋体"/>
          <w:sz w:val="24"/>
        </w:rPr>
      </w:pPr>
      <w:r>
        <w:rPr>
          <w:rFonts w:hint="eastAsia" w:ascii="宋体" w:hAnsi="宋体" w:cs="宋体"/>
          <w:bCs/>
          <w:sz w:val="24"/>
        </w:rPr>
        <w:t>所投分标（如有则填写，无分标时填写“无”或者留空）：</w:t>
      </w:r>
      <w:r>
        <w:rPr>
          <w:rFonts w:hint="eastAsia" w:ascii="宋体" w:hAnsi="宋体" w:cs="宋体"/>
          <w:sz w:val="24"/>
          <w:u w:val="single"/>
        </w:rPr>
        <w:t xml:space="preserve">           </w:t>
      </w:r>
      <w:r>
        <w:rPr>
          <w:rFonts w:hint="eastAsia" w:ascii="宋体" w:hAnsi="宋体"/>
          <w:sz w:val="24"/>
        </w:rPr>
        <w:t xml:space="preserve">    </w:t>
      </w:r>
    </w:p>
    <w:tbl>
      <w:tblPr>
        <w:tblStyle w:val="26"/>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2"/>
        <w:gridCol w:w="2712"/>
        <w:gridCol w:w="1521"/>
        <w:gridCol w:w="3091"/>
        <w:gridCol w:w="1184"/>
      </w:tblGrid>
      <w:tr w14:paraId="5E8CA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jc w:val="right"/>
        </w:trPr>
        <w:tc>
          <w:tcPr>
            <w:tcW w:w="1012" w:type="dxa"/>
            <w:vAlign w:val="center"/>
          </w:tcPr>
          <w:p w14:paraId="39D7F4FB">
            <w:pPr>
              <w:jc w:val="center"/>
              <w:rPr>
                <w:rFonts w:ascii="宋体" w:hAnsi="宋体"/>
                <w:b/>
                <w:bCs/>
                <w:sz w:val="24"/>
              </w:rPr>
            </w:pPr>
            <w:r>
              <w:rPr>
                <w:rFonts w:ascii="宋体" w:hAnsi="宋体"/>
                <w:b/>
                <w:bCs/>
                <w:sz w:val="24"/>
              </w:rPr>
              <w:t>序号</w:t>
            </w:r>
          </w:p>
        </w:tc>
        <w:tc>
          <w:tcPr>
            <w:tcW w:w="2712" w:type="dxa"/>
            <w:vAlign w:val="center"/>
          </w:tcPr>
          <w:p w14:paraId="7CCDA452">
            <w:pPr>
              <w:jc w:val="center"/>
              <w:rPr>
                <w:rFonts w:ascii="宋体" w:hAnsi="宋体"/>
                <w:b/>
                <w:bCs/>
                <w:sz w:val="24"/>
              </w:rPr>
            </w:pPr>
            <w:r>
              <w:rPr>
                <w:rFonts w:hint="eastAsia" w:ascii="宋体" w:hAnsi="宋体"/>
                <w:b/>
                <w:bCs/>
                <w:sz w:val="24"/>
              </w:rPr>
              <w:t>标的名称</w:t>
            </w:r>
          </w:p>
        </w:tc>
        <w:tc>
          <w:tcPr>
            <w:tcW w:w="1521" w:type="dxa"/>
            <w:vAlign w:val="center"/>
          </w:tcPr>
          <w:p w14:paraId="4EFE2CB3">
            <w:pPr>
              <w:jc w:val="center"/>
              <w:rPr>
                <w:rFonts w:ascii="宋体" w:hAnsi="宋体"/>
                <w:b/>
                <w:bCs/>
                <w:sz w:val="24"/>
              </w:rPr>
            </w:pPr>
            <w:r>
              <w:rPr>
                <w:rFonts w:hint="eastAsia" w:ascii="宋体" w:hAnsi="宋体"/>
                <w:b/>
                <w:bCs/>
                <w:sz w:val="24"/>
              </w:rPr>
              <w:t>数量及单位</w:t>
            </w:r>
          </w:p>
        </w:tc>
        <w:tc>
          <w:tcPr>
            <w:tcW w:w="3091" w:type="dxa"/>
            <w:vAlign w:val="center"/>
          </w:tcPr>
          <w:p w14:paraId="65DE4DCF">
            <w:pPr>
              <w:jc w:val="center"/>
              <w:rPr>
                <w:rFonts w:ascii="宋体" w:hAnsi="宋体"/>
                <w:b/>
                <w:bCs/>
                <w:sz w:val="24"/>
              </w:rPr>
            </w:pPr>
            <w:r>
              <w:rPr>
                <w:rFonts w:hint="eastAsia" w:ascii="宋体" w:hAnsi="宋体"/>
                <w:b/>
                <w:bCs/>
                <w:sz w:val="24"/>
              </w:rPr>
              <w:t>折扣率（%）</w:t>
            </w:r>
          </w:p>
        </w:tc>
        <w:tc>
          <w:tcPr>
            <w:tcW w:w="1184" w:type="dxa"/>
            <w:vAlign w:val="center"/>
          </w:tcPr>
          <w:p w14:paraId="017985AD">
            <w:pPr>
              <w:jc w:val="center"/>
              <w:rPr>
                <w:rFonts w:ascii="宋体" w:hAnsi="宋体"/>
                <w:b/>
                <w:bCs/>
                <w:sz w:val="24"/>
              </w:rPr>
            </w:pPr>
            <w:r>
              <w:rPr>
                <w:rFonts w:ascii="宋体" w:hAnsi="宋体"/>
                <w:b/>
                <w:bCs/>
                <w:sz w:val="24"/>
              </w:rPr>
              <w:t>备注</w:t>
            </w:r>
          </w:p>
        </w:tc>
      </w:tr>
      <w:tr w14:paraId="6B34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4" w:hRule="atLeast"/>
          <w:jc w:val="right"/>
        </w:trPr>
        <w:tc>
          <w:tcPr>
            <w:tcW w:w="1012" w:type="dxa"/>
            <w:vAlign w:val="center"/>
          </w:tcPr>
          <w:p w14:paraId="1DE5CED7">
            <w:pPr>
              <w:spacing w:line="360" w:lineRule="auto"/>
              <w:jc w:val="left"/>
              <w:rPr>
                <w:rFonts w:hint="eastAsia" w:ascii="宋体" w:hAnsi="宋体" w:eastAsia="宋体" w:cs="Times New Roman"/>
                <w:b/>
                <w:bCs/>
                <w:szCs w:val="21"/>
              </w:rPr>
            </w:pPr>
            <w:r>
              <w:rPr>
                <w:rFonts w:hint="eastAsia" w:ascii="宋体" w:hAnsi="宋体" w:eastAsia="宋体" w:cs="Times New Roman"/>
                <w:b/>
                <w:bCs/>
                <w:szCs w:val="21"/>
              </w:rPr>
              <w:t>1</w:t>
            </w:r>
          </w:p>
        </w:tc>
        <w:tc>
          <w:tcPr>
            <w:tcW w:w="2712" w:type="dxa"/>
            <w:vAlign w:val="center"/>
          </w:tcPr>
          <w:p w14:paraId="35FB8C74">
            <w:pPr>
              <w:spacing w:line="360" w:lineRule="auto"/>
              <w:jc w:val="left"/>
              <w:rPr>
                <w:rFonts w:hint="eastAsia" w:ascii="宋体" w:hAnsi="宋体" w:eastAsia="宋体" w:cs="Times New Roman"/>
                <w:b/>
                <w:bCs/>
                <w:szCs w:val="21"/>
              </w:rPr>
            </w:pPr>
          </w:p>
        </w:tc>
        <w:tc>
          <w:tcPr>
            <w:tcW w:w="1521" w:type="dxa"/>
            <w:vAlign w:val="center"/>
          </w:tcPr>
          <w:p w14:paraId="488DBA27">
            <w:pPr>
              <w:spacing w:line="360" w:lineRule="auto"/>
              <w:jc w:val="left"/>
              <w:rPr>
                <w:rFonts w:hint="eastAsia" w:ascii="宋体" w:hAnsi="宋体" w:eastAsia="宋体" w:cs="Times New Roman"/>
                <w:b/>
                <w:bCs/>
                <w:szCs w:val="21"/>
              </w:rPr>
            </w:pPr>
          </w:p>
        </w:tc>
        <w:tc>
          <w:tcPr>
            <w:tcW w:w="3091" w:type="dxa"/>
          </w:tcPr>
          <w:p w14:paraId="76E0779F">
            <w:pPr>
              <w:spacing w:line="360" w:lineRule="auto"/>
              <w:jc w:val="left"/>
              <w:rPr>
                <w:rFonts w:hint="eastAsia" w:ascii="宋体" w:hAnsi="宋体" w:eastAsia="宋体" w:cs="Times New Roman"/>
                <w:b/>
                <w:bCs/>
                <w:szCs w:val="21"/>
              </w:rPr>
            </w:pPr>
          </w:p>
        </w:tc>
        <w:tc>
          <w:tcPr>
            <w:tcW w:w="1184" w:type="dxa"/>
            <w:vAlign w:val="center"/>
          </w:tcPr>
          <w:p w14:paraId="449D43F9">
            <w:pPr>
              <w:spacing w:line="360" w:lineRule="auto"/>
              <w:jc w:val="left"/>
              <w:rPr>
                <w:rFonts w:hint="eastAsia" w:ascii="宋体" w:hAnsi="宋体" w:eastAsia="宋体" w:cs="Times New Roman"/>
                <w:b/>
                <w:bCs/>
                <w:szCs w:val="21"/>
              </w:rPr>
            </w:pPr>
          </w:p>
        </w:tc>
      </w:tr>
      <w:tr w14:paraId="4B757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4" w:hRule="atLeast"/>
          <w:jc w:val="right"/>
        </w:trPr>
        <w:tc>
          <w:tcPr>
            <w:tcW w:w="1012" w:type="dxa"/>
            <w:vAlign w:val="center"/>
          </w:tcPr>
          <w:p w14:paraId="05E52550">
            <w:pPr>
              <w:spacing w:line="360" w:lineRule="auto"/>
              <w:jc w:val="left"/>
              <w:rPr>
                <w:rFonts w:hint="eastAsia" w:ascii="宋体" w:hAnsi="宋体" w:eastAsia="宋体" w:cs="Times New Roman"/>
                <w:b/>
                <w:bCs/>
                <w:szCs w:val="21"/>
              </w:rPr>
            </w:pPr>
          </w:p>
        </w:tc>
        <w:tc>
          <w:tcPr>
            <w:tcW w:w="2712" w:type="dxa"/>
            <w:vAlign w:val="center"/>
          </w:tcPr>
          <w:p w14:paraId="7ED2C8D8">
            <w:pPr>
              <w:spacing w:line="360" w:lineRule="auto"/>
              <w:jc w:val="left"/>
              <w:rPr>
                <w:rFonts w:hint="eastAsia" w:ascii="宋体" w:hAnsi="宋体" w:eastAsia="宋体" w:cs="Times New Roman"/>
                <w:b/>
                <w:bCs/>
                <w:szCs w:val="21"/>
              </w:rPr>
            </w:pPr>
          </w:p>
        </w:tc>
        <w:tc>
          <w:tcPr>
            <w:tcW w:w="1521" w:type="dxa"/>
            <w:vAlign w:val="center"/>
          </w:tcPr>
          <w:p w14:paraId="658D68CE">
            <w:pPr>
              <w:spacing w:line="360" w:lineRule="auto"/>
              <w:jc w:val="left"/>
              <w:rPr>
                <w:rFonts w:hint="eastAsia" w:ascii="宋体" w:hAnsi="宋体" w:eastAsia="宋体" w:cs="Times New Roman"/>
                <w:b/>
                <w:bCs/>
                <w:szCs w:val="21"/>
              </w:rPr>
            </w:pPr>
          </w:p>
        </w:tc>
        <w:tc>
          <w:tcPr>
            <w:tcW w:w="3091" w:type="dxa"/>
          </w:tcPr>
          <w:p w14:paraId="4E5271C8">
            <w:pPr>
              <w:spacing w:line="360" w:lineRule="auto"/>
              <w:jc w:val="left"/>
              <w:rPr>
                <w:rFonts w:hint="eastAsia" w:ascii="宋体" w:hAnsi="宋体" w:eastAsia="宋体" w:cs="Times New Roman"/>
                <w:b/>
                <w:bCs/>
                <w:szCs w:val="21"/>
              </w:rPr>
            </w:pPr>
          </w:p>
        </w:tc>
        <w:tc>
          <w:tcPr>
            <w:tcW w:w="1184" w:type="dxa"/>
            <w:vAlign w:val="center"/>
          </w:tcPr>
          <w:p w14:paraId="3E15E3C7">
            <w:pPr>
              <w:spacing w:line="360" w:lineRule="auto"/>
              <w:jc w:val="left"/>
              <w:rPr>
                <w:rFonts w:hint="eastAsia" w:ascii="宋体" w:hAnsi="宋体" w:eastAsia="宋体" w:cs="Times New Roman"/>
                <w:b/>
                <w:bCs/>
                <w:szCs w:val="21"/>
              </w:rPr>
            </w:pPr>
          </w:p>
        </w:tc>
      </w:tr>
      <w:tr w14:paraId="7F9D1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8" w:hRule="atLeast"/>
          <w:jc w:val="right"/>
        </w:trPr>
        <w:tc>
          <w:tcPr>
            <w:tcW w:w="9520" w:type="dxa"/>
            <w:gridSpan w:val="5"/>
            <w:vAlign w:val="center"/>
          </w:tcPr>
          <w:p w14:paraId="66C7B4B4">
            <w:pPr>
              <w:spacing w:line="360" w:lineRule="auto"/>
              <w:jc w:val="left"/>
              <w:rPr>
                <w:rFonts w:hint="eastAsia" w:ascii="宋体" w:hAnsi="宋体" w:eastAsia="宋体" w:cs="Times New Roman"/>
                <w:b/>
                <w:bCs/>
                <w:szCs w:val="21"/>
              </w:rPr>
            </w:pPr>
            <w:r>
              <w:rPr>
                <w:rFonts w:hint="eastAsia" w:ascii="宋体" w:hAnsi="宋体" w:eastAsia="宋体" w:cs="Times New Roman"/>
                <w:b/>
                <w:bCs/>
                <w:szCs w:val="21"/>
              </w:rPr>
              <w:t>合同履行期限：从2025年秋季学期开学起至2028年春季学期末止</w:t>
            </w:r>
          </w:p>
        </w:tc>
      </w:tr>
      <w:tr w14:paraId="74B4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8" w:hRule="atLeast"/>
          <w:jc w:val="right"/>
        </w:trPr>
        <w:tc>
          <w:tcPr>
            <w:tcW w:w="9520" w:type="dxa"/>
            <w:gridSpan w:val="5"/>
            <w:vAlign w:val="center"/>
          </w:tcPr>
          <w:p w14:paraId="457AAFD4">
            <w:pPr>
              <w:spacing w:line="360" w:lineRule="auto"/>
              <w:jc w:val="left"/>
              <w:rPr>
                <w:rFonts w:ascii="宋体" w:hAnsi="宋体"/>
                <w:b/>
                <w:bCs/>
                <w:szCs w:val="21"/>
              </w:rPr>
            </w:pPr>
            <w:r>
              <w:rPr>
                <w:rFonts w:hint="eastAsia" w:ascii="宋体" w:hAnsi="宋体"/>
                <w:b/>
                <w:bCs/>
                <w:szCs w:val="21"/>
              </w:rPr>
              <w:t>说明：投标报价即为折扣率，各分标按折扣率进行投标报价，</w:t>
            </w:r>
            <w:r>
              <w:rPr>
                <w:rFonts w:hint="eastAsia"/>
                <w:b/>
                <w:bCs/>
                <w:szCs w:val="21"/>
              </w:rPr>
              <w:t>未按要求报价的</w:t>
            </w:r>
            <w:r>
              <w:rPr>
                <w:rFonts w:hint="eastAsia" w:ascii="宋体" w:hAnsi="宋体"/>
                <w:b/>
                <w:kern w:val="0"/>
                <w:szCs w:val="21"/>
              </w:rPr>
              <w:t>投标</w:t>
            </w:r>
            <w:r>
              <w:rPr>
                <w:rFonts w:hint="eastAsia" w:ascii="宋体" w:hAnsi="宋体"/>
                <w:b/>
                <w:szCs w:val="21"/>
              </w:rPr>
              <w:t>文件作无效处理。</w:t>
            </w:r>
          </w:p>
        </w:tc>
      </w:tr>
    </w:tbl>
    <w:p w14:paraId="0227E3FD">
      <w:pPr>
        <w:snapToGrid w:val="0"/>
        <w:spacing w:before="50" w:after="50" w:line="360" w:lineRule="auto"/>
        <w:rPr>
          <w:rFonts w:ascii="宋体" w:hAnsi="宋体"/>
          <w:sz w:val="24"/>
        </w:rPr>
      </w:pPr>
    </w:p>
    <w:p w14:paraId="4BB87093">
      <w:pPr>
        <w:snapToGrid w:val="0"/>
        <w:spacing w:before="50" w:after="50" w:line="360" w:lineRule="auto"/>
        <w:rPr>
          <w:rFonts w:ascii="宋体" w:hAnsi="宋体"/>
          <w:sz w:val="24"/>
          <w:u w:val="single"/>
        </w:rPr>
      </w:pPr>
      <w:r>
        <w:rPr>
          <w:rFonts w:hint="eastAsia" w:ascii="宋体" w:hAnsi="宋体"/>
          <w:sz w:val="24"/>
        </w:rPr>
        <w:t xml:space="preserve">                </w:t>
      </w:r>
    </w:p>
    <w:p w14:paraId="11CC9D10">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73BB2378">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w:t>
      </w:r>
      <w:r>
        <w:rPr>
          <w:rFonts w:hint="eastAsia" w:ascii="宋体" w:hAnsi="宋体" w:cs="宋体"/>
          <w:sz w:val="24"/>
        </w:rPr>
        <w:t>备注除外</w:t>
      </w:r>
      <w:r>
        <w:rPr>
          <w:rFonts w:hint="eastAsia" w:ascii="宋体" w:hAnsi="宋体" w:cs="宋体"/>
          <w:kern w:val="0"/>
          <w:sz w:val="24"/>
          <w:lang w:val="zh-CN"/>
        </w:rPr>
        <w:t>）, 如有多分标，按分标分别提供开标一览表，必须加盖投标人有效公章，</w:t>
      </w:r>
      <w:r>
        <w:rPr>
          <w:rFonts w:hint="eastAsia" w:ascii="宋体" w:hAnsi="宋体" w:cs="宋体"/>
          <w:b/>
          <w:kern w:val="0"/>
          <w:sz w:val="24"/>
          <w:lang w:val="zh-CN"/>
        </w:rPr>
        <w:t>否则其投标作无效标处理。</w:t>
      </w:r>
    </w:p>
    <w:p w14:paraId="051A7852">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否则其投标作无效标处理。</w:t>
      </w:r>
    </w:p>
    <w:p w14:paraId="6F48C09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w:t>
      </w:r>
      <w:r>
        <w:rPr>
          <w:rFonts w:hint="eastAsia" w:ascii="宋体" w:hAnsi="宋体" w:cs="宋体"/>
          <w:kern w:val="0"/>
          <w:sz w:val="24"/>
        </w:rPr>
        <w:t>人</w:t>
      </w:r>
      <w:r>
        <w:rPr>
          <w:rFonts w:hint="eastAsia" w:ascii="宋体" w:hAnsi="宋体" w:cs="宋体"/>
          <w:kern w:val="0"/>
          <w:sz w:val="24"/>
          <w:lang w:val="zh-CN"/>
        </w:rPr>
        <w:t>名称、地址和</w:t>
      </w:r>
      <w:r>
        <w:rPr>
          <w:rFonts w:hint="eastAsia" w:ascii="宋体" w:hAnsi="宋体" w:cs="宋体"/>
          <w:kern w:val="0"/>
          <w:sz w:val="24"/>
          <w:lang w:val="en-US" w:eastAsia="zh-CN"/>
        </w:rPr>
        <w:t>中标折扣率</w:t>
      </w:r>
      <w:r>
        <w:rPr>
          <w:rFonts w:hint="eastAsia" w:ascii="宋体" w:hAnsi="宋体" w:cs="宋体"/>
          <w:kern w:val="0"/>
          <w:sz w:val="24"/>
          <w:lang w:val="zh-CN"/>
        </w:rPr>
        <w:t>，主要中标标的的名称、服务范围、服务要求、服务时间、服务标准等予以公示。</w:t>
      </w:r>
    </w:p>
    <w:p w14:paraId="05921E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8E0F60">
      <w:pPr>
        <w:pStyle w:val="10"/>
        <w:rPr>
          <w:rFonts w:ascii="宋体" w:hAnsi="宋体" w:cs="宋体"/>
          <w:lang w:val="zh-CN"/>
        </w:rPr>
      </w:pPr>
    </w:p>
    <w:p w14:paraId="5B9E9F4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14:paraId="3B91191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9D690FB">
      <w:pPr>
        <w:widowControl/>
        <w:jc w:val="left"/>
        <w:rPr>
          <w:rFonts w:ascii="宋体" w:hAnsi="宋体" w:cs="宋体"/>
          <w:color w:val="000000"/>
          <w:sz w:val="30"/>
          <w:szCs w:val="20"/>
        </w:rPr>
        <w:sectPr>
          <w:pgSz w:w="11905" w:h="16838"/>
          <w:pgMar w:top="1134" w:right="1134" w:bottom="1134" w:left="1134" w:header="850" w:footer="850" w:gutter="0"/>
          <w:cols w:space="0" w:num="1"/>
          <w:titlePg/>
          <w:docGrid w:linePitch="331" w:charSpace="0"/>
        </w:sectPr>
      </w:pPr>
    </w:p>
    <w:p w14:paraId="7A95C6EA">
      <w:pPr>
        <w:snapToGrid w:val="0"/>
        <w:spacing w:before="120" w:beforeLines="50" w:after="50"/>
        <w:jc w:val="center"/>
        <w:outlineLvl w:val="1"/>
        <w:rPr>
          <w:rFonts w:ascii="宋体" w:hAnsi="宋体"/>
          <w:b/>
          <w:bCs/>
          <w:color w:val="000000"/>
          <w:sz w:val="28"/>
          <w:szCs w:val="28"/>
        </w:rPr>
      </w:pPr>
      <w:bookmarkStart w:id="406" w:name="_Toc2783"/>
      <w:r>
        <w:rPr>
          <w:rFonts w:hint="eastAsia" w:ascii="宋体" w:hAnsi="宋体"/>
          <w:b/>
          <w:bCs/>
          <w:color w:val="000000"/>
          <w:sz w:val="28"/>
          <w:szCs w:val="28"/>
        </w:rPr>
        <w:t>第五节 其他文书、文件格式</w:t>
      </w:r>
      <w:bookmarkEnd w:id="406"/>
    </w:p>
    <w:p w14:paraId="75F97224">
      <w:pPr>
        <w:pStyle w:val="13"/>
        <w:jc w:val="center"/>
        <w:rPr>
          <w:rFonts w:ascii="Times New Roman" w:hAnsi="Times New Roman"/>
          <w:b/>
          <w:sz w:val="30"/>
          <w:szCs w:val="30"/>
        </w:rPr>
      </w:pPr>
    </w:p>
    <w:p w14:paraId="4A667414">
      <w:pPr>
        <w:pStyle w:val="13"/>
        <w:jc w:val="left"/>
        <w:rPr>
          <w:rFonts w:ascii="Times New Roman" w:hAnsi="Times New Roman"/>
          <w:b/>
          <w:sz w:val="30"/>
          <w:szCs w:val="30"/>
        </w:rPr>
      </w:pPr>
      <w:r>
        <w:rPr>
          <w:rFonts w:hint="eastAsia" w:hAnsi="宋体" w:cs="宋体"/>
          <w:b/>
          <w:sz w:val="28"/>
          <w:szCs w:val="28"/>
        </w:rPr>
        <w:t>1.中小企业声明函的格式：</w:t>
      </w:r>
    </w:p>
    <w:p w14:paraId="3D09FD05">
      <w:pPr>
        <w:pStyle w:val="13"/>
        <w:jc w:val="center"/>
        <w:rPr>
          <w:rFonts w:ascii="Times New Roman" w:hAnsi="Times New Roman"/>
          <w:b/>
          <w:sz w:val="30"/>
          <w:szCs w:val="30"/>
        </w:rPr>
      </w:pPr>
    </w:p>
    <w:p w14:paraId="101573C4">
      <w:pPr>
        <w:pStyle w:val="13"/>
        <w:jc w:val="center"/>
        <w:rPr>
          <w:rFonts w:ascii="Times New Roman" w:hAnsi="Times New Roman"/>
          <w:b/>
          <w:sz w:val="30"/>
          <w:szCs w:val="30"/>
        </w:rPr>
      </w:pPr>
      <w:r>
        <w:rPr>
          <w:rFonts w:hint="eastAsia" w:ascii="Times New Roman" w:hAnsi="Times New Roman"/>
          <w:b/>
          <w:sz w:val="30"/>
          <w:szCs w:val="30"/>
        </w:rPr>
        <w:t>中小企业声明函</w:t>
      </w:r>
    </w:p>
    <w:p w14:paraId="5674F6BE">
      <w:pPr>
        <w:pStyle w:val="11"/>
        <w:spacing w:line="240" w:lineRule="auto"/>
        <w:ind w:firstLine="404" w:firstLineChars="200"/>
        <w:rPr>
          <w:rFonts w:ascii="Times New Roman" w:hAnsi="宋体"/>
          <w:sz w:val="21"/>
          <w:szCs w:val="21"/>
        </w:rPr>
      </w:pPr>
    </w:p>
    <w:p w14:paraId="1DCF92DD">
      <w:pPr>
        <w:autoSpaceDE w:val="0"/>
        <w:autoSpaceDN w:val="0"/>
        <w:adjustRightInd w:val="0"/>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0C52DF">
      <w:pPr>
        <w:autoSpaceDE w:val="0"/>
        <w:autoSpaceDN w:val="0"/>
        <w:adjustRightInd w:val="0"/>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 xml:space="preserve">1. </w:t>
      </w:r>
      <w:r>
        <w:rPr>
          <w:rFonts w:hint="eastAsia" w:ascii="宋体" w:hAnsi="宋体" w:cs="宋体"/>
          <w:i/>
          <w:color w:val="000000"/>
          <w:kern w:val="0"/>
          <w:szCs w:val="21"/>
          <w:u w:val="single"/>
        </w:rPr>
        <w:t>（标的名称）</w:t>
      </w:r>
      <w:r>
        <w:rPr>
          <w:rFonts w:hint="eastAsia" w:ascii="宋体" w:hAnsi="宋体" w:cs="宋体"/>
          <w:color w:val="000000"/>
          <w:kern w:val="0"/>
          <w:szCs w:val="21"/>
        </w:rPr>
        <w:t xml:space="preserve"> ，属于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；承建（承接）企业为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w:t>
      </w:r>
    </w:p>
    <w:p w14:paraId="7616F129">
      <w:pPr>
        <w:autoSpaceDE w:val="0"/>
        <w:autoSpaceDN w:val="0"/>
        <w:adjustRightInd w:val="0"/>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 xml:space="preserve">2. </w:t>
      </w:r>
      <w:r>
        <w:rPr>
          <w:rFonts w:hint="eastAsia" w:ascii="宋体" w:hAnsi="宋体" w:cs="宋体"/>
          <w:i/>
          <w:color w:val="000000"/>
          <w:kern w:val="0"/>
          <w:szCs w:val="21"/>
          <w:u w:val="single"/>
        </w:rPr>
        <w:t>（标的名称）</w:t>
      </w:r>
      <w:r>
        <w:rPr>
          <w:rFonts w:hint="eastAsia" w:ascii="宋体" w:hAnsi="宋体" w:cs="宋体"/>
          <w:color w:val="000000"/>
          <w:kern w:val="0"/>
          <w:szCs w:val="21"/>
        </w:rPr>
        <w:t xml:space="preserve"> ，属于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；承建（承接）企业为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w:t>
      </w:r>
    </w:p>
    <w:p w14:paraId="7C3E89DF">
      <w:pPr>
        <w:autoSpaceDE w:val="0"/>
        <w:autoSpaceDN w:val="0"/>
        <w:adjustRightInd w:val="0"/>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w:t>
      </w:r>
    </w:p>
    <w:p w14:paraId="04552F87">
      <w:pPr>
        <w:autoSpaceDE w:val="0"/>
        <w:autoSpaceDN w:val="0"/>
        <w:adjustRightInd w:val="0"/>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79A32871">
      <w:pPr>
        <w:autoSpaceDE w:val="0"/>
        <w:autoSpaceDN w:val="0"/>
        <w:adjustRightInd w:val="0"/>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本企业对上述声明内容的真实性负责。如有虚假，将依法承担相应责任。</w:t>
      </w:r>
    </w:p>
    <w:p w14:paraId="24C9DE5E">
      <w:pPr>
        <w:pStyle w:val="13"/>
        <w:spacing w:line="360" w:lineRule="auto"/>
        <w:ind w:firstLine="420" w:firstLineChars="200"/>
        <w:rPr>
          <w:rFonts w:hAnsi="宋体"/>
          <w:szCs w:val="21"/>
        </w:rPr>
      </w:pPr>
    </w:p>
    <w:p w14:paraId="58D6E25B">
      <w:pPr>
        <w:pStyle w:val="13"/>
        <w:spacing w:line="360" w:lineRule="auto"/>
        <w:ind w:firstLine="420" w:firstLineChars="200"/>
        <w:rPr>
          <w:rFonts w:hAnsi="宋体" w:cs="宋体"/>
          <w:szCs w:val="21"/>
        </w:rPr>
      </w:pPr>
    </w:p>
    <w:p w14:paraId="0FB3C4C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14:paraId="35951FD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C8F49F">
      <w:pPr>
        <w:pStyle w:val="13"/>
        <w:spacing w:line="360" w:lineRule="auto"/>
        <w:ind w:firstLine="420" w:firstLineChars="200"/>
        <w:rPr>
          <w:rFonts w:hAnsi="宋体"/>
          <w:szCs w:val="21"/>
        </w:rPr>
      </w:pPr>
    </w:p>
    <w:p w14:paraId="7BB1E91F">
      <w:pPr>
        <w:snapToGrid w:val="0"/>
        <w:spacing w:before="50" w:after="120" w:afterLines="50" w:line="360" w:lineRule="auto"/>
        <w:ind w:firstLine="210" w:firstLineChars="100"/>
        <w:jc w:val="left"/>
        <w:rPr>
          <w:rFonts w:ascii="宋体" w:hAnsi="宋体" w:cs="宋体"/>
          <w:szCs w:val="21"/>
        </w:rPr>
      </w:pPr>
      <w:r>
        <w:rPr>
          <w:rFonts w:hint="eastAsia" w:ascii="宋体" w:hAnsi="宋体" w:cs="宋体"/>
          <w:szCs w:val="21"/>
        </w:rPr>
        <w:t>注：</w:t>
      </w:r>
    </w:p>
    <w:p w14:paraId="77EFBBA6">
      <w:pPr>
        <w:numPr>
          <w:ilvl w:val="0"/>
          <w:numId w:val="10"/>
        </w:numPr>
        <w:snapToGrid w:val="0"/>
        <w:spacing w:before="50" w:after="120" w:afterLines="50"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62CB3CE0">
      <w:pPr>
        <w:snapToGrid w:val="0"/>
        <w:spacing w:before="50" w:after="120" w:afterLines="50" w:line="360" w:lineRule="auto"/>
        <w:ind w:firstLine="315" w:firstLineChars="150"/>
        <w:jc w:val="left"/>
        <w:rPr>
          <w:rFonts w:ascii="宋体" w:hAnsi="宋体" w:cs="宋体"/>
          <w:szCs w:val="21"/>
        </w:rPr>
      </w:pPr>
      <w:r>
        <w:rPr>
          <w:rFonts w:hint="eastAsia" w:ascii="宋体" w:hAnsi="宋体" w:cs="宋体"/>
          <w:szCs w:val="21"/>
        </w:rPr>
        <w:t>2、请根据自己的真实情况出具《中小企业声明函》。依法享受中小企业扶持政策的，采购人或者采购代理机构在公告中标结果时，同时公告其《中小企业声明函》，接受社会监督。</w:t>
      </w:r>
    </w:p>
    <w:p w14:paraId="5576522F">
      <w:pPr>
        <w:pStyle w:val="11"/>
        <w:spacing w:line="360" w:lineRule="auto"/>
        <w:ind w:firstLine="406" w:firstLineChars="200"/>
        <w:rPr>
          <w:rFonts w:hAnsi="宋体" w:cs="宋体"/>
          <w:b/>
          <w:bCs/>
          <w:sz w:val="21"/>
          <w:szCs w:val="21"/>
        </w:rPr>
      </w:pPr>
      <w:r>
        <w:rPr>
          <w:rFonts w:hint="eastAsia" w:hAnsi="宋体" w:cs="宋体"/>
          <w:b/>
          <w:bCs/>
          <w:sz w:val="21"/>
          <w:szCs w:val="21"/>
        </w:rPr>
        <w:t>3、本声明函主要供参加政府采购活动的中小企业填写，非中小企业无需填写。</w:t>
      </w:r>
    </w:p>
    <w:p w14:paraId="01D228A6">
      <w:pPr>
        <w:pStyle w:val="11"/>
        <w:spacing w:line="360" w:lineRule="auto"/>
        <w:ind w:firstLine="406" w:firstLineChars="200"/>
        <w:rPr>
          <w:rFonts w:hAnsi="宋体" w:cs="宋体"/>
          <w:b/>
          <w:bCs/>
          <w:sz w:val="21"/>
          <w:szCs w:val="21"/>
        </w:rPr>
      </w:pPr>
      <w:r>
        <w:rPr>
          <w:rFonts w:hint="eastAsia" w:hAnsi="宋体" w:cs="宋体"/>
          <w:b/>
          <w:bCs/>
          <w:sz w:val="21"/>
          <w:szCs w:val="21"/>
        </w:rPr>
        <w:t>4、小型、微型企业提供中型企业提供的服务的，视同为中型企业。</w:t>
      </w:r>
    </w:p>
    <w:p w14:paraId="70531AF9">
      <w:pPr>
        <w:pStyle w:val="2"/>
        <w:rPr>
          <w:rFonts w:ascii="宋体" w:hAnsi="宋体" w:cs="宋体"/>
          <w:b/>
          <w:bCs/>
        </w:rPr>
        <w:sectPr>
          <w:pgSz w:w="11905" w:h="16838"/>
          <w:pgMar w:top="1134" w:right="1134" w:bottom="1134" w:left="1134" w:header="850" w:footer="850" w:gutter="0"/>
          <w:cols w:space="0" w:num="1"/>
          <w:titlePg/>
          <w:docGrid w:linePitch="331" w:charSpace="0"/>
        </w:sectPr>
      </w:pPr>
    </w:p>
    <w:p w14:paraId="256144C0">
      <w:pPr>
        <w:jc w:val="left"/>
        <w:rPr>
          <w:rFonts w:ascii="宋体" w:hAnsi="宋体" w:cs="宋体"/>
          <w:b/>
          <w:sz w:val="28"/>
          <w:szCs w:val="28"/>
        </w:rPr>
      </w:pPr>
      <w:r>
        <w:rPr>
          <w:rFonts w:hint="eastAsia" w:ascii="宋体" w:hAnsi="宋体" w:cs="宋体"/>
          <w:b/>
          <w:sz w:val="28"/>
          <w:szCs w:val="28"/>
        </w:rPr>
        <w:t>2.残疾人福利性单位声明函的格式：</w:t>
      </w:r>
    </w:p>
    <w:p w14:paraId="336F94CF">
      <w:pPr>
        <w:jc w:val="left"/>
        <w:rPr>
          <w:rFonts w:hAnsi="宋体" w:cs="宋体"/>
          <w:b/>
          <w:sz w:val="28"/>
          <w:szCs w:val="28"/>
        </w:rPr>
      </w:pPr>
    </w:p>
    <w:p w14:paraId="0799C849">
      <w:pPr>
        <w:jc w:val="left"/>
        <w:rPr>
          <w:rFonts w:hAnsi="宋体" w:cs="宋体"/>
          <w:b/>
          <w:sz w:val="28"/>
          <w:szCs w:val="28"/>
          <w:lang w:val="en"/>
        </w:rPr>
      </w:pPr>
    </w:p>
    <w:p w14:paraId="35224768">
      <w:pPr>
        <w:pStyle w:val="13"/>
        <w:spacing w:line="360" w:lineRule="auto"/>
        <w:jc w:val="center"/>
        <w:rPr>
          <w:b/>
          <w:sz w:val="30"/>
          <w:szCs w:val="30"/>
        </w:rPr>
      </w:pPr>
      <w:r>
        <w:rPr>
          <w:rFonts w:hint="eastAsia"/>
          <w:b/>
          <w:sz w:val="30"/>
          <w:szCs w:val="30"/>
        </w:rPr>
        <w:t>残疾人福利性单位声明函</w:t>
      </w:r>
    </w:p>
    <w:p w14:paraId="06F83504">
      <w:pPr>
        <w:pStyle w:val="13"/>
        <w:spacing w:line="360" w:lineRule="auto"/>
        <w:jc w:val="center"/>
        <w:rPr>
          <w:b/>
          <w:sz w:val="30"/>
          <w:szCs w:val="30"/>
        </w:rPr>
      </w:pPr>
    </w:p>
    <w:p w14:paraId="43E22D85">
      <w:pPr>
        <w:pStyle w:val="13"/>
        <w:spacing w:line="360" w:lineRule="auto"/>
        <w:jc w:val="left"/>
        <w:rPr>
          <w:rFonts w:hAnsi="宋体" w:cs="宋体"/>
          <w:sz w:val="24"/>
          <w:szCs w:val="24"/>
        </w:rPr>
      </w:pPr>
      <w:r>
        <w:rPr>
          <w:rFonts w:hint="eastAsia"/>
          <w:sz w:val="30"/>
          <w:szCs w:val="30"/>
        </w:rPr>
        <w:t xml:space="preserve"> </w:t>
      </w:r>
      <w:r>
        <w:rPr>
          <w:rFonts w:hint="eastAsia" w:hAnsi="宋体" w:cs="宋体"/>
          <w:sz w:val="30"/>
          <w:szCs w:val="30"/>
        </w:rPr>
        <w:t xml:space="preserve">  </w:t>
      </w:r>
      <w:r>
        <w:rPr>
          <w:rFonts w:hint="eastAsia"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sz w:val="24"/>
          <w:szCs w:val="24"/>
          <w:u w:val="single"/>
        </w:rPr>
        <w:t xml:space="preserve">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项目采购活动提供本单位制造的货物（由本单位承担工程/提供服务），或者提供其他残疾人福利性单位制造的货物（不包括使用非残疾人福利性单位注册商标的货物）。</w:t>
      </w:r>
    </w:p>
    <w:p w14:paraId="3A0F3429">
      <w:pPr>
        <w:pStyle w:val="13"/>
        <w:spacing w:line="360" w:lineRule="auto"/>
        <w:ind w:firstLine="480" w:firstLineChars="200"/>
        <w:jc w:val="left"/>
        <w:rPr>
          <w:rFonts w:hAnsi="宋体" w:cs="宋体"/>
          <w:sz w:val="24"/>
          <w:szCs w:val="24"/>
        </w:rPr>
      </w:pPr>
      <w:r>
        <w:rPr>
          <w:rFonts w:hint="eastAsia" w:hAnsi="宋体" w:cs="宋体"/>
          <w:sz w:val="24"/>
          <w:szCs w:val="24"/>
        </w:rPr>
        <w:t>本单位对上述声明的真实性负责。如有虚假，将依法承担相应责任。</w:t>
      </w:r>
    </w:p>
    <w:p w14:paraId="1F157BC4">
      <w:pPr>
        <w:pStyle w:val="13"/>
        <w:spacing w:line="360" w:lineRule="auto"/>
        <w:jc w:val="left"/>
        <w:rPr>
          <w:rFonts w:hAnsi="宋体" w:cs="宋体"/>
          <w:b/>
          <w:szCs w:val="21"/>
        </w:rPr>
      </w:pPr>
    </w:p>
    <w:p w14:paraId="1389E157">
      <w:pPr>
        <w:pStyle w:val="13"/>
        <w:spacing w:line="360" w:lineRule="auto"/>
        <w:jc w:val="left"/>
        <w:rPr>
          <w:rFonts w:hAnsi="宋体" w:cs="宋体"/>
          <w:b/>
          <w:szCs w:val="21"/>
        </w:rPr>
      </w:pPr>
    </w:p>
    <w:p w14:paraId="7504A125">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投标人名称(盖公章)：</w:t>
      </w:r>
    </w:p>
    <w:p w14:paraId="3604950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0B9A19D">
      <w:pPr>
        <w:pStyle w:val="13"/>
        <w:spacing w:line="360" w:lineRule="auto"/>
        <w:ind w:left="5132" w:leftChars="1979" w:hanging="976" w:hangingChars="488"/>
        <w:rPr>
          <w:rFonts w:hAnsi="宋体" w:cs="宋体"/>
          <w:sz w:val="20"/>
        </w:rPr>
      </w:pPr>
    </w:p>
    <w:p w14:paraId="10EDCD53">
      <w:pPr>
        <w:spacing w:line="360" w:lineRule="auto"/>
        <w:ind w:right="420" w:firstLine="480" w:firstLineChars="200"/>
        <w:rPr>
          <w:rFonts w:ascii="宋体" w:hAnsi="宋体" w:cs="宋体"/>
          <w:sz w:val="24"/>
        </w:rPr>
      </w:pPr>
    </w:p>
    <w:p w14:paraId="3F6C4421">
      <w:pPr>
        <w:spacing w:line="360" w:lineRule="auto"/>
        <w:ind w:right="420" w:firstLine="480" w:firstLineChars="200"/>
        <w:rPr>
          <w:rFonts w:ascii="宋体" w:hAnsi="宋体" w:cs="宋体"/>
          <w:sz w:val="24"/>
        </w:rPr>
      </w:pPr>
    </w:p>
    <w:p w14:paraId="60D51795">
      <w:pPr>
        <w:spacing w:line="360" w:lineRule="auto"/>
        <w:ind w:right="420" w:firstLine="420" w:firstLineChars="200"/>
        <w:rPr>
          <w:rFonts w:ascii="宋体" w:hAnsi="宋体" w:cs="宋体"/>
          <w:szCs w:val="21"/>
        </w:rPr>
      </w:pPr>
      <w:r>
        <w:rPr>
          <w:rFonts w:hint="eastAsia" w:ascii="宋体" w:hAnsi="宋体" w:cs="宋体"/>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42F2966">
      <w:pPr>
        <w:widowControl/>
        <w:jc w:val="left"/>
        <w:rPr>
          <w:sz w:val="20"/>
        </w:rPr>
      </w:pPr>
      <w:r>
        <w:rPr>
          <w:sz w:val="20"/>
        </w:rPr>
        <w:br w:type="page"/>
      </w:r>
    </w:p>
    <w:p w14:paraId="3A8DF9E4">
      <w:pPr>
        <w:pStyle w:val="2"/>
        <w:numPr>
          <w:ilvl w:val="0"/>
          <w:numId w:val="8"/>
        </w:numPr>
        <w:ind w:left="142"/>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桂林市政府采购项目合同验收书的格式：</w:t>
      </w:r>
    </w:p>
    <w:p w14:paraId="203204F1">
      <w:pPr>
        <w:pStyle w:val="2"/>
        <w:rPr>
          <w:rFonts w:ascii="宋体" w:hAnsi="宋体" w:cs="宋体"/>
          <w:color w:val="000000" w:themeColor="text1"/>
          <w:kern w:val="0"/>
          <w:sz w:val="28"/>
          <w:szCs w:val="28"/>
          <w14:textFill>
            <w14:solidFill>
              <w14:schemeClr w14:val="tx1"/>
            </w14:solidFill>
          </w14:textFill>
        </w:rPr>
      </w:pPr>
    </w:p>
    <w:p w14:paraId="5DB90EC9">
      <w:pPr>
        <w:shd w:val="clear" w:color="auto" w:fill="FFFFFF"/>
        <w:spacing w:line="480" w:lineRule="atLeast"/>
        <w:jc w:val="center"/>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桂林市政府采购项目合同验收书</w:t>
      </w:r>
    </w:p>
    <w:p w14:paraId="06AA2381">
      <w:pPr>
        <w:shd w:val="clear" w:color="auto" w:fill="FFFFFF"/>
        <w:spacing w:line="480" w:lineRule="atLeast"/>
        <w:jc w:val="center"/>
        <w:rPr>
          <w:rFonts w:ascii="宋体" w:hAnsi="宋体" w:cs="宋体"/>
          <w:color w:val="000000" w:themeColor="text1"/>
          <w:kern w:val="0"/>
          <w:sz w:val="32"/>
          <w:szCs w:val="32"/>
          <w14:textFill>
            <w14:solidFill>
              <w14:schemeClr w14:val="tx1"/>
            </w14:solidFill>
          </w14:textFill>
        </w:rPr>
      </w:pPr>
    </w:p>
    <w:p w14:paraId="07C9FD96">
      <w:pPr>
        <w:shd w:val="clear" w:color="auto" w:fill="FFFFFF"/>
        <w:snapToGrid w:val="0"/>
        <w:spacing w:line="320" w:lineRule="atLeast"/>
        <w:ind w:firstLine="48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根据政府采购项目（</w:t>
      </w:r>
      <w:r>
        <w:rPr>
          <w:rFonts w:hint="eastAsia" w:ascii="宋体" w:hAnsi="宋体" w:cs="宋体"/>
          <w:color w:val="000000" w:themeColor="text1"/>
          <w:kern w:val="0"/>
          <w:szCs w:val="21"/>
          <w:u w:val="single"/>
          <w14:textFill>
            <w14:solidFill>
              <w14:schemeClr w14:val="tx1"/>
            </w14:solidFill>
          </w14:textFill>
        </w:rPr>
        <w:t>采购合同编号：</w:t>
      </w:r>
      <w:r>
        <w:rPr>
          <w:rFonts w:hint="eastAsia" w:ascii="宋体" w:hAnsi="宋体" w:cs="宋体"/>
          <w:color w:val="000000" w:themeColor="text1"/>
          <w:kern w:val="0"/>
          <w:szCs w:val="21"/>
          <w:u w:val="single"/>
          <w14:textFill>
            <w14:solidFill>
              <w14:schemeClr w14:val="tx1"/>
            </w14:solidFill>
          </w14:textFill>
        </w:rPr>
        <w:softHyphen/>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）的约定，我单位对（</w:t>
      </w:r>
      <w:r>
        <w:rPr>
          <w:rFonts w:hint="eastAsia" w:ascii="宋体" w:hAnsi="宋体" w:cs="宋体"/>
          <w:color w:val="000000" w:themeColor="text1"/>
          <w:kern w:val="0"/>
          <w:szCs w:val="21"/>
          <w:u w:val="single"/>
          <w14:textFill>
            <w14:solidFill>
              <w14:schemeClr w14:val="tx1"/>
            </w14:solidFill>
          </w14:textFill>
        </w:rPr>
        <w:t xml:space="preserve"> 项目名称 </w:t>
      </w:r>
      <w:r>
        <w:rPr>
          <w:rFonts w:hint="eastAsia" w:ascii="宋体" w:hAnsi="宋体" w:cs="宋体"/>
          <w:color w:val="000000" w:themeColor="text1"/>
          <w:kern w:val="0"/>
          <w:szCs w:val="21"/>
          <w14:textFill>
            <w14:solidFill>
              <w14:schemeClr w14:val="tx1"/>
            </w14:solidFill>
          </w14:textFill>
        </w:rPr>
        <w:t>） 政府采购项目中标（或者成交）投标人（</w:t>
      </w:r>
      <w:r>
        <w:rPr>
          <w:rFonts w:hint="eastAsia" w:ascii="宋体" w:hAnsi="宋体" w:cs="宋体"/>
          <w:color w:val="000000" w:themeColor="text1"/>
          <w:kern w:val="0"/>
          <w:szCs w:val="21"/>
          <w:u w:val="single"/>
          <w14:textFill>
            <w14:solidFill>
              <w14:schemeClr w14:val="tx1"/>
            </w14:solidFill>
          </w14:textFill>
        </w:rPr>
        <w:t xml:space="preserve"> 公司名称 </w:t>
      </w:r>
      <w:r>
        <w:rPr>
          <w:rFonts w:hint="eastAsia" w:ascii="宋体" w:hAnsi="宋体" w:cs="宋体"/>
          <w:color w:val="000000" w:themeColor="text1"/>
          <w:kern w:val="0"/>
          <w:szCs w:val="21"/>
          <w14:textFill>
            <w14:solidFill>
              <w14:schemeClr w14:val="tx1"/>
            </w14:solidFill>
          </w14:textFill>
        </w:rPr>
        <w:t>） 提供的货物（或者工程、服务）进行了验收，验收情况如下：</w:t>
      </w:r>
    </w:p>
    <w:tbl>
      <w:tblPr>
        <w:tblStyle w:val="26"/>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F07CE06">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1E4713D6">
            <w:pPr>
              <w:snapToGrid w:val="0"/>
              <w:spacing w:before="100" w:beforeAutospacing="1" w:after="100" w:afterAutospacing="1" w:line="320" w:lineRule="atLeast"/>
              <w:ind w:firstLine="5"/>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验收方式：</w:t>
            </w:r>
          </w:p>
        </w:tc>
        <w:tc>
          <w:tcPr>
            <w:tcW w:w="6119" w:type="dxa"/>
            <w:gridSpan w:val="6"/>
            <w:tcBorders>
              <w:top w:val="single" w:color="auto" w:sz="8" w:space="0"/>
              <w:left w:val="nil"/>
              <w:bottom w:val="single" w:color="auto" w:sz="8" w:space="0"/>
              <w:right w:val="single" w:color="auto" w:sz="8" w:space="0"/>
            </w:tcBorders>
            <w:vAlign w:val="center"/>
          </w:tcPr>
          <w:p w14:paraId="6DD183D3">
            <w:pPr>
              <w:snapToGrid w:val="0"/>
              <w:spacing w:before="100" w:beforeAutospacing="1" w:after="100" w:afterAutospacing="1" w:line="320" w:lineRule="atLeast"/>
              <w:ind w:firstLine="48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□自行验收 □委托验收</w:t>
            </w:r>
          </w:p>
        </w:tc>
      </w:tr>
      <w:tr w14:paraId="3476482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31312A83">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921" w:type="dxa"/>
            <w:tcBorders>
              <w:top w:val="nil"/>
              <w:left w:val="nil"/>
              <w:bottom w:val="single" w:color="auto" w:sz="8" w:space="0"/>
              <w:right w:val="single" w:color="auto" w:sz="8" w:space="0"/>
            </w:tcBorders>
            <w:vAlign w:val="center"/>
          </w:tcPr>
          <w:p w14:paraId="47DAEBF6">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p>
        </w:tc>
        <w:tc>
          <w:tcPr>
            <w:tcW w:w="2902" w:type="dxa"/>
            <w:gridSpan w:val="3"/>
            <w:tcBorders>
              <w:top w:val="nil"/>
              <w:left w:val="nil"/>
              <w:bottom w:val="single" w:color="auto" w:sz="8" w:space="0"/>
              <w:right w:val="single" w:color="auto" w:sz="8" w:space="0"/>
            </w:tcBorders>
            <w:vAlign w:val="center"/>
          </w:tcPr>
          <w:p w14:paraId="618A2C2A">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8AC26CC">
            <w:pPr>
              <w:snapToGrid w:val="0"/>
              <w:spacing w:before="100" w:beforeAutospacing="1" w:after="100" w:afterAutospacing="1" w:line="32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2354" w:type="dxa"/>
            <w:tcBorders>
              <w:top w:val="nil"/>
              <w:left w:val="nil"/>
              <w:bottom w:val="single" w:color="auto" w:sz="8" w:space="0"/>
              <w:right w:val="single" w:color="auto" w:sz="8" w:space="0"/>
            </w:tcBorders>
            <w:vAlign w:val="center"/>
          </w:tcPr>
          <w:p w14:paraId="4CD31A9F">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 额</w:t>
            </w:r>
          </w:p>
        </w:tc>
      </w:tr>
      <w:tr w14:paraId="379CC29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B03CD7E">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14:paraId="456E3898">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31A44996">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152E2D33">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4A8D2906">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14:paraId="5D5479B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6E2FEB4">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14:paraId="729BBAEC">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08BFC8F5">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704110DA">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33EF26BB">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14:paraId="63188B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CB04907">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14:paraId="5554EF4D">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14:paraId="5503DF16">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14:paraId="7DC7CDE1">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799CC845">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14:paraId="286F30C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6DB8D65">
            <w:pPr>
              <w:snapToGrid w:val="0"/>
              <w:spacing w:before="100" w:beforeAutospacing="1" w:after="100" w:afterAutospacing="1" w:line="320" w:lineRule="atLeast"/>
              <w:ind w:firstLine="5"/>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14:paraId="6C414052">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14:paraId="5D1F3851">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14:paraId="30CDF29E">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0027AF38">
            <w:pPr>
              <w:snapToGrid w:val="0"/>
              <w:spacing w:before="100" w:beforeAutospacing="1" w:after="100" w:afterAutospacing="1" w:line="320" w:lineRule="atLeast"/>
              <w:ind w:firstLine="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合计大写金额： 亿 仟 佰 拾 万 仟 佰 拾 元</w:t>
            </w:r>
          </w:p>
        </w:tc>
      </w:tr>
      <w:tr w14:paraId="6C60390D">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4EFEA4BD">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2719" w:type="dxa"/>
            <w:gridSpan w:val="2"/>
            <w:tcBorders>
              <w:top w:val="nil"/>
              <w:left w:val="nil"/>
              <w:bottom w:val="single" w:color="auto" w:sz="8" w:space="0"/>
              <w:right w:val="single" w:color="auto" w:sz="8" w:space="0"/>
            </w:tcBorders>
            <w:vAlign w:val="center"/>
          </w:tcPr>
          <w:p w14:paraId="19D3867C">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14:paraId="55320669">
            <w:pPr>
              <w:snapToGrid w:val="0"/>
              <w:spacing w:before="100" w:beforeAutospacing="1" w:after="100" w:afterAutospacing="1" w:line="320" w:lineRule="atLeast"/>
              <w:ind w:firstLine="46"/>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3039" w:type="dxa"/>
            <w:gridSpan w:val="2"/>
            <w:tcBorders>
              <w:top w:val="nil"/>
              <w:left w:val="nil"/>
              <w:bottom w:val="single" w:color="auto" w:sz="8" w:space="0"/>
              <w:right w:val="single" w:color="auto" w:sz="8" w:space="0"/>
            </w:tcBorders>
            <w:vAlign w:val="center"/>
          </w:tcPr>
          <w:p w14:paraId="1D6096C8">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14:paraId="29855534">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BB70245">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719" w:type="dxa"/>
            <w:gridSpan w:val="2"/>
            <w:tcBorders>
              <w:top w:val="nil"/>
              <w:left w:val="nil"/>
              <w:bottom w:val="single" w:color="auto" w:sz="8" w:space="0"/>
              <w:right w:val="single" w:color="auto" w:sz="8" w:space="0"/>
            </w:tcBorders>
            <w:vAlign w:val="center"/>
          </w:tcPr>
          <w:p w14:paraId="623F664F">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14:paraId="4B3DC4B5">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3039" w:type="dxa"/>
            <w:gridSpan w:val="2"/>
            <w:tcBorders>
              <w:top w:val="nil"/>
              <w:left w:val="nil"/>
              <w:bottom w:val="single" w:color="auto" w:sz="8" w:space="0"/>
              <w:right w:val="single" w:color="auto" w:sz="8" w:space="0"/>
            </w:tcBorders>
            <w:vAlign w:val="center"/>
          </w:tcPr>
          <w:p w14:paraId="2ACF82D3">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14:paraId="1E3D2BB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DE562D">
            <w:pPr>
              <w:snapToGrid w:val="0"/>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405244E">
            <w:pPr>
              <w:snapToGrid w:val="0"/>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B237CB1">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2D6219">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040" w:type="dxa"/>
            <w:gridSpan w:val="7"/>
            <w:tcBorders>
              <w:top w:val="nil"/>
              <w:left w:val="nil"/>
              <w:bottom w:val="single" w:color="auto" w:sz="8" w:space="0"/>
              <w:right w:val="single" w:color="auto" w:sz="8" w:space="0"/>
            </w:tcBorders>
            <w:vAlign w:val="center"/>
          </w:tcPr>
          <w:p w14:paraId="1A4E2C54">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w:t>
            </w:r>
          </w:p>
        </w:tc>
      </w:tr>
      <w:tr w14:paraId="7008EF1C">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1CCDB6B8">
            <w:pPr>
              <w:jc w:val="left"/>
              <w:rPr>
                <w:rFonts w:ascii="宋体" w:hAnsi="宋体" w:cs="宋体"/>
                <w:color w:val="000000" w:themeColor="text1"/>
                <w:kern w:val="0"/>
                <w:szCs w:val="21"/>
                <w14:textFill>
                  <w14:solidFill>
                    <w14:schemeClr w14:val="tx1"/>
                  </w14:solidFill>
                </w14:textFill>
              </w:rPr>
            </w:pPr>
          </w:p>
        </w:tc>
        <w:tc>
          <w:tcPr>
            <w:tcW w:w="8040" w:type="dxa"/>
            <w:gridSpan w:val="7"/>
            <w:tcBorders>
              <w:top w:val="nil"/>
              <w:left w:val="nil"/>
              <w:bottom w:val="single" w:color="auto" w:sz="8" w:space="0"/>
              <w:right w:val="single" w:color="auto" w:sz="8" w:space="0"/>
            </w:tcBorders>
            <w:vAlign w:val="center"/>
          </w:tcPr>
          <w:p w14:paraId="592B866E">
            <w:pPr>
              <w:spacing w:before="100" w:beforeAutospacing="1" w:after="100" w:afterAutospacing="1" w:line="320" w:lineRule="atLeast"/>
              <w:ind w:firstLine="96"/>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有异议的意见和说明理由：</w:t>
            </w:r>
          </w:p>
          <w:p w14:paraId="1C46A968">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w:t>
            </w:r>
          </w:p>
        </w:tc>
      </w:tr>
      <w:tr w14:paraId="50C04A7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CDB8CF">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验收小组成员签字：</w:t>
            </w:r>
          </w:p>
        </w:tc>
      </w:tr>
      <w:tr w14:paraId="102443F5">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93ADE6">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监督人员或者其他相关人员签字：</w:t>
            </w:r>
          </w:p>
          <w:p w14:paraId="214DA3BF">
            <w:pPr>
              <w:spacing w:before="100" w:beforeAutospacing="1" w:after="100" w:afterAutospacing="1" w:line="320" w:lineRule="atLeast"/>
              <w:ind w:firstLine="74"/>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或者受邀机构的意见（盖章）：</w:t>
            </w:r>
          </w:p>
        </w:tc>
      </w:tr>
      <w:tr w14:paraId="173FBED6">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0E30CC81">
            <w:pPr>
              <w:spacing w:before="100" w:beforeAutospacing="1" w:after="100" w:afterAutospacing="1" w:line="320" w:lineRule="atLeast"/>
              <w:ind w:firstLine="74"/>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中标或者成交人负责人签字或者盖章：</w:t>
            </w:r>
          </w:p>
          <w:p w14:paraId="4D515177">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c>
          <w:tcPr>
            <w:tcW w:w="5219" w:type="dxa"/>
            <w:gridSpan w:val="4"/>
            <w:tcBorders>
              <w:top w:val="nil"/>
              <w:left w:val="nil"/>
              <w:bottom w:val="single" w:color="auto" w:sz="8" w:space="0"/>
              <w:right w:val="single" w:color="auto" w:sz="8" w:space="0"/>
            </w:tcBorders>
            <w:vAlign w:val="center"/>
          </w:tcPr>
          <w:p w14:paraId="1F06E1F6">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采购人或者受托机构的意见（盖章）：</w:t>
            </w:r>
          </w:p>
          <w:p w14:paraId="34322C5F">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r>
    </w:tbl>
    <w:p w14:paraId="2B681D22">
      <w:pPr>
        <w:pStyle w:val="2"/>
        <w:rPr>
          <w:rFonts w:ascii="宋体" w:hAnsi="宋体" w:cs="宋体"/>
          <w:color w:val="000000" w:themeColor="text1"/>
          <w:kern w:val="0"/>
          <w:sz w:val="28"/>
          <w:szCs w:val="28"/>
          <w14:textFill>
            <w14:solidFill>
              <w14:schemeClr w14:val="tx1"/>
            </w14:solidFill>
          </w14:textFill>
        </w:rPr>
        <w:sectPr>
          <w:pgSz w:w="11905" w:h="16838"/>
          <w:pgMar w:top="1134" w:right="1134" w:bottom="1134" w:left="1134" w:header="850" w:footer="850" w:gutter="0"/>
          <w:cols w:space="0" w:num="1"/>
          <w:titlePg/>
          <w:docGrid w:linePitch="331" w:charSpace="0"/>
        </w:sectPr>
      </w:pPr>
      <w:r>
        <w:rPr>
          <w:rFonts w:hint="eastAsia" w:ascii="宋体" w:hAnsi="宋体" w:cs="宋体"/>
          <w:color w:val="000000" w:themeColor="text1"/>
          <w14:textFill>
            <w14:solidFill>
              <w14:schemeClr w14:val="tx1"/>
            </w14:solidFill>
          </w14:textFill>
        </w:rPr>
        <w:br w:type="page"/>
      </w:r>
    </w:p>
    <w:p w14:paraId="1FE159B8">
      <w:pPr>
        <w:jc w:val="left"/>
        <w:rPr>
          <w:rFonts w:ascii="宋体" w:hAnsi="宋体" w:cs="宋体"/>
          <w:color w:val="000000"/>
        </w:rPr>
      </w:pPr>
      <w:r>
        <w:rPr>
          <w:rFonts w:hint="eastAsia" w:ascii="宋体" w:hAnsi="宋体" w:cs="宋体"/>
          <w:sz w:val="28"/>
          <w:szCs w:val="28"/>
        </w:rPr>
        <w:t>4.政府采购项目履约保证金退付意见书的格式：</w:t>
      </w:r>
    </w:p>
    <w:p w14:paraId="5C17F927">
      <w:pPr>
        <w:jc w:val="center"/>
        <w:rPr>
          <w:rFonts w:ascii="宋体" w:hAnsi="宋体" w:cs="宋体"/>
          <w:color w:val="000000"/>
          <w:sz w:val="32"/>
          <w:szCs w:val="32"/>
        </w:rPr>
      </w:pPr>
    </w:p>
    <w:p w14:paraId="3DBAF11E">
      <w:pPr>
        <w:jc w:val="center"/>
        <w:rPr>
          <w:rFonts w:ascii="宋体" w:hAnsi="宋体" w:cs="宋体"/>
          <w:color w:val="000000"/>
          <w:sz w:val="32"/>
          <w:szCs w:val="32"/>
        </w:rPr>
      </w:pPr>
      <w:r>
        <w:rPr>
          <w:rFonts w:hint="eastAsia" w:ascii="宋体" w:hAnsi="宋体" w:cs="宋体"/>
          <w:color w:val="000000"/>
          <w:sz w:val="32"/>
          <w:szCs w:val="32"/>
        </w:rPr>
        <w:t>政府采购项目履约保证金退付意见书（参考）</w:t>
      </w:r>
    </w:p>
    <w:p w14:paraId="4C289973">
      <w:pPr>
        <w:jc w:val="center"/>
        <w:rPr>
          <w:rFonts w:ascii="宋体" w:hAnsi="宋体" w:cs="宋体"/>
          <w:color w:val="000000"/>
          <w:sz w:val="36"/>
          <w:szCs w:val="36"/>
        </w:rPr>
      </w:pPr>
    </w:p>
    <w:tbl>
      <w:tblPr>
        <w:tblStyle w:val="26"/>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782B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1E701B5C">
            <w:pPr>
              <w:jc w:val="center"/>
              <w:rPr>
                <w:rFonts w:ascii="宋体" w:hAnsi="宋体" w:cs="宋体"/>
                <w:color w:val="000000"/>
                <w:sz w:val="24"/>
              </w:rPr>
            </w:pPr>
            <w:r>
              <w:rPr>
                <w:rFonts w:hint="eastAsia" w:ascii="宋体" w:hAnsi="宋体" w:cs="宋体"/>
                <w:color w:val="000000"/>
                <w:sz w:val="24"/>
              </w:rPr>
              <w:t>供</w:t>
            </w:r>
          </w:p>
          <w:p w14:paraId="0FEA2F27">
            <w:pPr>
              <w:jc w:val="center"/>
              <w:rPr>
                <w:rFonts w:ascii="宋体" w:hAnsi="宋体" w:cs="宋体"/>
                <w:color w:val="000000"/>
                <w:sz w:val="24"/>
              </w:rPr>
            </w:pPr>
            <w:r>
              <w:rPr>
                <w:rFonts w:hint="eastAsia" w:ascii="宋体" w:hAnsi="宋体" w:cs="宋体"/>
                <w:color w:val="000000"/>
                <w:sz w:val="24"/>
              </w:rPr>
              <w:t>应</w:t>
            </w:r>
          </w:p>
          <w:p w14:paraId="1CAB83C9">
            <w:pPr>
              <w:jc w:val="center"/>
              <w:rPr>
                <w:rFonts w:ascii="宋体" w:hAnsi="宋体" w:cs="宋体"/>
                <w:color w:val="000000"/>
                <w:sz w:val="24"/>
              </w:rPr>
            </w:pPr>
            <w:r>
              <w:rPr>
                <w:rFonts w:hint="eastAsia" w:ascii="宋体" w:hAnsi="宋体" w:cs="宋体"/>
                <w:color w:val="000000"/>
                <w:sz w:val="24"/>
              </w:rPr>
              <w:t>商</w:t>
            </w:r>
          </w:p>
          <w:p w14:paraId="7D8268CD">
            <w:pPr>
              <w:jc w:val="center"/>
              <w:rPr>
                <w:rFonts w:ascii="宋体" w:hAnsi="宋体" w:cs="宋体"/>
                <w:color w:val="000000"/>
                <w:sz w:val="24"/>
              </w:rPr>
            </w:pPr>
            <w:r>
              <w:rPr>
                <w:rFonts w:hint="eastAsia" w:ascii="宋体" w:hAnsi="宋体" w:cs="宋体"/>
                <w:color w:val="000000"/>
                <w:sz w:val="24"/>
              </w:rPr>
              <w:t>申</w:t>
            </w:r>
          </w:p>
          <w:p w14:paraId="373614A3">
            <w:pPr>
              <w:jc w:val="center"/>
              <w:rPr>
                <w:rFonts w:ascii="宋体" w:hAnsi="宋体" w:cs="宋体"/>
                <w:color w:val="000000"/>
                <w:sz w:val="24"/>
              </w:rPr>
            </w:pPr>
            <w:r>
              <w:rPr>
                <w:rFonts w:hint="eastAsia" w:ascii="宋体" w:hAnsi="宋体" w:cs="宋体"/>
                <w:color w:val="000000"/>
                <w:sz w:val="24"/>
              </w:rPr>
              <w:t>请</w:t>
            </w:r>
          </w:p>
        </w:tc>
        <w:tc>
          <w:tcPr>
            <w:tcW w:w="8456" w:type="dxa"/>
            <w:vAlign w:val="center"/>
          </w:tcPr>
          <w:p w14:paraId="46A22DCA">
            <w:pPr>
              <w:rPr>
                <w:rFonts w:ascii="宋体" w:hAnsi="宋体" w:cs="宋体"/>
                <w:color w:val="000000"/>
                <w:sz w:val="24"/>
              </w:rPr>
            </w:pPr>
            <w:r>
              <w:rPr>
                <w:rFonts w:hint="eastAsia" w:ascii="宋体" w:hAnsi="宋体" w:cs="宋体"/>
                <w:color w:val="000000"/>
                <w:sz w:val="24"/>
              </w:rPr>
              <w:t>项目编号：</w:t>
            </w:r>
          </w:p>
        </w:tc>
      </w:tr>
      <w:tr w14:paraId="3B0E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5A4BD02E">
            <w:pPr>
              <w:rPr>
                <w:rFonts w:ascii="宋体" w:hAnsi="宋体" w:cs="宋体"/>
                <w:color w:val="000000"/>
                <w:sz w:val="24"/>
              </w:rPr>
            </w:pPr>
          </w:p>
        </w:tc>
        <w:tc>
          <w:tcPr>
            <w:tcW w:w="8456" w:type="dxa"/>
            <w:vAlign w:val="center"/>
          </w:tcPr>
          <w:p w14:paraId="394BD16E">
            <w:pPr>
              <w:rPr>
                <w:rFonts w:ascii="宋体" w:hAnsi="宋体" w:cs="宋体"/>
                <w:color w:val="000000"/>
                <w:sz w:val="24"/>
              </w:rPr>
            </w:pPr>
            <w:r>
              <w:rPr>
                <w:rFonts w:hint="eastAsia" w:ascii="宋体" w:hAnsi="宋体" w:cs="宋体"/>
                <w:color w:val="000000"/>
                <w:sz w:val="24"/>
              </w:rPr>
              <w:t>项目名称：</w:t>
            </w:r>
          </w:p>
        </w:tc>
      </w:tr>
      <w:tr w14:paraId="26F6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7A0A251C">
            <w:pPr>
              <w:rPr>
                <w:rFonts w:ascii="宋体" w:hAnsi="宋体" w:cs="宋体"/>
                <w:color w:val="000000"/>
                <w:sz w:val="24"/>
              </w:rPr>
            </w:pPr>
          </w:p>
        </w:tc>
        <w:tc>
          <w:tcPr>
            <w:tcW w:w="8456" w:type="dxa"/>
          </w:tcPr>
          <w:p w14:paraId="33412373">
            <w:pPr>
              <w:rPr>
                <w:rFonts w:ascii="宋体" w:hAnsi="宋体" w:cs="宋体"/>
                <w:color w:val="000000"/>
                <w:sz w:val="24"/>
              </w:rPr>
            </w:pPr>
            <w:r>
              <w:rPr>
                <w:rFonts w:hint="eastAsia" w:ascii="宋体" w:hAnsi="宋体" w:cs="宋体"/>
                <w:color w:val="000000"/>
                <w:sz w:val="24"/>
              </w:rPr>
              <w:t xml:space="preserve">  </w:t>
            </w:r>
          </w:p>
          <w:p w14:paraId="7FE0D714">
            <w:pPr>
              <w:spacing w:line="400" w:lineRule="exact"/>
              <w:ind w:firstLine="480" w:firstLineChars="200"/>
              <w:rPr>
                <w:rFonts w:ascii="宋体" w:hAnsi="宋体" w:cs="宋体"/>
                <w:color w:val="000000"/>
                <w:sz w:val="24"/>
              </w:rPr>
            </w:pPr>
            <w:r>
              <w:rPr>
                <w:rFonts w:hint="eastAsia" w:ascii="宋体" w:hAnsi="宋体" w:cs="宋体"/>
                <w:color w:val="000000"/>
                <w:sz w:val="24"/>
              </w:rPr>
              <w:t>该项目已于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日验收并交付使用。根据合同规定，该项目的履约保证金期限于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日已满，请将履约保证金（大写）</w:t>
            </w:r>
            <w:r>
              <w:rPr>
                <w:rFonts w:hint="eastAsia" w:ascii="宋体" w:hAnsi="宋体" w:cs="宋体"/>
                <w:color w:val="000000"/>
                <w:sz w:val="24"/>
                <w:u w:val="single"/>
              </w:rPr>
              <w:t xml:space="preserve">人民币                      </w:t>
            </w: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退付到达以下账户。</w:t>
            </w:r>
          </w:p>
          <w:p w14:paraId="5DAB2C3F">
            <w:pPr>
              <w:spacing w:line="400" w:lineRule="exact"/>
              <w:ind w:firstLine="705"/>
              <w:rPr>
                <w:rFonts w:ascii="宋体" w:hAnsi="宋体" w:cs="宋体"/>
                <w:color w:val="000000"/>
                <w:sz w:val="24"/>
              </w:rPr>
            </w:pPr>
            <w:r>
              <w:rPr>
                <w:rFonts w:hint="eastAsia" w:ascii="宋体" w:hAnsi="宋体" w:cs="宋体"/>
                <w:color w:val="000000"/>
                <w:sz w:val="24"/>
              </w:rPr>
              <w:t>单位名称：</w:t>
            </w:r>
          </w:p>
          <w:p w14:paraId="67682118">
            <w:pPr>
              <w:spacing w:line="400" w:lineRule="exact"/>
              <w:ind w:firstLine="705"/>
              <w:rPr>
                <w:rFonts w:ascii="宋体" w:hAnsi="宋体" w:cs="宋体"/>
                <w:color w:val="000000"/>
                <w:sz w:val="24"/>
              </w:rPr>
            </w:pPr>
            <w:r>
              <w:rPr>
                <w:rFonts w:hint="eastAsia" w:ascii="宋体" w:hAnsi="宋体" w:cs="宋体"/>
                <w:color w:val="000000"/>
                <w:sz w:val="24"/>
              </w:rPr>
              <w:t>开户银行：</w:t>
            </w:r>
          </w:p>
          <w:p w14:paraId="7EB1013C">
            <w:pPr>
              <w:spacing w:line="400" w:lineRule="exact"/>
              <w:ind w:firstLine="705"/>
              <w:rPr>
                <w:rFonts w:ascii="宋体" w:hAnsi="宋体" w:cs="宋体"/>
                <w:color w:val="000000"/>
                <w:sz w:val="24"/>
              </w:rPr>
            </w:pPr>
            <w:r>
              <w:rPr>
                <w:rFonts w:hint="eastAsia" w:ascii="宋体" w:hAnsi="宋体" w:cs="宋体"/>
                <w:color w:val="000000"/>
                <w:sz w:val="24"/>
              </w:rPr>
              <w:t>账   号：</w:t>
            </w:r>
          </w:p>
          <w:p w14:paraId="292F0346">
            <w:pPr>
              <w:spacing w:line="400" w:lineRule="exact"/>
              <w:rPr>
                <w:rFonts w:ascii="宋体" w:hAnsi="宋体" w:cs="宋体"/>
                <w:color w:val="000000"/>
                <w:sz w:val="24"/>
              </w:rPr>
            </w:pPr>
            <w:r>
              <w:rPr>
                <w:rFonts w:hint="eastAsia" w:ascii="宋体" w:hAnsi="宋体" w:cs="宋体"/>
                <w:color w:val="000000"/>
                <w:sz w:val="24"/>
              </w:rPr>
              <w:t>联系人及电话：</w:t>
            </w:r>
          </w:p>
          <w:p w14:paraId="42C2081D">
            <w:pPr>
              <w:spacing w:line="400" w:lineRule="exact"/>
              <w:rPr>
                <w:rFonts w:ascii="宋体" w:hAnsi="宋体" w:cs="宋体"/>
                <w:color w:val="000000"/>
                <w:sz w:val="24"/>
              </w:rPr>
            </w:pPr>
          </w:p>
          <w:p w14:paraId="6135E646">
            <w:pPr>
              <w:spacing w:line="520" w:lineRule="exact"/>
              <w:jc w:val="center"/>
              <w:rPr>
                <w:rFonts w:ascii="宋体" w:hAnsi="宋体" w:cs="宋体"/>
                <w:color w:val="000000"/>
                <w:sz w:val="24"/>
              </w:rPr>
            </w:pPr>
            <w:r>
              <w:rPr>
                <w:rFonts w:hint="eastAsia" w:ascii="宋体" w:hAnsi="宋体" w:cs="宋体"/>
                <w:color w:val="000000"/>
                <w:sz w:val="24"/>
              </w:rPr>
              <w:t xml:space="preserve">         投标人签章：</w:t>
            </w:r>
          </w:p>
          <w:p w14:paraId="60AFFAC1">
            <w:pPr>
              <w:spacing w:line="520" w:lineRule="exact"/>
              <w:jc w:val="center"/>
              <w:rPr>
                <w:rFonts w:ascii="宋体" w:hAnsi="宋体" w:cs="宋体"/>
                <w:color w:val="000000"/>
                <w:sz w:val="24"/>
              </w:rPr>
            </w:pPr>
            <w:r>
              <w:rPr>
                <w:rFonts w:hint="eastAsia" w:ascii="宋体" w:hAnsi="宋体" w:cs="宋体"/>
                <w:color w:val="000000"/>
                <w:sz w:val="24"/>
              </w:rPr>
              <w:t xml:space="preserve">                           年    月     日</w:t>
            </w:r>
          </w:p>
        </w:tc>
      </w:tr>
      <w:tr w14:paraId="7A69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498C8296">
            <w:pPr>
              <w:jc w:val="center"/>
              <w:rPr>
                <w:rFonts w:ascii="宋体" w:hAnsi="宋体" w:cs="宋体"/>
                <w:color w:val="000000"/>
                <w:sz w:val="24"/>
              </w:rPr>
            </w:pPr>
            <w:r>
              <w:rPr>
                <w:rFonts w:hint="eastAsia" w:ascii="宋体" w:hAnsi="宋体" w:cs="宋体"/>
                <w:color w:val="000000"/>
                <w:sz w:val="24"/>
              </w:rPr>
              <w:t>采</w:t>
            </w:r>
          </w:p>
          <w:p w14:paraId="007F2CC1">
            <w:pPr>
              <w:jc w:val="center"/>
              <w:rPr>
                <w:rFonts w:ascii="宋体" w:hAnsi="宋体" w:cs="宋体"/>
                <w:color w:val="000000"/>
                <w:sz w:val="24"/>
              </w:rPr>
            </w:pPr>
            <w:r>
              <w:rPr>
                <w:rFonts w:hint="eastAsia" w:ascii="宋体" w:hAnsi="宋体" w:cs="宋体"/>
                <w:color w:val="000000"/>
                <w:sz w:val="24"/>
              </w:rPr>
              <w:t>购</w:t>
            </w:r>
          </w:p>
          <w:p w14:paraId="53B2FDB7">
            <w:pPr>
              <w:jc w:val="center"/>
              <w:rPr>
                <w:rFonts w:ascii="宋体" w:hAnsi="宋体" w:cs="宋体"/>
                <w:color w:val="000000"/>
                <w:sz w:val="24"/>
              </w:rPr>
            </w:pPr>
            <w:r>
              <w:rPr>
                <w:rFonts w:hint="eastAsia" w:ascii="宋体" w:hAnsi="宋体" w:cs="宋体"/>
                <w:color w:val="000000"/>
                <w:sz w:val="24"/>
              </w:rPr>
              <w:t>人</w:t>
            </w:r>
          </w:p>
          <w:p w14:paraId="326441A2">
            <w:pPr>
              <w:jc w:val="center"/>
              <w:rPr>
                <w:rFonts w:ascii="宋体" w:hAnsi="宋体" w:cs="宋体"/>
                <w:color w:val="000000"/>
                <w:sz w:val="24"/>
              </w:rPr>
            </w:pPr>
            <w:r>
              <w:rPr>
                <w:rFonts w:hint="eastAsia" w:ascii="宋体" w:hAnsi="宋体" w:cs="宋体"/>
                <w:color w:val="000000"/>
                <w:sz w:val="24"/>
              </w:rPr>
              <w:t>意</w:t>
            </w:r>
          </w:p>
          <w:p w14:paraId="15EBC0C4">
            <w:pPr>
              <w:jc w:val="center"/>
              <w:rPr>
                <w:rFonts w:ascii="宋体" w:hAnsi="宋体" w:cs="宋体"/>
                <w:color w:val="000000"/>
                <w:sz w:val="24"/>
              </w:rPr>
            </w:pPr>
            <w:r>
              <w:rPr>
                <w:rFonts w:hint="eastAsia" w:ascii="宋体" w:hAnsi="宋体" w:cs="宋体"/>
                <w:color w:val="000000"/>
                <w:sz w:val="24"/>
              </w:rPr>
              <w:t>见</w:t>
            </w:r>
          </w:p>
        </w:tc>
        <w:tc>
          <w:tcPr>
            <w:tcW w:w="8456" w:type="dxa"/>
          </w:tcPr>
          <w:p w14:paraId="6220D29A">
            <w:pPr>
              <w:rPr>
                <w:rFonts w:ascii="宋体" w:hAnsi="宋体" w:cs="宋体"/>
                <w:color w:val="000000"/>
                <w:sz w:val="24"/>
              </w:rPr>
            </w:pPr>
          </w:p>
          <w:p w14:paraId="20371734">
            <w:pPr>
              <w:rPr>
                <w:rFonts w:ascii="宋体" w:hAnsi="宋体" w:cs="宋体"/>
                <w:color w:val="000000"/>
                <w:sz w:val="24"/>
              </w:rPr>
            </w:pPr>
            <w:r>
              <w:rPr>
                <w:rFonts w:hint="eastAsia" w:ascii="宋体" w:hAnsi="宋体" w:cs="宋体"/>
                <w:color w:val="000000"/>
                <w:sz w:val="24"/>
              </w:rPr>
              <w:t>退付意见：（是否同意退付履约保证金及退付金额）</w:t>
            </w:r>
          </w:p>
          <w:p w14:paraId="32692CD8">
            <w:pPr>
              <w:rPr>
                <w:rFonts w:ascii="宋体" w:hAnsi="宋体" w:cs="宋体"/>
                <w:color w:val="000000"/>
                <w:sz w:val="24"/>
              </w:rPr>
            </w:pPr>
          </w:p>
          <w:p w14:paraId="0E6AD967">
            <w:pPr>
              <w:rPr>
                <w:rFonts w:ascii="宋体" w:hAnsi="宋体" w:cs="宋体"/>
                <w:color w:val="000000"/>
                <w:sz w:val="24"/>
              </w:rPr>
            </w:pPr>
          </w:p>
          <w:p w14:paraId="344DE8D1">
            <w:pPr>
              <w:rPr>
                <w:rFonts w:ascii="宋体" w:hAnsi="宋体" w:cs="宋体"/>
                <w:color w:val="000000"/>
                <w:sz w:val="24"/>
              </w:rPr>
            </w:pPr>
          </w:p>
          <w:p w14:paraId="22C7FEEB">
            <w:pPr>
              <w:rPr>
                <w:rFonts w:ascii="宋体" w:hAnsi="宋体" w:cs="宋体"/>
                <w:color w:val="000000"/>
                <w:sz w:val="24"/>
              </w:rPr>
            </w:pPr>
          </w:p>
          <w:p w14:paraId="0596CD24">
            <w:pPr>
              <w:spacing w:line="520" w:lineRule="exact"/>
              <w:rPr>
                <w:rFonts w:ascii="宋体" w:hAnsi="宋体" w:cs="宋体"/>
                <w:color w:val="000000"/>
                <w:sz w:val="24"/>
              </w:rPr>
            </w:pPr>
            <w:r>
              <w:rPr>
                <w:rFonts w:hint="eastAsia" w:ascii="宋体" w:hAnsi="宋体" w:cs="宋体"/>
                <w:color w:val="000000"/>
                <w:sz w:val="24"/>
              </w:rPr>
              <w:t>联系人及电话：                         采购人签章</w:t>
            </w:r>
          </w:p>
          <w:p w14:paraId="6C4EF2AE">
            <w:pPr>
              <w:spacing w:line="520" w:lineRule="exact"/>
              <w:jc w:val="center"/>
              <w:rPr>
                <w:rFonts w:ascii="宋体" w:hAnsi="宋体" w:cs="宋体"/>
                <w:color w:val="000000"/>
                <w:sz w:val="24"/>
              </w:rPr>
            </w:pPr>
            <w:r>
              <w:rPr>
                <w:rFonts w:hint="eastAsia" w:ascii="宋体" w:hAnsi="宋体" w:cs="宋体"/>
                <w:color w:val="000000"/>
                <w:sz w:val="24"/>
              </w:rPr>
              <w:t xml:space="preserve">                                        年    月     日</w:t>
            </w:r>
          </w:p>
        </w:tc>
      </w:tr>
      <w:tr w14:paraId="38E5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56FACBAE">
            <w:pPr>
              <w:jc w:val="center"/>
              <w:rPr>
                <w:rFonts w:ascii="宋体" w:hAnsi="宋体" w:cs="宋体"/>
                <w:color w:val="000000"/>
                <w:sz w:val="24"/>
              </w:rPr>
            </w:pPr>
            <w:r>
              <w:rPr>
                <w:rFonts w:hint="eastAsia" w:ascii="宋体" w:hAnsi="宋体" w:cs="宋体"/>
                <w:color w:val="000000"/>
                <w:sz w:val="24"/>
              </w:rPr>
              <w:t>备注</w:t>
            </w:r>
          </w:p>
        </w:tc>
        <w:tc>
          <w:tcPr>
            <w:tcW w:w="8456" w:type="dxa"/>
          </w:tcPr>
          <w:p w14:paraId="67045B33">
            <w:pPr>
              <w:rPr>
                <w:rFonts w:ascii="宋体" w:hAnsi="宋体" w:cs="宋体"/>
                <w:color w:val="000000"/>
                <w:sz w:val="24"/>
              </w:rPr>
            </w:pPr>
          </w:p>
        </w:tc>
      </w:tr>
    </w:tbl>
    <w:p w14:paraId="144E1A5F">
      <w:pPr>
        <w:pStyle w:val="10"/>
        <w:ind w:left="420" w:leftChars="114" w:hanging="181" w:hangingChars="100"/>
        <w:rPr>
          <w:rFonts w:ascii="宋体" w:hAnsi="宋体" w:cs="宋体"/>
          <w:b/>
          <w:bCs/>
          <w:color w:val="000000"/>
          <w:sz w:val="18"/>
        </w:rPr>
      </w:pPr>
      <w:r>
        <w:rPr>
          <w:rFonts w:hint="eastAsia" w:ascii="宋体" w:hAnsi="宋体" w:cs="宋体"/>
          <w:b/>
          <w:bCs/>
          <w:color w:val="000000"/>
          <w:sz w:val="18"/>
        </w:rPr>
        <w:t>注：投标人凭经采购人审批的退付意见书到</w:t>
      </w:r>
      <w:r>
        <w:rPr>
          <w:rFonts w:hint="eastAsia"/>
          <w:b/>
          <w:bCs/>
          <w:sz w:val="18"/>
          <w:szCs w:val="18"/>
        </w:rPr>
        <w:t>履约</w:t>
      </w:r>
      <w:r>
        <w:rPr>
          <w:rFonts w:hint="eastAsia" w:ascii="宋体" w:hAnsi="宋体" w:cs="宋体"/>
          <w:b/>
          <w:bCs/>
          <w:color w:val="000000"/>
          <w:sz w:val="18"/>
        </w:rPr>
        <w:t>保证金收取单位办理履约保证金退付事宜。</w:t>
      </w:r>
    </w:p>
    <w:p w14:paraId="2E3F8978">
      <w:pPr>
        <w:pStyle w:val="13"/>
        <w:snapToGrid w:val="0"/>
        <w:spacing w:before="120" w:after="120"/>
        <w:rPr>
          <w:rFonts w:hAnsi="宋体" w:cs="宋体"/>
          <w:color w:val="000000"/>
        </w:rPr>
      </w:pPr>
    </w:p>
    <w:p w14:paraId="01FBBA63">
      <w:pPr>
        <w:snapToGrid w:val="0"/>
        <w:spacing w:before="50" w:after="120" w:afterLines="50" w:line="360" w:lineRule="auto"/>
        <w:jc w:val="left"/>
        <w:rPr>
          <w:sz w:val="20"/>
        </w:rPr>
      </w:pPr>
    </w:p>
    <w:p w14:paraId="21B944C5">
      <w:pPr>
        <w:pStyle w:val="13"/>
        <w:tabs>
          <w:tab w:val="left" w:pos="2472"/>
        </w:tabs>
        <w:spacing w:line="460" w:lineRule="exact"/>
        <w:jc w:val="center"/>
        <w:rPr>
          <w:rFonts w:ascii="Times New Roman" w:hAnsi="Times New Roman"/>
          <w:b/>
          <w:sz w:val="36"/>
        </w:rPr>
      </w:pPr>
    </w:p>
    <w:p w14:paraId="42767C2A">
      <w:pPr>
        <w:pStyle w:val="13"/>
        <w:tabs>
          <w:tab w:val="left" w:pos="2472"/>
        </w:tabs>
        <w:spacing w:line="460" w:lineRule="exact"/>
        <w:jc w:val="center"/>
        <w:rPr>
          <w:rFonts w:ascii="Times New Roman" w:hAnsi="Times New Roman"/>
          <w:b/>
          <w:sz w:val="36"/>
        </w:rPr>
      </w:pPr>
    </w:p>
    <w:p w14:paraId="3C1E85AF">
      <w:pPr>
        <w:pStyle w:val="13"/>
        <w:tabs>
          <w:tab w:val="left" w:pos="2472"/>
        </w:tabs>
        <w:spacing w:line="460" w:lineRule="exact"/>
        <w:jc w:val="center"/>
        <w:rPr>
          <w:rFonts w:ascii="Times New Roman" w:hAnsi="Times New Roman"/>
          <w:b/>
          <w:sz w:val="36"/>
        </w:rPr>
      </w:pPr>
    </w:p>
    <w:p w14:paraId="2107C6EA">
      <w:pPr>
        <w:pStyle w:val="13"/>
        <w:tabs>
          <w:tab w:val="left" w:pos="2472"/>
        </w:tabs>
        <w:spacing w:line="460" w:lineRule="exact"/>
        <w:jc w:val="center"/>
        <w:rPr>
          <w:rFonts w:ascii="Times New Roman" w:hAnsi="Times New Roman"/>
          <w:b/>
          <w:sz w:val="36"/>
        </w:rPr>
      </w:pPr>
    </w:p>
    <w:p w14:paraId="2269CAA5">
      <w:pPr>
        <w:pStyle w:val="13"/>
        <w:tabs>
          <w:tab w:val="left" w:pos="2472"/>
        </w:tabs>
        <w:spacing w:line="460" w:lineRule="exact"/>
        <w:jc w:val="center"/>
        <w:rPr>
          <w:rFonts w:ascii="Times New Roman" w:hAnsi="Times New Roman"/>
          <w:b/>
          <w:sz w:val="36"/>
        </w:rPr>
      </w:pPr>
    </w:p>
    <w:p w14:paraId="503F7907">
      <w:pPr>
        <w:pStyle w:val="13"/>
        <w:tabs>
          <w:tab w:val="left" w:pos="2472"/>
        </w:tabs>
        <w:spacing w:line="460" w:lineRule="exact"/>
        <w:jc w:val="center"/>
        <w:rPr>
          <w:rFonts w:ascii="Times New Roman" w:hAnsi="Times New Roman"/>
          <w:b/>
          <w:sz w:val="36"/>
        </w:rPr>
      </w:pPr>
    </w:p>
    <w:p w14:paraId="6A302CA3">
      <w:pPr>
        <w:pStyle w:val="13"/>
        <w:tabs>
          <w:tab w:val="left" w:pos="2472"/>
        </w:tabs>
        <w:spacing w:line="460" w:lineRule="exact"/>
        <w:jc w:val="center"/>
        <w:rPr>
          <w:rFonts w:ascii="Times New Roman" w:hAnsi="Times New Roman"/>
          <w:b/>
          <w:sz w:val="36"/>
        </w:rPr>
      </w:pPr>
    </w:p>
    <w:p w14:paraId="29483E19">
      <w:pPr>
        <w:pStyle w:val="13"/>
        <w:tabs>
          <w:tab w:val="left" w:pos="2472"/>
        </w:tabs>
        <w:spacing w:line="460" w:lineRule="exact"/>
        <w:jc w:val="center"/>
        <w:rPr>
          <w:rFonts w:ascii="Times New Roman" w:hAnsi="Times New Roman"/>
          <w:b/>
          <w:sz w:val="36"/>
        </w:rPr>
      </w:pPr>
    </w:p>
    <w:p w14:paraId="7475066C">
      <w:pPr>
        <w:pStyle w:val="13"/>
        <w:tabs>
          <w:tab w:val="left" w:pos="2472"/>
        </w:tabs>
        <w:spacing w:line="460" w:lineRule="exact"/>
        <w:jc w:val="center"/>
        <w:rPr>
          <w:rFonts w:ascii="Times New Roman" w:hAnsi="Times New Roman"/>
          <w:b/>
          <w:sz w:val="36"/>
        </w:rPr>
      </w:pPr>
    </w:p>
    <w:p w14:paraId="056D1FBB">
      <w:pPr>
        <w:pStyle w:val="13"/>
        <w:tabs>
          <w:tab w:val="left" w:pos="2472"/>
        </w:tabs>
        <w:spacing w:line="460" w:lineRule="exact"/>
        <w:jc w:val="center"/>
        <w:rPr>
          <w:rFonts w:ascii="Times New Roman" w:hAnsi="Times New Roman"/>
          <w:b/>
          <w:sz w:val="36"/>
        </w:rPr>
      </w:pPr>
    </w:p>
    <w:p w14:paraId="3D638B5B">
      <w:pPr>
        <w:pStyle w:val="13"/>
        <w:tabs>
          <w:tab w:val="left" w:pos="2472"/>
        </w:tabs>
        <w:spacing w:line="460" w:lineRule="exact"/>
        <w:jc w:val="center"/>
        <w:rPr>
          <w:rFonts w:ascii="Times New Roman" w:hAnsi="Times New Roman"/>
          <w:b/>
          <w:sz w:val="36"/>
        </w:rPr>
      </w:pPr>
    </w:p>
    <w:p w14:paraId="5245FB47">
      <w:pPr>
        <w:pStyle w:val="13"/>
        <w:tabs>
          <w:tab w:val="left" w:pos="2472"/>
        </w:tabs>
        <w:spacing w:line="460" w:lineRule="exact"/>
        <w:jc w:val="center"/>
        <w:outlineLvl w:val="0"/>
        <w:rPr>
          <w:rFonts w:ascii="Times New Roman" w:hAnsi="Times New Roman"/>
          <w:b/>
          <w:sz w:val="36"/>
        </w:rPr>
      </w:pPr>
      <w:bookmarkStart w:id="407" w:name="_Toc6635"/>
      <w:bookmarkStart w:id="408" w:name="_Toc21753"/>
      <w:bookmarkStart w:id="409" w:name="_Toc11260"/>
      <w:bookmarkStart w:id="410" w:name="_Toc7244"/>
      <w:bookmarkStart w:id="411" w:name="_Toc17736"/>
      <w:bookmarkStart w:id="412" w:name="_Toc2211"/>
      <w:bookmarkStart w:id="413" w:name="_Toc18173"/>
      <w:bookmarkStart w:id="414" w:name="_Toc31429"/>
      <w:bookmarkStart w:id="415" w:name="_Toc25113"/>
      <w:bookmarkStart w:id="416" w:name="_Toc32028"/>
      <w:bookmarkStart w:id="417" w:name="_Toc491"/>
      <w:bookmarkStart w:id="418" w:name="_Toc7254"/>
      <w:bookmarkStart w:id="419" w:name="_Toc31310"/>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质疑、投诉材料格式</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1E2A3F37">
      <w:pPr>
        <w:widowControl/>
        <w:spacing w:line="360" w:lineRule="auto"/>
        <w:jc w:val="left"/>
        <w:rPr>
          <w:sz w:val="20"/>
        </w:rPr>
        <w:sectPr>
          <w:pgSz w:w="11905" w:h="16838"/>
          <w:pgMar w:top="1134" w:right="1134" w:bottom="1134" w:left="1134" w:header="850" w:footer="850" w:gutter="0"/>
          <w:cols w:space="0" w:num="1"/>
          <w:titlePg/>
          <w:docGrid w:linePitch="331" w:charSpace="0"/>
        </w:sectPr>
      </w:pPr>
    </w:p>
    <w:p w14:paraId="7E695012">
      <w:pPr>
        <w:pStyle w:val="4"/>
        <w:jc w:val="center"/>
        <w:rPr>
          <w:rFonts w:ascii="宋体" w:hAnsi="宋体"/>
          <w:b w:val="0"/>
          <w:bCs w:val="0"/>
          <w:color w:val="000000"/>
        </w:rPr>
      </w:pPr>
      <w:bookmarkStart w:id="420" w:name="_Toc17610"/>
      <w:bookmarkStart w:id="421" w:name="_Toc10944"/>
      <w:bookmarkStart w:id="422" w:name="_Toc990"/>
      <w:bookmarkStart w:id="423" w:name="_Toc22595"/>
      <w:bookmarkStart w:id="424" w:name="_Toc25538"/>
      <w:bookmarkStart w:id="425" w:name="_Toc31800"/>
      <w:bookmarkStart w:id="426" w:name="_Toc15096"/>
      <w:bookmarkStart w:id="427" w:name="_Toc3458"/>
      <w:bookmarkStart w:id="428" w:name="_Toc12016"/>
      <w:bookmarkStart w:id="429" w:name="_Toc22540"/>
      <w:r>
        <w:rPr>
          <w:rFonts w:hint="eastAsia" w:ascii="宋体" w:hAnsi="宋体"/>
          <w:b w:val="0"/>
          <w:bCs w:val="0"/>
          <w:color w:val="000000"/>
        </w:rPr>
        <w:t>第一节 质疑函（格式）</w:t>
      </w:r>
      <w:bookmarkEnd w:id="420"/>
      <w:bookmarkEnd w:id="421"/>
      <w:bookmarkEnd w:id="422"/>
      <w:bookmarkEnd w:id="423"/>
      <w:bookmarkEnd w:id="424"/>
      <w:bookmarkEnd w:id="425"/>
      <w:bookmarkEnd w:id="426"/>
      <w:bookmarkEnd w:id="427"/>
      <w:bookmarkEnd w:id="428"/>
      <w:bookmarkEnd w:id="429"/>
    </w:p>
    <w:p w14:paraId="661757BA">
      <w:pPr>
        <w:jc w:val="center"/>
        <w:rPr>
          <w:rFonts w:ascii="黑体" w:hAnsi="黑体" w:eastAsia="黑体" w:cs="仿宋"/>
          <w:bCs/>
          <w:sz w:val="32"/>
          <w:szCs w:val="32"/>
        </w:rPr>
      </w:pPr>
      <w:r>
        <w:rPr>
          <w:rFonts w:hint="eastAsia" w:ascii="仿宋" w:hAnsi="仿宋" w:eastAsia="仿宋" w:cs="仿宋"/>
          <w:b/>
          <w:bCs/>
          <w:sz w:val="32"/>
          <w:szCs w:val="32"/>
        </w:rPr>
        <w:t>质疑函</w:t>
      </w:r>
    </w:p>
    <w:p w14:paraId="51E812D7">
      <w:pPr>
        <w:adjustRightInd w:val="0"/>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2A36F9C">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3E6B18C">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00076B5">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6742A9">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062B8D3">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833261F">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7D1648">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1AEA4C40">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259535">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7075707">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bookmarkStart w:id="430" w:name="PO_3000001867_PM026_5"/>
      <w:r>
        <w:rPr>
          <w:rFonts w:hint="eastAsia" w:ascii="宋体" w:hAnsi="宋体" w:cs="宋体"/>
          <w:sz w:val="24"/>
          <w:u w:val="dotted"/>
        </w:rPr>
        <w:t xml:space="preserve">                        </w:t>
      </w:r>
      <w:bookmarkEnd w:id="430"/>
      <w:r>
        <w:rPr>
          <w:rFonts w:hint="eastAsia" w:ascii="宋体" w:hAnsi="宋体" w:cs="宋体"/>
          <w:sz w:val="24"/>
          <w:u w:val="dotted"/>
        </w:rPr>
        <w:t xml:space="preserve">  </w:t>
      </w:r>
    </w:p>
    <w:p w14:paraId="5EDF313A">
      <w:pPr>
        <w:adjustRightInd w:val="0"/>
        <w:snapToGrid w:val="0"/>
        <w:spacing w:line="360" w:lineRule="auto"/>
        <w:rPr>
          <w:rFonts w:ascii="宋体" w:hAnsi="宋体" w:cs="宋体"/>
          <w:sz w:val="24"/>
          <w:lang w:val="zh-CN"/>
        </w:rPr>
      </w:pPr>
      <w:r>
        <w:rPr>
          <w:rFonts w:hint="eastAsia" w:ascii="宋体" w:hAnsi="宋体" w:cs="宋体"/>
          <w:sz w:val="24"/>
          <w:lang w:val="zh-CN"/>
        </w:rPr>
        <w:t>质疑事项：</w:t>
      </w:r>
    </w:p>
    <w:p w14:paraId="374CAB50">
      <w:pPr>
        <w:adjustRightInd w:val="0"/>
        <w:snapToGrid w:val="0"/>
        <w:spacing w:line="360" w:lineRule="auto"/>
        <w:rPr>
          <w:rFonts w:ascii="宋体" w:hAnsi="宋体" w:cs="宋体"/>
          <w:sz w:val="24"/>
          <w:lang w:val="zh-CN"/>
        </w:rPr>
      </w:pPr>
      <w:r>
        <w:rPr>
          <w:rFonts w:hint="eastAsia" w:ascii="宋体" w:hAnsi="宋体" w:cs="宋体"/>
          <w:sz w:val="24"/>
          <w:lang w:val="zh-CN"/>
        </w:rPr>
        <w:t>□采购文件   采购文件获取日期：</w:t>
      </w:r>
      <w:r>
        <w:rPr>
          <w:rFonts w:hint="eastAsia" w:ascii="宋体" w:hAnsi="宋体" w:cs="宋体"/>
          <w:sz w:val="24"/>
          <w:u w:val="dotted"/>
        </w:rPr>
        <w:t xml:space="preserve">                         </w:t>
      </w:r>
      <w:r>
        <w:rPr>
          <w:rFonts w:hint="eastAsia" w:ascii="宋体" w:hAnsi="宋体" w:cs="宋体"/>
          <w:sz w:val="24"/>
          <w:lang w:val="zh-CN"/>
        </w:rPr>
        <w:t xml:space="preserve">  </w:t>
      </w:r>
    </w:p>
    <w:p w14:paraId="0BD1E385">
      <w:pPr>
        <w:adjustRightInd w:val="0"/>
        <w:snapToGrid w:val="0"/>
        <w:spacing w:line="360" w:lineRule="auto"/>
        <w:rPr>
          <w:rFonts w:ascii="宋体" w:hAnsi="宋体" w:cs="宋体"/>
          <w:sz w:val="24"/>
          <w:lang w:val="zh-CN"/>
        </w:rPr>
      </w:pPr>
      <w:r>
        <w:rPr>
          <w:rFonts w:hint="eastAsia" w:ascii="宋体" w:hAnsi="宋体" w:cs="宋体"/>
          <w:sz w:val="24"/>
          <w:lang w:val="zh-CN"/>
        </w:rPr>
        <w:t xml:space="preserve">□采购过程   </w:t>
      </w:r>
    </w:p>
    <w:p w14:paraId="021D19DB">
      <w:pPr>
        <w:adjustRightInd w:val="0"/>
        <w:snapToGrid w:val="0"/>
        <w:spacing w:line="360" w:lineRule="auto"/>
        <w:rPr>
          <w:rFonts w:ascii="宋体" w:hAnsi="宋体" w:cs="宋体"/>
          <w:sz w:val="24"/>
          <w:lang w:val="zh-CN"/>
        </w:rPr>
      </w:pPr>
      <w:r>
        <w:rPr>
          <w:rFonts w:hint="eastAsia" w:ascii="宋体" w:hAnsi="宋体" w:cs="宋体"/>
          <w:sz w:val="24"/>
          <w:lang w:val="zh-CN"/>
        </w:rPr>
        <w:t xml:space="preserve">□中标结果   </w:t>
      </w:r>
    </w:p>
    <w:p w14:paraId="0E7E493F">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7C3FB6F4">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737FB7">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EEA4B00">
      <w:pPr>
        <w:adjustRightInd w:val="0"/>
        <w:snapToGrid w:val="0"/>
        <w:spacing w:line="360" w:lineRule="auto"/>
        <w:rPr>
          <w:rFonts w:ascii="宋体" w:hAnsi="宋体" w:cs="宋体"/>
          <w:sz w:val="24"/>
        </w:rPr>
      </w:pPr>
      <w:r>
        <w:rPr>
          <w:rFonts w:hint="eastAsia" w:ascii="宋体" w:hAnsi="宋体" w:cs="宋体"/>
          <w:sz w:val="24"/>
          <w:u w:val="dotted"/>
        </w:rPr>
        <w:t xml:space="preserve">                                                       </w:t>
      </w:r>
    </w:p>
    <w:p w14:paraId="2E34BD49">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1D6D756">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14:paraId="3EFF5F10">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0DF4FCAD">
      <w:pPr>
        <w:adjustRightInd w:val="0"/>
        <w:snapToGrid w:val="0"/>
        <w:spacing w:line="360" w:lineRule="auto"/>
        <w:rPr>
          <w:rFonts w:ascii="宋体" w:hAnsi="宋体" w:cs="宋体"/>
          <w:sz w:val="24"/>
        </w:rPr>
      </w:pPr>
      <w:r>
        <w:rPr>
          <w:rFonts w:hint="eastAsia" w:ascii="宋体" w:hAnsi="宋体" w:cs="宋体"/>
          <w:sz w:val="24"/>
        </w:rPr>
        <w:t>……</w:t>
      </w:r>
    </w:p>
    <w:p w14:paraId="2BACF51C">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79E5D218">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52B9C61">
      <w:pPr>
        <w:spacing w:line="360" w:lineRule="auto"/>
        <w:rPr>
          <w:rFonts w:ascii="宋体" w:hAnsi="宋体" w:cs="宋体"/>
          <w:sz w:val="24"/>
        </w:rPr>
      </w:pPr>
      <w:r>
        <w:rPr>
          <w:rFonts w:hint="eastAsia" w:ascii="宋体" w:hAnsi="宋体" w:cs="宋体"/>
          <w:sz w:val="24"/>
        </w:rPr>
        <w:t xml:space="preserve">签字(签章)：                   公章：                      </w:t>
      </w:r>
    </w:p>
    <w:p w14:paraId="2211F364">
      <w:pPr>
        <w:spacing w:line="360" w:lineRule="auto"/>
        <w:rPr>
          <w:rFonts w:ascii="宋体" w:hAnsi="宋体" w:cs="宋体"/>
          <w:sz w:val="24"/>
        </w:rPr>
      </w:pPr>
      <w:r>
        <w:rPr>
          <w:rFonts w:hint="eastAsia" w:ascii="宋体" w:hAnsi="宋体" w:cs="宋体"/>
          <w:sz w:val="24"/>
        </w:rPr>
        <w:t xml:space="preserve">日期：    </w:t>
      </w:r>
    </w:p>
    <w:p w14:paraId="1DDDC18D">
      <w:pPr>
        <w:spacing w:line="360" w:lineRule="auto"/>
        <w:rPr>
          <w:rFonts w:ascii="宋体" w:hAnsi="宋体" w:cs="宋体"/>
          <w:b/>
          <w:sz w:val="24"/>
        </w:rPr>
      </w:pPr>
      <w:r>
        <w:rPr>
          <w:rFonts w:hint="eastAsia" w:ascii="宋体" w:hAnsi="宋体" w:cs="宋体"/>
          <w:b/>
          <w:sz w:val="24"/>
        </w:rPr>
        <w:t xml:space="preserve">    质疑函制作说明：</w:t>
      </w:r>
    </w:p>
    <w:p w14:paraId="5723567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C91DE9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26021C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37BC80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F95AA2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FCD7C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7E99CF">
      <w:pPr>
        <w:widowControl/>
        <w:spacing w:line="360" w:lineRule="auto"/>
        <w:ind w:firstLine="480" w:firstLineChars="200"/>
        <w:jc w:val="left"/>
        <w:rPr>
          <w:rFonts w:ascii="宋体" w:hAnsi="宋体" w:cs="宋体"/>
          <w:sz w:val="24"/>
        </w:rPr>
      </w:pPr>
    </w:p>
    <w:p w14:paraId="6383A22B">
      <w:pPr>
        <w:widowControl/>
        <w:spacing w:line="360" w:lineRule="auto"/>
        <w:jc w:val="left"/>
        <w:rPr>
          <w:rFonts w:ascii="宋体" w:hAnsi="宋体" w:cs="宋体"/>
          <w:color w:val="000000"/>
          <w:kern w:val="0"/>
          <w:sz w:val="24"/>
        </w:rPr>
        <w:sectPr>
          <w:pgSz w:w="11905" w:h="16838"/>
          <w:pgMar w:top="1134" w:right="1134" w:bottom="1134" w:left="1134" w:header="850" w:footer="850" w:gutter="0"/>
          <w:cols w:space="0" w:num="1"/>
          <w:titlePg/>
          <w:docGrid w:linePitch="331" w:charSpace="0"/>
        </w:sectPr>
      </w:pPr>
    </w:p>
    <w:p w14:paraId="6C774C7A">
      <w:pPr>
        <w:pStyle w:val="4"/>
        <w:jc w:val="center"/>
        <w:rPr>
          <w:rFonts w:ascii="宋体" w:hAnsi="宋体"/>
          <w:b w:val="0"/>
          <w:bCs w:val="0"/>
          <w:color w:val="000000"/>
        </w:rPr>
      </w:pPr>
      <w:bookmarkStart w:id="431" w:name="_Toc7549"/>
      <w:bookmarkStart w:id="432" w:name="_Toc11428"/>
      <w:bookmarkStart w:id="433" w:name="_Toc1896"/>
      <w:bookmarkStart w:id="434" w:name="_Toc6551"/>
      <w:bookmarkStart w:id="435" w:name="_Toc11984"/>
      <w:bookmarkStart w:id="436" w:name="_Toc8862"/>
      <w:bookmarkStart w:id="437" w:name="_Toc24568"/>
      <w:bookmarkStart w:id="438" w:name="_Toc24894"/>
      <w:bookmarkStart w:id="439" w:name="_Toc31203"/>
      <w:bookmarkStart w:id="440" w:name="_Toc32540"/>
      <w:r>
        <w:rPr>
          <w:rFonts w:hint="eastAsia" w:ascii="宋体" w:hAnsi="宋体"/>
          <w:b w:val="0"/>
          <w:bCs w:val="0"/>
          <w:color w:val="000000"/>
        </w:rPr>
        <w:t>第二节 投诉书（格式）</w:t>
      </w:r>
      <w:bookmarkEnd w:id="431"/>
      <w:bookmarkEnd w:id="432"/>
      <w:bookmarkEnd w:id="433"/>
      <w:bookmarkEnd w:id="434"/>
      <w:bookmarkEnd w:id="435"/>
      <w:bookmarkEnd w:id="436"/>
      <w:bookmarkEnd w:id="437"/>
      <w:bookmarkEnd w:id="438"/>
      <w:bookmarkEnd w:id="439"/>
      <w:bookmarkEnd w:id="440"/>
    </w:p>
    <w:p w14:paraId="24ABBD50">
      <w:pPr>
        <w:jc w:val="center"/>
        <w:rPr>
          <w:rFonts w:ascii="宋体" w:hAnsi="宋体"/>
          <w:b/>
          <w:sz w:val="44"/>
          <w:szCs w:val="44"/>
        </w:rPr>
      </w:pPr>
      <w:r>
        <w:rPr>
          <w:rFonts w:hint="eastAsia" w:ascii="宋体" w:hAnsi="宋体"/>
          <w:b/>
          <w:sz w:val="32"/>
          <w:szCs w:val="32"/>
        </w:rPr>
        <w:t>投诉书</w:t>
      </w:r>
    </w:p>
    <w:p w14:paraId="4C3EE365">
      <w:pPr>
        <w:rPr>
          <w:rFonts w:ascii="黑体" w:hAnsi="黑体" w:eastAsia="黑体"/>
          <w:sz w:val="32"/>
          <w:szCs w:val="32"/>
        </w:rPr>
      </w:pPr>
    </w:p>
    <w:p w14:paraId="342EE392">
      <w:pPr>
        <w:spacing w:line="360" w:lineRule="auto"/>
        <w:rPr>
          <w:rFonts w:ascii="宋体" w:hAnsi="宋体" w:cs="宋体"/>
          <w:sz w:val="24"/>
        </w:rPr>
      </w:pPr>
      <w:r>
        <w:rPr>
          <w:rFonts w:hint="eastAsia" w:ascii="宋体" w:hAnsi="宋体" w:cs="宋体"/>
          <w:sz w:val="24"/>
        </w:rPr>
        <w:t>一、投诉相关主体基本情况</w:t>
      </w:r>
    </w:p>
    <w:p w14:paraId="7B16793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E09F7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3A409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p>
    <w:p w14:paraId="7A6391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39581E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C5BB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273839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208E4F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0DBD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FA95D8">
      <w:pPr>
        <w:spacing w:line="360" w:lineRule="auto"/>
        <w:rPr>
          <w:rFonts w:ascii="宋体" w:hAnsi="宋体" w:cs="宋体"/>
          <w:sz w:val="24"/>
        </w:rPr>
      </w:pPr>
      <w:r>
        <w:rPr>
          <w:rFonts w:hint="eastAsia" w:ascii="宋体" w:hAnsi="宋体" w:cs="宋体"/>
          <w:sz w:val="24"/>
        </w:rPr>
        <w:t>被投诉人2</w:t>
      </w:r>
    </w:p>
    <w:p w14:paraId="51AF699E">
      <w:pPr>
        <w:spacing w:line="360" w:lineRule="auto"/>
        <w:rPr>
          <w:rFonts w:ascii="宋体" w:hAnsi="宋体" w:cs="宋体"/>
          <w:sz w:val="24"/>
          <w:u w:val="dotted"/>
        </w:rPr>
      </w:pPr>
      <w:r>
        <w:rPr>
          <w:rFonts w:hint="eastAsia" w:ascii="宋体" w:hAnsi="宋体" w:cs="宋体"/>
          <w:sz w:val="24"/>
        </w:rPr>
        <w:t>……</w:t>
      </w:r>
    </w:p>
    <w:p w14:paraId="6F809B4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4B6337E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56C48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F241C95">
      <w:pPr>
        <w:spacing w:line="360" w:lineRule="auto"/>
        <w:rPr>
          <w:rFonts w:ascii="宋体" w:hAnsi="宋体" w:cs="宋体"/>
          <w:sz w:val="24"/>
        </w:rPr>
      </w:pPr>
      <w:r>
        <w:rPr>
          <w:rFonts w:hint="eastAsia" w:ascii="宋体" w:hAnsi="宋体" w:cs="宋体"/>
          <w:sz w:val="24"/>
        </w:rPr>
        <w:t>二、投诉项目基本情况</w:t>
      </w:r>
    </w:p>
    <w:p w14:paraId="6328A50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bookmarkStart w:id="441" w:name="PO_3000001867_PM002_12"/>
      <w:r>
        <w:rPr>
          <w:rFonts w:hint="eastAsia" w:ascii="宋体" w:hAnsi="宋体" w:cs="宋体"/>
          <w:sz w:val="24"/>
          <w:u w:val="dotted"/>
        </w:rPr>
        <w:t xml:space="preserve">                    </w:t>
      </w:r>
      <w:bookmarkEnd w:id="441"/>
      <w:r>
        <w:rPr>
          <w:rFonts w:hint="eastAsia" w:ascii="宋体" w:hAnsi="宋体" w:cs="宋体"/>
          <w:sz w:val="24"/>
          <w:u w:val="dotted"/>
        </w:rPr>
        <w:t xml:space="preserve">  </w:t>
      </w:r>
    </w:p>
    <w:p w14:paraId="1FA16B6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bookmarkStart w:id="442" w:name="PO_3000001867_PM001_9"/>
      <w:r>
        <w:rPr>
          <w:rFonts w:hint="eastAsia" w:ascii="宋体" w:hAnsi="宋体" w:cs="宋体"/>
          <w:sz w:val="24"/>
          <w:u w:val="dotted"/>
        </w:rPr>
        <w:t xml:space="preserve">                    </w:t>
      </w:r>
      <w:bookmarkEnd w:id="442"/>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72A93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bookmarkStart w:id="443" w:name="PO_3000001867_PM026_6"/>
      <w:r>
        <w:rPr>
          <w:rFonts w:hint="eastAsia" w:ascii="宋体" w:hAnsi="宋体" w:cs="宋体"/>
          <w:sz w:val="24"/>
          <w:u w:val="dotted"/>
        </w:rPr>
        <w:t xml:space="preserve">                    </w:t>
      </w:r>
      <w:bookmarkEnd w:id="443"/>
      <w:r>
        <w:rPr>
          <w:rFonts w:hint="eastAsia" w:ascii="宋体" w:hAnsi="宋体" w:cs="宋体"/>
          <w:sz w:val="24"/>
          <w:u w:val="dotted"/>
        </w:rPr>
        <w:t xml:space="preserve">  </w:t>
      </w:r>
    </w:p>
    <w:p w14:paraId="180A016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DA3651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AB6260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E74D5FB">
      <w:pPr>
        <w:spacing w:line="360" w:lineRule="auto"/>
        <w:rPr>
          <w:rFonts w:ascii="宋体" w:hAnsi="宋体" w:cs="宋体"/>
          <w:sz w:val="24"/>
        </w:rPr>
      </w:pPr>
      <w:r>
        <w:rPr>
          <w:rFonts w:hint="eastAsia" w:ascii="宋体" w:hAnsi="宋体" w:cs="宋体"/>
          <w:sz w:val="24"/>
        </w:rPr>
        <w:t>三、质疑基本情况</w:t>
      </w:r>
    </w:p>
    <w:p w14:paraId="3902271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A20E47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9312F08">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C36C02">
      <w:pPr>
        <w:spacing w:line="360" w:lineRule="auto"/>
        <w:rPr>
          <w:rFonts w:ascii="宋体" w:hAnsi="宋体" w:cs="宋体"/>
          <w:sz w:val="24"/>
        </w:rPr>
      </w:pPr>
      <w:r>
        <w:rPr>
          <w:rFonts w:hint="eastAsia" w:ascii="宋体" w:hAnsi="宋体" w:cs="宋体"/>
          <w:sz w:val="24"/>
        </w:rPr>
        <w:t>四、投诉事项具体内容</w:t>
      </w:r>
    </w:p>
    <w:p w14:paraId="788A39C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5471D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AD0435F">
      <w:pPr>
        <w:spacing w:line="360" w:lineRule="auto"/>
        <w:rPr>
          <w:rFonts w:ascii="宋体" w:hAnsi="宋体" w:cs="宋体"/>
          <w:sz w:val="24"/>
          <w:u w:val="dotted"/>
        </w:rPr>
      </w:pPr>
      <w:r>
        <w:rPr>
          <w:rFonts w:hint="eastAsia" w:ascii="宋体" w:hAnsi="宋体" w:cs="宋体"/>
          <w:sz w:val="24"/>
          <w:u w:val="dotted"/>
        </w:rPr>
        <w:t xml:space="preserve">                                                      </w:t>
      </w:r>
    </w:p>
    <w:p w14:paraId="31E605E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C62D89">
      <w:pPr>
        <w:spacing w:line="360" w:lineRule="auto"/>
        <w:rPr>
          <w:rFonts w:ascii="宋体" w:hAnsi="宋体" w:cs="宋体"/>
          <w:sz w:val="24"/>
          <w:u w:val="dotted"/>
        </w:rPr>
      </w:pPr>
      <w:r>
        <w:rPr>
          <w:rFonts w:hint="eastAsia" w:ascii="宋体" w:hAnsi="宋体" w:cs="宋体"/>
          <w:sz w:val="24"/>
          <w:u w:val="dotted"/>
        </w:rPr>
        <w:t xml:space="preserve">                                                      </w:t>
      </w:r>
    </w:p>
    <w:p w14:paraId="67BCDCF3">
      <w:pPr>
        <w:spacing w:line="360" w:lineRule="auto"/>
        <w:rPr>
          <w:rFonts w:ascii="宋体" w:hAnsi="宋体" w:cs="宋体"/>
          <w:sz w:val="24"/>
        </w:rPr>
      </w:pPr>
      <w:r>
        <w:rPr>
          <w:rFonts w:hint="eastAsia" w:ascii="宋体" w:hAnsi="宋体" w:cs="宋体"/>
          <w:sz w:val="24"/>
        </w:rPr>
        <w:t>投诉事项2</w:t>
      </w:r>
    </w:p>
    <w:p w14:paraId="09D84144">
      <w:pPr>
        <w:spacing w:line="360" w:lineRule="auto"/>
        <w:rPr>
          <w:rFonts w:ascii="宋体" w:hAnsi="宋体" w:cs="宋体"/>
          <w:sz w:val="24"/>
          <w:u w:val="dotted"/>
        </w:rPr>
      </w:pPr>
      <w:r>
        <w:rPr>
          <w:rFonts w:hint="eastAsia" w:ascii="宋体" w:hAnsi="宋体" w:cs="宋体"/>
          <w:sz w:val="24"/>
        </w:rPr>
        <w:t>……</w:t>
      </w:r>
    </w:p>
    <w:p w14:paraId="538DEDFC">
      <w:pPr>
        <w:spacing w:line="360" w:lineRule="auto"/>
        <w:rPr>
          <w:rFonts w:ascii="宋体" w:hAnsi="宋体" w:cs="宋体"/>
          <w:sz w:val="24"/>
        </w:rPr>
      </w:pPr>
      <w:r>
        <w:rPr>
          <w:rFonts w:hint="eastAsia" w:ascii="宋体" w:hAnsi="宋体" w:cs="宋体"/>
          <w:sz w:val="24"/>
        </w:rPr>
        <w:t>五、与投诉事项相关的投诉请求</w:t>
      </w:r>
    </w:p>
    <w:p w14:paraId="3924572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190107C">
      <w:pPr>
        <w:spacing w:line="360" w:lineRule="auto"/>
        <w:rPr>
          <w:rFonts w:ascii="宋体" w:hAnsi="宋体" w:cs="宋体"/>
          <w:sz w:val="24"/>
          <w:u w:val="single"/>
        </w:rPr>
      </w:pPr>
      <w:r>
        <w:rPr>
          <w:rFonts w:hint="eastAsia" w:ascii="宋体" w:hAnsi="宋体" w:cs="宋体"/>
          <w:sz w:val="24"/>
        </w:rPr>
        <w:t xml:space="preserve">                                                                                                    </w:t>
      </w:r>
    </w:p>
    <w:p w14:paraId="06A2C79B">
      <w:pPr>
        <w:spacing w:line="360" w:lineRule="auto"/>
        <w:rPr>
          <w:rFonts w:ascii="宋体" w:hAnsi="宋体" w:cs="宋体"/>
          <w:sz w:val="24"/>
        </w:rPr>
      </w:pPr>
      <w:r>
        <w:rPr>
          <w:rFonts w:hint="eastAsia" w:ascii="宋体" w:hAnsi="宋体" w:cs="宋体"/>
          <w:sz w:val="24"/>
        </w:rPr>
        <w:t xml:space="preserve">签字(签章)：                   公章：                      </w:t>
      </w:r>
    </w:p>
    <w:p w14:paraId="4FBC1ACE">
      <w:pPr>
        <w:spacing w:line="360" w:lineRule="auto"/>
        <w:rPr>
          <w:rFonts w:ascii="宋体" w:hAnsi="宋体" w:cs="宋体"/>
          <w:sz w:val="24"/>
        </w:rPr>
      </w:pPr>
      <w:r>
        <w:rPr>
          <w:rFonts w:hint="eastAsia" w:ascii="宋体" w:hAnsi="宋体" w:cs="宋体"/>
          <w:sz w:val="24"/>
        </w:rPr>
        <w:t xml:space="preserve">日期：    </w:t>
      </w:r>
    </w:p>
    <w:p w14:paraId="2FB78A5F">
      <w:pPr>
        <w:spacing w:line="360" w:lineRule="auto"/>
        <w:rPr>
          <w:rFonts w:ascii="宋体" w:hAnsi="宋体" w:cs="宋体"/>
          <w:b/>
          <w:sz w:val="24"/>
        </w:rPr>
      </w:pPr>
    </w:p>
    <w:p w14:paraId="26048351">
      <w:pPr>
        <w:spacing w:line="360" w:lineRule="auto"/>
        <w:rPr>
          <w:rFonts w:ascii="宋体" w:hAnsi="宋体" w:cs="宋体"/>
          <w:b/>
          <w:sz w:val="24"/>
        </w:rPr>
      </w:pPr>
      <w:r>
        <w:rPr>
          <w:rFonts w:hint="eastAsia" w:ascii="宋体" w:hAnsi="宋体" w:cs="宋体"/>
          <w:b/>
          <w:sz w:val="24"/>
        </w:rPr>
        <w:t>投诉书制作说明：</w:t>
      </w:r>
    </w:p>
    <w:p w14:paraId="70B7BB7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BDBCE8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BC1FCB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832649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603DE1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8AFAC2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F40C0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CBA5FA1"/>
    <w:sectPr>
      <w:footerReference r:id="rId11" w:type="first"/>
      <w:headerReference r:id="rId8" w:type="default"/>
      <w:footerReference r:id="rId9" w:type="default"/>
      <w:footerReference r:id="rId10"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Segoe UI Symbol">
    <w:panose1 w:val="020B0502040204020203"/>
    <w:charset w:val="00"/>
    <w:family w:val="swiss"/>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BE7A">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21A04">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5B21A04">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3C9D">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74112">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1474112">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DD144">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747316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13</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4747316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13</w:t>
                    </w:r>
                    <w:r>
                      <w:rPr>
                        <w:sz w:val="18"/>
                        <w:szCs w:val="18"/>
                      </w:rPr>
                      <w:fldChar w:fldCharType="end"/>
                    </w:r>
                  </w:p>
                </w:txbxContent>
              </v:textbox>
            </v:shape>
          </w:pict>
        </mc:Fallback>
      </mc:AlternateContent>
    </w:r>
  </w:p>
  <w:p w14:paraId="1AE69D68">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3A0A">
    <w:pPr>
      <w:pStyle w:val="59"/>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532F71">
                          <w:pPr>
                            <w:pStyle w:val="2"/>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7532F71">
                    <w:pPr>
                      <w:pStyle w:val="2"/>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6318">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B9FC3">
                          <w:pPr>
                            <w:pStyle w:val="2"/>
                            <w:jc w:val="center"/>
                          </w:pPr>
                          <w:r>
                            <w:fldChar w:fldCharType="begin"/>
                          </w:r>
                          <w:r>
                            <w:instrText xml:space="preserve"> PAGE   \* MERGEFORMAT </w:instrText>
                          </w:r>
                          <w:r>
                            <w:fldChar w:fldCharType="separate"/>
                          </w:r>
                          <w:r>
                            <w:rPr>
                              <w:lang w:val="zh-CN"/>
                            </w:rP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7B9FC3">
                    <w:pPr>
                      <w:pStyle w:val="2"/>
                      <w:jc w:val="center"/>
                    </w:pPr>
                    <w:r>
                      <w:fldChar w:fldCharType="begin"/>
                    </w:r>
                    <w:r>
                      <w:instrText xml:space="preserve"> PAGE   \* MERGEFORMAT </w:instrText>
                    </w:r>
                    <w:r>
                      <w:fldChar w:fldCharType="separate"/>
                    </w:r>
                    <w:r>
                      <w:rPr>
                        <w:lang w:val="zh-CN"/>
                      </w:rPr>
                      <w:t>96</w:t>
                    </w:r>
                    <w:r>
                      <w:fldChar w:fldCharType="end"/>
                    </w:r>
                  </w:p>
                </w:txbxContent>
              </v:textbox>
            </v:shape>
          </w:pict>
        </mc:Fallback>
      </mc:AlternateContent>
    </w:r>
  </w:p>
  <w:p w14:paraId="272CE358">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8161">
    <w:pPr>
      <w:pStyle w:val="2"/>
      <w:framePr w:wrap="around" w:vAnchor="text" w:hAnchor="margin" w:xAlign="center" w:y="1"/>
      <w:rPr>
        <w:rStyle w:val="30"/>
      </w:rPr>
    </w:pPr>
    <w:r>
      <w:fldChar w:fldCharType="begin"/>
    </w:r>
    <w:r>
      <w:rPr>
        <w:rStyle w:val="30"/>
      </w:rPr>
      <w:instrText xml:space="preserve">PAGE  </w:instrText>
    </w:r>
    <w:r>
      <w:fldChar w:fldCharType="end"/>
    </w:r>
  </w:p>
  <w:p w14:paraId="6B6BCEA0">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0685">
    <w:pPr>
      <w:pStyle w:val="2"/>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058D5">
                          <w:pPr>
                            <w:pStyle w:val="2"/>
                            <w:rPr>
                              <w:rStyle w:val="30"/>
                            </w:rPr>
                          </w:pPr>
                          <w:r>
                            <w:fldChar w:fldCharType="begin"/>
                          </w:r>
                          <w:r>
                            <w:rPr>
                              <w:rStyle w:val="30"/>
                            </w:rPr>
                            <w:instrText xml:space="preserve">PAGE  </w:instrText>
                          </w:r>
                          <w:r>
                            <w:fldChar w:fldCharType="separate"/>
                          </w:r>
                          <w:r>
                            <w:rPr>
                              <w:rStyle w:val="30"/>
                            </w:rPr>
                            <w:t>95</w:t>
                          </w:r>
                          <w:r>
                            <w:fldChar w:fldCharType="end"/>
                          </w:r>
                        </w:p>
                        <w:p w14:paraId="0D6BB1E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8058D5">
                    <w:pPr>
                      <w:pStyle w:val="2"/>
                      <w:rPr>
                        <w:rStyle w:val="30"/>
                      </w:rPr>
                    </w:pPr>
                    <w:r>
                      <w:fldChar w:fldCharType="begin"/>
                    </w:r>
                    <w:r>
                      <w:rPr>
                        <w:rStyle w:val="30"/>
                      </w:rPr>
                      <w:instrText xml:space="preserve">PAGE  </w:instrText>
                    </w:r>
                    <w:r>
                      <w:fldChar w:fldCharType="separate"/>
                    </w:r>
                    <w:r>
                      <w:rPr>
                        <w:rStyle w:val="30"/>
                      </w:rPr>
                      <w:t>95</w:t>
                    </w:r>
                    <w:r>
                      <w:fldChar w:fldCharType="end"/>
                    </w:r>
                  </w:p>
                  <w:p w14:paraId="0D6BB1E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1351">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E3FC">
    <w:pPr>
      <w:pStyle w:val="16"/>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55AEB"/>
    <w:multiLevelType w:val="singleLevel"/>
    <w:tmpl w:val="ACB55AEB"/>
    <w:lvl w:ilvl="0" w:tentative="0">
      <w:start w:val="3"/>
      <w:numFmt w:val="chineseCounting"/>
      <w:suff w:val="nothing"/>
      <w:lvlText w:val="%1、"/>
      <w:lvlJc w:val="left"/>
      <w:rPr>
        <w:rFonts w:hint="eastAsia"/>
      </w:rPr>
    </w:lvl>
  </w:abstractNum>
  <w:abstractNum w:abstractNumId="1">
    <w:nsid w:val="B1CEE854"/>
    <w:multiLevelType w:val="singleLevel"/>
    <w:tmpl w:val="B1CEE854"/>
    <w:lvl w:ilvl="0" w:tentative="0">
      <w:start w:val="3"/>
      <w:numFmt w:val="chineseCounting"/>
      <w:suff w:val="nothing"/>
      <w:lvlText w:val="%1、"/>
      <w:lvlJc w:val="left"/>
      <w:rPr>
        <w:rFonts w:hint="eastAsia"/>
      </w:rPr>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759FE66"/>
    <w:multiLevelType w:val="singleLevel"/>
    <w:tmpl w:val="2759FE66"/>
    <w:lvl w:ilvl="0" w:tentative="0">
      <w:start w:val="2"/>
      <w:numFmt w:val="decimal"/>
      <w:suff w:val="nothing"/>
      <w:lvlText w:val="（%1）"/>
      <w:lvlJc w:val="left"/>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348E8DD0"/>
    <w:multiLevelType w:val="singleLevel"/>
    <w:tmpl w:val="348E8DD0"/>
    <w:lvl w:ilvl="0" w:tentative="0">
      <w:start w:val="2"/>
      <w:numFmt w:val="decimal"/>
      <w:suff w:val="space"/>
      <w:lvlText w:val="%1."/>
      <w:lvlJc w:val="left"/>
    </w:lvl>
  </w:abstractNum>
  <w:abstractNum w:abstractNumId="7">
    <w:nsid w:val="51536378"/>
    <w:multiLevelType w:val="singleLevel"/>
    <w:tmpl w:val="51536378"/>
    <w:lvl w:ilvl="0" w:tentative="0">
      <w:start w:val="1"/>
      <w:numFmt w:val="decimal"/>
      <w:suff w:val="nothing"/>
      <w:lvlText w:val="（%1）"/>
      <w:lvlJc w:val="left"/>
      <w:pPr>
        <w:ind w:left="0" w:firstLine="0"/>
      </w:pPr>
    </w:lvl>
  </w:abstractNum>
  <w:abstractNum w:abstractNumId="8">
    <w:nsid w:val="622C4250"/>
    <w:multiLevelType w:val="singleLevel"/>
    <w:tmpl w:val="622C4250"/>
    <w:lvl w:ilvl="0" w:tentative="0">
      <w:start w:val="3"/>
      <w:numFmt w:val="chineseCounting"/>
      <w:suff w:val="nothing"/>
      <w:lvlText w:val="%1、"/>
      <w:lvlJc w:val="left"/>
      <w:rPr>
        <w:rFonts w:hint="eastAsia"/>
      </w:rPr>
    </w:lvl>
  </w:abstractNum>
  <w:abstractNum w:abstractNumId="9">
    <w:nsid w:val="775DF0FE"/>
    <w:multiLevelType w:val="singleLevel"/>
    <w:tmpl w:val="775DF0FE"/>
    <w:lvl w:ilvl="0" w:tentative="0">
      <w:start w:val="1"/>
      <w:numFmt w:val="decimal"/>
      <w:lvlText w:val="%1."/>
      <w:lvlJc w:val="left"/>
      <w:pPr>
        <w:tabs>
          <w:tab w:val="left" w:pos="312"/>
        </w:tabs>
      </w:pPr>
    </w:lvl>
  </w:abstractNum>
  <w:num w:numId="1">
    <w:abstractNumId w:val="1"/>
  </w:num>
  <w:num w:numId="2">
    <w:abstractNumId w:val="0"/>
  </w:num>
  <w:num w:numId="3">
    <w:abstractNumId w:val="8"/>
  </w:num>
  <w:num w:numId="4">
    <w:abstractNumId w:val="4"/>
  </w:num>
  <w:num w:numId="5">
    <w:abstractNumId w:val="2"/>
  </w:num>
  <w:num w:numId="6">
    <w:abstractNumId w:val="7"/>
    <w:lvlOverride w:ilvl="0">
      <w:startOverride w:val="1"/>
    </w:lvlOverride>
  </w:num>
  <w:num w:numId="7">
    <w:abstractNumId w:val="9"/>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 w:name="KSO_WPS_MARK_KEY" w:val="0630882f-638a-4f8f-bd6a-4fbff6c720c3"/>
  </w:docVars>
  <w:rsids>
    <w:rsidRoot w:val="007B51DC"/>
    <w:rsid w:val="00071FCA"/>
    <w:rsid w:val="000E6232"/>
    <w:rsid w:val="001515A0"/>
    <w:rsid w:val="00172E2E"/>
    <w:rsid w:val="001D6181"/>
    <w:rsid w:val="002D067A"/>
    <w:rsid w:val="002E7D9A"/>
    <w:rsid w:val="003174C1"/>
    <w:rsid w:val="0035631C"/>
    <w:rsid w:val="003720CE"/>
    <w:rsid w:val="003C4343"/>
    <w:rsid w:val="003C5638"/>
    <w:rsid w:val="00453154"/>
    <w:rsid w:val="0046279F"/>
    <w:rsid w:val="0047247A"/>
    <w:rsid w:val="005109D2"/>
    <w:rsid w:val="005257A6"/>
    <w:rsid w:val="0058290F"/>
    <w:rsid w:val="00593328"/>
    <w:rsid w:val="005E0C5B"/>
    <w:rsid w:val="006B2E6B"/>
    <w:rsid w:val="007A3DAA"/>
    <w:rsid w:val="007B51DC"/>
    <w:rsid w:val="008552E7"/>
    <w:rsid w:val="009912F7"/>
    <w:rsid w:val="00991647"/>
    <w:rsid w:val="00A341C3"/>
    <w:rsid w:val="00A4376C"/>
    <w:rsid w:val="00AE2DE9"/>
    <w:rsid w:val="00BD3C8A"/>
    <w:rsid w:val="00C61B50"/>
    <w:rsid w:val="00C621D0"/>
    <w:rsid w:val="00C750AE"/>
    <w:rsid w:val="00CB2D31"/>
    <w:rsid w:val="00D23565"/>
    <w:rsid w:val="00D26508"/>
    <w:rsid w:val="00D32212"/>
    <w:rsid w:val="00D47C35"/>
    <w:rsid w:val="00D705A7"/>
    <w:rsid w:val="00D769E2"/>
    <w:rsid w:val="00D95B39"/>
    <w:rsid w:val="00DB6B5A"/>
    <w:rsid w:val="00E95279"/>
    <w:rsid w:val="00F82BEC"/>
    <w:rsid w:val="01095920"/>
    <w:rsid w:val="011B02F9"/>
    <w:rsid w:val="011C44BE"/>
    <w:rsid w:val="011F5504"/>
    <w:rsid w:val="012A54D2"/>
    <w:rsid w:val="013E61E2"/>
    <w:rsid w:val="014275A5"/>
    <w:rsid w:val="014E69AF"/>
    <w:rsid w:val="017A61FE"/>
    <w:rsid w:val="01A72EEF"/>
    <w:rsid w:val="01BE6222"/>
    <w:rsid w:val="01C73E98"/>
    <w:rsid w:val="01C92250"/>
    <w:rsid w:val="01D423DF"/>
    <w:rsid w:val="02055082"/>
    <w:rsid w:val="020875F8"/>
    <w:rsid w:val="02145186"/>
    <w:rsid w:val="021F064C"/>
    <w:rsid w:val="025A65A9"/>
    <w:rsid w:val="027658AD"/>
    <w:rsid w:val="02886F43"/>
    <w:rsid w:val="02974B2C"/>
    <w:rsid w:val="02BC6CF7"/>
    <w:rsid w:val="02CC6E30"/>
    <w:rsid w:val="02D92142"/>
    <w:rsid w:val="030971A4"/>
    <w:rsid w:val="030D0154"/>
    <w:rsid w:val="03323B4D"/>
    <w:rsid w:val="035C3D6F"/>
    <w:rsid w:val="036A4118"/>
    <w:rsid w:val="037B5A38"/>
    <w:rsid w:val="038207AB"/>
    <w:rsid w:val="038F07B3"/>
    <w:rsid w:val="03E2379C"/>
    <w:rsid w:val="03FF29F8"/>
    <w:rsid w:val="04054EA8"/>
    <w:rsid w:val="041C7FB9"/>
    <w:rsid w:val="047136A4"/>
    <w:rsid w:val="047475DC"/>
    <w:rsid w:val="04812FB5"/>
    <w:rsid w:val="04972BEB"/>
    <w:rsid w:val="04975296"/>
    <w:rsid w:val="049A7C20"/>
    <w:rsid w:val="04A57753"/>
    <w:rsid w:val="04BD5452"/>
    <w:rsid w:val="04C31FAE"/>
    <w:rsid w:val="04DD5D12"/>
    <w:rsid w:val="04E34912"/>
    <w:rsid w:val="054579FD"/>
    <w:rsid w:val="054D6CFB"/>
    <w:rsid w:val="054F5D32"/>
    <w:rsid w:val="05692036"/>
    <w:rsid w:val="056D44BF"/>
    <w:rsid w:val="05A71B3F"/>
    <w:rsid w:val="05B261C6"/>
    <w:rsid w:val="05BE24D8"/>
    <w:rsid w:val="05EC04F9"/>
    <w:rsid w:val="05F34893"/>
    <w:rsid w:val="060A5367"/>
    <w:rsid w:val="061760BE"/>
    <w:rsid w:val="06321716"/>
    <w:rsid w:val="06394ADF"/>
    <w:rsid w:val="066F5DC3"/>
    <w:rsid w:val="0676474C"/>
    <w:rsid w:val="068C4871"/>
    <w:rsid w:val="069602FF"/>
    <w:rsid w:val="06A82BEF"/>
    <w:rsid w:val="06E14AFA"/>
    <w:rsid w:val="06F62551"/>
    <w:rsid w:val="070A2D76"/>
    <w:rsid w:val="072D0157"/>
    <w:rsid w:val="075D020D"/>
    <w:rsid w:val="07621280"/>
    <w:rsid w:val="0790327A"/>
    <w:rsid w:val="07A428E3"/>
    <w:rsid w:val="07C703E0"/>
    <w:rsid w:val="07CB185D"/>
    <w:rsid w:val="07DA4E9C"/>
    <w:rsid w:val="07DC350E"/>
    <w:rsid w:val="08093A71"/>
    <w:rsid w:val="085B3B1D"/>
    <w:rsid w:val="086A4506"/>
    <w:rsid w:val="088D5F62"/>
    <w:rsid w:val="08A76D34"/>
    <w:rsid w:val="08C434A9"/>
    <w:rsid w:val="08F00221"/>
    <w:rsid w:val="08FB6F31"/>
    <w:rsid w:val="093C56FD"/>
    <w:rsid w:val="094E2876"/>
    <w:rsid w:val="095309CD"/>
    <w:rsid w:val="09572877"/>
    <w:rsid w:val="09702E9E"/>
    <w:rsid w:val="09724702"/>
    <w:rsid w:val="097962F6"/>
    <w:rsid w:val="097C1490"/>
    <w:rsid w:val="099E24B2"/>
    <w:rsid w:val="09AB0983"/>
    <w:rsid w:val="09CE1116"/>
    <w:rsid w:val="09D122E9"/>
    <w:rsid w:val="09E076C7"/>
    <w:rsid w:val="0A1E7575"/>
    <w:rsid w:val="0A2013A9"/>
    <w:rsid w:val="0A435CEB"/>
    <w:rsid w:val="0A564057"/>
    <w:rsid w:val="0A765A8A"/>
    <w:rsid w:val="0A813285"/>
    <w:rsid w:val="0A951569"/>
    <w:rsid w:val="0AA809C6"/>
    <w:rsid w:val="0AB00400"/>
    <w:rsid w:val="0ACE705D"/>
    <w:rsid w:val="0AD3705F"/>
    <w:rsid w:val="0AD83203"/>
    <w:rsid w:val="0AE926F0"/>
    <w:rsid w:val="0AEE0C79"/>
    <w:rsid w:val="0AF6715F"/>
    <w:rsid w:val="0AF837E4"/>
    <w:rsid w:val="0B05035F"/>
    <w:rsid w:val="0B175B6E"/>
    <w:rsid w:val="0B24712E"/>
    <w:rsid w:val="0B2B22F5"/>
    <w:rsid w:val="0B5140BC"/>
    <w:rsid w:val="0B615CFF"/>
    <w:rsid w:val="0B831A63"/>
    <w:rsid w:val="0B8C6DD9"/>
    <w:rsid w:val="0B8F7AB0"/>
    <w:rsid w:val="0BA95626"/>
    <w:rsid w:val="0BC23C9A"/>
    <w:rsid w:val="0BDD1094"/>
    <w:rsid w:val="0BE60F9D"/>
    <w:rsid w:val="0BEE61BF"/>
    <w:rsid w:val="0C01007F"/>
    <w:rsid w:val="0C0F0EA7"/>
    <w:rsid w:val="0C356015"/>
    <w:rsid w:val="0C35694B"/>
    <w:rsid w:val="0C463AE2"/>
    <w:rsid w:val="0CB617C0"/>
    <w:rsid w:val="0CDC043F"/>
    <w:rsid w:val="0D151E0B"/>
    <w:rsid w:val="0D543F47"/>
    <w:rsid w:val="0D5B1F41"/>
    <w:rsid w:val="0D8B19CE"/>
    <w:rsid w:val="0D9269B0"/>
    <w:rsid w:val="0D992AED"/>
    <w:rsid w:val="0DF84F6D"/>
    <w:rsid w:val="0E0D265B"/>
    <w:rsid w:val="0E0F21BC"/>
    <w:rsid w:val="0E1770D6"/>
    <w:rsid w:val="0E2B18D5"/>
    <w:rsid w:val="0E3218E4"/>
    <w:rsid w:val="0E4B2B9B"/>
    <w:rsid w:val="0E503E97"/>
    <w:rsid w:val="0E73260E"/>
    <w:rsid w:val="0E931364"/>
    <w:rsid w:val="0EA411A2"/>
    <w:rsid w:val="0EA91BC1"/>
    <w:rsid w:val="0EC03821"/>
    <w:rsid w:val="0EEC074B"/>
    <w:rsid w:val="0EEF6AAD"/>
    <w:rsid w:val="0EF570C1"/>
    <w:rsid w:val="0EFB7D6B"/>
    <w:rsid w:val="0F035F56"/>
    <w:rsid w:val="0F17197D"/>
    <w:rsid w:val="0F2E4539"/>
    <w:rsid w:val="0F3410B2"/>
    <w:rsid w:val="0F4A0448"/>
    <w:rsid w:val="0F524821"/>
    <w:rsid w:val="0F6B1F01"/>
    <w:rsid w:val="0FB74DC9"/>
    <w:rsid w:val="101749C4"/>
    <w:rsid w:val="101A621B"/>
    <w:rsid w:val="102F0E28"/>
    <w:rsid w:val="10390118"/>
    <w:rsid w:val="10401F77"/>
    <w:rsid w:val="10413658"/>
    <w:rsid w:val="104A2C98"/>
    <w:rsid w:val="10613239"/>
    <w:rsid w:val="10A25EDA"/>
    <w:rsid w:val="10D4339F"/>
    <w:rsid w:val="10D83DB1"/>
    <w:rsid w:val="10F47E06"/>
    <w:rsid w:val="1147593B"/>
    <w:rsid w:val="11652FD6"/>
    <w:rsid w:val="117874EE"/>
    <w:rsid w:val="1197736A"/>
    <w:rsid w:val="11D843F8"/>
    <w:rsid w:val="11F56084"/>
    <w:rsid w:val="120D6C92"/>
    <w:rsid w:val="1214174A"/>
    <w:rsid w:val="122C2F50"/>
    <w:rsid w:val="1235024B"/>
    <w:rsid w:val="123C242B"/>
    <w:rsid w:val="12AB3E69"/>
    <w:rsid w:val="12AD11AD"/>
    <w:rsid w:val="12CF313E"/>
    <w:rsid w:val="12D22971"/>
    <w:rsid w:val="12DE2AB6"/>
    <w:rsid w:val="12E271C4"/>
    <w:rsid w:val="12E63C04"/>
    <w:rsid w:val="13004370"/>
    <w:rsid w:val="132711CC"/>
    <w:rsid w:val="13394C6A"/>
    <w:rsid w:val="136636CE"/>
    <w:rsid w:val="136A5CCA"/>
    <w:rsid w:val="13D773DA"/>
    <w:rsid w:val="144E3925"/>
    <w:rsid w:val="14523C8E"/>
    <w:rsid w:val="14814229"/>
    <w:rsid w:val="1485642A"/>
    <w:rsid w:val="148C55F5"/>
    <w:rsid w:val="148E372C"/>
    <w:rsid w:val="1493579A"/>
    <w:rsid w:val="14A02656"/>
    <w:rsid w:val="14C4028C"/>
    <w:rsid w:val="14DD5DFB"/>
    <w:rsid w:val="14EF2214"/>
    <w:rsid w:val="15112FB3"/>
    <w:rsid w:val="1517629B"/>
    <w:rsid w:val="15231EFD"/>
    <w:rsid w:val="15422BEB"/>
    <w:rsid w:val="154B527A"/>
    <w:rsid w:val="1588184A"/>
    <w:rsid w:val="15A71FCF"/>
    <w:rsid w:val="15BE0967"/>
    <w:rsid w:val="15CE73E7"/>
    <w:rsid w:val="15DA6861"/>
    <w:rsid w:val="15F7039E"/>
    <w:rsid w:val="16003411"/>
    <w:rsid w:val="16190AD9"/>
    <w:rsid w:val="16521360"/>
    <w:rsid w:val="16802B29"/>
    <w:rsid w:val="16891D8B"/>
    <w:rsid w:val="169D6CED"/>
    <w:rsid w:val="16A86829"/>
    <w:rsid w:val="16BC3EE5"/>
    <w:rsid w:val="16CC463A"/>
    <w:rsid w:val="16D82E3B"/>
    <w:rsid w:val="16E32670"/>
    <w:rsid w:val="1720665E"/>
    <w:rsid w:val="172A21EA"/>
    <w:rsid w:val="172A6452"/>
    <w:rsid w:val="174A46BB"/>
    <w:rsid w:val="17515389"/>
    <w:rsid w:val="17526FA4"/>
    <w:rsid w:val="1754117D"/>
    <w:rsid w:val="17550BD0"/>
    <w:rsid w:val="17617AC9"/>
    <w:rsid w:val="176C6918"/>
    <w:rsid w:val="178A5D34"/>
    <w:rsid w:val="1795379C"/>
    <w:rsid w:val="179E30B0"/>
    <w:rsid w:val="17A27FC8"/>
    <w:rsid w:val="17B43573"/>
    <w:rsid w:val="18022764"/>
    <w:rsid w:val="18063809"/>
    <w:rsid w:val="18143491"/>
    <w:rsid w:val="18607D2C"/>
    <w:rsid w:val="186E7067"/>
    <w:rsid w:val="187209AA"/>
    <w:rsid w:val="18817186"/>
    <w:rsid w:val="189D783A"/>
    <w:rsid w:val="18A53C2D"/>
    <w:rsid w:val="18CC7773"/>
    <w:rsid w:val="18E66AB2"/>
    <w:rsid w:val="19097C61"/>
    <w:rsid w:val="19155678"/>
    <w:rsid w:val="19307124"/>
    <w:rsid w:val="194F7902"/>
    <w:rsid w:val="19645E21"/>
    <w:rsid w:val="19A1621B"/>
    <w:rsid w:val="19B81747"/>
    <w:rsid w:val="19DC1C4E"/>
    <w:rsid w:val="19FF14B9"/>
    <w:rsid w:val="19FF33EE"/>
    <w:rsid w:val="1A224809"/>
    <w:rsid w:val="1A3766B9"/>
    <w:rsid w:val="1A645AE6"/>
    <w:rsid w:val="1A70567B"/>
    <w:rsid w:val="1A774458"/>
    <w:rsid w:val="1A846A93"/>
    <w:rsid w:val="1A9D5FA5"/>
    <w:rsid w:val="1AA22304"/>
    <w:rsid w:val="1AA512B4"/>
    <w:rsid w:val="1ABD34B5"/>
    <w:rsid w:val="1B1A3D35"/>
    <w:rsid w:val="1B8B4540"/>
    <w:rsid w:val="1B980981"/>
    <w:rsid w:val="1BA14CC9"/>
    <w:rsid w:val="1BC83144"/>
    <w:rsid w:val="1BCD75E5"/>
    <w:rsid w:val="1BDE5544"/>
    <w:rsid w:val="1C177002"/>
    <w:rsid w:val="1C9C249A"/>
    <w:rsid w:val="1C9E7D2D"/>
    <w:rsid w:val="1CA43733"/>
    <w:rsid w:val="1CAB0B30"/>
    <w:rsid w:val="1CCA5C25"/>
    <w:rsid w:val="1CCC06EE"/>
    <w:rsid w:val="1D556DBC"/>
    <w:rsid w:val="1D575293"/>
    <w:rsid w:val="1D596117"/>
    <w:rsid w:val="1D785DB7"/>
    <w:rsid w:val="1D837B1D"/>
    <w:rsid w:val="1DC033CC"/>
    <w:rsid w:val="1DCC1024"/>
    <w:rsid w:val="1DCC5BAF"/>
    <w:rsid w:val="1DCD25C2"/>
    <w:rsid w:val="1DCE27C2"/>
    <w:rsid w:val="1DEC6BFF"/>
    <w:rsid w:val="1DF1639C"/>
    <w:rsid w:val="1E037DAC"/>
    <w:rsid w:val="1E210CE5"/>
    <w:rsid w:val="1E42510C"/>
    <w:rsid w:val="1E55723C"/>
    <w:rsid w:val="1E7D595C"/>
    <w:rsid w:val="1E832A7D"/>
    <w:rsid w:val="1EA4279A"/>
    <w:rsid w:val="1EA700B7"/>
    <w:rsid w:val="1EB05C22"/>
    <w:rsid w:val="1ED45CAB"/>
    <w:rsid w:val="1F152A17"/>
    <w:rsid w:val="1F4B0201"/>
    <w:rsid w:val="1F4E3E9E"/>
    <w:rsid w:val="1F563AE4"/>
    <w:rsid w:val="1F6210D9"/>
    <w:rsid w:val="1F640C4B"/>
    <w:rsid w:val="1F7C3BBA"/>
    <w:rsid w:val="1F901BFE"/>
    <w:rsid w:val="1FC2394D"/>
    <w:rsid w:val="1FCF2A25"/>
    <w:rsid w:val="200547B4"/>
    <w:rsid w:val="202A5D19"/>
    <w:rsid w:val="202E6FA2"/>
    <w:rsid w:val="205D7056"/>
    <w:rsid w:val="2071723D"/>
    <w:rsid w:val="20866FD5"/>
    <w:rsid w:val="208D2FA3"/>
    <w:rsid w:val="20910DC7"/>
    <w:rsid w:val="209640CD"/>
    <w:rsid w:val="20967EE2"/>
    <w:rsid w:val="20C56F8A"/>
    <w:rsid w:val="20CD0E29"/>
    <w:rsid w:val="20D3473E"/>
    <w:rsid w:val="20DD79A8"/>
    <w:rsid w:val="20E233A0"/>
    <w:rsid w:val="20E65D8D"/>
    <w:rsid w:val="210509DB"/>
    <w:rsid w:val="21170006"/>
    <w:rsid w:val="2124279C"/>
    <w:rsid w:val="213249AC"/>
    <w:rsid w:val="213D7796"/>
    <w:rsid w:val="214271D1"/>
    <w:rsid w:val="215E6B36"/>
    <w:rsid w:val="21660D84"/>
    <w:rsid w:val="216F6258"/>
    <w:rsid w:val="217D1569"/>
    <w:rsid w:val="219E0D89"/>
    <w:rsid w:val="21AB6CB3"/>
    <w:rsid w:val="21AD0AEE"/>
    <w:rsid w:val="21AD1197"/>
    <w:rsid w:val="21B53E47"/>
    <w:rsid w:val="21CF7579"/>
    <w:rsid w:val="21DA28C2"/>
    <w:rsid w:val="21E92535"/>
    <w:rsid w:val="21EA67DF"/>
    <w:rsid w:val="22297C29"/>
    <w:rsid w:val="22494C50"/>
    <w:rsid w:val="22551944"/>
    <w:rsid w:val="225718E5"/>
    <w:rsid w:val="227014CF"/>
    <w:rsid w:val="2279283A"/>
    <w:rsid w:val="227A5108"/>
    <w:rsid w:val="22806594"/>
    <w:rsid w:val="22AB5DF9"/>
    <w:rsid w:val="22C87A6E"/>
    <w:rsid w:val="22CA2ACA"/>
    <w:rsid w:val="22CE4F93"/>
    <w:rsid w:val="22DA3051"/>
    <w:rsid w:val="22DC4C58"/>
    <w:rsid w:val="22F90C8A"/>
    <w:rsid w:val="23142552"/>
    <w:rsid w:val="231A32A7"/>
    <w:rsid w:val="23236BC0"/>
    <w:rsid w:val="236653F3"/>
    <w:rsid w:val="23735D67"/>
    <w:rsid w:val="237F36A3"/>
    <w:rsid w:val="238823B1"/>
    <w:rsid w:val="23AD68F9"/>
    <w:rsid w:val="23C31EAF"/>
    <w:rsid w:val="23C46C9C"/>
    <w:rsid w:val="23CD5BEA"/>
    <w:rsid w:val="23D46646"/>
    <w:rsid w:val="23E16DB3"/>
    <w:rsid w:val="23E97FC0"/>
    <w:rsid w:val="23EF07BD"/>
    <w:rsid w:val="23F46EA8"/>
    <w:rsid w:val="240B21ED"/>
    <w:rsid w:val="242D3833"/>
    <w:rsid w:val="246D7B2D"/>
    <w:rsid w:val="24816B05"/>
    <w:rsid w:val="24941690"/>
    <w:rsid w:val="24CF590E"/>
    <w:rsid w:val="24FD473D"/>
    <w:rsid w:val="24FD79C8"/>
    <w:rsid w:val="25502AC4"/>
    <w:rsid w:val="25581FF1"/>
    <w:rsid w:val="25665875"/>
    <w:rsid w:val="256C491B"/>
    <w:rsid w:val="2570112C"/>
    <w:rsid w:val="258F5A73"/>
    <w:rsid w:val="25CF57C2"/>
    <w:rsid w:val="25E2566C"/>
    <w:rsid w:val="25EE19BF"/>
    <w:rsid w:val="25EF0DCD"/>
    <w:rsid w:val="26024071"/>
    <w:rsid w:val="26136263"/>
    <w:rsid w:val="263B4E9F"/>
    <w:rsid w:val="264F226E"/>
    <w:rsid w:val="26A742E8"/>
    <w:rsid w:val="26CF1553"/>
    <w:rsid w:val="26DA0542"/>
    <w:rsid w:val="26FE704E"/>
    <w:rsid w:val="270A35FB"/>
    <w:rsid w:val="270B57DD"/>
    <w:rsid w:val="273259A9"/>
    <w:rsid w:val="27380A7A"/>
    <w:rsid w:val="273E202F"/>
    <w:rsid w:val="27503865"/>
    <w:rsid w:val="275A5F00"/>
    <w:rsid w:val="276258F6"/>
    <w:rsid w:val="27630438"/>
    <w:rsid w:val="27733444"/>
    <w:rsid w:val="279A2560"/>
    <w:rsid w:val="27C86031"/>
    <w:rsid w:val="27D17BAA"/>
    <w:rsid w:val="27DA7DAA"/>
    <w:rsid w:val="27DF5779"/>
    <w:rsid w:val="27F23143"/>
    <w:rsid w:val="28063E8E"/>
    <w:rsid w:val="284E6631"/>
    <w:rsid w:val="285717B4"/>
    <w:rsid w:val="285757C6"/>
    <w:rsid w:val="28790670"/>
    <w:rsid w:val="287A4A46"/>
    <w:rsid w:val="2882148C"/>
    <w:rsid w:val="28B2701A"/>
    <w:rsid w:val="28D92B11"/>
    <w:rsid w:val="28DF15EC"/>
    <w:rsid w:val="29095C9F"/>
    <w:rsid w:val="291B1976"/>
    <w:rsid w:val="292145DB"/>
    <w:rsid w:val="29271EAB"/>
    <w:rsid w:val="292D12B6"/>
    <w:rsid w:val="293F6AC5"/>
    <w:rsid w:val="295B6D14"/>
    <w:rsid w:val="29734A55"/>
    <w:rsid w:val="2987256D"/>
    <w:rsid w:val="29887AA6"/>
    <w:rsid w:val="29A97DB6"/>
    <w:rsid w:val="29AB0C3B"/>
    <w:rsid w:val="29BB4910"/>
    <w:rsid w:val="29DB234D"/>
    <w:rsid w:val="29DD3939"/>
    <w:rsid w:val="29F03444"/>
    <w:rsid w:val="2A017C0E"/>
    <w:rsid w:val="2A1F36F3"/>
    <w:rsid w:val="2A636FF6"/>
    <w:rsid w:val="2A703001"/>
    <w:rsid w:val="2A764926"/>
    <w:rsid w:val="2AA84549"/>
    <w:rsid w:val="2AF72389"/>
    <w:rsid w:val="2B1D0C08"/>
    <w:rsid w:val="2B3B1E66"/>
    <w:rsid w:val="2B503809"/>
    <w:rsid w:val="2B5F4164"/>
    <w:rsid w:val="2B770163"/>
    <w:rsid w:val="2B960D99"/>
    <w:rsid w:val="2B9E3F4D"/>
    <w:rsid w:val="2B9E7E17"/>
    <w:rsid w:val="2BAF316B"/>
    <w:rsid w:val="2BC04734"/>
    <w:rsid w:val="2BCB247B"/>
    <w:rsid w:val="2C3421D7"/>
    <w:rsid w:val="2C4E2ECE"/>
    <w:rsid w:val="2C7D12B4"/>
    <w:rsid w:val="2CCA7EB6"/>
    <w:rsid w:val="2CED73A5"/>
    <w:rsid w:val="2CF72413"/>
    <w:rsid w:val="2D1023E0"/>
    <w:rsid w:val="2D297497"/>
    <w:rsid w:val="2D3347E7"/>
    <w:rsid w:val="2D4F38E3"/>
    <w:rsid w:val="2D6045A9"/>
    <w:rsid w:val="2D9617F6"/>
    <w:rsid w:val="2DBE7E6A"/>
    <w:rsid w:val="2DCB0FE4"/>
    <w:rsid w:val="2DEC5B1F"/>
    <w:rsid w:val="2E0221C2"/>
    <w:rsid w:val="2E0452AC"/>
    <w:rsid w:val="2E0B4534"/>
    <w:rsid w:val="2E21726B"/>
    <w:rsid w:val="2E4C2F93"/>
    <w:rsid w:val="2E5806DD"/>
    <w:rsid w:val="2E7532C5"/>
    <w:rsid w:val="2E777F8B"/>
    <w:rsid w:val="2E891687"/>
    <w:rsid w:val="2EAA6ADF"/>
    <w:rsid w:val="2ECB2EFB"/>
    <w:rsid w:val="2F1B644F"/>
    <w:rsid w:val="2F347100"/>
    <w:rsid w:val="2F423753"/>
    <w:rsid w:val="2F575FD4"/>
    <w:rsid w:val="2FB87BD1"/>
    <w:rsid w:val="2FBE778F"/>
    <w:rsid w:val="2FF80F0E"/>
    <w:rsid w:val="304108B1"/>
    <w:rsid w:val="305807BF"/>
    <w:rsid w:val="306B5FE8"/>
    <w:rsid w:val="307E46AF"/>
    <w:rsid w:val="30884266"/>
    <w:rsid w:val="308C0468"/>
    <w:rsid w:val="309451DE"/>
    <w:rsid w:val="30CB6241"/>
    <w:rsid w:val="30CB7B1C"/>
    <w:rsid w:val="30D81EF7"/>
    <w:rsid w:val="30D93356"/>
    <w:rsid w:val="30DA1DD9"/>
    <w:rsid w:val="30DB5891"/>
    <w:rsid w:val="30DF167A"/>
    <w:rsid w:val="314102B5"/>
    <w:rsid w:val="315B3C01"/>
    <w:rsid w:val="318D2CFD"/>
    <w:rsid w:val="31906142"/>
    <w:rsid w:val="319574F9"/>
    <w:rsid w:val="319D0194"/>
    <w:rsid w:val="319E51CF"/>
    <w:rsid w:val="31A460B3"/>
    <w:rsid w:val="31C35F31"/>
    <w:rsid w:val="31E1246B"/>
    <w:rsid w:val="31EF7B28"/>
    <w:rsid w:val="32015993"/>
    <w:rsid w:val="321D5445"/>
    <w:rsid w:val="322118FB"/>
    <w:rsid w:val="322476CF"/>
    <w:rsid w:val="322B55AE"/>
    <w:rsid w:val="322F3E02"/>
    <w:rsid w:val="32390A38"/>
    <w:rsid w:val="323B1003"/>
    <w:rsid w:val="32521B1D"/>
    <w:rsid w:val="325F7D2B"/>
    <w:rsid w:val="32646B64"/>
    <w:rsid w:val="326C65A7"/>
    <w:rsid w:val="326D5167"/>
    <w:rsid w:val="326E6C1E"/>
    <w:rsid w:val="32907C03"/>
    <w:rsid w:val="329F5F4A"/>
    <w:rsid w:val="32AD00E0"/>
    <w:rsid w:val="32BB403E"/>
    <w:rsid w:val="32DD681E"/>
    <w:rsid w:val="32E3590E"/>
    <w:rsid w:val="32FC3D25"/>
    <w:rsid w:val="33136037"/>
    <w:rsid w:val="3316675F"/>
    <w:rsid w:val="33394719"/>
    <w:rsid w:val="3341378C"/>
    <w:rsid w:val="336A2F72"/>
    <w:rsid w:val="33800A0F"/>
    <w:rsid w:val="338E424C"/>
    <w:rsid w:val="339B377C"/>
    <w:rsid w:val="33B421B0"/>
    <w:rsid w:val="33C17A63"/>
    <w:rsid w:val="33CA0C0D"/>
    <w:rsid w:val="33D1368F"/>
    <w:rsid w:val="343011E9"/>
    <w:rsid w:val="3432075F"/>
    <w:rsid w:val="345631E3"/>
    <w:rsid w:val="34572A71"/>
    <w:rsid w:val="349D7A9E"/>
    <w:rsid w:val="34A829D3"/>
    <w:rsid w:val="34BB41E0"/>
    <w:rsid w:val="34BC4B4B"/>
    <w:rsid w:val="34EF058C"/>
    <w:rsid w:val="3507717E"/>
    <w:rsid w:val="350C2D09"/>
    <w:rsid w:val="35665E6A"/>
    <w:rsid w:val="3592350F"/>
    <w:rsid w:val="35A67A5F"/>
    <w:rsid w:val="35B0751F"/>
    <w:rsid w:val="35DB2B31"/>
    <w:rsid w:val="3615435C"/>
    <w:rsid w:val="361C37F0"/>
    <w:rsid w:val="361E362C"/>
    <w:rsid w:val="3635774B"/>
    <w:rsid w:val="3642105E"/>
    <w:rsid w:val="364A6DFC"/>
    <w:rsid w:val="36630C68"/>
    <w:rsid w:val="366C6D72"/>
    <w:rsid w:val="366E1C81"/>
    <w:rsid w:val="366E4460"/>
    <w:rsid w:val="36773E5D"/>
    <w:rsid w:val="36801F8F"/>
    <w:rsid w:val="36A04C6E"/>
    <w:rsid w:val="36AF573D"/>
    <w:rsid w:val="36B54D14"/>
    <w:rsid w:val="36BB169B"/>
    <w:rsid w:val="36CF23CE"/>
    <w:rsid w:val="36D33D93"/>
    <w:rsid w:val="36D3565B"/>
    <w:rsid w:val="36E0622F"/>
    <w:rsid w:val="36ED3DEE"/>
    <w:rsid w:val="3720584E"/>
    <w:rsid w:val="375303E0"/>
    <w:rsid w:val="375D21A8"/>
    <w:rsid w:val="37643EED"/>
    <w:rsid w:val="3779039B"/>
    <w:rsid w:val="37FB3273"/>
    <w:rsid w:val="3824034A"/>
    <w:rsid w:val="383967AA"/>
    <w:rsid w:val="387A0562"/>
    <w:rsid w:val="387F5AF8"/>
    <w:rsid w:val="38B21092"/>
    <w:rsid w:val="38B5278D"/>
    <w:rsid w:val="38E50D89"/>
    <w:rsid w:val="39072D82"/>
    <w:rsid w:val="39181415"/>
    <w:rsid w:val="39204C11"/>
    <w:rsid w:val="39397DA6"/>
    <w:rsid w:val="39455184"/>
    <w:rsid w:val="3949339B"/>
    <w:rsid w:val="39535FC7"/>
    <w:rsid w:val="39726B7C"/>
    <w:rsid w:val="39817DD6"/>
    <w:rsid w:val="399B6E57"/>
    <w:rsid w:val="39AC5416"/>
    <w:rsid w:val="39E452A6"/>
    <w:rsid w:val="39EA3076"/>
    <w:rsid w:val="3A2C1123"/>
    <w:rsid w:val="3A3562E3"/>
    <w:rsid w:val="3A395E36"/>
    <w:rsid w:val="3A443C96"/>
    <w:rsid w:val="3A5E70A9"/>
    <w:rsid w:val="3A605AF2"/>
    <w:rsid w:val="3A9A3131"/>
    <w:rsid w:val="3AD14F46"/>
    <w:rsid w:val="3ADE1AAE"/>
    <w:rsid w:val="3B1600CE"/>
    <w:rsid w:val="3B457F98"/>
    <w:rsid w:val="3B6C49BC"/>
    <w:rsid w:val="3B776CDF"/>
    <w:rsid w:val="3B7B718B"/>
    <w:rsid w:val="3BA30382"/>
    <w:rsid w:val="3BA707EB"/>
    <w:rsid w:val="3BAA39EE"/>
    <w:rsid w:val="3BE41159"/>
    <w:rsid w:val="3C0359A7"/>
    <w:rsid w:val="3C41738B"/>
    <w:rsid w:val="3C457F4A"/>
    <w:rsid w:val="3C5502A8"/>
    <w:rsid w:val="3C724B98"/>
    <w:rsid w:val="3C7C19B5"/>
    <w:rsid w:val="3C9C292F"/>
    <w:rsid w:val="3CA62A73"/>
    <w:rsid w:val="3CBC2529"/>
    <w:rsid w:val="3CD62A5B"/>
    <w:rsid w:val="3D183107"/>
    <w:rsid w:val="3D29215E"/>
    <w:rsid w:val="3DAD5410"/>
    <w:rsid w:val="3DBD339D"/>
    <w:rsid w:val="3DDF5D2C"/>
    <w:rsid w:val="3E135D25"/>
    <w:rsid w:val="3E4F3CEB"/>
    <w:rsid w:val="3E66432F"/>
    <w:rsid w:val="3E8B7A4C"/>
    <w:rsid w:val="3EA92106"/>
    <w:rsid w:val="3ED35BCA"/>
    <w:rsid w:val="3EF54968"/>
    <w:rsid w:val="3F1B0FC1"/>
    <w:rsid w:val="3F20421F"/>
    <w:rsid w:val="3F246DEE"/>
    <w:rsid w:val="3F320B28"/>
    <w:rsid w:val="3F4A0470"/>
    <w:rsid w:val="3F5512BA"/>
    <w:rsid w:val="3F5B3F2C"/>
    <w:rsid w:val="3FCA366F"/>
    <w:rsid w:val="3FD602BE"/>
    <w:rsid w:val="3FDF2B68"/>
    <w:rsid w:val="3FFB386D"/>
    <w:rsid w:val="400468BA"/>
    <w:rsid w:val="405B0FC7"/>
    <w:rsid w:val="406C1916"/>
    <w:rsid w:val="40761D10"/>
    <w:rsid w:val="4088574F"/>
    <w:rsid w:val="40D60483"/>
    <w:rsid w:val="40E206C3"/>
    <w:rsid w:val="40EF446D"/>
    <w:rsid w:val="40FD0A5D"/>
    <w:rsid w:val="410E123F"/>
    <w:rsid w:val="41366D43"/>
    <w:rsid w:val="4152018A"/>
    <w:rsid w:val="4166285A"/>
    <w:rsid w:val="416C7DBD"/>
    <w:rsid w:val="41B22A0A"/>
    <w:rsid w:val="41EB1CD6"/>
    <w:rsid w:val="41F122DB"/>
    <w:rsid w:val="42256165"/>
    <w:rsid w:val="422E197E"/>
    <w:rsid w:val="4234381E"/>
    <w:rsid w:val="423A41C8"/>
    <w:rsid w:val="42423BD4"/>
    <w:rsid w:val="42954201"/>
    <w:rsid w:val="429823CB"/>
    <w:rsid w:val="42996133"/>
    <w:rsid w:val="429A4C67"/>
    <w:rsid w:val="429D5C8C"/>
    <w:rsid w:val="42A178EE"/>
    <w:rsid w:val="42A3521B"/>
    <w:rsid w:val="42BA401D"/>
    <w:rsid w:val="43050FCE"/>
    <w:rsid w:val="43193F82"/>
    <w:rsid w:val="433831AE"/>
    <w:rsid w:val="433B256A"/>
    <w:rsid w:val="433F136A"/>
    <w:rsid w:val="43460D6B"/>
    <w:rsid w:val="43761230"/>
    <w:rsid w:val="4377411E"/>
    <w:rsid w:val="43846DD1"/>
    <w:rsid w:val="43F31EC1"/>
    <w:rsid w:val="43FB1131"/>
    <w:rsid w:val="441A2345"/>
    <w:rsid w:val="44385910"/>
    <w:rsid w:val="443F0DB6"/>
    <w:rsid w:val="444B217F"/>
    <w:rsid w:val="445E4478"/>
    <w:rsid w:val="447E4A26"/>
    <w:rsid w:val="449F1233"/>
    <w:rsid w:val="44B57D59"/>
    <w:rsid w:val="44E32560"/>
    <w:rsid w:val="44E471D7"/>
    <w:rsid w:val="45674F53"/>
    <w:rsid w:val="45896578"/>
    <w:rsid w:val="458F40E0"/>
    <w:rsid w:val="45904004"/>
    <w:rsid w:val="45AA4947"/>
    <w:rsid w:val="45D4622A"/>
    <w:rsid w:val="462E0726"/>
    <w:rsid w:val="465E49F1"/>
    <w:rsid w:val="4683709C"/>
    <w:rsid w:val="46AF2877"/>
    <w:rsid w:val="46BD0495"/>
    <w:rsid w:val="46C2478C"/>
    <w:rsid w:val="46FC7C9E"/>
    <w:rsid w:val="471760F8"/>
    <w:rsid w:val="471C664D"/>
    <w:rsid w:val="47435B56"/>
    <w:rsid w:val="47573126"/>
    <w:rsid w:val="476123B9"/>
    <w:rsid w:val="47720309"/>
    <w:rsid w:val="478009AC"/>
    <w:rsid w:val="4783425B"/>
    <w:rsid w:val="478A3E4D"/>
    <w:rsid w:val="47A42B87"/>
    <w:rsid w:val="47B03B4D"/>
    <w:rsid w:val="47B70273"/>
    <w:rsid w:val="47F52565"/>
    <w:rsid w:val="47F70466"/>
    <w:rsid w:val="48270810"/>
    <w:rsid w:val="482B7710"/>
    <w:rsid w:val="484A0F00"/>
    <w:rsid w:val="484E4048"/>
    <w:rsid w:val="48787FAC"/>
    <w:rsid w:val="48811017"/>
    <w:rsid w:val="48854AEB"/>
    <w:rsid w:val="489B2F4B"/>
    <w:rsid w:val="48AE3D5B"/>
    <w:rsid w:val="48C0305C"/>
    <w:rsid w:val="48CF07C1"/>
    <w:rsid w:val="48D1046F"/>
    <w:rsid w:val="4918503B"/>
    <w:rsid w:val="492F1BC7"/>
    <w:rsid w:val="49360D0C"/>
    <w:rsid w:val="493865B5"/>
    <w:rsid w:val="494C6E4D"/>
    <w:rsid w:val="49557B3A"/>
    <w:rsid w:val="496C7C8D"/>
    <w:rsid w:val="49735296"/>
    <w:rsid w:val="498469FF"/>
    <w:rsid w:val="49891669"/>
    <w:rsid w:val="49BF1701"/>
    <w:rsid w:val="49DF5A21"/>
    <w:rsid w:val="4A187D2D"/>
    <w:rsid w:val="4AC863B5"/>
    <w:rsid w:val="4ADD6C7C"/>
    <w:rsid w:val="4B3F2B20"/>
    <w:rsid w:val="4B410C16"/>
    <w:rsid w:val="4B44380D"/>
    <w:rsid w:val="4B523968"/>
    <w:rsid w:val="4B7F5BCC"/>
    <w:rsid w:val="4BA94BA1"/>
    <w:rsid w:val="4BAA5483"/>
    <w:rsid w:val="4BB30F42"/>
    <w:rsid w:val="4BC17ABD"/>
    <w:rsid w:val="4BEE18C0"/>
    <w:rsid w:val="4BF33563"/>
    <w:rsid w:val="4BF50CB2"/>
    <w:rsid w:val="4C6E15BF"/>
    <w:rsid w:val="4C737E6D"/>
    <w:rsid w:val="4CAF6EB5"/>
    <w:rsid w:val="4CB2054A"/>
    <w:rsid w:val="4CC65386"/>
    <w:rsid w:val="4CDF679D"/>
    <w:rsid w:val="4CF65190"/>
    <w:rsid w:val="4CFE0910"/>
    <w:rsid w:val="4D043409"/>
    <w:rsid w:val="4D0D6EB8"/>
    <w:rsid w:val="4D165162"/>
    <w:rsid w:val="4D170BB5"/>
    <w:rsid w:val="4D3F784B"/>
    <w:rsid w:val="4D4A122C"/>
    <w:rsid w:val="4D574D34"/>
    <w:rsid w:val="4D640565"/>
    <w:rsid w:val="4D676A10"/>
    <w:rsid w:val="4D7213D6"/>
    <w:rsid w:val="4D8D14E3"/>
    <w:rsid w:val="4DB67C3F"/>
    <w:rsid w:val="4DB93C1C"/>
    <w:rsid w:val="4DDC3463"/>
    <w:rsid w:val="4DFE1B93"/>
    <w:rsid w:val="4E050942"/>
    <w:rsid w:val="4E247E95"/>
    <w:rsid w:val="4E274294"/>
    <w:rsid w:val="4E4207B2"/>
    <w:rsid w:val="4E5649B8"/>
    <w:rsid w:val="4E69713A"/>
    <w:rsid w:val="4E7E0F3A"/>
    <w:rsid w:val="4E7E1501"/>
    <w:rsid w:val="4EB950C3"/>
    <w:rsid w:val="4EC84766"/>
    <w:rsid w:val="4ED133E0"/>
    <w:rsid w:val="4ED96B17"/>
    <w:rsid w:val="4EE1639C"/>
    <w:rsid w:val="4EF502B0"/>
    <w:rsid w:val="4EF94B51"/>
    <w:rsid w:val="4F4F2ACB"/>
    <w:rsid w:val="4F7A5C1F"/>
    <w:rsid w:val="4F8F33DB"/>
    <w:rsid w:val="4F940DFD"/>
    <w:rsid w:val="4F9D2D1D"/>
    <w:rsid w:val="4F9E6BDD"/>
    <w:rsid w:val="4FF8744B"/>
    <w:rsid w:val="4FFB507E"/>
    <w:rsid w:val="501C5568"/>
    <w:rsid w:val="503F1F7D"/>
    <w:rsid w:val="505446A7"/>
    <w:rsid w:val="5061754F"/>
    <w:rsid w:val="50737E06"/>
    <w:rsid w:val="50815D87"/>
    <w:rsid w:val="50875DDA"/>
    <w:rsid w:val="50A67405"/>
    <w:rsid w:val="50BF7A86"/>
    <w:rsid w:val="50E12413"/>
    <w:rsid w:val="50F7462E"/>
    <w:rsid w:val="50FC2C3C"/>
    <w:rsid w:val="5165451C"/>
    <w:rsid w:val="51710334"/>
    <w:rsid w:val="51761D04"/>
    <w:rsid w:val="5184514D"/>
    <w:rsid w:val="518F7337"/>
    <w:rsid w:val="51A524BE"/>
    <w:rsid w:val="51A66728"/>
    <w:rsid w:val="51CA2B07"/>
    <w:rsid w:val="51D574B6"/>
    <w:rsid w:val="51D76AF1"/>
    <w:rsid w:val="51D97625"/>
    <w:rsid w:val="520D40AC"/>
    <w:rsid w:val="52237D21"/>
    <w:rsid w:val="52436FB4"/>
    <w:rsid w:val="524B5983"/>
    <w:rsid w:val="525070F0"/>
    <w:rsid w:val="527777E7"/>
    <w:rsid w:val="528E2E9A"/>
    <w:rsid w:val="52A248C9"/>
    <w:rsid w:val="52C11EAF"/>
    <w:rsid w:val="52C553E8"/>
    <w:rsid w:val="533E54DE"/>
    <w:rsid w:val="53532AF5"/>
    <w:rsid w:val="5363174A"/>
    <w:rsid w:val="53781CD0"/>
    <w:rsid w:val="53B34295"/>
    <w:rsid w:val="53BE66B0"/>
    <w:rsid w:val="53D272B4"/>
    <w:rsid w:val="53E429F3"/>
    <w:rsid w:val="53FC7D3D"/>
    <w:rsid w:val="541277EE"/>
    <w:rsid w:val="544F4B17"/>
    <w:rsid w:val="54505185"/>
    <w:rsid w:val="54585C29"/>
    <w:rsid w:val="54690E06"/>
    <w:rsid w:val="547D1B69"/>
    <w:rsid w:val="547D3CA1"/>
    <w:rsid w:val="549A78FD"/>
    <w:rsid w:val="54A71544"/>
    <w:rsid w:val="54C83EAD"/>
    <w:rsid w:val="54CA6828"/>
    <w:rsid w:val="54E03240"/>
    <w:rsid w:val="54E161E6"/>
    <w:rsid w:val="550F0323"/>
    <w:rsid w:val="55717EF0"/>
    <w:rsid w:val="55A6009C"/>
    <w:rsid w:val="55B83796"/>
    <w:rsid w:val="55B856D8"/>
    <w:rsid w:val="55BD62FC"/>
    <w:rsid w:val="55C66F79"/>
    <w:rsid w:val="55C802AF"/>
    <w:rsid w:val="55CF4789"/>
    <w:rsid w:val="55E24205"/>
    <w:rsid w:val="55ED4109"/>
    <w:rsid w:val="55FF3119"/>
    <w:rsid w:val="56290606"/>
    <w:rsid w:val="56466840"/>
    <w:rsid w:val="56565E87"/>
    <w:rsid w:val="56960007"/>
    <w:rsid w:val="569C33FD"/>
    <w:rsid w:val="56A67268"/>
    <w:rsid w:val="56AD53E1"/>
    <w:rsid w:val="56E17E4B"/>
    <w:rsid w:val="571177FA"/>
    <w:rsid w:val="57154464"/>
    <w:rsid w:val="571A4D54"/>
    <w:rsid w:val="57264E80"/>
    <w:rsid w:val="57285324"/>
    <w:rsid w:val="572C50A1"/>
    <w:rsid w:val="574A79DE"/>
    <w:rsid w:val="574D0EF9"/>
    <w:rsid w:val="574E744D"/>
    <w:rsid w:val="57603F52"/>
    <w:rsid w:val="57862A77"/>
    <w:rsid w:val="57A3555D"/>
    <w:rsid w:val="57C40364"/>
    <w:rsid w:val="57D26EB7"/>
    <w:rsid w:val="580653FD"/>
    <w:rsid w:val="580F63AE"/>
    <w:rsid w:val="585D5845"/>
    <w:rsid w:val="586B7753"/>
    <w:rsid w:val="58AA581E"/>
    <w:rsid w:val="58D5070A"/>
    <w:rsid w:val="58DC2967"/>
    <w:rsid w:val="58E65D2B"/>
    <w:rsid w:val="59043E01"/>
    <w:rsid w:val="59290CF4"/>
    <w:rsid w:val="592A212B"/>
    <w:rsid w:val="59B10409"/>
    <w:rsid w:val="59BB60CF"/>
    <w:rsid w:val="59D34D02"/>
    <w:rsid w:val="5A113174"/>
    <w:rsid w:val="5A4E4EC1"/>
    <w:rsid w:val="5A4E7262"/>
    <w:rsid w:val="5A791DEA"/>
    <w:rsid w:val="5A7C75A7"/>
    <w:rsid w:val="5A831B3A"/>
    <w:rsid w:val="5A9876CE"/>
    <w:rsid w:val="5A9F3FD4"/>
    <w:rsid w:val="5ACC239A"/>
    <w:rsid w:val="5AEE72F1"/>
    <w:rsid w:val="5B0E61E1"/>
    <w:rsid w:val="5B1603E4"/>
    <w:rsid w:val="5B437AC6"/>
    <w:rsid w:val="5B9B5880"/>
    <w:rsid w:val="5B9E2CBE"/>
    <w:rsid w:val="5B9E68B9"/>
    <w:rsid w:val="5BA227C4"/>
    <w:rsid w:val="5BC24B08"/>
    <w:rsid w:val="5BC43D82"/>
    <w:rsid w:val="5BE34185"/>
    <w:rsid w:val="5BEF34D6"/>
    <w:rsid w:val="5BF6728A"/>
    <w:rsid w:val="5C05719D"/>
    <w:rsid w:val="5C083ADA"/>
    <w:rsid w:val="5C0B0E98"/>
    <w:rsid w:val="5C3B37D4"/>
    <w:rsid w:val="5C3E3894"/>
    <w:rsid w:val="5C766F57"/>
    <w:rsid w:val="5C7865A7"/>
    <w:rsid w:val="5C9F3A65"/>
    <w:rsid w:val="5CB11B30"/>
    <w:rsid w:val="5CDF179C"/>
    <w:rsid w:val="5D10309F"/>
    <w:rsid w:val="5D223226"/>
    <w:rsid w:val="5D2B4B79"/>
    <w:rsid w:val="5D3D543E"/>
    <w:rsid w:val="5D425978"/>
    <w:rsid w:val="5D444102"/>
    <w:rsid w:val="5D462321"/>
    <w:rsid w:val="5D5F53CF"/>
    <w:rsid w:val="5D6F03B3"/>
    <w:rsid w:val="5D8F57D0"/>
    <w:rsid w:val="5DB43D5B"/>
    <w:rsid w:val="5DC90AF1"/>
    <w:rsid w:val="5E1573CC"/>
    <w:rsid w:val="5E1F3CF6"/>
    <w:rsid w:val="5E565CA2"/>
    <w:rsid w:val="5E7B08D1"/>
    <w:rsid w:val="5E7E6D93"/>
    <w:rsid w:val="5E826CA8"/>
    <w:rsid w:val="5E847D30"/>
    <w:rsid w:val="5EAB0D2C"/>
    <w:rsid w:val="5EC62C85"/>
    <w:rsid w:val="5F1C07AE"/>
    <w:rsid w:val="5F2B1805"/>
    <w:rsid w:val="5F347BF1"/>
    <w:rsid w:val="5F476193"/>
    <w:rsid w:val="5F4D6DA2"/>
    <w:rsid w:val="5F616F0E"/>
    <w:rsid w:val="5F7930A5"/>
    <w:rsid w:val="5FA17662"/>
    <w:rsid w:val="5FAE1170"/>
    <w:rsid w:val="5FB248D1"/>
    <w:rsid w:val="5FB76261"/>
    <w:rsid w:val="60115F61"/>
    <w:rsid w:val="601170EB"/>
    <w:rsid w:val="604138C0"/>
    <w:rsid w:val="604231D2"/>
    <w:rsid w:val="604E7DAC"/>
    <w:rsid w:val="60573113"/>
    <w:rsid w:val="608213A2"/>
    <w:rsid w:val="609C0B79"/>
    <w:rsid w:val="60B14AB5"/>
    <w:rsid w:val="60D56C76"/>
    <w:rsid w:val="60E342E4"/>
    <w:rsid w:val="61107DEC"/>
    <w:rsid w:val="61151723"/>
    <w:rsid w:val="6119362B"/>
    <w:rsid w:val="61213FDA"/>
    <w:rsid w:val="613432FE"/>
    <w:rsid w:val="614528AC"/>
    <w:rsid w:val="617B565A"/>
    <w:rsid w:val="619D6B85"/>
    <w:rsid w:val="61B363CD"/>
    <w:rsid w:val="61CA5FE6"/>
    <w:rsid w:val="61CB584C"/>
    <w:rsid w:val="61FB170E"/>
    <w:rsid w:val="620B24BD"/>
    <w:rsid w:val="622D5228"/>
    <w:rsid w:val="62355F05"/>
    <w:rsid w:val="62450A95"/>
    <w:rsid w:val="62A00E16"/>
    <w:rsid w:val="62A32961"/>
    <w:rsid w:val="62D14C9E"/>
    <w:rsid w:val="62F6339B"/>
    <w:rsid w:val="630C1CAC"/>
    <w:rsid w:val="63314905"/>
    <w:rsid w:val="633F463B"/>
    <w:rsid w:val="639F7DC1"/>
    <w:rsid w:val="63EE313D"/>
    <w:rsid w:val="63F30435"/>
    <w:rsid w:val="63F743E1"/>
    <w:rsid w:val="64050ABF"/>
    <w:rsid w:val="642D1CFD"/>
    <w:rsid w:val="64363468"/>
    <w:rsid w:val="645000D9"/>
    <w:rsid w:val="645239A3"/>
    <w:rsid w:val="645A62CC"/>
    <w:rsid w:val="646E4EC7"/>
    <w:rsid w:val="64956ACF"/>
    <w:rsid w:val="649623B5"/>
    <w:rsid w:val="64B32E2F"/>
    <w:rsid w:val="64C157D9"/>
    <w:rsid w:val="64CA7FBA"/>
    <w:rsid w:val="64E250F2"/>
    <w:rsid w:val="64F76B44"/>
    <w:rsid w:val="64FC4742"/>
    <w:rsid w:val="6500469F"/>
    <w:rsid w:val="651673BB"/>
    <w:rsid w:val="659F6081"/>
    <w:rsid w:val="65A70C8A"/>
    <w:rsid w:val="65A76324"/>
    <w:rsid w:val="65A823F2"/>
    <w:rsid w:val="65AC068A"/>
    <w:rsid w:val="65B460C5"/>
    <w:rsid w:val="65E25E59"/>
    <w:rsid w:val="65ED414E"/>
    <w:rsid w:val="65EF4D81"/>
    <w:rsid w:val="65F62A65"/>
    <w:rsid w:val="65FD598B"/>
    <w:rsid w:val="66195F4E"/>
    <w:rsid w:val="6630376D"/>
    <w:rsid w:val="66620E80"/>
    <w:rsid w:val="66B028FD"/>
    <w:rsid w:val="66B5420B"/>
    <w:rsid w:val="66B617C0"/>
    <w:rsid w:val="66D979DC"/>
    <w:rsid w:val="670E16C2"/>
    <w:rsid w:val="670F7889"/>
    <w:rsid w:val="67126567"/>
    <w:rsid w:val="67211260"/>
    <w:rsid w:val="67460997"/>
    <w:rsid w:val="676557D9"/>
    <w:rsid w:val="676D705E"/>
    <w:rsid w:val="67A05B2A"/>
    <w:rsid w:val="67DE2C50"/>
    <w:rsid w:val="67DE7084"/>
    <w:rsid w:val="67F7300E"/>
    <w:rsid w:val="68342E8F"/>
    <w:rsid w:val="68483D18"/>
    <w:rsid w:val="684D373B"/>
    <w:rsid w:val="686B151A"/>
    <w:rsid w:val="687D4BDD"/>
    <w:rsid w:val="687E455F"/>
    <w:rsid w:val="68952F54"/>
    <w:rsid w:val="68DC3EFE"/>
    <w:rsid w:val="68E85E7D"/>
    <w:rsid w:val="68F8398F"/>
    <w:rsid w:val="690057CF"/>
    <w:rsid w:val="690507DD"/>
    <w:rsid w:val="69057462"/>
    <w:rsid w:val="69125ADB"/>
    <w:rsid w:val="691D0FD3"/>
    <w:rsid w:val="69346ABD"/>
    <w:rsid w:val="69507B39"/>
    <w:rsid w:val="69693F96"/>
    <w:rsid w:val="698E0FEB"/>
    <w:rsid w:val="6998799E"/>
    <w:rsid w:val="69D306AC"/>
    <w:rsid w:val="6A3E6267"/>
    <w:rsid w:val="6A5979DE"/>
    <w:rsid w:val="6A607681"/>
    <w:rsid w:val="6A7E75F9"/>
    <w:rsid w:val="6A8923D3"/>
    <w:rsid w:val="6A92793F"/>
    <w:rsid w:val="6AB919E4"/>
    <w:rsid w:val="6ABC08B6"/>
    <w:rsid w:val="6AC54B52"/>
    <w:rsid w:val="6ADB3525"/>
    <w:rsid w:val="6AFB23ED"/>
    <w:rsid w:val="6AFE28BF"/>
    <w:rsid w:val="6B1F1887"/>
    <w:rsid w:val="6B8723B0"/>
    <w:rsid w:val="6B8B2B72"/>
    <w:rsid w:val="6B9B23D6"/>
    <w:rsid w:val="6BD334AD"/>
    <w:rsid w:val="6C3170F0"/>
    <w:rsid w:val="6C5B757F"/>
    <w:rsid w:val="6C691E2D"/>
    <w:rsid w:val="6C6B29F4"/>
    <w:rsid w:val="6C896D56"/>
    <w:rsid w:val="6CA115C2"/>
    <w:rsid w:val="6CA630B3"/>
    <w:rsid w:val="6CA8352E"/>
    <w:rsid w:val="6CB97733"/>
    <w:rsid w:val="6CC07D76"/>
    <w:rsid w:val="6CD725ED"/>
    <w:rsid w:val="6CEA4165"/>
    <w:rsid w:val="6D077DD6"/>
    <w:rsid w:val="6D376AFE"/>
    <w:rsid w:val="6D3B35C4"/>
    <w:rsid w:val="6D4B2CD5"/>
    <w:rsid w:val="6D5263BD"/>
    <w:rsid w:val="6D546223"/>
    <w:rsid w:val="6DF50A79"/>
    <w:rsid w:val="6DF6689D"/>
    <w:rsid w:val="6E141A2A"/>
    <w:rsid w:val="6E172BAE"/>
    <w:rsid w:val="6E250DFB"/>
    <w:rsid w:val="6E5509CC"/>
    <w:rsid w:val="6E997B0C"/>
    <w:rsid w:val="6EA05AE1"/>
    <w:rsid w:val="6EAB20CD"/>
    <w:rsid w:val="6EE06FEB"/>
    <w:rsid w:val="6EF74287"/>
    <w:rsid w:val="6F153218"/>
    <w:rsid w:val="6F1F0ECB"/>
    <w:rsid w:val="6F4B2EA2"/>
    <w:rsid w:val="6F76486B"/>
    <w:rsid w:val="6F924A6F"/>
    <w:rsid w:val="6FE55BBD"/>
    <w:rsid w:val="6FF47425"/>
    <w:rsid w:val="702E0619"/>
    <w:rsid w:val="70387E08"/>
    <w:rsid w:val="707B47C4"/>
    <w:rsid w:val="708F6913"/>
    <w:rsid w:val="709B4B83"/>
    <w:rsid w:val="70B64C12"/>
    <w:rsid w:val="70C11755"/>
    <w:rsid w:val="70D277AE"/>
    <w:rsid w:val="70DD2618"/>
    <w:rsid w:val="70E6544B"/>
    <w:rsid w:val="70ED0986"/>
    <w:rsid w:val="711E7036"/>
    <w:rsid w:val="715547CF"/>
    <w:rsid w:val="716B764B"/>
    <w:rsid w:val="717772B2"/>
    <w:rsid w:val="71881060"/>
    <w:rsid w:val="719347C5"/>
    <w:rsid w:val="71B10DDE"/>
    <w:rsid w:val="71CF0D35"/>
    <w:rsid w:val="71D728C9"/>
    <w:rsid w:val="71E003DD"/>
    <w:rsid w:val="71F41383"/>
    <w:rsid w:val="71FE02BA"/>
    <w:rsid w:val="72021250"/>
    <w:rsid w:val="720F6D7D"/>
    <w:rsid w:val="721675B7"/>
    <w:rsid w:val="722F68CA"/>
    <w:rsid w:val="72410926"/>
    <w:rsid w:val="72472963"/>
    <w:rsid w:val="726532FB"/>
    <w:rsid w:val="72670F93"/>
    <w:rsid w:val="727F4C21"/>
    <w:rsid w:val="72816D82"/>
    <w:rsid w:val="72931EFF"/>
    <w:rsid w:val="72950198"/>
    <w:rsid w:val="72B945BC"/>
    <w:rsid w:val="72EA4658"/>
    <w:rsid w:val="72F23707"/>
    <w:rsid w:val="72FF52EA"/>
    <w:rsid w:val="730F6371"/>
    <w:rsid w:val="73201999"/>
    <w:rsid w:val="7320375D"/>
    <w:rsid w:val="733A72D5"/>
    <w:rsid w:val="736C23ED"/>
    <w:rsid w:val="738B4E90"/>
    <w:rsid w:val="73B452D9"/>
    <w:rsid w:val="73D834C2"/>
    <w:rsid w:val="73F53DA6"/>
    <w:rsid w:val="740B1CC6"/>
    <w:rsid w:val="742B4973"/>
    <w:rsid w:val="74444F9D"/>
    <w:rsid w:val="746577BF"/>
    <w:rsid w:val="748725BD"/>
    <w:rsid w:val="74A01DFE"/>
    <w:rsid w:val="74B00652"/>
    <w:rsid w:val="74C6075E"/>
    <w:rsid w:val="74F109DD"/>
    <w:rsid w:val="74F609BE"/>
    <w:rsid w:val="7509716F"/>
    <w:rsid w:val="753442AC"/>
    <w:rsid w:val="753472E1"/>
    <w:rsid w:val="754C21A0"/>
    <w:rsid w:val="755A26D4"/>
    <w:rsid w:val="75667239"/>
    <w:rsid w:val="756D0B1E"/>
    <w:rsid w:val="75972630"/>
    <w:rsid w:val="75C80BC8"/>
    <w:rsid w:val="75CB1956"/>
    <w:rsid w:val="75E57090"/>
    <w:rsid w:val="75EF710F"/>
    <w:rsid w:val="761B4B26"/>
    <w:rsid w:val="762378FB"/>
    <w:rsid w:val="762F10DD"/>
    <w:rsid w:val="76436F48"/>
    <w:rsid w:val="76913A84"/>
    <w:rsid w:val="76943F92"/>
    <w:rsid w:val="76945580"/>
    <w:rsid w:val="769B575F"/>
    <w:rsid w:val="76BE180F"/>
    <w:rsid w:val="76E17EFC"/>
    <w:rsid w:val="76F646A6"/>
    <w:rsid w:val="771816DB"/>
    <w:rsid w:val="771C6DDB"/>
    <w:rsid w:val="774C11E5"/>
    <w:rsid w:val="77563BDF"/>
    <w:rsid w:val="77585F7B"/>
    <w:rsid w:val="777C5C6A"/>
    <w:rsid w:val="7793476F"/>
    <w:rsid w:val="77970501"/>
    <w:rsid w:val="77B66266"/>
    <w:rsid w:val="77CE4E49"/>
    <w:rsid w:val="77DD1955"/>
    <w:rsid w:val="77E65C7D"/>
    <w:rsid w:val="77ED0DBA"/>
    <w:rsid w:val="78492BFF"/>
    <w:rsid w:val="784A2834"/>
    <w:rsid w:val="787F77BD"/>
    <w:rsid w:val="78986C8F"/>
    <w:rsid w:val="78C52153"/>
    <w:rsid w:val="78CE0BEB"/>
    <w:rsid w:val="78F53EF1"/>
    <w:rsid w:val="79064ACA"/>
    <w:rsid w:val="79200D68"/>
    <w:rsid w:val="79327E75"/>
    <w:rsid w:val="79404045"/>
    <w:rsid w:val="794B1CCF"/>
    <w:rsid w:val="794E1F75"/>
    <w:rsid w:val="796F295A"/>
    <w:rsid w:val="799737F5"/>
    <w:rsid w:val="799E4EDF"/>
    <w:rsid w:val="79BB5E35"/>
    <w:rsid w:val="79C40791"/>
    <w:rsid w:val="79D2146D"/>
    <w:rsid w:val="79E02936"/>
    <w:rsid w:val="7A2465E9"/>
    <w:rsid w:val="7A3411B2"/>
    <w:rsid w:val="7A4D6843"/>
    <w:rsid w:val="7A5275B8"/>
    <w:rsid w:val="7A721263"/>
    <w:rsid w:val="7A98300E"/>
    <w:rsid w:val="7AA31EA6"/>
    <w:rsid w:val="7AA812CD"/>
    <w:rsid w:val="7B130A19"/>
    <w:rsid w:val="7B2241A0"/>
    <w:rsid w:val="7B4E5F74"/>
    <w:rsid w:val="7B5B590C"/>
    <w:rsid w:val="7B770226"/>
    <w:rsid w:val="7BB96489"/>
    <w:rsid w:val="7BC21276"/>
    <w:rsid w:val="7BF232D8"/>
    <w:rsid w:val="7BF30ABB"/>
    <w:rsid w:val="7C0A10B0"/>
    <w:rsid w:val="7C2521C4"/>
    <w:rsid w:val="7C266A5E"/>
    <w:rsid w:val="7C4D471D"/>
    <w:rsid w:val="7C620CEE"/>
    <w:rsid w:val="7C8C4D61"/>
    <w:rsid w:val="7CC43F8D"/>
    <w:rsid w:val="7CC81220"/>
    <w:rsid w:val="7CD3033B"/>
    <w:rsid w:val="7CD4773D"/>
    <w:rsid w:val="7CDD2498"/>
    <w:rsid w:val="7CF2512F"/>
    <w:rsid w:val="7CFA232E"/>
    <w:rsid w:val="7D1428F3"/>
    <w:rsid w:val="7D1C52E3"/>
    <w:rsid w:val="7D2E060E"/>
    <w:rsid w:val="7D3714E0"/>
    <w:rsid w:val="7D3A2618"/>
    <w:rsid w:val="7D405FDE"/>
    <w:rsid w:val="7D53229B"/>
    <w:rsid w:val="7D6C2C61"/>
    <w:rsid w:val="7D9F232A"/>
    <w:rsid w:val="7DB767DB"/>
    <w:rsid w:val="7DB84B7D"/>
    <w:rsid w:val="7DC03F63"/>
    <w:rsid w:val="7DDC1930"/>
    <w:rsid w:val="7E2719D2"/>
    <w:rsid w:val="7E301C88"/>
    <w:rsid w:val="7E5706C0"/>
    <w:rsid w:val="7E5C15B6"/>
    <w:rsid w:val="7E730C2B"/>
    <w:rsid w:val="7E797FB0"/>
    <w:rsid w:val="7E993E55"/>
    <w:rsid w:val="7EA1239A"/>
    <w:rsid w:val="7EC81A6C"/>
    <w:rsid w:val="7ED9582D"/>
    <w:rsid w:val="7F125B73"/>
    <w:rsid w:val="7F21731A"/>
    <w:rsid w:val="7F66149A"/>
    <w:rsid w:val="7FB76EE4"/>
    <w:rsid w:val="7FCF540D"/>
    <w:rsid w:val="7FD619DE"/>
    <w:rsid w:val="7FE07536"/>
    <w:rsid w:val="7FE231CE"/>
    <w:rsid w:val="7FF155E8"/>
    <w:rsid w:val="7FF8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5"/>
    <w:basedOn w:val="1"/>
    <w:next w:val="7"/>
    <w:autoRedefine/>
    <w:semiHidden/>
    <w:unhideWhenUsed/>
    <w:qFormat/>
    <w:uiPriority w:val="0"/>
    <w:pPr>
      <w:keepNext/>
      <w:keepLines/>
      <w:spacing w:before="280" w:after="290" w:line="376" w:lineRule="auto"/>
      <w:outlineLvl w:val="4"/>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7">
    <w:name w:val="Normal Indent"/>
    <w:basedOn w:val="1"/>
    <w:autoRedefine/>
    <w:qFormat/>
    <w:uiPriority w:val="0"/>
    <w:pPr>
      <w:ind w:firstLine="420"/>
    </w:pPr>
    <w:rPr>
      <w:szCs w:val="20"/>
    </w:rPr>
  </w:style>
  <w:style w:type="paragraph" w:styleId="8">
    <w:name w:val="index 8"/>
    <w:basedOn w:val="1"/>
    <w:next w:val="1"/>
    <w:autoRedefine/>
    <w:qFormat/>
    <w:uiPriority w:val="0"/>
    <w:pPr>
      <w:ind w:left="2940"/>
    </w:pPr>
  </w:style>
  <w:style w:type="paragraph" w:styleId="9">
    <w:name w:val="annotation text"/>
    <w:basedOn w:val="1"/>
    <w:link w:val="45"/>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autoRedefine/>
    <w:qFormat/>
    <w:uiPriority w:val="0"/>
    <w:pPr>
      <w:spacing w:line="200" w:lineRule="exact"/>
      <w:ind w:firstLine="301"/>
    </w:pPr>
    <w:rPr>
      <w:rFonts w:ascii="宋体" w:hAnsi="Courier New"/>
      <w:spacing w:val="-4"/>
      <w:sz w:val="18"/>
      <w:szCs w:val="20"/>
    </w:rPr>
  </w:style>
  <w:style w:type="paragraph" w:styleId="12">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3">
    <w:name w:val="Plain Text"/>
    <w:basedOn w:val="1"/>
    <w:autoRedefine/>
    <w:qFormat/>
    <w:uiPriority w:val="0"/>
    <w:rPr>
      <w:rFonts w:ascii="宋体" w:hAnsi="Courier New"/>
      <w:szCs w:val="20"/>
    </w:rPr>
  </w:style>
  <w:style w:type="paragraph" w:styleId="14">
    <w:name w:val="Body Text Indent 2"/>
    <w:basedOn w:val="1"/>
    <w:next w:val="1"/>
    <w:autoRedefine/>
    <w:qFormat/>
    <w:uiPriority w:val="0"/>
    <w:pPr>
      <w:spacing w:after="120" w:afterLines="0" w:line="480" w:lineRule="auto"/>
      <w:ind w:left="420" w:leftChars="200"/>
    </w:pPr>
  </w:style>
  <w:style w:type="paragraph" w:styleId="15">
    <w:name w:val="envelope return"/>
    <w:basedOn w:val="1"/>
    <w:autoRedefine/>
    <w:unhideWhenUsed/>
    <w:qFormat/>
    <w:uiPriority w:val="99"/>
    <w:pPr>
      <w:snapToGrid w:val="0"/>
    </w:pPr>
    <w:rPr>
      <w:rFonts w:ascii="Cambria" w:hAnsi="Cambria"/>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ind w:left="200" w:hanging="200" w:hangingChars="200"/>
    </w:pPr>
    <w:rPr>
      <w:sz w:val="28"/>
    </w:rPr>
  </w:style>
  <w:style w:type="paragraph" w:styleId="19">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unhideWhenUsed/>
    <w:qFormat/>
    <w:uiPriority w:val="99"/>
    <w:rPr>
      <w:rFonts w:ascii="Calibri" w:hAnsi="Calibri"/>
      <w:kern w:val="0"/>
      <w:sz w:val="24"/>
    </w:rPr>
  </w:style>
  <w:style w:type="paragraph" w:styleId="22">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3">
    <w:name w:val="Title"/>
    <w:basedOn w:val="1"/>
    <w:next w:val="1"/>
    <w:autoRedefine/>
    <w:qFormat/>
    <w:uiPriority w:val="0"/>
    <w:pPr>
      <w:spacing w:before="240" w:after="60"/>
      <w:jc w:val="center"/>
      <w:outlineLvl w:val="0"/>
    </w:pPr>
    <w:rPr>
      <w:rFonts w:ascii="Cambria" w:hAnsi="Cambria"/>
      <w:b/>
      <w:bCs/>
      <w:sz w:val="32"/>
      <w:szCs w:val="32"/>
    </w:rPr>
  </w:style>
  <w:style w:type="paragraph" w:styleId="24">
    <w:name w:val="annotation subject"/>
    <w:basedOn w:val="9"/>
    <w:next w:val="9"/>
    <w:link w:val="46"/>
    <w:autoRedefine/>
    <w:qFormat/>
    <w:uiPriority w:val="0"/>
    <w:rPr>
      <w:b/>
      <w:bCs/>
    </w:rPr>
  </w:style>
  <w:style w:type="paragraph" w:styleId="25">
    <w:name w:val="Body Text First Indent 2"/>
    <w:basedOn w:val="11"/>
    <w:autoRedefine/>
    <w:unhideWhenUsed/>
    <w:qFormat/>
    <w:uiPriority w:val="99"/>
    <w:pPr>
      <w:ind w:firstLine="420" w:firstLineChars="200"/>
    </w:pPr>
  </w:style>
  <w:style w:type="table" w:styleId="2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basedOn w:val="28"/>
    <w:autoRedefine/>
    <w:qFormat/>
    <w:uiPriority w:val="0"/>
    <w:rPr>
      <w:b/>
    </w:rPr>
  </w:style>
  <w:style w:type="character" w:styleId="30">
    <w:name w:val="page number"/>
    <w:autoRedefine/>
    <w:qFormat/>
    <w:uiPriority w:val="0"/>
  </w:style>
  <w:style w:type="character" w:styleId="31">
    <w:name w:val="FollowedHyperlink"/>
    <w:basedOn w:val="28"/>
    <w:autoRedefine/>
    <w:qFormat/>
    <w:uiPriority w:val="0"/>
    <w:rPr>
      <w:rFonts w:hint="eastAsia" w:ascii="微软雅黑" w:hAnsi="微软雅黑" w:eastAsia="微软雅黑" w:cs="微软雅黑"/>
      <w:color w:val="02396F"/>
      <w:u w:val="single"/>
    </w:rPr>
  </w:style>
  <w:style w:type="character" w:styleId="32">
    <w:name w:val="Emphasis"/>
    <w:basedOn w:val="28"/>
    <w:autoRedefine/>
    <w:qFormat/>
    <w:uiPriority w:val="0"/>
    <w:rPr>
      <w:i/>
    </w:rPr>
  </w:style>
  <w:style w:type="character" w:styleId="33">
    <w:name w:val="Hyperlink"/>
    <w:autoRedefine/>
    <w:qFormat/>
    <w:uiPriority w:val="0"/>
    <w:rPr>
      <w:color w:val="0000FF"/>
      <w:u w:val="single"/>
    </w:rPr>
  </w:style>
  <w:style w:type="character" w:styleId="34">
    <w:name w:val="annotation reference"/>
    <w:autoRedefine/>
    <w:qFormat/>
    <w:uiPriority w:val="0"/>
    <w:rPr>
      <w:sz w:val="21"/>
      <w:szCs w:val="21"/>
    </w:rPr>
  </w:style>
  <w:style w:type="character" w:styleId="35">
    <w:name w:val="HTML Sample"/>
    <w:basedOn w:val="28"/>
    <w:autoRedefine/>
    <w:qFormat/>
    <w:uiPriority w:val="0"/>
    <w:rPr>
      <w:rFonts w:ascii="Courier New" w:hAnsi="Courier New"/>
    </w:rPr>
  </w:style>
  <w:style w:type="character" w:customStyle="1" w:styleId="3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7">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8">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9">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0">
    <w:name w:val="List Paragraph"/>
    <w:basedOn w:val="1"/>
    <w:autoRedefine/>
    <w:qFormat/>
    <w:uiPriority w:val="34"/>
    <w:pPr>
      <w:ind w:firstLine="420" w:firstLineChars="200"/>
    </w:pPr>
  </w:style>
  <w:style w:type="paragraph" w:customStyle="1" w:styleId="41">
    <w:name w:val="表格文字"/>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4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样式 标题 2 + 宋体"/>
    <w:basedOn w:val="4"/>
    <w:autoRedefine/>
    <w:qFormat/>
    <w:uiPriority w:val="99"/>
    <w:rPr>
      <w:rFonts w:ascii="宋体" w:hAnsi="宋体"/>
      <w:sz w:val="30"/>
    </w:rPr>
  </w:style>
  <w:style w:type="paragraph" w:customStyle="1" w:styleId="44">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批注文字 Char"/>
    <w:basedOn w:val="28"/>
    <w:link w:val="9"/>
    <w:autoRedefine/>
    <w:qFormat/>
    <w:uiPriority w:val="0"/>
    <w:rPr>
      <w:kern w:val="2"/>
      <w:sz w:val="21"/>
      <w:szCs w:val="24"/>
    </w:rPr>
  </w:style>
  <w:style w:type="character" w:customStyle="1" w:styleId="46">
    <w:name w:val="批注主题 Char"/>
    <w:basedOn w:val="45"/>
    <w:link w:val="24"/>
    <w:autoRedefine/>
    <w:qFormat/>
    <w:uiPriority w:val="0"/>
    <w:rPr>
      <w:b/>
      <w:bCs/>
      <w:kern w:val="2"/>
      <w:sz w:val="21"/>
      <w:szCs w:val="24"/>
    </w:rPr>
  </w:style>
  <w:style w:type="paragraph" w:customStyle="1" w:styleId="47">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Table Text"/>
    <w:basedOn w:val="1"/>
    <w:autoRedefine/>
    <w:semiHidden/>
    <w:qFormat/>
    <w:uiPriority w:val="0"/>
    <w:rPr>
      <w:rFonts w:ascii="宋体" w:hAnsi="宋体" w:cs="宋体"/>
      <w:szCs w:val="21"/>
      <w:lang w:eastAsia="en-US"/>
    </w:rPr>
  </w:style>
  <w:style w:type="paragraph" w:customStyle="1" w:styleId="49">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首行缩进"/>
    <w:basedOn w:val="1"/>
    <w:autoRedefine/>
    <w:qFormat/>
    <w:uiPriority w:val="0"/>
    <w:pPr>
      <w:spacing w:line="400" w:lineRule="exact"/>
      <w:ind w:firstLine="480" w:firstLineChars="200"/>
      <w:jc w:val="left"/>
    </w:pPr>
    <w:rPr>
      <w:lang w:val="zh-CN"/>
    </w:rPr>
  </w:style>
  <w:style w:type="character" w:customStyle="1" w:styleId="51">
    <w:name w:val="font51"/>
    <w:autoRedefine/>
    <w:qFormat/>
    <w:uiPriority w:val="0"/>
    <w:rPr>
      <w:rFonts w:hint="default" w:ascii="Times New Roman" w:hAnsi="Times New Roman" w:eastAsia="宋体" w:cs="Times New Roman"/>
      <w:b/>
      <w:color w:val="000000"/>
      <w:sz w:val="21"/>
      <w:szCs w:val="21"/>
      <w:u w:val="none"/>
    </w:rPr>
  </w:style>
  <w:style w:type="character" w:customStyle="1" w:styleId="52">
    <w:name w:val="NormalCharacter"/>
    <w:autoRedefine/>
    <w:qFormat/>
    <w:uiPriority w:val="0"/>
  </w:style>
  <w:style w:type="paragraph" w:customStyle="1" w:styleId="5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54">
    <w:name w:val="标题 411"/>
    <w:basedOn w:val="1"/>
    <w:autoRedefine/>
    <w:qFormat/>
    <w:uiPriority w:val="0"/>
    <w:pPr>
      <w:widowControl/>
      <w:tabs>
        <w:tab w:val="left" w:pos="567"/>
        <w:tab w:val="left" w:pos="1080"/>
      </w:tabs>
      <w:spacing w:after="120"/>
      <w:jc w:val="left"/>
      <w:outlineLvl w:val="3"/>
    </w:pPr>
    <w:rPr>
      <w:kern w:val="0"/>
      <w:sz w:val="24"/>
      <w:lang w:val="en-NZ"/>
    </w:rPr>
  </w:style>
  <w:style w:type="paragraph" w:customStyle="1" w:styleId="55">
    <w:name w:val="批注文字1"/>
    <w:basedOn w:val="1"/>
    <w:autoRedefine/>
    <w:qFormat/>
    <w:uiPriority w:val="0"/>
    <w:pPr>
      <w:jc w:val="left"/>
    </w:pPr>
    <w:rPr>
      <w:kern w:val="0"/>
      <w:sz w:val="20"/>
    </w:rPr>
  </w:style>
  <w:style w:type="paragraph" w:customStyle="1" w:styleId="56">
    <w:name w:val="正文文本11"/>
    <w:basedOn w:val="1"/>
    <w:autoRedefine/>
    <w:qFormat/>
    <w:uiPriority w:val="0"/>
    <w:pPr>
      <w:spacing w:after="120"/>
    </w:pPr>
    <w:rPr>
      <w:rFonts w:ascii="等线" w:hAnsi="等线" w:eastAsia="等线"/>
      <w:kern w:val="0"/>
      <w:sz w:val="20"/>
      <w:szCs w:val="20"/>
    </w:rPr>
  </w:style>
  <w:style w:type="paragraph" w:customStyle="1" w:styleId="57">
    <w:name w:val="Default"/>
    <w:basedOn w:val="58"/>
    <w:autoRedefine/>
    <w:qFormat/>
    <w:uiPriority w:val="0"/>
    <w:pPr>
      <w:autoSpaceDE w:val="0"/>
      <w:autoSpaceDN w:val="0"/>
    </w:pPr>
    <w:rPr>
      <w:rFonts w:ascii="宋体" w:eastAsia="Times New Roman"/>
      <w:color w:val="000000"/>
      <w:sz w:val="24"/>
    </w:rPr>
  </w:style>
  <w:style w:type="paragraph" w:customStyle="1" w:styleId="58">
    <w:name w:val="标题1"/>
    <w:basedOn w:val="1"/>
    <w:autoRedefine/>
    <w:qFormat/>
    <w:uiPriority w:val="0"/>
    <w:pPr>
      <w:spacing w:before="240" w:after="60" w:line="360" w:lineRule="auto"/>
      <w:ind w:firstLine="480" w:firstLineChars="200"/>
      <w:jc w:val="center"/>
      <w:outlineLvl w:val="0"/>
    </w:pPr>
    <w:rPr>
      <w:rFonts w:ascii="Cambria" w:hAnsi="Cambria"/>
      <w:b/>
      <w:bCs/>
      <w:kern w:val="0"/>
      <w:sz w:val="32"/>
      <w:szCs w:val="32"/>
    </w:rPr>
  </w:style>
  <w:style w:type="paragraph" w:customStyle="1" w:styleId="59">
    <w:name w:val="页脚1"/>
    <w:basedOn w:val="1"/>
    <w:autoRedefine/>
    <w:qFormat/>
    <w:uiPriority w:val="0"/>
    <w:pPr>
      <w:tabs>
        <w:tab w:val="center" w:pos="4153"/>
        <w:tab w:val="right" w:pos="8306"/>
      </w:tabs>
      <w:snapToGrid w:val="0"/>
      <w:jc w:val="left"/>
    </w:pPr>
    <w:rPr>
      <w:kern w:val="0"/>
      <w:sz w:val="18"/>
      <w:szCs w:val="18"/>
    </w:rPr>
  </w:style>
  <w:style w:type="paragraph" w:customStyle="1" w:styleId="60">
    <w:name w:val="标题 11"/>
    <w:basedOn w:val="1"/>
    <w:autoRedefine/>
    <w:qFormat/>
    <w:uiPriority w:val="0"/>
    <w:pPr>
      <w:spacing w:before="100" w:beforeAutospacing="1" w:after="100" w:afterAutospacing="1"/>
      <w:jc w:val="left"/>
      <w:outlineLvl w:val="0"/>
    </w:pPr>
    <w:rPr>
      <w:rFonts w:ascii="宋体" w:hAnsi="宋体"/>
      <w:b/>
      <w:kern w:val="44"/>
      <w:sz w:val="48"/>
      <w:szCs w:val="48"/>
    </w:rPr>
  </w:style>
  <w:style w:type="paragraph" w:customStyle="1" w:styleId="61">
    <w:name w:val="正文 A"/>
    <w:basedOn w:val="1"/>
    <w:autoRedefine/>
    <w:qFormat/>
    <w:uiPriority w:val="0"/>
    <w:pPr>
      <w:spacing w:line="300" w:lineRule="auto"/>
      <w:ind w:firstLine="420"/>
    </w:pPr>
    <w:rPr>
      <w:rFonts w:ascii="Calibri" w:hAnsi="Calibri" w:eastAsia="Calibri"/>
      <w:color w:val="000000"/>
      <w:sz w:val="24"/>
    </w:rPr>
  </w:style>
  <w:style w:type="paragraph" w:customStyle="1" w:styleId="62">
    <w:name w:val="正文文本1"/>
    <w:autoRedefine/>
    <w:qFormat/>
    <w:uiPriority w:val="0"/>
    <w:pPr>
      <w:framePr w:wrap="around" w:vAnchor="margin" w:hAnchor="text" w:y="1"/>
      <w:widowControl w:val="0"/>
      <w:pBdr>
        <w:top w:val="none" w:color="000000" w:sz="0" w:space="0"/>
        <w:left w:val="none" w:color="000000" w:sz="0" w:space="0"/>
        <w:bottom w:val="none" w:color="000000" w:sz="0" w:space="0"/>
        <w:right w:val="none" w:color="000000" w:sz="0" w:space="0"/>
        <w:between w:val="none" w:color="000000" w:sz="0" w:space="0"/>
      </w:pBdr>
      <w:spacing w:after="120"/>
      <w:jc w:val="both"/>
    </w:pPr>
    <w:rPr>
      <w:rFonts w:ascii="Times New Roman" w:hAnsi="Times New Roman" w:eastAsia="Arial Unicode MS" w:cs="Times New Roman"/>
      <w:color w:val="000000"/>
      <w:kern w:val="2"/>
      <w:sz w:val="21"/>
      <w:szCs w:val="21"/>
      <w:lang w:val="en-US" w:eastAsia="zh-CN" w:bidi="ar-SA"/>
    </w:rPr>
  </w:style>
  <w:style w:type="paragraph" w:customStyle="1" w:styleId="63">
    <w:name w:val="正文文字 6"/>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64">
    <w:name w:val="纯文本11"/>
    <w:basedOn w:val="1"/>
    <w:autoRedefine/>
    <w:qFormat/>
    <w:uiPriority w:val="0"/>
    <w:rPr>
      <w:rFonts w:ascii="宋体" w:hAnsi="Courier New"/>
      <w:kern w:val="0"/>
      <w:sz w:val="20"/>
      <w:szCs w:val="20"/>
    </w:rPr>
  </w:style>
  <w:style w:type="paragraph" w:customStyle="1" w:styleId="65">
    <w:name w:val="索引 81"/>
    <w:basedOn w:val="1"/>
    <w:autoRedefine/>
    <w:qFormat/>
    <w:uiPriority w:val="0"/>
    <w:pPr>
      <w:ind w:left="2940"/>
    </w:pPr>
  </w:style>
  <w:style w:type="table" w:customStyle="1" w:styleId="66">
    <w:name w:val="网格型1"/>
    <w:basedOn w:val="67"/>
    <w:autoRedefine/>
    <w:qFormat/>
    <w:uiPriority w:val="0"/>
    <w:pPr>
      <w:widowControl w:val="0"/>
      <w:jc w:val="both"/>
    </w:pPr>
  </w:style>
  <w:style w:type="table" w:customStyle="1" w:styleId="67">
    <w:name w:val="普通表格1"/>
    <w:autoRedefine/>
    <w:qFormat/>
    <w:uiPriority w:val="0"/>
    <w:tblPr>
      <w:tblCellMar>
        <w:top w:w="0" w:type="dxa"/>
        <w:left w:w="0" w:type="dxa"/>
        <w:bottom w:w="0" w:type="dxa"/>
        <w:right w:w="0" w:type="dxa"/>
      </w:tblCellMar>
    </w:tblPr>
  </w:style>
  <w:style w:type="character" w:customStyle="1" w:styleId="68">
    <w:name w:val="font11"/>
    <w:basedOn w:val="69"/>
    <w:autoRedefine/>
    <w:qFormat/>
    <w:uiPriority w:val="0"/>
    <w:rPr>
      <w:rFonts w:hint="eastAsia" w:ascii="仿宋" w:hAnsi="仿宋" w:eastAsia="仿宋"/>
      <w:color w:val="000000"/>
      <w:sz w:val="24"/>
      <w:szCs w:val="24"/>
      <w:u w:val="none"/>
    </w:rPr>
  </w:style>
  <w:style w:type="character" w:customStyle="1" w:styleId="69">
    <w:name w:val="默认段落字体1"/>
    <w:autoRedefine/>
    <w:qFormat/>
    <w:uiPriority w:val="0"/>
    <w:rPr>
      <w:rFonts w:ascii="Times New Roman" w:hAnsi="Times New Roman" w:eastAsia="宋体"/>
    </w:rPr>
  </w:style>
  <w:style w:type="character" w:customStyle="1" w:styleId="70">
    <w:name w:val="font21"/>
    <w:basedOn w:val="69"/>
    <w:autoRedefine/>
    <w:qFormat/>
    <w:uiPriority w:val="0"/>
    <w:rPr>
      <w:rFonts w:hint="eastAsia" w:ascii="仿宋" w:hAnsi="仿宋" w:eastAsia="仿宋"/>
      <w:b/>
      <w:color w:val="000000"/>
      <w:sz w:val="32"/>
      <w:szCs w:val="32"/>
      <w:u w:val="none"/>
    </w:rPr>
  </w:style>
  <w:style w:type="character" w:customStyle="1" w:styleId="71">
    <w:name w:val="font01"/>
    <w:basedOn w:val="69"/>
    <w:autoRedefine/>
    <w:qFormat/>
    <w:uiPriority w:val="0"/>
    <w:rPr>
      <w:rFonts w:hint="eastAsia" w:ascii="仿宋" w:hAnsi="仿宋" w:eastAsia="仿宋"/>
      <w:color w:val="000000"/>
      <w:sz w:val="22"/>
      <w:szCs w:val="22"/>
      <w:u w:val="none"/>
    </w:rPr>
  </w:style>
  <w:style w:type="table" w:customStyle="1" w:styleId="72">
    <w:name w:val="Table Normal"/>
    <w:autoRedefine/>
    <w:unhideWhenUsed/>
    <w:qFormat/>
    <w:uiPriority w:val="0"/>
    <w:tblPr>
      <w:tblCellMar>
        <w:top w:w="0" w:type="dxa"/>
        <w:left w:w="0" w:type="dxa"/>
        <w:bottom w:w="0" w:type="dxa"/>
        <w:right w:w="0" w:type="dxa"/>
      </w:tblCellMar>
    </w:tblPr>
  </w:style>
  <w:style w:type="paragraph" w:customStyle="1" w:styleId="73">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16517</Words>
  <Characters>17407</Characters>
  <Lines>505</Lines>
  <Paragraphs>142</Paragraphs>
  <TotalTime>17</TotalTime>
  <ScaleCrop>false</ScaleCrop>
  <LinksUpToDate>false</LinksUpToDate>
  <CharactersWithSpaces>17522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2025-08-03T09:36:00Z</dcterms:created>
  <dc:creator>Administrator</dc:creator>
  <cp:lastModifiedBy>Ц</cp:lastModifiedBy>
  <dcterms:modified xsi:type="dcterms:W3CDTF">2025-08-08T08:22:01Z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2770E0545CF6437D8360F2D449710DBE_13</vt:lpwstr>
  </property>
  <property fmtid="{D5CDD505-2E9C-101B-9397-08002B2CF9AE}" pid="4" name="KSOTemplateDocerSaveRecord">
    <vt:lpwstr>eyJoZGlkIjoiYTk5NDJjYjBmZDQ0ZDg0NzcwMDEwODZjNmEzMjQxOGMiLCJ1c2VySWQiOiIxMTQ4NzM2NjUyIn0=</vt:lpwstr>
  </property>
</Properties>
</file>