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1EB" w:rsidRPr="00FB4916" w:rsidRDefault="006B21EB">
      <w:pPr>
        <w:spacing w:line="600" w:lineRule="exact"/>
        <w:rPr>
          <w:rFonts w:ascii="华文新魏" w:eastAsia="华文新魏" w:hAnsi="宋体" w:cs="Times New Roman" w:hint="eastAsia"/>
          <w:b/>
          <w:sz w:val="52"/>
          <w:szCs w:val="52"/>
        </w:rPr>
      </w:pPr>
      <w:bookmarkStart w:id="0" w:name="_Toc456863725"/>
    </w:p>
    <w:p w:rsidR="004E6517" w:rsidRPr="00FB4916" w:rsidRDefault="004E6517" w:rsidP="004E6517">
      <w:pPr>
        <w:pStyle w:val="21"/>
      </w:pPr>
    </w:p>
    <w:p w:rsidR="006B21EB" w:rsidRPr="00FB4916" w:rsidRDefault="00FC2F6F">
      <w:pPr>
        <w:spacing w:line="720" w:lineRule="exact"/>
        <w:jc w:val="center"/>
        <w:rPr>
          <w:rFonts w:ascii="宋体" w:eastAsia="宋体" w:hAnsi="宋体" w:cs="Times New Roman"/>
          <w:sz w:val="56"/>
          <w:szCs w:val="56"/>
        </w:rPr>
      </w:pPr>
      <w:r w:rsidRPr="00FB4916">
        <w:rPr>
          <w:rFonts w:ascii="宋体" w:eastAsia="宋体" w:hAnsi="宋体" w:cs="Times New Roman" w:hint="eastAsia"/>
          <w:b/>
          <w:bCs/>
          <w:sz w:val="56"/>
          <w:szCs w:val="56"/>
        </w:rPr>
        <w:t>广西北投建信建设项目管理有限公司</w:t>
      </w:r>
    </w:p>
    <w:p w:rsidR="004E6517" w:rsidRPr="00FB4916" w:rsidRDefault="004E6517">
      <w:pPr>
        <w:spacing w:line="720" w:lineRule="exact"/>
        <w:jc w:val="center"/>
        <w:rPr>
          <w:rFonts w:ascii="宋体" w:eastAsia="宋体" w:hAnsi="宋体" w:cs="Times New Roman" w:hint="eastAsia"/>
          <w:sz w:val="52"/>
          <w:szCs w:val="24"/>
        </w:rPr>
      </w:pPr>
    </w:p>
    <w:p w:rsidR="006B21EB" w:rsidRPr="00FB4916" w:rsidRDefault="00FC2F6F">
      <w:pPr>
        <w:spacing w:line="720" w:lineRule="exact"/>
        <w:jc w:val="center"/>
        <w:rPr>
          <w:rFonts w:ascii="宋体" w:eastAsia="宋体" w:hAnsi="宋体" w:cs="Times New Roman"/>
          <w:sz w:val="52"/>
          <w:szCs w:val="24"/>
        </w:rPr>
      </w:pPr>
      <w:r w:rsidRPr="00FB4916">
        <w:rPr>
          <w:rFonts w:ascii="宋体" w:eastAsia="宋体" w:hAnsi="宋体" w:cs="Times New Roman"/>
          <w:sz w:val="52"/>
          <w:szCs w:val="24"/>
        </w:rPr>
        <w:cr/>
      </w:r>
    </w:p>
    <w:p w:rsidR="006B21EB" w:rsidRPr="00FB4916" w:rsidRDefault="00FC2F6F">
      <w:pPr>
        <w:spacing w:line="1000" w:lineRule="exact"/>
        <w:jc w:val="center"/>
        <w:rPr>
          <w:rFonts w:ascii="宋体" w:eastAsia="宋体" w:hAnsi="宋体" w:cs="Times New Roman"/>
          <w:b/>
          <w:sz w:val="84"/>
          <w:szCs w:val="84"/>
        </w:rPr>
      </w:pPr>
      <w:r w:rsidRPr="00FB4916">
        <w:rPr>
          <w:rFonts w:ascii="宋体" w:eastAsia="宋体" w:hAnsi="宋体" w:cs="Times New Roman" w:hint="eastAsia"/>
          <w:sz w:val="72"/>
          <w:szCs w:val="24"/>
        </w:rPr>
        <w:cr/>
      </w:r>
      <w:r w:rsidRPr="00FB4916">
        <w:rPr>
          <w:rFonts w:ascii="宋体" w:eastAsia="宋体" w:hAnsi="宋体" w:cs="Times New Roman" w:hint="eastAsia"/>
          <w:b/>
          <w:sz w:val="84"/>
          <w:szCs w:val="84"/>
        </w:rPr>
        <w:t>竞争性谈判文件</w:t>
      </w:r>
      <w:r w:rsidRPr="00FB4916">
        <w:rPr>
          <w:rFonts w:ascii="宋体" w:eastAsia="宋体" w:hAnsi="宋体" w:cs="Times New Roman" w:hint="eastAsia"/>
          <w:b/>
          <w:sz w:val="84"/>
          <w:szCs w:val="84"/>
        </w:rPr>
        <w:cr/>
      </w:r>
      <w:r w:rsidRPr="00FB4916">
        <w:rPr>
          <w:rFonts w:ascii="宋体" w:eastAsia="宋体" w:hAnsi="宋体" w:cs="Times New Roman" w:hint="eastAsia"/>
          <w:b/>
          <w:sz w:val="84"/>
          <w:szCs w:val="84"/>
        </w:rPr>
        <w:cr/>
      </w:r>
    </w:p>
    <w:p w:rsidR="006B21EB" w:rsidRPr="00FB4916" w:rsidRDefault="006B21EB">
      <w:pPr>
        <w:rPr>
          <w:rFonts w:ascii="宋体" w:eastAsia="宋体" w:hAnsi="宋体" w:cs="Times New Roman"/>
          <w:szCs w:val="20"/>
        </w:rPr>
      </w:pPr>
    </w:p>
    <w:p w:rsidR="006B21EB" w:rsidRPr="00FB4916" w:rsidRDefault="006B21EB">
      <w:pPr>
        <w:rPr>
          <w:rFonts w:ascii="宋体" w:eastAsia="宋体" w:hAnsi="宋体" w:cs="Times New Roman"/>
          <w:szCs w:val="20"/>
        </w:rPr>
      </w:pPr>
    </w:p>
    <w:p w:rsidR="006B21EB" w:rsidRPr="00FB4916" w:rsidRDefault="00FC2F6F">
      <w:pPr>
        <w:spacing w:line="600" w:lineRule="exact"/>
        <w:ind w:leftChars="50" w:left="105"/>
        <w:jc w:val="center"/>
        <w:rPr>
          <w:rFonts w:ascii="宋体" w:eastAsia="宋体" w:hAnsi="宋体" w:cs="Times New Roman"/>
          <w:sz w:val="32"/>
          <w:szCs w:val="32"/>
        </w:rPr>
      </w:pPr>
      <w:r w:rsidRPr="00FB4916">
        <w:rPr>
          <w:rFonts w:ascii="宋体" w:eastAsia="宋体" w:hAnsi="宋体" w:cs="Times New Roman" w:hint="eastAsia"/>
          <w:sz w:val="32"/>
          <w:szCs w:val="32"/>
        </w:rPr>
        <w:t>项目名称：西餐烹饪实训室设备采购</w:t>
      </w:r>
    </w:p>
    <w:p w:rsidR="006B21EB" w:rsidRPr="00FB4916" w:rsidRDefault="00FC2F6F">
      <w:pPr>
        <w:spacing w:line="600" w:lineRule="exact"/>
        <w:ind w:leftChars="50" w:left="105"/>
        <w:jc w:val="center"/>
        <w:rPr>
          <w:rFonts w:ascii="宋体" w:eastAsia="宋体" w:hAnsi="宋体" w:cs="Times New Roman"/>
          <w:sz w:val="32"/>
          <w:szCs w:val="32"/>
        </w:rPr>
      </w:pPr>
      <w:r w:rsidRPr="00FB4916">
        <w:rPr>
          <w:rFonts w:ascii="宋体" w:eastAsia="宋体" w:hAnsi="宋体" w:cs="Times New Roman" w:hint="eastAsia"/>
          <w:sz w:val="32"/>
          <w:szCs w:val="32"/>
        </w:rPr>
        <w:t xml:space="preserve"> 项目编号：</w:t>
      </w:r>
      <w:r w:rsidRPr="00FB4916">
        <w:rPr>
          <w:rFonts w:ascii="宋体" w:eastAsia="宋体" w:hAnsi="宋体" w:cs="Times New Roman"/>
          <w:sz w:val="32"/>
          <w:szCs w:val="32"/>
        </w:rPr>
        <w:t>GLZC2025-J1-990344-GXJX</w:t>
      </w:r>
    </w:p>
    <w:p w:rsidR="006B21EB" w:rsidRPr="00FB4916" w:rsidRDefault="006B21EB">
      <w:pPr>
        <w:rPr>
          <w:rFonts w:ascii="宋体" w:eastAsia="宋体" w:hAnsi="宋体" w:cs="Times New Roman"/>
          <w:sz w:val="28"/>
          <w:szCs w:val="28"/>
        </w:rPr>
      </w:pPr>
    </w:p>
    <w:p w:rsidR="006B21EB" w:rsidRPr="00FB4916" w:rsidRDefault="006B21EB">
      <w:pPr>
        <w:rPr>
          <w:rFonts w:ascii="宋体" w:eastAsia="宋体" w:hAnsi="宋体" w:cs="Times New Roman"/>
          <w:sz w:val="44"/>
          <w:szCs w:val="44"/>
        </w:rPr>
      </w:pPr>
    </w:p>
    <w:p w:rsidR="006B21EB" w:rsidRPr="00FB4916" w:rsidRDefault="006B21EB">
      <w:pPr>
        <w:rPr>
          <w:rFonts w:ascii="宋体" w:eastAsia="宋体" w:hAnsi="宋体" w:cs="Times New Roman"/>
          <w:sz w:val="44"/>
          <w:szCs w:val="44"/>
        </w:rPr>
      </w:pPr>
    </w:p>
    <w:p w:rsidR="006B21EB" w:rsidRPr="00FB4916" w:rsidRDefault="006B21EB">
      <w:pPr>
        <w:rPr>
          <w:rFonts w:ascii="宋体" w:eastAsia="宋体" w:hAnsi="宋体" w:cs="Times New Roman" w:hint="eastAsia"/>
          <w:sz w:val="32"/>
          <w:szCs w:val="32"/>
        </w:rPr>
      </w:pPr>
    </w:p>
    <w:p w:rsidR="004E6517" w:rsidRPr="00FB4916" w:rsidRDefault="004E6517" w:rsidP="004E6517">
      <w:pPr>
        <w:pStyle w:val="21"/>
      </w:pPr>
    </w:p>
    <w:p w:rsidR="006B21EB" w:rsidRPr="00FB4916" w:rsidRDefault="00FC2F6F">
      <w:pPr>
        <w:jc w:val="center"/>
        <w:rPr>
          <w:rFonts w:ascii="宋体" w:eastAsia="宋体" w:hAnsi="宋体" w:cs="Times New Roman"/>
          <w:sz w:val="32"/>
          <w:szCs w:val="32"/>
        </w:rPr>
      </w:pPr>
      <w:r w:rsidRPr="00FB4916">
        <w:rPr>
          <w:rFonts w:ascii="宋体" w:eastAsia="宋体" w:hAnsi="宋体" w:cs="Times New Roman" w:hint="eastAsia"/>
          <w:sz w:val="32"/>
          <w:szCs w:val="32"/>
        </w:rPr>
        <w:t>采购代理机构：广西北投建信建设项目管理有限公司</w:t>
      </w:r>
      <w:r w:rsidRPr="00FB4916">
        <w:rPr>
          <w:rFonts w:ascii="宋体" w:eastAsia="宋体" w:hAnsi="宋体" w:cs="Times New Roman" w:hint="eastAsia"/>
          <w:sz w:val="32"/>
          <w:szCs w:val="32"/>
        </w:rPr>
        <w:cr/>
      </w:r>
    </w:p>
    <w:p w:rsidR="006B21EB" w:rsidRPr="00FB4916" w:rsidRDefault="00FC2F6F">
      <w:pPr>
        <w:jc w:val="center"/>
        <w:rPr>
          <w:rFonts w:ascii="宋体" w:eastAsia="宋体" w:hAnsi="宋体" w:cs="Times New Roman"/>
          <w:sz w:val="32"/>
          <w:szCs w:val="32"/>
        </w:rPr>
      </w:pPr>
      <w:r w:rsidRPr="00FB4916">
        <w:rPr>
          <w:rFonts w:ascii="宋体" w:eastAsia="宋体" w:hAnsi="宋体" w:cs="Times New Roman" w:hint="eastAsia"/>
          <w:sz w:val="32"/>
          <w:szCs w:val="32"/>
        </w:rPr>
        <w:t>2025年8月</w:t>
      </w:r>
    </w:p>
    <w:p w:rsidR="006B21EB" w:rsidRPr="00FB4916" w:rsidRDefault="006B21EB">
      <w:pPr>
        <w:spacing w:line="420" w:lineRule="exact"/>
        <w:jc w:val="center"/>
        <w:rPr>
          <w:rFonts w:ascii="宋体" w:eastAsia="宋体" w:hAnsi="宋体" w:cs="宋体"/>
          <w:sz w:val="44"/>
          <w:szCs w:val="20"/>
        </w:rPr>
      </w:pPr>
    </w:p>
    <w:p w:rsidR="006B21EB" w:rsidRPr="00FB4916" w:rsidRDefault="006B21EB">
      <w:pPr>
        <w:spacing w:line="420" w:lineRule="exact"/>
        <w:jc w:val="center"/>
        <w:rPr>
          <w:rFonts w:ascii="宋体" w:eastAsia="宋体" w:hAnsi="宋体" w:cs="宋体"/>
          <w:sz w:val="44"/>
          <w:szCs w:val="20"/>
        </w:rPr>
      </w:pPr>
    </w:p>
    <w:p w:rsidR="006B21EB" w:rsidRPr="00FB4916" w:rsidRDefault="006B21EB">
      <w:pPr>
        <w:spacing w:line="420" w:lineRule="exact"/>
        <w:jc w:val="center"/>
        <w:rPr>
          <w:rFonts w:ascii="宋体" w:eastAsia="宋体" w:hAnsi="宋体" w:cs="宋体"/>
          <w:sz w:val="44"/>
          <w:szCs w:val="20"/>
        </w:rPr>
      </w:pPr>
    </w:p>
    <w:p w:rsidR="006B21EB" w:rsidRPr="00FB4916" w:rsidRDefault="006B21EB">
      <w:pPr>
        <w:spacing w:line="420" w:lineRule="exact"/>
        <w:rPr>
          <w:rFonts w:ascii="宋体" w:eastAsia="宋体" w:hAnsi="宋体" w:cs="宋体"/>
          <w:sz w:val="44"/>
          <w:szCs w:val="20"/>
        </w:rPr>
      </w:pPr>
    </w:p>
    <w:p w:rsidR="006B21EB" w:rsidRPr="00FB4916" w:rsidRDefault="006B21EB">
      <w:pPr>
        <w:spacing w:line="420" w:lineRule="exact"/>
        <w:jc w:val="center"/>
        <w:rPr>
          <w:rFonts w:ascii="宋体" w:eastAsia="宋体" w:hAnsi="宋体" w:cs="宋体"/>
          <w:sz w:val="44"/>
          <w:szCs w:val="20"/>
        </w:rPr>
      </w:pPr>
    </w:p>
    <w:p w:rsidR="006B21EB" w:rsidRPr="00FB4916" w:rsidRDefault="006B21EB">
      <w:pPr>
        <w:spacing w:line="420" w:lineRule="exact"/>
        <w:jc w:val="center"/>
        <w:rPr>
          <w:rFonts w:ascii="宋体" w:eastAsia="宋体" w:hAnsi="宋体" w:cs="宋体"/>
          <w:sz w:val="44"/>
          <w:szCs w:val="20"/>
        </w:rPr>
      </w:pPr>
    </w:p>
    <w:p w:rsidR="006B21EB" w:rsidRPr="00FB4916" w:rsidRDefault="006B21EB">
      <w:pPr>
        <w:spacing w:line="420" w:lineRule="exact"/>
        <w:jc w:val="center"/>
        <w:rPr>
          <w:rFonts w:ascii="宋体" w:eastAsia="宋体" w:hAnsi="宋体" w:cs="宋体"/>
          <w:sz w:val="44"/>
          <w:szCs w:val="20"/>
        </w:rPr>
      </w:pPr>
    </w:p>
    <w:p w:rsidR="006B21EB" w:rsidRPr="00FB4916" w:rsidRDefault="006B21EB">
      <w:pPr>
        <w:spacing w:line="420" w:lineRule="exact"/>
        <w:jc w:val="center"/>
        <w:rPr>
          <w:rFonts w:ascii="宋体" w:eastAsia="宋体" w:hAnsi="宋体" w:cs="宋体"/>
          <w:sz w:val="44"/>
          <w:szCs w:val="20"/>
        </w:rPr>
      </w:pPr>
    </w:p>
    <w:p w:rsidR="006B21EB" w:rsidRPr="00FB4916" w:rsidRDefault="00FC2F6F">
      <w:pPr>
        <w:spacing w:line="420" w:lineRule="exact"/>
        <w:jc w:val="center"/>
        <w:rPr>
          <w:rFonts w:ascii="宋体" w:eastAsia="宋体" w:hAnsi="宋体" w:cs="宋体"/>
          <w:sz w:val="44"/>
          <w:szCs w:val="20"/>
        </w:rPr>
      </w:pPr>
      <w:r w:rsidRPr="00FB4916">
        <w:rPr>
          <w:rFonts w:ascii="宋体" w:eastAsia="宋体" w:hAnsi="宋体" w:cs="宋体" w:hint="eastAsia"/>
          <w:sz w:val="44"/>
          <w:szCs w:val="20"/>
        </w:rPr>
        <w:t>目     录</w:t>
      </w:r>
    </w:p>
    <w:p w:rsidR="006B21EB" w:rsidRPr="00FB4916" w:rsidRDefault="006B21EB">
      <w:pPr>
        <w:keepNext/>
        <w:keepLines/>
        <w:widowControl/>
        <w:spacing w:before="240" w:line="259" w:lineRule="auto"/>
        <w:jc w:val="left"/>
        <w:rPr>
          <w:rFonts w:ascii="Calibri Light" w:eastAsia="宋体" w:hAnsi="Calibri Light" w:cs="Times New Roman"/>
          <w:kern w:val="0"/>
          <w:sz w:val="32"/>
          <w:szCs w:val="32"/>
        </w:rPr>
      </w:pPr>
    </w:p>
    <w:p w:rsidR="006B21EB" w:rsidRPr="00FB4916" w:rsidRDefault="00CE1B05">
      <w:pPr>
        <w:tabs>
          <w:tab w:val="right" w:leader="dot" w:pos="9770"/>
        </w:tabs>
        <w:spacing w:line="480" w:lineRule="auto"/>
        <w:rPr>
          <w:rFonts w:ascii="宋体" w:eastAsia="宋体" w:hAnsi="宋体" w:cs="Times New Roman"/>
          <w:b/>
          <w:bCs/>
          <w:caps/>
          <w:sz w:val="30"/>
          <w:szCs w:val="30"/>
        </w:rPr>
      </w:pPr>
      <w:r w:rsidRPr="00FB4916">
        <w:rPr>
          <w:rFonts w:ascii="Times New Roman" w:eastAsia="宋体" w:hAnsi="Times New Roman" w:cs="Times New Roman"/>
          <w:sz w:val="32"/>
          <w:szCs w:val="32"/>
        </w:rPr>
        <w:fldChar w:fldCharType="begin"/>
      </w:r>
      <w:r w:rsidR="00FC2F6F" w:rsidRPr="00FB4916">
        <w:rPr>
          <w:rFonts w:ascii="Times New Roman" w:eastAsia="宋体" w:hAnsi="Times New Roman" w:cs="Times New Roman"/>
          <w:sz w:val="32"/>
          <w:szCs w:val="32"/>
        </w:rPr>
        <w:instrText xml:space="preserve"> TOC \o "1-3" \h \z \u </w:instrText>
      </w:r>
      <w:r w:rsidRPr="00FB4916">
        <w:rPr>
          <w:rFonts w:ascii="Times New Roman" w:eastAsia="宋体" w:hAnsi="Times New Roman" w:cs="Times New Roman"/>
          <w:sz w:val="32"/>
          <w:szCs w:val="32"/>
        </w:rPr>
        <w:fldChar w:fldCharType="separate"/>
      </w:r>
      <w:hyperlink w:anchor="_Toc455565641" w:history="1">
        <w:r w:rsidR="00FC2F6F" w:rsidRPr="00FB4916">
          <w:rPr>
            <w:rFonts w:ascii="Arial" w:eastAsia="宋体" w:hAnsi="宋体" w:cs="Arial" w:hint="eastAsia"/>
            <w:sz w:val="30"/>
          </w:rPr>
          <w:t>第一章</w:t>
        </w:r>
        <w:r w:rsidR="00FC2F6F" w:rsidRPr="00FB4916">
          <w:rPr>
            <w:rFonts w:ascii="Arial" w:eastAsia="宋体" w:hAnsi="宋体" w:cs="Arial" w:hint="eastAsia"/>
            <w:sz w:val="30"/>
          </w:rPr>
          <w:t xml:space="preserve"> </w:t>
        </w:r>
        <w:r w:rsidR="00FC2F6F" w:rsidRPr="00FB4916">
          <w:rPr>
            <w:rFonts w:ascii="Arial" w:eastAsia="宋体" w:hAnsi="宋体" w:cs="Arial" w:hint="eastAsia"/>
            <w:sz w:val="30"/>
          </w:rPr>
          <w:t>竞争性谈判公告</w:t>
        </w:r>
        <w:r w:rsidR="00FC2F6F" w:rsidRPr="00FB4916">
          <w:rPr>
            <w:rFonts w:ascii="宋体" w:eastAsia="宋体" w:hAnsi="宋体" w:cs="Times New Roman"/>
            <w:sz w:val="30"/>
            <w:szCs w:val="30"/>
          </w:rPr>
          <w:tab/>
        </w:r>
        <w:r w:rsidR="00FC2F6F" w:rsidRPr="00FB4916">
          <w:rPr>
            <w:rFonts w:ascii="宋体" w:eastAsia="宋体" w:hAnsi="宋体" w:cs="Times New Roman" w:hint="eastAsia"/>
            <w:sz w:val="30"/>
            <w:szCs w:val="30"/>
          </w:rPr>
          <w:t>3</w:t>
        </w:r>
      </w:hyperlink>
    </w:p>
    <w:p w:rsidR="006B21EB" w:rsidRPr="00FB4916" w:rsidRDefault="00CE1B05">
      <w:pPr>
        <w:tabs>
          <w:tab w:val="right" w:leader="dot" w:pos="9770"/>
        </w:tabs>
        <w:spacing w:line="480" w:lineRule="auto"/>
        <w:rPr>
          <w:rFonts w:ascii="宋体" w:eastAsia="宋体" w:hAnsi="宋体" w:cs="Times New Roman"/>
          <w:b/>
          <w:bCs/>
          <w:caps/>
          <w:sz w:val="30"/>
          <w:szCs w:val="30"/>
        </w:rPr>
      </w:pPr>
      <w:hyperlink w:anchor="_Toc455565642" w:history="1">
        <w:r w:rsidR="00FC2F6F" w:rsidRPr="00FB4916">
          <w:rPr>
            <w:rFonts w:ascii="Arial" w:eastAsia="宋体" w:hAnsi="宋体" w:cs="Arial" w:hint="eastAsia"/>
            <w:sz w:val="30"/>
          </w:rPr>
          <w:t>第二章</w:t>
        </w:r>
        <w:r w:rsidR="00FC2F6F" w:rsidRPr="00FB4916">
          <w:rPr>
            <w:rFonts w:ascii="Arial" w:eastAsia="宋体" w:hAnsi="宋体" w:cs="Arial" w:hint="eastAsia"/>
            <w:sz w:val="30"/>
          </w:rPr>
          <w:t xml:space="preserve"> </w:t>
        </w:r>
        <w:r w:rsidR="00FC2F6F" w:rsidRPr="00FB4916">
          <w:rPr>
            <w:rFonts w:ascii="Arial" w:eastAsia="宋体" w:hAnsi="宋体" w:cs="Arial" w:hint="eastAsia"/>
            <w:sz w:val="30"/>
          </w:rPr>
          <w:t>供应商须知</w:t>
        </w:r>
        <w:r w:rsidR="00FC2F6F" w:rsidRPr="00FB4916">
          <w:rPr>
            <w:rFonts w:ascii="宋体" w:eastAsia="宋体" w:hAnsi="宋体" w:cs="Times New Roman"/>
            <w:sz w:val="30"/>
            <w:szCs w:val="30"/>
          </w:rPr>
          <w:tab/>
        </w:r>
        <w:r w:rsidR="00FC2F6F" w:rsidRPr="00FB4916">
          <w:rPr>
            <w:rFonts w:ascii="宋体" w:eastAsia="宋体" w:hAnsi="宋体" w:cs="Times New Roman" w:hint="eastAsia"/>
            <w:sz w:val="30"/>
            <w:szCs w:val="30"/>
          </w:rPr>
          <w:t>6</w:t>
        </w:r>
      </w:hyperlink>
    </w:p>
    <w:p w:rsidR="006B21EB" w:rsidRPr="00FB4916" w:rsidRDefault="00CE1B05">
      <w:pPr>
        <w:tabs>
          <w:tab w:val="right" w:leader="dot" w:pos="9770"/>
        </w:tabs>
        <w:spacing w:line="480" w:lineRule="auto"/>
        <w:rPr>
          <w:rFonts w:ascii="宋体" w:eastAsia="宋体" w:hAnsi="宋体" w:cs="Times New Roman"/>
          <w:b/>
          <w:bCs/>
          <w:caps/>
          <w:sz w:val="30"/>
          <w:szCs w:val="30"/>
        </w:rPr>
      </w:pPr>
      <w:hyperlink w:anchor="_Toc455565643" w:history="1">
        <w:r w:rsidR="00FC2F6F" w:rsidRPr="00FB4916">
          <w:rPr>
            <w:rFonts w:ascii="Arial" w:eastAsia="宋体" w:hAnsi="宋体" w:cs="Arial" w:hint="eastAsia"/>
            <w:sz w:val="30"/>
          </w:rPr>
          <w:t>第三章</w:t>
        </w:r>
        <w:r w:rsidR="00FC2F6F" w:rsidRPr="00FB4916">
          <w:rPr>
            <w:rFonts w:ascii="Arial" w:eastAsia="宋体" w:hAnsi="宋体" w:cs="Arial" w:hint="eastAsia"/>
            <w:sz w:val="30"/>
          </w:rPr>
          <w:t xml:space="preserve"> </w:t>
        </w:r>
        <w:r w:rsidR="00FC2F6F" w:rsidRPr="00FB4916">
          <w:rPr>
            <w:rFonts w:ascii="Arial" w:eastAsia="宋体" w:hAnsi="宋体" w:cs="Arial" w:hint="eastAsia"/>
            <w:sz w:val="30"/>
          </w:rPr>
          <w:t>货物采购需求</w:t>
        </w:r>
        <w:r w:rsidR="00FC2F6F" w:rsidRPr="00FB4916">
          <w:rPr>
            <w:rFonts w:ascii="宋体" w:eastAsia="宋体" w:hAnsi="宋体" w:cs="Times New Roman"/>
            <w:sz w:val="30"/>
            <w:szCs w:val="30"/>
          </w:rPr>
          <w:tab/>
        </w:r>
        <w:r w:rsidR="00FC2F6F" w:rsidRPr="00FB4916">
          <w:rPr>
            <w:rFonts w:ascii="宋体" w:eastAsia="宋体" w:hAnsi="宋体" w:cs="Times New Roman" w:hint="eastAsia"/>
            <w:sz w:val="30"/>
            <w:szCs w:val="30"/>
          </w:rPr>
          <w:t>21</w:t>
        </w:r>
      </w:hyperlink>
    </w:p>
    <w:p w:rsidR="006B21EB" w:rsidRPr="00FB4916" w:rsidRDefault="00CE1B05">
      <w:pPr>
        <w:tabs>
          <w:tab w:val="right" w:leader="dot" w:pos="9770"/>
        </w:tabs>
        <w:spacing w:line="480" w:lineRule="auto"/>
        <w:rPr>
          <w:rFonts w:ascii="宋体" w:eastAsia="宋体" w:hAnsi="宋体" w:cs="Times New Roman"/>
          <w:b/>
          <w:bCs/>
          <w:caps/>
          <w:sz w:val="30"/>
          <w:szCs w:val="30"/>
        </w:rPr>
      </w:pPr>
      <w:hyperlink w:anchor="_Toc455565644" w:history="1">
        <w:r w:rsidR="00FC2F6F" w:rsidRPr="00FB4916">
          <w:rPr>
            <w:rFonts w:ascii="Arial" w:eastAsia="宋体" w:hAnsi="宋体" w:cs="Arial" w:hint="eastAsia"/>
            <w:sz w:val="30"/>
          </w:rPr>
          <w:t>第四章</w:t>
        </w:r>
        <w:r w:rsidR="00FC2F6F" w:rsidRPr="00FB4916">
          <w:rPr>
            <w:rFonts w:ascii="Arial" w:eastAsia="宋体" w:hAnsi="宋体" w:cs="Arial" w:hint="eastAsia"/>
            <w:sz w:val="30"/>
          </w:rPr>
          <w:t xml:space="preserve"> </w:t>
        </w:r>
        <w:r w:rsidR="00FC2F6F" w:rsidRPr="00FB4916">
          <w:rPr>
            <w:rFonts w:ascii="Arial" w:eastAsia="宋体" w:hAnsi="宋体" w:cs="Arial" w:hint="eastAsia"/>
            <w:sz w:val="30"/>
          </w:rPr>
          <w:t>评审方法</w:t>
        </w:r>
        <w:r w:rsidR="00FC2F6F" w:rsidRPr="00FB4916">
          <w:rPr>
            <w:rFonts w:ascii="宋体" w:eastAsia="宋体" w:hAnsi="宋体" w:cs="Times New Roman"/>
            <w:sz w:val="30"/>
            <w:szCs w:val="30"/>
          </w:rPr>
          <w:tab/>
        </w:r>
        <w:r w:rsidR="00B33AB2" w:rsidRPr="00FB4916">
          <w:rPr>
            <w:rFonts w:ascii="宋体" w:eastAsia="宋体" w:hAnsi="宋体" w:cs="Times New Roman" w:hint="eastAsia"/>
            <w:sz w:val="30"/>
            <w:szCs w:val="30"/>
          </w:rPr>
          <w:t>42</w:t>
        </w:r>
      </w:hyperlink>
    </w:p>
    <w:p w:rsidR="006B21EB" w:rsidRPr="00FB4916" w:rsidRDefault="00CE1B05">
      <w:pPr>
        <w:tabs>
          <w:tab w:val="right" w:leader="dot" w:pos="9770"/>
        </w:tabs>
        <w:spacing w:line="480" w:lineRule="auto"/>
        <w:rPr>
          <w:rFonts w:ascii="宋体" w:eastAsia="宋体" w:hAnsi="宋体" w:cs="Times New Roman"/>
          <w:sz w:val="30"/>
          <w:szCs w:val="30"/>
        </w:rPr>
      </w:pPr>
      <w:hyperlink w:anchor="_Toc455565645" w:history="1">
        <w:r w:rsidR="00FC2F6F" w:rsidRPr="00FB4916">
          <w:rPr>
            <w:rFonts w:ascii="Arial" w:eastAsia="宋体" w:hAnsi="宋体" w:cs="Arial" w:hint="eastAsia"/>
            <w:sz w:val="30"/>
          </w:rPr>
          <w:t>第五章</w:t>
        </w:r>
        <w:r w:rsidR="00FC2F6F" w:rsidRPr="00FB4916">
          <w:rPr>
            <w:rFonts w:ascii="Arial" w:eastAsia="宋体" w:hAnsi="宋体" w:cs="Arial" w:hint="eastAsia"/>
            <w:sz w:val="30"/>
          </w:rPr>
          <w:t xml:space="preserve"> </w:t>
        </w:r>
        <w:r w:rsidR="00FC2F6F" w:rsidRPr="00FB4916">
          <w:rPr>
            <w:rFonts w:ascii="Arial" w:eastAsia="宋体" w:hAnsi="宋体" w:cs="Arial" w:hint="eastAsia"/>
            <w:sz w:val="30"/>
          </w:rPr>
          <w:t>政府采购合同（合同主要条款及格式）</w:t>
        </w:r>
        <w:r w:rsidR="00FC2F6F" w:rsidRPr="00FB4916">
          <w:rPr>
            <w:rFonts w:ascii="宋体" w:eastAsia="宋体" w:hAnsi="宋体" w:cs="Times New Roman"/>
            <w:sz w:val="30"/>
            <w:szCs w:val="30"/>
          </w:rPr>
          <w:tab/>
        </w:r>
        <w:r w:rsidR="00B33AB2" w:rsidRPr="00FB4916">
          <w:rPr>
            <w:rFonts w:ascii="宋体" w:eastAsia="宋体" w:hAnsi="宋体" w:cs="Times New Roman" w:hint="eastAsia"/>
            <w:sz w:val="30"/>
            <w:szCs w:val="30"/>
          </w:rPr>
          <w:t>43</w:t>
        </w:r>
      </w:hyperlink>
    </w:p>
    <w:p w:rsidR="006B21EB" w:rsidRPr="00FB4916" w:rsidRDefault="00CE1B05">
      <w:pPr>
        <w:tabs>
          <w:tab w:val="right" w:leader="dot" w:pos="9770"/>
        </w:tabs>
        <w:spacing w:line="480" w:lineRule="auto"/>
        <w:rPr>
          <w:rFonts w:ascii="宋体" w:eastAsia="宋体" w:hAnsi="宋体" w:cs="Times New Roman"/>
          <w:b/>
          <w:bCs/>
          <w:caps/>
          <w:sz w:val="30"/>
          <w:szCs w:val="30"/>
        </w:rPr>
      </w:pPr>
      <w:hyperlink w:anchor="_Toc455565646" w:history="1">
        <w:r w:rsidR="00FC2F6F" w:rsidRPr="00FB4916">
          <w:rPr>
            <w:rFonts w:ascii="Arial" w:eastAsia="宋体" w:hAnsi="宋体" w:cs="Arial" w:hint="eastAsia"/>
            <w:sz w:val="30"/>
          </w:rPr>
          <w:t>第六章</w:t>
        </w:r>
        <w:r w:rsidR="00FC2F6F" w:rsidRPr="00FB4916">
          <w:rPr>
            <w:rFonts w:ascii="Arial" w:eastAsia="宋体" w:hAnsi="宋体" w:cs="Arial" w:hint="eastAsia"/>
            <w:sz w:val="30"/>
          </w:rPr>
          <w:t xml:space="preserve"> </w:t>
        </w:r>
        <w:r w:rsidR="00FC2F6F" w:rsidRPr="00FB4916">
          <w:rPr>
            <w:rFonts w:ascii="Arial" w:eastAsia="宋体" w:hAnsi="宋体" w:cs="Arial" w:hint="eastAsia"/>
            <w:sz w:val="30"/>
          </w:rPr>
          <w:t>响应文件格式</w:t>
        </w:r>
        <w:r w:rsidR="00FC2F6F" w:rsidRPr="00FB4916">
          <w:rPr>
            <w:rFonts w:ascii="宋体" w:eastAsia="宋体" w:hAnsi="宋体" w:cs="Times New Roman"/>
            <w:sz w:val="30"/>
            <w:szCs w:val="30"/>
          </w:rPr>
          <w:tab/>
        </w:r>
        <w:r w:rsidR="00B33AB2" w:rsidRPr="00FB4916">
          <w:rPr>
            <w:rFonts w:ascii="宋体" w:eastAsia="宋体" w:hAnsi="宋体" w:cs="Times New Roman" w:hint="eastAsia"/>
            <w:sz w:val="30"/>
            <w:szCs w:val="30"/>
          </w:rPr>
          <w:t>49</w:t>
        </w:r>
      </w:hyperlink>
    </w:p>
    <w:p w:rsidR="006B21EB" w:rsidRPr="00FB4916" w:rsidRDefault="006B21EB">
      <w:pPr>
        <w:tabs>
          <w:tab w:val="right" w:leader="dot" w:pos="10182"/>
        </w:tabs>
        <w:rPr>
          <w:rFonts w:ascii="Calibri" w:eastAsia="宋体" w:hAnsi="Calibri" w:cs="Times New Roman"/>
        </w:rPr>
      </w:pPr>
    </w:p>
    <w:p w:rsidR="006B21EB" w:rsidRPr="00FB4916" w:rsidRDefault="006B21EB">
      <w:pPr>
        <w:tabs>
          <w:tab w:val="right" w:leader="dot" w:pos="10182"/>
        </w:tabs>
        <w:rPr>
          <w:rFonts w:ascii="Calibri" w:eastAsia="宋体" w:hAnsi="Calibri" w:cs="Times New Roman"/>
        </w:rPr>
      </w:pPr>
    </w:p>
    <w:p w:rsidR="006B21EB" w:rsidRPr="00FB4916" w:rsidRDefault="006B21EB">
      <w:pPr>
        <w:tabs>
          <w:tab w:val="right" w:leader="dot" w:pos="10182"/>
        </w:tabs>
        <w:rPr>
          <w:rFonts w:ascii="Calibri" w:eastAsia="宋体" w:hAnsi="Calibri" w:cs="Times New Roman"/>
        </w:rPr>
      </w:pPr>
    </w:p>
    <w:p w:rsidR="006B21EB" w:rsidRPr="00FB4916" w:rsidRDefault="00CE1B05">
      <w:pPr>
        <w:rPr>
          <w:rFonts w:ascii="Times New Roman" w:eastAsia="宋体" w:hAnsi="Times New Roman" w:cs="Times New Roman"/>
          <w:szCs w:val="24"/>
        </w:rPr>
      </w:pPr>
      <w:r w:rsidRPr="00FB4916">
        <w:rPr>
          <w:rFonts w:ascii="Times New Roman" w:eastAsia="宋体" w:hAnsi="Times New Roman" w:cs="Times New Roman"/>
          <w:b/>
          <w:bCs/>
          <w:sz w:val="32"/>
          <w:szCs w:val="32"/>
          <w:lang w:val="zh-CN"/>
        </w:rPr>
        <w:fldChar w:fldCharType="end"/>
      </w:r>
    </w:p>
    <w:p w:rsidR="006B21EB" w:rsidRPr="00FB4916" w:rsidRDefault="006B21EB">
      <w:pPr>
        <w:tabs>
          <w:tab w:val="left" w:pos="8860"/>
          <w:tab w:val="left" w:pos="9140"/>
        </w:tabs>
        <w:rPr>
          <w:rFonts w:ascii="宋体" w:eastAsia="宋体" w:hAnsi="宋体" w:cs="宋体"/>
          <w:sz w:val="32"/>
          <w:szCs w:val="20"/>
        </w:rPr>
      </w:pPr>
    </w:p>
    <w:p w:rsidR="006B21EB" w:rsidRPr="00FB4916" w:rsidRDefault="00FC2F6F">
      <w:pPr>
        <w:keepNext/>
        <w:keepLines/>
        <w:spacing w:before="260" w:after="260" w:line="0" w:lineRule="atLeast"/>
        <w:jc w:val="center"/>
        <w:outlineLvl w:val="1"/>
        <w:rPr>
          <w:rFonts w:ascii="宋体" w:eastAsia="宋体" w:hAnsi="宋体" w:cs="Times New Roman"/>
          <w:b/>
          <w:bCs/>
          <w:sz w:val="32"/>
          <w:szCs w:val="32"/>
        </w:rPr>
      </w:pPr>
      <w:r w:rsidRPr="00FB4916">
        <w:rPr>
          <w:rFonts w:ascii="宋体" w:eastAsia="黑体" w:hAnsi="宋体" w:cs="宋体" w:hint="eastAsia"/>
          <w:bCs/>
          <w:sz w:val="32"/>
          <w:szCs w:val="32"/>
        </w:rPr>
        <w:br w:type="page"/>
      </w:r>
      <w:bookmarkStart w:id="1" w:name="_Toc456863723"/>
      <w:r w:rsidRPr="00FB4916">
        <w:rPr>
          <w:rFonts w:ascii="宋体" w:eastAsia="宋体" w:hAnsi="宋体" w:cs="Times New Roman" w:hint="eastAsia"/>
          <w:b/>
          <w:bCs/>
          <w:sz w:val="32"/>
          <w:szCs w:val="32"/>
        </w:rPr>
        <w:lastRenderedPageBreak/>
        <w:t>第一章、竞争性谈判公告</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4"/>
      </w:tblGrid>
      <w:tr w:rsidR="006B21EB" w:rsidRPr="00FB4916">
        <w:trPr>
          <w:trHeight w:val="1332"/>
          <w:jc w:val="center"/>
        </w:trPr>
        <w:tc>
          <w:tcPr>
            <w:tcW w:w="9064" w:type="dxa"/>
            <w:vAlign w:val="center"/>
          </w:tcPr>
          <w:p w:rsidR="006B21EB" w:rsidRPr="00FB4916" w:rsidRDefault="00FC2F6F">
            <w:pPr>
              <w:spacing w:line="340" w:lineRule="exact"/>
              <w:ind w:firstLineChars="200" w:firstLine="420"/>
              <w:jc w:val="left"/>
              <w:rPr>
                <w:rFonts w:ascii="宋体" w:eastAsia="宋体" w:hAnsi="宋体" w:cs="Times New Roman"/>
                <w:szCs w:val="21"/>
              </w:rPr>
            </w:pPr>
            <w:r w:rsidRPr="00FB4916">
              <w:rPr>
                <w:rFonts w:ascii="宋体" w:eastAsia="宋体" w:hAnsi="宋体" w:cs="Times New Roman" w:hint="eastAsia"/>
                <w:szCs w:val="21"/>
              </w:rPr>
              <w:t>项目概况：</w:t>
            </w:r>
          </w:p>
          <w:p w:rsidR="006B21EB" w:rsidRPr="00FB4916" w:rsidRDefault="00FC2F6F" w:rsidP="00B33AB2">
            <w:pPr>
              <w:wordWrap w:val="0"/>
              <w:spacing w:line="340" w:lineRule="exact"/>
              <w:ind w:firstLineChars="200" w:firstLine="420"/>
              <w:jc w:val="left"/>
              <w:rPr>
                <w:rFonts w:ascii="宋体" w:eastAsia="宋体" w:hAnsi="宋体" w:cs="Times New Roman"/>
                <w:szCs w:val="21"/>
              </w:rPr>
            </w:pPr>
            <w:r w:rsidRPr="00FB4916">
              <w:rPr>
                <w:rFonts w:ascii="宋体" w:eastAsia="宋体" w:hAnsi="宋体" w:cs="Times New Roman" w:hint="eastAsia"/>
                <w:szCs w:val="21"/>
                <w:u w:val="single"/>
              </w:rPr>
              <w:t>西餐烹饪实训室设备采购</w:t>
            </w:r>
            <w:r w:rsidRPr="00FB4916">
              <w:rPr>
                <w:rFonts w:ascii="宋体" w:eastAsia="宋体" w:hAnsi="宋体" w:cs="Times New Roman" w:hint="eastAsia"/>
                <w:szCs w:val="21"/>
              </w:rPr>
              <w:t>项目的潜在供应商应在</w:t>
            </w:r>
            <w:r w:rsidRPr="00FB4916">
              <w:rPr>
                <w:rFonts w:ascii="宋体" w:eastAsia="宋体" w:hAnsi="宋体" w:cs="Times New Roman" w:hint="eastAsia"/>
                <w:szCs w:val="21"/>
                <w:u w:val="single"/>
              </w:rPr>
              <w:t>https://www.gcy.zfcg.gxzf.gov.cn/（广西政府采购云平台）线上获取采购文件电子版</w:t>
            </w:r>
            <w:r w:rsidRPr="00FB4916">
              <w:rPr>
                <w:rFonts w:ascii="宋体" w:eastAsia="宋体" w:hAnsi="宋体" w:cs="Times New Roman" w:hint="eastAsia"/>
                <w:szCs w:val="21"/>
              </w:rPr>
              <w:t>，并</w:t>
            </w:r>
            <w:r w:rsidR="002504FA" w:rsidRPr="00FB4916">
              <w:rPr>
                <w:rFonts w:ascii="宋体" w:eastAsia="宋体" w:hAnsi="宋体" w:cs="Times New Roman" w:hint="eastAsia"/>
                <w:szCs w:val="21"/>
                <w:u w:val="single"/>
              </w:rPr>
              <w:t>2025年8月28日</w:t>
            </w:r>
            <w:r w:rsidRPr="00FB4916">
              <w:rPr>
                <w:rFonts w:ascii="宋体" w:eastAsia="宋体" w:hAnsi="宋体" w:cs="Times New Roman" w:hint="eastAsia"/>
                <w:bCs/>
                <w:szCs w:val="21"/>
                <w:u w:val="single"/>
              </w:rPr>
              <w:t>9</w:t>
            </w:r>
            <w:r w:rsidR="002504FA" w:rsidRPr="00FB4916">
              <w:rPr>
                <w:rFonts w:ascii="宋体" w:eastAsia="宋体" w:hAnsi="宋体" w:cs="Times New Roman" w:hint="eastAsia"/>
                <w:bCs/>
                <w:szCs w:val="21"/>
                <w:u w:val="single"/>
              </w:rPr>
              <w:t>：</w:t>
            </w:r>
            <w:r w:rsidRPr="00FB4916">
              <w:rPr>
                <w:rFonts w:ascii="宋体" w:eastAsia="宋体" w:hAnsi="宋体" w:cs="Times New Roman" w:hint="eastAsia"/>
                <w:bCs/>
                <w:szCs w:val="21"/>
                <w:u w:val="single"/>
              </w:rPr>
              <w:t>30（</w:t>
            </w:r>
            <w:r w:rsidRPr="00FB4916">
              <w:rPr>
                <w:rFonts w:ascii="宋体" w:eastAsia="宋体" w:hAnsi="宋体" w:cs="Times New Roman" w:hint="eastAsia"/>
                <w:bCs/>
                <w:szCs w:val="21"/>
              </w:rPr>
              <w:t>北京时间）前递交响应</w:t>
            </w:r>
            <w:r w:rsidRPr="00FB4916">
              <w:rPr>
                <w:rFonts w:ascii="宋体" w:eastAsia="宋体" w:hAnsi="宋体" w:cs="Times New Roman"/>
                <w:bCs/>
                <w:szCs w:val="21"/>
              </w:rPr>
              <w:t>文件</w:t>
            </w:r>
            <w:r w:rsidRPr="00FB4916">
              <w:rPr>
                <w:rFonts w:ascii="宋体" w:eastAsia="宋体" w:hAnsi="宋体" w:cs="Times New Roman" w:hint="eastAsia"/>
                <w:szCs w:val="21"/>
              </w:rPr>
              <w:t>。</w:t>
            </w:r>
          </w:p>
        </w:tc>
      </w:tr>
    </w:tbl>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一、项目基本情况</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项目编号：</w:t>
      </w:r>
      <w:r w:rsidRPr="00FB4916">
        <w:rPr>
          <w:rFonts w:ascii="宋体" w:eastAsia="宋体" w:hAnsi="宋体" w:cs="Times New Roman"/>
          <w:szCs w:val="21"/>
        </w:rPr>
        <w:t>GLZC2025-J1-990344-GXJX</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项目名称：</w:t>
      </w:r>
      <w:r w:rsidRPr="00FB4916">
        <w:rPr>
          <w:rFonts w:ascii="宋体" w:eastAsia="宋体" w:hAnsi="宋体" w:cs="宋体" w:hint="eastAsia"/>
          <w:szCs w:val="24"/>
        </w:rPr>
        <w:t>西餐烹饪实训室设备采购</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 xml:space="preserve">采购方式：竞争性谈判 </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预算总金额（元）</w:t>
      </w:r>
      <w:r w:rsidRPr="00FB4916">
        <w:rPr>
          <w:rFonts w:ascii="宋体" w:eastAsia="宋体" w:hAnsi="宋体" w:cs="Times New Roman"/>
          <w:szCs w:val="21"/>
        </w:rPr>
        <w:t>2200000</w:t>
      </w:r>
    </w:p>
    <w:p w:rsidR="006B21EB" w:rsidRPr="00FB4916" w:rsidRDefault="00FC2F6F">
      <w:pPr>
        <w:spacing w:line="380" w:lineRule="exact"/>
        <w:ind w:firstLineChars="200" w:firstLine="422"/>
        <w:rPr>
          <w:rFonts w:ascii="宋体" w:eastAsia="宋体" w:hAnsi="宋体" w:cs="Times New Roman"/>
          <w:b/>
          <w:szCs w:val="21"/>
        </w:rPr>
      </w:pPr>
      <w:r w:rsidRPr="00FB4916">
        <w:rPr>
          <w:rFonts w:ascii="宋体" w:eastAsia="宋体" w:hAnsi="宋体" w:cs="Times New Roman" w:hint="eastAsia"/>
          <w:b/>
          <w:szCs w:val="21"/>
        </w:rPr>
        <w:t>采购需求：</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标项名称：</w:t>
      </w:r>
      <w:r w:rsidRPr="00FB4916">
        <w:rPr>
          <w:rFonts w:ascii="宋体" w:eastAsia="宋体" w:hAnsi="宋体" w:cs="宋体" w:hint="eastAsia"/>
          <w:szCs w:val="24"/>
        </w:rPr>
        <w:t>西餐烹饪实训室设备采购</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数量：1</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预算金额（元）：2200000</w:t>
      </w:r>
    </w:p>
    <w:p w:rsidR="006B21EB" w:rsidRPr="00FB4916" w:rsidRDefault="00FC2F6F">
      <w:pPr>
        <w:spacing w:line="380" w:lineRule="exact"/>
        <w:ind w:firstLineChars="200" w:firstLine="420"/>
        <w:rPr>
          <w:rFonts w:ascii="宋体" w:eastAsia="宋体" w:hAnsi="宋体" w:cs="Times New Roman"/>
          <w:szCs w:val="21"/>
        </w:rPr>
      </w:pPr>
      <w:r w:rsidRPr="00FB4916">
        <w:rPr>
          <w:rFonts w:ascii="仿宋" w:eastAsia="宋体" w:hAnsi="仿宋" w:cs="Times New Roman"/>
          <w:szCs w:val="21"/>
        </w:rPr>
        <w:t>简要规格描述或项目基本概况介绍、用途</w:t>
      </w:r>
      <w:r w:rsidRPr="00FB4916">
        <w:rPr>
          <w:rFonts w:ascii="仿宋" w:eastAsia="宋体" w:hAnsi="仿宋" w:cs="Times New Roman" w:hint="eastAsia"/>
          <w:szCs w:val="21"/>
        </w:rPr>
        <w:t>：</w:t>
      </w:r>
      <w:bookmarkStart w:id="2" w:name="OLE_LINK53"/>
      <w:bookmarkStart w:id="3" w:name="OLE_LINK52"/>
      <w:r w:rsidRPr="00FB4916">
        <w:rPr>
          <w:rFonts w:ascii="宋体" w:eastAsia="宋体" w:hAnsi="宋体" w:cs="宋体" w:hint="eastAsia"/>
          <w:szCs w:val="24"/>
        </w:rPr>
        <w:t>西餐烹饪实训室设备一批</w:t>
      </w:r>
      <w:r w:rsidRPr="00FB4916">
        <w:rPr>
          <w:rFonts w:asciiTheme="minorEastAsia" w:hAnsiTheme="minorEastAsia" w:cs="Times New Roman" w:hint="eastAsia"/>
          <w:szCs w:val="21"/>
        </w:rPr>
        <w:t>；</w:t>
      </w:r>
      <w:r w:rsidRPr="00FB4916">
        <w:rPr>
          <w:rFonts w:ascii="宋体" w:eastAsia="宋体" w:hAnsi="宋体" w:cs="Times New Roman" w:hint="eastAsia"/>
          <w:szCs w:val="21"/>
        </w:rPr>
        <w:t>如需进一步了解详细内容，详见竞争性谈判文件</w:t>
      </w:r>
      <w:r w:rsidRPr="00FB4916">
        <w:rPr>
          <w:rFonts w:ascii="Times New Roman" w:eastAsia="宋体" w:hAnsi="宋体" w:cs="Times New Roman" w:hint="eastAsia"/>
          <w:szCs w:val="21"/>
        </w:rPr>
        <w:t>中《货物采购需求》。</w:t>
      </w:r>
    </w:p>
    <w:bookmarkEnd w:id="2"/>
    <w:bookmarkEnd w:id="3"/>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最高限价（如有）：2200000</w:t>
      </w:r>
    </w:p>
    <w:p w:rsidR="006B21EB" w:rsidRPr="00FB4916" w:rsidRDefault="00FC2F6F">
      <w:pPr>
        <w:spacing w:line="380" w:lineRule="exact"/>
        <w:ind w:firstLineChars="200" w:firstLine="420"/>
        <w:rPr>
          <w:rFonts w:ascii="宋体" w:eastAsia="宋体" w:hAnsi="宋体" w:cs="Times New Roman"/>
          <w:szCs w:val="21"/>
          <w:u w:val="single"/>
        </w:rPr>
      </w:pPr>
      <w:r w:rsidRPr="00FB4916">
        <w:rPr>
          <w:rFonts w:ascii="宋体" w:eastAsia="宋体" w:hAnsi="宋体" w:cs="Times New Roman" w:hint="eastAsia"/>
          <w:szCs w:val="21"/>
        </w:rPr>
        <w:t>合同履行期限：</w:t>
      </w:r>
      <w:bookmarkStart w:id="4" w:name="OLE_LINK50"/>
      <w:bookmarkStart w:id="5" w:name="OLE_LINK51"/>
      <w:r w:rsidRPr="00FB4916">
        <w:rPr>
          <w:rFonts w:ascii="宋体" w:eastAsia="宋体" w:hAnsi="宋体" w:cs="Times New Roman" w:hint="eastAsia"/>
          <w:szCs w:val="21"/>
        </w:rPr>
        <w:t>自合同签订之日起</w:t>
      </w:r>
      <w:r w:rsidRPr="00FB4916">
        <w:rPr>
          <w:rFonts w:ascii="宋体" w:eastAsia="宋体" w:hAnsi="宋体" w:cs="Times New Roman" w:hint="eastAsia"/>
          <w:szCs w:val="21"/>
          <w:u w:val="single"/>
        </w:rPr>
        <w:t>15</w:t>
      </w:r>
      <w:r w:rsidRPr="00FB4916">
        <w:rPr>
          <w:rFonts w:ascii="宋体" w:eastAsia="宋体" w:hAnsi="宋体" w:cs="Times New Roman" w:hint="eastAsia"/>
          <w:szCs w:val="21"/>
        </w:rPr>
        <w:t>天内</w:t>
      </w:r>
      <w:r w:rsidRPr="00FB4916">
        <w:rPr>
          <w:rFonts w:ascii="宋体" w:eastAsia="宋体" w:hAnsi="宋体" w:cs="Times New Roman" w:hint="eastAsia"/>
          <w:kern w:val="0"/>
          <w:szCs w:val="21"/>
        </w:rPr>
        <w:t>交货并安装调试合格交付使用</w:t>
      </w:r>
      <w:bookmarkEnd w:id="4"/>
      <w:bookmarkEnd w:id="5"/>
      <w:r w:rsidRPr="00FB4916">
        <w:rPr>
          <w:rFonts w:ascii="Times New Roman" w:eastAsia="宋体" w:hAnsi="宋体" w:cs="Times New Roman" w:hint="eastAsia"/>
          <w:szCs w:val="21"/>
        </w:rPr>
        <w:t>。</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本标项</w:t>
      </w:r>
      <w:r w:rsidRPr="00FB4916">
        <w:rPr>
          <w:rFonts w:ascii="宋体" w:eastAsia="宋体" w:hAnsi="宋体" w:cs="Times New Roman" w:hint="eastAsia"/>
          <w:szCs w:val="21"/>
          <w:u w:val="single"/>
        </w:rPr>
        <w:t xml:space="preserve"> 否 </w:t>
      </w:r>
      <w:r w:rsidRPr="00FB4916">
        <w:rPr>
          <w:rFonts w:ascii="宋体" w:eastAsia="宋体" w:hAnsi="宋体" w:cs="Times New Roman" w:hint="eastAsia"/>
          <w:szCs w:val="21"/>
        </w:rPr>
        <w:t>接受联合体谈判</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备注：/</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二、申请人的资格要求：</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1.满足《中华人民共和国政府采购法》第二十二条规定；</w:t>
      </w:r>
    </w:p>
    <w:p w:rsidR="006B21EB" w:rsidRPr="00FB4916" w:rsidRDefault="00FC2F6F">
      <w:pPr>
        <w:spacing w:line="380" w:lineRule="exact"/>
        <w:ind w:firstLineChars="200" w:firstLine="420"/>
        <w:rPr>
          <w:rFonts w:ascii="Times New Roman" w:eastAsia="宋体" w:hAnsi="Times New Roman" w:cs="Times New Roman"/>
          <w:szCs w:val="21"/>
        </w:rPr>
      </w:pPr>
      <w:r w:rsidRPr="00FB4916">
        <w:rPr>
          <w:rFonts w:ascii="宋体" w:eastAsia="宋体" w:hAnsi="宋体" w:cs="Times New Roman" w:hint="eastAsia"/>
          <w:szCs w:val="21"/>
        </w:rPr>
        <w:t>2.落实政府采购政策需满足的资格要求：</w:t>
      </w:r>
      <w:r w:rsidRPr="00FB4916">
        <w:rPr>
          <w:rFonts w:ascii="宋体" w:eastAsia="宋体" w:hAnsi="宋体" w:cs="Times New Roman" w:hint="eastAsia"/>
          <w:b/>
          <w:szCs w:val="21"/>
        </w:rPr>
        <w:t>本项目专门面向中小企业采购</w:t>
      </w:r>
      <w:bookmarkStart w:id="6" w:name="OLE_LINK97"/>
      <w:r w:rsidR="003F48EB" w:rsidRPr="00FB4916">
        <w:rPr>
          <w:rFonts w:ascii="Times New Roman" w:eastAsia="宋体" w:hAnsi="Times New Roman" w:cs="Times New Roman" w:hint="eastAsia"/>
          <w:b/>
        </w:rPr>
        <w:t>（</w:t>
      </w:r>
      <w:r w:rsidR="003F48EB" w:rsidRPr="00FB4916">
        <w:rPr>
          <w:rFonts w:ascii="宋体" w:eastAsia="宋体" w:hAnsi="宋体" w:cs="Times New Roman" w:hint="eastAsia"/>
          <w:b/>
          <w:szCs w:val="21"/>
        </w:rPr>
        <w:t>供应商所竞</w:t>
      </w:r>
      <w:r w:rsidR="003F48EB" w:rsidRPr="00FB4916">
        <w:rPr>
          <w:rFonts w:ascii="Times New Roman" w:eastAsia="宋体" w:hAnsi="Times New Roman" w:cs="Times New Roman" w:hint="eastAsia"/>
          <w:b/>
        </w:rPr>
        <w:t>货物应由中型企业或小型企业或微型企业或监狱企业或残疾人福利性单位制造）</w:t>
      </w:r>
      <w:bookmarkEnd w:id="6"/>
      <w:r w:rsidRPr="00FB4916">
        <w:rPr>
          <w:rFonts w:ascii="宋体" w:eastAsia="宋体" w:hAnsi="宋体" w:cs="Times New Roman" w:hint="eastAsia"/>
          <w:szCs w:val="21"/>
        </w:rPr>
        <w:t>；</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3.本项目的特定资格要求：无。</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三、获取采购文件：</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时间：2025年8月</w:t>
      </w:r>
      <w:r w:rsidR="002504FA" w:rsidRPr="00FB4916">
        <w:rPr>
          <w:rFonts w:ascii="宋体" w:eastAsia="宋体" w:hAnsi="宋体" w:cs="Times New Roman" w:hint="eastAsia"/>
          <w:szCs w:val="21"/>
        </w:rPr>
        <w:t>20</w:t>
      </w:r>
      <w:r w:rsidRPr="00FB4916">
        <w:rPr>
          <w:rFonts w:ascii="宋体" w:eastAsia="宋体" w:hAnsi="宋体" w:cs="Times New Roman" w:hint="eastAsia"/>
          <w:szCs w:val="21"/>
        </w:rPr>
        <w:t>自发布公告之时至</w:t>
      </w:r>
      <w:r w:rsidR="002504FA" w:rsidRPr="00FB4916">
        <w:rPr>
          <w:rFonts w:ascii="宋体" w:eastAsia="宋体" w:hAnsi="宋体" w:cs="Times New Roman" w:hint="eastAsia"/>
          <w:szCs w:val="21"/>
        </w:rPr>
        <w:t>2025年8月28日</w:t>
      </w:r>
      <w:r w:rsidRPr="00FB4916">
        <w:rPr>
          <w:rFonts w:ascii="宋体" w:eastAsia="宋体" w:hAnsi="宋体" w:cs="Times New Roman" w:hint="eastAsia"/>
          <w:szCs w:val="21"/>
        </w:rPr>
        <w:t xml:space="preserve">，每天上午00:00至11:59 ，下午12:00至23:59（北京时间，法定节假日除外）；　</w:t>
      </w:r>
    </w:p>
    <w:p w:rsidR="006B21EB" w:rsidRPr="00FB4916" w:rsidRDefault="00FC2F6F">
      <w:pPr>
        <w:spacing w:line="380" w:lineRule="exact"/>
        <w:ind w:firstLineChars="200" w:firstLine="420"/>
        <w:rPr>
          <w:rFonts w:ascii="宋体" w:eastAsia="宋体" w:hAnsi="宋体" w:cs="Times New Roman"/>
          <w:szCs w:val="21"/>
          <w:u w:val="single"/>
        </w:rPr>
      </w:pPr>
      <w:r w:rsidRPr="00FB4916">
        <w:rPr>
          <w:rFonts w:ascii="宋体" w:eastAsia="宋体" w:hAnsi="宋体" w:cs="Times New Roman" w:hint="eastAsia"/>
          <w:szCs w:val="21"/>
        </w:rPr>
        <w:t>地点（网址）：</w:t>
      </w:r>
      <w:bookmarkStart w:id="7" w:name="OLE_LINK55"/>
      <w:bookmarkStart w:id="8" w:name="OLE_LINK56"/>
      <w:r w:rsidRPr="00FB4916">
        <w:rPr>
          <w:rFonts w:ascii="宋体" w:eastAsia="宋体" w:hAnsi="宋体" w:cs="Times New Roman" w:hint="eastAsia"/>
          <w:szCs w:val="21"/>
        </w:rPr>
        <w:t>https://www.gcy.zfcg.gxzf.gov.cn/（广西政府采购云平台）线上获取</w:t>
      </w:r>
      <w:bookmarkEnd w:id="7"/>
      <w:bookmarkEnd w:id="8"/>
      <w:r w:rsidRPr="00FB4916">
        <w:rPr>
          <w:rFonts w:ascii="宋体" w:eastAsia="宋体" w:hAnsi="宋体" w:cs="Times New Roman" w:hint="eastAsia"/>
          <w:szCs w:val="21"/>
        </w:rPr>
        <w:t>；</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方式：</w:t>
      </w:r>
      <w:bookmarkStart w:id="9" w:name="OLE_LINK58"/>
      <w:bookmarkStart w:id="10" w:name="OLE_LINK57"/>
      <w:r w:rsidRPr="00FB4916">
        <w:rPr>
          <w:rFonts w:ascii="宋体" w:eastAsia="宋体" w:hAnsi="宋体" w:cs="Times New Roman" w:hint="eastAsia"/>
          <w:szCs w:val="21"/>
        </w:rPr>
        <w:t>供应商登录广西政府采购云平台（https://www.gcy.zfcg.gxzf.gov.cn/）在线申请获取采购文件（进入“项目采购”应用，在获取采购文件菜单中选择项目，申请获取采购文件）</w:t>
      </w:r>
      <w:bookmarkEnd w:id="9"/>
      <w:bookmarkEnd w:id="10"/>
      <w:r w:rsidRPr="00FB4916">
        <w:rPr>
          <w:rFonts w:ascii="宋体" w:eastAsia="宋体" w:hAnsi="宋体" w:cs="Times New Roman" w:hint="eastAsia"/>
          <w:szCs w:val="21"/>
        </w:rPr>
        <w:t>。</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 xml:space="preserve">售价（元）：0 </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四、响应文件提交</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截止时间：</w:t>
      </w:r>
      <w:r w:rsidR="002504FA" w:rsidRPr="00FB4916">
        <w:rPr>
          <w:rFonts w:ascii="宋体" w:eastAsia="宋体" w:hAnsi="宋体" w:cs="Times New Roman" w:hint="eastAsia"/>
          <w:szCs w:val="21"/>
        </w:rPr>
        <w:t>2025年8月28日</w:t>
      </w:r>
      <w:r w:rsidRPr="00FB4916">
        <w:rPr>
          <w:rFonts w:ascii="宋体" w:eastAsia="宋体" w:hAnsi="宋体" w:cs="Times New Roman" w:hint="eastAsia"/>
          <w:szCs w:val="21"/>
        </w:rPr>
        <w:t>9</w:t>
      </w:r>
      <w:r w:rsidR="002504FA" w:rsidRPr="00FB4916">
        <w:rPr>
          <w:rFonts w:ascii="宋体" w:eastAsia="宋体" w:hAnsi="宋体" w:cs="Times New Roman" w:hint="eastAsia"/>
          <w:szCs w:val="21"/>
        </w:rPr>
        <w:t>：</w:t>
      </w:r>
      <w:r w:rsidRPr="00FB4916">
        <w:rPr>
          <w:rFonts w:ascii="宋体" w:eastAsia="宋体" w:hAnsi="宋体" w:cs="Times New Roman" w:hint="eastAsia"/>
          <w:szCs w:val="21"/>
        </w:rPr>
        <w:t>30（北京时间）；</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地点（网址）：通过广西政府采购云平台在线提交响应文件。</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五、响应文件开启</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lastRenderedPageBreak/>
        <w:t>时间：</w:t>
      </w:r>
      <w:r w:rsidR="002504FA" w:rsidRPr="00FB4916">
        <w:rPr>
          <w:rFonts w:ascii="宋体" w:eastAsia="宋体" w:hAnsi="宋体" w:cs="Times New Roman" w:hint="eastAsia"/>
          <w:szCs w:val="21"/>
        </w:rPr>
        <w:t>2025年8月28日</w:t>
      </w:r>
      <w:r w:rsidRPr="00FB4916">
        <w:rPr>
          <w:rFonts w:ascii="宋体" w:eastAsia="宋体" w:hAnsi="宋体" w:cs="Times New Roman" w:hint="eastAsia"/>
          <w:szCs w:val="21"/>
        </w:rPr>
        <w:t>9</w:t>
      </w:r>
      <w:r w:rsidR="002504FA" w:rsidRPr="00FB4916">
        <w:rPr>
          <w:rFonts w:ascii="宋体" w:eastAsia="宋体" w:hAnsi="宋体" w:cs="Times New Roman" w:hint="eastAsia"/>
          <w:szCs w:val="21"/>
        </w:rPr>
        <w:t>：</w:t>
      </w:r>
      <w:r w:rsidRPr="00FB4916">
        <w:rPr>
          <w:rFonts w:ascii="宋体" w:eastAsia="宋体" w:hAnsi="宋体" w:cs="Times New Roman" w:hint="eastAsia"/>
          <w:szCs w:val="21"/>
        </w:rPr>
        <w:t>30（北京时间）；</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地点：</w:t>
      </w:r>
      <w:bookmarkStart w:id="11" w:name="OLE_LINK60"/>
      <w:bookmarkStart w:id="12" w:name="OLE_LINK59"/>
      <w:r w:rsidRPr="00FB4916">
        <w:rPr>
          <w:rFonts w:ascii="宋体" w:eastAsia="宋体" w:hAnsi="宋体" w:cs="Times New Roman" w:hint="eastAsia"/>
          <w:szCs w:val="21"/>
        </w:rPr>
        <w:t>在桂林市公共资源交易中心</w:t>
      </w:r>
      <w:r w:rsidR="00856F62">
        <w:rPr>
          <w:rFonts w:ascii="宋体" w:eastAsia="宋体" w:hAnsi="宋体" w:cs="Times New Roman" w:hint="eastAsia"/>
          <w:szCs w:val="21"/>
          <w:u w:val="single"/>
        </w:rPr>
        <w:t>5</w:t>
      </w:r>
      <w:r w:rsidRPr="00FB4916">
        <w:rPr>
          <w:rFonts w:ascii="宋体" w:eastAsia="宋体" w:hAnsi="宋体" w:cs="Times New Roman" w:hint="eastAsia"/>
          <w:szCs w:val="21"/>
          <w:u w:val="single"/>
        </w:rPr>
        <w:t>号</w:t>
      </w:r>
      <w:r w:rsidR="00B61248">
        <w:rPr>
          <w:rFonts w:ascii="宋体" w:eastAsia="宋体" w:hAnsi="宋体" w:cs="Times New Roman" w:hint="eastAsia"/>
          <w:szCs w:val="21"/>
          <w:u w:val="single"/>
        </w:rPr>
        <w:t>政采</w:t>
      </w:r>
      <w:r w:rsidRPr="00FB4916">
        <w:rPr>
          <w:rFonts w:ascii="宋体" w:eastAsia="宋体" w:hAnsi="宋体" w:cs="Times New Roman" w:hint="eastAsia"/>
          <w:szCs w:val="21"/>
          <w:u w:val="single"/>
        </w:rPr>
        <w:t>开标</w:t>
      </w:r>
      <w:r w:rsidR="00B61248">
        <w:rPr>
          <w:rFonts w:ascii="宋体" w:eastAsia="宋体" w:hAnsi="宋体" w:cs="Times New Roman" w:hint="eastAsia"/>
          <w:szCs w:val="21"/>
          <w:u w:val="single"/>
        </w:rPr>
        <w:t>仓</w:t>
      </w:r>
      <w:r w:rsidRPr="00FB4916">
        <w:rPr>
          <w:rFonts w:ascii="宋体" w:eastAsia="宋体" w:hAnsi="宋体" w:cs="Times New Roman" w:hint="eastAsia"/>
          <w:szCs w:val="21"/>
        </w:rPr>
        <w:t>通过广西政府采购云平台在线解密开启</w:t>
      </w:r>
      <w:bookmarkEnd w:id="11"/>
      <w:bookmarkEnd w:id="12"/>
      <w:r w:rsidRPr="00FB4916">
        <w:rPr>
          <w:rFonts w:ascii="宋体" w:eastAsia="宋体" w:hAnsi="宋体" w:cs="Times New Roman" w:hint="eastAsia"/>
          <w:szCs w:val="21"/>
        </w:rPr>
        <w:t>。</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六、公告期限：</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自本公告发布之日起3个工作日。</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七、其他补充事宜：</w:t>
      </w:r>
    </w:p>
    <w:p w:rsidR="006B21EB" w:rsidRPr="00FB4916" w:rsidRDefault="00FC2F6F">
      <w:pPr>
        <w:spacing w:line="380" w:lineRule="exact"/>
        <w:ind w:firstLineChars="200" w:firstLine="420"/>
        <w:rPr>
          <w:rFonts w:ascii="宋体" w:eastAsia="宋体" w:hAnsi="宋体" w:cs="Times New Roman"/>
          <w:szCs w:val="21"/>
        </w:rPr>
      </w:pPr>
      <w:bookmarkStart w:id="13" w:name="OLE_LINK61"/>
      <w:r w:rsidRPr="00FB4916">
        <w:rPr>
          <w:rFonts w:ascii="宋体" w:eastAsia="宋体" w:hAnsi="宋体" w:cs="Times New Roman" w:hint="eastAsia"/>
          <w:szCs w:val="21"/>
        </w:rPr>
        <w:t>1.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2.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3.本项目需要落实的政府采购政策：</w:t>
      </w:r>
    </w:p>
    <w:p w:rsidR="006B21EB" w:rsidRPr="00FB4916" w:rsidRDefault="00FC2F6F">
      <w:pPr>
        <w:tabs>
          <w:tab w:val="left" w:pos="1305"/>
        </w:tabs>
        <w:spacing w:line="400" w:lineRule="exact"/>
        <w:ind w:firstLineChars="200" w:firstLine="422"/>
        <w:rPr>
          <w:rFonts w:ascii="Times New Roman" w:eastAsia="宋体" w:hAnsi="Times New Roman" w:cs="Times New Roman"/>
          <w:b/>
          <w:szCs w:val="24"/>
        </w:rPr>
      </w:pPr>
      <w:r w:rsidRPr="00FB4916">
        <w:rPr>
          <w:rFonts w:ascii="宋体" w:eastAsia="宋体" w:hAnsi="宋体" w:cs="Times New Roman" w:hint="eastAsia"/>
          <w:b/>
          <w:szCs w:val="21"/>
        </w:rPr>
        <w:t>3.1本项目专门面向中小企业采购</w:t>
      </w:r>
      <w:r w:rsidRPr="00FB4916">
        <w:rPr>
          <w:rFonts w:ascii="Times New Roman" w:eastAsia="宋体" w:hAnsi="Times New Roman" w:cs="Times New Roman" w:hint="eastAsia"/>
          <w:b/>
          <w:szCs w:val="24"/>
        </w:rPr>
        <w:t>（</w:t>
      </w:r>
      <w:r w:rsidR="003F48EB" w:rsidRPr="00FB4916">
        <w:rPr>
          <w:rFonts w:ascii="宋体" w:eastAsia="宋体" w:hAnsi="宋体" w:cs="Times New Roman" w:hint="eastAsia"/>
          <w:b/>
          <w:szCs w:val="21"/>
        </w:rPr>
        <w:t>供应商所竞</w:t>
      </w:r>
      <w:r w:rsidR="003F48EB" w:rsidRPr="00FB4916">
        <w:rPr>
          <w:rFonts w:ascii="Times New Roman" w:eastAsia="宋体" w:hAnsi="Times New Roman" w:cs="Times New Roman" w:hint="eastAsia"/>
          <w:b/>
        </w:rPr>
        <w:t>货物应由中型企业或小型企业或微型企业或监狱企业或残疾人福利性单位制造</w:t>
      </w:r>
      <w:r w:rsidRPr="00FB4916">
        <w:rPr>
          <w:rFonts w:ascii="Times New Roman" w:eastAsia="宋体" w:hAnsi="Times New Roman" w:cs="Times New Roman" w:hint="eastAsia"/>
          <w:b/>
          <w:szCs w:val="24"/>
        </w:rPr>
        <w:t>），</w:t>
      </w:r>
      <w:r w:rsidRPr="00FB4916">
        <w:rPr>
          <w:rFonts w:ascii="Times New Roman" w:eastAsia="宋体" w:hAnsi="Times New Roman" w:cs="Times New Roman"/>
          <w:b/>
          <w:szCs w:val="24"/>
        </w:rPr>
        <w:t>不接受非上述企业参与</w:t>
      </w:r>
      <w:r w:rsidRPr="00FB4916">
        <w:rPr>
          <w:rFonts w:ascii="Times New Roman" w:eastAsia="宋体" w:hAnsi="Times New Roman" w:cs="Times New Roman" w:hint="eastAsia"/>
          <w:b/>
          <w:szCs w:val="24"/>
        </w:rPr>
        <w:t>谈判。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3.2《政府采购促进中小企业发展管理办法》（财库[2020]46号）、《广西壮族自治区财政厅关于持续优化政府采购营商环境推动高质量发展的通知》（桂财采〔2024〕55号）。</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 xml:space="preserve">3.3《关于政府采购支持监狱企业发展有关问题的通知》（财库[2014]68号）。 </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3.4《关于促进残疾人就业政府采购政策的通知》（财库[2017]141号）。</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4.信息公告发布媒体：http://www.ccgp.gov.cn（中国政府采购网）、http://zfcg.gxzf.gov.cn/（广西政府采购网）、http://gl.zfcg.zcygov.cn/（桂林市政府采购网）。</w:t>
      </w:r>
    </w:p>
    <w:p w:rsidR="006B21EB" w:rsidRPr="00FB4916" w:rsidRDefault="00FC2F6F">
      <w:pPr>
        <w:spacing w:line="380" w:lineRule="exact"/>
        <w:ind w:firstLineChars="200" w:firstLine="420"/>
        <w:rPr>
          <w:rFonts w:ascii="宋体" w:eastAsia="宋体" w:hAnsi="宋体" w:cs="宋体"/>
          <w:bCs/>
          <w:szCs w:val="21"/>
        </w:rPr>
      </w:pPr>
      <w:r w:rsidRPr="00FB4916">
        <w:rPr>
          <w:rFonts w:ascii="宋体" w:eastAsia="宋体" w:hAnsi="宋体" w:cs="Times New Roman" w:hint="eastAsia"/>
          <w:szCs w:val="21"/>
        </w:rPr>
        <w:t>5.响应文件解密：</w:t>
      </w:r>
      <w:r w:rsidRPr="00FB4916">
        <w:rPr>
          <w:rFonts w:ascii="宋体" w:eastAsia="宋体" w:hAnsi="宋体" w:cs="Times New Roman" w:hint="eastAsia"/>
          <w:bCs/>
          <w:szCs w:val="21"/>
        </w:rPr>
        <w:t>响应文件提交截止时间后，</w:t>
      </w:r>
      <w:r w:rsidRPr="00FB4916">
        <w:rPr>
          <w:rFonts w:ascii="宋体" w:eastAsia="宋体" w:hAnsi="宋体" w:cs="Times New Roman" w:hint="eastAsia"/>
          <w:szCs w:val="21"/>
        </w:rPr>
        <w:t>广西政府采购云平台</w:t>
      </w:r>
      <w:r w:rsidRPr="00FB4916">
        <w:rPr>
          <w:rFonts w:ascii="宋体" w:eastAsia="宋体" w:hAnsi="宋体" w:cs="Times New Roman" w:hint="eastAsia"/>
          <w:bCs/>
          <w:szCs w:val="21"/>
        </w:rPr>
        <w:t>自动提取所有供应商响应文件，各供应商须在提交响应文件截止</w:t>
      </w:r>
      <w:r w:rsidRPr="00FB4916">
        <w:rPr>
          <w:rFonts w:ascii="宋体" w:eastAsia="宋体" w:hAnsi="宋体" w:cs="宋体" w:hint="eastAsia"/>
          <w:bCs/>
          <w:szCs w:val="21"/>
        </w:rPr>
        <w:t>后30分钟内（</w:t>
      </w:r>
      <w:r w:rsidR="002504FA" w:rsidRPr="00FB4916">
        <w:rPr>
          <w:rFonts w:ascii="宋体" w:eastAsia="宋体" w:hAnsi="宋体" w:cs="Times New Roman" w:hint="eastAsia"/>
          <w:szCs w:val="21"/>
        </w:rPr>
        <w:t>2025年8月28日</w:t>
      </w:r>
      <w:r w:rsidRPr="00FB4916">
        <w:rPr>
          <w:rFonts w:ascii="宋体" w:eastAsia="宋体" w:hAnsi="宋体" w:cs="Times New Roman" w:hint="eastAsia"/>
          <w:szCs w:val="21"/>
        </w:rPr>
        <w:t>9时30分</w:t>
      </w:r>
      <w:r w:rsidRPr="00FB4916">
        <w:rPr>
          <w:rFonts w:ascii="宋体" w:eastAsia="宋体" w:hAnsi="宋体" w:cs="宋体" w:hint="eastAsia"/>
          <w:bCs/>
          <w:szCs w:val="21"/>
        </w:rPr>
        <w:t>至10时00分)，登录广西政府采购云平台，通过“项目采购-开标评标”功能解密电子响应文件。若供应商在规定时间内无法解密或解密失败或超时解密的，系统默认自动放弃，响应文件按无效处理。</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6.本项目需要供应商代表在响应文件提交截止时间当天，按谈判小组要求及时登录广西政府采购云平台等候在线谈判及提交最后报价。</w:t>
      </w:r>
    </w:p>
    <w:p w:rsidR="006B21EB" w:rsidRPr="00FB4916" w:rsidRDefault="00FC2F6F">
      <w:pPr>
        <w:spacing w:line="36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7. 广西政府采购云平台在线响应（电子响应）相关事宜说明：</w:t>
      </w:r>
    </w:p>
    <w:p w:rsidR="006B21EB" w:rsidRPr="00FB4916" w:rsidRDefault="00FC2F6F">
      <w:pPr>
        <w:spacing w:line="36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7.1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w:t>
      </w:r>
      <w:r w:rsidRPr="00FB4916">
        <w:rPr>
          <w:rFonts w:ascii="宋体" w:eastAsia="宋体" w:hAnsi="宋体" w:cs="Times New Roman" w:hint="eastAsia"/>
          <w:szCs w:val="21"/>
        </w:rPr>
        <w:lastRenderedPageBreak/>
        <w:t>证书）。因供应商未做好相关准备工作等自身原因导致无法参加本项目在线响应（电子响应）或响应失败的，造成的一切后果，由供应商自行承担。</w:t>
      </w:r>
    </w:p>
    <w:p w:rsidR="006B21EB" w:rsidRPr="00FB4916" w:rsidRDefault="00FC2F6F">
      <w:pPr>
        <w:spacing w:line="360" w:lineRule="exact"/>
        <w:ind w:firstLineChars="200" w:firstLine="420"/>
        <w:rPr>
          <w:rFonts w:ascii="宋体" w:eastAsia="宋体" w:hAnsi="宋体" w:cs="Times New Roman"/>
          <w:bCs/>
          <w:szCs w:val="21"/>
        </w:rPr>
      </w:pPr>
      <w:r w:rsidRPr="00FB4916">
        <w:rPr>
          <w:rFonts w:ascii="宋体" w:eastAsia="宋体" w:hAnsi="宋体" w:cs="Times New Roman" w:hint="eastAsia"/>
          <w:szCs w:val="21"/>
        </w:rPr>
        <w:t>7.2在线响应（电子响应）具体操作流程参考</w:t>
      </w:r>
      <w:r w:rsidRPr="00FB4916">
        <w:rPr>
          <w:rFonts w:ascii="宋体" w:eastAsia="宋体" w:hAnsi="宋体" w:cs="Times New Roman" w:hint="eastAsia"/>
          <w:bCs/>
          <w:szCs w:val="21"/>
        </w:rPr>
        <w:t>《政府采购项目电子交易管理操作指南-供应商》【详见广西政府采购网（访问地址http://zfcg.gxzf.gov.cn/）—办事服务—下载专区-广西壮族自治区全流程电子招投标项目管理系统--供应商客户端】；如遇平台技术问题详询95763。</w:t>
      </w:r>
    </w:p>
    <w:bookmarkEnd w:id="13"/>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八、对本次采购提出询问，请按以下方式联系。</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 xml:space="preserve">1.采购人信息：                        </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名 称：</w:t>
      </w:r>
      <w:bookmarkStart w:id="14" w:name="OLE_LINK32"/>
      <w:bookmarkStart w:id="15" w:name="OLE_LINK31"/>
      <w:r w:rsidRPr="00FB4916">
        <w:rPr>
          <w:rFonts w:ascii="宋体" w:eastAsia="宋体" w:hAnsi="宋体" w:cs="Times New Roman" w:hint="eastAsia"/>
          <w:szCs w:val="21"/>
        </w:rPr>
        <w:t>桂林市旅游职业中等专业学校</w:t>
      </w:r>
      <w:bookmarkEnd w:id="14"/>
      <w:bookmarkEnd w:id="15"/>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地址：</w:t>
      </w:r>
      <w:bookmarkStart w:id="16" w:name="OLE_LINK34"/>
      <w:bookmarkStart w:id="17" w:name="OLE_LINK33"/>
      <w:r w:rsidRPr="00FB4916">
        <w:rPr>
          <w:rFonts w:ascii="宋体" w:eastAsia="宋体" w:hAnsi="宋体" w:cs="Times New Roman" w:hint="eastAsia"/>
          <w:szCs w:val="21"/>
        </w:rPr>
        <w:t>桂林市穿山东路10号</w:t>
      </w:r>
      <w:bookmarkEnd w:id="16"/>
      <w:bookmarkEnd w:id="17"/>
      <w:r w:rsidRPr="00FB4916">
        <w:rPr>
          <w:rFonts w:ascii="宋体" w:eastAsia="宋体" w:hAnsi="宋体" w:cs="Times New Roman" w:hint="eastAsia"/>
          <w:szCs w:val="21"/>
        </w:rPr>
        <w:t xml:space="preserve"> 　　　　　　　　　　　　　　　　　　　　　</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项目联系人：</w:t>
      </w:r>
      <w:bookmarkStart w:id="18" w:name="OLE_LINK35"/>
      <w:bookmarkStart w:id="19" w:name="OLE_LINK64"/>
      <w:bookmarkStart w:id="20" w:name="OLE_LINK40"/>
      <w:r w:rsidRPr="00FB4916">
        <w:rPr>
          <w:rFonts w:ascii="宋体" w:eastAsia="宋体" w:hAnsi="宋体" w:cs="Times New Roman" w:hint="eastAsia"/>
          <w:szCs w:val="21"/>
        </w:rPr>
        <w:t>唐老师</w:t>
      </w:r>
      <w:bookmarkEnd w:id="18"/>
      <w:bookmarkEnd w:id="19"/>
      <w:bookmarkEnd w:id="20"/>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项目联系方式：</w:t>
      </w:r>
      <w:bookmarkStart w:id="21" w:name="OLE_LINK42"/>
      <w:bookmarkStart w:id="22" w:name="OLE_LINK65"/>
      <w:bookmarkStart w:id="23" w:name="OLE_LINK37"/>
      <w:bookmarkStart w:id="24" w:name="OLE_LINK36"/>
      <w:r w:rsidRPr="00FB4916">
        <w:rPr>
          <w:rFonts w:ascii="宋体" w:eastAsia="宋体" w:hAnsi="宋体" w:cs="Times New Roman" w:hint="eastAsia"/>
          <w:szCs w:val="21"/>
        </w:rPr>
        <w:t>0773-5837440</w:t>
      </w:r>
      <w:bookmarkEnd w:id="21"/>
      <w:bookmarkEnd w:id="22"/>
      <w:bookmarkEnd w:id="23"/>
      <w:bookmarkEnd w:id="24"/>
      <w:r w:rsidRPr="00FB4916">
        <w:rPr>
          <w:rFonts w:ascii="宋体" w:eastAsia="宋体" w:hAnsi="宋体" w:cs="Times New Roman" w:hint="eastAsia"/>
          <w:szCs w:val="21"/>
        </w:rPr>
        <w:t xml:space="preserve">　　　　 </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2.采购代理机构信息：</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 xml:space="preserve">名  称：广西北投建信建设项目管理有限公司        </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地　址：</w:t>
      </w:r>
      <w:bookmarkStart w:id="25" w:name="OLE_LINK43"/>
      <w:r w:rsidRPr="00FB4916">
        <w:rPr>
          <w:rFonts w:ascii="宋体" w:eastAsia="宋体" w:hAnsi="宋体" w:cs="Times New Roman" w:hint="eastAsia"/>
          <w:szCs w:val="21"/>
        </w:rPr>
        <w:t>广西桂林市秀峰区翠竹路75号鼎富大厦B座11楼</w:t>
      </w:r>
      <w:bookmarkEnd w:id="25"/>
      <w:r w:rsidRPr="00FB4916">
        <w:rPr>
          <w:rFonts w:ascii="宋体" w:eastAsia="宋体" w:hAnsi="宋体" w:cs="Times New Roman" w:hint="eastAsia"/>
          <w:szCs w:val="21"/>
        </w:rPr>
        <w:t xml:space="preserve">　　</w:t>
      </w: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项目联系人：</w:t>
      </w:r>
      <w:bookmarkStart w:id="26" w:name="OLE_LINK66"/>
      <w:r w:rsidRPr="00FB4916">
        <w:rPr>
          <w:rFonts w:ascii="宋体" w:eastAsia="宋体" w:hAnsi="宋体" w:cs="Times New Roman" w:hint="eastAsia"/>
          <w:szCs w:val="21"/>
        </w:rPr>
        <w:t>邓桂艳、李璇、蒋如阳、王婷</w:t>
      </w:r>
      <w:bookmarkEnd w:id="26"/>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项目联系方式：</w:t>
      </w:r>
      <w:bookmarkStart w:id="27" w:name="OLE_LINK67"/>
      <w:bookmarkStart w:id="28" w:name="OLE_LINK68"/>
      <w:r w:rsidRPr="00FB4916">
        <w:rPr>
          <w:rFonts w:ascii="宋体" w:eastAsia="宋体" w:hAnsi="宋体" w:cs="Times New Roman" w:hint="eastAsia"/>
          <w:szCs w:val="21"/>
        </w:rPr>
        <w:t>0773-2886298</w:t>
      </w:r>
      <w:bookmarkEnd w:id="27"/>
      <w:bookmarkEnd w:id="28"/>
      <w:r w:rsidRPr="00FB4916">
        <w:rPr>
          <w:rFonts w:ascii="宋体" w:eastAsia="宋体" w:hAnsi="宋体" w:cs="Times New Roman" w:hint="eastAsia"/>
          <w:szCs w:val="21"/>
        </w:rPr>
        <w:t xml:space="preserve">　　　　　　　　      </w:t>
      </w:r>
    </w:p>
    <w:p w:rsidR="006B21EB" w:rsidRPr="00FB4916" w:rsidRDefault="006B21EB">
      <w:pPr>
        <w:spacing w:line="380" w:lineRule="exact"/>
        <w:ind w:firstLineChars="200" w:firstLine="420"/>
        <w:rPr>
          <w:rFonts w:ascii="宋体" w:eastAsia="宋体" w:hAnsi="宋体" w:cs="Times New Roman"/>
          <w:szCs w:val="21"/>
        </w:rPr>
      </w:pPr>
    </w:p>
    <w:p w:rsidR="006B21EB" w:rsidRPr="00FB4916" w:rsidRDefault="00FC2F6F">
      <w:pPr>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 xml:space="preserve">　　　　　　　</w:t>
      </w:r>
    </w:p>
    <w:p w:rsidR="006B21EB" w:rsidRPr="00FB4916" w:rsidRDefault="00FC2F6F">
      <w:pPr>
        <w:spacing w:line="380" w:lineRule="exact"/>
        <w:ind w:firstLineChars="2750" w:firstLine="5775"/>
        <w:rPr>
          <w:rFonts w:ascii="宋体" w:eastAsia="宋体" w:hAnsi="宋体" w:cs="Times New Roman"/>
          <w:szCs w:val="21"/>
        </w:rPr>
      </w:pPr>
      <w:r w:rsidRPr="00FB4916">
        <w:rPr>
          <w:rFonts w:ascii="宋体" w:eastAsia="宋体" w:hAnsi="宋体" w:cs="Times New Roman" w:hint="eastAsia"/>
          <w:szCs w:val="21"/>
        </w:rPr>
        <w:t>广西北投建信建设项目管理有限公司</w:t>
      </w:r>
    </w:p>
    <w:p w:rsidR="006B21EB" w:rsidRPr="00FB4916" w:rsidRDefault="00FC2F6F">
      <w:pPr>
        <w:spacing w:line="380" w:lineRule="exact"/>
        <w:ind w:firstLineChars="3300" w:firstLine="6930"/>
        <w:rPr>
          <w:rFonts w:ascii="宋体" w:eastAsia="宋体" w:hAnsi="宋体" w:cs="Times New Roman"/>
          <w:szCs w:val="21"/>
        </w:rPr>
      </w:pPr>
      <w:r w:rsidRPr="00FB4916">
        <w:rPr>
          <w:rFonts w:ascii="宋体" w:eastAsia="宋体" w:hAnsi="宋体" w:cs="Times New Roman" w:hint="eastAsia"/>
          <w:szCs w:val="21"/>
        </w:rPr>
        <w:t>2025年8月</w:t>
      </w:r>
      <w:r w:rsidR="002504FA" w:rsidRPr="00FB4916">
        <w:rPr>
          <w:rFonts w:ascii="宋体" w:eastAsia="宋体" w:hAnsi="宋体" w:cs="Times New Roman" w:hint="eastAsia"/>
          <w:szCs w:val="21"/>
        </w:rPr>
        <w:t>20</w:t>
      </w:r>
      <w:r w:rsidRPr="00FB4916">
        <w:rPr>
          <w:rFonts w:ascii="宋体" w:eastAsia="宋体" w:hAnsi="宋体" w:cs="Times New Roman" w:hint="eastAsia"/>
          <w:szCs w:val="21"/>
        </w:rPr>
        <w:t>日</w:t>
      </w:r>
    </w:p>
    <w:p w:rsidR="006B21EB" w:rsidRPr="00FB4916" w:rsidRDefault="00FC2F6F">
      <w:pPr>
        <w:spacing w:line="400" w:lineRule="exact"/>
        <w:jc w:val="center"/>
        <w:rPr>
          <w:rFonts w:ascii="Times New Roman" w:eastAsia="宋体" w:hAnsi="Times New Roman" w:cs="Times New Roman"/>
          <w:b/>
          <w:sz w:val="28"/>
          <w:szCs w:val="28"/>
        </w:rPr>
      </w:pPr>
      <w:r w:rsidRPr="00FB4916">
        <w:rPr>
          <w:rFonts w:ascii="宋体" w:eastAsia="宋体" w:hAnsi="宋体" w:cs="宋体" w:hint="eastAsia"/>
          <w:b/>
          <w:szCs w:val="24"/>
        </w:rPr>
        <w:br w:type="page"/>
      </w:r>
      <w:bookmarkStart w:id="29" w:name="_Toc456863724"/>
      <w:r w:rsidRPr="00FB4916">
        <w:rPr>
          <w:rFonts w:ascii="Times New Roman" w:eastAsia="宋体" w:hAnsi="Times New Roman" w:cs="Times New Roman" w:hint="eastAsia"/>
          <w:b/>
          <w:sz w:val="28"/>
          <w:szCs w:val="28"/>
        </w:rPr>
        <w:lastRenderedPageBreak/>
        <w:t>第二章、供应商须知</w:t>
      </w:r>
      <w:bookmarkEnd w:id="29"/>
    </w:p>
    <w:p w:rsidR="006B21EB" w:rsidRPr="00FB4916" w:rsidRDefault="00FC2F6F">
      <w:pPr>
        <w:tabs>
          <w:tab w:val="left" w:pos="1065"/>
          <w:tab w:val="center" w:pos="4411"/>
        </w:tabs>
        <w:spacing w:line="440" w:lineRule="atLeast"/>
        <w:jc w:val="center"/>
        <w:rPr>
          <w:rFonts w:ascii="宋体" w:eastAsia="宋体" w:hAnsi="宋体" w:cs="宋体"/>
          <w:b/>
          <w:sz w:val="24"/>
          <w:szCs w:val="24"/>
        </w:rPr>
      </w:pPr>
      <w:r w:rsidRPr="00FB4916">
        <w:rPr>
          <w:rFonts w:ascii="宋体" w:eastAsia="宋体" w:hAnsi="宋体" w:cs="宋体" w:hint="eastAsia"/>
          <w:b/>
          <w:sz w:val="24"/>
          <w:szCs w:val="24"/>
        </w:rPr>
        <w:t>供应商须知前附表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709"/>
        <w:gridCol w:w="1701"/>
        <w:gridCol w:w="7087"/>
      </w:tblGrid>
      <w:tr w:rsidR="006B21EB" w:rsidRPr="00FB4916">
        <w:trPr>
          <w:trHeight w:val="91"/>
          <w:jc w:val="center"/>
        </w:trPr>
        <w:tc>
          <w:tcPr>
            <w:tcW w:w="484"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序号</w:t>
            </w:r>
          </w:p>
        </w:tc>
        <w:tc>
          <w:tcPr>
            <w:tcW w:w="709"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条款号</w:t>
            </w:r>
          </w:p>
        </w:tc>
        <w:tc>
          <w:tcPr>
            <w:tcW w:w="1701"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条款名称</w:t>
            </w:r>
          </w:p>
        </w:tc>
        <w:tc>
          <w:tcPr>
            <w:tcW w:w="7087"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内容、要求</w:t>
            </w:r>
          </w:p>
        </w:tc>
      </w:tr>
      <w:tr w:rsidR="006B21EB" w:rsidRPr="00FB4916">
        <w:trPr>
          <w:trHeight w:val="91"/>
          <w:jc w:val="center"/>
        </w:trPr>
        <w:tc>
          <w:tcPr>
            <w:tcW w:w="484"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1</w:t>
            </w:r>
          </w:p>
        </w:tc>
        <w:tc>
          <w:tcPr>
            <w:tcW w:w="709"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1.1</w:t>
            </w:r>
          </w:p>
        </w:tc>
        <w:tc>
          <w:tcPr>
            <w:tcW w:w="1701"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项目名称及编号</w:t>
            </w:r>
          </w:p>
        </w:tc>
        <w:tc>
          <w:tcPr>
            <w:tcW w:w="7087" w:type="dxa"/>
          </w:tcPr>
          <w:p w:rsidR="006B21EB" w:rsidRPr="00FB4916" w:rsidRDefault="00FC2F6F">
            <w:pPr>
              <w:spacing w:line="340" w:lineRule="exact"/>
              <w:rPr>
                <w:rFonts w:ascii="宋体" w:eastAsia="宋体" w:hAnsi="宋体" w:cs="宋体"/>
                <w:szCs w:val="21"/>
              </w:rPr>
            </w:pPr>
            <w:r w:rsidRPr="00FB4916">
              <w:rPr>
                <w:rFonts w:ascii="宋体" w:eastAsia="宋体" w:hAnsi="宋体" w:cs="宋体" w:hint="eastAsia"/>
                <w:szCs w:val="21"/>
              </w:rPr>
              <w:t>项目名称：西餐烹饪实训室设备采购；</w:t>
            </w:r>
          </w:p>
          <w:p w:rsidR="006B21EB" w:rsidRPr="00FB4916" w:rsidRDefault="00FC2F6F">
            <w:pPr>
              <w:spacing w:line="340" w:lineRule="exact"/>
              <w:rPr>
                <w:rFonts w:ascii="宋体" w:eastAsia="宋体" w:hAnsi="宋体" w:cs="宋体"/>
                <w:szCs w:val="21"/>
              </w:rPr>
            </w:pPr>
            <w:r w:rsidRPr="00FB4916">
              <w:rPr>
                <w:rFonts w:ascii="宋体" w:eastAsia="宋体" w:hAnsi="宋体" w:cs="宋体" w:hint="eastAsia"/>
                <w:szCs w:val="21"/>
              </w:rPr>
              <w:t>项目编号：</w:t>
            </w:r>
            <w:r w:rsidRPr="00FB4916">
              <w:rPr>
                <w:rFonts w:ascii="宋体" w:eastAsia="宋体" w:hAnsi="宋体" w:cs="宋体"/>
                <w:szCs w:val="21"/>
              </w:rPr>
              <w:t>GLZC2025-J1-990344-GXJX</w:t>
            </w:r>
          </w:p>
        </w:tc>
      </w:tr>
      <w:tr w:rsidR="006B21EB" w:rsidRPr="00FB4916">
        <w:trPr>
          <w:trHeight w:val="176"/>
          <w:jc w:val="center"/>
        </w:trPr>
        <w:tc>
          <w:tcPr>
            <w:tcW w:w="484"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2</w:t>
            </w:r>
          </w:p>
        </w:tc>
        <w:tc>
          <w:tcPr>
            <w:tcW w:w="709"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3</w:t>
            </w:r>
          </w:p>
        </w:tc>
        <w:tc>
          <w:tcPr>
            <w:tcW w:w="1701"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供应商资格</w:t>
            </w:r>
          </w:p>
        </w:tc>
        <w:tc>
          <w:tcPr>
            <w:tcW w:w="7087" w:type="dxa"/>
            <w:vAlign w:val="center"/>
          </w:tcPr>
          <w:p w:rsidR="006B21EB" w:rsidRPr="00FB4916" w:rsidRDefault="00FC2F6F" w:rsidP="001D65D1">
            <w:pPr>
              <w:spacing w:line="340" w:lineRule="exact"/>
              <w:ind w:firstLineChars="200" w:firstLine="420"/>
              <w:rPr>
                <w:rFonts w:ascii="宋体" w:eastAsia="宋体" w:hAnsi="宋体" w:cs="宋体"/>
                <w:position w:val="-2"/>
                <w:szCs w:val="21"/>
              </w:rPr>
            </w:pPr>
            <w:r w:rsidRPr="00FB4916">
              <w:rPr>
                <w:rFonts w:ascii="宋体" w:eastAsia="宋体" w:hAnsi="宋体" w:cs="宋体" w:hint="eastAsia"/>
                <w:position w:val="-2"/>
                <w:szCs w:val="21"/>
              </w:rPr>
              <w:t>3.1满足《中华人民共和国政府采购法》第二十二条规定；</w:t>
            </w:r>
          </w:p>
          <w:p w:rsidR="006B21EB" w:rsidRPr="00FB4916" w:rsidRDefault="00FC2F6F" w:rsidP="001D65D1">
            <w:pPr>
              <w:spacing w:line="340" w:lineRule="exact"/>
              <w:ind w:firstLineChars="200" w:firstLine="420"/>
              <w:rPr>
                <w:rFonts w:ascii="宋体" w:eastAsia="宋体" w:hAnsi="宋体" w:cs="宋体"/>
                <w:position w:val="-2"/>
                <w:szCs w:val="21"/>
              </w:rPr>
            </w:pPr>
            <w:r w:rsidRPr="00FB4916">
              <w:rPr>
                <w:rFonts w:ascii="宋体" w:eastAsia="宋体" w:hAnsi="宋体" w:cs="宋体" w:hint="eastAsia"/>
                <w:position w:val="-2"/>
                <w:szCs w:val="21"/>
              </w:rPr>
              <w:t>3.2落实政府采购政策需满足的资格要求：</w:t>
            </w:r>
            <w:r w:rsidRPr="00FB4916">
              <w:rPr>
                <w:rFonts w:ascii="宋体" w:eastAsia="宋体" w:hAnsi="宋体" w:cs="Times New Roman" w:hint="eastAsia"/>
                <w:b/>
                <w:szCs w:val="21"/>
              </w:rPr>
              <w:t>本项目专门面向中小企业采购</w:t>
            </w:r>
            <w:r w:rsidR="001D65D1" w:rsidRPr="00FB4916">
              <w:rPr>
                <w:rFonts w:ascii="Times New Roman" w:eastAsia="宋体" w:hAnsi="Times New Roman" w:cs="Times New Roman" w:hint="eastAsia"/>
                <w:b/>
              </w:rPr>
              <w:t>（</w:t>
            </w:r>
            <w:r w:rsidR="001D65D1" w:rsidRPr="00FB4916">
              <w:rPr>
                <w:rFonts w:ascii="宋体" w:eastAsia="宋体" w:hAnsi="宋体" w:cs="Times New Roman" w:hint="eastAsia"/>
                <w:b/>
                <w:szCs w:val="21"/>
              </w:rPr>
              <w:t>供应商所竞</w:t>
            </w:r>
            <w:r w:rsidR="001D65D1" w:rsidRPr="00FB4916">
              <w:rPr>
                <w:rFonts w:ascii="Times New Roman" w:eastAsia="宋体" w:hAnsi="Times New Roman" w:cs="Times New Roman" w:hint="eastAsia"/>
                <w:b/>
              </w:rPr>
              <w:t>货物应由中型企业或小型企业或微型企业或监狱企业或残疾人福利性单位制造）</w:t>
            </w:r>
            <w:r w:rsidRPr="00FB4916">
              <w:rPr>
                <w:rFonts w:ascii="宋体" w:eastAsia="宋体" w:hAnsi="宋体" w:cs="Times New Roman" w:hint="eastAsia"/>
                <w:szCs w:val="21"/>
              </w:rPr>
              <w:t>；</w:t>
            </w:r>
          </w:p>
          <w:p w:rsidR="006B21EB" w:rsidRPr="00FB4916" w:rsidRDefault="00FC2F6F" w:rsidP="002504FA">
            <w:pPr>
              <w:spacing w:line="340" w:lineRule="exact"/>
              <w:ind w:firstLineChars="200" w:firstLine="420"/>
              <w:rPr>
                <w:rFonts w:ascii="宋体" w:eastAsia="宋体" w:hAnsi="宋体" w:cs="宋体"/>
                <w:position w:val="-2"/>
                <w:szCs w:val="21"/>
              </w:rPr>
            </w:pPr>
            <w:r w:rsidRPr="00FB4916">
              <w:rPr>
                <w:rFonts w:ascii="宋体" w:eastAsia="宋体" w:hAnsi="宋体" w:cs="宋体" w:hint="eastAsia"/>
                <w:position w:val="-2"/>
                <w:szCs w:val="21"/>
              </w:rPr>
              <w:t>3.3本项目的特定资格要求：无</w:t>
            </w:r>
            <w:r w:rsidR="002504FA" w:rsidRPr="00FB4916">
              <w:rPr>
                <w:rFonts w:ascii="宋体" w:eastAsia="宋体" w:hAnsi="宋体" w:cs="Times New Roman" w:hint="eastAsia"/>
                <w:szCs w:val="21"/>
              </w:rPr>
              <w:t>。</w:t>
            </w:r>
          </w:p>
        </w:tc>
      </w:tr>
      <w:tr w:rsidR="006B21EB" w:rsidRPr="00FB4916">
        <w:trPr>
          <w:trHeight w:val="498"/>
          <w:jc w:val="center"/>
        </w:trPr>
        <w:tc>
          <w:tcPr>
            <w:tcW w:w="484"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3</w:t>
            </w:r>
          </w:p>
        </w:tc>
        <w:tc>
          <w:tcPr>
            <w:tcW w:w="709"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4</w:t>
            </w:r>
          </w:p>
        </w:tc>
        <w:tc>
          <w:tcPr>
            <w:tcW w:w="1701"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kern w:val="0"/>
                <w:szCs w:val="21"/>
              </w:rPr>
              <w:t>参与在线响应（电子响应）的准备工作及</w:t>
            </w:r>
            <w:r w:rsidRPr="00FB4916">
              <w:rPr>
                <w:rFonts w:ascii="宋体" w:eastAsia="宋体" w:hAnsi="宋体" w:cs="宋体" w:hint="eastAsia"/>
                <w:szCs w:val="21"/>
              </w:rPr>
              <w:t>谈判费用</w:t>
            </w:r>
          </w:p>
        </w:tc>
        <w:tc>
          <w:tcPr>
            <w:tcW w:w="7087" w:type="dxa"/>
            <w:vAlign w:val="center"/>
          </w:tcPr>
          <w:p w:rsidR="006B21EB" w:rsidRPr="00FB4916" w:rsidRDefault="00FC2F6F">
            <w:pPr>
              <w:spacing w:line="340" w:lineRule="exact"/>
              <w:ind w:firstLineChars="200" w:firstLine="420"/>
              <w:rPr>
                <w:rFonts w:ascii="宋体" w:eastAsia="宋体" w:hAnsi="宋体" w:cs="Times New Roman"/>
                <w:bCs/>
                <w:szCs w:val="24"/>
              </w:rPr>
            </w:pPr>
            <w:r w:rsidRPr="00FB4916">
              <w:rPr>
                <w:rFonts w:ascii="宋体" w:eastAsia="宋体" w:hAnsi="宋体" w:cs="Times New Roman" w:hint="eastAsia"/>
                <w:bCs/>
                <w:szCs w:val="24"/>
              </w:rPr>
              <w:t>4.1参与在线响应（电子响应）的准备工作</w:t>
            </w:r>
          </w:p>
          <w:p w:rsidR="006B21EB" w:rsidRPr="00FB4916" w:rsidRDefault="00FC2F6F">
            <w:pPr>
              <w:spacing w:line="340" w:lineRule="exact"/>
              <w:ind w:firstLineChars="200" w:firstLine="420"/>
              <w:rPr>
                <w:rFonts w:ascii="宋体" w:eastAsia="宋体" w:hAnsi="宋体" w:cs="Times New Roman"/>
                <w:bCs/>
                <w:szCs w:val="24"/>
              </w:rPr>
            </w:pPr>
            <w:r w:rsidRPr="00FB4916">
              <w:rPr>
                <w:rFonts w:ascii="宋体" w:eastAsia="宋体" w:hAnsi="宋体" w:cs="Times New Roman" w:hint="eastAsia"/>
                <w:bCs/>
                <w:szCs w:val="24"/>
              </w:rPr>
              <w:t>4.1.1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rsidR="006B21EB" w:rsidRPr="00FB4916" w:rsidRDefault="00FC2F6F">
            <w:pPr>
              <w:spacing w:line="340" w:lineRule="exact"/>
              <w:ind w:firstLineChars="200" w:firstLine="420"/>
              <w:rPr>
                <w:rFonts w:ascii="宋体" w:eastAsia="宋体" w:hAnsi="宋体" w:cs="Times New Roman"/>
                <w:bCs/>
                <w:szCs w:val="24"/>
              </w:rPr>
            </w:pPr>
            <w:r w:rsidRPr="00FB4916">
              <w:rPr>
                <w:rFonts w:ascii="宋体" w:eastAsia="宋体" w:hAnsi="宋体" w:cs="Times New Roman" w:hint="eastAsia"/>
                <w:bCs/>
                <w:szCs w:val="24"/>
              </w:rPr>
              <w:t>4.1.2在线响应（电子响应）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rsidR="006B21EB" w:rsidRPr="00FB4916" w:rsidRDefault="00FC2F6F">
            <w:pPr>
              <w:spacing w:line="340" w:lineRule="exact"/>
              <w:ind w:firstLineChars="200" w:firstLine="420"/>
              <w:rPr>
                <w:rFonts w:ascii="宋体" w:eastAsia="宋体" w:hAnsi="宋体" w:cs="宋体"/>
                <w:szCs w:val="21"/>
              </w:rPr>
            </w:pPr>
            <w:r w:rsidRPr="00FB4916">
              <w:rPr>
                <w:rFonts w:ascii="宋体" w:eastAsia="宋体" w:hAnsi="宋体" w:cs="Times New Roman" w:hint="eastAsia"/>
                <w:bCs/>
                <w:szCs w:val="24"/>
              </w:rPr>
              <w:t>4.2谈判费用：供应商应自行承担所有与编写和提交竞争性谈判响应文件有关的费用，不论谈判结果如何，采购人和采购代理机构在任何情况下无义务和责任承担此类费用。</w:t>
            </w:r>
          </w:p>
        </w:tc>
      </w:tr>
      <w:tr w:rsidR="006B21EB" w:rsidRPr="00FB4916">
        <w:trPr>
          <w:trHeight w:val="465"/>
          <w:jc w:val="center"/>
        </w:trPr>
        <w:tc>
          <w:tcPr>
            <w:tcW w:w="484"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4</w:t>
            </w:r>
          </w:p>
        </w:tc>
        <w:tc>
          <w:tcPr>
            <w:tcW w:w="709"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13</w:t>
            </w:r>
          </w:p>
        </w:tc>
        <w:tc>
          <w:tcPr>
            <w:tcW w:w="1701" w:type="dxa"/>
            <w:vAlign w:val="center"/>
          </w:tcPr>
          <w:p w:rsidR="006B21EB" w:rsidRPr="00FB4916" w:rsidRDefault="00FC2F6F">
            <w:pPr>
              <w:spacing w:line="340" w:lineRule="exact"/>
              <w:jc w:val="center"/>
              <w:rPr>
                <w:rFonts w:ascii="Times New Roman" w:eastAsia="宋体" w:hAnsi="Times New Roman" w:cs="Times New Roman"/>
                <w:szCs w:val="24"/>
              </w:rPr>
            </w:pPr>
            <w:r w:rsidRPr="00FB4916">
              <w:rPr>
                <w:rFonts w:ascii="Times New Roman" w:eastAsia="宋体" w:hAnsi="Times New Roman" w:cs="Times New Roman" w:hint="eastAsia"/>
                <w:szCs w:val="24"/>
              </w:rPr>
              <w:t>谈判报价及采购预算总金额</w:t>
            </w:r>
          </w:p>
        </w:tc>
        <w:tc>
          <w:tcPr>
            <w:tcW w:w="7087" w:type="dxa"/>
            <w:vAlign w:val="center"/>
          </w:tcPr>
          <w:p w:rsidR="006B21EB" w:rsidRPr="00FB4916" w:rsidRDefault="00FC2F6F">
            <w:pPr>
              <w:spacing w:line="340" w:lineRule="exact"/>
              <w:ind w:firstLineChars="200" w:firstLine="420"/>
              <w:rPr>
                <w:rFonts w:ascii="宋体" w:eastAsia="宋体" w:hAnsi="宋体" w:cs="宋体"/>
                <w:position w:val="-2"/>
                <w:szCs w:val="21"/>
              </w:rPr>
            </w:pPr>
            <w:r w:rsidRPr="00FB4916">
              <w:rPr>
                <w:rFonts w:ascii="宋体" w:eastAsia="宋体" w:hAnsi="宋体" w:cs="宋体"/>
                <w:position w:val="-2"/>
                <w:szCs w:val="21"/>
              </w:rPr>
              <w:t>13.</w:t>
            </w:r>
            <w:r w:rsidRPr="00FB4916">
              <w:rPr>
                <w:rFonts w:ascii="宋体" w:eastAsia="宋体" w:hAnsi="宋体" w:cs="宋体" w:hint="eastAsia"/>
                <w:position w:val="-2"/>
                <w:szCs w:val="21"/>
              </w:rPr>
              <w:t>1谈判报价：应按竞争性谈判文件中相关附表格式填写。供应商必须就“货物采购需求”中所有货物和服务内容作完整唯一报价，否则，其响应文件无效。响应文件只允许有一个报价，有选择的或有条件的报价将不予接受；</w:t>
            </w:r>
          </w:p>
          <w:p w:rsidR="006B21EB" w:rsidRPr="00FB4916" w:rsidRDefault="00FC2F6F">
            <w:pPr>
              <w:spacing w:line="360" w:lineRule="exact"/>
              <w:ind w:firstLineChars="200" w:firstLine="420"/>
              <w:rPr>
                <w:rFonts w:ascii="宋体" w:eastAsia="宋体" w:hAnsi="宋体" w:cs="宋体"/>
                <w:szCs w:val="21"/>
                <w:u w:val="single"/>
              </w:rPr>
            </w:pPr>
            <w:r w:rsidRPr="00FB4916">
              <w:rPr>
                <w:rFonts w:ascii="宋体" w:eastAsia="宋体" w:hAnsi="宋体" w:cs="宋体"/>
                <w:position w:val="-2"/>
                <w:szCs w:val="21"/>
              </w:rPr>
              <w:t>13.</w:t>
            </w:r>
            <w:r w:rsidRPr="00FB4916">
              <w:rPr>
                <w:rFonts w:ascii="宋体" w:eastAsia="宋体" w:hAnsi="宋体" w:cs="宋体" w:hint="eastAsia"/>
                <w:position w:val="-2"/>
                <w:szCs w:val="21"/>
              </w:rPr>
              <w:t>3</w:t>
            </w:r>
            <w:r w:rsidRPr="00FB4916">
              <w:rPr>
                <w:rFonts w:ascii="Times New Roman" w:eastAsia="宋体" w:hAnsi="宋体" w:cs="Times New Roman" w:hint="eastAsia"/>
                <w:szCs w:val="24"/>
              </w:rPr>
              <w:t>采购预算金额为</w:t>
            </w:r>
            <w:r w:rsidRPr="00FB4916">
              <w:rPr>
                <w:rFonts w:ascii="Times New Roman" w:eastAsia="宋体" w:hAnsi="Times New Roman" w:cs="Times New Roman" w:hint="eastAsia"/>
                <w:szCs w:val="21"/>
              </w:rPr>
              <w:t>（人民币）</w:t>
            </w:r>
            <w:r w:rsidRPr="00FB4916">
              <w:rPr>
                <w:rFonts w:ascii="宋体" w:eastAsia="宋体" w:hAnsi="宋体" w:cs="Times New Roman" w:hint="eastAsia"/>
                <w:szCs w:val="21"/>
              </w:rPr>
              <w:t>：2200000 .00元，最后报价超出采购预算金额的按响应文件无效处理。</w:t>
            </w:r>
          </w:p>
          <w:p w:rsidR="006B21EB" w:rsidRPr="00FB4916" w:rsidRDefault="00FC2F6F">
            <w:pPr>
              <w:spacing w:line="340" w:lineRule="exact"/>
              <w:ind w:firstLineChars="200" w:firstLine="420"/>
              <w:rPr>
                <w:rFonts w:ascii="Times New Roman" w:eastAsia="宋体" w:hAnsi="Times New Roman" w:cs="Times New Roman"/>
                <w:szCs w:val="24"/>
              </w:rPr>
            </w:pPr>
            <w:r w:rsidRPr="00FB4916">
              <w:rPr>
                <w:rFonts w:ascii="宋体" w:eastAsia="宋体" w:hAnsi="宋体" w:cs="Times New Roman" w:hint="eastAsia"/>
                <w:szCs w:val="21"/>
              </w:rPr>
              <w:t>13.4</w:t>
            </w:r>
            <w:r w:rsidRPr="00FB4916">
              <w:rPr>
                <w:rFonts w:ascii="宋体" w:eastAsia="宋体" w:hAnsi="宋体" w:cs="Times New Roman" w:hint="eastAsia"/>
                <w:kern w:val="0"/>
                <w:szCs w:val="21"/>
              </w:rPr>
              <w:t>未书面退出谈判的</w:t>
            </w:r>
            <w:r w:rsidRPr="00FB4916">
              <w:rPr>
                <w:rFonts w:ascii="宋体" w:eastAsia="宋体" w:hAnsi="宋体" w:cs="Times New Roman"/>
                <w:kern w:val="0"/>
                <w:szCs w:val="21"/>
              </w:rPr>
              <w:t>供应商</w:t>
            </w:r>
            <w:r w:rsidRPr="00FB4916">
              <w:rPr>
                <w:rFonts w:ascii="宋体" w:eastAsia="宋体" w:hAnsi="宋体" w:cs="Times New Roman" w:hint="eastAsia"/>
                <w:kern w:val="0"/>
                <w:szCs w:val="21"/>
              </w:rPr>
              <w:t>应当</w:t>
            </w:r>
            <w:r w:rsidRPr="00FB4916">
              <w:rPr>
                <w:rFonts w:ascii="宋体" w:eastAsia="宋体" w:hAnsi="宋体" w:cs="Times New Roman"/>
                <w:kern w:val="0"/>
                <w:szCs w:val="21"/>
              </w:rPr>
              <w:t>在</w:t>
            </w:r>
            <w:r w:rsidRPr="00FB4916">
              <w:rPr>
                <w:rFonts w:ascii="宋体" w:eastAsia="宋体" w:hAnsi="宋体" w:cs="Times New Roman" w:hint="eastAsia"/>
                <w:kern w:val="0"/>
                <w:szCs w:val="21"/>
              </w:rPr>
              <w:t>广西政府采购云平台中按谈判小组</w:t>
            </w:r>
            <w:r w:rsidRPr="00FB4916">
              <w:rPr>
                <w:rFonts w:ascii="宋体" w:eastAsia="宋体" w:hAnsi="宋体" w:cs="Times New Roman"/>
                <w:kern w:val="0"/>
                <w:szCs w:val="21"/>
              </w:rPr>
              <w:t>规定</w:t>
            </w:r>
            <w:r w:rsidRPr="00FB4916">
              <w:rPr>
                <w:rFonts w:ascii="宋体" w:eastAsia="宋体" w:hAnsi="宋体" w:cs="Times New Roman" w:hint="eastAsia"/>
                <w:kern w:val="0"/>
                <w:szCs w:val="21"/>
              </w:rPr>
              <w:t>的</w:t>
            </w:r>
            <w:r w:rsidRPr="00FB4916">
              <w:rPr>
                <w:rFonts w:ascii="宋体" w:eastAsia="宋体" w:hAnsi="宋体" w:cs="Times New Roman"/>
                <w:kern w:val="0"/>
                <w:szCs w:val="21"/>
              </w:rPr>
              <w:t>时间内提交最后报价</w:t>
            </w:r>
            <w:r w:rsidRPr="00FB4916">
              <w:rPr>
                <w:rFonts w:ascii="宋体" w:eastAsia="宋体" w:hAnsi="宋体" w:cs="Times New Roman" w:hint="eastAsia"/>
                <w:kern w:val="0"/>
                <w:szCs w:val="21"/>
              </w:rPr>
              <w:t>，其最后报价超出采购预算金额导致已通过评</w:t>
            </w:r>
            <w:r w:rsidRPr="00FB4916">
              <w:rPr>
                <w:rFonts w:ascii="宋体" w:eastAsia="宋体" w:hAnsi="宋体" w:cs="Times New Roman" w:hint="eastAsia"/>
                <w:kern w:val="0"/>
                <w:szCs w:val="21"/>
              </w:rPr>
              <w:lastRenderedPageBreak/>
              <w:t>审的响应文件无效的，按供应商在提交响应文件截止时间后撤回响应文件处理。</w:t>
            </w:r>
          </w:p>
          <w:p w:rsidR="006B21EB" w:rsidRPr="00FB4916" w:rsidRDefault="00FC2F6F">
            <w:pPr>
              <w:spacing w:line="340" w:lineRule="exact"/>
              <w:ind w:firstLineChars="250" w:firstLine="525"/>
              <w:rPr>
                <w:rFonts w:ascii="宋体" w:eastAsia="宋体" w:hAnsi="宋体" w:cs="宋体"/>
                <w:szCs w:val="21"/>
              </w:rPr>
            </w:pPr>
            <w:r w:rsidRPr="00FB4916">
              <w:rPr>
                <w:rFonts w:ascii="宋体" w:eastAsia="宋体" w:hAnsi="宋体" w:cs="Times New Roman" w:hint="eastAsia"/>
                <w:szCs w:val="21"/>
              </w:rPr>
              <w:t>13.5</w:t>
            </w:r>
            <w:r w:rsidRPr="00FB4916">
              <w:rPr>
                <w:rFonts w:ascii="宋体" w:eastAsia="宋体" w:hAnsi="宋体" w:cs="Times New Roman" w:hint="eastAsia"/>
                <w:kern w:val="0"/>
                <w:szCs w:val="21"/>
              </w:rPr>
              <w:t>最后报价超出本项目采购预算金额的将被视为无效谈判。</w:t>
            </w:r>
          </w:p>
        </w:tc>
      </w:tr>
      <w:tr w:rsidR="006B21EB" w:rsidRPr="00FB4916">
        <w:trPr>
          <w:trHeight w:val="488"/>
          <w:jc w:val="center"/>
        </w:trPr>
        <w:tc>
          <w:tcPr>
            <w:tcW w:w="484" w:type="dxa"/>
            <w:vAlign w:val="center"/>
          </w:tcPr>
          <w:p w:rsidR="006B21EB" w:rsidRPr="00FB4916" w:rsidRDefault="00FC2F6F">
            <w:pPr>
              <w:spacing w:line="340" w:lineRule="exact"/>
              <w:ind w:firstLineChars="50" w:firstLine="105"/>
              <w:rPr>
                <w:rFonts w:ascii="宋体" w:eastAsia="宋体" w:hAnsi="宋体" w:cs="宋体"/>
                <w:szCs w:val="21"/>
              </w:rPr>
            </w:pPr>
            <w:r w:rsidRPr="00FB4916">
              <w:rPr>
                <w:rFonts w:ascii="宋体" w:eastAsia="宋体" w:hAnsi="宋体" w:cs="宋体" w:hint="eastAsia"/>
                <w:szCs w:val="21"/>
              </w:rPr>
              <w:lastRenderedPageBreak/>
              <w:t>5</w:t>
            </w:r>
          </w:p>
        </w:tc>
        <w:tc>
          <w:tcPr>
            <w:tcW w:w="709"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14.1</w:t>
            </w:r>
          </w:p>
        </w:tc>
        <w:tc>
          <w:tcPr>
            <w:tcW w:w="1701"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响应文件有效期</w:t>
            </w:r>
          </w:p>
        </w:tc>
        <w:tc>
          <w:tcPr>
            <w:tcW w:w="7087" w:type="dxa"/>
            <w:vAlign w:val="center"/>
          </w:tcPr>
          <w:p w:rsidR="006B21EB" w:rsidRPr="00FB4916" w:rsidRDefault="00FC2F6F">
            <w:pPr>
              <w:spacing w:line="340" w:lineRule="exact"/>
              <w:rPr>
                <w:rFonts w:ascii="宋体" w:eastAsia="宋体" w:hAnsi="宋体" w:cs="宋体"/>
                <w:szCs w:val="21"/>
              </w:rPr>
            </w:pPr>
            <w:r w:rsidRPr="00FB4916">
              <w:rPr>
                <w:rFonts w:ascii="宋体" w:eastAsia="宋体" w:hAnsi="宋体" w:cs="宋体" w:hint="eastAsia"/>
                <w:szCs w:val="21"/>
              </w:rPr>
              <w:t>自响应文件递交截止时间之日起90天，</w:t>
            </w:r>
            <w:r w:rsidRPr="00FB4916">
              <w:rPr>
                <w:rFonts w:ascii="宋体" w:eastAsia="宋体" w:hAnsi="宋体" w:cs="宋体"/>
                <w:szCs w:val="21"/>
              </w:rPr>
              <w:t>有效期</w:t>
            </w:r>
            <w:r w:rsidRPr="00FB4916">
              <w:rPr>
                <w:rFonts w:ascii="宋体" w:eastAsia="宋体" w:hAnsi="宋体" w:cs="宋体" w:hint="eastAsia"/>
                <w:szCs w:val="21"/>
              </w:rPr>
              <w:t>不足的响应文件将被拒绝。</w:t>
            </w:r>
          </w:p>
        </w:tc>
      </w:tr>
      <w:tr w:rsidR="006B21EB" w:rsidRPr="00FB4916">
        <w:trPr>
          <w:trHeight w:val="487"/>
          <w:jc w:val="center"/>
        </w:trPr>
        <w:tc>
          <w:tcPr>
            <w:tcW w:w="484"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6</w:t>
            </w:r>
          </w:p>
        </w:tc>
        <w:tc>
          <w:tcPr>
            <w:tcW w:w="709"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15.1</w:t>
            </w:r>
          </w:p>
        </w:tc>
        <w:tc>
          <w:tcPr>
            <w:tcW w:w="1701"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电子响应文件的制作、加密</w:t>
            </w:r>
          </w:p>
        </w:tc>
        <w:tc>
          <w:tcPr>
            <w:tcW w:w="7087" w:type="dxa"/>
            <w:vAlign w:val="center"/>
          </w:tcPr>
          <w:p w:rsidR="006B21EB" w:rsidRPr="00FB4916" w:rsidRDefault="00FC2F6F">
            <w:pPr>
              <w:spacing w:line="340" w:lineRule="exact"/>
              <w:ind w:firstLineChars="200" w:firstLine="420"/>
              <w:rPr>
                <w:rFonts w:ascii="宋体" w:eastAsia="宋体" w:hAnsi="宋体" w:cs="宋体"/>
                <w:szCs w:val="21"/>
              </w:rPr>
            </w:pPr>
            <w:r w:rsidRPr="00FB4916">
              <w:rPr>
                <w:rFonts w:ascii="宋体" w:eastAsia="宋体" w:hAnsi="宋体" w:cs="宋体" w:hint="eastAsia"/>
                <w:szCs w:val="21"/>
              </w:rPr>
              <w:t>15.1.1供应商制作电子响应文件前，须登录广西政府采购云平台进行竞争性谈判文件获取的操作。</w:t>
            </w:r>
          </w:p>
          <w:p w:rsidR="006B21EB" w:rsidRPr="00FB4916" w:rsidRDefault="00FC2F6F">
            <w:pPr>
              <w:spacing w:line="340" w:lineRule="exact"/>
              <w:ind w:firstLineChars="200" w:firstLine="420"/>
              <w:rPr>
                <w:rFonts w:ascii="宋体" w:eastAsia="宋体" w:hAnsi="宋体" w:cs="宋体"/>
                <w:szCs w:val="21"/>
              </w:rPr>
            </w:pPr>
            <w:r w:rsidRPr="00FB4916">
              <w:rPr>
                <w:rFonts w:ascii="宋体" w:eastAsia="宋体" w:hAnsi="宋体" w:cs="宋体" w:hint="eastAsia"/>
                <w:szCs w:val="21"/>
              </w:rPr>
              <w:t>15.1.2供应商下载或获取竞争性谈判文件后，登录“广西政府采购云平台新版客户端”，按照本竞争性谈判文件规定的响应文件格式、顺序以及广西政府采购云平台的要求，通过“广西政府采购云平台新版客户端”编制电子响应文件。</w:t>
            </w:r>
          </w:p>
          <w:p w:rsidR="006B21EB" w:rsidRPr="00FB4916" w:rsidRDefault="00FC2F6F">
            <w:pPr>
              <w:spacing w:line="340" w:lineRule="exact"/>
              <w:ind w:firstLineChars="200" w:firstLine="420"/>
              <w:rPr>
                <w:rFonts w:ascii="宋体" w:eastAsia="宋体" w:hAnsi="宋体" w:cs="宋体"/>
                <w:szCs w:val="21"/>
              </w:rPr>
            </w:pPr>
            <w:r w:rsidRPr="00FB4916">
              <w:rPr>
                <w:rFonts w:ascii="宋体" w:eastAsia="宋体" w:hAnsi="宋体" w:cs="宋体" w:hint="eastAsia"/>
                <w:szCs w:val="21"/>
              </w:rPr>
              <w:t>15.1.3供应商应按“广西政府采购云平台新版客户端”载明的“标书关联”功能进行电子响应文件相应内容的关联定位，以便谈判小组在评审时点击相应评审项可直接定位到该评审内容；如供应商的电子响应文件未能关联定位相应内容，或者关联定位的内容与该评审项不符，导致谈判小组无法查询并做出对供应商不利的评审，相关后果由供应商自行承担。</w:t>
            </w:r>
          </w:p>
          <w:p w:rsidR="006B21EB" w:rsidRPr="00FB4916" w:rsidRDefault="00FC2F6F">
            <w:pPr>
              <w:spacing w:line="340" w:lineRule="exact"/>
              <w:ind w:firstLineChars="200" w:firstLine="420"/>
              <w:rPr>
                <w:rFonts w:ascii="宋体" w:eastAsia="宋体" w:hAnsi="宋体" w:cs="宋体"/>
                <w:szCs w:val="21"/>
              </w:rPr>
            </w:pPr>
            <w:r w:rsidRPr="00FB4916">
              <w:rPr>
                <w:rFonts w:ascii="宋体" w:eastAsia="宋体" w:hAnsi="宋体" w:cs="宋体" w:hint="eastAsia"/>
                <w:szCs w:val="21"/>
              </w:rPr>
              <w:t>15.1.4电子响应文件不得涂改，若有修改错漏处，须加盖法定代表人或授权委托代理人通过“广西政府采购云平台新版客户端”采用政采云个人CA证书签章，没有办理政采云个人CA证书签章的，应在响应文件中相应位置手写签字后扫描或者拍照做成 PDF 的格式上传。因响应文件字迹潦草、表达不清、内容不完整、编排混乱导致响应文件被误读、漏读，或者在按竞争性谈判文件规定的部位查找不到相关内容的，其不利后果由供应商自行承担。</w:t>
            </w:r>
          </w:p>
          <w:p w:rsidR="006B21EB" w:rsidRPr="00FB4916" w:rsidRDefault="00FC2F6F">
            <w:pPr>
              <w:spacing w:line="340" w:lineRule="exact"/>
              <w:ind w:firstLineChars="200" w:firstLine="420"/>
              <w:rPr>
                <w:rFonts w:ascii="宋体" w:eastAsia="宋体" w:hAnsi="宋体" w:cs="宋体"/>
                <w:szCs w:val="21"/>
              </w:rPr>
            </w:pPr>
            <w:r w:rsidRPr="00FB4916">
              <w:rPr>
                <w:rFonts w:ascii="宋体" w:eastAsia="宋体" w:hAnsi="宋体" w:cs="宋体" w:hint="eastAsia"/>
                <w:szCs w:val="21"/>
              </w:rPr>
              <w:t>15.1.5供应商编制、生成电子响应文件后应当进行加密。供应商未按规定编制并加密的响应文件，广西政府采购云平台将予以拒收。</w:t>
            </w:r>
          </w:p>
        </w:tc>
      </w:tr>
      <w:tr w:rsidR="006B21EB" w:rsidRPr="00FB4916">
        <w:trPr>
          <w:trHeight w:val="1565"/>
          <w:jc w:val="center"/>
        </w:trPr>
        <w:tc>
          <w:tcPr>
            <w:tcW w:w="484" w:type="dxa"/>
            <w:vAlign w:val="center"/>
          </w:tcPr>
          <w:p w:rsidR="006B21EB" w:rsidRPr="00FB4916" w:rsidRDefault="00FC2F6F">
            <w:pPr>
              <w:spacing w:line="340" w:lineRule="exact"/>
              <w:jc w:val="center"/>
              <w:rPr>
                <w:rFonts w:ascii="宋体" w:eastAsia="宋体" w:hAnsi="宋体" w:cs="Times New Roman"/>
                <w:szCs w:val="24"/>
              </w:rPr>
            </w:pPr>
            <w:r w:rsidRPr="00FB4916">
              <w:rPr>
                <w:rFonts w:ascii="宋体" w:eastAsia="宋体" w:hAnsi="宋体" w:cs="Times New Roman" w:hint="eastAsia"/>
                <w:szCs w:val="24"/>
              </w:rPr>
              <w:t>7</w:t>
            </w:r>
          </w:p>
        </w:tc>
        <w:tc>
          <w:tcPr>
            <w:tcW w:w="709" w:type="dxa"/>
            <w:vAlign w:val="center"/>
          </w:tcPr>
          <w:p w:rsidR="006B21EB" w:rsidRPr="00FB4916" w:rsidRDefault="00FC2F6F">
            <w:pPr>
              <w:spacing w:line="340" w:lineRule="exact"/>
              <w:jc w:val="center"/>
              <w:rPr>
                <w:rFonts w:ascii="宋体" w:eastAsia="宋体" w:hAnsi="宋体" w:cs="Times New Roman"/>
                <w:szCs w:val="24"/>
              </w:rPr>
            </w:pPr>
            <w:r w:rsidRPr="00FB4916">
              <w:rPr>
                <w:rFonts w:ascii="宋体" w:eastAsia="宋体" w:hAnsi="宋体" w:cs="Times New Roman" w:hint="eastAsia"/>
                <w:szCs w:val="24"/>
              </w:rPr>
              <w:t>15.2</w:t>
            </w:r>
          </w:p>
        </w:tc>
        <w:tc>
          <w:tcPr>
            <w:tcW w:w="1701" w:type="dxa"/>
            <w:vAlign w:val="center"/>
          </w:tcPr>
          <w:p w:rsidR="006B21EB" w:rsidRPr="00FB4916" w:rsidRDefault="00FC2F6F">
            <w:pPr>
              <w:spacing w:line="400" w:lineRule="exact"/>
              <w:jc w:val="center"/>
              <w:rPr>
                <w:rFonts w:ascii="宋体" w:eastAsia="宋体" w:hAnsi="宋体" w:cs="宋体"/>
                <w:position w:val="10"/>
                <w:szCs w:val="21"/>
              </w:rPr>
            </w:pPr>
            <w:r w:rsidRPr="00FB4916">
              <w:rPr>
                <w:rFonts w:ascii="宋体" w:eastAsia="宋体" w:hAnsi="宋体" w:cs="宋体" w:hint="eastAsia"/>
                <w:position w:val="10"/>
                <w:szCs w:val="21"/>
              </w:rPr>
              <w:t>供应商公章及签字</w:t>
            </w:r>
          </w:p>
        </w:tc>
        <w:tc>
          <w:tcPr>
            <w:tcW w:w="7087" w:type="dxa"/>
            <w:vAlign w:val="center"/>
          </w:tcPr>
          <w:p w:rsidR="006B21EB" w:rsidRPr="00FB4916" w:rsidRDefault="00FC2F6F">
            <w:pPr>
              <w:spacing w:line="340" w:lineRule="exact"/>
              <w:ind w:firstLineChars="200" w:firstLine="420"/>
              <w:rPr>
                <w:rFonts w:ascii="宋体" w:eastAsia="宋体" w:hAnsi="宋体" w:cs="宋体"/>
                <w:szCs w:val="21"/>
              </w:rPr>
            </w:pPr>
            <w:r w:rsidRPr="00FB4916">
              <w:rPr>
                <w:rFonts w:ascii="宋体" w:eastAsia="宋体" w:hAnsi="宋体" w:cs="宋体" w:hint="eastAsia"/>
                <w:szCs w:val="21"/>
              </w:rPr>
              <w:t>15.2.1本竞争性谈判文件中描述供应商的“公章”是指供应商通过指定电子化政府采购平台办理数字证书（CA认证证书）获得的以法定主体行为名称制作的电子印章。</w:t>
            </w:r>
          </w:p>
          <w:p w:rsidR="006B21EB" w:rsidRPr="00FB4916" w:rsidRDefault="00FC2F6F">
            <w:pPr>
              <w:spacing w:line="340" w:lineRule="exact"/>
              <w:ind w:firstLineChars="200" w:firstLine="420"/>
              <w:rPr>
                <w:rFonts w:ascii="宋体" w:eastAsia="宋体" w:hAnsi="宋体" w:cs="宋体"/>
                <w:szCs w:val="21"/>
              </w:rPr>
            </w:pPr>
            <w:r w:rsidRPr="00FB4916">
              <w:rPr>
                <w:rFonts w:ascii="宋体" w:eastAsia="宋体" w:hAnsi="宋体" w:cs="宋体" w:hint="eastAsia"/>
                <w:szCs w:val="21"/>
              </w:rPr>
              <w:t>15.2.2本竞争性谈判文件中要求供应商对其电子响应文件的相关内容加盖公章的，均指采用CA证书签章。</w:t>
            </w:r>
          </w:p>
          <w:p w:rsidR="006B21EB" w:rsidRPr="00FB4916" w:rsidRDefault="00FC2F6F">
            <w:pPr>
              <w:spacing w:line="340" w:lineRule="exact"/>
              <w:ind w:firstLineChars="200" w:firstLine="420"/>
              <w:rPr>
                <w:rFonts w:ascii="宋体" w:eastAsia="宋体" w:hAnsi="宋体" w:cs="宋体"/>
                <w:szCs w:val="21"/>
              </w:rPr>
            </w:pPr>
            <w:r w:rsidRPr="00FB4916">
              <w:rPr>
                <w:rFonts w:ascii="宋体" w:eastAsia="宋体" w:hAnsi="宋体" w:cs="宋体" w:hint="eastAsia"/>
                <w:szCs w:val="21"/>
              </w:rPr>
              <w:t>15.2.3本竞争性谈判文件中描述供应商的“签字”是指供应商通过指定电子化政府采购平台办理数字证书（CA认证证书）获得的以供应商法定代表人（自负责人、自然人）或者委托代理人姓名制作的个人电子印章（个人CA证书签章）或手写签字。没有办理个人电子印章（个人CA证书签章）的，可以为手写签字的形式(可在响应文件中涉及到签字的位置手写签字后扫描或者拍照做成 PDF 的格式上传即可)。</w:t>
            </w:r>
          </w:p>
        </w:tc>
      </w:tr>
      <w:tr w:rsidR="006B21EB" w:rsidRPr="00FB4916">
        <w:trPr>
          <w:trHeight w:val="843"/>
          <w:jc w:val="center"/>
        </w:trPr>
        <w:tc>
          <w:tcPr>
            <w:tcW w:w="484" w:type="dxa"/>
            <w:vAlign w:val="center"/>
          </w:tcPr>
          <w:p w:rsidR="006B21EB" w:rsidRPr="00FB4916" w:rsidRDefault="00FC2F6F">
            <w:pPr>
              <w:spacing w:line="340" w:lineRule="exact"/>
              <w:jc w:val="center"/>
              <w:rPr>
                <w:rFonts w:ascii="宋体" w:eastAsia="宋体" w:hAnsi="宋体" w:cs="Times New Roman"/>
                <w:szCs w:val="24"/>
              </w:rPr>
            </w:pPr>
            <w:r w:rsidRPr="00FB4916">
              <w:rPr>
                <w:rFonts w:ascii="宋体" w:eastAsia="宋体" w:hAnsi="宋体" w:cs="Times New Roman" w:hint="eastAsia"/>
                <w:szCs w:val="24"/>
              </w:rPr>
              <w:t>8</w:t>
            </w:r>
          </w:p>
        </w:tc>
        <w:tc>
          <w:tcPr>
            <w:tcW w:w="709" w:type="dxa"/>
            <w:vAlign w:val="center"/>
          </w:tcPr>
          <w:p w:rsidR="006B21EB" w:rsidRPr="00FB4916" w:rsidRDefault="00FC2F6F">
            <w:pPr>
              <w:spacing w:line="340" w:lineRule="exact"/>
              <w:jc w:val="center"/>
              <w:rPr>
                <w:rFonts w:ascii="宋体" w:eastAsia="宋体" w:hAnsi="宋体" w:cs="Times New Roman"/>
                <w:szCs w:val="24"/>
              </w:rPr>
            </w:pPr>
            <w:r w:rsidRPr="00FB4916">
              <w:rPr>
                <w:rFonts w:ascii="宋体" w:eastAsia="宋体" w:hAnsi="宋体" w:cs="Times New Roman" w:hint="eastAsia"/>
                <w:szCs w:val="24"/>
              </w:rPr>
              <w:t>16</w:t>
            </w:r>
          </w:p>
        </w:tc>
        <w:tc>
          <w:tcPr>
            <w:tcW w:w="1701" w:type="dxa"/>
            <w:vAlign w:val="center"/>
          </w:tcPr>
          <w:p w:rsidR="006B21EB" w:rsidRPr="00FB4916" w:rsidRDefault="00FC2F6F">
            <w:pPr>
              <w:spacing w:line="340" w:lineRule="exact"/>
              <w:jc w:val="center"/>
              <w:rPr>
                <w:rFonts w:ascii="宋体" w:eastAsia="宋体" w:hAnsi="宋体" w:cs="宋体"/>
                <w:position w:val="10"/>
                <w:szCs w:val="21"/>
              </w:rPr>
            </w:pPr>
            <w:r w:rsidRPr="00FB4916">
              <w:rPr>
                <w:rFonts w:ascii="宋体" w:eastAsia="宋体" w:hAnsi="宋体" w:cs="宋体" w:hint="eastAsia"/>
                <w:position w:val="10"/>
                <w:szCs w:val="21"/>
              </w:rPr>
              <w:t>响应文件的补充、修改和撤回</w:t>
            </w:r>
          </w:p>
        </w:tc>
        <w:tc>
          <w:tcPr>
            <w:tcW w:w="7087" w:type="dxa"/>
            <w:vAlign w:val="center"/>
          </w:tcPr>
          <w:p w:rsidR="006B21EB" w:rsidRPr="00FB4916" w:rsidRDefault="00FC2F6F">
            <w:pPr>
              <w:adjustRightInd w:val="0"/>
              <w:snapToGrid w:val="0"/>
              <w:spacing w:line="400" w:lineRule="exact"/>
              <w:ind w:firstLineChars="200" w:firstLine="420"/>
              <w:rPr>
                <w:rFonts w:ascii="宋体" w:eastAsia="宋体" w:hAnsi="宋体" w:cs="宋体"/>
                <w:bCs/>
                <w:szCs w:val="21"/>
              </w:rPr>
            </w:pPr>
            <w:r w:rsidRPr="00FB4916">
              <w:rPr>
                <w:rFonts w:ascii="宋体" w:eastAsia="宋体" w:hAnsi="宋体" w:cs="宋体" w:hint="eastAsia"/>
                <w:bCs/>
                <w:szCs w:val="21"/>
              </w:rPr>
              <w:t>16.1供应商应当在</w:t>
            </w:r>
            <w:r w:rsidRPr="00FB4916">
              <w:rPr>
                <w:rFonts w:ascii="宋体" w:eastAsia="宋体" w:hAnsi="宋体" w:cs="Times New Roman" w:hint="eastAsia"/>
                <w:bCs/>
                <w:szCs w:val="24"/>
              </w:rPr>
              <w:t>提交响应文件截止时间</w:t>
            </w:r>
            <w:r w:rsidRPr="00FB4916">
              <w:rPr>
                <w:rFonts w:ascii="宋体" w:eastAsia="宋体" w:hAnsi="宋体" w:cs="宋体" w:hint="eastAsia"/>
                <w:bCs/>
                <w:szCs w:val="21"/>
              </w:rPr>
              <w:t>前，将生成的电子响应文件上传提交至广西政府采购云平台。响应文件提交截止时间前可以补充、修改或撤回电子响应文件，补充、修改电子响应文件的，应当先行撤回原文件，补充、修改后重新传输提交。</w:t>
            </w:r>
            <w:r w:rsidRPr="00FB4916">
              <w:rPr>
                <w:rFonts w:ascii="宋体" w:eastAsia="宋体" w:hAnsi="宋体" w:cs="Times New Roman" w:hint="eastAsia"/>
                <w:bCs/>
                <w:szCs w:val="24"/>
              </w:rPr>
              <w:t>提交响应文件截止时间</w:t>
            </w:r>
            <w:r w:rsidRPr="00FB4916">
              <w:rPr>
                <w:rFonts w:ascii="宋体" w:eastAsia="宋体" w:hAnsi="宋体" w:cs="宋体" w:hint="eastAsia"/>
                <w:bCs/>
                <w:szCs w:val="21"/>
              </w:rPr>
              <w:t>前未成功将电子响应文件上传广西政府采购云平台的，视为未提交响应文件。</w:t>
            </w:r>
          </w:p>
          <w:p w:rsidR="006B21EB" w:rsidRPr="00FB4916" w:rsidRDefault="00FC2F6F">
            <w:pPr>
              <w:spacing w:line="340" w:lineRule="exact"/>
              <w:ind w:firstLineChars="200" w:firstLine="420"/>
              <w:rPr>
                <w:rFonts w:ascii="宋体" w:eastAsia="宋体" w:hAnsi="宋体" w:cs="宋体"/>
                <w:szCs w:val="21"/>
              </w:rPr>
            </w:pPr>
            <w:r w:rsidRPr="00FB4916">
              <w:rPr>
                <w:rFonts w:ascii="宋体" w:eastAsia="宋体" w:hAnsi="宋体" w:cs="宋体" w:hint="eastAsia"/>
                <w:bCs/>
                <w:szCs w:val="21"/>
              </w:rPr>
              <w:lastRenderedPageBreak/>
              <w:t>16.2</w:t>
            </w:r>
            <w:r w:rsidRPr="00FB4916">
              <w:rPr>
                <w:rFonts w:ascii="宋体" w:eastAsia="宋体" w:hAnsi="宋体" w:cs="Times New Roman" w:hint="eastAsia"/>
                <w:szCs w:val="21"/>
              </w:rPr>
              <w:t>在提交响应文件截止时间后的响应文件有效期内，供应商不得撤回其响应文件。</w:t>
            </w:r>
          </w:p>
        </w:tc>
      </w:tr>
      <w:tr w:rsidR="006B21EB" w:rsidRPr="00FB4916">
        <w:trPr>
          <w:trHeight w:val="91"/>
          <w:jc w:val="center"/>
        </w:trPr>
        <w:tc>
          <w:tcPr>
            <w:tcW w:w="484" w:type="dxa"/>
            <w:vAlign w:val="center"/>
          </w:tcPr>
          <w:p w:rsidR="006B21EB" w:rsidRPr="00FB4916" w:rsidRDefault="00FC2F6F">
            <w:pPr>
              <w:spacing w:line="340" w:lineRule="exact"/>
              <w:jc w:val="center"/>
              <w:rPr>
                <w:rFonts w:ascii="宋体" w:eastAsia="宋体" w:hAnsi="宋体" w:cs="Times New Roman"/>
                <w:szCs w:val="24"/>
              </w:rPr>
            </w:pPr>
            <w:r w:rsidRPr="00FB4916">
              <w:rPr>
                <w:rFonts w:ascii="宋体" w:eastAsia="宋体" w:hAnsi="宋体" w:cs="Times New Roman" w:hint="eastAsia"/>
                <w:szCs w:val="24"/>
              </w:rPr>
              <w:lastRenderedPageBreak/>
              <w:t>9</w:t>
            </w:r>
          </w:p>
        </w:tc>
        <w:tc>
          <w:tcPr>
            <w:tcW w:w="709" w:type="dxa"/>
            <w:vAlign w:val="center"/>
          </w:tcPr>
          <w:p w:rsidR="006B21EB" w:rsidRPr="00FB4916" w:rsidRDefault="00FC2F6F">
            <w:pPr>
              <w:spacing w:line="340" w:lineRule="exact"/>
              <w:jc w:val="center"/>
              <w:rPr>
                <w:rFonts w:ascii="宋体" w:eastAsia="宋体" w:hAnsi="宋体" w:cs="Times New Roman"/>
                <w:szCs w:val="24"/>
              </w:rPr>
            </w:pPr>
            <w:r w:rsidRPr="00FB4916">
              <w:rPr>
                <w:rFonts w:ascii="宋体" w:eastAsia="宋体" w:hAnsi="宋体" w:cs="Times New Roman" w:hint="eastAsia"/>
                <w:szCs w:val="24"/>
              </w:rPr>
              <w:t>17.1</w:t>
            </w:r>
          </w:p>
        </w:tc>
        <w:tc>
          <w:tcPr>
            <w:tcW w:w="1701" w:type="dxa"/>
            <w:vAlign w:val="center"/>
          </w:tcPr>
          <w:p w:rsidR="006B21EB" w:rsidRPr="00FB4916" w:rsidRDefault="00FC2F6F">
            <w:pPr>
              <w:spacing w:line="340" w:lineRule="exact"/>
              <w:jc w:val="center"/>
              <w:rPr>
                <w:rFonts w:ascii="宋体" w:eastAsia="宋体" w:hAnsi="宋体" w:cs="宋体"/>
                <w:position w:val="10"/>
                <w:szCs w:val="21"/>
              </w:rPr>
            </w:pPr>
            <w:r w:rsidRPr="00FB4916">
              <w:rPr>
                <w:rFonts w:ascii="宋体" w:eastAsia="宋体" w:hAnsi="宋体" w:cs="Times New Roman" w:hint="eastAsia"/>
                <w:szCs w:val="21"/>
              </w:rPr>
              <w:t>响应文件提交截止时间及地点</w:t>
            </w:r>
          </w:p>
        </w:tc>
        <w:tc>
          <w:tcPr>
            <w:tcW w:w="7087" w:type="dxa"/>
            <w:vAlign w:val="center"/>
          </w:tcPr>
          <w:p w:rsidR="006B21EB" w:rsidRPr="00FB4916" w:rsidRDefault="00FC2F6F">
            <w:pPr>
              <w:spacing w:line="34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17.1.1</w:t>
            </w:r>
            <w:r w:rsidRPr="00FB4916">
              <w:rPr>
                <w:rFonts w:ascii="宋体" w:eastAsia="宋体" w:hAnsi="宋体" w:cs="宋体" w:hint="eastAsia"/>
                <w:spacing w:val="-4"/>
                <w:szCs w:val="21"/>
              </w:rPr>
              <w:t>响应文件提交</w:t>
            </w:r>
            <w:r w:rsidRPr="00FB4916">
              <w:rPr>
                <w:rFonts w:ascii="宋体" w:eastAsia="宋体" w:hAnsi="宋体" w:cs="Times New Roman" w:hint="eastAsia"/>
                <w:szCs w:val="21"/>
              </w:rPr>
              <w:t>截止时间：</w:t>
            </w:r>
            <w:r w:rsidR="002504FA" w:rsidRPr="00FB4916">
              <w:rPr>
                <w:rFonts w:ascii="宋体" w:eastAsia="宋体" w:hAnsi="宋体" w:cs="Times New Roman" w:hint="eastAsia"/>
                <w:szCs w:val="21"/>
              </w:rPr>
              <w:t>2025年8月28日</w:t>
            </w:r>
            <w:r w:rsidRPr="00FB4916">
              <w:rPr>
                <w:rFonts w:ascii="宋体" w:eastAsia="宋体" w:hAnsi="宋体" w:cs="Times New Roman" w:hint="eastAsia"/>
                <w:szCs w:val="21"/>
              </w:rPr>
              <w:t>9</w:t>
            </w:r>
            <w:r w:rsidR="002504FA" w:rsidRPr="00FB4916">
              <w:rPr>
                <w:rFonts w:ascii="宋体" w:eastAsia="宋体" w:hAnsi="宋体" w:cs="Times New Roman" w:hint="eastAsia"/>
                <w:szCs w:val="21"/>
              </w:rPr>
              <w:t>：</w:t>
            </w:r>
            <w:r w:rsidRPr="00FB4916">
              <w:rPr>
                <w:rFonts w:ascii="宋体" w:eastAsia="宋体" w:hAnsi="宋体" w:cs="Times New Roman" w:hint="eastAsia"/>
                <w:szCs w:val="21"/>
              </w:rPr>
              <w:t>30（北京时间）；</w:t>
            </w:r>
          </w:p>
          <w:p w:rsidR="006B21EB" w:rsidRPr="00FB4916" w:rsidRDefault="00FC2F6F">
            <w:pPr>
              <w:spacing w:line="340" w:lineRule="exact"/>
              <w:ind w:firstLineChars="200" w:firstLine="420"/>
              <w:rPr>
                <w:rFonts w:ascii="宋体" w:eastAsia="宋体" w:hAnsi="宋体" w:cs="宋体"/>
                <w:szCs w:val="21"/>
              </w:rPr>
            </w:pPr>
            <w:r w:rsidRPr="00FB4916">
              <w:rPr>
                <w:rFonts w:ascii="宋体" w:eastAsia="宋体" w:hAnsi="宋体" w:cs="Times New Roman" w:hint="eastAsia"/>
                <w:szCs w:val="21"/>
              </w:rPr>
              <w:t>17.1.2地点（网址）：通过</w:t>
            </w:r>
            <w:r w:rsidRPr="00FB4916">
              <w:rPr>
                <w:rFonts w:ascii="宋体" w:eastAsia="宋体" w:hAnsi="宋体" w:cs="宋体" w:hint="eastAsia"/>
                <w:bCs/>
                <w:szCs w:val="21"/>
              </w:rPr>
              <w:t>广西政府采购云平台</w:t>
            </w:r>
            <w:r w:rsidRPr="00FB4916">
              <w:rPr>
                <w:rFonts w:ascii="宋体" w:eastAsia="宋体" w:hAnsi="宋体" w:cs="Times New Roman" w:hint="eastAsia"/>
                <w:szCs w:val="21"/>
              </w:rPr>
              <w:t>在线提交响应文件。</w:t>
            </w:r>
          </w:p>
        </w:tc>
      </w:tr>
      <w:tr w:rsidR="006B21EB" w:rsidRPr="00FB4916">
        <w:trPr>
          <w:trHeight w:val="234"/>
          <w:jc w:val="center"/>
        </w:trPr>
        <w:tc>
          <w:tcPr>
            <w:tcW w:w="484"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10</w:t>
            </w:r>
          </w:p>
        </w:tc>
        <w:tc>
          <w:tcPr>
            <w:tcW w:w="709"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17.2</w:t>
            </w:r>
          </w:p>
        </w:tc>
        <w:tc>
          <w:tcPr>
            <w:tcW w:w="1701"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Times New Roman" w:hint="eastAsia"/>
                <w:szCs w:val="21"/>
              </w:rPr>
              <w:t>响应文件解密</w:t>
            </w:r>
          </w:p>
        </w:tc>
        <w:tc>
          <w:tcPr>
            <w:tcW w:w="7087" w:type="dxa"/>
            <w:vAlign w:val="center"/>
          </w:tcPr>
          <w:p w:rsidR="006B21EB" w:rsidRPr="00FB4916" w:rsidRDefault="00FC2F6F" w:rsidP="00B33AB2">
            <w:pPr>
              <w:spacing w:line="340" w:lineRule="exact"/>
              <w:ind w:firstLineChars="200" w:firstLine="420"/>
              <w:rPr>
                <w:rFonts w:ascii="宋体" w:eastAsia="宋体" w:hAnsi="宋体" w:cs="宋体"/>
                <w:bCs/>
                <w:szCs w:val="21"/>
              </w:rPr>
            </w:pPr>
            <w:r w:rsidRPr="00FB4916">
              <w:rPr>
                <w:rFonts w:ascii="宋体" w:eastAsia="宋体" w:hAnsi="宋体" w:cs="Times New Roman" w:hint="eastAsia"/>
                <w:bCs/>
                <w:szCs w:val="21"/>
              </w:rPr>
              <w:t>响应文件提交截止时间后，</w:t>
            </w:r>
            <w:r w:rsidRPr="00FB4916">
              <w:rPr>
                <w:rFonts w:ascii="宋体" w:eastAsia="宋体" w:hAnsi="宋体" w:cs="宋体" w:hint="eastAsia"/>
                <w:bCs/>
                <w:szCs w:val="21"/>
              </w:rPr>
              <w:t>广西政府采购云平台</w:t>
            </w:r>
            <w:r w:rsidRPr="00FB4916">
              <w:rPr>
                <w:rFonts w:ascii="宋体" w:eastAsia="宋体" w:hAnsi="宋体" w:cs="Times New Roman" w:hint="eastAsia"/>
                <w:bCs/>
                <w:szCs w:val="21"/>
              </w:rPr>
              <w:t>自动提取所有供应商响应文件，各供应商须在提交响应文件截止</w:t>
            </w:r>
            <w:r w:rsidRPr="00FB4916">
              <w:rPr>
                <w:rFonts w:ascii="宋体" w:eastAsia="宋体" w:hAnsi="宋体" w:cs="宋体" w:hint="eastAsia"/>
                <w:bCs/>
                <w:szCs w:val="21"/>
              </w:rPr>
              <w:t>后30分钟内（</w:t>
            </w:r>
            <w:r w:rsidR="002504FA" w:rsidRPr="00FB4916">
              <w:rPr>
                <w:rFonts w:ascii="宋体" w:eastAsia="宋体" w:hAnsi="宋体" w:cs="Times New Roman" w:hint="eastAsia"/>
                <w:szCs w:val="21"/>
              </w:rPr>
              <w:t>2025年8月28日</w:t>
            </w:r>
            <w:r w:rsidRPr="00FB4916">
              <w:rPr>
                <w:rFonts w:ascii="宋体" w:eastAsia="宋体" w:hAnsi="宋体" w:cs="Times New Roman" w:hint="eastAsia"/>
                <w:szCs w:val="21"/>
              </w:rPr>
              <w:t>9时30分</w:t>
            </w:r>
            <w:r w:rsidRPr="00FB4916">
              <w:rPr>
                <w:rFonts w:ascii="宋体" w:eastAsia="宋体" w:hAnsi="宋体" w:cs="宋体" w:hint="eastAsia"/>
                <w:bCs/>
                <w:szCs w:val="21"/>
              </w:rPr>
              <w:t>至10时00分)，登录广西政府采购云平台，通过“项目采购-开标评标”功能解密电子响应文件。若供应商在规定时间内无法解密或解密失败或超时解密的，系统默认自动放弃，响应文件按无效处理。</w:t>
            </w:r>
          </w:p>
        </w:tc>
      </w:tr>
      <w:tr w:rsidR="006B21EB" w:rsidRPr="00FB4916">
        <w:trPr>
          <w:trHeight w:val="234"/>
          <w:jc w:val="center"/>
        </w:trPr>
        <w:tc>
          <w:tcPr>
            <w:tcW w:w="484" w:type="dxa"/>
            <w:vAlign w:val="center"/>
          </w:tcPr>
          <w:p w:rsidR="006B21EB" w:rsidRPr="00FB4916" w:rsidRDefault="00FC2F6F">
            <w:pPr>
              <w:spacing w:line="340" w:lineRule="exact"/>
              <w:jc w:val="center"/>
              <w:rPr>
                <w:rFonts w:ascii="宋体" w:eastAsia="宋体" w:hAnsi="宋体" w:cs="宋体"/>
                <w:szCs w:val="24"/>
              </w:rPr>
            </w:pPr>
            <w:r w:rsidRPr="00FB4916">
              <w:rPr>
                <w:rFonts w:ascii="宋体" w:eastAsia="宋体" w:hAnsi="宋体" w:cs="宋体" w:hint="eastAsia"/>
                <w:szCs w:val="24"/>
              </w:rPr>
              <w:t>11</w:t>
            </w:r>
          </w:p>
        </w:tc>
        <w:tc>
          <w:tcPr>
            <w:tcW w:w="709"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18.1</w:t>
            </w:r>
          </w:p>
        </w:tc>
        <w:tc>
          <w:tcPr>
            <w:tcW w:w="1701"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position w:val="10"/>
                <w:szCs w:val="21"/>
              </w:rPr>
              <w:t>谈判小组的组成</w:t>
            </w:r>
          </w:p>
        </w:tc>
        <w:tc>
          <w:tcPr>
            <w:tcW w:w="7087" w:type="dxa"/>
          </w:tcPr>
          <w:p w:rsidR="006B21EB" w:rsidRPr="00FB4916" w:rsidRDefault="00FC2F6F">
            <w:pPr>
              <w:spacing w:line="340" w:lineRule="exact"/>
              <w:rPr>
                <w:rFonts w:ascii="宋体" w:eastAsia="宋体" w:hAnsi="宋体" w:cs="Times New Roman"/>
                <w:szCs w:val="24"/>
              </w:rPr>
            </w:pPr>
            <w:r w:rsidRPr="00FB4916">
              <w:rPr>
                <w:rFonts w:ascii="宋体" w:eastAsia="宋体" w:hAnsi="宋体" w:cs="Times New Roman" w:hint="eastAsia"/>
                <w:szCs w:val="24"/>
              </w:rPr>
              <w:t>谈判会议由采购代理机构负责组织，</w:t>
            </w:r>
            <w:r w:rsidRPr="00FB4916">
              <w:rPr>
                <w:rFonts w:ascii="宋体" w:eastAsia="宋体" w:hAnsi="宋体" w:cs="Times New Roman"/>
                <w:szCs w:val="24"/>
              </w:rPr>
              <w:t>具体谈判</w:t>
            </w:r>
            <w:r w:rsidRPr="00FB4916">
              <w:rPr>
                <w:rFonts w:ascii="宋体" w:eastAsia="宋体" w:hAnsi="宋体" w:cs="Times New Roman" w:hint="eastAsia"/>
                <w:szCs w:val="24"/>
              </w:rPr>
              <w:t>评审工作由依法组建的谈判小组负责，谈判小组有采购人代表和有关方面的专家组成。</w:t>
            </w:r>
          </w:p>
          <w:p w:rsidR="006B21EB" w:rsidRPr="00FB4916" w:rsidRDefault="00FC2F6F">
            <w:pPr>
              <w:spacing w:line="340" w:lineRule="exact"/>
              <w:rPr>
                <w:rFonts w:ascii="宋体" w:eastAsia="宋体" w:hAnsi="宋体" w:cs="宋体"/>
                <w:szCs w:val="21"/>
              </w:rPr>
            </w:pPr>
            <w:r w:rsidRPr="00FB4916">
              <w:rPr>
                <w:rFonts w:ascii="宋体" w:eastAsia="宋体" w:hAnsi="宋体" w:cs="宋体" w:hint="eastAsia"/>
                <w:szCs w:val="21"/>
              </w:rPr>
              <w:t>谈判小组的构成：</w:t>
            </w:r>
            <w:r w:rsidRPr="00FB4916">
              <w:rPr>
                <w:rFonts w:ascii="宋体" w:eastAsia="宋体" w:hAnsi="宋体" w:cs="宋体" w:hint="eastAsia"/>
                <w:szCs w:val="21"/>
                <w:u w:val="single"/>
              </w:rPr>
              <w:t>3</w:t>
            </w:r>
            <w:r w:rsidRPr="00FB4916">
              <w:rPr>
                <w:rFonts w:ascii="宋体" w:eastAsia="宋体" w:hAnsi="宋体" w:cs="宋体" w:hint="eastAsia"/>
                <w:szCs w:val="21"/>
              </w:rPr>
              <w:t>人，其中采购人代表</w:t>
            </w:r>
            <w:r w:rsidRPr="00FB4916">
              <w:rPr>
                <w:rFonts w:ascii="宋体" w:eastAsia="宋体" w:hAnsi="宋体" w:cs="宋体" w:hint="eastAsia"/>
                <w:szCs w:val="21"/>
                <w:u w:val="single"/>
              </w:rPr>
              <w:t xml:space="preserve"> 1 </w:t>
            </w:r>
            <w:r w:rsidRPr="00FB4916">
              <w:rPr>
                <w:rFonts w:ascii="宋体" w:eastAsia="宋体" w:hAnsi="宋体" w:cs="宋体" w:hint="eastAsia"/>
                <w:szCs w:val="21"/>
              </w:rPr>
              <w:t>人，有关专家</w:t>
            </w:r>
            <w:r w:rsidRPr="00FB4916">
              <w:rPr>
                <w:rFonts w:ascii="宋体" w:eastAsia="宋体" w:hAnsi="宋体" w:cs="宋体" w:hint="eastAsia"/>
                <w:szCs w:val="21"/>
                <w:u w:val="single"/>
              </w:rPr>
              <w:t>2</w:t>
            </w:r>
            <w:r w:rsidRPr="00FB4916">
              <w:rPr>
                <w:rFonts w:ascii="宋体" w:eastAsia="宋体" w:hAnsi="宋体" w:cs="宋体" w:hint="eastAsia"/>
                <w:szCs w:val="21"/>
              </w:rPr>
              <w:t>人。</w:t>
            </w:r>
          </w:p>
          <w:p w:rsidR="006B21EB" w:rsidRPr="00FB4916" w:rsidRDefault="00FC2F6F">
            <w:pPr>
              <w:spacing w:line="340" w:lineRule="exact"/>
              <w:rPr>
                <w:rFonts w:ascii="宋体" w:eastAsia="宋体" w:hAnsi="宋体" w:cs="宋体"/>
                <w:szCs w:val="21"/>
              </w:rPr>
            </w:pPr>
            <w:r w:rsidRPr="00FB4916">
              <w:rPr>
                <w:rFonts w:ascii="宋体" w:eastAsia="宋体" w:hAnsi="宋体" w:cs="宋体" w:hint="eastAsia"/>
                <w:szCs w:val="21"/>
              </w:rPr>
              <w:t>专家确定方式：开标前</w:t>
            </w:r>
            <w:r w:rsidRPr="00FB4916">
              <w:rPr>
                <w:rFonts w:ascii="宋体" w:eastAsia="宋体" w:hAnsi="宋体" w:cs="宋体" w:hint="eastAsia"/>
                <w:szCs w:val="21"/>
                <w:u w:val="single"/>
              </w:rPr>
              <w:t>从广西壮族自治区政府采购专家库中通过电脑随机抽取</w:t>
            </w:r>
            <w:r w:rsidRPr="00FB4916">
              <w:rPr>
                <w:rFonts w:ascii="宋体" w:eastAsia="宋体" w:hAnsi="宋体" w:cs="宋体" w:hint="eastAsia"/>
                <w:szCs w:val="21"/>
              </w:rPr>
              <w:t>。</w:t>
            </w:r>
          </w:p>
        </w:tc>
      </w:tr>
      <w:tr w:rsidR="006B21EB" w:rsidRPr="00FB4916">
        <w:trPr>
          <w:trHeight w:val="447"/>
          <w:jc w:val="center"/>
        </w:trPr>
        <w:tc>
          <w:tcPr>
            <w:tcW w:w="484"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12</w:t>
            </w:r>
          </w:p>
        </w:tc>
        <w:tc>
          <w:tcPr>
            <w:tcW w:w="709"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18.2</w:t>
            </w:r>
          </w:p>
        </w:tc>
        <w:tc>
          <w:tcPr>
            <w:tcW w:w="1701"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谈判时间、地点、人员</w:t>
            </w:r>
          </w:p>
        </w:tc>
        <w:tc>
          <w:tcPr>
            <w:tcW w:w="7087" w:type="dxa"/>
            <w:vAlign w:val="center"/>
          </w:tcPr>
          <w:p w:rsidR="006B21EB" w:rsidRPr="00FB4916" w:rsidRDefault="00FC2F6F">
            <w:pPr>
              <w:spacing w:line="340" w:lineRule="exact"/>
              <w:rPr>
                <w:rFonts w:ascii="宋体" w:eastAsia="宋体" w:hAnsi="宋体" w:cs="宋体"/>
                <w:szCs w:val="21"/>
              </w:rPr>
            </w:pPr>
            <w:r w:rsidRPr="00FB4916">
              <w:rPr>
                <w:rFonts w:ascii="宋体" w:eastAsia="宋体" w:hAnsi="宋体" w:cs="宋体"/>
                <w:szCs w:val="21"/>
              </w:rPr>
              <w:t>1</w:t>
            </w:r>
            <w:r w:rsidRPr="00FB4916">
              <w:rPr>
                <w:rFonts w:ascii="宋体" w:eastAsia="宋体" w:hAnsi="宋体" w:cs="宋体" w:hint="eastAsia"/>
                <w:szCs w:val="21"/>
              </w:rPr>
              <w:t>8</w:t>
            </w:r>
            <w:r w:rsidRPr="00FB4916">
              <w:rPr>
                <w:rFonts w:ascii="宋体" w:eastAsia="宋体" w:hAnsi="宋体" w:cs="宋体"/>
                <w:szCs w:val="21"/>
              </w:rPr>
              <w:t>.2.1</w:t>
            </w:r>
            <w:r w:rsidRPr="00FB4916">
              <w:rPr>
                <w:rFonts w:ascii="宋体" w:eastAsia="宋体" w:hAnsi="宋体" w:cs="宋体" w:hint="eastAsia"/>
                <w:szCs w:val="21"/>
              </w:rPr>
              <w:t>谈判时间：</w:t>
            </w:r>
            <w:r w:rsidRPr="00FB4916">
              <w:rPr>
                <w:rFonts w:ascii="Times New Roman" w:eastAsia="宋体" w:hAnsi="Times New Roman" w:cs="Times New Roman" w:hint="eastAsia"/>
                <w:szCs w:val="24"/>
              </w:rPr>
              <w:t>响应文件递交截止时间后。</w:t>
            </w:r>
          </w:p>
          <w:p w:rsidR="006B21EB" w:rsidRPr="00FB4916" w:rsidRDefault="00FC2F6F">
            <w:pPr>
              <w:spacing w:line="340" w:lineRule="exact"/>
              <w:rPr>
                <w:rFonts w:ascii="宋体" w:eastAsia="宋体" w:hAnsi="宋体" w:cs="宋体"/>
                <w:szCs w:val="21"/>
              </w:rPr>
            </w:pPr>
            <w:r w:rsidRPr="00FB4916">
              <w:rPr>
                <w:rFonts w:ascii="宋体" w:eastAsia="宋体" w:hAnsi="宋体" w:cs="宋体"/>
                <w:szCs w:val="21"/>
              </w:rPr>
              <w:t>1</w:t>
            </w:r>
            <w:r w:rsidRPr="00FB4916">
              <w:rPr>
                <w:rFonts w:ascii="宋体" w:eastAsia="宋体" w:hAnsi="宋体" w:cs="宋体" w:hint="eastAsia"/>
                <w:szCs w:val="21"/>
              </w:rPr>
              <w:t>8</w:t>
            </w:r>
            <w:r w:rsidRPr="00FB4916">
              <w:rPr>
                <w:rFonts w:ascii="宋体" w:eastAsia="宋体" w:hAnsi="宋体" w:cs="宋体"/>
                <w:szCs w:val="21"/>
              </w:rPr>
              <w:t>.</w:t>
            </w:r>
            <w:r w:rsidRPr="00FB4916">
              <w:rPr>
                <w:rFonts w:ascii="宋体" w:eastAsia="宋体" w:hAnsi="宋体" w:cs="宋体" w:hint="eastAsia"/>
                <w:szCs w:val="21"/>
              </w:rPr>
              <w:t>2</w:t>
            </w:r>
            <w:r w:rsidRPr="00FB4916">
              <w:rPr>
                <w:rFonts w:ascii="宋体" w:eastAsia="宋体" w:hAnsi="宋体" w:cs="宋体"/>
                <w:szCs w:val="21"/>
              </w:rPr>
              <w:t>.2</w:t>
            </w:r>
            <w:r w:rsidRPr="00FB4916">
              <w:rPr>
                <w:rFonts w:ascii="宋体" w:eastAsia="宋体" w:hAnsi="宋体" w:cs="宋体" w:hint="eastAsia"/>
                <w:szCs w:val="21"/>
              </w:rPr>
              <w:t>谈判地点：</w:t>
            </w:r>
            <w:r w:rsidRPr="00FB4916">
              <w:rPr>
                <w:rFonts w:ascii="宋体" w:eastAsia="宋体" w:hAnsi="宋体" w:cs="Times New Roman" w:hint="eastAsia"/>
                <w:szCs w:val="21"/>
              </w:rPr>
              <w:t>通过广西政府采购云平台</w:t>
            </w:r>
            <w:r w:rsidRPr="00FB4916">
              <w:rPr>
                <w:rFonts w:ascii="Times New Roman" w:eastAsia="宋体" w:hAnsi="Times New Roman" w:cs="Times New Roman" w:hint="eastAsia"/>
                <w:szCs w:val="24"/>
              </w:rPr>
              <w:t>在线谈判。</w:t>
            </w:r>
          </w:p>
          <w:p w:rsidR="006B21EB" w:rsidRPr="00FB4916" w:rsidRDefault="00FC2F6F">
            <w:pPr>
              <w:spacing w:line="340" w:lineRule="exact"/>
              <w:rPr>
                <w:rFonts w:ascii="宋体" w:eastAsia="宋体" w:hAnsi="宋体" w:cs="宋体"/>
                <w:szCs w:val="21"/>
              </w:rPr>
            </w:pPr>
            <w:r w:rsidRPr="00FB4916">
              <w:rPr>
                <w:rFonts w:ascii="宋体" w:eastAsia="宋体" w:hAnsi="宋体" w:cs="宋体"/>
                <w:szCs w:val="21"/>
              </w:rPr>
              <w:t>1</w:t>
            </w:r>
            <w:r w:rsidRPr="00FB4916">
              <w:rPr>
                <w:rFonts w:ascii="宋体" w:eastAsia="宋体" w:hAnsi="宋体" w:cs="宋体" w:hint="eastAsia"/>
                <w:szCs w:val="21"/>
              </w:rPr>
              <w:t>8</w:t>
            </w:r>
            <w:r w:rsidRPr="00FB4916">
              <w:rPr>
                <w:rFonts w:ascii="宋体" w:eastAsia="宋体" w:hAnsi="宋体" w:cs="宋体"/>
                <w:szCs w:val="21"/>
              </w:rPr>
              <w:t>.2.3谈判</w:t>
            </w:r>
            <w:r w:rsidRPr="00FB4916">
              <w:rPr>
                <w:rFonts w:ascii="宋体" w:eastAsia="宋体" w:hAnsi="宋体" w:cs="宋体" w:hint="eastAsia"/>
                <w:szCs w:val="21"/>
              </w:rPr>
              <w:t>参加人员：法定代表人或负责人或委托代理人参加谈判。</w:t>
            </w:r>
          </w:p>
          <w:p w:rsidR="006B21EB" w:rsidRPr="00FB4916" w:rsidRDefault="00FC2F6F">
            <w:pPr>
              <w:spacing w:line="340" w:lineRule="exact"/>
              <w:rPr>
                <w:rFonts w:ascii="宋体" w:eastAsia="宋体" w:hAnsi="宋体" w:cs="宋体"/>
                <w:szCs w:val="21"/>
              </w:rPr>
            </w:pPr>
            <w:r w:rsidRPr="00FB4916">
              <w:rPr>
                <w:rFonts w:ascii="宋体" w:eastAsia="宋体" w:hAnsi="宋体" w:cs="Times New Roman" w:hint="eastAsia"/>
                <w:b/>
                <w:szCs w:val="21"/>
              </w:rPr>
              <w:t>18.2.4本项目需要供应商代表在响应文件提交截止时间当天，按谈判小组要求及时登录广西政府采购云平台等候在线谈判及提交最后报价。</w:t>
            </w:r>
          </w:p>
        </w:tc>
      </w:tr>
      <w:tr w:rsidR="006B21EB" w:rsidRPr="00FB4916">
        <w:trPr>
          <w:trHeight w:val="566"/>
          <w:jc w:val="center"/>
        </w:trPr>
        <w:tc>
          <w:tcPr>
            <w:tcW w:w="484"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13</w:t>
            </w:r>
          </w:p>
        </w:tc>
        <w:tc>
          <w:tcPr>
            <w:tcW w:w="709" w:type="dxa"/>
            <w:vAlign w:val="center"/>
          </w:tcPr>
          <w:p w:rsidR="006B21EB" w:rsidRPr="00FB4916" w:rsidRDefault="00FC2F6F">
            <w:pPr>
              <w:spacing w:line="340" w:lineRule="exact"/>
              <w:jc w:val="center"/>
              <w:rPr>
                <w:rFonts w:ascii="宋体" w:eastAsia="宋体" w:hAnsi="宋体" w:cs="Times New Roman"/>
                <w:szCs w:val="24"/>
              </w:rPr>
            </w:pPr>
            <w:r w:rsidRPr="00FB4916">
              <w:rPr>
                <w:rFonts w:ascii="宋体" w:eastAsia="宋体" w:hAnsi="宋体" w:cs="Times New Roman" w:hint="eastAsia"/>
                <w:szCs w:val="24"/>
              </w:rPr>
              <w:t>19.2</w:t>
            </w:r>
          </w:p>
        </w:tc>
        <w:tc>
          <w:tcPr>
            <w:tcW w:w="1701" w:type="dxa"/>
            <w:vAlign w:val="center"/>
          </w:tcPr>
          <w:p w:rsidR="006B21EB" w:rsidRPr="00FB4916" w:rsidRDefault="00FC2F6F">
            <w:pPr>
              <w:spacing w:line="340" w:lineRule="exact"/>
              <w:jc w:val="center"/>
              <w:rPr>
                <w:rFonts w:ascii="宋体" w:eastAsia="宋体" w:hAnsi="宋体" w:cs="宋体"/>
                <w:position w:val="10"/>
                <w:szCs w:val="21"/>
              </w:rPr>
            </w:pPr>
            <w:r w:rsidRPr="00FB4916">
              <w:rPr>
                <w:rFonts w:ascii="宋体" w:eastAsia="宋体" w:hAnsi="宋体" w:cs="宋体" w:hint="eastAsia"/>
                <w:szCs w:val="21"/>
              </w:rPr>
              <w:t>评审办法</w:t>
            </w:r>
          </w:p>
        </w:tc>
        <w:tc>
          <w:tcPr>
            <w:tcW w:w="7087" w:type="dxa"/>
            <w:vAlign w:val="center"/>
          </w:tcPr>
          <w:p w:rsidR="006B21EB" w:rsidRPr="00FB4916" w:rsidRDefault="00FC2F6F">
            <w:pPr>
              <w:spacing w:line="340" w:lineRule="exact"/>
              <w:rPr>
                <w:rFonts w:ascii="宋体" w:eastAsia="宋体" w:hAnsi="宋体" w:cs="宋体"/>
                <w:szCs w:val="21"/>
              </w:rPr>
            </w:pPr>
            <w:r w:rsidRPr="00FB4916">
              <w:rPr>
                <w:rFonts w:ascii="宋体" w:eastAsia="宋体" w:hAnsi="宋体" w:cs="宋体" w:hint="eastAsia"/>
                <w:szCs w:val="21"/>
              </w:rPr>
              <w:t>最低评标价法，具体评审内容及标准详见第四章：评审办法。</w:t>
            </w:r>
          </w:p>
        </w:tc>
      </w:tr>
      <w:tr w:rsidR="006B21EB" w:rsidRPr="00FB4916">
        <w:trPr>
          <w:trHeight w:val="566"/>
          <w:jc w:val="center"/>
        </w:trPr>
        <w:tc>
          <w:tcPr>
            <w:tcW w:w="484" w:type="dxa"/>
            <w:vAlign w:val="center"/>
          </w:tcPr>
          <w:p w:rsidR="006B21EB" w:rsidRPr="00FB4916" w:rsidRDefault="00FC2F6F">
            <w:pPr>
              <w:spacing w:line="340" w:lineRule="exact"/>
              <w:jc w:val="center"/>
              <w:rPr>
                <w:rFonts w:ascii="宋体" w:eastAsia="宋体" w:hAnsi="宋体" w:cs="Times New Roman"/>
                <w:szCs w:val="21"/>
              </w:rPr>
            </w:pPr>
            <w:r w:rsidRPr="00FB4916">
              <w:rPr>
                <w:rFonts w:ascii="宋体" w:eastAsia="宋体" w:hAnsi="宋体" w:cs="Times New Roman" w:hint="eastAsia"/>
                <w:szCs w:val="21"/>
              </w:rPr>
              <w:t>14</w:t>
            </w:r>
          </w:p>
        </w:tc>
        <w:tc>
          <w:tcPr>
            <w:tcW w:w="709" w:type="dxa"/>
            <w:vAlign w:val="center"/>
          </w:tcPr>
          <w:p w:rsidR="006B21EB" w:rsidRPr="00FB4916" w:rsidRDefault="00FC2F6F">
            <w:pPr>
              <w:spacing w:line="340" w:lineRule="exact"/>
              <w:jc w:val="center"/>
              <w:rPr>
                <w:rFonts w:ascii="宋体" w:eastAsia="宋体" w:hAnsi="宋体" w:cs="Times New Roman"/>
                <w:szCs w:val="21"/>
              </w:rPr>
            </w:pPr>
            <w:r w:rsidRPr="00FB4916">
              <w:rPr>
                <w:rFonts w:ascii="宋体" w:eastAsia="宋体" w:hAnsi="宋体" w:cs="Times New Roman" w:hint="eastAsia"/>
                <w:szCs w:val="21"/>
              </w:rPr>
              <w:t>22.4</w:t>
            </w:r>
          </w:p>
        </w:tc>
        <w:tc>
          <w:tcPr>
            <w:tcW w:w="1701" w:type="dxa"/>
            <w:vAlign w:val="center"/>
          </w:tcPr>
          <w:p w:rsidR="006B21EB" w:rsidRPr="00FB4916" w:rsidRDefault="00FC2F6F">
            <w:pPr>
              <w:autoSpaceDE w:val="0"/>
              <w:autoSpaceDN w:val="0"/>
              <w:snapToGrid w:val="0"/>
              <w:spacing w:line="340" w:lineRule="exact"/>
              <w:jc w:val="center"/>
              <w:textAlignment w:val="bottom"/>
              <w:rPr>
                <w:rFonts w:ascii="宋体" w:eastAsia="宋体" w:hAnsi="宋体" w:cs="Times New Roman"/>
                <w:szCs w:val="24"/>
              </w:rPr>
            </w:pPr>
            <w:r w:rsidRPr="00FB4916">
              <w:rPr>
                <w:rFonts w:ascii="宋体" w:eastAsia="宋体" w:hAnsi="宋体" w:cs="Times New Roman" w:hint="eastAsia"/>
                <w:szCs w:val="24"/>
              </w:rPr>
              <w:t>成交人信用信息查询</w:t>
            </w:r>
          </w:p>
        </w:tc>
        <w:tc>
          <w:tcPr>
            <w:tcW w:w="7087" w:type="dxa"/>
            <w:vAlign w:val="center"/>
          </w:tcPr>
          <w:p w:rsidR="006B21EB" w:rsidRPr="00FB4916" w:rsidRDefault="00FC2F6F">
            <w:pPr>
              <w:wordWrap w:val="0"/>
              <w:autoSpaceDE w:val="0"/>
              <w:autoSpaceDN w:val="0"/>
              <w:snapToGrid w:val="0"/>
              <w:spacing w:line="340" w:lineRule="exact"/>
              <w:textAlignment w:val="bottom"/>
              <w:rPr>
                <w:rFonts w:ascii="宋体" w:eastAsia="宋体" w:hAnsi="宋体" w:cs="Times New Roman"/>
                <w:szCs w:val="24"/>
              </w:rPr>
            </w:pPr>
            <w:r w:rsidRPr="00FB4916">
              <w:rPr>
                <w:rFonts w:ascii="宋体" w:eastAsia="宋体" w:hAnsi="宋体" w:cs="Times New Roman" w:hint="eastAsia"/>
                <w:szCs w:val="24"/>
              </w:rPr>
              <w:t>根据《关于做好政府采购有关信用主体标识码登记及在政府采购活动中查询使用信用记录有关问题的通知》桂财采〔2016〕37号的通知，采购代理机构在对成交人的成交资格进行信用查询：</w:t>
            </w:r>
          </w:p>
          <w:p w:rsidR="006B21EB" w:rsidRPr="00FB4916" w:rsidRDefault="00FC2F6F">
            <w:pPr>
              <w:wordWrap w:val="0"/>
              <w:autoSpaceDE w:val="0"/>
              <w:autoSpaceDN w:val="0"/>
              <w:snapToGrid w:val="0"/>
              <w:spacing w:line="340" w:lineRule="exact"/>
              <w:textAlignment w:val="bottom"/>
              <w:rPr>
                <w:rFonts w:ascii="宋体" w:eastAsia="宋体" w:hAnsi="宋体" w:cs="Times New Roman"/>
                <w:szCs w:val="24"/>
              </w:rPr>
            </w:pPr>
            <w:r w:rsidRPr="00FB4916">
              <w:rPr>
                <w:rFonts w:ascii="宋体" w:eastAsia="宋体" w:hAnsi="宋体" w:cs="Times New Roman" w:hint="eastAsia"/>
                <w:szCs w:val="24"/>
              </w:rPr>
              <w:t>22.4.1 查询渠道：“信用中国”网站(www.creditchina.gov.cn)、中国政府采购网(www.ccgp.gov.cn)等；</w:t>
            </w:r>
          </w:p>
          <w:p w:rsidR="006B21EB" w:rsidRPr="00FB4916" w:rsidRDefault="00FC2F6F">
            <w:pPr>
              <w:wordWrap w:val="0"/>
              <w:autoSpaceDE w:val="0"/>
              <w:autoSpaceDN w:val="0"/>
              <w:snapToGrid w:val="0"/>
              <w:spacing w:line="340" w:lineRule="exact"/>
              <w:textAlignment w:val="bottom"/>
              <w:rPr>
                <w:rFonts w:ascii="宋体" w:eastAsia="宋体" w:hAnsi="宋体" w:cs="Times New Roman"/>
                <w:szCs w:val="24"/>
              </w:rPr>
            </w:pPr>
            <w:r w:rsidRPr="00FB4916">
              <w:rPr>
                <w:rFonts w:ascii="宋体" w:eastAsia="宋体" w:hAnsi="宋体" w:cs="Times New Roman" w:hint="eastAsia"/>
                <w:szCs w:val="24"/>
              </w:rPr>
              <w:t>22.4.2 查询截止时点：成交通知书发出前；</w:t>
            </w:r>
          </w:p>
          <w:p w:rsidR="006B21EB" w:rsidRPr="00FB4916" w:rsidRDefault="00FC2F6F">
            <w:pPr>
              <w:wordWrap w:val="0"/>
              <w:autoSpaceDE w:val="0"/>
              <w:autoSpaceDN w:val="0"/>
              <w:snapToGrid w:val="0"/>
              <w:spacing w:line="340" w:lineRule="exact"/>
              <w:textAlignment w:val="bottom"/>
              <w:rPr>
                <w:rFonts w:ascii="宋体" w:eastAsia="宋体" w:hAnsi="宋体" w:cs="Times New Roman"/>
                <w:szCs w:val="24"/>
              </w:rPr>
            </w:pPr>
            <w:r w:rsidRPr="00FB4916">
              <w:rPr>
                <w:rFonts w:ascii="宋体" w:eastAsia="宋体" w:hAnsi="宋体" w:cs="Times New Roman" w:hint="eastAsia"/>
                <w:szCs w:val="24"/>
              </w:rPr>
              <w:t>22.4.3 信用信息查询记录和证据留存方式：在查询网站中直接打印查询记录，打印材料作为采购活动资料保存。</w:t>
            </w:r>
          </w:p>
          <w:p w:rsidR="006B21EB" w:rsidRPr="00FB4916" w:rsidRDefault="00FC2F6F">
            <w:pPr>
              <w:wordWrap w:val="0"/>
              <w:spacing w:line="340" w:lineRule="exact"/>
              <w:rPr>
                <w:rFonts w:ascii="宋体" w:eastAsia="宋体" w:hAnsi="宋体" w:cs="Times New Roman"/>
                <w:szCs w:val="20"/>
              </w:rPr>
            </w:pPr>
            <w:r w:rsidRPr="00FB4916">
              <w:rPr>
                <w:rFonts w:ascii="宋体" w:eastAsia="宋体" w:hAnsi="宋体" w:cs="Times New Roman" w:hint="eastAsia"/>
                <w:szCs w:val="20"/>
              </w:rPr>
              <w:t>22.4.4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之后的成交候选人为成交人或者重新组织采购。</w:t>
            </w:r>
          </w:p>
        </w:tc>
      </w:tr>
      <w:tr w:rsidR="006B21EB" w:rsidRPr="00FB4916">
        <w:trPr>
          <w:trHeight w:val="408"/>
          <w:jc w:val="center"/>
        </w:trPr>
        <w:tc>
          <w:tcPr>
            <w:tcW w:w="484"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15</w:t>
            </w:r>
          </w:p>
        </w:tc>
        <w:tc>
          <w:tcPr>
            <w:tcW w:w="709"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27</w:t>
            </w:r>
          </w:p>
        </w:tc>
        <w:tc>
          <w:tcPr>
            <w:tcW w:w="1701"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成交结果公告</w:t>
            </w:r>
          </w:p>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及成交通知书</w:t>
            </w:r>
          </w:p>
        </w:tc>
        <w:tc>
          <w:tcPr>
            <w:tcW w:w="7087" w:type="dxa"/>
          </w:tcPr>
          <w:p w:rsidR="006B21EB" w:rsidRPr="00FB4916" w:rsidRDefault="00FC2F6F">
            <w:pPr>
              <w:tabs>
                <w:tab w:val="left" w:pos="455"/>
              </w:tabs>
              <w:spacing w:line="340" w:lineRule="exact"/>
              <w:rPr>
                <w:rFonts w:ascii="宋体" w:eastAsia="宋体" w:hAnsi="宋体" w:cs="Times New Roman"/>
                <w:szCs w:val="21"/>
              </w:rPr>
            </w:pPr>
            <w:r w:rsidRPr="00FB4916">
              <w:rPr>
                <w:rFonts w:ascii="宋体" w:eastAsia="宋体" w:hAnsi="宋体" w:cs="Times New Roman"/>
                <w:szCs w:val="21"/>
              </w:rPr>
              <w:t>2</w:t>
            </w:r>
            <w:r w:rsidRPr="00FB4916">
              <w:rPr>
                <w:rFonts w:ascii="宋体" w:eastAsia="宋体" w:hAnsi="宋体" w:cs="Times New Roman" w:hint="eastAsia"/>
                <w:szCs w:val="21"/>
              </w:rPr>
              <w:t>7</w:t>
            </w:r>
            <w:r w:rsidRPr="00FB4916">
              <w:rPr>
                <w:rFonts w:ascii="宋体" w:eastAsia="宋体" w:hAnsi="宋体" w:cs="Times New Roman"/>
                <w:szCs w:val="21"/>
              </w:rPr>
              <w:t>.1</w:t>
            </w:r>
            <w:r w:rsidRPr="00FB4916">
              <w:rPr>
                <w:rFonts w:ascii="宋体" w:eastAsia="宋体" w:hAnsi="宋体" w:cs="Times New Roman" w:hint="eastAsia"/>
                <w:szCs w:val="21"/>
              </w:rPr>
              <w:t>采购代理机构于谈判结束后两个工作日内将评审报告送交采购人，采购人应当自收到评审报告五个工作日内在评审报告推荐的成交候选人中按顺序确定成交人，采购代理机构在成交人确定之日起两个工作日内发出成交通知书，并在指定媒体上公告成交信息。</w:t>
            </w:r>
          </w:p>
          <w:p w:rsidR="006B21EB" w:rsidRPr="00FB4916" w:rsidRDefault="00FC2F6F">
            <w:pPr>
              <w:spacing w:line="340" w:lineRule="exact"/>
              <w:rPr>
                <w:rFonts w:ascii="宋体" w:eastAsia="宋体" w:hAnsi="宋体" w:cs="宋体"/>
                <w:szCs w:val="21"/>
              </w:rPr>
            </w:pPr>
            <w:r w:rsidRPr="00FB4916">
              <w:rPr>
                <w:rFonts w:ascii="宋体" w:eastAsia="宋体" w:hAnsi="宋体" w:cs="Times New Roman"/>
                <w:szCs w:val="21"/>
              </w:rPr>
              <w:t>2</w:t>
            </w:r>
            <w:r w:rsidRPr="00FB4916">
              <w:rPr>
                <w:rFonts w:ascii="宋体" w:eastAsia="宋体" w:hAnsi="宋体" w:cs="Times New Roman" w:hint="eastAsia"/>
                <w:szCs w:val="21"/>
              </w:rPr>
              <w:t>7</w:t>
            </w:r>
            <w:r w:rsidRPr="00FB4916">
              <w:rPr>
                <w:rFonts w:ascii="宋体" w:eastAsia="宋体" w:hAnsi="宋体" w:cs="Times New Roman"/>
                <w:szCs w:val="21"/>
              </w:rPr>
              <w:t>.2</w:t>
            </w:r>
            <w:r w:rsidRPr="00FB4916">
              <w:rPr>
                <w:rFonts w:ascii="宋体" w:eastAsia="宋体" w:hAnsi="宋体" w:cs="宋体" w:hint="eastAsia"/>
                <w:szCs w:val="24"/>
              </w:rPr>
              <w:t>在发布成交结果公告的同时，采购代理机构向成交人发出成交通知书。</w:t>
            </w:r>
          </w:p>
        </w:tc>
      </w:tr>
      <w:tr w:rsidR="006B21EB" w:rsidRPr="00FB4916">
        <w:trPr>
          <w:trHeight w:val="176"/>
          <w:jc w:val="center"/>
        </w:trPr>
        <w:tc>
          <w:tcPr>
            <w:tcW w:w="484"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16</w:t>
            </w:r>
          </w:p>
        </w:tc>
        <w:tc>
          <w:tcPr>
            <w:tcW w:w="709"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28</w:t>
            </w:r>
          </w:p>
        </w:tc>
        <w:tc>
          <w:tcPr>
            <w:tcW w:w="1701" w:type="dxa"/>
            <w:vAlign w:val="center"/>
          </w:tcPr>
          <w:p w:rsidR="006B21EB" w:rsidRPr="00FB4916" w:rsidRDefault="00FC2F6F">
            <w:pPr>
              <w:spacing w:line="340" w:lineRule="exact"/>
              <w:rPr>
                <w:rFonts w:ascii="宋体" w:eastAsia="宋体" w:hAnsi="宋体" w:cs="Times New Roman"/>
                <w:szCs w:val="24"/>
              </w:rPr>
            </w:pPr>
            <w:r w:rsidRPr="00FB4916">
              <w:rPr>
                <w:rFonts w:ascii="宋体" w:eastAsia="宋体" w:hAnsi="宋体" w:cs="Times New Roman" w:hint="eastAsia"/>
                <w:szCs w:val="24"/>
              </w:rPr>
              <w:t>合同履约担保</w:t>
            </w:r>
          </w:p>
        </w:tc>
        <w:tc>
          <w:tcPr>
            <w:tcW w:w="7087" w:type="dxa"/>
            <w:vAlign w:val="center"/>
          </w:tcPr>
          <w:p w:rsidR="006B21EB" w:rsidRPr="00FB4916" w:rsidRDefault="00FC2F6F">
            <w:pPr>
              <w:snapToGrid w:val="0"/>
              <w:spacing w:line="360" w:lineRule="exact"/>
              <w:rPr>
                <w:rFonts w:ascii="宋体" w:eastAsia="宋体" w:hAnsi="宋体" w:cs="Times New Roman"/>
                <w:szCs w:val="21"/>
              </w:rPr>
            </w:pPr>
            <w:r w:rsidRPr="00FB4916">
              <w:rPr>
                <w:rFonts w:ascii="宋体" w:eastAsia="宋体" w:hAnsi="宋体" w:cs="Times New Roman" w:hint="eastAsia"/>
                <w:szCs w:val="21"/>
              </w:rPr>
              <w:t>28.1履约担保：本项目不收取履约保证金。</w:t>
            </w:r>
          </w:p>
        </w:tc>
      </w:tr>
      <w:tr w:rsidR="006B21EB" w:rsidRPr="00FB4916">
        <w:trPr>
          <w:trHeight w:val="613"/>
          <w:jc w:val="center"/>
        </w:trPr>
        <w:tc>
          <w:tcPr>
            <w:tcW w:w="484"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lastRenderedPageBreak/>
              <w:t>17</w:t>
            </w:r>
          </w:p>
        </w:tc>
        <w:tc>
          <w:tcPr>
            <w:tcW w:w="709"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29.1</w:t>
            </w:r>
          </w:p>
        </w:tc>
        <w:tc>
          <w:tcPr>
            <w:tcW w:w="1701" w:type="dxa"/>
            <w:vAlign w:val="center"/>
          </w:tcPr>
          <w:p w:rsidR="006B21EB" w:rsidRPr="00FB4916" w:rsidRDefault="00FC2F6F">
            <w:pPr>
              <w:spacing w:line="340" w:lineRule="exact"/>
              <w:jc w:val="center"/>
              <w:rPr>
                <w:rFonts w:ascii="宋体" w:eastAsia="宋体" w:hAnsi="宋体" w:cs="Times New Roman"/>
                <w:szCs w:val="24"/>
              </w:rPr>
            </w:pPr>
            <w:r w:rsidRPr="00FB4916">
              <w:rPr>
                <w:rFonts w:ascii="宋体" w:eastAsia="宋体" w:hAnsi="宋体" w:cs="Times New Roman" w:hint="eastAsia"/>
                <w:szCs w:val="24"/>
              </w:rPr>
              <w:t>签订合同时间</w:t>
            </w:r>
          </w:p>
        </w:tc>
        <w:tc>
          <w:tcPr>
            <w:tcW w:w="7087" w:type="dxa"/>
            <w:vAlign w:val="center"/>
          </w:tcPr>
          <w:p w:rsidR="006B21EB" w:rsidRPr="00FB4916" w:rsidRDefault="00FC2F6F">
            <w:pPr>
              <w:spacing w:line="340" w:lineRule="exact"/>
              <w:rPr>
                <w:rFonts w:ascii="宋体" w:eastAsia="宋体" w:hAnsi="宋体" w:cs="Times New Roman"/>
                <w:szCs w:val="24"/>
              </w:rPr>
            </w:pPr>
            <w:r w:rsidRPr="00FB4916">
              <w:rPr>
                <w:rFonts w:ascii="宋体" w:eastAsia="宋体" w:hAnsi="宋体" w:cs="Times New Roman" w:hint="eastAsia"/>
                <w:szCs w:val="24"/>
              </w:rPr>
              <w:t>成交通知书发出后5日内。</w:t>
            </w:r>
            <w:r w:rsidRPr="00FB4916">
              <w:rPr>
                <w:rFonts w:ascii="Times New Roman" w:eastAsia="宋体" w:hAnsi="宋体" w:cs="宋体" w:hint="eastAsia"/>
                <w:szCs w:val="24"/>
              </w:rPr>
              <w:t>成交人领取成交通知书后，应按规定与采购人签订合同。</w:t>
            </w:r>
          </w:p>
        </w:tc>
      </w:tr>
      <w:tr w:rsidR="006B21EB" w:rsidRPr="00FB4916">
        <w:trPr>
          <w:trHeight w:val="176"/>
          <w:jc w:val="center"/>
        </w:trPr>
        <w:tc>
          <w:tcPr>
            <w:tcW w:w="484"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18</w:t>
            </w:r>
          </w:p>
        </w:tc>
        <w:tc>
          <w:tcPr>
            <w:tcW w:w="709"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29.3</w:t>
            </w:r>
          </w:p>
        </w:tc>
        <w:tc>
          <w:tcPr>
            <w:tcW w:w="1701" w:type="dxa"/>
            <w:vAlign w:val="center"/>
          </w:tcPr>
          <w:p w:rsidR="006B21EB" w:rsidRPr="00FB4916" w:rsidRDefault="00FC2F6F">
            <w:pPr>
              <w:spacing w:line="340" w:lineRule="exact"/>
              <w:jc w:val="center"/>
              <w:rPr>
                <w:rFonts w:ascii="宋体" w:eastAsia="宋体" w:hAnsi="宋体" w:cs="Times New Roman"/>
                <w:szCs w:val="24"/>
              </w:rPr>
            </w:pPr>
            <w:r w:rsidRPr="00FB4916">
              <w:rPr>
                <w:rFonts w:ascii="宋体" w:eastAsia="宋体" w:hAnsi="宋体" w:cs="Times New Roman" w:hint="eastAsia"/>
                <w:szCs w:val="24"/>
              </w:rPr>
              <w:t>合同备案存档</w:t>
            </w:r>
          </w:p>
        </w:tc>
        <w:tc>
          <w:tcPr>
            <w:tcW w:w="7087" w:type="dxa"/>
            <w:vAlign w:val="center"/>
          </w:tcPr>
          <w:p w:rsidR="006B21EB" w:rsidRPr="00FB4916" w:rsidRDefault="00FC2F6F">
            <w:pPr>
              <w:spacing w:line="340" w:lineRule="exact"/>
              <w:rPr>
                <w:rFonts w:ascii="宋体" w:eastAsia="宋体" w:hAnsi="宋体" w:cs="宋体"/>
                <w:szCs w:val="21"/>
              </w:rPr>
            </w:pPr>
            <w:r w:rsidRPr="00FB4916">
              <w:rPr>
                <w:rFonts w:ascii="宋体" w:eastAsia="宋体" w:hAnsi="宋体" w:cs="宋体" w:hint="eastAsia"/>
                <w:szCs w:val="21"/>
              </w:rPr>
              <w:t>28.3政府采购合同双方自签订之日起1个工作日内将合同原件壹份交采购代理机构备案存档。采购代理机构将政府采购合同在省级以上人民政府财政部门指定媒体上公告。</w:t>
            </w:r>
          </w:p>
        </w:tc>
      </w:tr>
      <w:tr w:rsidR="006B21EB" w:rsidRPr="00FB4916">
        <w:trPr>
          <w:trHeight w:val="91"/>
          <w:jc w:val="center"/>
        </w:trPr>
        <w:tc>
          <w:tcPr>
            <w:tcW w:w="484"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19</w:t>
            </w:r>
          </w:p>
        </w:tc>
        <w:tc>
          <w:tcPr>
            <w:tcW w:w="709"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30</w:t>
            </w:r>
          </w:p>
        </w:tc>
        <w:tc>
          <w:tcPr>
            <w:tcW w:w="1701" w:type="dxa"/>
            <w:vAlign w:val="center"/>
          </w:tcPr>
          <w:p w:rsidR="006B21EB" w:rsidRPr="00FB4916" w:rsidRDefault="00FC2F6F">
            <w:pPr>
              <w:spacing w:line="340" w:lineRule="exact"/>
              <w:jc w:val="center"/>
              <w:rPr>
                <w:rFonts w:ascii="宋体" w:eastAsia="宋体" w:hAnsi="宋体" w:cs="Times New Roman"/>
                <w:szCs w:val="24"/>
              </w:rPr>
            </w:pPr>
            <w:r w:rsidRPr="00FB4916">
              <w:rPr>
                <w:rFonts w:ascii="宋体" w:eastAsia="宋体" w:hAnsi="宋体" w:cs="Times New Roman" w:hint="eastAsia"/>
                <w:szCs w:val="24"/>
              </w:rPr>
              <w:t>采购代理服务费</w:t>
            </w:r>
          </w:p>
        </w:tc>
        <w:tc>
          <w:tcPr>
            <w:tcW w:w="7087" w:type="dxa"/>
            <w:vAlign w:val="center"/>
          </w:tcPr>
          <w:p w:rsidR="006B21EB" w:rsidRPr="00FB4916" w:rsidRDefault="00FC2F6F">
            <w:pPr>
              <w:spacing w:line="380" w:lineRule="exact"/>
              <w:rPr>
                <w:rFonts w:ascii="宋体" w:eastAsia="宋体" w:hAnsi="宋体" w:cs="宋体"/>
                <w:szCs w:val="21"/>
              </w:rPr>
            </w:pPr>
            <w:r w:rsidRPr="00FB4916">
              <w:rPr>
                <w:rFonts w:ascii="宋体" w:eastAsia="宋体" w:hAnsi="宋体" w:cs="宋体" w:hint="eastAsia"/>
                <w:szCs w:val="21"/>
              </w:rPr>
              <w:t>本项目代理服务费</w:t>
            </w:r>
            <w:bookmarkStart w:id="30" w:name="OLE_LINK62"/>
            <w:bookmarkStart w:id="31" w:name="OLE_LINK63"/>
            <w:r w:rsidRPr="00FB4916">
              <w:rPr>
                <w:rFonts w:ascii="宋体" w:eastAsia="宋体" w:hAnsi="宋体" w:cs="宋体" w:hint="eastAsia"/>
                <w:szCs w:val="21"/>
              </w:rPr>
              <w:t>参照计价格[2002]1980号《招标代理服务收费管理暂行办法》货物类收费标准（不足5000元的，按5000元收取。），由成交人领取成交通知书前，向广西北投建信建设项目管理有限公司一次性付清代理服务费。</w:t>
            </w:r>
          </w:p>
          <w:bookmarkEnd w:id="30"/>
          <w:bookmarkEnd w:id="31"/>
          <w:p w:rsidR="006B21EB" w:rsidRPr="00FB4916" w:rsidRDefault="00FC2F6F">
            <w:pPr>
              <w:spacing w:line="380" w:lineRule="exact"/>
              <w:ind w:firstLineChars="150" w:firstLine="316"/>
              <w:rPr>
                <w:rFonts w:ascii="宋体" w:eastAsia="宋体" w:hAnsi="宋体" w:cs="宋体"/>
                <w:szCs w:val="24"/>
              </w:rPr>
            </w:pPr>
            <w:r w:rsidRPr="00FB4916">
              <w:rPr>
                <w:rFonts w:ascii="宋体" w:eastAsia="宋体" w:hAnsi="宋体" w:cs="宋体" w:hint="eastAsia"/>
                <w:b/>
                <w:szCs w:val="24"/>
              </w:rPr>
              <w:t>交纳代理服务费的银行账户：</w:t>
            </w:r>
          </w:p>
          <w:p w:rsidR="006B21EB" w:rsidRPr="00FB4916" w:rsidRDefault="00FC2F6F">
            <w:pPr>
              <w:spacing w:line="360" w:lineRule="exact"/>
              <w:ind w:firstLineChars="150" w:firstLine="315"/>
              <w:rPr>
                <w:rFonts w:ascii="宋体" w:eastAsia="宋体" w:hAnsi="宋体" w:cs="宋体"/>
                <w:szCs w:val="21"/>
              </w:rPr>
            </w:pPr>
            <w:r w:rsidRPr="00FB4916">
              <w:rPr>
                <w:rFonts w:ascii="宋体" w:eastAsia="宋体" w:hAnsi="宋体" w:cs="宋体" w:hint="eastAsia"/>
                <w:szCs w:val="21"/>
              </w:rPr>
              <w:t>账户名称：</w:t>
            </w:r>
            <w:r w:rsidRPr="00FB4916">
              <w:rPr>
                <w:rFonts w:ascii="宋体" w:eastAsia="宋体" w:hAnsi="宋体" w:cs="Times New Roman" w:hint="eastAsia"/>
                <w:szCs w:val="21"/>
              </w:rPr>
              <w:t>广西北投建信建设项目管理有限公司</w:t>
            </w:r>
            <w:r w:rsidRPr="00FB4916">
              <w:rPr>
                <w:rFonts w:ascii="宋体" w:eastAsia="宋体" w:hAnsi="宋体" w:cs="宋体" w:hint="eastAsia"/>
                <w:szCs w:val="21"/>
              </w:rPr>
              <w:t>；</w:t>
            </w:r>
          </w:p>
          <w:p w:rsidR="006B21EB" w:rsidRPr="00FB4916" w:rsidRDefault="00FC2F6F">
            <w:pPr>
              <w:spacing w:line="360" w:lineRule="exact"/>
              <w:ind w:firstLineChars="150" w:firstLine="315"/>
              <w:rPr>
                <w:rFonts w:ascii="宋体" w:eastAsia="宋体" w:hAnsi="宋体" w:cs="宋体"/>
                <w:szCs w:val="21"/>
              </w:rPr>
            </w:pPr>
            <w:r w:rsidRPr="00FB4916">
              <w:rPr>
                <w:rFonts w:ascii="宋体" w:eastAsia="宋体" w:hAnsi="宋体" w:cs="宋体" w:hint="eastAsia"/>
                <w:szCs w:val="21"/>
              </w:rPr>
              <w:t>开户银行：中国工商银行股份有限公司广西自贸试验区南宁片区五象支行；</w:t>
            </w:r>
          </w:p>
          <w:p w:rsidR="006B21EB" w:rsidRPr="00FB4916" w:rsidRDefault="00FC2F6F">
            <w:pPr>
              <w:spacing w:line="380" w:lineRule="exact"/>
              <w:ind w:firstLineChars="150" w:firstLine="315"/>
              <w:rPr>
                <w:rFonts w:ascii="宋体" w:eastAsia="宋体" w:hAnsi="宋体" w:cs="宋体"/>
                <w:szCs w:val="24"/>
              </w:rPr>
            </w:pPr>
            <w:r w:rsidRPr="00FB4916">
              <w:rPr>
                <w:rFonts w:ascii="宋体" w:eastAsia="宋体" w:hAnsi="宋体" w:cs="宋体" w:hint="eastAsia"/>
                <w:szCs w:val="21"/>
              </w:rPr>
              <w:t>银行账号：</w:t>
            </w:r>
            <w:r w:rsidRPr="00FB4916">
              <w:rPr>
                <w:rFonts w:ascii="宋体" w:eastAsia="宋体" w:hAnsi="宋体" w:cs="宋体"/>
                <w:szCs w:val="21"/>
              </w:rPr>
              <w:t>2102116009300345252</w:t>
            </w:r>
          </w:p>
        </w:tc>
      </w:tr>
      <w:tr w:rsidR="006B21EB" w:rsidRPr="00FB4916">
        <w:trPr>
          <w:trHeight w:val="1186"/>
          <w:jc w:val="center"/>
        </w:trPr>
        <w:tc>
          <w:tcPr>
            <w:tcW w:w="484"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20</w:t>
            </w:r>
          </w:p>
        </w:tc>
        <w:tc>
          <w:tcPr>
            <w:tcW w:w="709"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31</w:t>
            </w:r>
          </w:p>
        </w:tc>
        <w:tc>
          <w:tcPr>
            <w:tcW w:w="1701" w:type="dxa"/>
            <w:vAlign w:val="center"/>
          </w:tcPr>
          <w:p w:rsidR="006B21EB" w:rsidRPr="00FB4916" w:rsidRDefault="00FC2F6F">
            <w:pPr>
              <w:spacing w:line="340" w:lineRule="exact"/>
              <w:jc w:val="center"/>
              <w:rPr>
                <w:rFonts w:ascii="宋体" w:eastAsia="宋体" w:hAnsi="宋体" w:cs="Times New Roman"/>
                <w:szCs w:val="24"/>
              </w:rPr>
            </w:pPr>
            <w:r w:rsidRPr="00FB4916">
              <w:rPr>
                <w:rFonts w:ascii="宋体" w:eastAsia="宋体" w:hAnsi="宋体" w:cs="Times New Roman" w:hint="eastAsia"/>
                <w:szCs w:val="24"/>
              </w:rPr>
              <w:t>解释权</w:t>
            </w:r>
          </w:p>
        </w:tc>
        <w:tc>
          <w:tcPr>
            <w:tcW w:w="7087" w:type="dxa"/>
            <w:vAlign w:val="center"/>
          </w:tcPr>
          <w:p w:rsidR="006B21EB" w:rsidRPr="00FB4916" w:rsidRDefault="00FC2F6F">
            <w:pPr>
              <w:spacing w:line="340" w:lineRule="exact"/>
              <w:rPr>
                <w:rFonts w:ascii="宋体" w:eastAsia="宋体" w:hAnsi="宋体" w:cs="宋体"/>
                <w:szCs w:val="21"/>
              </w:rPr>
            </w:pPr>
            <w:r w:rsidRPr="00FB4916">
              <w:rPr>
                <w:rFonts w:ascii="宋体" w:eastAsia="宋体" w:hAnsi="宋体" w:cs="宋体" w:hint="eastAsia"/>
                <w:szCs w:val="21"/>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rsidR="006B21EB" w:rsidRPr="00FB4916">
        <w:trPr>
          <w:trHeight w:val="610"/>
          <w:jc w:val="center"/>
        </w:trPr>
        <w:tc>
          <w:tcPr>
            <w:tcW w:w="484"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21</w:t>
            </w:r>
          </w:p>
        </w:tc>
        <w:tc>
          <w:tcPr>
            <w:tcW w:w="709" w:type="dxa"/>
            <w:vAlign w:val="center"/>
          </w:tcPr>
          <w:p w:rsidR="006B21EB" w:rsidRPr="00FB4916" w:rsidRDefault="00FC2F6F">
            <w:pPr>
              <w:spacing w:line="340" w:lineRule="exact"/>
              <w:jc w:val="center"/>
              <w:rPr>
                <w:rFonts w:ascii="宋体" w:eastAsia="宋体" w:hAnsi="宋体" w:cs="宋体"/>
                <w:szCs w:val="21"/>
              </w:rPr>
            </w:pPr>
            <w:r w:rsidRPr="00FB4916">
              <w:rPr>
                <w:rFonts w:ascii="宋体" w:eastAsia="宋体" w:hAnsi="宋体" w:cs="宋体" w:hint="eastAsia"/>
                <w:szCs w:val="21"/>
              </w:rPr>
              <w:t>32</w:t>
            </w:r>
          </w:p>
        </w:tc>
        <w:tc>
          <w:tcPr>
            <w:tcW w:w="1701" w:type="dxa"/>
            <w:vAlign w:val="center"/>
          </w:tcPr>
          <w:p w:rsidR="006B21EB" w:rsidRPr="00FB4916" w:rsidRDefault="00FC2F6F">
            <w:pPr>
              <w:spacing w:line="340" w:lineRule="exact"/>
              <w:jc w:val="center"/>
              <w:rPr>
                <w:rFonts w:ascii="宋体" w:eastAsia="宋体" w:hAnsi="宋体" w:cs="Times New Roman"/>
                <w:szCs w:val="24"/>
              </w:rPr>
            </w:pPr>
            <w:r w:rsidRPr="00FB4916">
              <w:rPr>
                <w:rFonts w:ascii="宋体" w:eastAsia="宋体" w:hAnsi="宋体" w:cs="Times New Roman" w:hint="eastAsia"/>
                <w:szCs w:val="24"/>
              </w:rPr>
              <w:t>监督管理机构</w:t>
            </w:r>
          </w:p>
        </w:tc>
        <w:tc>
          <w:tcPr>
            <w:tcW w:w="7087" w:type="dxa"/>
            <w:vAlign w:val="center"/>
          </w:tcPr>
          <w:p w:rsidR="006B21EB" w:rsidRPr="00FB4916" w:rsidRDefault="00FC2F6F">
            <w:pPr>
              <w:spacing w:line="340" w:lineRule="exact"/>
              <w:rPr>
                <w:rFonts w:ascii="宋体" w:eastAsia="宋体" w:hAnsi="宋体" w:cs="宋体"/>
                <w:szCs w:val="21"/>
              </w:rPr>
            </w:pPr>
            <w:r w:rsidRPr="00FB4916">
              <w:rPr>
                <w:rFonts w:ascii="宋体" w:eastAsia="宋体" w:hAnsi="宋体" w:cs="宋体" w:hint="eastAsia"/>
                <w:szCs w:val="21"/>
              </w:rPr>
              <w:t>桂林市财政局                      电话：</w:t>
            </w:r>
            <w:r w:rsidRPr="00FB4916">
              <w:rPr>
                <w:rFonts w:ascii="宋体" w:eastAsia="宋体" w:hAnsi="宋体" w:cs="宋体"/>
                <w:szCs w:val="21"/>
              </w:rPr>
              <w:t>0773-2862142</w:t>
            </w:r>
          </w:p>
        </w:tc>
      </w:tr>
    </w:tbl>
    <w:p w:rsidR="006B21EB" w:rsidRPr="00FB4916" w:rsidRDefault="00FC2F6F">
      <w:pPr>
        <w:spacing w:line="350" w:lineRule="exact"/>
        <w:ind w:firstLineChars="196" w:firstLine="630"/>
        <w:jc w:val="center"/>
        <w:rPr>
          <w:rFonts w:ascii="宋体" w:eastAsia="宋体" w:hAnsi="宋体" w:cs="宋体"/>
          <w:b/>
          <w:sz w:val="28"/>
          <w:szCs w:val="28"/>
        </w:rPr>
      </w:pPr>
      <w:r w:rsidRPr="00FB4916">
        <w:rPr>
          <w:rFonts w:ascii="宋体" w:eastAsia="宋体" w:hAnsi="宋体" w:cs="宋体" w:hint="eastAsia"/>
          <w:b/>
          <w:sz w:val="32"/>
          <w:szCs w:val="32"/>
        </w:rPr>
        <w:br w:type="page"/>
      </w:r>
      <w:r w:rsidRPr="00FB4916">
        <w:rPr>
          <w:rFonts w:ascii="宋体" w:eastAsia="宋体" w:hAnsi="宋体" w:cs="宋体" w:hint="eastAsia"/>
          <w:b/>
          <w:sz w:val="28"/>
          <w:szCs w:val="28"/>
        </w:rPr>
        <w:lastRenderedPageBreak/>
        <w:t>一、总则</w:t>
      </w:r>
    </w:p>
    <w:p w:rsidR="006B21EB" w:rsidRPr="00FB4916" w:rsidRDefault="00FC2F6F">
      <w:pPr>
        <w:spacing w:line="350" w:lineRule="exact"/>
        <w:ind w:firstLineChars="196" w:firstLine="413"/>
        <w:rPr>
          <w:rFonts w:ascii="宋体" w:eastAsia="宋体" w:hAnsi="宋体" w:cs="宋体"/>
          <w:b/>
          <w:szCs w:val="21"/>
        </w:rPr>
      </w:pPr>
      <w:r w:rsidRPr="00FB4916">
        <w:rPr>
          <w:rFonts w:ascii="宋体" w:eastAsia="宋体" w:hAnsi="宋体" w:cs="宋体" w:hint="eastAsia"/>
          <w:b/>
          <w:szCs w:val="21"/>
        </w:rPr>
        <w:t>1.适应范围</w:t>
      </w:r>
    </w:p>
    <w:p w:rsidR="006B21EB" w:rsidRPr="00FB4916" w:rsidRDefault="00FC2F6F">
      <w:pPr>
        <w:spacing w:line="350" w:lineRule="exact"/>
        <w:ind w:firstLineChars="200" w:firstLine="420"/>
        <w:rPr>
          <w:rFonts w:ascii="宋体" w:eastAsia="宋体" w:hAnsi="宋体" w:cs="Times New Roman"/>
          <w:szCs w:val="21"/>
        </w:rPr>
      </w:pPr>
      <w:r w:rsidRPr="00FB4916">
        <w:rPr>
          <w:rFonts w:ascii="宋体" w:eastAsia="宋体" w:hAnsi="宋体" w:cs="宋体" w:hint="eastAsia"/>
          <w:szCs w:val="21"/>
        </w:rPr>
        <w:t>1.1</w:t>
      </w:r>
      <w:r w:rsidRPr="00FB4916">
        <w:rPr>
          <w:rFonts w:ascii="宋体" w:eastAsia="宋体" w:hAnsi="宋体" w:cs="Times New Roman" w:hint="eastAsia"/>
          <w:szCs w:val="21"/>
        </w:rPr>
        <w:t>项目名称：</w:t>
      </w:r>
      <w:r w:rsidRPr="00FB4916">
        <w:rPr>
          <w:rFonts w:ascii="宋体" w:eastAsia="宋体" w:hAnsi="宋体" w:cs="Times New Roman" w:hint="eastAsia"/>
          <w:bCs/>
          <w:szCs w:val="21"/>
        </w:rPr>
        <w:t>西餐烹饪实训室设备采购</w:t>
      </w:r>
      <w:r w:rsidRPr="00FB4916">
        <w:rPr>
          <w:rFonts w:ascii="宋体" w:eastAsia="宋体" w:hAnsi="宋体" w:cs="Times New Roman" w:hint="eastAsia"/>
          <w:szCs w:val="21"/>
        </w:rPr>
        <w:t>；</w:t>
      </w:r>
    </w:p>
    <w:p w:rsidR="006B21EB" w:rsidRPr="00FB4916" w:rsidRDefault="00FC2F6F">
      <w:pPr>
        <w:spacing w:line="350" w:lineRule="exact"/>
        <w:ind w:firstLineChars="400" w:firstLine="840"/>
        <w:rPr>
          <w:rFonts w:ascii="宋体" w:eastAsia="宋体" w:hAnsi="宋体" w:cs="宋体"/>
          <w:szCs w:val="21"/>
        </w:rPr>
      </w:pPr>
      <w:r w:rsidRPr="00FB4916">
        <w:rPr>
          <w:rFonts w:ascii="宋体" w:eastAsia="宋体" w:hAnsi="宋体" w:cs="Times New Roman" w:hint="eastAsia"/>
          <w:szCs w:val="21"/>
        </w:rPr>
        <w:t>项目编号：</w:t>
      </w:r>
      <w:r w:rsidRPr="00FB4916">
        <w:rPr>
          <w:rFonts w:ascii="宋体" w:eastAsia="宋体" w:hAnsi="宋体" w:cs="宋体"/>
          <w:szCs w:val="21"/>
        </w:rPr>
        <w:t>GLZC2025-J1-990344-GXJX</w:t>
      </w:r>
      <w:r w:rsidRPr="00FB4916">
        <w:rPr>
          <w:rFonts w:ascii="宋体" w:eastAsia="宋体" w:hAnsi="宋体" w:cs="Times New Roman" w:hint="eastAsia"/>
          <w:szCs w:val="21"/>
        </w:rPr>
        <w:t>。</w:t>
      </w:r>
    </w:p>
    <w:p w:rsidR="006B21EB" w:rsidRPr="00FB4916" w:rsidRDefault="00FC2F6F">
      <w:pPr>
        <w:spacing w:line="350" w:lineRule="exact"/>
        <w:ind w:firstLine="435"/>
        <w:rPr>
          <w:rFonts w:ascii="宋体" w:eastAsia="宋体" w:hAnsi="宋体" w:cs="宋体"/>
          <w:szCs w:val="21"/>
        </w:rPr>
      </w:pPr>
      <w:r w:rsidRPr="00FB4916">
        <w:rPr>
          <w:rFonts w:ascii="宋体" w:eastAsia="宋体" w:hAnsi="宋体" w:cs="宋体"/>
          <w:szCs w:val="21"/>
        </w:rPr>
        <w:t>1.2</w:t>
      </w:r>
      <w:r w:rsidRPr="00FB4916">
        <w:rPr>
          <w:rFonts w:ascii="宋体" w:eastAsia="宋体" w:hAnsi="宋体" w:cs="宋体" w:hint="eastAsia"/>
          <w:szCs w:val="21"/>
        </w:rPr>
        <w:t>本竞争性谈判文件（以下简称谈判文件）适用于本谈判项目的谈判、评审、合同履约、验收、付款等行为（法律、法规另有规定的，从其规定）。</w:t>
      </w:r>
    </w:p>
    <w:p w:rsidR="006B21EB" w:rsidRPr="00FB4916" w:rsidRDefault="00FC2F6F">
      <w:pPr>
        <w:spacing w:line="350" w:lineRule="exact"/>
        <w:ind w:firstLine="435"/>
        <w:rPr>
          <w:rFonts w:ascii="宋体" w:eastAsia="宋体" w:hAnsi="宋体" w:cs="宋体"/>
          <w:b/>
          <w:szCs w:val="21"/>
        </w:rPr>
      </w:pPr>
      <w:r w:rsidRPr="00FB4916">
        <w:rPr>
          <w:rFonts w:ascii="宋体" w:eastAsia="宋体" w:hAnsi="宋体" w:cs="宋体" w:hint="eastAsia"/>
          <w:b/>
          <w:szCs w:val="21"/>
        </w:rPr>
        <w:t>2.定义</w:t>
      </w:r>
    </w:p>
    <w:p w:rsidR="006B21EB" w:rsidRPr="00FB4916" w:rsidRDefault="00FC2F6F">
      <w:pPr>
        <w:spacing w:line="400" w:lineRule="exact"/>
        <w:ind w:firstLine="435"/>
        <w:rPr>
          <w:rFonts w:ascii="宋体" w:eastAsia="宋体" w:hAnsi="宋体" w:cs="Times New Roman"/>
          <w:szCs w:val="21"/>
        </w:rPr>
      </w:pPr>
      <w:r w:rsidRPr="00FB4916">
        <w:rPr>
          <w:rFonts w:ascii="宋体" w:eastAsia="宋体" w:hAnsi="宋体" w:cs="Times New Roman" w:hint="eastAsia"/>
          <w:szCs w:val="21"/>
        </w:rPr>
        <w:t>2.1“供应商”是指符合本次采购项目的供应商资格并提交响应文件、参加谈判的供应商。如果该供应商在本次谈判中成交，即成为“成交人”。</w:t>
      </w:r>
    </w:p>
    <w:p w:rsidR="006B21EB" w:rsidRPr="00FB4916" w:rsidRDefault="00FC2F6F">
      <w:pPr>
        <w:spacing w:line="400" w:lineRule="exact"/>
        <w:ind w:firstLine="435"/>
        <w:rPr>
          <w:rFonts w:ascii="宋体" w:eastAsia="宋体" w:hAnsi="宋体" w:cs="Times New Roman"/>
          <w:szCs w:val="21"/>
        </w:rPr>
      </w:pPr>
      <w:r w:rsidRPr="00FB4916">
        <w:rPr>
          <w:rFonts w:ascii="宋体" w:eastAsia="宋体" w:hAnsi="宋体" w:cs="Times New Roman" w:hint="eastAsia"/>
          <w:szCs w:val="21"/>
        </w:rPr>
        <w:t>2.2“货物”系指按谈判文件规定，供应商须向采购人提供的一切设备、保险、税金、备品备件、工具、手册及其它有关技术资料和材料。</w:t>
      </w:r>
    </w:p>
    <w:p w:rsidR="006B21EB" w:rsidRPr="00FB4916" w:rsidRDefault="00FC2F6F">
      <w:pPr>
        <w:spacing w:line="400" w:lineRule="exact"/>
        <w:ind w:firstLine="435"/>
        <w:rPr>
          <w:rFonts w:ascii="宋体" w:eastAsia="宋体" w:hAnsi="宋体" w:cs="Times New Roman"/>
          <w:szCs w:val="21"/>
        </w:rPr>
      </w:pPr>
      <w:r w:rsidRPr="00FB4916">
        <w:rPr>
          <w:rFonts w:ascii="宋体" w:eastAsia="宋体" w:hAnsi="宋体" w:cs="Times New Roman" w:hint="eastAsia"/>
          <w:szCs w:val="21"/>
        </w:rPr>
        <w:t>2.3“服务”系指按谈判文件规定，供应商须承担的安装、调试、技术协助、校准、培训、技术指导以及其他类似的义务。</w:t>
      </w:r>
    </w:p>
    <w:p w:rsidR="006B21EB" w:rsidRPr="00FB4916" w:rsidRDefault="00FC2F6F">
      <w:pPr>
        <w:spacing w:line="400" w:lineRule="exact"/>
        <w:ind w:firstLine="435"/>
        <w:rPr>
          <w:rFonts w:ascii="宋体" w:eastAsia="宋体" w:hAnsi="宋体" w:cs="Times New Roman"/>
          <w:szCs w:val="21"/>
        </w:rPr>
      </w:pPr>
      <w:r w:rsidRPr="00FB4916">
        <w:rPr>
          <w:rFonts w:ascii="宋体" w:eastAsia="宋体" w:hAnsi="宋体" w:cs="Times New Roman" w:hint="eastAsia"/>
          <w:szCs w:val="21"/>
        </w:rPr>
        <w:t>2.4“项目”系指供应商按谈判文件规定向采购人提供的货物和服务。</w:t>
      </w:r>
    </w:p>
    <w:p w:rsidR="006B21EB" w:rsidRPr="00FB4916" w:rsidRDefault="00FC2F6F">
      <w:pPr>
        <w:spacing w:line="400" w:lineRule="exact"/>
        <w:ind w:firstLine="435"/>
        <w:rPr>
          <w:rFonts w:ascii="宋体" w:eastAsia="宋体" w:hAnsi="宋体" w:cs="Times New Roman"/>
          <w:szCs w:val="21"/>
        </w:rPr>
      </w:pPr>
      <w:r w:rsidRPr="00FB4916">
        <w:rPr>
          <w:rFonts w:ascii="宋体" w:eastAsia="宋体" w:hAnsi="宋体" w:cs="Times New Roman" w:hint="eastAsia"/>
          <w:szCs w:val="21"/>
        </w:rPr>
        <w:t>2.5“书面形式”包括信函、传真、电报等。</w:t>
      </w:r>
    </w:p>
    <w:p w:rsidR="006B21EB" w:rsidRPr="00FB4916" w:rsidRDefault="00FC2F6F">
      <w:pPr>
        <w:spacing w:line="350" w:lineRule="exact"/>
        <w:ind w:firstLine="435"/>
        <w:rPr>
          <w:rFonts w:ascii="宋体" w:eastAsia="宋体" w:hAnsi="宋体" w:cs="Times New Roman"/>
          <w:b/>
          <w:sz w:val="28"/>
          <w:szCs w:val="28"/>
        </w:rPr>
      </w:pPr>
      <w:r w:rsidRPr="00FB4916">
        <w:rPr>
          <w:rFonts w:ascii="宋体" w:eastAsia="宋体" w:hAnsi="宋体" w:cs="Times New Roman" w:hint="eastAsia"/>
          <w:b/>
          <w:sz w:val="28"/>
          <w:szCs w:val="28"/>
        </w:rPr>
        <w:t>2.6竞争性谈判文件中要求“必须提供”的条款及《货物采购需求》表中中带“★”号条款、商务要求均为实质性条款，谈判时，必须满足。</w:t>
      </w:r>
    </w:p>
    <w:p w:rsidR="006B21EB" w:rsidRPr="00FB4916" w:rsidRDefault="00FC2F6F">
      <w:pPr>
        <w:spacing w:line="350" w:lineRule="exact"/>
        <w:ind w:firstLine="435"/>
        <w:rPr>
          <w:rFonts w:ascii="宋体" w:eastAsia="宋体" w:hAnsi="宋体" w:cs="宋体"/>
          <w:b/>
          <w:szCs w:val="21"/>
        </w:rPr>
      </w:pPr>
      <w:r w:rsidRPr="00FB4916">
        <w:rPr>
          <w:rFonts w:ascii="宋体" w:eastAsia="宋体" w:hAnsi="宋体" w:cs="宋体" w:hint="eastAsia"/>
          <w:b/>
          <w:szCs w:val="21"/>
        </w:rPr>
        <w:t>3.供应商资格</w:t>
      </w:r>
    </w:p>
    <w:p w:rsidR="006B21EB" w:rsidRPr="00FB4916" w:rsidRDefault="00FC2F6F">
      <w:pPr>
        <w:spacing w:line="350" w:lineRule="exact"/>
        <w:ind w:firstLine="435"/>
        <w:rPr>
          <w:rFonts w:ascii="宋体" w:eastAsia="宋体" w:hAnsi="宋体" w:cs="宋体"/>
          <w:szCs w:val="21"/>
        </w:rPr>
      </w:pPr>
      <w:r w:rsidRPr="00FB4916">
        <w:rPr>
          <w:rFonts w:ascii="宋体" w:eastAsia="宋体" w:hAnsi="宋体" w:cs="宋体" w:hint="eastAsia"/>
          <w:szCs w:val="21"/>
        </w:rPr>
        <w:t>见供应商须知前附表第2条内容。</w:t>
      </w:r>
    </w:p>
    <w:p w:rsidR="006B21EB" w:rsidRPr="00FB4916" w:rsidRDefault="00FC2F6F">
      <w:pPr>
        <w:spacing w:line="350" w:lineRule="exact"/>
        <w:ind w:firstLine="435"/>
        <w:rPr>
          <w:rFonts w:ascii="宋体" w:eastAsia="宋体" w:hAnsi="宋体" w:cs="宋体"/>
          <w:b/>
          <w:szCs w:val="21"/>
        </w:rPr>
      </w:pPr>
      <w:r w:rsidRPr="00FB4916">
        <w:rPr>
          <w:rFonts w:ascii="宋体" w:eastAsia="宋体" w:hAnsi="宋体" w:cs="宋体" w:hint="eastAsia"/>
          <w:b/>
          <w:szCs w:val="21"/>
        </w:rPr>
        <w:t>4.参与在线响应（电子响应）的准备工作及谈判费用</w:t>
      </w:r>
    </w:p>
    <w:p w:rsidR="006B21EB" w:rsidRPr="00FB4916" w:rsidRDefault="00FC2F6F">
      <w:pPr>
        <w:tabs>
          <w:tab w:val="left" w:pos="1635"/>
        </w:tabs>
        <w:spacing w:line="350" w:lineRule="exact"/>
        <w:ind w:firstLine="435"/>
        <w:rPr>
          <w:rFonts w:ascii="宋体" w:eastAsia="宋体" w:hAnsi="宋体" w:cs="宋体"/>
          <w:szCs w:val="21"/>
        </w:rPr>
      </w:pPr>
      <w:r w:rsidRPr="00FB4916">
        <w:rPr>
          <w:rFonts w:ascii="宋体" w:eastAsia="宋体" w:hAnsi="宋体" w:cs="宋体" w:hint="eastAsia"/>
          <w:szCs w:val="21"/>
        </w:rPr>
        <w:t>4.1参与在线响应（电子响应）的准备工作</w:t>
      </w:r>
    </w:p>
    <w:p w:rsidR="006B21EB" w:rsidRPr="00FB4916" w:rsidRDefault="00FC2F6F">
      <w:pPr>
        <w:tabs>
          <w:tab w:val="left" w:pos="1635"/>
        </w:tabs>
        <w:spacing w:line="350" w:lineRule="exact"/>
        <w:ind w:firstLine="435"/>
        <w:rPr>
          <w:rFonts w:ascii="宋体" w:eastAsia="宋体" w:hAnsi="宋体" w:cs="宋体"/>
          <w:szCs w:val="21"/>
        </w:rPr>
      </w:pPr>
      <w:r w:rsidRPr="00FB4916">
        <w:rPr>
          <w:rFonts w:ascii="宋体" w:eastAsia="宋体" w:hAnsi="宋体" w:cs="宋体" w:hint="eastAsia"/>
          <w:szCs w:val="21"/>
        </w:rPr>
        <w:t>4.1.1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rsidR="006B21EB" w:rsidRPr="00FB4916" w:rsidRDefault="00FC2F6F">
      <w:pPr>
        <w:tabs>
          <w:tab w:val="left" w:pos="1635"/>
        </w:tabs>
        <w:spacing w:line="350" w:lineRule="exact"/>
        <w:ind w:firstLine="435"/>
        <w:rPr>
          <w:rFonts w:ascii="宋体" w:eastAsia="宋体" w:hAnsi="宋体" w:cs="宋体"/>
          <w:szCs w:val="21"/>
        </w:rPr>
      </w:pPr>
      <w:r w:rsidRPr="00FB4916">
        <w:rPr>
          <w:rFonts w:ascii="宋体" w:eastAsia="宋体" w:hAnsi="宋体" w:cs="宋体" w:hint="eastAsia"/>
          <w:szCs w:val="21"/>
        </w:rPr>
        <w:t>4.1.2在线响应（电子响应）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rsidR="006B21EB" w:rsidRPr="00FB4916" w:rsidRDefault="00FC2F6F">
      <w:pPr>
        <w:tabs>
          <w:tab w:val="left" w:pos="1635"/>
        </w:tabs>
        <w:spacing w:line="350" w:lineRule="exact"/>
        <w:ind w:firstLine="435"/>
        <w:rPr>
          <w:rFonts w:ascii="宋体" w:eastAsia="宋体" w:hAnsi="宋体" w:cs="宋体"/>
          <w:szCs w:val="21"/>
        </w:rPr>
      </w:pPr>
      <w:r w:rsidRPr="00FB4916">
        <w:rPr>
          <w:rFonts w:ascii="宋体" w:eastAsia="宋体" w:hAnsi="宋体" w:cs="宋体" w:hint="eastAsia"/>
          <w:szCs w:val="21"/>
        </w:rPr>
        <w:t>4.2谈判费用：供应商应自行承担所有与编写和提交竞争性谈判响应文件有关的费用，不论谈判结果如何，采购人和采购代理机构在任何情况下无义务和责任承担此类费用。</w:t>
      </w:r>
    </w:p>
    <w:p w:rsidR="006B21EB" w:rsidRPr="00FB4916" w:rsidRDefault="00FC2F6F">
      <w:pPr>
        <w:tabs>
          <w:tab w:val="left" w:pos="1635"/>
        </w:tabs>
        <w:spacing w:line="350" w:lineRule="exact"/>
        <w:ind w:firstLine="435"/>
        <w:rPr>
          <w:rFonts w:ascii="宋体" w:eastAsia="宋体" w:hAnsi="宋体" w:cs="宋体"/>
          <w:b/>
          <w:szCs w:val="21"/>
        </w:rPr>
      </w:pPr>
      <w:r w:rsidRPr="00FB4916">
        <w:rPr>
          <w:rFonts w:ascii="宋体" w:eastAsia="宋体" w:hAnsi="宋体" w:cs="宋体" w:hint="eastAsia"/>
          <w:b/>
          <w:szCs w:val="21"/>
        </w:rPr>
        <w:t>5.联合体谈判要求（本项目不接受联合体参与谈判</w:t>
      </w:r>
      <w:r w:rsidRPr="00FB4916">
        <w:rPr>
          <w:rFonts w:ascii="宋体" w:eastAsia="宋体" w:hAnsi="宋体" w:cs="宋体"/>
          <w:b/>
          <w:szCs w:val="21"/>
        </w:rPr>
        <w:t>）</w:t>
      </w:r>
    </w:p>
    <w:p w:rsidR="006B21EB" w:rsidRPr="00FB4916" w:rsidRDefault="00FC2F6F">
      <w:pPr>
        <w:tabs>
          <w:tab w:val="left" w:pos="2190"/>
        </w:tabs>
        <w:spacing w:line="350" w:lineRule="exact"/>
        <w:ind w:firstLineChars="196" w:firstLine="413"/>
        <w:rPr>
          <w:rFonts w:ascii="宋体" w:eastAsia="宋体" w:hAnsi="宋体" w:cs="宋体"/>
          <w:b/>
          <w:szCs w:val="21"/>
        </w:rPr>
      </w:pPr>
      <w:r w:rsidRPr="00FB4916">
        <w:rPr>
          <w:rFonts w:ascii="宋体" w:eastAsia="宋体" w:hAnsi="宋体" w:cs="宋体" w:hint="eastAsia"/>
          <w:b/>
          <w:szCs w:val="21"/>
        </w:rPr>
        <w:t>6.质疑和投诉</w:t>
      </w:r>
      <w:r w:rsidRPr="00FB4916">
        <w:rPr>
          <w:rFonts w:ascii="宋体" w:eastAsia="宋体" w:hAnsi="宋体" w:cs="宋体" w:hint="eastAsia"/>
          <w:b/>
          <w:szCs w:val="21"/>
        </w:rPr>
        <w:tab/>
      </w:r>
    </w:p>
    <w:p w:rsidR="006B21EB" w:rsidRPr="00FB4916" w:rsidRDefault="00FC2F6F">
      <w:pPr>
        <w:tabs>
          <w:tab w:val="left" w:pos="2190"/>
        </w:tabs>
        <w:spacing w:line="350" w:lineRule="exact"/>
        <w:ind w:firstLine="435"/>
        <w:rPr>
          <w:rFonts w:ascii="宋体" w:eastAsia="宋体" w:hAnsi="宋体" w:cs="Times New Roman"/>
          <w:szCs w:val="21"/>
        </w:rPr>
      </w:pPr>
      <w:r w:rsidRPr="00FB4916">
        <w:rPr>
          <w:rFonts w:ascii="宋体" w:eastAsia="宋体" w:hAnsi="宋体" w:cs="Times New Roman"/>
          <w:szCs w:val="21"/>
        </w:rPr>
        <w:t>6</w:t>
      </w:r>
      <w:r w:rsidRPr="00FB4916">
        <w:rPr>
          <w:rFonts w:ascii="宋体" w:eastAsia="宋体" w:hAnsi="宋体" w:cs="Times New Roman" w:hint="eastAsia"/>
          <w:szCs w:val="21"/>
        </w:rPr>
        <w:t>.1供应商对政府采购活动事项有疑问的，</w:t>
      </w:r>
      <w:r w:rsidRPr="00FB4916">
        <w:rPr>
          <w:rFonts w:ascii="宋体" w:eastAsia="宋体" w:hAnsi="宋体" w:cs="Times New Roman"/>
          <w:szCs w:val="21"/>
        </w:rPr>
        <w:t>可以</w:t>
      </w:r>
      <w:r w:rsidRPr="00FB4916">
        <w:rPr>
          <w:rFonts w:ascii="宋体" w:eastAsia="宋体" w:hAnsi="宋体" w:cs="Times New Roman" w:hint="eastAsia"/>
          <w:szCs w:val="21"/>
        </w:rPr>
        <w:t>向采购人、</w:t>
      </w:r>
      <w:r w:rsidRPr="00FB4916">
        <w:rPr>
          <w:rFonts w:ascii="宋体" w:eastAsia="宋体" w:hAnsi="宋体" w:cs="Times New Roman"/>
          <w:szCs w:val="21"/>
        </w:rPr>
        <w:t>采购</w:t>
      </w:r>
      <w:r w:rsidRPr="00FB4916">
        <w:rPr>
          <w:rFonts w:ascii="宋体" w:eastAsia="宋体" w:hAnsi="宋体" w:cs="Times New Roman" w:hint="eastAsia"/>
          <w:szCs w:val="21"/>
        </w:rPr>
        <w:t>代理机构提出询问。</w:t>
      </w:r>
    </w:p>
    <w:p w:rsidR="006B21EB" w:rsidRPr="00FB4916" w:rsidRDefault="00FC2F6F">
      <w:pPr>
        <w:tabs>
          <w:tab w:val="left" w:pos="2190"/>
        </w:tabs>
        <w:spacing w:line="350" w:lineRule="exact"/>
        <w:ind w:firstLine="435"/>
        <w:rPr>
          <w:rFonts w:ascii="宋体" w:eastAsia="宋体" w:hAnsi="宋体" w:cs="Times New Roman"/>
          <w:szCs w:val="21"/>
        </w:rPr>
      </w:pPr>
      <w:r w:rsidRPr="00FB4916">
        <w:rPr>
          <w:rFonts w:ascii="宋体" w:eastAsia="宋体" w:hAnsi="宋体" w:cs="Times New Roman"/>
          <w:szCs w:val="21"/>
        </w:rPr>
        <w:lastRenderedPageBreak/>
        <w:t>6</w:t>
      </w:r>
      <w:r w:rsidRPr="00FB4916">
        <w:rPr>
          <w:rFonts w:ascii="宋体" w:eastAsia="宋体" w:hAnsi="宋体" w:cs="Times New Roman" w:hint="eastAsia"/>
          <w:szCs w:val="21"/>
        </w:rPr>
        <w:t>.</w:t>
      </w:r>
      <w:r w:rsidRPr="00FB4916">
        <w:rPr>
          <w:rFonts w:ascii="宋体" w:eastAsia="宋体" w:hAnsi="宋体" w:cs="Times New Roman"/>
          <w:szCs w:val="21"/>
        </w:rPr>
        <w:t>2</w:t>
      </w:r>
      <w:r w:rsidRPr="00FB4916">
        <w:rPr>
          <w:rFonts w:ascii="宋体" w:eastAsia="宋体" w:hAnsi="宋体" w:cs="Times New Roman" w:hint="eastAsia"/>
          <w:szCs w:val="21"/>
        </w:rPr>
        <w:t>供应商认为谈判文件使自己的合法权益受到损害的，采购公告期限届满之日起七个工作日内，以书面形式向采购代理机构提出质疑。采购代理机构应认真做好质疑处理工作。</w:t>
      </w:r>
    </w:p>
    <w:p w:rsidR="006B21EB" w:rsidRPr="00FB4916" w:rsidRDefault="00FC2F6F">
      <w:pPr>
        <w:tabs>
          <w:tab w:val="left" w:pos="2190"/>
        </w:tabs>
        <w:spacing w:line="350" w:lineRule="exact"/>
        <w:ind w:firstLine="435"/>
        <w:rPr>
          <w:rFonts w:ascii="宋体" w:eastAsia="宋体" w:hAnsi="宋体" w:cs="Times New Roman"/>
          <w:szCs w:val="21"/>
        </w:rPr>
      </w:pPr>
      <w:r w:rsidRPr="00FB4916">
        <w:rPr>
          <w:rFonts w:ascii="宋体" w:eastAsia="宋体" w:hAnsi="宋体" w:cs="Times New Roman"/>
          <w:szCs w:val="21"/>
        </w:rPr>
        <w:t>6.3</w:t>
      </w:r>
      <w:r w:rsidRPr="00FB4916">
        <w:rPr>
          <w:rFonts w:ascii="宋体" w:eastAsia="宋体" w:hAnsi="宋体" w:cs="Times New Roman" w:hint="eastAsia"/>
          <w:szCs w:val="21"/>
        </w:rPr>
        <w:t>供应商认为采购过程使自己的合法权益受到损害的，应当在为各采购程序环节结束之日起7个工作日内，以书面形式向采购代理机构提出质疑。采购代理机构应认真做好质疑处理工作。</w:t>
      </w:r>
    </w:p>
    <w:p w:rsidR="006B21EB" w:rsidRPr="00FB4916" w:rsidRDefault="00FC2F6F">
      <w:pPr>
        <w:tabs>
          <w:tab w:val="left" w:pos="2190"/>
        </w:tabs>
        <w:spacing w:line="350" w:lineRule="exact"/>
        <w:ind w:firstLine="435"/>
        <w:rPr>
          <w:rFonts w:ascii="宋体" w:eastAsia="宋体" w:hAnsi="宋体" w:cs="Times New Roman"/>
          <w:szCs w:val="21"/>
        </w:rPr>
      </w:pPr>
      <w:r w:rsidRPr="00FB4916">
        <w:rPr>
          <w:rFonts w:ascii="宋体" w:eastAsia="宋体" w:hAnsi="宋体" w:cs="Times New Roman"/>
          <w:szCs w:val="21"/>
        </w:rPr>
        <w:t>6</w:t>
      </w:r>
      <w:r w:rsidRPr="00FB4916">
        <w:rPr>
          <w:rFonts w:ascii="宋体" w:eastAsia="宋体" w:hAnsi="宋体" w:cs="Times New Roman" w:hint="eastAsia"/>
          <w:szCs w:val="21"/>
        </w:rPr>
        <w:t>.4供应商认为谈判结果使自己的合法权益受到损害的，应当在成交结果公告期限届满之日起7个工作日内，以书面形式向采购代理机构提出质疑。采购代理机构应认真做好质疑处理工作。</w:t>
      </w:r>
    </w:p>
    <w:p w:rsidR="006B21EB" w:rsidRPr="00FB4916" w:rsidRDefault="00FC2F6F">
      <w:pPr>
        <w:tabs>
          <w:tab w:val="left" w:pos="2190"/>
        </w:tabs>
        <w:spacing w:line="350" w:lineRule="exact"/>
        <w:ind w:firstLine="435"/>
        <w:rPr>
          <w:rFonts w:ascii="宋体" w:eastAsia="宋体" w:hAnsi="宋体" w:cs="Times New Roman"/>
          <w:szCs w:val="21"/>
        </w:rPr>
      </w:pPr>
      <w:r w:rsidRPr="00FB4916">
        <w:rPr>
          <w:rFonts w:ascii="宋体" w:eastAsia="宋体" w:hAnsi="宋体" w:cs="Times New Roman"/>
          <w:szCs w:val="21"/>
        </w:rPr>
        <w:t>6</w:t>
      </w:r>
      <w:r w:rsidRPr="00FB4916">
        <w:rPr>
          <w:rFonts w:ascii="宋体" w:eastAsia="宋体" w:hAnsi="宋体" w:cs="Times New Roman" w:hint="eastAsia"/>
          <w:szCs w:val="21"/>
        </w:rPr>
        <w:t>.</w:t>
      </w:r>
      <w:r w:rsidRPr="00FB4916">
        <w:rPr>
          <w:rFonts w:ascii="宋体" w:eastAsia="宋体" w:hAnsi="宋体" w:cs="Times New Roman"/>
          <w:szCs w:val="21"/>
        </w:rPr>
        <w:t>5</w:t>
      </w:r>
      <w:r w:rsidRPr="00FB4916">
        <w:rPr>
          <w:rFonts w:ascii="宋体" w:eastAsia="宋体" w:hAnsi="宋体" w:cs="Times New Roman" w:hint="eastAsia"/>
          <w:szCs w:val="21"/>
        </w:rPr>
        <w:t>供应商对采购代理机构的答复不满意或者采购代理机构未在规定的时间内作出答复的，可以在答复期满后十五个工作日内向桂林市财政局投诉。</w:t>
      </w:r>
    </w:p>
    <w:p w:rsidR="006B21EB" w:rsidRPr="00FB4916" w:rsidRDefault="00FC2F6F">
      <w:pPr>
        <w:tabs>
          <w:tab w:val="left" w:pos="2190"/>
        </w:tabs>
        <w:spacing w:line="350" w:lineRule="exact"/>
        <w:ind w:firstLine="435"/>
        <w:rPr>
          <w:rFonts w:ascii="宋体" w:eastAsia="宋体" w:hAnsi="宋体" w:cs="Times New Roman"/>
          <w:szCs w:val="21"/>
        </w:rPr>
      </w:pPr>
      <w:r w:rsidRPr="00FB4916">
        <w:rPr>
          <w:rFonts w:ascii="宋体" w:eastAsia="宋体" w:hAnsi="宋体" w:cs="Times New Roman"/>
          <w:szCs w:val="21"/>
        </w:rPr>
        <w:t>6</w:t>
      </w:r>
      <w:r w:rsidRPr="00FB4916">
        <w:rPr>
          <w:rFonts w:ascii="宋体" w:eastAsia="宋体" w:hAnsi="宋体" w:cs="Times New Roman" w:hint="eastAsia"/>
          <w:szCs w:val="21"/>
        </w:rPr>
        <w:t>.6质疑、投诉应当采用书面形式，质疑书、投诉书实行实名制，均应明确阐述谈判文件、谈判过程或成交结果中使自己合法权益受到损害的实质性内容，提供相关事实、依据和证据及其来源或线索，必要的证明材料，便于有关单位调查、答复和处理。质疑函格式详见附件。</w:t>
      </w:r>
    </w:p>
    <w:p w:rsidR="006B21EB" w:rsidRPr="00FB4916" w:rsidRDefault="00FC2F6F">
      <w:pPr>
        <w:tabs>
          <w:tab w:val="left" w:pos="2190"/>
        </w:tabs>
        <w:spacing w:line="350" w:lineRule="exact"/>
        <w:ind w:firstLine="435"/>
        <w:rPr>
          <w:rFonts w:ascii="宋体" w:eastAsia="宋体" w:hAnsi="宋体" w:cs="Times New Roman"/>
          <w:szCs w:val="21"/>
        </w:rPr>
      </w:pPr>
      <w:r w:rsidRPr="00FB4916">
        <w:rPr>
          <w:rFonts w:ascii="宋体" w:eastAsia="宋体" w:hAnsi="宋体" w:cs="Times New Roman" w:hint="eastAsia"/>
          <w:szCs w:val="21"/>
        </w:rPr>
        <w:t>6.7质疑</w:t>
      </w:r>
      <w:r w:rsidRPr="00FB4916">
        <w:rPr>
          <w:rFonts w:ascii="宋体" w:eastAsia="宋体" w:hAnsi="宋体" w:cs="Times New Roman"/>
          <w:szCs w:val="21"/>
        </w:rPr>
        <w:t>联系部门</w:t>
      </w:r>
      <w:r w:rsidRPr="00FB4916">
        <w:rPr>
          <w:rFonts w:ascii="宋体" w:eastAsia="宋体" w:hAnsi="宋体" w:cs="Times New Roman" w:hint="eastAsia"/>
          <w:szCs w:val="21"/>
        </w:rPr>
        <w:t>：广西北投建信建设项目管理有限公司；</w:t>
      </w:r>
      <w:r w:rsidRPr="00FB4916">
        <w:rPr>
          <w:rFonts w:ascii="宋体" w:eastAsia="宋体" w:hAnsi="宋体" w:cs="Times New Roman"/>
          <w:szCs w:val="21"/>
        </w:rPr>
        <w:t>联系电话</w:t>
      </w:r>
      <w:r w:rsidRPr="00FB4916">
        <w:rPr>
          <w:rFonts w:ascii="宋体" w:eastAsia="宋体" w:hAnsi="宋体" w:cs="Times New Roman" w:hint="eastAsia"/>
          <w:szCs w:val="21"/>
        </w:rPr>
        <w:t>：0773-2886298；</w:t>
      </w:r>
    </w:p>
    <w:p w:rsidR="006B21EB" w:rsidRPr="00FB4916" w:rsidRDefault="00FC2F6F">
      <w:pPr>
        <w:spacing w:line="350" w:lineRule="exact"/>
        <w:ind w:firstLineChars="450" w:firstLine="945"/>
        <w:rPr>
          <w:rFonts w:ascii="宋体" w:eastAsia="宋体" w:hAnsi="宋体" w:cs="Times New Roman"/>
          <w:szCs w:val="21"/>
        </w:rPr>
      </w:pPr>
      <w:r w:rsidRPr="00FB4916">
        <w:rPr>
          <w:rFonts w:ascii="宋体" w:eastAsia="宋体" w:hAnsi="宋体" w:cs="Times New Roman"/>
          <w:szCs w:val="21"/>
        </w:rPr>
        <w:t>通讯地址</w:t>
      </w:r>
      <w:r w:rsidRPr="00FB4916">
        <w:rPr>
          <w:rFonts w:ascii="宋体" w:eastAsia="宋体" w:hAnsi="宋体" w:cs="Times New Roman" w:hint="eastAsia"/>
          <w:szCs w:val="21"/>
        </w:rPr>
        <w:t>：广西桂林市秀峰区翠竹路75号鼎富大厦B座11楼。</w:t>
      </w:r>
    </w:p>
    <w:p w:rsidR="006B21EB" w:rsidRPr="00FB4916" w:rsidRDefault="00FC2F6F">
      <w:pPr>
        <w:tabs>
          <w:tab w:val="left" w:pos="2190"/>
        </w:tabs>
        <w:spacing w:line="350" w:lineRule="exact"/>
        <w:ind w:firstLine="435"/>
        <w:rPr>
          <w:rFonts w:ascii="宋体" w:eastAsia="宋体" w:hAnsi="宋体" w:cs="Times New Roman"/>
          <w:szCs w:val="21"/>
        </w:rPr>
      </w:pPr>
      <w:r w:rsidRPr="00FB4916">
        <w:rPr>
          <w:rFonts w:ascii="宋体" w:eastAsia="宋体" w:hAnsi="宋体" w:cs="Times New Roman" w:hint="eastAsia"/>
          <w:szCs w:val="21"/>
        </w:rPr>
        <w:t>6.8投诉</w:t>
      </w:r>
      <w:r w:rsidRPr="00FB4916">
        <w:rPr>
          <w:rFonts w:ascii="宋体" w:eastAsia="宋体" w:hAnsi="宋体" w:cs="Times New Roman"/>
          <w:szCs w:val="21"/>
        </w:rPr>
        <w:t>联系部门</w:t>
      </w:r>
      <w:r w:rsidRPr="00FB4916">
        <w:rPr>
          <w:rFonts w:ascii="宋体" w:eastAsia="宋体" w:hAnsi="宋体" w:cs="Times New Roman" w:hint="eastAsia"/>
          <w:szCs w:val="21"/>
        </w:rPr>
        <w:t>：桂林市财政局；联系电话：0773-2862142。</w:t>
      </w:r>
    </w:p>
    <w:p w:rsidR="006B21EB" w:rsidRPr="00FB4916" w:rsidRDefault="00FC2F6F">
      <w:pPr>
        <w:tabs>
          <w:tab w:val="left" w:pos="2190"/>
        </w:tabs>
        <w:spacing w:line="350" w:lineRule="exact"/>
        <w:ind w:firstLineChars="400" w:firstLine="840"/>
        <w:rPr>
          <w:rFonts w:ascii="宋体" w:eastAsia="宋体" w:hAnsi="宋体" w:cs="Times New Roman"/>
          <w:szCs w:val="21"/>
        </w:rPr>
      </w:pPr>
      <w:r w:rsidRPr="00FB4916">
        <w:rPr>
          <w:rFonts w:ascii="宋体" w:eastAsia="宋体" w:hAnsi="宋体" w:cs="Times New Roman" w:hint="eastAsia"/>
          <w:szCs w:val="21"/>
        </w:rPr>
        <w:t>通讯地址：</w:t>
      </w:r>
      <w:r w:rsidRPr="00FB4916">
        <w:rPr>
          <w:rFonts w:ascii="宋体" w:eastAsia="宋体" w:hAnsi="宋体" w:cs="宋体" w:hint="eastAsia"/>
          <w:szCs w:val="24"/>
        </w:rPr>
        <w:t>桂林市临桂区平桂西路东金融大厦19层1916室</w:t>
      </w:r>
      <w:r w:rsidRPr="00FB4916">
        <w:rPr>
          <w:rFonts w:ascii="宋体" w:eastAsia="宋体" w:hAnsi="宋体" w:cs="Times New Roman" w:hint="eastAsia"/>
          <w:szCs w:val="21"/>
        </w:rPr>
        <w:t>。</w:t>
      </w:r>
    </w:p>
    <w:p w:rsidR="006B21EB" w:rsidRPr="00FB4916" w:rsidRDefault="00FC2F6F">
      <w:pPr>
        <w:tabs>
          <w:tab w:val="left" w:pos="2190"/>
        </w:tabs>
        <w:spacing w:line="350" w:lineRule="exact"/>
        <w:ind w:firstLine="435"/>
        <w:rPr>
          <w:rFonts w:ascii="宋体" w:eastAsia="宋体" w:hAnsi="宋体" w:cs="宋体"/>
          <w:b/>
          <w:szCs w:val="21"/>
        </w:rPr>
      </w:pPr>
      <w:r w:rsidRPr="00FB4916">
        <w:rPr>
          <w:rFonts w:ascii="宋体" w:eastAsia="宋体" w:hAnsi="宋体" w:cs="宋体" w:hint="eastAsia"/>
          <w:b/>
          <w:szCs w:val="21"/>
        </w:rPr>
        <w:t>7.转包与分包</w:t>
      </w:r>
    </w:p>
    <w:p w:rsidR="006B21EB" w:rsidRPr="00FB4916" w:rsidRDefault="00FC2F6F">
      <w:pPr>
        <w:tabs>
          <w:tab w:val="left" w:pos="2190"/>
        </w:tabs>
        <w:spacing w:line="350" w:lineRule="exact"/>
        <w:ind w:firstLine="435"/>
        <w:rPr>
          <w:rFonts w:ascii="宋体" w:eastAsia="宋体" w:hAnsi="宋体" w:cs="宋体"/>
          <w:szCs w:val="21"/>
        </w:rPr>
      </w:pPr>
      <w:r w:rsidRPr="00FB4916">
        <w:rPr>
          <w:rFonts w:ascii="宋体" w:eastAsia="宋体" w:hAnsi="宋体" w:cs="宋体" w:hint="eastAsia"/>
          <w:szCs w:val="21"/>
        </w:rPr>
        <w:t>7.1本项目不允许转包。</w:t>
      </w:r>
    </w:p>
    <w:p w:rsidR="006B21EB" w:rsidRPr="00FB4916" w:rsidRDefault="00FC2F6F">
      <w:pPr>
        <w:tabs>
          <w:tab w:val="left" w:pos="2190"/>
        </w:tabs>
        <w:spacing w:line="350" w:lineRule="exact"/>
        <w:ind w:firstLine="435"/>
        <w:rPr>
          <w:rFonts w:ascii="宋体" w:eastAsia="宋体" w:hAnsi="宋体" w:cs="宋体"/>
          <w:szCs w:val="21"/>
        </w:rPr>
      </w:pPr>
      <w:r w:rsidRPr="00FB4916">
        <w:rPr>
          <w:rFonts w:ascii="宋体" w:eastAsia="宋体" w:hAnsi="宋体" w:cs="宋体" w:hint="eastAsia"/>
          <w:szCs w:val="21"/>
        </w:rPr>
        <w:t>7.2本项目不可以分包。</w:t>
      </w:r>
    </w:p>
    <w:p w:rsidR="006B21EB" w:rsidRPr="00FB4916" w:rsidRDefault="00FC2F6F">
      <w:pPr>
        <w:tabs>
          <w:tab w:val="left" w:pos="2190"/>
        </w:tabs>
        <w:spacing w:line="350" w:lineRule="exact"/>
        <w:ind w:firstLine="435"/>
        <w:rPr>
          <w:rFonts w:ascii="宋体" w:eastAsia="宋体" w:hAnsi="宋体" w:cs="宋体"/>
          <w:b/>
          <w:szCs w:val="21"/>
        </w:rPr>
      </w:pPr>
      <w:r w:rsidRPr="00FB4916">
        <w:rPr>
          <w:rFonts w:ascii="宋体" w:eastAsia="宋体" w:hAnsi="宋体" w:cs="宋体" w:hint="eastAsia"/>
          <w:b/>
          <w:szCs w:val="21"/>
        </w:rPr>
        <w:t>8.特别说明</w:t>
      </w:r>
    </w:p>
    <w:p w:rsidR="006B21EB" w:rsidRPr="00FB4916" w:rsidRDefault="00FC2F6F">
      <w:pPr>
        <w:tabs>
          <w:tab w:val="left" w:pos="2190"/>
        </w:tabs>
        <w:spacing w:line="350" w:lineRule="exact"/>
        <w:ind w:firstLine="435"/>
        <w:rPr>
          <w:rFonts w:ascii="宋体" w:eastAsia="宋体" w:hAnsi="宋体" w:cs="Times New Roman"/>
          <w:szCs w:val="21"/>
        </w:rPr>
      </w:pPr>
      <w:r w:rsidRPr="00FB4916">
        <w:rPr>
          <w:rFonts w:ascii="宋体" w:eastAsia="宋体" w:hAnsi="宋体" w:cs="Times New Roman" w:hint="eastAsia"/>
          <w:szCs w:val="21"/>
        </w:rPr>
        <w:t>8.1 单位负责人为同一人或者存在直接控股、管理关系的，不得参加同一分标或未划分分标的同一项目的谈判，否则，响应文件无效。</w:t>
      </w:r>
    </w:p>
    <w:p w:rsidR="006B21EB" w:rsidRPr="00FB4916" w:rsidRDefault="00FC2F6F">
      <w:pPr>
        <w:tabs>
          <w:tab w:val="left" w:pos="2190"/>
        </w:tabs>
        <w:spacing w:line="350" w:lineRule="exact"/>
        <w:ind w:firstLine="435"/>
        <w:rPr>
          <w:rFonts w:ascii="宋体" w:eastAsia="宋体" w:hAnsi="宋体" w:cs="Times New Roman"/>
          <w:szCs w:val="21"/>
        </w:rPr>
      </w:pPr>
      <w:r w:rsidRPr="00FB4916">
        <w:rPr>
          <w:rFonts w:ascii="宋体" w:eastAsia="宋体" w:hAnsi="宋体" w:cs="Times New Roman" w:hint="eastAsia"/>
          <w:szCs w:val="21"/>
        </w:rPr>
        <w:t>除单一来源采购项目外，为本采购项目提供整体设计、规范编制或者项目管理、监理、检测等服务的供应商，不得再参加该采购项目的其他采购活动，否则响应文件无效。</w:t>
      </w:r>
    </w:p>
    <w:p w:rsidR="006B21EB" w:rsidRPr="00FB4916" w:rsidRDefault="00FC2F6F">
      <w:pPr>
        <w:spacing w:line="400" w:lineRule="exact"/>
        <w:ind w:firstLineChars="200" w:firstLine="420"/>
        <w:rPr>
          <w:rFonts w:ascii="宋体" w:eastAsia="宋体" w:hAnsi="宋体" w:cs="Times New Roman"/>
          <w:b/>
          <w:szCs w:val="21"/>
        </w:rPr>
      </w:pPr>
      <w:r w:rsidRPr="00FB4916">
        <w:rPr>
          <w:rFonts w:ascii="宋体" w:eastAsia="宋体" w:hAnsi="宋体" w:cs="Times New Roman" w:hint="eastAsia"/>
          <w:szCs w:val="21"/>
        </w:rPr>
        <w:t>8.2</w:t>
      </w:r>
      <w:r w:rsidRPr="00FB4916">
        <w:rPr>
          <w:rFonts w:ascii="宋体" w:eastAsia="宋体" w:hAnsi="宋体" w:cs="Times New Roman" w:hint="eastAsia"/>
          <w:b/>
          <w:szCs w:val="21"/>
        </w:rPr>
        <w:t>根据桂财采[2016]42号的规定，提供相同品牌产品的不同供应商参加同一合同项下投标的，以其中通过资格审查、符合性审查且最后报价最低的参加评标，最后报价相同的，由采购人自主选择确定一个参加评标的供应商，其他响应文件无效</w:t>
      </w:r>
      <w:r w:rsidRPr="00FB4916">
        <w:rPr>
          <w:rFonts w:ascii="宋体" w:eastAsia="宋体" w:hAnsi="宋体" w:cs="Times New Roman"/>
          <w:b/>
          <w:szCs w:val="21"/>
        </w:rPr>
        <w:t>。</w:t>
      </w:r>
    </w:p>
    <w:p w:rsidR="006B21EB" w:rsidRPr="00FB4916" w:rsidRDefault="00FC2F6F">
      <w:pPr>
        <w:tabs>
          <w:tab w:val="left" w:pos="1635"/>
        </w:tabs>
        <w:spacing w:line="400" w:lineRule="exact"/>
        <w:ind w:firstLine="435"/>
        <w:rPr>
          <w:rFonts w:ascii="宋体" w:eastAsia="宋体" w:hAnsi="宋体" w:cs="Times New Roman"/>
          <w:b/>
          <w:szCs w:val="21"/>
        </w:rPr>
      </w:pPr>
      <w:r w:rsidRPr="00FB4916">
        <w:rPr>
          <w:rFonts w:ascii="宋体" w:eastAsia="宋体" w:hAnsi="宋体" w:cs="Times New Roman" w:hint="eastAsia"/>
          <w:b/>
          <w:szCs w:val="21"/>
        </w:rPr>
        <w:t>非单一产品采购项目中，多家供应商提供的核心产品品牌相同的，视为提供相同品牌产品，应当按一个供应商认定；评审时，以其中通过资格审查、符合性审查且最后报价最低的参加评标，最后报价相同的，由采购人自主选择确定一个参加评标的供应商，其他响应文件无效。</w:t>
      </w:r>
    </w:p>
    <w:p w:rsidR="006B21EB" w:rsidRPr="00FB4916" w:rsidRDefault="00FC2F6F">
      <w:pPr>
        <w:tabs>
          <w:tab w:val="left" w:pos="1635"/>
        </w:tabs>
        <w:spacing w:line="400" w:lineRule="exact"/>
        <w:ind w:firstLine="435"/>
        <w:rPr>
          <w:rFonts w:ascii="宋体" w:eastAsia="宋体" w:hAnsi="宋体" w:cs="Times New Roman"/>
          <w:b/>
          <w:szCs w:val="21"/>
        </w:rPr>
      </w:pPr>
      <w:r w:rsidRPr="00FB4916">
        <w:rPr>
          <w:rFonts w:ascii="宋体" w:eastAsia="宋体" w:hAnsi="宋体" w:cs="Times New Roman" w:hint="eastAsia"/>
          <w:b/>
          <w:szCs w:val="21"/>
        </w:rPr>
        <w:t>本项目的核心产品见本竞争性谈判文件第三章“货物采购需求”。</w:t>
      </w:r>
    </w:p>
    <w:p w:rsidR="006B21EB" w:rsidRPr="00FB4916" w:rsidRDefault="00FC2F6F">
      <w:pPr>
        <w:widowControl/>
        <w:spacing w:line="350" w:lineRule="exact"/>
        <w:ind w:firstLineChars="200" w:firstLine="420"/>
        <w:jc w:val="left"/>
        <w:rPr>
          <w:rFonts w:ascii="宋体" w:eastAsia="宋体" w:hAnsi="宋体" w:cs="Times New Roman"/>
          <w:szCs w:val="24"/>
        </w:rPr>
      </w:pPr>
      <w:r w:rsidRPr="00FB4916">
        <w:rPr>
          <w:rFonts w:ascii="宋体" w:eastAsia="宋体" w:hAnsi="宋体" w:cs="Times New Roman" w:hint="eastAsia"/>
          <w:szCs w:val="24"/>
        </w:rPr>
        <w:t>8.3供应商竞标所使用的资格、信誉、荣誉、业绩与企业认证必须为本法人（负责人、自然人）所拥有。供应商竞标所使用的采购项目实施人员必须为本法人（负责人）员工。</w:t>
      </w:r>
    </w:p>
    <w:p w:rsidR="006B21EB" w:rsidRPr="00FB4916" w:rsidRDefault="00FC2F6F">
      <w:pPr>
        <w:widowControl/>
        <w:spacing w:line="350" w:lineRule="exact"/>
        <w:ind w:firstLineChars="200" w:firstLine="420"/>
        <w:jc w:val="left"/>
        <w:rPr>
          <w:rFonts w:ascii="宋体" w:eastAsia="宋体" w:hAnsi="宋体" w:cs="Times New Roman"/>
          <w:szCs w:val="24"/>
        </w:rPr>
      </w:pPr>
      <w:r w:rsidRPr="00FB4916">
        <w:rPr>
          <w:rFonts w:ascii="宋体" w:eastAsia="宋体" w:hAnsi="宋体" w:cs="Times New Roman" w:hint="eastAsia"/>
          <w:szCs w:val="24"/>
        </w:rPr>
        <w:t>8.4供应商应仔细阅读竞争性谈判文件的所有内容，按照竞争性谈判文件的要求提交响应文件，并对所提供的全部资料的真实性承担法律责任。</w:t>
      </w:r>
    </w:p>
    <w:p w:rsidR="006B21EB" w:rsidRPr="00FB4916" w:rsidRDefault="00FC2F6F">
      <w:pPr>
        <w:widowControl/>
        <w:spacing w:line="350" w:lineRule="exact"/>
        <w:ind w:firstLineChars="200" w:firstLine="420"/>
        <w:jc w:val="left"/>
        <w:rPr>
          <w:rFonts w:ascii="宋体" w:eastAsia="宋体" w:hAnsi="宋体" w:cs="Times New Roman"/>
          <w:szCs w:val="24"/>
        </w:rPr>
      </w:pPr>
      <w:r w:rsidRPr="00FB4916">
        <w:rPr>
          <w:rFonts w:ascii="宋体" w:eastAsia="宋体" w:hAnsi="宋体" w:cs="Times New Roman" w:hint="eastAsia"/>
          <w:szCs w:val="24"/>
        </w:rPr>
        <w:t>8.5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rsidR="006B21EB" w:rsidRPr="00FB4916" w:rsidRDefault="00FC2F6F">
      <w:pPr>
        <w:widowControl/>
        <w:spacing w:line="350" w:lineRule="exact"/>
        <w:ind w:firstLineChars="200" w:firstLine="420"/>
        <w:jc w:val="left"/>
        <w:rPr>
          <w:rFonts w:ascii="宋体" w:eastAsia="宋体" w:hAnsi="宋体" w:cs="Times New Roman"/>
          <w:szCs w:val="21"/>
        </w:rPr>
      </w:pPr>
      <w:r w:rsidRPr="00FB4916">
        <w:rPr>
          <w:rFonts w:ascii="宋体" w:eastAsia="宋体" w:hAnsi="宋体" w:cs="Times New Roman" w:hint="eastAsia"/>
          <w:szCs w:val="21"/>
        </w:rPr>
        <w:t>8.6根据财库〔2017〕141号《三部门联合发布关于促进残疾人就业政府采购政策的通知》第三条规定，在政府采购活动中，残疾人福利性单位视同小型和微型企业，享受预留份额、评审中价格扣除等促</w:t>
      </w:r>
      <w:r w:rsidRPr="00FB4916">
        <w:rPr>
          <w:rFonts w:ascii="宋体" w:eastAsia="宋体" w:hAnsi="宋体" w:cs="Times New Roman" w:hint="eastAsia"/>
          <w:szCs w:val="21"/>
        </w:rPr>
        <w:lastRenderedPageBreak/>
        <w:t>进中小企业发展的政府采购政策。向残疾人福利性单位采购的金额，计入面向中小企业采购的统计数据。残疾人福利性单位属于小型和微型企业的，不重复享受政策。</w:t>
      </w:r>
    </w:p>
    <w:p w:rsidR="006B21EB" w:rsidRPr="00FB4916" w:rsidRDefault="00FC2F6F">
      <w:pPr>
        <w:widowControl/>
        <w:spacing w:line="350" w:lineRule="exact"/>
        <w:ind w:firstLineChars="200" w:firstLine="420"/>
        <w:jc w:val="left"/>
        <w:rPr>
          <w:rFonts w:ascii="宋体" w:eastAsia="宋体" w:hAnsi="宋体" w:cs="Times New Roman"/>
          <w:szCs w:val="21"/>
        </w:rPr>
      </w:pPr>
      <w:r w:rsidRPr="00FB4916">
        <w:rPr>
          <w:rFonts w:ascii="宋体" w:eastAsia="宋体" w:hAnsi="宋体" w:cs="Times New Roman" w:hint="eastAsia"/>
          <w:szCs w:val="21"/>
        </w:rPr>
        <w:t>8.6.1符合条件的残疾人福利性单位在参加政府采购活动时，应当提供本通知规定的《残疾人福利性单位声明函》（见本竞争性谈判文件第六章附件），并对声明的真实性负责。</w:t>
      </w:r>
    </w:p>
    <w:p w:rsidR="006B21EB" w:rsidRPr="00FB4916" w:rsidRDefault="00FC2F6F">
      <w:pPr>
        <w:widowControl/>
        <w:spacing w:line="350" w:lineRule="exact"/>
        <w:ind w:firstLineChars="200" w:firstLine="420"/>
        <w:jc w:val="left"/>
        <w:rPr>
          <w:rFonts w:ascii="宋体" w:eastAsia="宋体" w:hAnsi="宋体" w:cs="Times New Roman"/>
          <w:szCs w:val="21"/>
        </w:rPr>
      </w:pPr>
      <w:r w:rsidRPr="00FB4916">
        <w:rPr>
          <w:rFonts w:ascii="宋体" w:eastAsia="宋体" w:hAnsi="宋体" w:cs="Times New Roman" w:hint="eastAsia"/>
          <w:szCs w:val="21"/>
        </w:rPr>
        <w:t>8.6.2供应商提供的《残疾人福利性单位声明函》与事实不符的，依照《政府采购法》第七十七条第一款的规定追究法律责任。</w:t>
      </w:r>
    </w:p>
    <w:p w:rsidR="006B21EB" w:rsidRPr="00FB4916" w:rsidRDefault="00FC2F6F">
      <w:pPr>
        <w:widowControl/>
        <w:spacing w:line="350" w:lineRule="exact"/>
        <w:ind w:firstLineChars="200" w:firstLine="420"/>
        <w:jc w:val="left"/>
        <w:rPr>
          <w:rFonts w:ascii="宋体" w:eastAsia="宋体" w:hAnsi="宋体" w:cs="Times New Roman"/>
          <w:szCs w:val="21"/>
        </w:rPr>
      </w:pPr>
      <w:r w:rsidRPr="00FB4916">
        <w:rPr>
          <w:rFonts w:ascii="宋体" w:eastAsia="宋体" w:hAnsi="宋体" w:cs="Times New Roman" w:hint="eastAsia"/>
          <w:szCs w:val="21"/>
        </w:rPr>
        <w:t>8.6.3享受政府采购支持政策的残疾人福利性单位应当同时满足以下条件：</w:t>
      </w:r>
    </w:p>
    <w:p w:rsidR="006B21EB" w:rsidRPr="00FB4916" w:rsidRDefault="00FC2F6F">
      <w:pPr>
        <w:widowControl/>
        <w:spacing w:line="350" w:lineRule="exact"/>
        <w:ind w:firstLineChars="200" w:firstLine="420"/>
        <w:jc w:val="left"/>
        <w:rPr>
          <w:rFonts w:ascii="宋体" w:eastAsia="宋体" w:hAnsi="宋体" w:cs="Times New Roman"/>
          <w:szCs w:val="21"/>
        </w:rPr>
      </w:pPr>
      <w:r w:rsidRPr="00FB4916">
        <w:rPr>
          <w:rFonts w:ascii="宋体" w:eastAsia="宋体" w:hAnsi="宋体" w:cs="Times New Roman" w:hint="eastAsia"/>
          <w:szCs w:val="21"/>
        </w:rPr>
        <w:t>（1）安置的残疾人占本单位在职职工人数的比例不低于25%（含25%），并且安置的残疾人人数不少于10人（含10人）；</w:t>
      </w:r>
    </w:p>
    <w:p w:rsidR="006B21EB" w:rsidRPr="00FB4916" w:rsidRDefault="00FC2F6F">
      <w:pPr>
        <w:widowControl/>
        <w:spacing w:line="350" w:lineRule="exact"/>
        <w:ind w:firstLineChars="200" w:firstLine="420"/>
        <w:jc w:val="left"/>
        <w:rPr>
          <w:rFonts w:ascii="宋体" w:eastAsia="宋体" w:hAnsi="宋体" w:cs="Times New Roman"/>
          <w:szCs w:val="21"/>
        </w:rPr>
      </w:pPr>
      <w:r w:rsidRPr="00FB4916">
        <w:rPr>
          <w:rFonts w:ascii="宋体" w:eastAsia="宋体" w:hAnsi="宋体" w:cs="Times New Roman" w:hint="eastAsia"/>
          <w:szCs w:val="21"/>
        </w:rPr>
        <w:t>（2）依法与安置的每位残疾人签订了一年以上（含一年）的劳动合同或服务协议；</w:t>
      </w:r>
    </w:p>
    <w:p w:rsidR="006B21EB" w:rsidRPr="00FB4916" w:rsidRDefault="00FC2F6F">
      <w:pPr>
        <w:widowControl/>
        <w:spacing w:line="350" w:lineRule="exact"/>
        <w:ind w:firstLineChars="200" w:firstLine="420"/>
        <w:jc w:val="left"/>
        <w:rPr>
          <w:rFonts w:ascii="宋体" w:eastAsia="宋体" w:hAnsi="宋体" w:cs="Times New Roman"/>
          <w:szCs w:val="21"/>
        </w:rPr>
      </w:pPr>
      <w:r w:rsidRPr="00FB4916">
        <w:rPr>
          <w:rFonts w:ascii="宋体" w:eastAsia="宋体" w:hAnsi="宋体" w:cs="Times New Roman" w:hint="eastAsia"/>
          <w:szCs w:val="21"/>
        </w:rPr>
        <w:t>（3）为安置的每位残疾人按月足额缴纳了基本养老保险、基本医疗保险、失业保险、工伤保险和生育保险等社会保险费；</w:t>
      </w:r>
    </w:p>
    <w:p w:rsidR="006B21EB" w:rsidRPr="00FB4916" w:rsidRDefault="00FC2F6F">
      <w:pPr>
        <w:widowControl/>
        <w:spacing w:line="350" w:lineRule="exact"/>
        <w:ind w:firstLineChars="200" w:firstLine="420"/>
        <w:jc w:val="left"/>
        <w:rPr>
          <w:rFonts w:ascii="宋体" w:eastAsia="宋体" w:hAnsi="宋体" w:cs="Times New Roman"/>
          <w:szCs w:val="21"/>
        </w:rPr>
      </w:pPr>
      <w:r w:rsidRPr="00FB4916">
        <w:rPr>
          <w:rFonts w:ascii="宋体" w:eastAsia="宋体" w:hAnsi="宋体" w:cs="Times New Roman" w:hint="eastAsia"/>
          <w:szCs w:val="21"/>
        </w:rPr>
        <w:t>（4）通过银行等金融机构向安置的每位残疾人，按月支付了不低于单位所在区县适用的经省级人民政府批准的月最低工资标准的工资；</w:t>
      </w:r>
    </w:p>
    <w:p w:rsidR="006B21EB" w:rsidRPr="00FB4916" w:rsidRDefault="00FC2F6F">
      <w:pPr>
        <w:widowControl/>
        <w:spacing w:line="350" w:lineRule="exact"/>
        <w:ind w:firstLineChars="200" w:firstLine="420"/>
        <w:jc w:val="left"/>
        <w:rPr>
          <w:rFonts w:ascii="宋体" w:eastAsia="宋体" w:hAnsi="宋体" w:cs="Times New Roman"/>
          <w:szCs w:val="21"/>
        </w:rPr>
      </w:pPr>
      <w:r w:rsidRPr="00FB4916">
        <w:rPr>
          <w:rFonts w:ascii="宋体" w:eastAsia="宋体" w:hAnsi="宋体" w:cs="Times New Roman" w:hint="eastAsia"/>
          <w:szCs w:val="21"/>
        </w:rPr>
        <w:t>（5）提供本单位制造的货物、承担的工程或者服务（以下简称产品），或者提供其他残疾人福利性单位制造的货物（不包括使用非残疾人福利性单位注册商标的货物）。</w:t>
      </w:r>
    </w:p>
    <w:p w:rsidR="006B21EB" w:rsidRPr="00FB4916" w:rsidRDefault="00FC2F6F">
      <w:pPr>
        <w:widowControl/>
        <w:spacing w:line="350" w:lineRule="exact"/>
        <w:ind w:firstLineChars="200" w:firstLine="420"/>
        <w:jc w:val="left"/>
        <w:rPr>
          <w:rFonts w:ascii="宋体" w:eastAsia="宋体" w:hAnsi="宋体" w:cs="Times New Roman"/>
          <w:szCs w:val="21"/>
        </w:rPr>
      </w:pPr>
      <w:r w:rsidRPr="00FB4916">
        <w:rPr>
          <w:rFonts w:ascii="宋体" w:eastAsia="宋体" w:hAnsi="宋体" w:cs="Times New Roman" w:hint="eastAsia"/>
          <w:szCs w:val="21"/>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6B21EB" w:rsidRPr="00FB4916" w:rsidRDefault="00FC2F6F">
      <w:pPr>
        <w:tabs>
          <w:tab w:val="left" w:pos="2190"/>
        </w:tabs>
        <w:spacing w:line="350" w:lineRule="exact"/>
        <w:ind w:firstLine="435"/>
        <w:jc w:val="center"/>
        <w:rPr>
          <w:rFonts w:ascii="宋体" w:eastAsia="宋体" w:hAnsi="宋体" w:cs="宋体"/>
          <w:b/>
          <w:sz w:val="28"/>
          <w:szCs w:val="28"/>
        </w:rPr>
      </w:pPr>
      <w:r w:rsidRPr="00FB4916">
        <w:rPr>
          <w:rFonts w:ascii="宋体" w:eastAsia="宋体" w:hAnsi="宋体" w:cs="宋体" w:hint="eastAsia"/>
          <w:b/>
          <w:sz w:val="28"/>
          <w:szCs w:val="28"/>
        </w:rPr>
        <w:t>二、谈判文件</w:t>
      </w:r>
    </w:p>
    <w:p w:rsidR="006B21EB" w:rsidRPr="00FB4916" w:rsidRDefault="00FC2F6F">
      <w:pPr>
        <w:tabs>
          <w:tab w:val="left" w:pos="2190"/>
        </w:tabs>
        <w:spacing w:line="350" w:lineRule="exact"/>
        <w:ind w:firstLine="437"/>
        <w:rPr>
          <w:rFonts w:ascii="宋体" w:eastAsia="宋体" w:hAnsi="宋体" w:cs="宋体"/>
          <w:b/>
          <w:szCs w:val="21"/>
        </w:rPr>
      </w:pPr>
      <w:r w:rsidRPr="00FB4916">
        <w:rPr>
          <w:rFonts w:ascii="宋体" w:eastAsia="宋体" w:hAnsi="宋体" w:cs="宋体" w:hint="eastAsia"/>
          <w:b/>
          <w:szCs w:val="21"/>
        </w:rPr>
        <w:t>9.谈判文件的构成</w:t>
      </w:r>
    </w:p>
    <w:p w:rsidR="006B21EB" w:rsidRPr="00FB4916" w:rsidRDefault="00FC2F6F">
      <w:pPr>
        <w:tabs>
          <w:tab w:val="left" w:pos="2190"/>
        </w:tabs>
        <w:spacing w:line="350" w:lineRule="exact"/>
        <w:ind w:firstLine="437"/>
        <w:rPr>
          <w:rFonts w:ascii="宋体" w:eastAsia="宋体" w:hAnsi="宋体" w:cs="宋体"/>
          <w:szCs w:val="21"/>
        </w:rPr>
      </w:pPr>
      <w:r w:rsidRPr="00FB4916">
        <w:rPr>
          <w:rFonts w:ascii="宋体" w:eastAsia="宋体" w:hAnsi="宋体" w:cs="宋体" w:hint="eastAsia"/>
          <w:szCs w:val="21"/>
        </w:rPr>
        <w:t>（1）</w:t>
      </w:r>
      <w:r w:rsidRPr="00FB4916">
        <w:rPr>
          <w:rFonts w:ascii="宋体" w:eastAsia="宋体" w:hAnsi="宋体" w:cs="宋体" w:hint="eastAsia"/>
          <w:szCs w:val="24"/>
        </w:rPr>
        <w:t>竞争性谈判公告</w:t>
      </w:r>
      <w:r w:rsidRPr="00FB4916">
        <w:rPr>
          <w:rFonts w:ascii="宋体" w:eastAsia="宋体" w:hAnsi="宋体" w:cs="宋体" w:hint="eastAsia"/>
          <w:szCs w:val="21"/>
        </w:rPr>
        <w:t>；</w:t>
      </w:r>
    </w:p>
    <w:p w:rsidR="006B21EB" w:rsidRPr="00FB4916" w:rsidRDefault="00FC2F6F">
      <w:pPr>
        <w:tabs>
          <w:tab w:val="left" w:pos="2190"/>
        </w:tabs>
        <w:spacing w:line="350" w:lineRule="exact"/>
        <w:ind w:firstLine="437"/>
        <w:rPr>
          <w:rFonts w:ascii="宋体" w:eastAsia="宋体" w:hAnsi="宋体" w:cs="宋体"/>
          <w:szCs w:val="21"/>
        </w:rPr>
      </w:pPr>
      <w:r w:rsidRPr="00FB4916">
        <w:rPr>
          <w:rFonts w:ascii="宋体" w:eastAsia="宋体" w:hAnsi="宋体" w:cs="宋体" w:hint="eastAsia"/>
          <w:szCs w:val="21"/>
        </w:rPr>
        <w:t>（2）供应商须知；</w:t>
      </w:r>
    </w:p>
    <w:p w:rsidR="006B21EB" w:rsidRPr="00FB4916" w:rsidRDefault="00FC2F6F">
      <w:pPr>
        <w:spacing w:line="350" w:lineRule="exact"/>
        <w:ind w:firstLine="435"/>
        <w:rPr>
          <w:rFonts w:ascii="宋体" w:eastAsia="宋体" w:hAnsi="宋体" w:cs="Times New Roman"/>
          <w:szCs w:val="21"/>
        </w:rPr>
      </w:pPr>
      <w:r w:rsidRPr="00FB4916">
        <w:rPr>
          <w:rFonts w:ascii="宋体" w:eastAsia="宋体" w:hAnsi="宋体" w:cs="宋体" w:hint="eastAsia"/>
          <w:szCs w:val="21"/>
        </w:rPr>
        <w:t>（3）货物采购需求；</w:t>
      </w:r>
    </w:p>
    <w:p w:rsidR="006B21EB" w:rsidRPr="00FB4916" w:rsidRDefault="00FC2F6F">
      <w:pPr>
        <w:tabs>
          <w:tab w:val="left" w:pos="2190"/>
        </w:tabs>
        <w:spacing w:line="350" w:lineRule="exact"/>
        <w:ind w:firstLine="437"/>
        <w:rPr>
          <w:rFonts w:ascii="宋体" w:eastAsia="宋体" w:hAnsi="宋体" w:cs="宋体"/>
          <w:szCs w:val="21"/>
        </w:rPr>
      </w:pPr>
      <w:r w:rsidRPr="00FB4916">
        <w:rPr>
          <w:rFonts w:ascii="宋体" w:eastAsia="宋体" w:hAnsi="宋体" w:cs="宋体" w:hint="eastAsia"/>
          <w:szCs w:val="21"/>
        </w:rPr>
        <w:t>（4）评审办法；</w:t>
      </w:r>
    </w:p>
    <w:p w:rsidR="006B21EB" w:rsidRPr="00FB4916" w:rsidRDefault="00FC2F6F">
      <w:pPr>
        <w:tabs>
          <w:tab w:val="left" w:pos="2190"/>
        </w:tabs>
        <w:spacing w:line="350" w:lineRule="exact"/>
        <w:ind w:firstLine="437"/>
        <w:rPr>
          <w:rFonts w:ascii="宋体" w:eastAsia="宋体" w:hAnsi="宋体" w:cs="宋体"/>
          <w:szCs w:val="21"/>
        </w:rPr>
      </w:pPr>
      <w:r w:rsidRPr="00FB4916">
        <w:rPr>
          <w:rFonts w:ascii="宋体" w:eastAsia="宋体" w:hAnsi="宋体" w:cs="宋体" w:hint="eastAsia"/>
          <w:szCs w:val="21"/>
        </w:rPr>
        <w:t>（5）采购合同（合同主要条款及格式）；</w:t>
      </w:r>
    </w:p>
    <w:p w:rsidR="006B21EB" w:rsidRPr="00FB4916" w:rsidRDefault="00FC2F6F">
      <w:pPr>
        <w:tabs>
          <w:tab w:val="left" w:pos="2190"/>
        </w:tabs>
        <w:spacing w:line="350" w:lineRule="exact"/>
        <w:ind w:firstLine="437"/>
        <w:rPr>
          <w:rFonts w:ascii="宋体" w:eastAsia="宋体" w:hAnsi="宋体" w:cs="宋体"/>
          <w:szCs w:val="21"/>
        </w:rPr>
      </w:pPr>
      <w:r w:rsidRPr="00FB4916">
        <w:rPr>
          <w:rFonts w:ascii="宋体" w:eastAsia="宋体" w:hAnsi="宋体" w:cs="宋体" w:hint="eastAsia"/>
          <w:szCs w:val="21"/>
        </w:rPr>
        <w:t>（6）响应文件格式。</w:t>
      </w:r>
    </w:p>
    <w:p w:rsidR="006B21EB" w:rsidRPr="00FB4916" w:rsidRDefault="00FC2F6F">
      <w:pPr>
        <w:tabs>
          <w:tab w:val="left" w:pos="2190"/>
        </w:tabs>
        <w:spacing w:line="350" w:lineRule="exact"/>
        <w:ind w:firstLine="437"/>
        <w:rPr>
          <w:rFonts w:ascii="宋体" w:eastAsia="宋体" w:hAnsi="宋体" w:cs="宋体"/>
          <w:b/>
          <w:szCs w:val="21"/>
        </w:rPr>
      </w:pPr>
      <w:r w:rsidRPr="00FB4916">
        <w:rPr>
          <w:rFonts w:ascii="宋体" w:eastAsia="宋体" w:hAnsi="宋体" w:cs="宋体" w:hint="eastAsia"/>
          <w:b/>
          <w:szCs w:val="21"/>
        </w:rPr>
        <w:t>10.谈判文件的澄清与修改</w:t>
      </w:r>
    </w:p>
    <w:p w:rsidR="006B21EB" w:rsidRPr="00FB4916" w:rsidRDefault="00FC2F6F">
      <w:pPr>
        <w:tabs>
          <w:tab w:val="left" w:pos="2190"/>
        </w:tabs>
        <w:spacing w:line="400" w:lineRule="exact"/>
        <w:ind w:firstLine="437"/>
        <w:rPr>
          <w:rFonts w:ascii="宋体" w:eastAsia="宋体" w:hAnsi="宋体" w:cs="Times New Roman"/>
          <w:szCs w:val="21"/>
        </w:rPr>
      </w:pPr>
      <w:r w:rsidRPr="00FB4916">
        <w:rPr>
          <w:rFonts w:ascii="宋体" w:eastAsia="宋体" w:hAnsi="宋体" w:cs="宋体" w:hint="eastAsia"/>
          <w:szCs w:val="21"/>
        </w:rPr>
        <w:t>10.1</w:t>
      </w:r>
      <w:r w:rsidRPr="00FB4916">
        <w:rPr>
          <w:rFonts w:ascii="宋体" w:eastAsia="宋体" w:hAnsi="宋体" w:cs="Times New Roman" w:hint="eastAsia"/>
          <w:szCs w:val="21"/>
        </w:rPr>
        <w:t>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供应商自行登录竞争性谈判公告发布的相关网站【http://www.ccgp.gov.cn（中国政府采购网）、http://zfcg.gxzf.gov.cn/（广西政府采购网）、http://gl.zfcg.zcygov.cn/（桂林市政府采购网）】查询，不足三个工作日的，应当顺延首次响应文件递交截止时间。</w:t>
      </w:r>
    </w:p>
    <w:p w:rsidR="006B21EB" w:rsidRPr="00FB4916" w:rsidRDefault="00FC2F6F">
      <w:pPr>
        <w:tabs>
          <w:tab w:val="left" w:pos="2190"/>
        </w:tabs>
        <w:spacing w:line="400" w:lineRule="exact"/>
        <w:ind w:firstLine="437"/>
        <w:rPr>
          <w:rFonts w:ascii="宋体" w:eastAsia="宋体" w:hAnsi="宋体" w:cs="Times New Roman"/>
          <w:szCs w:val="21"/>
        </w:rPr>
      </w:pPr>
      <w:r w:rsidRPr="00FB4916">
        <w:rPr>
          <w:rFonts w:ascii="宋体" w:eastAsia="宋体" w:hAnsi="宋体" w:cs="Times New Roman" w:hint="eastAsia"/>
          <w:szCs w:val="21"/>
        </w:rPr>
        <w:t>10.2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rsidR="006B21EB" w:rsidRPr="00FB4916" w:rsidRDefault="00FC2F6F">
      <w:pPr>
        <w:tabs>
          <w:tab w:val="left" w:pos="2190"/>
        </w:tabs>
        <w:spacing w:line="400" w:lineRule="exact"/>
        <w:ind w:firstLine="437"/>
        <w:rPr>
          <w:rFonts w:ascii="宋体" w:eastAsia="宋体" w:hAnsi="宋体" w:cs="Times New Roman"/>
          <w:szCs w:val="21"/>
        </w:rPr>
      </w:pPr>
      <w:r w:rsidRPr="00FB4916">
        <w:rPr>
          <w:rFonts w:ascii="宋体" w:eastAsia="宋体" w:hAnsi="宋体" w:cs="Times New Roman" w:hint="eastAsia"/>
          <w:szCs w:val="21"/>
        </w:rPr>
        <w:t>10.3澄清、答复、修改、补充的内容为谈判文件的组成部分。当澄清、答复、修改、补充通知就同</w:t>
      </w:r>
      <w:r w:rsidRPr="00FB4916">
        <w:rPr>
          <w:rFonts w:ascii="宋体" w:eastAsia="宋体" w:hAnsi="宋体" w:cs="Times New Roman" w:hint="eastAsia"/>
          <w:szCs w:val="21"/>
        </w:rPr>
        <w:lastRenderedPageBreak/>
        <w:t>一内容的表述不一致时，以最后发出的文件为准。</w:t>
      </w:r>
    </w:p>
    <w:p w:rsidR="006B21EB" w:rsidRPr="00FB4916" w:rsidRDefault="00FC2F6F">
      <w:pPr>
        <w:tabs>
          <w:tab w:val="left" w:pos="2190"/>
        </w:tabs>
        <w:spacing w:line="400" w:lineRule="exact"/>
        <w:ind w:firstLine="437"/>
        <w:rPr>
          <w:rFonts w:ascii="宋体" w:eastAsia="宋体" w:hAnsi="宋体" w:cs="Times New Roman"/>
          <w:szCs w:val="21"/>
        </w:rPr>
      </w:pPr>
      <w:r w:rsidRPr="00FB4916">
        <w:rPr>
          <w:rFonts w:ascii="宋体" w:eastAsia="宋体" w:hAnsi="宋体" w:cs="Times New Roman" w:hint="eastAsia"/>
          <w:szCs w:val="21"/>
        </w:rPr>
        <w:t>10.4谈判文件的澄清、答复、修改或补充都应该通过本项目采购代理机构以法定形式发布，采购人非通过本机构，不得擅自澄清、答复、修改或补充谈判文件。</w:t>
      </w:r>
    </w:p>
    <w:p w:rsidR="006B21EB" w:rsidRPr="00FB4916" w:rsidRDefault="00FC2F6F">
      <w:pPr>
        <w:tabs>
          <w:tab w:val="left" w:pos="2190"/>
        </w:tabs>
        <w:spacing w:line="400" w:lineRule="exact"/>
        <w:ind w:firstLine="437"/>
        <w:rPr>
          <w:rFonts w:ascii="宋体" w:eastAsia="宋体" w:hAnsi="宋体" w:cs="Times New Roman"/>
          <w:szCs w:val="21"/>
        </w:rPr>
      </w:pPr>
      <w:r w:rsidRPr="00FB4916">
        <w:rPr>
          <w:rFonts w:ascii="宋体" w:eastAsia="宋体" w:hAnsi="宋体" w:cs="Times New Roman" w:hint="eastAsia"/>
          <w:szCs w:val="21"/>
        </w:rPr>
        <w:t>10.5采购人和采购代理机构可以视采购具体情况，延长响应文件截止时间和谈判时间，在本项目竞争性谈判公告发布的同一媒体上发布更正公告，供应商自行登录竞争性谈判公告发布的相关网站【http://www.ccgp.gov.cn（中国政府采购网）、http://zfcg.gxzf.gov.cn/（广西政府采购网）、http://gl.zfcg.zcygov.cn/（桂林市政府采购网）】查询，未在进行查询的，造成供应商未在规定的时间提交响应文件的，由供应商自行承担责任。</w:t>
      </w:r>
    </w:p>
    <w:p w:rsidR="006B21EB" w:rsidRPr="00FB4916" w:rsidRDefault="006B21EB">
      <w:pPr>
        <w:tabs>
          <w:tab w:val="left" w:pos="2190"/>
        </w:tabs>
        <w:spacing w:line="350" w:lineRule="exact"/>
        <w:ind w:firstLine="437"/>
        <w:rPr>
          <w:rFonts w:ascii="宋体" w:eastAsia="宋体" w:hAnsi="宋体" w:cs="宋体"/>
          <w:szCs w:val="21"/>
        </w:rPr>
      </w:pPr>
    </w:p>
    <w:p w:rsidR="006B21EB" w:rsidRPr="00FB4916" w:rsidRDefault="00FC2F6F">
      <w:pPr>
        <w:tabs>
          <w:tab w:val="left" w:pos="2190"/>
        </w:tabs>
        <w:spacing w:line="350" w:lineRule="exact"/>
        <w:ind w:firstLine="435"/>
        <w:jc w:val="center"/>
        <w:rPr>
          <w:rFonts w:ascii="宋体" w:eastAsia="宋体" w:hAnsi="宋体" w:cs="宋体"/>
          <w:b/>
          <w:sz w:val="28"/>
          <w:szCs w:val="28"/>
        </w:rPr>
      </w:pPr>
      <w:r w:rsidRPr="00FB4916">
        <w:rPr>
          <w:rFonts w:ascii="宋体" w:eastAsia="宋体" w:hAnsi="宋体" w:cs="宋体" w:hint="eastAsia"/>
          <w:b/>
          <w:sz w:val="28"/>
          <w:szCs w:val="28"/>
        </w:rPr>
        <w:t>三、竞争性谈判响应文件的编制</w:t>
      </w:r>
    </w:p>
    <w:p w:rsidR="006B21EB" w:rsidRPr="00FB4916" w:rsidRDefault="006B21EB">
      <w:pPr>
        <w:tabs>
          <w:tab w:val="left" w:pos="2190"/>
        </w:tabs>
        <w:spacing w:line="350" w:lineRule="exact"/>
        <w:ind w:firstLine="435"/>
        <w:rPr>
          <w:rFonts w:ascii="宋体" w:eastAsia="宋体" w:hAnsi="宋体" w:cs="宋体"/>
          <w:b/>
          <w:szCs w:val="21"/>
        </w:rPr>
      </w:pPr>
    </w:p>
    <w:p w:rsidR="006B21EB" w:rsidRPr="00FB4916" w:rsidRDefault="00FC2F6F">
      <w:pPr>
        <w:tabs>
          <w:tab w:val="left" w:pos="2190"/>
        </w:tabs>
        <w:spacing w:line="350" w:lineRule="exact"/>
        <w:ind w:firstLine="435"/>
        <w:rPr>
          <w:rFonts w:ascii="宋体" w:eastAsia="宋体" w:hAnsi="宋体" w:cs="宋体"/>
          <w:b/>
          <w:szCs w:val="21"/>
        </w:rPr>
      </w:pPr>
      <w:r w:rsidRPr="00FB4916">
        <w:rPr>
          <w:rFonts w:ascii="宋体" w:eastAsia="宋体" w:hAnsi="宋体" w:cs="宋体" w:hint="eastAsia"/>
          <w:b/>
          <w:szCs w:val="21"/>
        </w:rPr>
        <w:t>11.竞争性谈判响应文件（以下简称响应文件）的组成及要求</w:t>
      </w:r>
    </w:p>
    <w:p w:rsidR="006B21EB" w:rsidRPr="00FB4916" w:rsidRDefault="00FC2F6F">
      <w:pPr>
        <w:tabs>
          <w:tab w:val="left" w:pos="1305"/>
        </w:tabs>
        <w:spacing w:line="350" w:lineRule="exact"/>
        <w:ind w:firstLineChars="200" w:firstLine="422"/>
        <w:rPr>
          <w:rFonts w:ascii="宋体" w:eastAsia="宋体" w:hAnsi="宋体" w:cs="宋体"/>
          <w:szCs w:val="21"/>
        </w:rPr>
      </w:pPr>
      <w:r w:rsidRPr="00FB4916">
        <w:rPr>
          <w:rFonts w:ascii="宋体" w:eastAsia="宋体" w:hAnsi="宋体" w:cs="宋体" w:hint="eastAsia"/>
          <w:b/>
          <w:szCs w:val="21"/>
        </w:rPr>
        <w:t>11.1响应文件组成（格式见第六章响应文件格式）</w:t>
      </w:r>
    </w:p>
    <w:p w:rsidR="006B21EB" w:rsidRPr="00FB4916" w:rsidRDefault="00FC2F6F">
      <w:pPr>
        <w:tabs>
          <w:tab w:val="left" w:pos="1305"/>
        </w:tabs>
        <w:spacing w:line="350" w:lineRule="exact"/>
        <w:ind w:firstLineChars="200" w:firstLine="422"/>
        <w:rPr>
          <w:rFonts w:ascii="宋体" w:eastAsia="宋体" w:hAnsi="宋体" w:cs="宋体"/>
          <w:b/>
          <w:kern w:val="0"/>
          <w:szCs w:val="21"/>
        </w:rPr>
      </w:pPr>
      <w:r w:rsidRPr="00FB4916">
        <w:rPr>
          <w:rFonts w:ascii="宋体" w:eastAsia="宋体" w:hAnsi="宋体" w:cs="宋体" w:hint="eastAsia"/>
          <w:b/>
          <w:kern w:val="0"/>
          <w:szCs w:val="21"/>
        </w:rPr>
        <w:t>11.1.1资格性响应证明材料：</w:t>
      </w:r>
    </w:p>
    <w:p w:rsidR="006B21EB" w:rsidRPr="00FB4916" w:rsidRDefault="00FC2F6F">
      <w:pPr>
        <w:tabs>
          <w:tab w:val="left" w:pos="1305"/>
        </w:tabs>
        <w:spacing w:line="350" w:lineRule="exact"/>
        <w:ind w:firstLineChars="200" w:firstLine="420"/>
        <w:rPr>
          <w:rFonts w:ascii="宋体" w:eastAsia="宋体" w:hAnsi="宋体" w:cs="宋体"/>
          <w:szCs w:val="21"/>
        </w:rPr>
      </w:pPr>
      <w:r w:rsidRPr="00FB4916">
        <w:rPr>
          <w:rFonts w:ascii="宋体" w:eastAsia="宋体" w:hAnsi="宋体" w:cs="宋体" w:hint="eastAsia"/>
          <w:szCs w:val="21"/>
        </w:rPr>
        <w:t>（1）</w:t>
      </w:r>
      <w:bookmarkStart w:id="32" w:name="OLE_LINK69"/>
      <w:bookmarkStart w:id="33" w:name="OLE_LINK70"/>
      <w:r w:rsidRPr="00FB4916">
        <w:rPr>
          <w:rFonts w:ascii="宋体" w:eastAsia="宋体" w:hAnsi="宋体" w:cs="宋体" w:hint="eastAsia"/>
          <w:szCs w:val="21"/>
        </w:rPr>
        <w:t>供应商的法定代表人或负责人或自然人身份证正反两面</w:t>
      </w:r>
      <w:bookmarkStart w:id="34" w:name="OLE_LINK323"/>
      <w:bookmarkStart w:id="35" w:name="OLE_LINK324"/>
      <w:r w:rsidRPr="00FB4916">
        <w:rPr>
          <w:rFonts w:ascii="宋体" w:eastAsia="宋体" w:hAnsi="宋体" w:cs="宋体" w:hint="eastAsia"/>
          <w:szCs w:val="21"/>
        </w:rPr>
        <w:t>复印件或</w:t>
      </w:r>
      <w:bookmarkEnd w:id="34"/>
      <w:bookmarkEnd w:id="35"/>
      <w:r w:rsidRPr="00FB4916">
        <w:rPr>
          <w:rFonts w:ascii="宋体" w:eastAsia="宋体" w:hAnsi="宋体" w:cs="宋体" w:hint="eastAsia"/>
          <w:szCs w:val="21"/>
        </w:rPr>
        <w:t>扫描件</w:t>
      </w:r>
      <w:bookmarkEnd w:id="32"/>
      <w:bookmarkEnd w:id="33"/>
      <w:r w:rsidRPr="00FB4916">
        <w:rPr>
          <w:rFonts w:ascii="宋体" w:eastAsia="宋体" w:hAnsi="宋体" w:cs="宋体" w:hint="eastAsia"/>
          <w:b/>
          <w:szCs w:val="21"/>
        </w:rPr>
        <w:t>（</w:t>
      </w:r>
      <w:bookmarkStart w:id="36" w:name="OLE_LINK72"/>
      <w:bookmarkStart w:id="37" w:name="OLE_LINK71"/>
      <w:r w:rsidRPr="00FB4916">
        <w:rPr>
          <w:rFonts w:ascii="宋体" w:eastAsia="宋体" w:hAnsi="宋体" w:cs="宋体" w:hint="eastAsia"/>
          <w:b/>
          <w:szCs w:val="21"/>
        </w:rPr>
        <w:t>必须提供</w:t>
      </w:r>
      <w:bookmarkEnd w:id="36"/>
      <w:bookmarkEnd w:id="37"/>
      <w:r w:rsidRPr="00FB4916">
        <w:rPr>
          <w:rFonts w:ascii="宋体" w:eastAsia="宋体" w:hAnsi="宋体" w:cs="宋体" w:hint="eastAsia"/>
          <w:b/>
          <w:szCs w:val="21"/>
        </w:rPr>
        <w:t>）</w:t>
      </w:r>
      <w:r w:rsidRPr="00FB4916">
        <w:rPr>
          <w:rFonts w:ascii="宋体" w:eastAsia="宋体" w:hAnsi="宋体" w:cs="宋体" w:hint="eastAsia"/>
          <w:szCs w:val="21"/>
        </w:rPr>
        <w:t>；</w:t>
      </w:r>
    </w:p>
    <w:p w:rsidR="006B21EB" w:rsidRPr="00FB4916" w:rsidRDefault="00FC2F6F">
      <w:pPr>
        <w:tabs>
          <w:tab w:val="left" w:pos="1305"/>
        </w:tabs>
        <w:spacing w:line="350" w:lineRule="exact"/>
        <w:ind w:firstLineChars="200" w:firstLine="420"/>
        <w:rPr>
          <w:rFonts w:ascii="宋体" w:eastAsia="宋体" w:hAnsi="宋体" w:cs="Times New Roman"/>
          <w:b/>
          <w:szCs w:val="21"/>
        </w:rPr>
      </w:pPr>
      <w:r w:rsidRPr="00FB4916">
        <w:rPr>
          <w:rFonts w:ascii="宋体" w:eastAsia="宋体" w:hAnsi="宋体" w:cs="宋体" w:hint="eastAsia"/>
          <w:szCs w:val="21"/>
        </w:rPr>
        <w:t>（2）</w:t>
      </w:r>
      <w:bookmarkStart w:id="38" w:name="OLE_LINK73"/>
      <w:r w:rsidRPr="00FB4916">
        <w:rPr>
          <w:rFonts w:ascii="宋体" w:eastAsia="宋体" w:hAnsi="宋体" w:cs="Times New Roman" w:hint="eastAsia"/>
          <w:szCs w:val="21"/>
        </w:rPr>
        <w:t>供应商的授权委托书、委托代理人身份证正反面复印件</w:t>
      </w:r>
      <w:r w:rsidRPr="00FB4916">
        <w:rPr>
          <w:rFonts w:ascii="宋体" w:eastAsia="宋体" w:hAnsi="宋体" w:cs="宋体" w:hint="eastAsia"/>
          <w:szCs w:val="21"/>
        </w:rPr>
        <w:t>或扫描件</w:t>
      </w:r>
      <w:r w:rsidRPr="00FB4916">
        <w:rPr>
          <w:rFonts w:ascii="宋体" w:eastAsia="宋体" w:hAnsi="宋体" w:cs="Times New Roman" w:hint="eastAsia"/>
          <w:szCs w:val="21"/>
        </w:rPr>
        <w:t>以及由县级以上（含县级）社会养老保险经办机构出具的供应商为委托代理人交纳2025年1月以来任意一个月的社保证明</w:t>
      </w:r>
      <w:r w:rsidRPr="00FB4916">
        <w:rPr>
          <w:rFonts w:ascii="宋体" w:eastAsia="宋体" w:hAnsi="宋体" w:cs="宋体" w:hint="eastAsia"/>
          <w:szCs w:val="21"/>
        </w:rPr>
        <w:t>扫描件</w:t>
      </w:r>
      <w:r w:rsidRPr="00FB4916">
        <w:rPr>
          <w:rFonts w:ascii="宋体" w:eastAsia="宋体" w:hAnsi="宋体" w:cs="Times New Roman" w:hint="eastAsia"/>
          <w:szCs w:val="21"/>
        </w:rPr>
        <w:t>【属自然人的应提供由县级以上（含县级）社会养老保险经办机构出具的自然人本人及委托代理人所交纳2025年1月以来任意一个月的社保证明</w:t>
      </w:r>
      <w:r w:rsidRPr="00FB4916">
        <w:rPr>
          <w:rFonts w:ascii="宋体" w:eastAsia="宋体" w:hAnsi="宋体" w:cs="宋体" w:hint="eastAsia"/>
          <w:szCs w:val="21"/>
        </w:rPr>
        <w:t>扫描件</w:t>
      </w:r>
      <w:r w:rsidRPr="00FB4916">
        <w:rPr>
          <w:rFonts w:ascii="宋体" w:eastAsia="宋体" w:hAnsi="宋体" w:cs="Times New Roman" w:hint="eastAsia"/>
          <w:szCs w:val="21"/>
        </w:rPr>
        <w:t>】</w:t>
      </w:r>
      <w:bookmarkEnd w:id="38"/>
      <w:r w:rsidRPr="00FB4916">
        <w:rPr>
          <w:rFonts w:ascii="宋体" w:eastAsia="宋体" w:hAnsi="宋体" w:cs="Times New Roman" w:hint="eastAsia"/>
          <w:b/>
          <w:szCs w:val="21"/>
        </w:rPr>
        <w:t>（</w:t>
      </w:r>
      <w:bookmarkStart w:id="39" w:name="OLE_LINK74"/>
      <w:r w:rsidRPr="00FB4916">
        <w:rPr>
          <w:rFonts w:ascii="宋体" w:eastAsia="宋体" w:hAnsi="宋体" w:cs="Times New Roman" w:hint="eastAsia"/>
          <w:b/>
          <w:szCs w:val="21"/>
        </w:rPr>
        <w:t>委托代理时必须提供</w:t>
      </w:r>
      <w:bookmarkEnd w:id="39"/>
      <w:r w:rsidRPr="00FB4916">
        <w:rPr>
          <w:rFonts w:ascii="宋体" w:eastAsia="宋体" w:hAnsi="宋体" w:cs="Times New Roman" w:hint="eastAsia"/>
          <w:b/>
          <w:szCs w:val="21"/>
        </w:rPr>
        <w:t>）；</w:t>
      </w:r>
    </w:p>
    <w:p w:rsidR="006B21EB" w:rsidRPr="00FB4916" w:rsidRDefault="00FC2F6F">
      <w:pPr>
        <w:tabs>
          <w:tab w:val="left" w:pos="1305"/>
        </w:tabs>
        <w:spacing w:line="350" w:lineRule="exact"/>
        <w:ind w:firstLineChars="200" w:firstLine="420"/>
        <w:rPr>
          <w:rFonts w:ascii="宋体" w:eastAsia="宋体" w:hAnsi="宋体" w:cs="Times New Roman"/>
          <w:szCs w:val="21"/>
        </w:rPr>
      </w:pPr>
      <w:r w:rsidRPr="00FB4916">
        <w:rPr>
          <w:rFonts w:ascii="宋体" w:eastAsia="宋体" w:hAnsi="宋体" w:cs="宋体" w:hint="eastAsia"/>
          <w:szCs w:val="21"/>
        </w:rPr>
        <w:t>（3）</w:t>
      </w:r>
      <w:bookmarkStart w:id="40" w:name="OLE_LINK75"/>
      <w:r w:rsidRPr="00FB4916">
        <w:rPr>
          <w:rFonts w:ascii="宋体" w:eastAsia="宋体" w:hAnsi="宋体" w:cs="Times New Roman" w:hint="eastAsia"/>
          <w:szCs w:val="21"/>
        </w:rPr>
        <w:t>供应商的法人或者其他组织营业执照等证明文件</w:t>
      </w:r>
      <w:r w:rsidRPr="00FB4916">
        <w:rPr>
          <w:rFonts w:ascii="宋体" w:eastAsia="宋体" w:hAnsi="宋体" w:cs="宋体" w:hint="eastAsia"/>
          <w:szCs w:val="21"/>
        </w:rPr>
        <w:t>扫描件</w:t>
      </w:r>
      <w:bookmarkEnd w:id="40"/>
      <w:r w:rsidRPr="00FB4916">
        <w:rPr>
          <w:rFonts w:ascii="宋体" w:eastAsia="宋体" w:hAnsi="宋体" w:cs="Times New Roman" w:hint="eastAsia"/>
          <w:b/>
          <w:szCs w:val="21"/>
        </w:rPr>
        <w:t>（必须提供，自然人除外）</w:t>
      </w:r>
      <w:r w:rsidRPr="00FB4916">
        <w:rPr>
          <w:rFonts w:ascii="宋体" w:eastAsia="宋体" w:hAnsi="宋体" w:cs="Times New Roman" w:hint="eastAsia"/>
          <w:szCs w:val="21"/>
        </w:rPr>
        <w:t>；</w:t>
      </w:r>
    </w:p>
    <w:p w:rsidR="006B21EB" w:rsidRPr="00FB4916" w:rsidRDefault="00FC2F6F">
      <w:pPr>
        <w:tabs>
          <w:tab w:val="left" w:pos="1305"/>
        </w:tabs>
        <w:spacing w:line="350" w:lineRule="exact"/>
        <w:ind w:firstLineChars="200" w:firstLine="422"/>
        <w:rPr>
          <w:rFonts w:ascii="宋体" w:eastAsia="宋体" w:hAnsi="宋体" w:cs="Times New Roman"/>
          <w:b/>
          <w:szCs w:val="21"/>
        </w:rPr>
      </w:pPr>
      <w:r w:rsidRPr="00FB4916">
        <w:rPr>
          <w:rFonts w:ascii="宋体" w:eastAsia="宋体" w:hAnsi="宋体" w:cs="Times New Roman" w:hint="eastAsia"/>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rsidR="006B21EB" w:rsidRPr="00FB4916" w:rsidRDefault="00FC2F6F">
      <w:pPr>
        <w:tabs>
          <w:tab w:val="left" w:pos="1305"/>
        </w:tabs>
        <w:spacing w:line="350" w:lineRule="exact"/>
        <w:ind w:firstLineChars="200" w:firstLine="420"/>
        <w:rPr>
          <w:rFonts w:ascii="宋体" w:eastAsia="宋体" w:hAnsi="宋体" w:cs="宋体"/>
          <w:b/>
          <w:szCs w:val="21"/>
        </w:rPr>
      </w:pPr>
      <w:r w:rsidRPr="00FB4916">
        <w:rPr>
          <w:rFonts w:ascii="宋体" w:eastAsia="宋体" w:hAnsi="宋体" w:cs="宋体" w:hint="eastAsia"/>
          <w:szCs w:val="21"/>
        </w:rPr>
        <w:t>（4）</w:t>
      </w:r>
      <w:bookmarkStart w:id="41" w:name="OLE_LINK76"/>
      <w:bookmarkStart w:id="42" w:name="OLE_LINK77"/>
      <w:r w:rsidRPr="00FB4916">
        <w:rPr>
          <w:rFonts w:ascii="宋体" w:eastAsia="宋体" w:hAnsi="宋体" w:cs="宋体" w:hint="eastAsia"/>
          <w:szCs w:val="21"/>
        </w:rPr>
        <w:t>供应商</w:t>
      </w:r>
      <w:r w:rsidRPr="00FB4916">
        <w:rPr>
          <w:rFonts w:ascii="宋体" w:eastAsia="宋体" w:hAnsi="宋体" w:cs="Times New Roman" w:hint="eastAsia"/>
          <w:szCs w:val="21"/>
        </w:rPr>
        <w:t>参加政府采购活动前3年内在经营活动中没有重大违法记录及有关信用信息、</w:t>
      </w:r>
      <w:r w:rsidRPr="00FB4916">
        <w:rPr>
          <w:rFonts w:ascii="宋体" w:eastAsia="宋体" w:hAnsi="宋体" w:cs="Times New Roman" w:hint="eastAsia"/>
          <w:szCs w:val="24"/>
        </w:rPr>
        <w:t>前期服务情况</w:t>
      </w:r>
      <w:r w:rsidRPr="00FB4916">
        <w:rPr>
          <w:rFonts w:ascii="宋体" w:eastAsia="宋体" w:hAnsi="宋体" w:cs="Times New Roman" w:hint="eastAsia"/>
          <w:szCs w:val="21"/>
        </w:rPr>
        <w:t>的书面声明</w:t>
      </w:r>
      <w:bookmarkEnd w:id="41"/>
      <w:bookmarkEnd w:id="42"/>
      <w:r w:rsidRPr="00FB4916">
        <w:rPr>
          <w:rFonts w:ascii="宋体" w:eastAsia="宋体" w:hAnsi="宋体" w:cs="Times New Roman" w:hint="eastAsia"/>
          <w:b/>
          <w:szCs w:val="24"/>
        </w:rPr>
        <w:t>（</w:t>
      </w:r>
      <w:r w:rsidRPr="00FB4916">
        <w:rPr>
          <w:rFonts w:ascii="宋体" w:eastAsia="宋体" w:hAnsi="宋体" w:cs="宋体" w:hint="eastAsia"/>
          <w:b/>
          <w:bCs/>
          <w:szCs w:val="24"/>
        </w:rPr>
        <w:t>格式见附件，</w:t>
      </w:r>
      <w:r w:rsidRPr="00FB4916">
        <w:rPr>
          <w:rFonts w:ascii="宋体" w:eastAsia="宋体" w:hAnsi="宋体" w:cs="Times New Roman" w:hint="eastAsia"/>
          <w:b/>
          <w:szCs w:val="24"/>
        </w:rPr>
        <w:t>必须提供）</w:t>
      </w:r>
      <w:r w:rsidRPr="00FB4916">
        <w:rPr>
          <w:rFonts w:ascii="宋体" w:eastAsia="宋体" w:hAnsi="宋体" w:cs="宋体" w:hint="eastAsia"/>
          <w:b/>
          <w:szCs w:val="21"/>
        </w:rPr>
        <w:t>；</w:t>
      </w:r>
    </w:p>
    <w:p w:rsidR="006B21EB" w:rsidRPr="00FB4916" w:rsidRDefault="00FC2F6F">
      <w:pPr>
        <w:spacing w:line="350" w:lineRule="exact"/>
        <w:ind w:firstLineChars="200" w:firstLine="420"/>
        <w:rPr>
          <w:rFonts w:ascii="宋体" w:eastAsia="宋体" w:hAnsi="宋体" w:cs="Times New Roman"/>
          <w:b/>
          <w:szCs w:val="20"/>
        </w:rPr>
      </w:pPr>
      <w:bookmarkStart w:id="43" w:name="OLE_LINK325"/>
      <w:r w:rsidRPr="00FB4916">
        <w:rPr>
          <w:rFonts w:ascii="宋体" w:eastAsia="宋体" w:hAnsi="宋体" w:cs="Times New Roman" w:hint="eastAsia"/>
          <w:szCs w:val="20"/>
        </w:rPr>
        <w:t>（5）中小企业相应有效的证明文件</w:t>
      </w:r>
      <w:r w:rsidRPr="00FB4916">
        <w:rPr>
          <w:rFonts w:ascii="宋体" w:eastAsia="宋体" w:hAnsi="宋体" w:cs="Times New Roman" w:hint="eastAsia"/>
          <w:b/>
          <w:szCs w:val="20"/>
        </w:rPr>
        <w:t>（必须提供）；</w:t>
      </w:r>
    </w:p>
    <w:p w:rsidR="006B21EB" w:rsidRPr="00FB4916" w:rsidRDefault="00FC2F6F">
      <w:pPr>
        <w:spacing w:line="350" w:lineRule="exact"/>
        <w:ind w:firstLineChars="200" w:firstLine="422"/>
        <w:rPr>
          <w:rFonts w:ascii="宋体" w:eastAsia="宋体" w:hAnsi="宋体" w:cs="Times New Roman"/>
          <w:szCs w:val="20"/>
        </w:rPr>
      </w:pPr>
      <w:r w:rsidRPr="00FB4916">
        <w:rPr>
          <w:rFonts w:ascii="宋体" w:eastAsia="宋体" w:hAnsi="宋体" w:cs="Times New Roman" w:hint="eastAsia"/>
          <w:b/>
          <w:szCs w:val="20"/>
        </w:rPr>
        <w:t>根据企业所属类型，必须提供以下材料之一</w:t>
      </w:r>
      <w:r w:rsidRPr="00FB4916">
        <w:rPr>
          <w:rFonts w:ascii="宋体" w:eastAsia="宋体" w:hAnsi="宋体" w:cs="Times New Roman" w:hint="eastAsia"/>
          <w:szCs w:val="20"/>
        </w:rPr>
        <w:t>：</w:t>
      </w:r>
    </w:p>
    <w:p w:rsidR="006B21EB" w:rsidRPr="00FB4916" w:rsidRDefault="00FC2F6F">
      <w:pPr>
        <w:spacing w:line="350" w:lineRule="exact"/>
        <w:ind w:firstLineChars="200" w:firstLine="420"/>
        <w:rPr>
          <w:rFonts w:ascii="宋体" w:eastAsia="宋体" w:hAnsi="宋体" w:cs="Times New Roman"/>
          <w:szCs w:val="20"/>
        </w:rPr>
      </w:pPr>
      <w:r w:rsidRPr="00FB4916">
        <w:rPr>
          <w:rFonts w:ascii="宋体" w:eastAsia="宋体" w:hAnsi="宋体" w:cs="Times New Roman" w:hint="eastAsia"/>
          <w:szCs w:val="20"/>
        </w:rPr>
        <w:t>①中小企业声明函【如货物由中小企业（中小微型企业划分标准按照《国家统计局关于印发《统计上大中小微型企业划分办法〔2017〕》的通知》（国统字〔2017〕213号）执行）制造，供应商应如实声明并对出具的声明函（格式见附件）真实性负责。成交结果将同时公告该企业《中小企业声明函》，接受社会监督。】</w:t>
      </w:r>
    </w:p>
    <w:p w:rsidR="006B21EB" w:rsidRPr="00FB4916" w:rsidRDefault="00FC2F6F">
      <w:pPr>
        <w:spacing w:line="350" w:lineRule="exact"/>
        <w:ind w:firstLineChars="200" w:firstLine="420"/>
        <w:rPr>
          <w:rFonts w:ascii="宋体" w:eastAsia="宋体" w:hAnsi="宋体" w:cs="Times New Roman"/>
          <w:szCs w:val="24"/>
        </w:rPr>
      </w:pPr>
      <w:r w:rsidRPr="00FB4916">
        <w:rPr>
          <w:rFonts w:ascii="宋体" w:eastAsia="宋体" w:hAnsi="宋体" w:cs="Times New Roman" w:hint="eastAsia"/>
          <w:szCs w:val="24"/>
        </w:rPr>
        <w:t>②监狱企业的证明文件【如货物由监狱企业制造，供应商应当提供由省级以上监狱管理局、戒毒管理局（含新疆生产建设兵团）出具的属于监狱企业的证明文件，否则不予享受中小企业政策】；</w:t>
      </w:r>
    </w:p>
    <w:p w:rsidR="006B21EB" w:rsidRPr="00FB4916" w:rsidRDefault="00FC2F6F">
      <w:pPr>
        <w:tabs>
          <w:tab w:val="left" w:pos="1305"/>
        </w:tabs>
        <w:spacing w:line="350" w:lineRule="exact"/>
        <w:ind w:firstLineChars="200" w:firstLine="420"/>
        <w:rPr>
          <w:rFonts w:ascii="宋体" w:eastAsia="宋体" w:hAnsi="宋体" w:cs="Times New Roman"/>
          <w:szCs w:val="24"/>
        </w:rPr>
      </w:pPr>
      <w:r w:rsidRPr="00FB4916">
        <w:rPr>
          <w:rFonts w:ascii="宋体" w:eastAsia="宋体" w:hAnsi="宋体" w:cs="Times New Roman" w:hint="eastAsia"/>
          <w:szCs w:val="24"/>
        </w:rPr>
        <w:t>③《残疾人福利性单位声明函》【符合条件的残疾人福利性单位在参加政府采购活动时，供应商应如实声明并对出具的声明函（格式见附件）真实性负责，否则不予享受中小企业政策】。</w:t>
      </w:r>
    </w:p>
    <w:p w:rsidR="006B21EB" w:rsidRPr="00FB4916" w:rsidRDefault="00FC2F6F">
      <w:pPr>
        <w:tabs>
          <w:tab w:val="left" w:pos="1305"/>
        </w:tabs>
        <w:spacing w:line="350" w:lineRule="exact"/>
        <w:ind w:firstLineChars="200" w:firstLine="422"/>
        <w:rPr>
          <w:rFonts w:ascii="宋体" w:eastAsia="宋体" w:hAnsi="宋体" w:cs="Times New Roman"/>
          <w:b/>
          <w:szCs w:val="24"/>
        </w:rPr>
      </w:pPr>
      <w:r w:rsidRPr="00FB4916">
        <w:rPr>
          <w:rFonts w:ascii="宋体" w:eastAsia="宋体" w:hAnsi="宋体" w:cs="Times New Roman" w:hint="eastAsia"/>
          <w:b/>
          <w:szCs w:val="24"/>
        </w:rPr>
        <w:t>注：①</w:t>
      </w:r>
      <w:r w:rsidRPr="00FB4916">
        <w:rPr>
          <w:rFonts w:ascii="宋体" w:eastAsia="宋体" w:hAnsi="宋体" w:cs="Times New Roman" w:hint="eastAsia"/>
          <w:b/>
          <w:szCs w:val="21"/>
        </w:rPr>
        <w:t>本项目专门面向中小企业采购</w:t>
      </w:r>
      <w:r w:rsidRPr="00FB4916">
        <w:rPr>
          <w:rFonts w:ascii="宋体" w:eastAsia="宋体" w:hAnsi="宋体" w:cs="Times New Roman" w:hint="eastAsia"/>
          <w:b/>
          <w:szCs w:val="24"/>
        </w:rPr>
        <w:t>（监狱企业及残疾人福利性单位视同于小型、微型企业），</w:t>
      </w:r>
      <w:r w:rsidRPr="00FB4916">
        <w:rPr>
          <w:rFonts w:ascii="宋体" w:eastAsia="宋体" w:hAnsi="宋体" w:cs="Times New Roman"/>
          <w:b/>
          <w:szCs w:val="24"/>
        </w:rPr>
        <w:t>不接受非上述企业参与谈判</w:t>
      </w:r>
      <w:r w:rsidRPr="00FB4916">
        <w:rPr>
          <w:rFonts w:ascii="宋体" w:eastAsia="宋体" w:hAnsi="宋体" w:cs="Times New Roman" w:hint="eastAsia"/>
          <w:b/>
          <w:szCs w:val="24"/>
        </w:rPr>
        <w:t>。</w:t>
      </w:r>
    </w:p>
    <w:p w:rsidR="006B21EB" w:rsidRPr="00FB4916" w:rsidRDefault="00FC2F6F">
      <w:pPr>
        <w:tabs>
          <w:tab w:val="left" w:pos="1305"/>
        </w:tabs>
        <w:spacing w:line="350" w:lineRule="exact"/>
        <w:ind w:firstLineChars="200" w:firstLine="422"/>
        <w:rPr>
          <w:rFonts w:ascii="宋体" w:eastAsia="宋体" w:hAnsi="宋体" w:cs="Times New Roman"/>
          <w:b/>
          <w:szCs w:val="24"/>
        </w:rPr>
      </w:pPr>
      <w:r w:rsidRPr="00FB4916">
        <w:rPr>
          <w:rFonts w:ascii="宋体" w:eastAsia="宋体" w:hAnsi="宋体" w:cs="Times New Roman" w:hint="eastAsia"/>
          <w:b/>
          <w:szCs w:val="24"/>
        </w:rPr>
        <w:lastRenderedPageBreak/>
        <w:t>②根据《政府采购促进中小企业发展管理办法》（财库[2020]46号）第二条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bookmarkEnd w:id="43"/>
    <w:p w:rsidR="006B21EB" w:rsidRPr="00FB4916" w:rsidRDefault="00FC2F6F">
      <w:pPr>
        <w:tabs>
          <w:tab w:val="left" w:pos="1305"/>
        </w:tabs>
        <w:spacing w:line="350" w:lineRule="exact"/>
        <w:ind w:firstLineChars="200" w:firstLine="422"/>
        <w:rPr>
          <w:rFonts w:ascii="宋体" w:eastAsia="宋体" w:hAnsi="宋体" w:cs="宋体"/>
          <w:b/>
          <w:szCs w:val="21"/>
        </w:rPr>
      </w:pPr>
      <w:r w:rsidRPr="00FB4916">
        <w:rPr>
          <w:rFonts w:ascii="宋体" w:eastAsia="宋体" w:hAnsi="宋体" w:cs="宋体" w:hint="eastAsia"/>
          <w:b/>
          <w:kern w:val="0"/>
          <w:szCs w:val="21"/>
        </w:rPr>
        <w:t>11.1.2</w:t>
      </w:r>
      <w:r w:rsidRPr="00FB4916">
        <w:rPr>
          <w:rFonts w:ascii="宋体" w:eastAsia="宋体" w:hAnsi="宋体" w:cs="宋体" w:hint="eastAsia"/>
          <w:b/>
          <w:szCs w:val="21"/>
        </w:rPr>
        <w:t>商务、技术响应证明材料</w:t>
      </w:r>
    </w:p>
    <w:p w:rsidR="006B21EB" w:rsidRPr="00FB4916" w:rsidRDefault="00FC2F6F">
      <w:pPr>
        <w:tabs>
          <w:tab w:val="left" w:pos="1305"/>
        </w:tabs>
        <w:spacing w:line="350" w:lineRule="exact"/>
        <w:ind w:firstLineChars="200" w:firstLine="422"/>
        <w:rPr>
          <w:rFonts w:ascii="宋体" w:eastAsia="宋体" w:hAnsi="宋体" w:cs="宋体"/>
          <w:szCs w:val="21"/>
        </w:rPr>
      </w:pPr>
      <w:r w:rsidRPr="00FB4916">
        <w:rPr>
          <w:rFonts w:ascii="宋体" w:eastAsia="宋体" w:hAnsi="宋体" w:cs="宋体" w:hint="eastAsia"/>
          <w:b/>
          <w:kern w:val="0"/>
          <w:szCs w:val="21"/>
        </w:rPr>
        <w:t>符合性响应证明材料：</w:t>
      </w:r>
    </w:p>
    <w:p w:rsidR="006B21EB" w:rsidRPr="00FB4916" w:rsidRDefault="00FC2F6F">
      <w:pPr>
        <w:tabs>
          <w:tab w:val="left" w:pos="1305"/>
        </w:tabs>
        <w:spacing w:line="350" w:lineRule="exact"/>
        <w:ind w:firstLineChars="200" w:firstLine="420"/>
        <w:rPr>
          <w:rFonts w:ascii="宋体" w:eastAsia="宋体" w:hAnsi="宋体" w:cs="宋体"/>
          <w:szCs w:val="21"/>
        </w:rPr>
      </w:pPr>
      <w:r w:rsidRPr="00FB4916">
        <w:rPr>
          <w:rFonts w:ascii="宋体" w:eastAsia="宋体" w:hAnsi="宋体" w:cs="宋体" w:hint="eastAsia"/>
          <w:szCs w:val="21"/>
        </w:rPr>
        <w:t>（1）</w:t>
      </w:r>
      <w:bookmarkStart w:id="44" w:name="OLE_LINK78"/>
      <w:bookmarkStart w:id="45" w:name="OLE_LINK79"/>
      <w:r w:rsidRPr="00FB4916">
        <w:rPr>
          <w:rFonts w:ascii="宋体" w:eastAsia="宋体" w:hAnsi="宋体" w:cs="宋体" w:hint="eastAsia"/>
          <w:szCs w:val="21"/>
        </w:rPr>
        <w:t>响应函</w:t>
      </w:r>
      <w:bookmarkEnd w:id="44"/>
      <w:bookmarkEnd w:id="45"/>
      <w:r w:rsidRPr="00FB4916">
        <w:rPr>
          <w:rFonts w:ascii="宋体" w:eastAsia="宋体" w:hAnsi="宋体" w:cs="宋体" w:hint="eastAsia"/>
          <w:b/>
          <w:szCs w:val="21"/>
        </w:rPr>
        <w:t>（</w:t>
      </w:r>
      <w:r w:rsidRPr="00FB4916">
        <w:rPr>
          <w:rFonts w:ascii="宋体" w:eastAsia="宋体" w:hAnsi="宋体" w:cs="宋体" w:hint="eastAsia"/>
          <w:b/>
          <w:bCs/>
          <w:szCs w:val="24"/>
        </w:rPr>
        <w:t>格式见附件，</w:t>
      </w:r>
      <w:bookmarkStart w:id="46" w:name="OLE_LINK81"/>
      <w:bookmarkStart w:id="47" w:name="OLE_LINK80"/>
      <w:r w:rsidRPr="00FB4916">
        <w:rPr>
          <w:rFonts w:ascii="宋体" w:eastAsia="宋体" w:hAnsi="宋体" w:cs="宋体" w:hint="eastAsia"/>
          <w:b/>
          <w:szCs w:val="21"/>
        </w:rPr>
        <w:t>必须提供</w:t>
      </w:r>
      <w:bookmarkEnd w:id="46"/>
      <w:bookmarkEnd w:id="47"/>
      <w:r w:rsidRPr="00FB4916">
        <w:rPr>
          <w:rFonts w:ascii="宋体" w:eastAsia="宋体" w:hAnsi="宋体" w:cs="宋体" w:hint="eastAsia"/>
          <w:b/>
          <w:szCs w:val="21"/>
        </w:rPr>
        <w:t>）；</w:t>
      </w:r>
    </w:p>
    <w:p w:rsidR="006B21EB" w:rsidRPr="00FB4916" w:rsidRDefault="00FC2F6F">
      <w:pPr>
        <w:tabs>
          <w:tab w:val="left" w:pos="1305"/>
        </w:tabs>
        <w:spacing w:line="350" w:lineRule="exact"/>
        <w:ind w:firstLineChars="200" w:firstLine="420"/>
        <w:rPr>
          <w:rFonts w:ascii="宋体" w:eastAsia="宋体" w:hAnsi="宋体" w:cs="Times New Roman"/>
          <w:szCs w:val="21"/>
        </w:rPr>
      </w:pPr>
      <w:r w:rsidRPr="00FB4916">
        <w:rPr>
          <w:rFonts w:ascii="宋体" w:eastAsia="宋体" w:hAnsi="宋体" w:cs="宋体" w:hint="eastAsia"/>
          <w:szCs w:val="21"/>
        </w:rPr>
        <w:t>（2）</w:t>
      </w:r>
      <w:bookmarkStart w:id="48" w:name="OLE_LINK82"/>
      <w:r w:rsidRPr="00FB4916">
        <w:rPr>
          <w:rFonts w:ascii="宋体" w:eastAsia="宋体" w:hAnsi="宋体" w:cs="Times New Roman" w:hint="eastAsia"/>
          <w:szCs w:val="21"/>
        </w:rPr>
        <w:t>谈判报价明细表</w:t>
      </w:r>
      <w:bookmarkEnd w:id="48"/>
      <w:r w:rsidRPr="00FB4916">
        <w:rPr>
          <w:rFonts w:ascii="宋体" w:eastAsia="宋体" w:hAnsi="宋体" w:cs="Times New Roman" w:hint="eastAsia"/>
          <w:szCs w:val="21"/>
        </w:rPr>
        <w:t>（格式见附件，</w:t>
      </w:r>
      <w:r w:rsidRPr="00FB4916">
        <w:rPr>
          <w:rFonts w:ascii="宋体" w:eastAsia="宋体" w:hAnsi="宋体" w:cs="Times New Roman" w:hint="eastAsia"/>
          <w:b/>
          <w:szCs w:val="21"/>
        </w:rPr>
        <w:t>必须提供）；</w:t>
      </w:r>
    </w:p>
    <w:p w:rsidR="006B21EB" w:rsidRPr="00FB4916" w:rsidRDefault="00FC2F6F">
      <w:pPr>
        <w:tabs>
          <w:tab w:val="left" w:pos="1305"/>
        </w:tabs>
        <w:spacing w:line="350" w:lineRule="exact"/>
        <w:ind w:firstLineChars="200" w:firstLine="420"/>
        <w:rPr>
          <w:rFonts w:ascii="宋体" w:eastAsia="宋体" w:hAnsi="宋体" w:cs="Times New Roman"/>
          <w:szCs w:val="21"/>
        </w:rPr>
      </w:pPr>
      <w:r w:rsidRPr="00FB4916">
        <w:rPr>
          <w:rFonts w:ascii="宋体" w:eastAsia="宋体" w:hAnsi="宋体" w:cs="宋体" w:hint="eastAsia"/>
          <w:szCs w:val="21"/>
        </w:rPr>
        <w:t>（3）</w:t>
      </w:r>
      <w:bookmarkStart w:id="49" w:name="OLE_LINK84"/>
      <w:bookmarkStart w:id="50" w:name="OLE_LINK83"/>
      <w:r w:rsidRPr="00FB4916">
        <w:rPr>
          <w:rFonts w:ascii="宋体" w:eastAsia="宋体" w:hAnsi="宋体" w:cs="Times New Roman" w:hint="eastAsia"/>
          <w:szCs w:val="21"/>
        </w:rPr>
        <w:t>技术响应偏离表</w:t>
      </w:r>
      <w:bookmarkEnd w:id="49"/>
      <w:bookmarkEnd w:id="50"/>
      <w:r w:rsidRPr="00FB4916">
        <w:rPr>
          <w:rFonts w:ascii="宋体" w:eastAsia="宋体" w:hAnsi="宋体" w:cs="Times New Roman" w:hint="eastAsia"/>
          <w:szCs w:val="21"/>
        </w:rPr>
        <w:t>（格式见附件，</w:t>
      </w:r>
      <w:r w:rsidRPr="00FB4916">
        <w:rPr>
          <w:rFonts w:ascii="宋体" w:eastAsia="宋体" w:hAnsi="宋体" w:cs="Times New Roman" w:hint="eastAsia"/>
          <w:b/>
          <w:szCs w:val="21"/>
        </w:rPr>
        <w:t>必须提供）；</w:t>
      </w:r>
    </w:p>
    <w:p w:rsidR="006B21EB" w:rsidRPr="00FB4916" w:rsidRDefault="00FC2F6F">
      <w:pPr>
        <w:tabs>
          <w:tab w:val="left" w:pos="1305"/>
        </w:tabs>
        <w:spacing w:line="350" w:lineRule="exact"/>
        <w:ind w:firstLineChars="200" w:firstLine="420"/>
        <w:rPr>
          <w:rFonts w:ascii="宋体" w:eastAsia="宋体" w:hAnsi="宋体" w:cs="Times New Roman"/>
          <w:szCs w:val="24"/>
        </w:rPr>
      </w:pPr>
      <w:r w:rsidRPr="00FB4916">
        <w:rPr>
          <w:rFonts w:ascii="宋体" w:eastAsia="宋体" w:hAnsi="宋体" w:cs="Times New Roman" w:hint="eastAsia"/>
          <w:szCs w:val="21"/>
        </w:rPr>
        <w:t>（4）</w:t>
      </w:r>
      <w:bookmarkStart w:id="51" w:name="OLE_LINK86"/>
      <w:bookmarkStart w:id="52" w:name="OLE_LINK85"/>
      <w:r w:rsidRPr="00FB4916">
        <w:rPr>
          <w:rFonts w:ascii="宋体" w:eastAsia="宋体" w:hAnsi="宋体" w:cs="Times New Roman" w:hint="eastAsia"/>
          <w:szCs w:val="21"/>
        </w:rPr>
        <w:t>商务要求响应偏离表</w:t>
      </w:r>
      <w:bookmarkEnd w:id="51"/>
      <w:bookmarkEnd w:id="52"/>
      <w:r w:rsidRPr="00FB4916">
        <w:rPr>
          <w:rFonts w:ascii="宋体" w:eastAsia="宋体" w:hAnsi="宋体" w:cs="Times New Roman" w:hint="eastAsia"/>
          <w:szCs w:val="21"/>
        </w:rPr>
        <w:t>（格式见附件，</w:t>
      </w:r>
      <w:r w:rsidRPr="00FB4916">
        <w:rPr>
          <w:rFonts w:ascii="宋体" w:eastAsia="宋体" w:hAnsi="宋体" w:cs="Times New Roman" w:hint="eastAsia"/>
          <w:b/>
          <w:szCs w:val="21"/>
        </w:rPr>
        <w:t>必须提供）</w:t>
      </w:r>
      <w:r w:rsidRPr="00FB4916">
        <w:rPr>
          <w:rFonts w:ascii="宋体" w:eastAsia="宋体" w:hAnsi="宋体" w:cs="Times New Roman" w:hint="eastAsia"/>
          <w:szCs w:val="24"/>
        </w:rPr>
        <w:t>；</w:t>
      </w:r>
    </w:p>
    <w:p w:rsidR="006B21EB" w:rsidRPr="00FB4916" w:rsidRDefault="00FC2F6F">
      <w:pPr>
        <w:tabs>
          <w:tab w:val="left" w:pos="1305"/>
        </w:tabs>
        <w:spacing w:line="35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（5）</w:t>
      </w:r>
      <w:bookmarkStart w:id="53" w:name="OLE_LINK87"/>
      <w:r w:rsidRPr="00FB4916">
        <w:rPr>
          <w:rFonts w:ascii="宋体" w:hAnsi="宋体" w:hint="eastAsia"/>
          <w:szCs w:val="21"/>
        </w:rPr>
        <w:t>供应商的售后服务承诺书</w:t>
      </w:r>
      <w:bookmarkEnd w:id="53"/>
      <w:r w:rsidRPr="00FB4916">
        <w:rPr>
          <w:rFonts w:ascii="宋体" w:hAnsi="宋体" w:hint="eastAsia"/>
          <w:szCs w:val="21"/>
        </w:rPr>
        <w:t>（技术服务、技术培训、售后服务的内容和措施等，格式自拟。）</w:t>
      </w:r>
      <w:r w:rsidRPr="00FB4916">
        <w:rPr>
          <w:rFonts w:ascii="宋体" w:hAnsi="宋体" w:hint="eastAsia"/>
          <w:b/>
          <w:szCs w:val="21"/>
        </w:rPr>
        <w:t>（必须提供）；</w:t>
      </w:r>
    </w:p>
    <w:p w:rsidR="006B21EB" w:rsidRPr="00FB4916" w:rsidRDefault="00FC2F6F">
      <w:pPr>
        <w:tabs>
          <w:tab w:val="left" w:pos="1305"/>
        </w:tabs>
        <w:spacing w:line="35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（6）</w:t>
      </w:r>
      <w:bookmarkStart w:id="54" w:name="OLE_LINK89"/>
      <w:bookmarkStart w:id="55" w:name="OLE_LINK88"/>
      <w:r w:rsidRPr="00FB4916">
        <w:rPr>
          <w:rFonts w:ascii="宋体" w:eastAsia="宋体" w:hAnsi="宋体" w:cs="Times New Roman" w:hint="eastAsia"/>
          <w:szCs w:val="21"/>
        </w:rPr>
        <w:t>“货物采购需求”中要求必须提供的有效证明文件</w:t>
      </w:r>
      <w:bookmarkEnd w:id="54"/>
      <w:bookmarkEnd w:id="55"/>
      <w:r w:rsidRPr="00FB4916">
        <w:rPr>
          <w:rFonts w:ascii="宋体" w:eastAsia="宋体" w:hAnsi="宋体" w:cs="Times New Roman" w:hint="eastAsia"/>
          <w:b/>
          <w:szCs w:val="21"/>
        </w:rPr>
        <w:t>（</w:t>
      </w:r>
      <w:bookmarkStart w:id="56" w:name="OLE_LINK90"/>
      <w:r w:rsidRPr="00FB4916">
        <w:rPr>
          <w:rFonts w:ascii="宋体" w:eastAsia="宋体" w:hAnsi="宋体" w:cs="Times New Roman" w:hint="eastAsia"/>
          <w:b/>
          <w:szCs w:val="21"/>
        </w:rPr>
        <w:t>属于必须提供的，应当按其要求提供</w:t>
      </w:r>
      <w:bookmarkEnd w:id="56"/>
      <w:r w:rsidRPr="00FB4916">
        <w:rPr>
          <w:rFonts w:ascii="宋体" w:eastAsia="宋体" w:hAnsi="宋体" w:cs="Times New Roman" w:hint="eastAsia"/>
          <w:b/>
          <w:szCs w:val="21"/>
        </w:rPr>
        <w:t>）；</w:t>
      </w:r>
    </w:p>
    <w:p w:rsidR="006B21EB" w:rsidRPr="00FB4916" w:rsidRDefault="00FC2F6F">
      <w:pPr>
        <w:tabs>
          <w:tab w:val="left" w:pos="1305"/>
        </w:tabs>
        <w:spacing w:line="350" w:lineRule="exact"/>
        <w:ind w:firstLineChars="200" w:firstLine="422"/>
        <w:rPr>
          <w:rFonts w:ascii="宋体" w:eastAsia="宋体" w:hAnsi="宋体" w:cs="Times New Roman"/>
          <w:b/>
          <w:szCs w:val="21"/>
        </w:rPr>
      </w:pPr>
      <w:r w:rsidRPr="00FB4916">
        <w:rPr>
          <w:rFonts w:ascii="宋体" w:eastAsia="宋体" w:hAnsi="宋体" w:cs="Times New Roman" w:hint="eastAsia"/>
          <w:b/>
          <w:szCs w:val="21"/>
        </w:rPr>
        <w:t>其他响应证明材料：</w:t>
      </w:r>
    </w:p>
    <w:p w:rsidR="006B21EB" w:rsidRPr="00FB4916" w:rsidRDefault="00FC2F6F">
      <w:pPr>
        <w:tabs>
          <w:tab w:val="left" w:pos="1305"/>
        </w:tabs>
        <w:spacing w:line="400" w:lineRule="exact"/>
        <w:ind w:firstLineChars="200" w:firstLine="420"/>
        <w:rPr>
          <w:rFonts w:ascii="宋体" w:eastAsia="宋体" w:hAnsi="宋体" w:cs="Times New Roman"/>
          <w:b/>
          <w:szCs w:val="21"/>
        </w:rPr>
      </w:pPr>
      <w:r w:rsidRPr="00FB4916">
        <w:rPr>
          <w:rFonts w:ascii="宋体" w:eastAsia="宋体" w:hAnsi="宋体" w:cs="Times New Roman" w:hint="eastAsia"/>
          <w:szCs w:val="21"/>
        </w:rPr>
        <w:t>（7）项目实施人员一览表</w:t>
      </w:r>
      <w:r w:rsidRPr="00FB4916">
        <w:rPr>
          <w:rFonts w:ascii="宋体" w:eastAsia="宋体" w:hAnsi="宋体" w:cs="Times New Roman" w:hint="eastAsia"/>
          <w:b/>
          <w:szCs w:val="21"/>
        </w:rPr>
        <w:t>（</w:t>
      </w:r>
      <w:r w:rsidRPr="00FB4916">
        <w:rPr>
          <w:rFonts w:ascii="宋体" w:hAnsi="宋体" w:hint="eastAsia"/>
          <w:b/>
          <w:szCs w:val="21"/>
        </w:rPr>
        <w:t>格式自拟，</w:t>
      </w:r>
      <w:r w:rsidRPr="00FB4916">
        <w:rPr>
          <w:rFonts w:ascii="宋体" w:eastAsia="宋体" w:hAnsi="宋体" w:cs="Times New Roman" w:hint="eastAsia"/>
          <w:b/>
          <w:szCs w:val="21"/>
        </w:rPr>
        <w:t>如有，请提供）；</w:t>
      </w:r>
    </w:p>
    <w:p w:rsidR="006B21EB" w:rsidRPr="00FB4916" w:rsidRDefault="00FC2F6F">
      <w:pPr>
        <w:tabs>
          <w:tab w:val="left" w:pos="1305"/>
        </w:tabs>
        <w:spacing w:line="400" w:lineRule="exact"/>
        <w:ind w:firstLineChars="200" w:firstLine="420"/>
        <w:rPr>
          <w:rFonts w:ascii="宋体" w:eastAsia="宋体" w:hAnsi="宋体" w:cs="Times New Roman"/>
          <w:b/>
          <w:szCs w:val="24"/>
        </w:rPr>
      </w:pPr>
      <w:r w:rsidRPr="00FB4916">
        <w:rPr>
          <w:rFonts w:ascii="宋体" w:eastAsia="宋体" w:hAnsi="宋体" w:cs="Times New Roman" w:hint="eastAsia"/>
          <w:szCs w:val="21"/>
        </w:rPr>
        <w:t>（8）</w:t>
      </w:r>
      <w:r w:rsidRPr="00FB4916">
        <w:rPr>
          <w:rFonts w:ascii="宋体" w:eastAsia="宋体" w:hAnsi="宋体" w:cs="Times New Roman" w:hint="eastAsia"/>
          <w:szCs w:val="24"/>
        </w:rPr>
        <w:t>供应商具有同类产品的销售业绩的相关证明材料</w:t>
      </w:r>
      <w:r w:rsidRPr="00FB4916">
        <w:rPr>
          <w:rFonts w:ascii="宋体" w:eastAsia="宋体" w:hAnsi="宋体" w:cs="Times New Roman" w:hint="eastAsia"/>
          <w:b/>
          <w:szCs w:val="24"/>
        </w:rPr>
        <w:t>（如有，请提供）；</w:t>
      </w:r>
    </w:p>
    <w:p w:rsidR="006B21EB" w:rsidRPr="00FB4916" w:rsidRDefault="00FC2F6F">
      <w:pPr>
        <w:tabs>
          <w:tab w:val="left" w:pos="1305"/>
        </w:tabs>
        <w:spacing w:line="350" w:lineRule="exact"/>
        <w:ind w:firstLineChars="200" w:firstLine="420"/>
        <w:rPr>
          <w:rFonts w:ascii="宋体" w:eastAsia="宋体" w:hAnsi="宋体" w:cs="Times New Roman"/>
          <w:szCs w:val="24"/>
        </w:rPr>
      </w:pPr>
      <w:r w:rsidRPr="00FB4916">
        <w:rPr>
          <w:rFonts w:ascii="宋体" w:eastAsia="宋体" w:hAnsi="宋体" w:cs="Times New Roman" w:hint="eastAsia"/>
          <w:szCs w:val="24"/>
        </w:rPr>
        <w:t>（9）</w:t>
      </w:r>
      <w:r w:rsidRPr="00FB4916">
        <w:rPr>
          <w:rFonts w:ascii="宋体" w:eastAsia="宋体" w:hAnsi="宋体" w:cs="Times New Roman" w:hint="eastAsia"/>
          <w:szCs w:val="20"/>
        </w:rPr>
        <w:t>供应商相关获奖证书、认证证书等复印件</w:t>
      </w:r>
      <w:r w:rsidRPr="00FB4916">
        <w:rPr>
          <w:rFonts w:ascii="宋体" w:eastAsia="宋体" w:hAnsi="宋体" w:cs="Times New Roman" w:hint="eastAsia"/>
          <w:b/>
          <w:szCs w:val="24"/>
        </w:rPr>
        <w:t>（如有，请提供）</w:t>
      </w:r>
      <w:r w:rsidRPr="00FB4916">
        <w:rPr>
          <w:rFonts w:ascii="宋体" w:eastAsia="宋体" w:hAnsi="宋体" w:cs="Times New Roman" w:hint="eastAsia"/>
          <w:szCs w:val="24"/>
        </w:rPr>
        <w:t>；</w:t>
      </w:r>
    </w:p>
    <w:p w:rsidR="006B21EB" w:rsidRPr="00FB4916" w:rsidRDefault="00FC2F6F">
      <w:pPr>
        <w:snapToGrid w:val="0"/>
        <w:spacing w:line="350" w:lineRule="exact"/>
        <w:ind w:firstLineChars="200" w:firstLine="420"/>
        <w:outlineLvl w:val="4"/>
        <w:rPr>
          <w:rFonts w:ascii="宋体" w:eastAsia="宋体" w:hAnsi="宋体" w:cs="Times New Roman"/>
          <w:szCs w:val="21"/>
        </w:rPr>
      </w:pPr>
      <w:r w:rsidRPr="00FB4916">
        <w:rPr>
          <w:rFonts w:ascii="宋体" w:eastAsia="宋体" w:hAnsi="宋体" w:cs="Times New Roman" w:hint="eastAsia"/>
          <w:szCs w:val="21"/>
        </w:rPr>
        <w:t>（10）供应商可结合本项目自身情况自行提交其它相关证明材料。</w:t>
      </w:r>
    </w:p>
    <w:p w:rsidR="006B21EB" w:rsidRPr="00FB4916" w:rsidRDefault="00FC2F6F">
      <w:pPr>
        <w:spacing w:line="350" w:lineRule="exact"/>
        <w:ind w:firstLineChars="300" w:firstLine="632"/>
        <w:rPr>
          <w:rFonts w:ascii="宋体" w:eastAsia="宋体" w:hAnsi="宋体" w:cs="Times New Roman"/>
          <w:b/>
          <w:szCs w:val="21"/>
        </w:rPr>
      </w:pPr>
      <w:r w:rsidRPr="00FB4916">
        <w:rPr>
          <w:rFonts w:ascii="宋体" w:eastAsia="宋体" w:hAnsi="宋体" w:cs="Times New Roman" w:hint="eastAsia"/>
          <w:b/>
          <w:szCs w:val="20"/>
        </w:rPr>
        <w:t>以上有关材料应真实有效，属于“必须提供”的文件必须加盖供应商CA证书签章（自然人为签字或加盖个人CA证书签章）；</w:t>
      </w:r>
      <w:r w:rsidRPr="00FB4916">
        <w:rPr>
          <w:rFonts w:ascii="宋体" w:eastAsia="宋体" w:hAnsi="宋体" w:cs="Times New Roman"/>
          <w:b/>
          <w:szCs w:val="20"/>
        </w:rPr>
        <w:t>如供应商提供的证明文件不齐全或不符合规定形式的的可在</w:t>
      </w:r>
      <w:r w:rsidRPr="00FB4916">
        <w:rPr>
          <w:rFonts w:ascii="宋体" w:eastAsia="宋体" w:hAnsi="宋体" w:cs="Times New Roman" w:hint="eastAsia"/>
          <w:b/>
          <w:szCs w:val="20"/>
        </w:rPr>
        <w:t>谈判小组</w:t>
      </w:r>
      <w:r w:rsidRPr="00FB4916">
        <w:rPr>
          <w:rFonts w:ascii="宋体" w:eastAsia="宋体" w:hAnsi="宋体" w:cs="Times New Roman"/>
          <w:b/>
          <w:szCs w:val="20"/>
        </w:rPr>
        <w:t>规定的时间内当场补正或更正；在规定时间内未能补齐或更正的，</w:t>
      </w:r>
      <w:r w:rsidRPr="00FB4916">
        <w:rPr>
          <w:rFonts w:ascii="宋体" w:eastAsia="宋体" w:hAnsi="宋体" w:cs="Times New Roman" w:hint="eastAsia"/>
          <w:b/>
          <w:szCs w:val="20"/>
        </w:rPr>
        <w:t>响应文件</w:t>
      </w:r>
      <w:r w:rsidRPr="00FB4916">
        <w:rPr>
          <w:rFonts w:ascii="宋体" w:eastAsia="宋体" w:hAnsi="宋体" w:cs="Times New Roman"/>
          <w:b/>
          <w:szCs w:val="20"/>
        </w:rPr>
        <w:t>无效。其余由供应商视自身情况自行提交</w:t>
      </w:r>
      <w:r w:rsidRPr="00FB4916">
        <w:rPr>
          <w:rFonts w:ascii="宋体" w:eastAsia="宋体" w:hAnsi="宋体" w:cs="Times New Roman" w:hint="eastAsia"/>
          <w:b/>
          <w:szCs w:val="21"/>
        </w:rPr>
        <w:t>。</w:t>
      </w:r>
    </w:p>
    <w:p w:rsidR="006B21EB" w:rsidRPr="00FB4916" w:rsidRDefault="00FC2F6F">
      <w:pPr>
        <w:spacing w:line="350" w:lineRule="exact"/>
        <w:ind w:firstLineChars="200" w:firstLine="420"/>
        <w:rPr>
          <w:rFonts w:ascii="宋体" w:eastAsia="宋体" w:hAnsi="宋体" w:cs="宋体"/>
          <w:szCs w:val="20"/>
        </w:rPr>
      </w:pPr>
      <w:r w:rsidRPr="00FB4916">
        <w:rPr>
          <w:rFonts w:ascii="宋体" w:eastAsia="宋体" w:hAnsi="宋体" w:cs="宋体" w:hint="eastAsia"/>
          <w:szCs w:val="20"/>
        </w:rPr>
        <w:t>11.2供应商应按谈判文件第六章响应文件格式编制响应文件。</w:t>
      </w:r>
    </w:p>
    <w:p w:rsidR="006B21EB" w:rsidRPr="00FB4916" w:rsidRDefault="00FC2F6F">
      <w:pPr>
        <w:tabs>
          <w:tab w:val="left" w:pos="1305"/>
        </w:tabs>
        <w:spacing w:line="350" w:lineRule="exact"/>
        <w:ind w:firstLineChars="200" w:firstLine="422"/>
        <w:rPr>
          <w:rFonts w:ascii="宋体" w:eastAsia="宋体" w:hAnsi="宋体" w:cs="宋体"/>
          <w:b/>
          <w:szCs w:val="21"/>
        </w:rPr>
      </w:pPr>
      <w:r w:rsidRPr="00FB4916">
        <w:rPr>
          <w:rFonts w:ascii="宋体" w:eastAsia="宋体" w:hAnsi="宋体" w:cs="宋体" w:hint="eastAsia"/>
          <w:b/>
          <w:szCs w:val="21"/>
        </w:rPr>
        <w:t>12.响应文件的语言及计量</w:t>
      </w:r>
    </w:p>
    <w:p w:rsidR="006B21EB" w:rsidRPr="00FB4916" w:rsidRDefault="00FC2F6F">
      <w:pPr>
        <w:tabs>
          <w:tab w:val="left" w:pos="1305"/>
        </w:tabs>
        <w:spacing w:line="350" w:lineRule="exact"/>
        <w:ind w:firstLineChars="200" w:firstLine="420"/>
        <w:rPr>
          <w:rFonts w:ascii="宋体" w:eastAsia="宋体" w:hAnsi="宋体" w:cs="宋体"/>
          <w:szCs w:val="21"/>
        </w:rPr>
      </w:pPr>
      <w:r w:rsidRPr="00FB4916">
        <w:rPr>
          <w:rFonts w:ascii="宋体" w:eastAsia="宋体" w:hAnsi="宋体" w:cs="宋体" w:hint="eastAsia"/>
          <w:szCs w:val="21"/>
        </w:rPr>
        <w:t>12.1响应文件以及供应商与采购代理机构就有关谈判事宜的所有来往函电，均应以中文汉语书写。供应商提交的支持文件和印刷的文献可以使用别的语言，但其相应内容必须附有中文翻译文本，在解释响应文件时以中文翻译文本为主。</w:t>
      </w:r>
    </w:p>
    <w:p w:rsidR="006B21EB" w:rsidRPr="00FB4916" w:rsidRDefault="00FC2F6F">
      <w:pPr>
        <w:tabs>
          <w:tab w:val="left" w:pos="1305"/>
        </w:tabs>
        <w:spacing w:line="350" w:lineRule="exact"/>
        <w:ind w:firstLineChars="200" w:firstLine="420"/>
        <w:rPr>
          <w:rFonts w:ascii="宋体" w:eastAsia="宋体" w:hAnsi="宋体" w:cs="宋体"/>
          <w:szCs w:val="21"/>
        </w:rPr>
      </w:pPr>
      <w:r w:rsidRPr="00FB4916">
        <w:rPr>
          <w:rFonts w:ascii="宋体" w:eastAsia="宋体" w:hAnsi="宋体" w:cs="宋体" w:hint="eastAsia"/>
          <w:szCs w:val="21"/>
        </w:rPr>
        <w:t>12.2谈判计量单位，谈判文件已有明确规定的，使用谈判文件规定的计量单位；谈判文件没有规定的，应采用中华人民共和国法定计量单位（货币单位：人民币元），否则视同未响应。</w:t>
      </w:r>
    </w:p>
    <w:p w:rsidR="006B21EB" w:rsidRPr="00FB4916" w:rsidRDefault="00FC2F6F">
      <w:pPr>
        <w:tabs>
          <w:tab w:val="left" w:pos="1305"/>
        </w:tabs>
        <w:spacing w:line="350" w:lineRule="exact"/>
        <w:ind w:firstLineChars="200" w:firstLine="422"/>
        <w:rPr>
          <w:rFonts w:ascii="宋体" w:eastAsia="宋体" w:hAnsi="宋体" w:cs="宋体"/>
          <w:b/>
          <w:szCs w:val="21"/>
        </w:rPr>
      </w:pPr>
      <w:r w:rsidRPr="00FB4916">
        <w:rPr>
          <w:rFonts w:ascii="宋体" w:eastAsia="宋体" w:hAnsi="宋体" w:cs="宋体" w:hint="eastAsia"/>
          <w:b/>
          <w:szCs w:val="21"/>
        </w:rPr>
        <w:t>13.谈判报价及</w:t>
      </w:r>
      <w:r w:rsidRPr="00FB4916">
        <w:rPr>
          <w:rFonts w:ascii="宋体" w:eastAsia="宋体" w:hAnsi="宋体" w:cs="Times New Roman" w:hint="eastAsia"/>
          <w:b/>
          <w:szCs w:val="21"/>
        </w:rPr>
        <w:t>采购预算总金额</w:t>
      </w:r>
    </w:p>
    <w:p w:rsidR="006B21EB" w:rsidRPr="00FB4916" w:rsidRDefault="00FC2F6F">
      <w:pPr>
        <w:tabs>
          <w:tab w:val="left" w:pos="1305"/>
        </w:tabs>
        <w:spacing w:line="350" w:lineRule="exact"/>
        <w:ind w:firstLineChars="200" w:firstLine="420"/>
        <w:rPr>
          <w:rFonts w:ascii="宋体" w:eastAsia="宋体" w:hAnsi="宋体" w:cs="宋体"/>
          <w:szCs w:val="21"/>
        </w:rPr>
      </w:pPr>
      <w:r w:rsidRPr="00FB4916">
        <w:rPr>
          <w:rFonts w:ascii="宋体" w:eastAsia="宋体" w:hAnsi="宋体" w:cs="宋体" w:hint="eastAsia"/>
          <w:szCs w:val="21"/>
        </w:rPr>
        <w:t>13.1</w:t>
      </w:r>
      <w:r w:rsidRPr="00FB4916">
        <w:rPr>
          <w:rFonts w:ascii="宋体" w:eastAsia="宋体" w:hAnsi="宋体" w:cs="Times New Roman" w:hint="eastAsia"/>
          <w:szCs w:val="21"/>
        </w:rPr>
        <w:t>谈判报价：</w:t>
      </w:r>
      <w:r w:rsidRPr="00FB4916">
        <w:rPr>
          <w:rFonts w:ascii="宋体" w:eastAsia="宋体" w:hAnsi="宋体" w:cs="宋体" w:hint="eastAsia"/>
          <w:szCs w:val="21"/>
        </w:rPr>
        <w:t>见供应商须知前附表第4条内容。</w:t>
      </w:r>
    </w:p>
    <w:p w:rsidR="006B21EB" w:rsidRPr="00FB4916" w:rsidRDefault="00FC2F6F">
      <w:pPr>
        <w:spacing w:line="350" w:lineRule="exact"/>
        <w:ind w:leftChars="50" w:left="105" w:firstLineChars="150" w:firstLine="315"/>
        <w:rPr>
          <w:rFonts w:ascii="宋体" w:eastAsia="宋体" w:hAnsi="宋体" w:cs="Times New Roman"/>
          <w:szCs w:val="21"/>
        </w:rPr>
      </w:pPr>
      <w:r w:rsidRPr="00FB4916">
        <w:rPr>
          <w:rFonts w:ascii="宋体" w:eastAsia="宋体" w:hAnsi="宋体" w:cs="宋体" w:hint="eastAsia"/>
          <w:szCs w:val="21"/>
        </w:rPr>
        <w:t>13.2谈判报价应包括本次采购范围内货物及标准附件、备品备件、专用工具价格、运输、装卸、设备安装、设备调试、售后服务、技术支持、培训、税金、不可预见费、合理利润及其它成本费等所有费用。供应商综合考虑在报价中。</w:t>
      </w:r>
    </w:p>
    <w:p w:rsidR="006B21EB" w:rsidRPr="00FB4916" w:rsidRDefault="00FC2F6F">
      <w:pPr>
        <w:spacing w:line="350" w:lineRule="exact"/>
        <w:ind w:firstLineChars="200" w:firstLine="420"/>
        <w:rPr>
          <w:rFonts w:ascii="宋体" w:eastAsia="宋体" w:hAnsi="宋体" w:cs="Times New Roman"/>
          <w:szCs w:val="21"/>
        </w:rPr>
      </w:pPr>
      <w:r w:rsidRPr="00FB4916">
        <w:rPr>
          <w:rFonts w:ascii="宋体" w:eastAsia="宋体" w:hAnsi="宋体" w:cs="宋体" w:hint="eastAsia"/>
          <w:szCs w:val="21"/>
        </w:rPr>
        <w:t>13.3</w:t>
      </w:r>
      <w:r w:rsidRPr="00FB4916">
        <w:rPr>
          <w:rFonts w:ascii="宋体" w:eastAsia="宋体" w:hAnsi="宋体" w:cs="Times New Roman" w:hint="eastAsia"/>
          <w:szCs w:val="21"/>
        </w:rPr>
        <w:t>本项目采购预算金额（人民币）：</w:t>
      </w:r>
      <w:r w:rsidRPr="00FB4916">
        <w:rPr>
          <w:rFonts w:ascii="宋体" w:eastAsia="宋体" w:hAnsi="宋体" w:cs="宋体" w:hint="eastAsia"/>
          <w:szCs w:val="21"/>
        </w:rPr>
        <w:t>见供应商须知前附表第4条内容</w:t>
      </w:r>
      <w:r w:rsidRPr="00FB4916">
        <w:rPr>
          <w:rFonts w:ascii="宋体" w:eastAsia="宋体" w:hAnsi="宋体" w:cs="Times New Roman" w:hint="eastAsia"/>
          <w:szCs w:val="21"/>
        </w:rPr>
        <w:t>。</w:t>
      </w:r>
    </w:p>
    <w:p w:rsidR="006B21EB" w:rsidRPr="00FB4916" w:rsidRDefault="00FC2F6F">
      <w:pPr>
        <w:tabs>
          <w:tab w:val="left" w:pos="1305"/>
        </w:tabs>
        <w:spacing w:line="350" w:lineRule="exact"/>
        <w:ind w:firstLineChars="200" w:firstLine="420"/>
        <w:rPr>
          <w:rFonts w:ascii="宋体" w:eastAsia="宋体" w:hAnsi="宋体" w:cs="Times New Roman"/>
          <w:kern w:val="0"/>
          <w:szCs w:val="21"/>
        </w:rPr>
      </w:pPr>
      <w:r w:rsidRPr="00FB4916">
        <w:rPr>
          <w:rFonts w:ascii="宋体" w:eastAsia="宋体" w:hAnsi="宋体" w:cs="Times New Roman" w:hint="eastAsia"/>
          <w:szCs w:val="21"/>
        </w:rPr>
        <w:t>13.4</w:t>
      </w:r>
      <w:r w:rsidRPr="00FB4916">
        <w:rPr>
          <w:rFonts w:ascii="宋体" w:eastAsia="宋体" w:hAnsi="宋体" w:cs="Times New Roman" w:hint="eastAsia"/>
          <w:kern w:val="0"/>
          <w:szCs w:val="21"/>
        </w:rPr>
        <w:t>未书面退出谈判的供应商应当在广西政府采购云平台中按谈判小组规定的时间内提交最后报价，其最后报价超出采购预算金额导致已通过评审的响应文件无效的，按供应商在提交响应文件截止时间后撤回响应文件处理。</w:t>
      </w:r>
    </w:p>
    <w:p w:rsidR="006B21EB" w:rsidRPr="00FB4916" w:rsidRDefault="00FC2F6F">
      <w:pPr>
        <w:tabs>
          <w:tab w:val="left" w:pos="1305"/>
        </w:tabs>
        <w:spacing w:line="350" w:lineRule="exact"/>
        <w:ind w:firstLineChars="200" w:firstLine="420"/>
        <w:rPr>
          <w:rFonts w:ascii="宋体" w:eastAsia="宋体" w:hAnsi="宋体" w:cs="宋体"/>
          <w:szCs w:val="21"/>
        </w:rPr>
      </w:pPr>
      <w:r w:rsidRPr="00FB4916">
        <w:rPr>
          <w:rFonts w:ascii="宋体" w:eastAsia="宋体" w:hAnsi="宋体" w:cs="Times New Roman" w:hint="eastAsia"/>
          <w:kern w:val="0"/>
          <w:szCs w:val="21"/>
        </w:rPr>
        <w:t>13.5</w:t>
      </w:r>
      <w:r w:rsidRPr="00FB4916">
        <w:rPr>
          <w:rFonts w:ascii="宋体" w:eastAsia="宋体" w:hAnsi="宋体" w:cs="Times New Roman" w:hint="eastAsia"/>
          <w:szCs w:val="21"/>
        </w:rPr>
        <w:t>最后谈判报价</w:t>
      </w:r>
      <w:r w:rsidRPr="00FB4916">
        <w:rPr>
          <w:rFonts w:ascii="宋体" w:eastAsia="宋体" w:hAnsi="宋体" w:cs="Times New Roman" w:hint="eastAsia"/>
          <w:kern w:val="0"/>
          <w:szCs w:val="21"/>
        </w:rPr>
        <w:t>超出本项目</w:t>
      </w:r>
      <w:r w:rsidRPr="00FB4916">
        <w:rPr>
          <w:rFonts w:ascii="宋体" w:eastAsia="宋体" w:hAnsi="宋体" w:cs="Times New Roman" w:hint="eastAsia"/>
          <w:szCs w:val="24"/>
        </w:rPr>
        <w:t>采购预算总金额</w:t>
      </w:r>
      <w:r w:rsidRPr="00FB4916">
        <w:rPr>
          <w:rFonts w:ascii="宋体" w:eastAsia="宋体" w:hAnsi="宋体" w:cs="Times New Roman" w:hint="eastAsia"/>
          <w:szCs w:val="21"/>
        </w:rPr>
        <w:t>的将被视为无效谈判。</w:t>
      </w:r>
    </w:p>
    <w:p w:rsidR="006B21EB" w:rsidRPr="00FB4916" w:rsidRDefault="00FC2F6F">
      <w:pPr>
        <w:tabs>
          <w:tab w:val="left" w:pos="1305"/>
        </w:tabs>
        <w:spacing w:line="350" w:lineRule="exact"/>
        <w:ind w:firstLineChars="200" w:firstLine="422"/>
        <w:rPr>
          <w:rFonts w:ascii="宋体" w:eastAsia="宋体" w:hAnsi="宋体" w:cs="宋体"/>
          <w:b/>
          <w:szCs w:val="21"/>
        </w:rPr>
      </w:pPr>
      <w:r w:rsidRPr="00FB4916">
        <w:rPr>
          <w:rFonts w:ascii="宋体" w:eastAsia="宋体" w:hAnsi="宋体" w:cs="宋体" w:hint="eastAsia"/>
          <w:b/>
          <w:szCs w:val="21"/>
        </w:rPr>
        <w:t>14.响应文件有效期</w:t>
      </w:r>
    </w:p>
    <w:p w:rsidR="006B21EB" w:rsidRPr="00FB4916" w:rsidRDefault="00FC2F6F">
      <w:pPr>
        <w:tabs>
          <w:tab w:val="left" w:pos="1305"/>
        </w:tabs>
        <w:spacing w:line="350" w:lineRule="exact"/>
        <w:ind w:firstLineChars="200" w:firstLine="420"/>
        <w:rPr>
          <w:rFonts w:ascii="宋体" w:eastAsia="宋体" w:hAnsi="宋体" w:cs="宋体"/>
          <w:szCs w:val="21"/>
        </w:rPr>
      </w:pPr>
      <w:r w:rsidRPr="00FB4916">
        <w:rPr>
          <w:rFonts w:ascii="宋体" w:eastAsia="宋体" w:hAnsi="宋体" w:cs="宋体" w:hint="eastAsia"/>
          <w:szCs w:val="21"/>
        </w:rPr>
        <w:lastRenderedPageBreak/>
        <w:t>14.1</w:t>
      </w:r>
      <w:r w:rsidRPr="00FB4916">
        <w:rPr>
          <w:rFonts w:ascii="宋体" w:eastAsia="宋体" w:hAnsi="宋体" w:cs="Times New Roman" w:hint="eastAsia"/>
          <w:szCs w:val="21"/>
        </w:rPr>
        <w:t>响应文件有效期：见</w:t>
      </w:r>
      <w:r w:rsidRPr="00FB4916">
        <w:rPr>
          <w:rFonts w:ascii="宋体" w:eastAsia="宋体" w:hAnsi="宋体" w:cs="宋体" w:hint="eastAsia"/>
          <w:szCs w:val="21"/>
        </w:rPr>
        <w:t>供应商</w:t>
      </w:r>
      <w:r w:rsidRPr="00FB4916">
        <w:rPr>
          <w:rFonts w:ascii="宋体" w:eastAsia="宋体" w:hAnsi="宋体" w:cs="Times New Roman" w:hint="eastAsia"/>
          <w:szCs w:val="21"/>
        </w:rPr>
        <w:t>须知前附表第5</w:t>
      </w:r>
      <w:r w:rsidRPr="00FB4916">
        <w:rPr>
          <w:rFonts w:ascii="宋体" w:eastAsia="宋体" w:hAnsi="宋体" w:cs="宋体" w:hint="eastAsia"/>
          <w:szCs w:val="21"/>
        </w:rPr>
        <w:t>条内容。</w:t>
      </w:r>
    </w:p>
    <w:p w:rsidR="006B21EB" w:rsidRPr="00FB4916" w:rsidRDefault="00FC2F6F">
      <w:pPr>
        <w:tabs>
          <w:tab w:val="left" w:pos="1305"/>
        </w:tabs>
        <w:spacing w:line="350" w:lineRule="exact"/>
        <w:ind w:firstLineChars="200" w:firstLine="420"/>
        <w:rPr>
          <w:rFonts w:ascii="宋体" w:eastAsia="宋体" w:hAnsi="宋体" w:cs="宋体"/>
          <w:szCs w:val="21"/>
        </w:rPr>
      </w:pPr>
      <w:r w:rsidRPr="00FB4916">
        <w:rPr>
          <w:rFonts w:ascii="宋体" w:eastAsia="宋体" w:hAnsi="宋体" w:cs="宋体" w:hint="eastAsia"/>
          <w:szCs w:val="21"/>
        </w:rPr>
        <w:t>14.2出现特殊情况下，需要延长响应有效期的，采购代理机构以书面形式通知所有供应商延长响应有效期。供应商同意延长，但不能修改响应文件。供应商拒绝延长的，其响应无效。</w:t>
      </w:r>
    </w:p>
    <w:p w:rsidR="006B21EB" w:rsidRPr="00FB4916" w:rsidRDefault="00FC2F6F">
      <w:pPr>
        <w:snapToGrid w:val="0"/>
        <w:spacing w:line="350" w:lineRule="exact"/>
        <w:ind w:firstLineChars="200" w:firstLine="422"/>
        <w:jc w:val="left"/>
        <w:rPr>
          <w:rFonts w:ascii="宋体" w:eastAsia="宋体" w:hAnsi="宋体" w:cs="宋体"/>
          <w:b/>
          <w:szCs w:val="21"/>
        </w:rPr>
      </w:pPr>
      <w:r w:rsidRPr="00FB4916">
        <w:rPr>
          <w:rFonts w:ascii="宋体" w:eastAsia="宋体" w:hAnsi="宋体" w:cs="宋体" w:hint="eastAsia"/>
          <w:b/>
          <w:szCs w:val="21"/>
        </w:rPr>
        <w:t>15.电子响应文件的制作、加密、供应商公章及签字</w:t>
      </w:r>
    </w:p>
    <w:p w:rsidR="006B21EB" w:rsidRPr="00FB4916" w:rsidRDefault="00FC2F6F">
      <w:pPr>
        <w:snapToGrid w:val="0"/>
        <w:spacing w:line="350" w:lineRule="exact"/>
        <w:ind w:firstLineChars="200" w:firstLine="420"/>
        <w:jc w:val="left"/>
        <w:rPr>
          <w:rFonts w:ascii="宋体" w:eastAsia="宋体" w:hAnsi="宋体" w:cs="宋体"/>
          <w:szCs w:val="21"/>
        </w:rPr>
      </w:pPr>
      <w:r w:rsidRPr="00FB4916">
        <w:rPr>
          <w:rFonts w:ascii="宋体" w:eastAsia="宋体" w:hAnsi="宋体" w:cs="宋体" w:hint="eastAsia"/>
          <w:szCs w:val="21"/>
        </w:rPr>
        <w:t>15.1电子响应文件的制作、加密：</w:t>
      </w:r>
    </w:p>
    <w:p w:rsidR="006B21EB" w:rsidRPr="00FB4916" w:rsidRDefault="00FC2F6F">
      <w:pPr>
        <w:snapToGrid w:val="0"/>
        <w:spacing w:line="350" w:lineRule="exact"/>
        <w:ind w:firstLineChars="200" w:firstLine="420"/>
        <w:jc w:val="left"/>
        <w:rPr>
          <w:rFonts w:ascii="宋体" w:eastAsia="宋体" w:hAnsi="宋体" w:cs="宋体"/>
          <w:szCs w:val="21"/>
        </w:rPr>
      </w:pPr>
      <w:r w:rsidRPr="00FB4916">
        <w:rPr>
          <w:rFonts w:ascii="宋体" w:eastAsia="宋体" w:hAnsi="宋体" w:cs="宋体" w:hint="eastAsia"/>
          <w:szCs w:val="21"/>
        </w:rPr>
        <w:t>15.1.1供应商制作电子响应文件前，须登录广西政府采购云平台进行竞争性谈判文件获取的操作。</w:t>
      </w:r>
    </w:p>
    <w:p w:rsidR="006B21EB" w:rsidRPr="00FB4916" w:rsidRDefault="00FC2F6F">
      <w:pPr>
        <w:snapToGrid w:val="0"/>
        <w:spacing w:line="350" w:lineRule="exact"/>
        <w:ind w:firstLineChars="200" w:firstLine="420"/>
        <w:jc w:val="left"/>
        <w:rPr>
          <w:rFonts w:ascii="宋体" w:eastAsia="宋体" w:hAnsi="宋体" w:cs="宋体"/>
          <w:szCs w:val="21"/>
        </w:rPr>
      </w:pPr>
      <w:r w:rsidRPr="00FB4916">
        <w:rPr>
          <w:rFonts w:ascii="宋体" w:eastAsia="宋体" w:hAnsi="宋体" w:cs="宋体" w:hint="eastAsia"/>
          <w:szCs w:val="21"/>
        </w:rPr>
        <w:t>15.1.2供应商下载或获取竞争性谈判文件后，登录“广西政府采购云平台新版客户端”，按照本竞争性谈判文件规定的响应文件格式、顺序以及广西政府采购云平台的要求，通过“广西政府采购云平台新版客户端”编制电子响应文件。</w:t>
      </w:r>
    </w:p>
    <w:p w:rsidR="006B21EB" w:rsidRPr="00FB4916" w:rsidRDefault="00FC2F6F">
      <w:pPr>
        <w:snapToGrid w:val="0"/>
        <w:spacing w:line="350" w:lineRule="exact"/>
        <w:ind w:firstLineChars="200" w:firstLine="420"/>
        <w:jc w:val="left"/>
        <w:rPr>
          <w:rFonts w:ascii="宋体" w:eastAsia="宋体" w:hAnsi="宋体" w:cs="宋体"/>
          <w:szCs w:val="21"/>
        </w:rPr>
      </w:pPr>
      <w:r w:rsidRPr="00FB4916">
        <w:rPr>
          <w:rFonts w:ascii="宋体" w:eastAsia="宋体" w:hAnsi="宋体" w:cs="宋体" w:hint="eastAsia"/>
          <w:szCs w:val="21"/>
        </w:rPr>
        <w:t>15.1.3供应商应按“广西政府采购云平台新版客户端”载明的“标书关联”功能进行电子响应文件相应内容的关联定位，以便谈判小组在评审时点击相应评审项可直接定位到该评审内容；如供应商的电子响应文件未能关联定位相应内容，或者关联定位的内容与该评审项不符，导致谈判小组无法查询并做出对供应商不利的评审，相关后果由供应商自行承担。</w:t>
      </w:r>
    </w:p>
    <w:p w:rsidR="006B21EB" w:rsidRPr="00FB4916" w:rsidRDefault="00FC2F6F">
      <w:pPr>
        <w:snapToGrid w:val="0"/>
        <w:spacing w:line="350" w:lineRule="exact"/>
        <w:ind w:firstLineChars="200" w:firstLine="420"/>
        <w:jc w:val="left"/>
        <w:rPr>
          <w:rFonts w:ascii="宋体" w:eastAsia="宋体" w:hAnsi="宋体" w:cs="宋体"/>
          <w:szCs w:val="21"/>
        </w:rPr>
      </w:pPr>
      <w:r w:rsidRPr="00FB4916">
        <w:rPr>
          <w:rFonts w:ascii="宋体" w:eastAsia="宋体" w:hAnsi="宋体" w:cs="宋体" w:hint="eastAsia"/>
          <w:szCs w:val="21"/>
        </w:rPr>
        <w:t>15.1.4电子响应文件不得涂改，若有修改错漏处，须加盖法定代表人或授权委托代理人通过“广西政府采购云平台新版客户端”采用政采云个人CA证书签章，没有办理政采云个人CA证书签章的，应在响应文件中相应位置手写签字后扫描或者拍照做成 PDF 的格式上传。因响应文件字迹潦草、表达不清、内容不完整、编排混乱导致响应文件被误读、漏读，或者在按竞争性谈判文件规定的部位查找不到相关内容的，其不利后果由供应商自行承担。</w:t>
      </w:r>
    </w:p>
    <w:p w:rsidR="006B21EB" w:rsidRPr="00FB4916" w:rsidRDefault="00FC2F6F">
      <w:pPr>
        <w:snapToGrid w:val="0"/>
        <w:spacing w:line="350" w:lineRule="exact"/>
        <w:ind w:firstLineChars="200" w:firstLine="420"/>
        <w:jc w:val="left"/>
        <w:rPr>
          <w:rFonts w:ascii="宋体" w:eastAsia="宋体" w:hAnsi="宋体" w:cs="宋体"/>
          <w:szCs w:val="21"/>
        </w:rPr>
      </w:pPr>
      <w:r w:rsidRPr="00FB4916">
        <w:rPr>
          <w:rFonts w:ascii="宋体" w:eastAsia="宋体" w:hAnsi="宋体" w:cs="宋体" w:hint="eastAsia"/>
          <w:szCs w:val="21"/>
        </w:rPr>
        <w:t>15.1.5供应商编制、生成电子响应文件后应当进行加密。供应商未按规定编制并加密的响应文件，广西政府采购云平台将予以拒收。</w:t>
      </w:r>
    </w:p>
    <w:p w:rsidR="006B21EB" w:rsidRPr="00FB4916" w:rsidRDefault="00FC2F6F">
      <w:pPr>
        <w:snapToGrid w:val="0"/>
        <w:spacing w:line="350" w:lineRule="exact"/>
        <w:ind w:firstLineChars="200" w:firstLine="420"/>
        <w:jc w:val="left"/>
        <w:rPr>
          <w:rFonts w:ascii="宋体" w:eastAsia="宋体" w:hAnsi="宋体" w:cs="宋体"/>
          <w:szCs w:val="21"/>
        </w:rPr>
      </w:pPr>
      <w:r w:rsidRPr="00FB4916">
        <w:rPr>
          <w:rFonts w:ascii="宋体" w:eastAsia="宋体" w:hAnsi="宋体" w:cs="宋体" w:hint="eastAsia"/>
          <w:szCs w:val="21"/>
        </w:rPr>
        <w:t>15.2供应商公章及签字</w:t>
      </w:r>
    </w:p>
    <w:p w:rsidR="006B21EB" w:rsidRPr="00FB4916" w:rsidRDefault="00FC2F6F">
      <w:pPr>
        <w:spacing w:line="350" w:lineRule="exact"/>
        <w:ind w:firstLineChars="200" w:firstLine="420"/>
        <w:rPr>
          <w:rFonts w:ascii="宋体" w:eastAsia="宋体" w:hAnsi="宋体" w:cs="宋体"/>
          <w:szCs w:val="21"/>
        </w:rPr>
      </w:pPr>
      <w:r w:rsidRPr="00FB4916">
        <w:rPr>
          <w:rFonts w:ascii="宋体" w:eastAsia="宋体" w:hAnsi="宋体" w:cs="宋体" w:hint="eastAsia"/>
          <w:szCs w:val="21"/>
        </w:rPr>
        <w:t>15.2.1本竞争性谈判文件中描述供应商的“公章”是指供应商通过指定电子化政府采购平台办理数字证书（CA认证证书）获得的以法定主体行为名称制作的电子印章。</w:t>
      </w:r>
    </w:p>
    <w:p w:rsidR="006B21EB" w:rsidRPr="00FB4916" w:rsidRDefault="00FC2F6F">
      <w:pPr>
        <w:spacing w:line="350" w:lineRule="exact"/>
        <w:ind w:firstLineChars="200" w:firstLine="420"/>
        <w:rPr>
          <w:rFonts w:ascii="宋体" w:eastAsia="宋体" w:hAnsi="宋体" w:cs="宋体"/>
          <w:szCs w:val="21"/>
        </w:rPr>
      </w:pPr>
      <w:r w:rsidRPr="00FB4916">
        <w:rPr>
          <w:rFonts w:ascii="宋体" w:eastAsia="宋体" w:hAnsi="宋体" w:cs="宋体" w:hint="eastAsia"/>
          <w:szCs w:val="21"/>
        </w:rPr>
        <w:t>15.2.2本竞争性谈判文件中要求供应商对其电子响应文件的相关内容加盖公章的，均指采用CA证书签章。</w:t>
      </w:r>
    </w:p>
    <w:p w:rsidR="006B21EB" w:rsidRPr="00FB4916" w:rsidRDefault="00FC2F6F">
      <w:pPr>
        <w:snapToGrid w:val="0"/>
        <w:spacing w:line="350" w:lineRule="exact"/>
        <w:ind w:firstLineChars="200" w:firstLine="420"/>
        <w:jc w:val="left"/>
        <w:rPr>
          <w:rFonts w:ascii="宋体" w:eastAsia="宋体" w:hAnsi="宋体" w:cs="宋体"/>
          <w:szCs w:val="21"/>
        </w:rPr>
      </w:pPr>
      <w:r w:rsidRPr="00FB4916">
        <w:rPr>
          <w:rFonts w:ascii="宋体" w:eastAsia="宋体" w:hAnsi="宋体" w:cs="宋体" w:hint="eastAsia"/>
          <w:szCs w:val="21"/>
        </w:rPr>
        <w:t>15.2.3本竞争性谈判文件中描述供应商的“签字”是指供应商通过指定电子化政府采购平台办理数字证书（CA认证证书）获得的以供应商法定代表人（自负责人、自然人）或者委托代理人姓名制作的个人电子印章（个人CA证书签章）或手写签字。没有办理个人电子印章（个人CA证书签章）的，可以为手写签字的形式(可在响应文件中涉及到签字的位置手写签字后扫描或者拍照做成 PDF 的格式上传即可)。</w:t>
      </w:r>
    </w:p>
    <w:p w:rsidR="006B21EB" w:rsidRPr="00FB4916" w:rsidRDefault="00FC2F6F">
      <w:pPr>
        <w:tabs>
          <w:tab w:val="left" w:pos="1305"/>
        </w:tabs>
        <w:spacing w:line="350" w:lineRule="exact"/>
        <w:ind w:firstLineChars="200" w:firstLine="422"/>
        <w:rPr>
          <w:rFonts w:ascii="宋体" w:eastAsia="宋体" w:hAnsi="宋体" w:cs="宋体"/>
          <w:b/>
          <w:szCs w:val="21"/>
        </w:rPr>
      </w:pPr>
      <w:r w:rsidRPr="00FB4916">
        <w:rPr>
          <w:rFonts w:ascii="宋体" w:eastAsia="宋体" w:hAnsi="宋体" w:cs="宋体" w:hint="eastAsia"/>
          <w:b/>
          <w:szCs w:val="21"/>
        </w:rPr>
        <w:t>16.响应文件的补充、修改和撤回</w:t>
      </w:r>
    </w:p>
    <w:p w:rsidR="006B21EB" w:rsidRPr="00FB4916" w:rsidRDefault="00FC2F6F">
      <w:pPr>
        <w:adjustRightInd w:val="0"/>
        <w:snapToGrid w:val="0"/>
        <w:spacing w:line="350" w:lineRule="exact"/>
        <w:ind w:firstLineChars="200" w:firstLine="420"/>
        <w:rPr>
          <w:rFonts w:ascii="宋体" w:eastAsia="宋体" w:hAnsi="宋体" w:cs="宋体"/>
          <w:bCs/>
          <w:szCs w:val="21"/>
        </w:rPr>
      </w:pPr>
      <w:r w:rsidRPr="00FB4916">
        <w:rPr>
          <w:rFonts w:ascii="宋体" w:eastAsia="宋体" w:hAnsi="宋体" w:cs="宋体" w:hint="eastAsia"/>
          <w:bCs/>
          <w:szCs w:val="21"/>
        </w:rPr>
        <w:t>16.1供应商应当在</w:t>
      </w:r>
      <w:r w:rsidRPr="00FB4916">
        <w:rPr>
          <w:rFonts w:ascii="宋体" w:eastAsia="宋体" w:hAnsi="宋体" w:cs="Times New Roman" w:hint="eastAsia"/>
          <w:bCs/>
          <w:szCs w:val="24"/>
        </w:rPr>
        <w:t>提交响应文件截止时间</w:t>
      </w:r>
      <w:r w:rsidRPr="00FB4916">
        <w:rPr>
          <w:rFonts w:ascii="宋体" w:eastAsia="宋体" w:hAnsi="宋体" w:cs="宋体" w:hint="eastAsia"/>
          <w:bCs/>
          <w:szCs w:val="21"/>
        </w:rPr>
        <w:t>前，将生成的电子响应文件上传提交至广西政府采购云平台。响应文件提交截止时间前可以补充、修改或撤回电子响应文件，补充、修改电子响应文件的，应当先行撤回原文件，补充、修改后重新传输提交。</w:t>
      </w:r>
      <w:r w:rsidRPr="00FB4916">
        <w:rPr>
          <w:rFonts w:ascii="宋体" w:eastAsia="宋体" w:hAnsi="宋体" w:cs="Times New Roman" w:hint="eastAsia"/>
          <w:bCs/>
          <w:szCs w:val="24"/>
        </w:rPr>
        <w:t>提交响应文件截止时间</w:t>
      </w:r>
      <w:r w:rsidRPr="00FB4916">
        <w:rPr>
          <w:rFonts w:ascii="宋体" w:eastAsia="宋体" w:hAnsi="宋体" w:cs="宋体" w:hint="eastAsia"/>
          <w:bCs/>
          <w:szCs w:val="21"/>
        </w:rPr>
        <w:t>前未成功将电子响应文件上传广西政府采购云平台的，视为未提交响应文件。</w:t>
      </w:r>
    </w:p>
    <w:p w:rsidR="006B21EB" w:rsidRPr="00FB4916" w:rsidRDefault="00FC2F6F">
      <w:pPr>
        <w:spacing w:line="350" w:lineRule="exact"/>
        <w:ind w:firstLine="435"/>
        <w:rPr>
          <w:rFonts w:ascii="宋体" w:eastAsia="宋体" w:hAnsi="宋体" w:cs="Times New Roman"/>
          <w:szCs w:val="21"/>
        </w:rPr>
      </w:pPr>
      <w:r w:rsidRPr="00FB4916">
        <w:rPr>
          <w:rFonts w:ascii="宋体" w:eastAsia="宋体" w:hAnsi="宋体" w:cs="宋体" w:hint="eastAsia"/>
          <w:bCs/>
          <w:szCs w:val="21"/>
        </w:rPr>
        <w:t>16.2</w:t>
      </w:r>
      <w:r w:rsidRPr="00FB4916">
        <w:rPr>
          <w:rFonts w:ascii="宋体" w:eastAsia="宋体" w:hAnsi="宋体" w:cs="Times New Roman" w:hint="eastAsia"/>
          <w:szCs w:val="21"/>
        </w:rPr>
        <w:t>在提交响应文件截止时间后的响应文件有效期内，供应商不得撤回其响应文件。</w:t>
      </w:r>
    </w:p>
    <w:p w:rsidR="006B21EB" w:rsidRPr="00FB4916" w:rsidRDefault="00FC2F6F">
      <w:pPr>
        <w:spacing w:line="350" w:lineRule="exact"/>
        <w:ind w:firstLine="435"/>
        <w:rPr>
          <w:rFonts w:ascii="宋体" w:eastAsia="宋体" w:hAnsi="宋体" w:cs="宋体"/>
          <w:b/>
          <w:szCs w:val="21"/>
        </w:rPr>
      </w:pPr>
      <w:r w:rsidRPr="00FB4916">
        <w:rPr>
          <w:rFonts w:ascii="宋体" w:eastAsia="宋体" w:hAnsi="宋体" w:cs="宋体" w:hint="eastAsia"/>
          <w:b/>
          <w:szCs w:val="21"/>
        </w:rPr>
        <w:t>17. 响应文件提交截止时间及地点、响应文件解密</w:t>
      </w:r>
    </w:p>
    <w:p w:rsidR="006B21EB" w:rsidRPr="00FB4916" w:rsidRDefault="00FC2F6F">
      <w:pPr>
        <w:tabs>
          <w:tab w:val="left" w:pos="1305"/>
        </w:tabs>
        <w:spacing w:line="350" w:lineRule="exact"/>
        <w:ind w:firstLineChars="200" w:firstLine="420"/>
        <w:rPr>
          <w:rFonts w:ascii="宋体" w:eastAsia="宋体" w:hAnsi="宋体" w:cs="宋体"/>
          <w:b/>
          <w:szCs w:val="21"/>
        </w:rPr>
      </w:pPr>
      <w:r w:rsidRPr="00FB4916">
        <w:rPr>
          <w:rFonts w:ascii="宋体" w:eastAsia="宋体" w:hAnsi="宋体" w:cs="宋体" w:hint="eastAsia"/>
          <w:szCs w:val="21"/>
        </w:rPr>
        <w:t>17.1</w:t>
      </w:r>
      <w:r w:rsidRPr="00FB4916">
        <w:rPr>
          <w:rFonts w:ascii="宋体" w:eastAsia="宋体" w:hAnsi="宋体" w:cs="宋体" w:hint="eastAsia"/>
          <w:b/>
          <w:szCs w:val="21"/>
        </w:rPr>
        <w:t>响应文件提交截止时间及地点</w:t>
      </w:r>
    </w:p>
    <w:p w:rsidR="006B21EB" w:rsidRPr="00FB4916" w:rsidRDefault="00FC2F6F">
      <w:pPr>
        <w:spacing w:line="35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17.1.1</w:t>
      </w:r>
      <w:r w:rsidRPr="00FB4916">
        <w:rPr>
          <w:rFonts w:ascii="宋体" w:eastAsia="宋体" w:hAnsi="宋体" w:cs="宋体" w:hint="eastAsia"/>
          <w:spacing w:val="-4"/>
          <w:szCs w:val="21"/>
        </w:rPr>
        <w:t>响应文件提交</w:t>
      </w:r>
      <w:r w:rsidRPr="00FB4916">
        <w:rPr>
          <w:rFonts w:ascii="宋体" w:eastAsia="宋体" w:hAnsi="宋体" w:cs="Times New Roman" w:hint="eastAsia"/>
          <w:szCs w:val="21"/>
        </w:rPr>
        <w:t>截止时间：</w:t>
      </w:r>
      <w:r w:rsidRPr="00FB4916">
        <w:rPr>
          <w:rFonts w:ascii="宋体" w:eastAsia="宋体" w:hAnsi="宋体" w:cs="宋体" w:hint="eastAsia"/>
          <w:szCs w:val="21"/>
        </w:rPr>
        <w:t>见供应商须知前附表第9条内容</w:t>
      </w:r>
      <w:r w:rsidRPr="00FB4916">
        <w:rPr>
          <w:rFonts w:ascii="宋体" w:eastAsia="宋体" w:hAnsi="宋体" w:cs="Times New Roman" w:hint="eastAsia"/>
          <w:szCs w:val="21"/>
        </w:rPr>
        <w:t>。</w:t>
      </w:r>
    </w:p>
    <w:p w:rsidR="006B21EB" w:rsidRPr="00FB4916" w:rsidRDefault="00FC2F6F">
      <w:pPr>
        <w:tabs>
          <w:tab w:val="left" w:pos="1305"/>
        </w:tabs>
        <w:spacing w:line="35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17.1.2地点（网址）：</w:t>
      </w:r>
      <w:r w:rsidRPr="00FB4916">
        <w:rPr>
          <w:rFonts w:ascii="宋体" w:eastAsia="宋体" w:hAnsi="宋体" w:cs="宋体" w:hint="eastAsia"/>
          <w:szCs w:val="21"/>
        </w:rPr>
        <w:t>见供应商须知前附表第9条内容</w:t>
      </w:r>
      <w:r w:rsidRPr="00FB4916">
        <w:rPr>
          <w:rFonts w:ascii="宋体" w:eastAsia="宋体" w:hAnsi="宋体" w:cs="Times New Roman" w:hint="eastAsia"/>
          <w:szCs w:val="21"/>
        </w:rPr>
        <w:t>。</w:t>
      </w:r>
    </w:p>
    <w:p w:rsidR="006B21EB" w:rsidRPr="00FB4916" w:rsidRDefault="00FC2F6F">
      <w:pPr>
        <w:tabs>
          <w:tab w:val="left" w:pos="1305"/>
        </w:tabs>
        <w:spacing w:line="35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17.1.3除竞争性谈判文件另有规定外，供应商所提交的响应文件不予退还。</w:t>
      </w:r>
    </w:p>
    <w:p w:rsidR="006B21EB" w:rsidRPr="00FB4916" w:rsidRDefault="00FC2F6F">
      <w:pPr>
        <w:tabs>
          <w:tab w:val="left" w:pos="1305"/>
        </w:tabs>
        <w:spacing w:line="350" w:lineRule="exact"/>
        <w:ind w:firstLineChars="200" w:firstLine="420"/>
        <w:rPr>
          <w:rFonts w:ascii="宋体" w:eastAsia="宋体" w:hAnsi="宋体" w:cs="Times New Roman"/>
          <w:szCs w:val="21"/>
        </w:rPr>
      </w:pPr>
      <w:r w:rsidRPr="00FB4916">
        <w:rPr>
          <w:rFonts w:ascii="宋体" w:eastAsia="宋体" w:hAnsi="宋体" w:cs="Times New Roman" w:hint="eastAsia"/>
          <w:szCs w:val="21"/>
        </w:rPr>
        <w:lastRenderedPageBreak/>
        <w:t>17.1.4响应文件提交截止时间后提交的响应文件，</w:t>
      </w:r>
      <w:r w:rsidRPr="00FB4916">
        <w:rPr>
          <w:rFonts w:ascii="宋体" w:eastAsia="宋体" w:hAnsi="宋体" w:cs="宋体" w:hint="eastAsia"/>
          <w:bCs/>
          <w:szCs w:val="21"/>
        </w:rPr>
        <w:t>广西政府采购云平台</w:t>
      </w:r>
      <w:r w:rsidRPr="00FB4916">
        <w:rPr>
          <w:rFonts w:ascii="宋体" w:eastAsia="宋体" w:hAnsi="宋体" w:cs="Times New Roman" w:hint="eastAsia"/>
          <w:szCs w:val="21"/>
        </w:rPr>
        <w:t>将拒收。</w:t>
      </w:r>
    </w:p>
    <w:p w:rsidR="006B21EB" w:rsidRPr="00FB4916" w:rsidRDefault="00FC2F6F">
      <w:pPr>
        <w:tabs>
          <w:tab w:val="left" w:pos="1305"/>
        </w:tabs>
        <w:spacing w:line="35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17.1.5如有特殊情况，采购代理机构延长响应文件提交截止时间，采购代理机构和供应商的权利和义务将受到新的响应文件提交截止时间和评审时间的约束。</w:t>
      </w:r>
    </w:p>
    <w:p w:rsidR="006B21EB" w:rsidRPr="00FB4916" w:rsidRDefault="00FC2F6F">
      <w:pPr>
        <w:tabs>
          <w:tab w:val="left" w:pos="1305"/>
        </w:tabs>
        <w:spacing w:line="350" w:lineRule="exact"/>
        <w:ind w:firstLineChars="200" w:firstLine="420"/>
        <w:rPr>
          <w:rFonts w:ascii="宋体" w:eastAsia="宋体" w:hAnsi="宋体" w:cs="Times New Roman"/>
          <w:szCs w:val="21"/>
        </w:rPr>
      </w:pPr>
      <w:r w:rsidRPr="00FB4916">
        <w:rPr>
          <w:rFonts w:ascii="宋体" w:eastAsia="宋体" w:hAnsi="宋体" w:cs="宋体" w:hint="eastAsia"/>
          <w:szCs w:val="21"/>
        </w:rPr>
        <w:t>17.2</w:t>
      </w:r>
      <w:r w:rsidRPr="00FB4916">
        <w:rPr>
          <w:rFonts w:ascii="宋体" w:eastAsia="宋体" w:hAnsi="宋体" w:cs="Times New Roman" w:hint="eastAsia"/>
          <w:szCs w:val="21"/>
        </w:rPr>
        <w:t>响应文件解密：</w:t>
      </w:r>
      <w:r w:rsidRPr="00FB4916">
        <w:rPr>
          <w:rFonts w:ascii="宋体" w:eastAsia="宋体" w:hAnsi="宋体" w:cs="宋体" w:hint="eastAsia"/>
          <w:szCs w:val="21"/>
        </w:rPr>
        <w:t>见供应商须知前附表第10条内容。</w:t>
      </w:r>
    </w:p>
    <w:p w:rsidR="006B21EB" w:rsidRPr="00FB4916" w:rsidRDefault="00FC2F6F">
      <w:pPr>
        <w:tabs>
          <w:tab w:val="left" w:pos="1305"/>
        </w:tabs>
        <w:spacing w:line="350" w:lineRule="exact"/>
        <w:ind w:firstLineChars="200" w:firstLine="562"/>
        <w:jc w:val="center"/>
        <w:rPr>
          <w:rFonts w:ascii="宋体" w:eastAsia="宋体" w:hAnsi="宋体" w:cs="宋体"/>
          <w:b/>
          <w:sz w:val="28"/>
          <w:szCs w:val="28"/>
        </w:rPr>
      </w:pPr>
      <w:r w:rsidRPr="00FB4916">
        <w:rPr>
          <w:rFonts w:ascii="宋体" w:eastAsia="宋体" w:hAnsi="宋体" w:cs="宋体" w:hint="eastAsia"/>
          <w:b/>
          <w:sz w:val="28"/>
          <w:szCs w:val="28"/>
        </w:rPr>
        <w:t>四、竞争性谈判（简称谈判）与评审</w:t>
      </w:r>
    </w:p>
    <w:p w:rsidR="006B21EB" w:rsidRPr="00FB4916" w:rsidRDefault="00FC2F6F">
      <w:pPr>
        <w:spacing w:line="350" w:lineRule="exact"/>
        <w:ind w:firstLineChars="200" w:firstLine="422"/>
        <w:rPr>
          <w:rFonts w:ascii="宋体" w:eastAsia="宋体" w:hAnsi="宋体" w:cs="宋体"/>
          <w:b/>
          <w:szCs w:val="21"/>
        </w:rPr>
      </w:pPr>
      <w:r w:rsidRPr="00FB4916">
        <w:rPr>
          <w:rFonts w:ascii="宋体" w:eastAsia="宋体" w:hAnsi="宋体" w:cs="宋体" w:hint="eastAsia"/>
          <w:b/>
          <w:szCs w:val="21"/>
        </w:rPr>
        <w:t>18.谈判小组组成及谈判时间、</w:t>
      </w:r>
      <w:r w:rsidRPr="00FB4916">
        <w:rPr>
          <w:rFonts w:ascii="宋体" w:eastAsia="宋体" w:hAnsi="宋体" w:cs="宋体"/>
          <w:b/>
          <w:szCs w:val="21"/>
        </w:rPr>
        <w:t>地点</w:t>
      </w:r>
      <w:r w:rsidRPr="00FB4916">
        <w:rPr>
          <w:rFonts w:ascii="宋体" w:eastAsia="宋体" w:hAnsi="宋体" w:cs="宋体" w:hint="eastAsia"/>
          <w:b/>
          <w:szCs w:val="21"/>
        </w:rPr>
        <w:t>、</w:t>
      </w:r>
      <w:r w:rsidRPr="00FB4916">
        <w:rPr>
          <w:rFonts w:ascii="宋体" w:eastAsia="宋体" w:hAnsi="宋体" w:cs="宋体"/>
          <w:b/>
          <w:szCs w:val="21"/>
        </w:rPr>
        <w:t>人员</w:t>
      </w:r>
    </w:p>
    <w:p w:rsidR="006B21EB" w:rsidRPr="00FB4916" w:rsidRDefault="00FC2F6F">
      <w:pPr>
        <w:spacing w:line="350" w:lineRule="exact"/>
        <w:ind w:firstLineChars="200" w:firstLine="420"/>
        <w:rPr>
          <w:rFonts w:ascii="宋体" w:eastAsia="宋体" w:hAnsi="宋体" w:cs="宋体"/>
          <w:szCs w:val="24"/>
        </w:rPr>
      </w:pPr>
      <w:r w:rsidRPr="00FB4916">
        <w:rPr>
          <w:rFonts w:ascii="宋体" w:eastAsia="宋体" w:hAnsi="宋体" w:cs="宋体" w:hint="eastAsia"/>
          <w:szCs w:val="24"/>
        </w:rPr>
        <w:t>18.1</w:t>
      </w:r>
      <w:r w:rsidRPr="00FB4916">
        <w:rPr>
          <w:rFonts w:ascii="宋体" w:eastAsia="宋体" w:hAnsi="宋体" w:cs="宋体"/>
          <w:szCs w:val="24"/>
        </w:rPr>
        <w:t>谈判小组</w:t>
      </w:r>
      <w:r w:rsidRPr="00FB4916">
        <w:rPr>
          <w:rFonts w:ascii="宋体" w:eastAsia="宋体" w:hAnsi="宋体" w:cs="宋体" w:hint="eastAsia"/>
          <w:szCs w:val="24"/>
        </w:rPr>
        <w:t>组成：</w:t>
      </w:r>
    </w:p>
    <w:p w:rsidR="006B21EB" w:rsidRPr="00FB4916" w:rsidRDefault="00FC2F6F">
      <w:pPr>
        <w:spacing w:line="400" w:lineRule="exact"/>
        <w:ind w:firstLine="435"/>
        <w:rPr>
          <w:rFonts w:ascii="宋体" w:eastAsia="宋体" w:hAnsi="宋体" w:cs="Times New Roman"/>
          <w:szCs w:val="21"/>
        </w:rPr>
      </w:pPr>
      <w:r w:rsidRPr="00FB4916">
        <w:rPr>
          <w:rFonts w:ascii="宋体" w:eastAsia="宋体" w:hAnsi="宋体" w:cs="Times New Roman" w:hint="eastAsia"/>
          <w:szCs w:val="21"/>
        </w:rPr>
        <w:t>谈判及评审工作由采购代理机构负责组织，具体谈判、评审工作由依法组建的谈判小组负责，谈判小组由采购人代表和有关方面的专家组成。谈判小组的构成：</w:t>
      </w:r>
      <w:r w:rsidRPr="00FB4916">
        <w:rPr>
          <w:rFonts w:ascii="宋体" w:eastAsia="宋体" w:hAnsi="宋体" w:cs="Times New Roman" w:hint="eastAsia"/>
          <w:szCs w:val="21"/>
          <w:u w:val="single"/>
        </w:rPr>
        <w:t xml:space="preserve"> 3 </w:t>
      </w:r>
      <w:r w:rsidRPr="00FB4916">
        <w:rPr>
          <w:rFonts w:ascii="宋体" w:eastAsia="宋体" w:hAnsi="宋体" w:cs="Times New Roman" w:hint="eastAsia"/>
          <w:szCs w:val="21"/>
        </w:rPr>
        <w:t>人，其中采购人代表</w:t>
      </w:r>
      <w:r w:rsidRPr="00FB4916">
        <w:rPr>
          <w:rFonts w:ascii="宋体" w:eastAsia="宋体" w:hAnsi="宋体" w:cs="Times New Roman" w:hint="eastAsia"/>
          <w:szCs w:val="21"/>
          <w:u w:val="single"/>
        </w:rPr>
        <w:t xml:space="preserve"> 1 </w:t>
      </w:r>
      <w:r w:rsidRPr="00FB4916">
        <w:rPr>
          <w:rFonts w:ascii="宋体" w:eastAsia="宋体" w:hAnsi="宋体" w:cs="Times New Roman" w:hint="eastAsia"/>
          <w:szCs w:val="21"/>
        </w:rPr>
        <w:t>人， 专家</w:t>
      </w:r>
      <w:r w:rsidRPr="00FB4916">
        <w:rPr>
          <w:rFonts w:ascii="宋体" w:eastAsia="宋体" w:hAnsi="宋体" w:cs="Times New Roman" w:hint="eastAsia"/>
          <w:szCs w:val="21"/>
          <w:u w:val="single"/>
        </w:rPr>
        <w:t xml:space="preserve"> 2 </w:t>
      </w:r>
      <w:r w:rsidRPr="00FB4916">
        <w:rPr>
          <w:rFonts w:ascii="宋体" w:eastAsia="宋体" w:hAnsi="宋体" w:cs="Times New Roman" w:hint="eastAsia"/>
          <w:szCs w:val="21"/>
        </w:rPr>
        <w:t>人。</w:t>
      </w:r>
    </w:p>
    <w:p w:rsidR="006B21EB" w:rsidRPr="00FB4916" w:rsidRDefault="00FC2F6F">
      <w:pPr>
        <w:spacing w:line="400" w:lineRule="exact"/>
        <w:ind w:firstLine="435"/>
        <w:rPr>
          <w:rFonts w:ascii="宋体" w:eastAsia="宋体" w:hAnsi="宋体" w:cs="Times New Roman"/>
          <w:szCs w:val="21"/>
        </w:rPr>
      </w:pPr>
      <w:r w:rsidRPr="00FB4916">
        <w:rPr>
          <w:rFonts w:ascii="宋体" w:eastAsia="宋体" w:hAnsi="宋体" w:cs="Times New Roman" w:hint="eastAsia"/>
          <w:szCs w:val="21"/>
        </w:rPr>
        <w:t>专家确定方式：</w:t>
      </w:r>
      <w:r w:rsidRPr="00FB4916">
        <w:rPr>
          <w:rFonts w:ascii="宋体" w:eastAsia="宋体" w:hAnsi="宋体" w:cs="Times New Roman" w:hint="eastAsia"/>
          <w:szCs w:val="21"/>
          <w:u w:val="single"/>
        </w:rPr>
        <w:t xml:space="preserve">从广西壮族自治区政府采购专家库中通过电脑随机抽取 </w:t>
      </w:r>
      <w:r w:rsidRPr="00FB4916">
        <w:rPr>
          <w:rFonts w:ascii="宋体" w:eastAsia="宋体" w:hAnsi="宋体" w:cs="Times New Roman" w:hint="eastAsia"/>
          <w:szCs w:val="21"/>
        </w:rPr>
        <w:t>。</w:t>
      </w:r>
    </w:p>
    <w:p w:rsidR="006B21EB" w:rsidRPr="00FB4916" w:rsidRDefault="00FC2F6F" w:rsidP="00FC2F6F">
      <w:pPr>
        <w:spacing w:line="350" w:lineRule="exact"/>
        <w:ind w:firstLineChars="196" w:firstLine="412"/>
        <w:rPr>
          <w:rFonts w:ascii="宋体" w:eastAsia="宋体" w:hAnsi="宋体" w:cs="宋体"/>
          <w:szCs w:val="20"/>
        </w:rPr>
      </w:pPr>
      <w:r w:rsidRPr="00FB4916">
        <w:rPr>
          <w:rFonts w:ascii="宋体" w:eastAsia="宋体" w:hAnsi="宋体" w:cs="宋体" w:hint="eastAsia"/>
          <w:szCs w:val="20"/>
        </w:rPr>
        <w:t>18.2</w:t>
      </w:r>
      <w:r w:rsidRPr="00FB4916">
        <w:rPr>
          <w:rFonts w:ascii="宋体" w:eastAsia="宋体" w:hAnsi="宋体" w:cs="宋体" w:hint="eastAsia"/>
          <w:szCs w:val="21"/>
        </w:rPr>
        <w:t>谈判时间、地点、人员</w:t>
      </w:r>
    </w:p>
    <w:p w:rsidR="006B21EB" w:rsidRPr="00FB4916" w:rsidRDefault="00FC2F6F" w:rsidP="00FC2F6F">
      <w:pPr>
        <w:spacing w:line="350" w:lineRule="exact"/>
        <w:ind w:firstLineChars="196" w:firstLine="412"/>
        <w:rPr>
          <w:rFonts w:ascii="宋体" w:eastAsia="宋体" w:hAnsi="宋体" w:cs="宋体"/>
          <w:szCs w:val="20"/>
        </w:rPr>
      </w:pPr>
      <w:r w:rsidRPr="00FB4916">
        <w:rPr>
          <w:rFonts w:ascii="宋体" w:eastAsia="宋体" w:hAnsi="宋体" w:cs="宋体" w:hint="eastAsia"/>
          <w:szCs w:val="20"/>
        </w:rPr>
        <w:t>18</w:t>
      </w:r>
      <w:r w:rsidRPr="00FB4916">
        <w:rPr>
          <w:rFonts w:ascii="宋体" w:eastAsia="宋体" w:hAnsi="宋体" w:cs="宋体"/>
          <w:szCs w:val="20"/>
        </w:rPr>
        <w:t>.2.1谈判</w:t>
      </w:r>
      <w:r w:rsidRPr="00FB4916">
        <w:rPr>
          <w:rFonts w:ascii="宋体" w:eastAsia="宋体" w:hAnsi="宋体" w:cs="宋体" w:hint="eastAsia"/>
          <w:szCs w:val="20"/>
        </w:rPr>
        <w:t>时间：</w:t>
      </w:r>
      <w:r w:rsidRPr="00FB4916">
        <w:rPr>
          <w:rFonts w:ascii="宋体" w:eastAsia="宋体" w:hAnsi="宋体" w:cs="宋体" w:hint="eastAsia"/>
          <w:szCs w:val="21"/>
        </w:rPr>
        <w:t>见供应商须知前附表第12条内容</w:t>
      </w:r>
      <w:r w:rsidRPr="00FB4916">
        <w:rPr>
          <w:rFonts w:ascii="宋体" w:eastAsia="宋体" w:hAnsi="宋体" w:cs="宋体" w:hint="eastAsia"/>
          <w:szCs w:val="20"/>
        </w:rPr>
        <w:t>。</w:t>
      </w:r>
    </w:p>
    <w:p w:rsidR="006B21EB" w:rsidRPr="00FB4916" w:rsidRDefault="00FC2F6F" w:rsidP="00FC2F6F">
      <w:pPr>
        <w:spacing w:line="350" w:lineRule="exact"/>
        <w:ind w:firstLineChars="196" w:firstLine="412"/>
        <w:rPr>
          <w:rFonts w:ascii="宋体" w:eastAsia="宋体" w:hAnsi="宋体" w:cs="宋体"/>
          <w:szCs w:val="20"/>
        </w:rPr>
      </w:pPr>
      <w:r w:rsidRPr="00FB4916">
        <w:rPr>
          <w:rFonts w:ascii="宋体" w:eastAsia="宋体" w:hAnsi="宋体" w:cs="宋体" w:hint="eastAsia"/>
          <w:szCs w:val="20"/>
        </w:rPr>
        <w:t>18.2.2</w:t>
      </w:r>
      <w:r w:rsidRPr="00FB4916">
        <w:rPr>
          <w:rFonts w:ascii="宋体" w:eastAsia="宋体" w:hAnsi="宋体" w:cs="宋体"/>
          <w:szCs w:val="20"/>
        </w:rPr>
        <w:t>谈判地点</w:t>
      </w:r>
      <w:r w:rsidRPr="00FB4916">
        <w:rPr>
          <w:rFonts w:ascii="宋体" w:eastAsia="宋体" w:hAnsi="宋体" w:cs="宋体" w:hint="eastAsia"/>
          <w:szCs w:val="20"/>
        </w:rPr>
        <w:t>：</w:t>
      </w:r>
      <w:r w:rsidRPr="00FB4916">
        <w:rPr>
          <w:rFonts w:ascii="宋体" w:eastAsia="宋体" w:hAnsi="宋体" w:cs="宋体" w:hint="eastAsia"/>
          <w:szCs w:val="21"/>
        </w:rPr>
        <w:t>见供应商须知前附表第12条内容</w:t>
      </w:r>
      <w:r w:rsidRPr="00FB4916">
        <w:rPr>
          <w:rFonts w:ascii="宋体" w:eastAsia="宋体" w:hAnsi="宋体" w:cs="宋体" w:hint="eastAsia"/>
          <w:szCs w:val="20"/>
        </w:rPr>
        <w:t>。</w:t>
      </w:r>
    </w:p>
    <w:p w:rsidR="006B21EB" w:rsidRPr="00FB4916" w:rsidRDefault="00FC2F6F" w:rsidP="00FC2F6F">
      <w:pPr>
        <w:spacing w:line="350" w:lineRule="exact"/>
        <w:ind w:firstLineChars="196" w:firstLine="412"/>
        <w:rPr>
          <w:rFonts w:ascii="宋体" w:eastAsia="宋体" w:hAnsi="宋体" w:cs="宋体"/>
          <w:szCs w:val="20"/>
        </w:rPr>
      </w:pPr>
      <w:r w:rsidRPr="00FB4916">
        <w:rPr>
          <w:rFonts w:ascii="宋体" w:eastAsia="宋体" w:hAnsi="宋体" w:cs="宋体" w:hint="eastAsia"/>
          <w:szCs w:val="20"/>
        </w:rPr>
        <w:t>18.2.3</w:t>
      </w:r>
      <w:r w:rsidRPr="00FB4916">
        <w:rPr>
          <w:rFonts w:ascii="宋体" w:eastAsia="宋体" w:hAnsi="宋体" w:cs="宋体"/>
          <w:szCs w:val="20"/>
        </w:rPr>
        <w:t>谈判</w:t>
      </w:r>
      <w:r w:rsidRPr="00FB4916">
        <w:rPr>
          <w:rFonts w:ascii="宋体" w:eastAsia="宋体" w:hAnsi="宋体" w:cs="宋体" w:hint="eastAsia"/>
          <w:szCs w:val="20"/>
        </w:rPr>
        <w:t>参加</w:t>
      </w:r>
      <w:r w:rsidRPr="00FB4916">
        <w:rPr>
          <w:rFonts w:ascii="宋体" w:eastAsia="宋体" w:hAnsi="宋体" w:cs="宋体"/>
          <w:szCs w:val="20"/>
        </w:rPr>
        <w:t>人员</w:t>
      </w:r>
      <w:r w:rsidRPr="00FB4916">
        <w:rPr>
          <w:rFonts w:ascii="宋体" w:eastAsia="宋体" w:hAnsi="宋体" w:cs="宋体" w:hint="eastAsia"/>
          <w:szCs w:val="20"/>
        </w:rPr>
        <w:t>：</w:t>
      </w:r>
      <w:r w:rsidRPr="00FB4916">
        <w:rPr>
          <w:rFonts w:ascii="宋体" w:eastAsia="宋体" w:hAnsi="宋体" w:cs="宋体" w:hint="eastAsia"/>
          <w:szCs w:val="21"/>
        </w:rPr>
        <w:t>见供应商须知前附表第12条内容</w:t>
      </w:r>
      <w:r w:rsidRPr="00FB4916">
        <w:rPr>
          <w:rFonts w:ascii="宋体" w:eastAsia="宋体" w:hAnsi="宋体" w:cs="宋体" w:hint="eastAsia"/>
          <w:szCs w:val="20"/>
        </w:rPr>
        <w:t>。</w:t>
      </w:r>
    </w:p>
    <w:p w:rsidR="006B21EB" w:rsidRPr="00FB4916" w:rsidRDefault="00FC2F6F">
      <w:pPr>
        <w:spacing w:line="350" w:lineRule="exact"/>
        <w:ind w:firstLineChars="196" w:firstLine="413"/>
        <w:rPr>
          <w:rFonts w:ascii="宋体" w:eastAsia="宋体" w:hAnsi="宋体" w:cs="Times New Roman"/>
          <w:b/>
          <w:szCs w:val="21"/>
        </w:rPr>
      </w:pPr>
      <w:r w:rsidRPr="00FB4916">
        <w:rPr>
          <w:rFonts w:ascii="宋体" w:eastAsia="宋体" w:hAnsi="宋体" w:cs="Times New Roman" w:hint="eastAsia"/>
          <w:b/>
          <w:szCs w:val="21"/>
        </w:rPr>
        <w:t>18.2.4本项目需要供应商代表在响应文件提交截止时间当天，按谈判小组要求及时登录广西政府采购云平台等候在线谈判及提交最后报价。</w:t>
      </w:r>
    </w:p>
    <w:p w:rsidR="006B21EB" w:rsidRPr="00FB4916" w:rsidRDefault="00FC2F6F">
      <w:pPr>
        <w:spacing w:line="350" w:lineRule="exact"/>
        <w:ind w:firstLineChars="196" w:firstLine="413"/>
        <w:rPr>
          <w:rFonts w:ascii="宋体" w:eastAsia="宋体" w:hAnsi="宋体" w:cs="宋体"/>
          <w:b/>
          <w:szCs w:val="21"/>
        </w:rPr>
      </w:pPr>
      <w:r w:rsidRPr="00FB4916">
        <w:rPr>
          <w:rFonts w:ascii="宋体" w:eastAsia="宋体" w:hAnsi="宋体" w:cs="宋体" w:hint="eastAsia"/>
          <w:b/>
          <w:szCs w:val="21"/>
        </w:rPr>
        <w:t>19.评审原则和评审办法</w:t>
      </w:r>
    </w:p>
    <w:p w:rsidR="006B21EB" w:rsidRPr="00FB4916" w:rsidRDefault="00FC2F6F" w:rsidP="00FC2F6F">
      <w:pPr>
        <w:spacing w:line="350" w:lineRule="exact"/>
        <w:ind w:firstLineChars="196" w:firstLine="412"/>
        <w:rPr>
          <w:rFonts w:ascii="宋体" w:eastAsia="宋体" w:hAnsi="宋体" w:cs="宋体"/>
          <w:szCs w:val="20"/>
        </w:rPr>
      </w:pPr>
      <w:r w:rsidRPr="00FB4916">
        <w:rPr>
          <w:rFonts w:ascii="宋体" w:eastAsia="宋体" w:hAnsi="宋体" w:cs="宋体" w:hint="eastAsia"/>
          <w:szCs w:val="20"/>
        </w:rPr>
        <w:t>19.1谈判小组必须坚持公平、公正、科学和择优的原则。</w:t>
      </w:r>
    </w:p>
    <w:p w:rsidR="006B21EB" w:rsidRPr="00FB4916" w:rsidRDefault="00FC2F6F" w:rsidP="00FC2F6F">
      <w:pPr>
        <w:spacing w:line="350" w:lineRule="exact"/>
        <w:ind w:firstLineChars="196" w:firstLine="412"/>
        <w:rPr>
          <w:rFonts w:ascii="宋体" w:eastAsia="宋体" w:hAnsi="宋体" w:cs="宋体"/>
          <w:szCs w:val="20"/>
        </w:rPr>
      </w:pPr>
      <w:r w:rsidRPr="00FB4916">
        <w:rPr>
          <w:rFonts w:ascii="宋体" w:eastAsia="宋体" w:hAnsi="宋体" w:cs="宋体" w:hint="eastAsia"/>
          <w:szCs w:val="20"/>
        </w:rPr>
        <w:t>19.2评审办法：</w:t>
      </w:r>
      <w:r w:rsidRPr="00FB4916">
        <w:rPr>
          <w:rFonts w:ascii="宋体" w:eastAsia="宋体" w:hAnsi="宋体" w:cs="宋体" w:hint="eastAsia"/>
          <w:szCs w:val="21"/>
        </w:rPr>
        <w:t>最低价评标法，具体评审内容及标准详见第四章：评审办法。</w:t>
      </w:r>
    </w:p>
    <w:p w:rsidR="006B21EB" w:rsidRPr="00FB4916" w:rsidRDefault="00FC2F6F" w:rsidP="00FC2F6F">
      <w:pPr>
        <w:spacing w:line="350" w:lineRule="exact"/>
        <w:ind w:firstLineChars="196" w:firstLine="412"/>
        <w:rPr>
          <w:rFonts w:ascii="宋体" w:eastAsia="宋体" w:hAnsi="宋体" w:cs="宋体"/>
          <w:szCs w:val="20"/>
        </w:rPr>
      </w:pPr>
      <w:r w:rsidRPr="00FB4916">
        <w:rPr>
          <w:rFonts w:ascii="宋体" w:eastAsia="宋体" w:hAnsi="宋体" w:cs="宋体" w:hint="eastAsia"/>
          <w:szCs w:val="20"/>
        </w:rPr>
        <w:t>19.3谈判小组应按谈判文件进行评审，不得擅自更改评审办法。</w:t>
      </w:r>
    </w:p>
    <w:p w:rsidR="006B21EB" w:rsidRPr="00FB4916" w:rsidRDefault="00FC2F6F" w:rsidP="00FC2F6F">
      <w:pPr>
        <w:spacing w:line="350" w:lineRule="exact"/>
        <w:ind w:firstLineChars="196" w:firstLine="412"/>
        <w:rPr>
          <w:rFonts w:ascii="宋体" w:eastAsia="宋体" w:hAnsi="宋体" w:cs="宋体"/>
          <w:szCs w:val="20"/>
        </w:rPr>
      </w:pPr>
      <w:r w:rsidRPr="00FB4916">
        <w:rPr>
          <w:rFonts w:ascii="宋体" w:eastAsia="宋体" w:hAnsi="宋体" w:cs="宋体" w:hint="eastAsia"/>
          <w:szCs w:val="20"/>
        </w:rPr>
        <w:t>19.4在评审过程中，谈判小组任何人不得对某个供应商发表任何倾向性意见，不得向其他谈判小组成员明示或者暗示自己的评审意见。</w:t>
      </w:r>
    </w:p>
    <w:p w:rsidR="006B21EB" w:rsidRPr="00FB4916" w:rsidRDefault="00FC2F6F" w:rsidP="00FC2F6F">
      <w:pPr>
        <w:spacing w:line="350" w:lineRule="exact"/>
        <w:ind w:firstLineChars="196" w:firstLine="412"/>
        <w:rPr>
          <w:rFonts w:ascii="宋体" w:eastAsia="宋体" w:hAnsi="宋体" w:cs="宋体"/>
          <w:szCs w:val="20"/>
        </w:rPr>
      </w:pPr>
      <w:r w:rsidRPr="00FB4916">
        <w:rPr>
          <w:rFonts w:ascii="宋体" w:eastAsia="宋体" w:hAnsi="宋体" w:cs="宋体" w:hint="eastAsia"/>
          <w:szCs w:val="20"/>
        </w:rPr>
        <w:t>19.5谈判小组成员对需要共同认定的事项存在争议的，按照少数服从多数的原则作出结论。持不　　　　　　　　　　　　　　　　　　　　　　　　同意见的谈判小组成员应当在评审报告上签署不同意见并说明理由，否则视为同意。</w:t>
      </w:r>
    </w:p>
    <w:p w:rsidR="006B21EB" w:rsidRPr="00FB4916" w:rsidRDefault="00FC2F6F">
      <w:pPr>
        <w:tabs>
          <w:tab w:val="left" w:pos="1140"/>
        </w:tabs>
        <w:spacing w:line="350" w:lineRule="exact"/>
        <w:ind w:leftChars="172" w:left="420" w:hangingChars="28" w:hanging="59"/>
        <w:rPr>
          <w:rFonts w:ascii="宋体" w:eastAsia="宋体" w:hAnsi="宋体" w:cs="宋体"/>
          <w:b/>
          <w:szCs w:val="21"/>
        </w:rPr>
      </w:pPr>
      <w:r w:rsidRPr="00FB4916">
        <w:rPr>
          <w:rFonts w:ascii="宋体" w:eastAsia="宋体" w:hAnsi="宋体" w:cs="宋体" w:hint="eastAsia"/>
          <w:b/>
          <w:szCs w:val="21"/>
        </w:rPr>
        <w:t>20.评审程序及谈判要求</w:t>
      </w:r>
    </w:p>
    <w:p w:rsidR="006B21EB" w:rsidRPr="00FB4916" w:rsidRDefault="00FC2F6F">
      <w:pPr>
        <w:spacing w:line="350" w:lineRule="exact"/>
        <w:ind w:firstLineChars="200" w:firstLine="420"/>
        <w:rPr>
          <w:rFonts w:ascii="宋体" w:eastAsia="宋体" w:hAnsi="宋体" w:cs="宋体"/>
          <w:szCs w:val="21"/>
        </w:rPr>
      </w:pPr>
      <w:r w:rsidRPr="00FB4916">
        <w:rPr>
          <w:rFonts w:ascii="宋体" w:eastAsia="宋体" w:hAnsi="宋体" w:cs="宋体" w:hint="eastAsia"/>
          <w:szCs w:val="21"/>
        </w:rPr>
        <w:t>20.1</w:t>
      </w:r>
      <w:r w:rsidRPr="00FB4916">
        <w:rPr>
          <w:rFonts w:ascii="宋体" w:eastAsia="宋体" w:hAnsi="宋体" w:cs="Times New Roman" w:hint="eastAsia"/>
          <w:szCs w:val="21"/>
        </w:rPr>
        <w:t>采购代理机构核实谈判小组成员身份，告知回避要求，宣布评审工作纪律和程序，推选谈判小组组长。在评审期间由桂林市公共资源交易中心统一采取必要的通讯管理措施并保证评审活动不受外界干扰。</w:t>
      </w:r>
    </w:p>
    <w:p w:rsidR="006B21EB" w:rsidRPr="00FB4916" w:rsidRDefault="00FC2F6F">
      <w:pPr>
        <w:spacing w:line="350" w:lineRule="exact"/>
        <w:ind w:firstLineChars="200" w:firstLine="420"/>
        <w:rPr>
          <w:rFonts w:ascii="宋体" w:eastAsia="宋体" w:hAnsi="宋体" w:cs="宋体"/>
          <w:szCs w:val="21"/>
        </w:rPr>
      </w:pPr>
      <w:r w:rsidRPr="00FB4916">
        <w:rPr>
          <w:rFonts w:ascii="宋体" w:eastAsia="宋体" w:hAnsi="宋体" w:cs="宋体" w:hint="eastAsia"/>
          <w:szCs w:val="21"/>
        </w:rPr>
        <w:t>20.2谈判小组应当对发布公告的竞争性谈判文件进行确认，审查供应商的响应文件并作出评价；要求供应商解释或者澄清其响应文件；编写评审报告；告知采购人、采购代理机构在评审过程中发现的供应商的违法违规行为。</w:t>
      </w:r>
    </w:p>
    <w:p w:rsidR="006B21EB" w:rsidRPr="00FB4916" w:rsidRDefault="00FC2F6F">
      <w:pPr>
        <w:spacing w:line="35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20.3</w:t>
      </w:r>
      <w:r w:rsidRPr="00FB4916">
        <w:rPr>
          <w:rFonts w:ascii="宋体" w:eastAsia="宋体" w:hAnsi="宋体" w:cs="Arial"/>
          <w:kern w:val="0"/>
          <w:szCs w:val="21"/>
        </w:rPr>
        <w:t>谈判小组</w:t>
      </w:r>
      <w:r w:rsidRPr="00FB4916">
        <w:rPr>
          <w:rFonts w:ascii="宋体" w:eastAsia="宋体" w:hAnsi="宋体" w:cs="Times New Roman" w:hint="eastAsia"/>
          <w:szCs w:val="21"/>
        </w:rPr>
        <w:t>依据法律法规和竞争性谈判文件的规定，首先对响应文件中的资格证明等进行资格性审查，以确定供应商是否具备本项目供应商资格；再对通过资格性审查的供应商响应文件的有效性、完整性和对谈判文件的响应程度进行符合性审查，以确定是否对谈判文件的实质性要求做出响应。</w:t>
      </w:r>
    </w:p>
    <w:p w:rsidR="006B21EB" w:rsidRPr="00FB4916" w:rsidRDefault="00FC2F6F">
      <w:pPr>
        <w:tabs>
          <w:tab w:val="left" w:pos="1140"/>
        </w:tabs>
        <w:spacing w:line="350" w:lineRule="exact"/>
        <w:ind w:firstLineChars="200" w:firstLine="422"/>
        <w:rPr>
          <w:rFonts w:ascii="宋体" w:eastAsia="宋体" w:hAnsi="宋体" w:cs="Times New Roman"/>
          <w:b/>
          <w:szCs w:val="21"/>
        </w:rPr>
      </w:pPr>
      <w:r w:rsidRPr="00FB4916">
        <w:rPr>
          <w:rFonts w:ascii="宋体" w:eastAsia="宋体" w:hAnsi="宋体" w:cs="Times New Roman" w:hint="eastAsia"/>
          <w:b/>
          <w:szCs w:val="21"/>
        </w:rPr>
        <w:t>20.4谈判小组在对供应商进行资格性审查时，将对供应商企业股东及出资等信息进行查询。根据 《中华人民共和国政府采购法实施条例 》第十八条第一款规定，审查中如发现供应商存在单位负责人为同一人或者存在直接控股、管理关系的不同供应商参加同一合同项下的政府采购活动的，按响应文件无效处理 。</w:t>
      </w:r>
    </w:p>
    <w:p w:rsidR="006B21EB" w:rsidRPr="00FB4916" w:rsidRDefault="00FC2F6F">
      <w:pPr>
        <w:tabs>
          <w:tab w:val="left" w:pos="1140"/>
        </w:tabs>
        <w:spacing w:line="35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20.4.1</w:t>
      </w:r>
      <w:r w:rsidRPr="00FB4916">
        <w:rPr>
          <w:rFonts w:ascii="宋体" w:eastAsia="宋体" w:hAnsi="宋体" w:cs="宋体" w:hint="eastAsia"/>
          <w:szCs w:val="21"/>
        </w:rPr>
        <w:t>查询渠道：《国家企业信用信息公示系统》（网址：www.gsxt.gov.cn/index.html）；</w:t>
      </w:r>
    </w:p>
    <w:p w:rsidR="006B21EB" w:rsidRPr="00FB4916" w:rsidRDefault="00FC2F6F">
      <w:pPr>
        <w:tabs>
          <w:tab w:val="left" w:pos="1140"/>
        </w:tabs>
        <w:spacing w:line="35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20.4.2审查流程：</w:t>
      </w:r>
    </w:p>
    <w:p w:rsidR="006B21EB" w:rsidRPr="00FB4916" w:rsidRDefault="00FC2F6F">
      <w:pPr>
        <w:tabs>
          <w:tab w:val="left" w:pos="1140"/>
        </w:tabs>
        <w:spacing w:line="350" w:lineRule="exact"/>
        <w:ind w:firstLineChars="200" w:firstLine="420"/>
        <w:rPr>
          <w:rFonts w:ascii="宋体" w:eastAsia="宋体" w:hAnsi="宋体" w:cs="Times New Roman"/>
          <w:szCs w:val="21"/>
        </w:rPr>
      </w:pPr>
      <w:r w:rsidRPr="00FB4916">
        <w:rPr>
          <w:rFonts w:ascii="宋体" w:eastAsia="宋体" w:hAnsi="宋体" w:cs="Times New Roman" w:hint="eastAsia"/>
          <w:szCs w:val="21"/>
        </w:rPr>
        <w:lastRenderedPageBreak/>
        <w:t>（1）进入《国家企业信用信息公示系统》（网址：</w:t>
      </w:r>
      <w:r w:rsidRPr="00FB4916">
        <w:rPr>
          <w:rFonts w:ascii="宋体" w:eastAsia="宋体" w:hAnsi="宋体" w:cs="Times New Roman"/>
          <w:szCs w:val="21"/>
        </w:rPr>
        <w:t>http://www.gsxt.gov.cn/index.html</w:t>
      </w:r>
      <w:r w:rsidRPr="00FB4916">
        <w:rPr>
          <w:rFonts w:ascii="宋体" w:eastAsia="宋体" w:hAnsi="宋体" w:cs="Times New Roman" w:hint="eastAsia"/>
          <w:szCs w:val="21"/>
        </w:rPr>
        <w:t>），输入企业名称，进入企业信息主页面。</w:t>
      </w:r>
    </w:p>
    <w:p w:rsidR="006B21EB" w:rsidRPr="00FB4916" w:rsidRDefault="00FC2F6F">
      <w:pPr>
        <w:tabs>
          <w:tab w:val="left" w:pos="1140"/>
        </w:tabs>
        <w:spacing w:line="35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（2）查看主页 “股东及出资信息”栏，或年报中的“股东及出资信息”栏信息。</w:t>
      </w:r>
    </w:p>
    <w:p w:rsidR="006B21EB" w:rsidRPr="00FB4916" w:rsidRDefault="00FC2F6F">
      <w:pPr>
        <w:tabs>
          <w:tab w:val="left" w:pos="1140"/>
        </w:tabs>
        <w:spacing w:line="35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（3）将各供应商的股东及出资信息进行比对，如发现存在单位负责人为同一人或者存在直接控股、管理关系的不同供应商参加同一合同项下的政府采购活动，按无效处理。</w:t>
      </w:r>
    </w:p>
    <w:p w:rsidR="006B21EB" w:rsidRPr="00FB4916" w:rsidRDefault="00FC2F6F">
      <w:pPr>
        <w:tabs>
          <w:tab w:val="left" w:pos="1140"/>
        </w:tabs>
        <w:spacing w:line="35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（4）将相关资料打印存档。</w:t>
      </w:r>
    </w:p>
    <w:p w:rsidR="006B21EB" w:rsidRPr="00FB4916" w:rsidRDefault="00FC2F6F">
      <w:pPr>
        <w:tabs>
          <w:tab w:val="left" w:pos="1140"/>
        </w:tabs>
        <w:spacing w:line="350" w:lineRule="exact"/>
        <w:ind w:firstLineChars="200" w:firstLine="422"/>
        <w:rPr>
          <w:rFonts w:ascii="宋体" w:eastAsia="宋体" w:hAnsi="宋体" w:cs="Times New Roman"/>
          <w:b/>
          <w:szCs w:val="21"/>
        </w:rPr>
      </w:pPr>
      <w:r w:rsidRPr="00FB4916">
        <w:rPr>
          <w:rFonts w:ascii="宋体" w:eastAsia="宋体" w:hAnsi="宋体" w:cs="Times New Roman" w:hint="eastAsia"/>
          <w:b/>
          <w:szCs w:val="21"/>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无效处理。</w:t>
      </w:r>
    </w:p>
    <w:p w:rsidR="006B21EB" w:rsidRPr="00FB4916" w:rsidRDefault="00FC2F6F">
      <w:pPr>
        <w:spacing w:line="350" w:lineRule="exact"/>
        <w:ind w:firstLineChars="200" w:firstLine="422"/>
        <w:rPr>
          <w:rFonts w:ascii="宋体" w:eastAsia="宋体" w:hAnsi="宋体" w:cs="Times New Roman"/>
          <w:b/>
          <w:szCs w:val="21"/>
        </w:rPr>
      </w:pPr>
      <w:r w:rsidRPr="00FB4916">
        <w:rPr>
          <w:rFonts w:ascii="宋体" w:eastAsia="宋体" w:hAnsi="宋体" w:cs="Arial" w:hint="eastAsia"/>
          <w:b/>
          <w:kern w:val="0"/>
          <w:szCs w:val="21"/>
        </w:rPr>
        <w:t>20.5</w:t>
      </w:r>
      <w:r w:rsidRPr="00FB4916">
        <w:rPr>
          <w:rFonts w:ascii="宋体" w:eastAsia="宋体" w:hAnsi="宋体" w:cs="Arial"/>
          <w:b/>
          <w:kern w:val="0"/>
          <w:szCs w:val="21"/>
        </w:rPr>
        <w:t>谈判小组</w:t>
      </w:r>
      <w:r w:rsidRPr="00FB4916">
        <w:rPr>
          <w:rFonts w:ascii="宋体" w:eastAsia="宋体" w:hAnsi="宋体" w:cs="Times New Roman" w:hint="eastAsia"/>
          <w:b/>
          <w:szCs w:val="21"/>
        </w:rPr>
        <w:t>如发现供应商提供的证明文件不齐全或不符合规定格式的，应当在广西政府采购云平台中一次性告知供应商，供应商应当在广西政府采购云平台按规定的时间内补正或更正；补正或更正的材料应当采用书面形式，并由其法定代表人或负责人或授权委托代表签字（或个人CA证书签章）或加盖供应商CA证书签章（自然人为签字或加盖个人CA证书签章）。</w:t>
      </w:r>
    </w:p>
    <w:p w:rsidR="006B21EB" w:rsidRPr="00FB4916" w:rsidRDefault="00FC2F6F">
      <w:pPr>
        <w:spacing w:line="350" w:lineRule="exact"/>
        <w:ind w:firstLineChars="200" w:firstLine="420"/>
        <w:rPr>
          <w:rFonts w:ascii="宋体" w:eastAsia="宋体" w:hAnsi="宋体" w:cs="Times New Roman"/>
          <w:szCs w:val="21"/>
        </w:rPr>
      </w:pPr>
      <w:r w:rsidRPr="00FB4916">
        <w:rPr>
          <w:rFonts w:ascii="宋体" w:eastAsia="宋体" w:hAnsi="宋体" w:cs="宋体" w:hint="eastAsia"/>
          <w:szCs w:val="21"/>
        </w:rPr>
        <w:t>20.6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w:t>
      </w:r>
      <w:r w:rsidRPr="00FB4916">
        <w:rPr>
          <w:rFonts w:ascii="宋体" w:eastAsia="宋体" w:hAnsi="宋体" w:cs="Times New Roman" w:hint="eastAsia"/>
          <w:szCs w:val="21"/>
        </w:rPr>
        <w:t>应当采用书面形式，并由其法定代表人或负责人或授权委托代表签字（或加盖个人CA证书签章）或加盖供应商CA证书签章（自然人为签字或加盖个人CA证书签章）</w:t>
      </w:r>
      <w:r w:rsidRPr="00FB4916">
        <w:rPr>
          <w:rFonts w:ascii="宋体" w:eastAsia="宋体" w:hAnsi="宋体" w:cs="宋体" w:hint="eastAsia"/>
          <w:szCs w:val="21"/>
        </w:rPr>
        <w:t>。</w:t>
      </w:r>
    </w:p>
    <w:p w:rsidR="006B21EB" w:rsidRPr="00FB4916" w:rsidRDefault="00FC2F6F">
      <w:pPr>
        <w:spacing w:line="350" w:lineRule="exact"/>
        <w:ind w:firstLineChars="200" w:firstLine="422"/>
        <w:rPr>
          <w:rFonts w:ascii="宋体" w:eastAsia="宋体" w:hAnsi="宋体" w:cs="Times New Roman"/>
          <w:b/>
          <w:szCs w:val="21"/>
        </w:rPr>
      </w:pPr>
      <w:r w:rsidRPr="00FB4916">
        <w:rPr>
          <w:rFonts w:ascii="宋体" w:eastAsia="宋体" w:hAnsi="宋体" w:cs="Times New Roman" w:hint="eastAsia"/>
          <w:b/>
          <w:szCs w:val="21"/>
        </w:rPr>
        <w:t>对未通过资格性审查或符合性审查的供应商，谈判小组应当以电话或通过广西政府采购云平台告知供应商未通过的原因并做相应记录。</w:t>
      </w:r>
    </w:p>
    <w:p w:rsidR="006B21EB" w:rsidRPr="00FB4916" w:rsidRDefault="00FC2F6F">
      <w:pPr>
        <w:spacing w:line="350" w:lineRule="exact"/>
        <w:ind w:firstLineChars="200" w:firstLine="420"/>
        <w:rPr>
          <w:rFonts w:ascii="宋体" w:eastAsia="宋体" w:hAnsi="宋体" w:cs="宋体"/>
          <w:szCs w:val="21"/>
        </w:rPr>
      </w:pPr>
      <w:r w:rsidRPr="00FB4916">
        <w:rPr>
          <w:rFonts w:ascii="宋体" w:eastAsia="宋体" w:hAnsi="宋体" w:cs="宋体" w:hint="eastAsia"/>
          <w:szCs w:val="21"/>
        </w:rPr>
        <w:t>谈判小组根据竞争性谈判文件规定的程序、评定成交的标准等事项与实质性响应竞争性谈判文件要求的供应商进行谈判。未实质性响应竞争性谈判文件的响应文件按无效处理，谈判小组应当告知有关供应商。</w:t>
      </w:r>
    </w:p>
    <w:p w:rsidR="006B21EB" w:rsidRPr="00FB4916" w:rsidRDefault="00FC2F6F">
      <w:pPr>
        <w:spacing w:line="350" w:lineRule="exact"/>
        <w:ind w:firstLineChars="200" w:firstLine="420"/>
        <w:rPr>
          <w:rFonts w:ascii="宋体" w:eastAsia="宋体" w:hAnsi="宋体" w:cs="宋体"/>
          <w:szCs w:val="21"/>
        </w:rPr>
      </w:pPr>
      <w:r w:rsidRPr="00FB4916">
        <w:rPr>
          <w:rFonts w:ascii="宋体" w:eastAsia="宋体" w:hAnsi="宋体" w:cs="宋体" w:hint="eastAsia"/>
          <w:szCs w:val="21"/>
        </w:rPr>
        <w:t>20.7谈判小组所有成员应当按已确定的谈判顺序分别与单一供应商分别进行谈判，并给予所有实质性响应谈判文件要求的供应商平等的谈判机会。</w:t>
      </w:r>
    </w:p>
    <w:p w:rsidR="006B21EB" w:rsidRPr="00FB4916" w:rsidRDefault="00FC2F6F">
      <w:pPr>
        <w:spacing w:line="350" w:lineRule="exact"/>
        <w:ind w:firstLineChars="200" w:firstLine="420"/>
        <w:rPr>
          <w:rFonts w:ascii="宋体" w:eastAsia="宋体" w:hAnsi="宋体" w:cs="宋体"/>
          <w:szCs w:val="21"/>
        </w:rPr>
      </w:pPr>
      <w:r w:rsidRPr="00FB4916">
        <w:rPr>
          <w:rFonts w:ascii="宋体" w:eastAsia="宋体" w:hAnsi="宋体" w:cs="宋体" w:hint="eastAsia"/>
          <w:szCs w:val="21"/>
        </w:rPr>
        <w:t>谈判中，谈判小组不得透露与谈判有关的其他供应商的技术资料、价格和其他信息。</w:t>
      </w:r>
    </w:p>
    <w:p w:rsidR="006B21EB" w:rsidRPr="00FB4916" w:rsidRDefault="00FC2F6F">
      <w:pPr>
        <w:spacing w:line="350" w:lineRule="exact"/>
        <w:ind w:firstLineChars="200" w:firstLine="420"/>
        <w:rPr>
          <w:rFonts w:ascii="宋体" w:eastAsia="宋体" w:hAnsi="宋体" w:cs="宋体"/>
          <w:szCs w:val="21"/>
        </w:rPr>
      </w:pPr>
      <w:r w:rsidRPr="00FB4916">
        <w:rPr>
          <w:rFonts w:ascii="宋体" w:eastAsia="宋体" w:hAnsi="宋体" w:cs="宋体" w:hint="eastAsia"/>
          <w:szCs w:val="21"/>
        </w:rPr>
        <w:t>采购代理机构对谈判过程和重要谈判内容进行记录，谈判双方在记录上签字确认。</w:t>
      </w:r>
    </w:p>
    <w:p w:rsidR="006B21EB" w:rsidRPr="00FB4916" w:rsidRDefault="00FC2F6F">
      <w:pPr>
        <w:spacing w:line="350" w:lineRule="exact"/>
        <w:ind w:firstLineChars="200" w:firstLine="420"/>
        <w:rPr>
          <w:rFonts w:ascii="宋体" w:eastAsia="宋体" w:hAnsi="宋体" w:cs="宋体"/>
          <w:szCs w:val="21"/>
        </w:rPr>
      </w:pPr>
      <w:r w:rsidRPr="00FB4916">
        <w:rPr>
          <w:rFonts w:ascii="宋体" w:eastAsia="宋体" w:hAnsi="宋体" w:cs="宋体" w:hint="eastAsia"/>
          <w:szCs w:val="21"/>
        </w:rPr>
        <w:t>20.8在谈判过程中，谈判小组可以根据竞争性谈判文件和谈判情况实质性变动服务要求中的技术、服务要求以及合同草案条款，但不得变动谈判文件中的其他内容。实质性变动的内容，须经采购人代表确认。</w:t>
      </w:r>
    </w:p>
    <w:p w:rsidR="006B21EB" w:rsidRPr="00FB4916" w:rsidRDefault="00FC2F6F">
      <w:pPr>
        <w:spacing w:line="350" w:lineRule="exact"/>
        <w:ind w:firstLineChars="200" w:firstLine="420"/>
        <w:rPr>
          <w:rFonts w:ascii="宋体" w:eastAsia="宋体" w:hAnsi="宋体" w:cs="宋体"/>
          <w:szCs w:val="21"/>
        </w:rPr>
      </w:pPr>
      <w:r w:rsidRPr="00FB4916">
        <w:rPr>
          <w:rFonts w:ascii="宋体" w:eastAsia="宋体" w:hAnsi="宋体" w:cs="宋体" w:hint="eastAsia"/>
          <w:szCs w:val="21"/>
        </w:rPr>
        <w:t>对竞争性谈判文件作出的实质性变动是竞争性谈判文件的有效组成部分，谈判小组应当及时在</w:t>
      </w:r>
      <w:r w:rsidRPr="00FB4916">
        <w:rPr>
          <w:rFonts w:ascii="宋体" w:eastAsia="宋体" w:hAnsi="宋体" w:cs="宋体" w:hint="eastAsia"/>
          <w:bCs/>
          <w:szCs w:val="21"/>
        </w:rPr>
        <w:t>广西政府采购云平台</w:t>
      </w:r>
      <w:r w:rsidRPr="00FB4916">
        <w:rPr>
          <w:rFonts w:ascii="宋体" w:eastAsia="宋体" w:hAnsi="宋体" w:cs="宋体" w:hint="eastAsia"/>
          <w:szCs w:val="21"/>
        </w:rPr>
        <w:t>以书面形式同时通知所有参加谈判的供应商。</w:t>
      </w:r>
    </w:p>
    <w:p w:rsidR="006B21EB" w:rsidRPr="00FB4916" w:rsidRDefault="00FC2F6F">
      <w:pPr>
        <w:spacing w:line="350" w:lineRule="exact"/>
        <w:ind w:firstLineChars="200" w:firstLine="420"/>
        <w:rPr>
          <w:rFonts w:ascii="宋体" w:eastAsia="宋体" w:hAnsi="宋体" w:cs="宋体"/>
          <w:szCs w:val="21"/>
        </w:rPr>
      </w:pPr>
      <w:r w:rsidRPr="00FB4916">
        <w:rPr>
          <w:rFonts w:ascii="宋体" w:eastAsia="宋体" w:hAnsi="宋体" w:cs="宋体" w:hint="eastAsia"/>
          <w:szCs w:val="21"/>
        </w:rPr>
        <w:t>供应商应当按照竞争性谈判文件的变动情况和谈判小组的要求在</w:t>
      </w:r>
      <w:r w:rsidRPr="00FB4916">
        <w:rPr>
          <w:rFonts w:ascii="宋体" w:eastAsia="宋体" w:hAnsi="宋体" w:cs="宋体" w:hint="eastAsia"/>
          <w:bCs/>
          <w:szCs w:val="21"/>
        </w:rPr>
        <w:t>广西政府采购云平台</w:t>
      </w:r>
      <w:r w:rsidRPr="00FB4916">
        <w:rPr>
          <w:rFonts w:ascii="宋体" w:eastAsia="宋体" w:hAnsi="宋体" w:cs="宋体" w:hint="eastAsia"/>
          <w:szCs w:val="21"/>
        </w:rPr>
        <w:t>重新提交响应文件，并由其法定代表人或负责人或自然人或授权委托代表签字（或加盖个人CA证书签章）或加盖供应商CA证书签章（自然人为签字或加盖个人CA证书签章）。逾时不交的，视同放弃谈判。</w:t>
      </w:r>
    </w:p>
    <w:p w:rsidR="006B21EB" w:rsidRPr="00FB4916" w:rsidRDefault="00FC2F6F">
      <w:pPr>
        <w:spacing w:line="350" w:lineRule="exact"/>
        <w:ind w:firstLineChars="200" w:firstLine="420"/>
        <w:rPr>
          <w:rFonts w:ascii="宋体" w:eastAsia="宋体" w:hAnsi="宋体" w:cs="宋体"/>
          <w:szCs w:val="21"/>
        </w:rPr>
      </w:pPr>
      <w:r w:rsidRPr="00FB4916">
        <w:rPr>
          <w:rFonts w:ascii="宋体" w:eastAsia="宋体" w:hAnsi="宋体" w:cs="宋体" w:hint="eastAsia"/>
          <w:szCs w:val="21"/>
        </w:rPr>
        <w:t>20.9</w:t>
      </w:r>
      <w:r w:rsidRPr="00FB4916">
        <w:rPr>
          <w:rFonts w:ascii="宋体" w:eastAsia="宋体" w:hAnsi="宋体" w:cs="Times New Roman" w:hint="eastAsia"/>
          <w:szCs w:val="20"/>
        </w:rPr>
        <w:t>最后报价</w:t>
      </w:r>
    </w:p>
    <w:p w:rsidR="006B21EB" w:rsidRPr="00FB4916" w:rsidRDefault="00FC2F6F">
      <w:pPr>
        <w:spacing w:line="350" w:lineRule="exact"/>
        <w:ind w:firstLineChars="200" w:firstLine="420"/>
        <w:rPr>
          <w:rFonts w:ascii="宋体" w:eastAsia="宋体" w:hAnsi="宋体" w:cs="Times New Roman"/>
          <w:szCs w:val="21"/>
        </w:rPr>
      </w:pPr>
      <w:r w:rsidRPr="00FB4916">
        <w:rPr>
          <w:rFonts w:ascii="宋体" w:eastAsia="宋体" w:hAnsi="宋体" w:cs="宋体" w:hint="eastAsia"/>
          <w:szCs w:val="21"/>
        </w:rPr>
        <w:t>20.9.1谈判文件能够详细列明采购标的的技术、服务要求的，谈判结束后，谈判小组应当要求所有实质性响应的供应商在</w:t>
      </w:r>
      <w:r w:rsidRPr="00FB4916">
        <w:rPr>
          <w:rFonts w:ascii="宋体" w:eastAsia="宋体" w:hAnsi="宋体" w:cs="Times New Roman"/>
          <w:kern w:val="0"/>
          <w:szCs w:val="21"/>
        </w:rPr>
        <w:t>在</w:t>
      </w:r>
      <w:r w:rsidRPr="00FB4916">
        <w:rPr>
          <w:rFonts w:ascii="宋体" w:eastAsia="宋体" w:hAnsi="宋体" w:cs="宋体" w:hint="eastAsia"/>
          <w:bCs/>
          <w:szCs w:val="21"/>
        </w:rPr>
        <w:t>广西政府采购云平台按</w:t>
      </w:r>
      <w:r w:rsidRPr="00FB4916">
        <w:rPr>
          <w:rFonts w:ascii="宋体" w:eastAsia="宋体" w:hAnsi="宋体" w:cs="宋体" w:hint="eastAsia"/>
          <w:szCs w:val="21"/>
        </w:rPr>
        <w:t>规定时间内提交最后报价，提交最后报价的供应商不得少于 3 家；</w:t>
      </w:r>
      <w:r w:rsidRPr="00FB4916">
        <w:rPr>
          <w:rFonts w:ascii="宋体" w:eastAsia="宋体" w:hAnsi="宋体" w:cs="Times New Roman"/>
          <w:kern w:val="0"/>
          <w:szCs w:val="21"/>
        </w:rPr>
        <w:t>最后报价</w:t>
      </w:r>
      <w:r w:rsidRPr="00FB4916">
        <w:rPr>
          <w:rFonts w:ascii="宋体" w:eastAsia="宋体" w:hAnsi="宋体" w:cs="Times New Roman" w:hint="eastAsia"/>
          <w:kern w:val="0"/>
          <w:szCs w:val="21"/>
        </w:rPr>
        <w:t>应</w:t>
      </w:r>
      <w:r w:rsidRPr="00FB4916">
        <w:rPr>
          <w:rFonts w:ascii="宋体" w:eastAsia="宋体" w:hAnsi="宋体" w:cs="Times New Roman" w:hint="eastAsia"/>
          <w:szCs w:val="21"/>
        </w:rPr>
        <w:t>由其法定代表人或负责人或授权委托代表签字（或个人CA证书签章）或加盖供应商CA证书签章（自然人为签字或加盖个人CA证书签章）。</w:t>
      </w:r>
    </w:p>
    <w:p w:rsidR="006B21EB" w:rsidRPr="00FB4916" w:rsidRDefault="00FC2F6F">
      <w:pPr>
        <w:spacing w:line="350" w:lineRule="exact"/>
        <w:ind w:firstLineChars="200" w:firstLine="420"/>
        <w:rPr>
          <w:rFonts w:ascii="宋体" w:eastAsia="宋体" w:hAnsi="宋体" w:cs="宋体"/>
          <w:szCs w:val="21"/>
        </w:rPr>
      </w:pPr>
      <w:r w:rsidRPr="00FB4916">
        <w:rPr>
          <w:rFonts w:ascii="宋体" w:eastAsia="宋体" w:hAnsi="宋体" w:cs="宋体" w:hint="eastAsia"/>
          <w:szCs w:val="21"/>
        </w:rPr>
        <w:lastRenderedPageBreak/>
        <w:t>20.9.2谈判文件不能详细列明采购标的的技术、服务要求的，需经谈判由供应商提供最终设计方案或解决方案的，谈判结束后，谈判小组应当按照少数服从多数的原则投票推荐 3 家以上（含 3 家）供应商的设计方案或者解决方案，并要求其在规定时间内密封提交最后报价。</w:t>
      </w:r>
      <w:r w:rsidRPr="00FB4916">
        <w:rPr>
          <w:rFonts w:ascii="宋体" w:eastAsia="宋体" w:hAnsi="宋体" w:cs="Times New Roman"/>
          <w:kern w:val="0"/>
          <w:szCs w:val="21"/>
        </w:rPr>
        <w:t>最后报价</w:t>
      </w:r>
      <w:r w:rsidRPr="00FB4916">
        <w:rPr>
          <w:rFonts w:ascii="宋体" w:eastAsia="宋体" w:hAnsi="宋体" w:cs="Times New Roman" w:hint="eastAsia"/>
          <w:kern w:val="0"/>
          <w:szCs w:val="21"/>
        </w:rPr>
        <w:t>应</w:t>
      </w:r>
      <w:r w:rsidRPr="00FB4916">
        <w:rPr>
          <w:rFonts w:ascii="宋体" w:eastAsia="宋体" w:hAnsi="宋体" w:cs="Times New Roman" w:hint="eastAsia"/>
          <w:szCs w:val="21"/>
        </w:rPr>
        <w:t>由其法定代表人或负责人或授权委托代表签字（或个人CA证书签章）或加盖供应商CA证书签章（自然人为签字或加盖个人CA证书签章）。</w:t>
      </w:r>
    </w:p>
    <w:p w:rsidR="006B21EB" w:rsidRPr="00FB4916" w:rsidRDefault="00FC2F6F">
      <w:pPr>
        <w:spacing w:line="350" w:lineRule="exact"/>
        <w:ind w:firstLineChars="200" w:firstLine="420"/>
        <w:rPr>
          <w:rFonts w:ascii="宋体" w:eastAsia="宋体" w:hAnsi="宋体" w:cs="宋体"/>
          <w:szCs w:val="21"/>
        </w:rPr>
      </w:pPr>
      <w:r w:rsidRPr="00FB4916">
        <w:rPr>
          <w:rFonts w:ascii="宋体" w:eastAsia="宋体" w:hAnsi="宋体" w:cs="宋体" w:hint="eastAsia"/>
          <w:szCs w:val="21"/>
        </w:rPr>
        <w:t>20.9.3已提交响应文件的供应商，在提交最后报价之前，可以根据谈判情况书面退出谈判。</w:t>
      </w:r>
    </w:p>
    <w:p w:rsidR="006B21EB" w:rsidRPr="00FB4916" w:rsidRDefault="00FC2F6F">
      <w:pPr>
        <w:spacing w:line="350" w:lineRule="exact"/>
        <w:ind w:firstLineChars="200" w:firstLine="420"/>
        <w:rPr>
          <w:rFonts w:ascii="宋体" w:eastAsia="宋体" w:hAnsi="宋体" w:cs="Times New Roman"/>
          <w:kern w:val="0"/>
          <w:szCs w:val="21"/>
        </w:rPr>
      </w:pPr>
      <w:r w:rsidRPr="00FB4916">
        <w:rPr>
          <w:rFonts w:ascii="宋体" w:eastAsia="宋体" w:hAnsi="宋体" w:cs="宋体" w:hint="eastAsia"/>
          <w:szCs w:val="21"/>
        </w:rPr>
        <w:t>20.9.4</w:t>
      </w:r>
      <w:r w:rsidRPr="00FB4916">
        <w:rPr>
          <w:rFonts w:ascii="宋体" w:eastAsia="宋体" w:hAnsi="宋体" w:cs="Times New Roman"/>
          <w:szCs w:val="21"/>
        </w:rPr>
        <w:t>最后报价是供应商</w:t>
      </w:r>
      <w:r w:rsidRPr="00FB4916">
        <w:rPr>
          <w:rFonts w:ascii="宋体" w:eastAsia="宋体" w:hAnsi="宋体" w:cs="Times New Roman" w:hint="eastAsia"/>
          <w:szCs w:val="21"/>
        </w:rPr>
        <w:t>响应文件</w:t>
      </w:r>
      <w:r w:rsidRPr="00FB4916">
        <w:rPr>
          <w:rFonts w:ascii="宋体" w:eastAsia="宋体" w:hAnsi="宋体" w:cs="Times New Roman"/>
          <w:szCs w:val="21"/>
        </w:rPr>
        <w:t>的有效组成部分。</w:t>
      </w:r>
      <w:r w:rsidRPr="00FB4916">
        <w:rPr>
          <w:rFonts w:ascii="宋体" w:eastAsia="宋体" w:hAnsi="宋体" w:cs="Times New Roman" w:hint="eastAsia"/>
          <w:kern w:val="0"/>
          <w:szCs w:val="21"/>
        </w:rPr>
        <w:t>未书面退出谈判的</w:t>
      </w:r>
      <w:r w:rsidRPr="00FB4916">
        <w:rPr>
          <w:rFonts w:ascii="宋体" w:eastAsia="宋体" w:hAnsi="宋体" w:cs="Times New Roman"/>
          <w:kern w:val="0"/>
          <w:szCs w:val="21"/>
        </w:rPr>
        <w:t>供应商在规定时间内</w:t>
      </w:r>
      <w:r w:rsidRPr="00FB4916">
        <w:rPr>
          <w:rFonts w:ascii="宋体" w:eastAsia="宋体" w:hAnsi="宋体" w:cs="Times New Roman" w:hint="eastAsia"/>
          <w:kern w:val="0"/>
          <w:szCs w:val="21"/>
        </w:rPr>
        <w:t>密封</w:t>
      </w:r>
      <w:r w:rsidRPr="00FB4916">
        <w:rPr>
          <w:rFonts w:ascii="宋体" w:eastAsia="宋体" w:hAnsi="宋体" w:cs="Times New Roman"/>
          <w:kern w:val="0"/>
          <w:szCs w:val="21"/>
        </w:rPr>
        <w:t>提交最后报价</w:t>
      </w:r>
      <w:r w:rsidRPr="00FB4916">
        <w:rPr>
          <w:rFonts w:ascii="宋体" w:eastAsia="宋体" w:hAnsi="宋体" w:cs="Times New Roman" w:hint="eastAsia"/>
          <w:kern w:val="0"/>
          <w:szCs w:val="21"/>
        </w:rPr>
        <w:t>，其最后报价超出采购预算导致已通过评审的响应文件无效的，按供应商在提交响应文件截止时间后撤回响应文件处理。</w:t>
      </w:r>
    </w:p>
    <w:p w:rsidR="006B21EB" w:rsidRPr="00FB4916" w:rsidRDefault="00FC2F6F">
      <w:pPr>
        <w:snapToGrid w:val="0"/>
        <w:spacing w:line="350" w:lineRule="exact"/>
        <w:ind w:leftChars="228" w:left="689" w:hangingChars="100" w:hanging="210"/>
        <w:rPr>
          <w:rFonts w:ascii="宋体" w:eastAsia="宋体" w:hAnsi="宋体" w:cs="Times New Roman"/>
          <w:szCs w:val="21"/>
        </w:rPr>
      </w:pPr>
      <w:r w:rsidRPr="00FB4916">
        <w:rPr>
          <w:rFonts w:ascii="宋体" w:eastAsia="宋体" w:hAnsi="宋体" w:cs="Times New Roman" w:hint="eastAsia"/>
          <w:szCs w:val="21"/>
        </w:rPr>
        <w:t>20.9.5响应文件中谈判报价（含最后报价）出现前后不一致的，按照下列规定修正：</w:t>
      </w:r>
    </w:p>
    <w:p w:rsidR="006B21EB" w:rsidRPr="00FB4916" w:rsidRDefault="00FC2F6F">
      <w:pPr>
        <w:snapToGrid w:val="0"/>
        <w:spacing w:line="35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（1）响应文件中报价明细表内容与响应文件中相应内容不一致的，以 报价明细表为准；</w:t>
      </w:r>
    </w:p>
    <w:p w:rsidR="006B21EB" w:rsidRPr="00FB4916" w:rsidRDefault="00FC2F6F">
      <w:pPr>
        <w:snapToGrid w:val="0"/>
        <w:spacing w:line="35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（2）大写金额和小写金额不一致的，以大写金额为准；</w:t>
      </w:r>
    </w:p>
    <w:p w:rsidR="006B21EB" w:rsidRPr="00FB4916" w:rsidRDefault="00FC2F6F">
      <w:pPr>
        <w:snapToGrid w:val="0"/>
        <w:spacing w:line="35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（3）单价金额小数点或者百分比有明显错位的，以报价明细表的总价为准，并修改单价；</w:t>
      </w:r>
    </w:p>
    <w:p w:rsidR="006B21EB" w:rsidRPr="00FB4916" w:rsidRDefault="00FC2F6F">
      <w:pPr>
        <w:snapToGrid w:val="0"/>
        <w:spacing w:line="35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（4）总价金额与按单价汇总金额不一致的，以单价金额计算结果为准。</w:t>
      </w:r>
    </w:p>
    <w:p w:rsidR="006B21EB" w:rsidRPr="00FB4916" w:rsidRDefault="00FC2F6F">
      <w:pPr>
        <w:snapToGrid w:val="0"/>
        <w:spacing w:line="350" w:lineRule="exact"/>
        <w:ind w:firstLineChars="200" w:firstLine="422"/>
        <w:rPr>
          <w:rFonts w:ascii="宋体" w:eastAsia="宋体" w:hAnsi="宋体" w:cs="Times New Roman"/>
          <w:b/>
          <w:bCs/>
          <w:szCs w:val="21"/>
        </w:rPr>
      </w:pPr>
      <w:r w:rsidRPr="00FB4916">
        <w:rPr>
          <w:rFonts w:ascii="宋体" w:eastAsia="宋体" w:hAnsi="宋体" w:cs="Times New Roman" w:hint="eastAsia"/>
          <w:b/>
          <w:szCs w:val="21"/>
        </w:rPr>
        <w:t>同时出现两种以上不一致的，按照第（1）-（4）规定的顺序修正。</w:t>
      </w:r>
      <w:r w:rsidRPr="00FB4916">
        <w:rPr>
          <w:rFonts w:ascii="宋体" w:eastAsia="宋体" w:hAnsi="宋体" w:cs="Times New Roman" w:hint="eastAsia"/>
          <w:b/>
          <w:bCs/>
          <w:szCs w:val="21"/>
        </w:rPr>
        <w:t>修正的报价经供应商确认（须供应商在线签字或加盖个人CA证书签章确认）后产生约束力，供应商不确认的，其响应文件无效。</w:t>
      </w:r>
    </w:p>
    <w:p w:rsidR="006B21EB" w:rsidRPr="00FB4916" w:rsidRDefault="00FC2F6F">
      <w:pPr>
        <w:widowControl/>
        <w:tabs>
          <w:tab w:val="left" w:pos="540"/>
        </w:tabs>
        <w:spacing w:line="400" w:lineRule="exact"/>
        <w:ind w:firstLineChars="200" w:firstLine="420"/>
        <w:jc w:val="left"/>
        <w:rPr>
          <w:rFonts w:ascii="宋体" w:eastAsia="宋体" w:hAnsi="宋体" w:cs="Times New Roman"/>
          <w:kern w:val="0"/>
          <w:szCs w:val="21"/>
        </w:rPr>
      </w:pPr>
      <w:r w:rsidRPr="00FB4916">
        <w:rPr>
          <w:rFonts w:ascii="宋体" w:eastAsia="宋体" w:hAnsi="宋体" w:cs="Times New Roman" w:hint="eastAsia"/>
          <w:kern w:val="0"/>
          <w:szCs w:val="21"/>
        </w:rPr>
        <w:t>20.10</w:t>
      </w:r>
      <w:r w:rsidRPr="00FB4916">
        <w:rPr>
          <w:rFonts w:ascii="宋体" w:eastAsia="宋体" w:hAnsi="宋体" w:cs="Times New Roman"/>
          <w:kern w:val="0"/>
          <w:szCs w:val="21"/>
        </w:rPr>
        <w:t>评审报告</w:t>
      </w:r>
    </w:p>
    <w:p w:rsidR="006B21EB" w:rsidRPr="00FB4916" w:rsidRDefault="00FC2F6F">
      <w:pPr>
        <w:spacing w:line="400" w:lineRule="exact"/>
        <w:ind w:firstLineChars="200" w:firstLine="420"/>
        <w:rPr>
          <w:rFonts w:ascii="宋体" w:eastAsia="宋体" w:hAnsi="宋体" w:cs="Times New Roman"/>
          <w:kern w:val="0"/>
          <w:sz w:val="24"/>
          <w:szCs w:val="24"/>
        </w:rPr>
      </w:pPr>
      <w:r w:rsidRPr="00FB4916">
        <w:rPr>
          <w:rFonts w:ascii="宋体" w:eastAsia="宋体" w:hAnsi="宋体" w:cs="Times New Roman"/>
          <w:kern w:val="0"/>
          <w:szCs w:val="21"/>
        </w:rPr>
        <w:t>谈判小组应当从质量和服务均能满足</w:t>
      </w:r>
      <w:r w:rsidRPr="00FB4916">
        <w:rPr>
          <w:rFonts w:ascii="宋体" w:eastAsia="宋体" w:hAnsi="宋体" w:cs="Times New Roman" w:hint="eastAsia"/>
          <w:kern w:val="0"/>
          <w:szCs w:val="21"/>
        </w:rPr>
        <w:t>谈判</w:t>
      </w:r>
      <w:r w:rsidRPr="00FB4916">
        <w:rPr>
          <w:rFonts w:ascii="宋体" w:eastAsia="宋体" w:hAnsi="宋体" w:cs="Times New Roman"/>
          <w:kern w:val="0"/>
          <w:szCs w:val="21"/>
        </w:rPr>
        <w:t>文件</w:t>
      </w:r>
      <w:r w:rsidRPr="00FB4916">
        <w:rPr>
          <w:rFonts w:ascii="宋体" w:eastAsia="宋体" w:hAnsi="宋体" w:cs="Times New Roman" w:hint="eastAsia"/>
          <w:kern w:val="0"/>
          <w:szCs w:val="21"/>
        </w:rPr>
        <w:t>全部</w:t>
      </w:r>
      <w:r w:rsidRPr="00FB4916">
        <w:rPr>
          <w:rFonts w:ascii="宋体" w:eastAsia="宋体" w:hAnsi="宋体" w:cs="Times New Roman"/>
          <w:kern w:val="0"/>
          <w:szCs w:val="21"/>
        </w:rPr>
        <w:t>实质性响应要求的供应商中，按</w:t>
      </w:r>
      <w:r w:rsidRPr="00FB4916">
        <w:rPr>
          <w:rFonts w:ascii="宋体" w:eastAsia="宋体" w:hAnsi="宋体" w:cs="Times New Roman" w:hint="eastAsia"/>
          <w:kern w:val="0"/>
          <w:szCs w:val="21"/>
        </w:rPr>
        <w:t>照评审报价（最后报价及享受政府采购政策的优惠扣除）由低到高的顺序</w:t>
      </w:r>
      <w:r w:rsidRPr="00FB4916">
        <w:rPr>
          <w:rFonts w:ascii="宋体" w:eastAsia="宋体" w:hAnsi="宋体" w:cs="Times New Roman"/>
          <w:kern w:val="0"/>
          <w:szCs w:val="21"/>
        </w:rPr>
        <w:t>提出3名以上</w:t>
      </w:r>
      <w:r w:rsidRPr="00FB4916">
        <w:rPr>
          <w:rFonts w:ascii="宋体" w:eastAsia="宋体" w:hAnsi="宋体" w:cs="Times New Roman" w:hint="eastAsia"/>
          <w:kern w:val="0"/>
          <w:szCs w:val="21"/>
        </w:rPr>
        <w:t>（含3名）</w:t>
      </w:r>
      <w:r w:rsidRPr="00FB4916">
        <w:rPr>
          <w:rFonts w:ascii="宋体" w:eastAsia="宋体" w:hAnsi="宋体" w:cs="Times New Roman"/>
          <w:kern w:val="0"/>
          <w:szCs w:val="21"/>
        </w:rPr>
        <w:t>成交候选人，并编写评审报告。</w:t>
      </w:r>
    </w:p>
    <w:p w:rsidR="006B21EB" w:rsidRPr="00FB4916" w:rsidRDefault="00FC2F6F">
      <w:pPr>
        <w:spacing w:line="40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20.11在评审过程中出现法律法规和谈判文件均没有明确规定的情形时，由谈判小组现场协商解决，协商不一致的，由全体谈判小组投票表决，以得票率二分之一以上专家的意见为准。</w:t>
      </w:r>
    </w:p>
    <w:p w:rsidR="006B21EB" w:rsidRPr="00FB4916" w:rsidRDefault="00FC2F6F">
      <w:pPr>
        <w:widowControl/>
        <w:spacing w:line="400" w:lineRule="exact"/>
        <w:ind w:firstLineChars="200" w:firstLine="420"/>
        <w:jc w:val="left"/>
        <w:rPr>
          <w:rFonts w:ascii="宋体" w:eastAsia="宋体" w:hAnsi="宋体" w:cs="Times New Roman"/>
          <w:kern w:val="0"/>
          <w:szCs w:val="21"/>
        </w:rPr>
      </w:pPr>
      <w:r w:rsidRPr="00FB4916">
        <w:rPr>
          <w:rFonts w:ascii="宋体" w:eastAsia="宋体" w:hAnsi="宋体" w:cs="Times New Roman" w:hint="eastAsia"/>
          <w:kern w:val="0"/>
          <w:szCs w:val="21"/>
        </w:rPr>
        <w:t>20.12</w:t>
      </w:r>
      <w:r w:rsidRPr="00FB4916">
        <w:rPr>
          <w:rFonts w:ascii="宋体" w:eastAsia="宋体" w:hAnsi="宋体" w:cs="Times New Roman"/>
          <w:kern w:val="0"/>
          <w:szCs w:val="21"/>
        </w:rPr>
        <w:t>在采购过程中符合竞争要求的供应商或者报价未超过采购预算的供应商不足3家的</w:t>
      </w:r>
      <w:r w:rsidRPr="00FB4916">
        <w:rPr>
          <w:rFonts w:ascii="宋体" w:eastAsia="宋体" w:hAnsi="宋体" w:cs="Times New Roman" w:hint="eastAsia"/>
          <w:kern w:val="0"/>
          <w:szCs w:val="21"/>
        </w:rPr>
        <w:t>，采购人或者采购代理机构应当终止竞争性谈判采购活动。</w:t>
      </w:r>
    </w:p>
    <w:p w:rsidR="006B21EB" w:rsidRPr="00FB4916" w:rsidRDefault="00FC2F6F">
      <w:pPr>
        <w:spacing w:line="40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20.13采购代理机构发现谈判小组有明显的违规倾向或歧视现象，或不按评审办法进行，或其他不正常行为的，应当及时制止。如制止无效，应及时向</w:t>
      </w:r>
      <w:r w:rsidRPr="00FB4916">
        <w:rPr>
          <w:rFonts w:ascii="宋体" w:eastAsia="宋体" w:hAnsi="Courier New" w:cs="Times New Roman" w:hint="eastAsia"/>
          <w:szCs w:val="20"/>
        </w:rPr>
        <w:t>桂林市财政局</w:t>
      </w:r>
      <w:r w:rsidRPr="00FB4916">
        <w:rPr>
          <w:rFonts w:ascii="宋体" w:eastAsia="宋体" w:hAnsi="宋体" w:cs="Times New Roman" w:hint="eastAsia"/>
          <w:szCs w:val="21"/>
        </w:rPr>
        <w:t>报告。</w:t>
      </w:r>
    </w:p>
    <w:p w:rsidR="006B21EB" w:rsidRPr="00FB4916" w:rsidRDefault="00FC2F6F">
      <w:pPr>
        <w:spacing w:line="350" w:lineRule="exact"/>
        <w:ind w:firstLineChars="200" w:firstLine="420"/>
        <w:rPr>
          <w:rFonts w:ascii="宋体" w:eastAsia="宋体" w:hAnsi="宋体" w:cs="宋体"/>
          <w:szCs w:val="21"/>
        </w:rPr>
      </w:pPr>
      <w:r w:rsidRPr="00FB4916">
        <w:rPr>
          <w:rFonts w:ascii="宋体" w:eastAsia="宋体" w:hAnsi="宋体" w:cs="宋体" w:hint="eastAsia"/>
          <w:szCs w:val="21"/>
        </w:rPr>
        <w:t>21.本谈判项目是</w:t>
      </w:r>
      <w:r w:rsidRPr="00FB4916">
        <w:rPr>
          <w:rFonts w:ascii="宋体" w:eastAsia="宋体" w:hAnsi="宋体" w:cs="Times New Roman" w:hint="eastAsia"/>
          <w:szCs w:val="21"/>
        </w:rPr>
        <w:t>以采购预算金额为最高限价，超出采购预算金额的最后报价，谈判小组可以不予以评审。当全部最后报价均超出采购预算金额时，谈判小组有权决定全部废标或</w:t>
      </w:r>
      <w:r w:rsidRPr="00FB4916">
        <w:rPr>
          <w:rFonts w:ascii="宋体" w:eastAsia="宋体" w:hAnsi="宋体" w:cs="Times New Roman"/>
          <w:szCs w:val="21"/>
        </w:rPr>
        <w:t>以书面形式要求所有</w:t>
      </w:r>
      <w:r w:rsidRPr="00FB4916">
        <w:rPr>
          <w:rFonts w:ascii="宋体" w:eastAsia="宋体" w:hAnsi="宋体" w:cs="Times New Roman" w:hint="eastAsia"/>
          <w:szCs w:val="21"/>
        </w:rPr>
        <w:t>供应商</w:t>
      </w:r>
      <w:r w:rsidRPr="00FB4916">
        <w:rPr>
          <w:rFonts w:ascii="宋体" w:eastAsia="宋体" w:hAnsi="宋体" w:cs="Times New Roman"/>
          <w:szCs w:val="21"/>
        </w:rPr>
        <w:t>在规定时间内以书面</w:t>
      </w:r>
      <w:r w:rsidRPr="00FB4916">
        <w:rPr>
          <w:rFonts w:ascii="宋体" w:eastAsia="宋体" w:hAnsi="宋体" w:cs="Times New Roman" w:hint="eastAsia"/>
          <w:szCs w:val="21"/>
        </w:rPr>
        <w:t>密封</w:t>
      </w:r>
      <w:r w:rsidRPr="00FB4916">
        <w:rPr>
          <w:rFonts w:ascii="宋体" w:eastAsia="宋体" w:hAnsi="宋体" w:cs="Times New Roman"/>
          <w:szCs w:val="21"/>
        </w:rPr>
        <w:t>形式重新报价。</w:t>
      </w:r>
    </w:p>
    <w:p w:rsidR="006B21EB" w:rsidRPr="00FB4916" w:rsidRDefault="00FC2F6F">
      <w:pPr>
        <w:spacing w:line="350" w:lineRule="exact"/>
        <w:ind w:firstLineChars="200" w:firstLine="422"/>
        <w:rPr>
          <w:rFonts w:ascii="宋体" w:eastAsia="宋体" w:hAnsi="宋体" w:cs="宋体"/>
          <w:b/>
          <w:bCs/>
          <w:szCs w:val="21"/>
        </w:rPr>
      </w:pPr>
      <w:r w:rsidRPr="00FB4916">
        <w:rPr>
          <w:rFonts w:ascii="宋体" w:eastAsia="宋体" w:hAnsi="宋体" w:cs="宋体" w:hint="eastAsia"/>
          <w:b/>
          <w:bCs/>
          <w:szCs w:val="21"/>
        </w:rPr>
        <w:t>22.确定成交人原则</w:t>
      </w:r>
    </w:p>
    <w:p w:rsidR="006B21EB" w:rsidRPr="00FB4916" w:rsidRDefault="00FC2F6F">
      <w:pPr>
        <w:tabs>
          <w:tab w:val="left" w:pos="4214"/>
        </w:tabs>
        <w:spacing w:line="350" w:lineRule="exact"/>
        <w:ind w:firstLineChars="200" w:firstLine="420"/>
        <w:rPr>
          <w:rFonts w:ascii="宋体" w:eastAsia="宋体" w:hAnsi="宋体" w:cs="宋体"/>
          <w:szCs w:val="21"/>
        </w:rPr>
      </w:pPr>
      <w:r w:rsidRPr="00FB4916">
        <w:rPr>
          <w:rFonts w:ascii="宋体" w:eastAsia="宋体" w:hAnsi="宋体" w:cs="宋体" w:hint="eastAsia"/>
          <w:szCs w:val="21"/>
        </w:rPr>
        <w:t>22.1 采购人应当确定谈判小组推荐排名第一的供应商为成交人。</w:t>
      </w:r>
    </w:p>
    <w:p w:rsidR="006B21EB" w:rsidRPr="00FB4916" w:rsidRDefault="00FC2F6F">
      <w:pPr>
        <w:spacing w:line="350" w:lineRule="exact"/>
        <w:ind w:firstLineChars="200" w:firstLine="420"/>
        <w:rPr>
          <w:rFonts w:ascii="宋体" w:eastAsia="宋体" w:hAnsi="宋体" w:cs="宋体"/>
          <w:szCs w:val="21"/>
        </w:rPr>
      </w:pPr>
      <w:r w:rsidRPr="00FB4916">
        <w:rPr>
          <w:rFonts w:ascii="宋体" w:eastAsia="宋体" w:hAnsi="宋体" w:cs="宋体" w:hint="eastAsia"/>
          <w:szCs w:val="21"/>
        </w:rPr>
        <w:t>22.2 排名第一的成交候选供应商放弃成交、因不可抗力提出不能履行合同，</w:t>
      </w:r>
      <w:r w:rsidRPr="00FB4916">
        <w:rPr>
          <w:rFonts w:ascii="宋体" w:eastAsia="宋体" w:hAnsi="宋体" w:cs="Times New Roman" w:hint="eastAsia"/>
          <w:szCs w:val="21"/>
        </w:rPr>
        <w:t>或因失信行为被取消成交候选人资格的，</w:t>
      </w:r>
      <w:r w:rsidRPr="00FB4916">
        <w:rPr>
          <w:rFonts w:ascii="宋体" w:eastAsia="宋体" w:hAnsi="宋体" w:cs="宋体" w:hint="eastAsia"/>
          <w:szCs w:val="21"/>
        </w:rPr>
        <w:t>采购人可以确定排名第二的成交候选人为成交人或重新采购。</w:t>
      </w:r>
    </w:p>
    <w:p w:rsidR="006B21EB" w:rsidRPr="00FB4916" w:rsidRDefault="00FC2F6F">
      <w:pPr>
        <w:spacing w:line="350" w:lineRule="exact"/>
        <w:ind w:firstLineChars="200" w:firstLine="420"/>
        <w:rPr>
          <w:rFonts w:ascii="宋体" w:eastAsia="宋体" w:hAnsi="宋体" w:cs="宋体"/>
          <w:szCs w:val="21"/>
        </w:rPr>
      </w:pPr>
      <w:r w:rsidRPr="00FB4916">
        <w:rPr>
          <w:rFonts w:ascii="宋体" w:eastAsia="宋体" w:hAnsi="宋体" w:cs="宋体" w:hint="eastAsia"/>
          <w:szCs w:val="21"/>
        </w:rPr>
        <w:t>22.3第二成交候选人因前款规定的同样原因不能签订合同的，采购人可以确定排名第三的成交候选人为成交人或重新采购。</w:t>
      </w:r>
    </w:p>
    <w:p w:rsidR="006B21EB" w:rsidRPr="00FB4916" w:rsidRDefault="00FC2F6F">
      <w:pPr>
        <w:spacing w:line="35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22.4成交人信用信息查询：</w:t>
      </w:r>
    </w:p>
    <w:p w:rsidR="006B21EB" w:rsidRPr="00FB4916" w:rsidRDefault="00FC2F6F">
      <w:pPr>
        <w:spacing w:line="35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根据《关于做好政府采购有关信用主体标识码登记及在政府采购活动中查询使用信用记录有关问题的通知》桂财采〔2016〕37号的通知，采购代理机构对成交人进行信用查询：</w:t>
      </w:r>
    </w:p>
    <w:p w:rsidR="006B21EB" w:rsidRPr="00FB4916" w:rsidRDefault="00FC2F6F">
      <w:pPr>
        <w:spacing w:line="35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22.4.1查询渠道：“信用中国”网站(www.creditchina.gov.cn)、中国政府采购网(www.ccgp.gov.cn)</w:t>
      </w:r>
      <w:r w:rsidRPr="00FB4916">
        <w:rPr>
          <w:rFonts w:ascii="宋体" w:eastAsia="宋体" w:hAnsi="宋体" w:cs="Times New Roman" w:hint="eastAsia"/>
          <w:szCs w:val="21"/>
        </w:rPr>
        <w:lastRenderedPageBreak/>
        <w:t>等；</w:t>
      </w:r>
    </w:p>
    <w:p w:rsidR="006B21EB" w:rsidRPr="00FB4916" w:rsidRDefault="00FC2F6F">
      <w:pPr>
        <w:spacing w:line="350" w:lineRule="exact"/>
        <w:ind w:firstLineChars="200" w:firstLine="420"/>
        <w:rPr>
          <w:rFonts w:ascii="宋体" w:eastAsia="宋体" w:hAnsi="宋体" w:cs="Times New Roman"/>
          <w:szCs w:val="21"/>
        </w:rPr>
      </w:pPr>
      <w:r w:rsidRPr="00FB4916">
        <w:rPr>
          <w:rFonts w:ascii="宋体" w:eastAsia="宋体" w:hAnsi="宋体" w:cs="Times New Roman" w:hint="eastAsia"/>
          <w:szCs w:val="20"/>
        </w:rPr>
        <w:t>22.4.2</w:t>
      </w:r>
      <w:r w:rsidRPr="00FB4916">
        <w:rPr>
          <w:rFonts w:ascii="宋体" w:eastAsia="宋体" w:hAnsi="宋体" w:cs="Times New Roman" w:hint="eastAsia"/>
          <w:szCs w:val="21"/>
        </w:rPr>
        <w:t>查询截止时点：成交通知书发出前；</w:t>
      </w:r>
    </w:p>
    <w:p w:rsidR="006B21EB" w:rsidRPr="00FB4916" w:rsidRDefault="00FC2F6F">
      <w:pPr>
        <w:spacing w:line="350" w:lineRule="exact"/>
        <w:ind w:firstLineChars="200" w:firstLine="420"/>
        <w:rPr>
          <w:rFonts w:ascii="宋体" w:eastAsia="宋体" w:hAnsi="宋体" w:cs="Times New Roman"/>
          <w:szCs w:val="21"/>
        </w:rPr>
      </w:pPr>
      <w:r w:rsidRPr="00FB4916">
        <w:rPr>
          <w:rFonts w:ascii="宋体" w:eastAsia="宋体" w:hAnsi="宋体" w:cs="Times New Roman" w:hint="eastAsia"/>
          <w:szCs w:val="20"/>
        </w:rPr>
        <w:t>22.4.3</w:t>
      </w:r>
      <w:r w:rsidRPr="00FB4916">
        <w:rPr>
          <w:rFonts w:ascii="宋体" w:eastAsia="宋体" w:hAnsi="宋体" w:cs="Times New Roman" w:hint="eastAsia"/>
          <w:szCs w:val="21"/>
        </w:rPr>
        <w:t>信用信息查询记录和证据留存方式：在查询网站中直接打印查询记录，打印材料作为采购活动资料保存。</w:t>
      </w:r>
    </w:p>
    <w:p w:rsidR="006B21EB" w:rsidRPr="00FB4916" w:rsidRDefault="00FC2F6F">
      <w:pPr>
        <w:spacing w:line="350" w:lineRule="exact"/>
        <w:ind w:firstLineChars="200" w:firstLine="420"/>
        <w:rPr>
          <w:rFonts w:ascii="宋体" w:eastAsia="宋体" w:hAnsi="宋体" w:cs="Times New Roman"/>
          <w:szCs w:val="21"/>
        </w:rPr>
      </w:pPr>
      <w:r w:rsidRPr="00FB4916">
        <w:rPr>
          <w:rFonts w:ascii="宋体" w:eastAsia="宋体" w:hAnsi="宋体" w:cs="Times New Roman" w:hint="eastAsia"/>
          <w:szCs w:val="20"/>
        </w:rPr>
        <w:t>22.4.4</w:t>
      </w:r>
      <w:r w:rsidRPr="00FB4916">
        <w:rPr>
          <w:rFonts w:ascii="宋体" w:eastAsia="宋体" w:hAnsi="宋体" w:cs="Times New Roman" w:hint="eastAsia"/>
          <w:szCs w:val="21"/>
        </w:rPr>
        <w:t>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人或者重新组织采购。</w:t>
      </w:r>
    </w:p>
    <w:p w:rsidR="006B21EB" w:rsidRPr="00FB4916" w:rsidRDefault="00FC2F6F">
      <w:pPr>
        <w:widowControl/>
        <w:shd w:val="clear" w:color="auto" w:fill="FFFFFF"/>
        <w:spacing w:line="350" w:lineRule="exact"/>
        <w:ind w:firstLine="480"/>
        <w:jc w:val="left"/>
        <w:rPr>
          <w:rFonts w:ascii="宋体" w:eastAsia="宋体" w:hAnsi="宋体" w:cs="宋体"/>
          <w:b/>
          <w:szCs w:val="21"/>
        </w:rPr>
      </w:pPr>
      <w:r w:rsidRPr="00FB4916">
        <w:rPr>
          <w:rFonts w:ascii="宋体" w:eastAsia="宋体" w:hAnsi="宋体" w:cs="宋体" w:hint="eastAsia"/>
          <w:b/>
          <w:bCs/>
          <w:szCs w:val="21"/>
        </w:rPr>
        <w:t>23.</w:t>
      </w:r>
      <w:r w:rsidRPr="00FB4916">
        <w:rPr>
          <w:rFonts w:ascii="宋体" w:eastAsia="宋体" w:hAnsi="宋体" w:cs="宋体" w:hint="eastAsia"/>
          <w:b/>
          <w:szCs w:val="21"/>
        </w:rPr>
        <w:t>属于下列情况之一者，响应文件无效：</w:t>
      </w:r>
    </w:p>
    <w:p w:rsidR="006B21EB" w:rsidRPr="00FB4916" w:rsidRDefault="00FC2F6F" w:rsidP="00FC2F6F">
      <w:pPr>
        <w:snapToGrid w:val="0"/>
        <w:spacing w:line="400" w:lineRule="exact"/>
        <w:ind w:firstLineChars="196" w:firstLine="412"/>
        <w:outlineLvl w:val="4"/>
        <w:rPr>
          <w:rFonts w:ascii="宋体" w:eastAsia="宋体" w:hAnsi="宋体" w:cs="Times New Roman"/>
          <w:szCs w:val="21"/>
        </w:rPr>
      </w:pPr>
      <w:r w:rsidRPr="00FB4916">
        <w:rPr>
          <w:rFonts w:ascii="宋体" w:eastAsia="宋体" w:hAnsi="宋体" w:cs="Times New Roman" w:hint="eastAsia"/>
          <w:szCs w:val="21"/>
        </w:rPr>
        <w:t>（1）未按谈判文件规定完整提交响应文件或未按规定要求签字、盖章的；</w:t>
      </w:r>
    </w:p>
    <w:p w:rsidR="006B21EB" w:rsidRPr="00FB4916" w:rsidRDefault="00FC2F6F">
      <w:pPr>
        <w:snapToGrid w:val="0"/>
        <w:spacing w:line="400" w:lineRule="exact"/>
        <w:ind w:firstLineChars="200" w:firstLine="420"/>
        <w:outlineLvl w:val="4"/>
        <w:rPr>
          <w:rFonts w:ascii="宋体" w:eastAsia="宋体" w:hAnsi="宋体" w:cs="Times New Roman"/>
          <w:szCs w:val="21"/>
        </w:rPr>
      </w:pPr>
      <w:r w:rsidRPr="00FB4916">
        <w:rPr>
          <w:rFonts w:ascii="宋体" w:eastAsia="宋体" w:hAnsi="宋体" w:cs="Times New Roman" w:hint="eastAsia"/>
          <w:szCs w:val="21"/>
        </w:rPr>
        <w:t>（2）不具备谈判文件规定的资格要求的</w:t>
      </w:r>
      <w:r w:rsidRPr="00FB4916">
        <w:rPr>
          <w:rFonts w:ascii="宋体" w:eastAsia="宋体" w:hAnsi="宋体" w:cs="Times New Roman" w:hint="eastAsia"/>
          <w:szCs w:val="24"/>
        </w:rPr>
        <w:t>；</w:t>
      </w:r>
    </w:p>
    <w:p w:rsidR="006B21EB" w:rsidRPr="00FB4916" w:rsidRDefault="00FC2F6F" w:rsidP="00FC2F6F">
      <w:pPr>
        <w:snapToGrid w:val="0"/>
        <w:spacing w:line="400" w:lineRule="exact"/>
        <w:ind w:firstLineChars="196" w:firstLine="412"/>
        <w:outlineLvl w:val="4"/>
        <w:rPr>
          <w:rFonts w:ascii="宋体" w:eastAsia="宋体" w:hAnsi="宋体" w:cs="Times New Roman"/>
          <w:szCs w:val="21"/>
        </w:rPr>
      </w:pPr>
      <w:r w:rsidRPr="00FB4916">
        <w:rPr>
          <w:rFonts w:ascii="宋体" w:eastAsia="宋体" w:hAnsi="宋体" w:cs="Times New Roman" w:hint="eastAsia"/>
          <w:szCs w:val="21"/>
        </w:rPr>
        <w:t>（3）响应文件未按谈判文件的内容和要求编制，或提供虚假材料的；</w:t>
      </w:r>
    </w:p>
    <w:p w:rsidR="006B21EB" w:rsidRPr="00FB4916" w:rsidRDefault="00FC2F6F" w:rsidP="00FC2F6F">
      <w:pPr>
        <w:snapToGrid w:val="0"/>
        <w:spacing w:line="400" w:lineRule="exact"/>
        <w:ind w:firstLineChars="196" w:firstLine="412"/>
        <w:outlineLvl w:val="4"/>
        <w:rPr>
          <w:rFonts w:ascii="宋体" w:eastAsia="宋体" w:hAnsi="宋体" w:cs="Times New Roman"/>
          <w:szCs w:val="21"/>
        </w:rPr>
      </w:pPr>
      <w:r w:rsidRPr="00FB4916">
        <w:rPr>
          <w:rFonts w:ascii="宋体" w:eastAsia="宋体" w:hAnsi="宋体" w:cs="Times New Roman" w:hint="eastAsia"/>
          <w:szCs w:val="21"/>
        </w:rPr>
        <w:t>（4）属于“必须提供”的响应文件未能按时提供或补正、更正的；</w:t>
      </w:r>
    </w:p>
    <w:p w:rsidR="006B21EB" w:rsidRPr="00FB4916" w:rsidRDefault="00FC2F6F" w:rsidP="00FC2F6F">
      <w:pPr>
        <w:snapToGrid w:val="0"/>
        <w:spacing w:line="400" w:lineRule="exact"/>
        <w:ind w:firstLineChars="196" w:firstLine="412"/>
        <w:outlineLvl w:val="4"/>
        <w:rPr>
          <w:rFonts w:ascii="宋体" w:eastAsia="宋体" w:hAnsi="宋体" w:cs="Times New Roman"/>
          <w:szCs w:val="21"/>
        </w:rPr>
      </w:pPr>
      <w:r w:rsidRPr="00FB4916">
        <w:rPr>
          <w:rFonts w:ascii="宋体" w:eastAsia="宋体" w:hAnsi="宋体" w:cs="Times New Roman" w:hint="eastAsia"/>
          <w:szCs w:val="21"/>
        </w:rPr>
        <w:t>（5）响应文件有效期、交货时间、免费保修期、售后服务不能满足谈判文件要求的；</w:t>
      </w:r>
    </w:p>
    <w:p w:rsidR="006B21EB" w:rsidRPr="00FB4916" w:rsidRDefault="00FC2F6F">
      <w:pPr>
        <w:snapToGrid w:val="0"/>
        <w:spacing w:line="400" w:lineRule="exact"/>
        <w:ind w:firstLineChars="200" w:firstLine="420"/>
        <w:outlineLvl w:val="4"/>
        <w:rPr>
          <w:rFonts w:ascii="宋体" w:eastAsia="宋体" w:hAnsi="宋体" w:cs="Times New Roman"/>
          <w:szCs w:val="21"/>
        </w:rPr>
      </w:pPr>
      <w:r w:rsidRPr="00FB4916">
        <w:rPr>
          <w:rFonts w:ascii="宋体" w:eastAsia="宋体" w:hAnsi="宋体" w:cs="Times New Roman" w:hint="eastAsia"/>
          <w:szCs w:val="21"/>
        </w:rPr>
        <w:t>（6）</w:t>
      </w:r>
      <w:r w:rsidRPr="00FB4916">
        <w:rPr>
          <w:rFonts w:ascii="宋体" w:eastAsia="宋体" w:hAnsi="宋体" w:cs="Times New Roman" w:hint="eastAsia"/>
          <w:szCs w:val="24"/>
        </w:rPr>
        <w:t>供应商</w:t>
      </w:r>
      <w:r w:rsidRPr="00FB4916">
        <w:rPr>
          <w:rFonts w:ascii="宋体" w:eastAsia="宋体" w:hAnsi="宋体" w:cs="Times New Roman" w:hint="eastAsia"/>
          <w:szCs w:val="21"/>
        </w:rPr>
        <w:t>未就“货物采购需求”中所有货物和服务内容作完整唯一报价的</w:t>
      </w:r>
      <w:r w:rsidRPr="00FB4916">
        <w:rPr>
          <w:rFonts w:ascii="宋体" w:eastAsia="宋体" w:hAnsi="宋体" w:cs="Times New Roman" w:hint="eastAsia"/>
          <w:szCs w:val="24"/>
        </w:rPr>
        <w:t>，或报价超出采购预算金额的；</w:t>
      </w:r>
    </w:p>
    <w:p w:rsidR="006B21EB" w:rsidRPr="00FB4916" w:rsidRDefault="00FC2F6F" w:rsidP="00FC2F6F">
      <w:pPr>
        <w:snapToGrid w:val="0"/>
        <w:spacing w:line="400" w:lineRule="exact"/>
        <w:ind w:firstLineChars="196" w:firstLine="412"/>
        <w:outlineLvl w:val="4"/>
        <w:rPr>
          <w:rFonts w:ascii="宋体" w:eastAsia="宋体" w:hAnsi="宋体" w:cs="Times New Roman"/>
          <w:szCs w:val="21"/>
        </w:rPr>
      </w:pPr>
      <w:r w:rsidRPr="00FB4916">
        <w:rPr>
          <w:rFonts w:ascii="宋体" w:eastAsia="宋体" w:hAnsi="宋体" w:cs="Times New Roman" w:hint="eastAsia"/>
          <w:szCs w:val="21"/>
        </w:rPr>
        <w:t>（7）</w:t>
      </w:r>
      <w:r w:rsidRPr="00FB4916">
        <w:rPr>
          <w:rFonts w:ascii="Calibri" w:eastAsia="宋体" w:hAnsi="Calibri" w:cs="Times New Roman"/>
          <w:szCs w:val="24"/>
        </w:rPr>
        <w:t>未在谈判小组规定的时间内</w:t>
      </w:r>
      <w:r w:rsidRPr="00FB4916">
        <w:rPr>
          <w:rFonts w:ascii="Calibri" w:eastAsia="宋体" w:hAnsi="Calibri" w:cs="Times New Roman" w:hint="eastAsia"/>
          <w:szCs w:val="24"/>
        </w:rPr>
        <w:t>重新提交响应文件或最后报价</w:t>
      </w:r>
      <w:r w:rsidRPr="00FB4916">
        <w:rPr>
          <w:rFonts w:ascii="Calibri" w:eastAsia="宋体" w:hAnsi="Calibri" w:cs="Times New Roman"/>
          <w:szCs w:val="24"/>
        </w:rPr>
        <w:t>的</w:t>
      </w:r>
      <w:r w:rsidRPr="00FB4916">
        <w:rPr>
          <w:rFonts w:ascii="Calibri" w:eastAsia="宋体" w:hAnsi="Calibri" w:cs="Times New Roman" w:hint="eastAsia"/>
          <w:szCs w:val="24"/>
        </w:rPr>
        <w:t>；</w:t>
      </w:r>
    </w:p>
    <w:p w:rsidR="006B21EB" w:rsidRPr="00FB4916" w:rsidRDefault="00FC2F6F" w:rsidP="00FC2F6F">
      <w:pPr>
        <w:snapToGrid w:val="0"/>
        <w:spacing w:line="400" w:lineRule="exact"/>
        <w:ind w:firstLineChars="196" w:firstLine="412"/>
        <w:outlineLvl w:val="4"/>
        <w:rPr>
          <w:rFonts w:ascii="宋体" w:eastAsia="宋体" w:hAnsi="宋体" w:cs="Times New Roman"/>
          <w:szCs w:val="24"/>
        </w:rPr>
      </w:pPr>
      <w:r w:rsidRPr="00FB4916">
        <w:rPr>
          <w:rFonts w:ascii="宋体" w:eastAsia="宋体" w:hAnsi="宋体" w:cs="Times New Roman" w:hint="eastAsia"/>
          <w:szCs w:val="21"/>
        </w:rPr>
        <w:t>（</w:t>
      </w:r>
      <w:r w:rsidRPr="00FB4916">
        <w:rPr>
          <w:rFonts w:ascii="宋体" w:eastAsia="宋体" w:hAnsi="宋体" w:cs="Times New Roman" w:hint="eastAsia"/>
          <w:szCs w:val="24"/>
        </w:rPr>
        <w:t>8）</w:t>
      </w:r>
      <w:r w:rsidRPr="00FB4916">
        <w:rPr>
          <w:rFonts w:ascii="Calibri" w:eastAsia="宋体" w:hAnsi="宋体" w:cs="Times New Roman" w:hint="eastAsia"/>
          <w:szCs w:val="21"/>
        </w:rPr>
        <w:t>单位负责人为同一人或者存在直接控股、管理关系的不同供应商参加同一合同项下</w:t>
      </w:r>
      <w:r w:rsidRPr="00FB4916">
        <w:rPr>
          <w:rFonts w:ascii="Calibri" w:eastAsia="宋体" w:hAnsi="Calibri" w:cs="Times New Roman" w:hint="eastAsia"/>
          <w:szCs w:val="21"/>
        </w:rPr>
        <w:t>分标</w:t>
      </w:r>
      <w:r w:rsidRPr="00FB4916">
        <w:rPr>
          <w:rFonts w:ascii="Calibri" w:eastAsia="宋体" w:hAnsi="宋体" w:cs="Times New Roman" w:hint="eastAsia"/>
          <w:szCs w:val="21"/>
        </w:rPr>
        <w:t>或未划分分标的同一</w:t>
      </w:r>
      <w:r w:rsidRPr="00FB4916">
        <w:rPr>
          <w:rFonts w:ascii="Calibri" w:eastAsia="宋体" w:hAnsi="Calibri" w:cs="Times New Roman" w:hint="eastAsia"/>
          <w:szCs w:val="21"/>
        </w:rPr>
        <w:t>合同项下</w:t>
      </w:r>
      <w:r w:rsidRPr="00FB4916">
        <w:rPr>
          <w:rFonts w:ascii="Calibri" w:eastAsia="宋体" w:hAnsi="宋体" w:cs="Times New Roman" w:hint="eastAsia"/>
          <w:szCs w:val="21"/>
        </w:rPr>
        <w:t>的政府采购活动；</w:t>
      </w:r>
    </w:p>
    <w:p w:rsidR="006B21EB" w:rsidRPr="00FB4916" w:rsidRDefault="00FC2F6F">
      <w:pPr>
        <w:spacing w:line="400" w:lineRule="exact"/>
        <w:ind w:firstLineChars="200" w:firstLine="420"/>
        <w:rPr>
          <w:rFonts w:ascii="宋体" w:eastAsia="宋体" w:hAnsi="宋体" w:cs="Times New Roman"/>
          <w:szCs w:val="24"/>
        </w:rPr>
      </w:pPr>
      <w:r w:rsidRPr="00FB4916">
        <w:rPr>
          <w:rFonts w:ascii="宋体" w:eastAsia="宋体" w:hAnsi="宋体" w:cs="Times New Roman" w:hint="eastAsia"/>
          <w:szCs w:val="24"/>
        </w:rPr>
        <w:t>（9）未满足谈判文件全部实质性要求的或者响应文件有采购人不能接受的附加条件的；</w:t>
      </w:r>
    </w:p>
    <w:p w:rsidR="006B21EB" w:rsidRPr="00FB4916" w:rsidRDefault="00FC2F6F">
      <w:pPr>
        <w:spacing w:line="400" w:lineRule="exact"/>
        <w:ind w:firstLineChars="200" w:firstLine="420"/>
        <w:rPr>
          <w:rFonts w:ascii="宋体" w:eastAsia="宋体" w:hAnsi="宋体" w:cs="Times New Roman"/>
          <w:szCs w:val="24"/>
        </w:rPr>
      </w:pPr>
      <w:r w:rsidRPr="00FB4916">
        <w:rPr>
          <w:rFonts w:ascii="宋体" w:eastAsia="宋体" w:hAnsi="宋体" w:cs="Times New Roman" w:hint="eastAsia"/>
          <w:szCs w:val="24"/>
        </w:rPr>
        <w:t>（10）</w:t>
      </w:r>
      <w:r w:rsidRPr="00FB4916">
        <w:rPr>
          <w:rFonts w:ascii="宋体" w:eastAsia="宋体" w:hAnsi="宋体" w:cs="Times New Roman" w:hint="eastAsia"/>
          <w:szCs w:val="21"/>
        </w:rPr>
        <w:t>不符合法律、法规和谈判文件规定的其他实质性要求和条件的。</w:t>
      </w:r>
    </w:p>
    <w:p w:rsidR="006B21EB" w:rsidRPr="00FB4916" w:rsidRDefault="00FC2F6F">
      <w:pPr>
        <w:snapToGrid w:val="0"/>
        <w:spacing w:line="350" w:lineRule="exact"/>
        <w:ind w:firstLineChars="200" w:firstLine="422"/>
        <w:rPr>
          <w:rFonts w:ascii="宋体" w:eastAsia="宋体" w:hAnsi="宋体" w:cs="Times New Roman"/>
          <w:b/>
          <w:szCs w:val="21"/>
        </w:rPr>
      </w:pPr>
      <w:r w:rsidRPr="00FB4916">
        <w:rPr>
          <w:rFonts w:ascii="宋体" w:eastAsia="宋体" w:hAnsi="宋体" w:cs="Times New Roman" w:hint="eastAsia"/>
          <w:b/>
          <w:szCs w:val="21"/>
        </w:rPr>
        <w:t>24.有下列情形之一的视为供应商相互串通谈判，响应文件将被视为无效：</w:t>
      </w:r>
    </w:p>
    <w:p w:rsidR="006B21EB" w:rsidRPr="00FB4916" w:rsidRDefault="00FC2F6F" w:rsidP="00FC2F6F">
      <w:pPr>
        <w:snapToGrid w:val="0"/>
        <w:spacing w:line="350" w:lineRule="exact"/>
        <w:ind w:firstLineChars="196" w:firstLine="412"/>
        <w:rPr>
          <w:rFonts w:ascii="宋体" w:eastAsia="宋体" w:hAnsi="宋体" w:cs="Times New Roman"/>
          <w:szCs w:val="21"/>
        </w:rPr>
      </w:pPr>
      <w:r w:rsidRPr="00FB4916">
        <w:rPr>
          <w:rFonts w:ascii="宋体" w:eastAsia="宋体" w:hAnsi="宋体" w:cs="Times New Roman" w:hint="eastAsia"/>
          <w:szCs w:val="21"/>
        </w:rPr>
        <w:t>（1）不同供应商的响应文件由同一单位或者个人编制；或不同供应商报名的IP地址一致的；</w:t>
      </w:r>
    </w:p>
    <w:p w:rsidR="006B21EB" w:rsidRPr="00FB4916" w:rsidRDefault="00FC2F6F" w:rsidP="00FC2F6F">
      <w:pPr>
        <w:snapToGrid w:val="0"/>
        <w:spacing w:line="350" w:lineRule="exact"/>
        <w:ind w:firstLineChars="196" w:firstLine="412"/>
        <w:rPr>
          <w:rFonts w:ascii="宋体" w:eastAsia="宋体" w:hAnsi="宋体" w:cs="Times New Roman"/>
          <w:szCs w:val="21"/>
        </w:rPr>
      </w:pPr>
      <w:r w:rsidRPr="00FB4916">
        <w:rPr>
          <w:rFonts w:ascii="宋体" w:eastAsia="宋体" w:hAnsi="宋体" w:cs="Times New Roman" w:hint="eastAsia"/>
          <w:szCs w:val="21"/>
        </w:rPr>
        <w:t>（2）不同供应商委托同一单位或者个人办理谈判事宜；</w:t>
      </w:r>
    </w:p>
    <w:p w:rsidR="006B21EB" w:rsidRPr="00FB4916" w:rsidRDefault="00FC2F6F" w:rsidP="00FC2F6F">
      <w:pPr>
        <w:snapToGrid w:val="0"/>
        <w:spacing w:line="350" w:lineRule="exact"/>
        <w:ind w:firstLineChars="196" w:firstLine="412"/>
        <w:rPr>
          <w:rFonts w:ascii="宋体" w:eastAsia="宋体" w:hAnsi="宋体" w:cs="Times New Roman"/>
          <w:szCs w:val="21"/>
        </w:rPr>
      </w:pPr>
      <w:r w:rsidRPr="00FB4916">
        <w:rPr>
          <w:rFonts w:ascii="宋体" w:eastAsia="宋体" w:hAnsi="宋体" w:cs="Times New Roman" w:hint="eastAsia"/>
          <w:szCs w:val="21"/>
        </w:rPr>
        <w:t>（3）不同的供应商的响应文件载明的项目管理员为同一个人；</w:t>
      </w:r>
    </w:p>
    <w:p w:rsidR="006B21EB" w:rsidRPr="00FB4916" w:rsidRDefault="00FC2F6F" w:rsidP="00FC2F6F">
      <w:pPr>
        <w:snapToGrid w:val="0"/>
        <w:spacing w:line="350" w:lineRule="exact"/>
        <w:ind w:firstLineChars="196" w:firstLine="412"/>
        <w:rPr>
          <w:rFonts w:ascii="宋体" w:eastAsia="宋体" w:hAnsi="宋体" w:cs="Times New Roman"/>
          <w:szCs w:val="21"/>
        </w:rPr>
      </w:pPr>
      <w:r w:rsidRPr="00FB4916">
        <w:rPr>
          <w:rFonts w:ascii="宋体" w:eastAsia="宋体" w:hAnsi="宋体" w:cs="Times New Roman" w:hint="eastAsia"/>
          <w:szCs w:val="21"/>
        </w:rPr>
        <w:t>（4）不同供应商的响应文件异常一致或竞标报价呈规律性差异；</w:t>
      </w:r>
    </w:p>
    <w:p w:rsidR="006B21EB" w:rsidRPr="00FB4916" w:rsidRDefault="00FC2F6F" w:rsidP="00FC2F6F">
      <w:pPr>
        <w:snapToGrid w:val="0"/>
        <w:spacing w:line="350" w:lineRule="exact"/>
        <w:ind w:firstLineChars="196" w:firstLine="412"/>
        <w:rPr>
          <w:rFonts w:ascii="宋体" w:eastAsia="宋体" w:hAnsi="宋体" w:cs="Times New Roman"/>
          <w:szCs w:val="21"/>
        </w:rPr>
      </w:pPr>
      <w:r w:rsidRPr="00FB4916">
        <w:rPr>
          <w:rFonts w:ascii="宋体" w:eastAsia="宋体" w:hAnsi="宋体" w:cs="Times New Roman" w:hint="eastAsia"/>
          <w:szCs w:val="21"/>
        </w:rPr>
        <w:t>（5）不同供应商的响应文件相互混装；</w:t>
      </w:r>
    </w:p>
    <w:p w:rsidR="006B21EB" w:rsidRPr="00FB4916" w:rsidRDefault="00FC2F6F" w:rsidP="00FC2F6F">
      <w:pPr>
        <w:snapToGrid w:val="0"/>
        <w:spacing w:line="350" w:lineRule="exact"/>
        <w:ind w:firstLineChars="196" w:firstLine="412"/>
        <w:rPr>
          <w:rFonts w:ascii="宋体" w:eastAsia="宋体" w:hAnsi="宋体" w:cs="Times New Roman"/>
          <w:szCs w:val="24"/>
        </w:rPr>
      </w:pPr>
      <w:r w:rsidRPr="00FB4916">
        <w:rPr>
          <w:rFonts w:ascii="宋体" w:eastAsia="宋体" w:hAnsi="宋体" w:cs="Times New Roman" w:hint="eastAsia"/>
          <w:szCs w:val="21"/>
        </w:rPr>
        <w:t>（6）响应文件实质性要求未做变动，供应商最后报价高于第一次报价的。</w:t>
      </w:r>
    </w:p>
    <w:p w:rsidR="006B21EB" w:rsidRPr="00FB4916" w:rsidRDefault="00FC2F6F">
      <w:pPr>
        <w:snapToGrid w:val="0"/>
        <w:spacing w:line="350" w:lineRule="exact"/>
        <w:ind w:firstLineChars="196" w:firstLine="413"/>
        <w:outlineLvl w:val="4"/>
        <w:rPr>
          <w:rFonts w:ascii="宋体" w:eastAsia="宋体" w:hAnsi="宋体" w:cs="宋体"/>
          <w:b/>
          <w:szCs w:val="21"/>
        </w:rPr>
      </w:pPr>
      <w:r w:rsidRPr="00FB4916">
        <w:rPr>
          <w:rFonts w:ascii="宋体" w:eastAsia="宋体" w:hAnsi="宋体" w:cs="宋体" w:hint="eastAsia"/>
          <w:b/>
          <w:szCs w:val="21"/>
        </w:rPr>
        <w:t>25.出现下列情形之一的，采购人或者采购代理机构应当终止竞争性谈判采购活动，发布项目终止公告并说明原因，重新开展采购活动：</w:t>
      </w:r>
    </w:p>
    <w:p w:rsidR="006B21EB" w:rsidRPr="00FB4916" w:rsidRDefault="00FC2F6F" w:rsidP="00FC2F6F">
      <w:pPr>
        <w:snapToGrid w:val="0"/>
        <w:spacing w:line="350" w:lineRule="exact"/>
        <w:ind w:firstLineChars="196" w:firstLine="412"/>
        <w:outlineLvl w:val="4"/>
        <w:rPr>
          <w:rFonts w:ascii="宋体" w:eastAsia="宋体" w:hAnsi="宋体" w:cs="宋体"/>
          <w:szCs w:val="21"/>
        </w:rPr>
      </w:pPr>
      <w:r w:rsidRPr="00FB4916">
        <w:rPr>
          <w:rFonts w:ascii="宋体" w:eastAsia="宋体" w:hAnsi="宋体" w:cs="宋体" w:hint="eastAsia"/>
          <w:szCs w:val="21"/>
        </w:rPr>
        <w:t>（1）因情况变化，不再符合规定的竞争性谈判采购方式适用情形的；</w:t>
      </w:r>
    </w:p>
    <w:p w:rsidR="006B21EB" w:rsidRPr="00FB4916" w:rsidRDefault="00FC2F6F" w:rsidP="00FC2F6F">
      <w:pPr>
        <w:snapToGrid w:val="0"/>
        <w:spacing w:line="350" w:lineRule="exact"/>
        <w:ind w:firstLineChars="196" w:firstLine="412"/>
        <w:outlineLvl w:val="4"/>
        <w:rPr>
          <w:rFonts w:ascii="宋体" w:eastAsia="宋体" w:hAnsi="宋体" w:cs="宋体"/>
          <w:szCs w:val="21"/>
        </w:rPr>
      </w:pPr>
      <w:r w:rsidRPr="00FB4916">
        <w:rPr>
          <w:rFonts w:ascii="宋体" w:eastAsia="宋体" w:hAnsi="宋体" w:cs="宋体" w:hint="eastAsia"/>
          <w:szCs w:val="21"/>
        </w:rPr>
        <w:t xml:space="preserve">（2）出现影响采购公正的违法、违规行为的； </w:t>
      </w:r>
    </w:p>
    <w:p w:rsidR="006B21EB" w:rsidRPr="00FB4916" w:rsidRDefault="00FC2F6F">
      <w:pPr>
        <w:snapToGrid w:val="0"/>
        <w:spacing w:line="350" w:lineRule="exact"/>
        <w:ind w:firstLineChars="200" w:firstLine="420"/>
        <w:outlineLvl w:val="4"/>
        <w:rPr>
          <w:rFonts w:ascii="宋体" w:eastAsia="宋体" w:hAnsi="宋体" w:cs="宋体"/>
          <w:szCs w:val="21"/>
        </w:rPr>
      </w:pPr>
      <w:r w:rsidRPr="00FB4916">
        <w:rPr>
          <w:rFonts w:ascii="宋体" w:eastAsia="宋体" w:hAnsi="宋体" w:cs="宋体" w:hint="eastAsia"/>
          <w:szCs w:val="21"/>
        </w:rPr>
        <w:t>（3）采购项目为政府购买服务项目（含政府和社会资本合作项目），在采购过程中符合要求的供应商（社会资本）只有</w:t>
      </w:r>
      <w:r w:rsidRPr="00FB4916">
        <w:rPr>
          <w:rFonts w:ascii="宋体" w:eastAsia="宋体" w:hAnsi="宋体" w:cs="宋体"/>
          <w:szCs w:val="21"/>
        </w:rPr>
        <w:t>1</w:t>
      </w:r>
      <w:r w:rsidRPr="00FB4916">
        <w:rPr>
          <w:rFonts w:ascii="宋体" w:eastAsia="宋体" w:hAnsi="宋体" w:cs="宋体" w:hint="eastAsia"/>
          <w:szCs w:val="21"/>
        </w:rPr>
        <w:t>家的。</w:t>
      </w:r>
    </w:p>
    <w:p w:rsidR="006B21EB" w:rsidRPr="00FB4916" w:rsidRDefault="00FC2F6F">
      <w:pPr>
        <w:snapToGrid w:val="0"/>
        <w:spacing w:line="350" w:lineRule="exact"/>
        <w:ind w:firstLineChars="200" w:firstLine="422"/>
        <w:outlineLvl w:val="4"/>
        <w:rPr>
          <w:rFonts w:ascii="宋体" w:eastAsia="宋体" w:hAnsi="宋体" w:cs="宋体"/>
          <w:b/>
          <w:szCs w:val="24"/>
        </w:rPr>
      </w:pPr>
      <w:r w:rsidRPr="00FB4916">
        <w:rPr>
          <w:rFonts w:ascii="宋体" w:eastAsia="宋体" w:hAnsi="宋体" w:cs="宋体" w:hint="eastAsia"/>
          <w:b/>
          <w:szCs w:val="24"/>
        </w:rPr>
        <w:t>26.谈判过程的监控</w:t>
      </w:r>
    </w:p>
    <w:p w:rsidR="006B21EB" w:rsidRPr="00FB4916" w:rsidRDefault="00FC2F6F" w:rsidP="00FC2F6F">
      <w:pPr>
        <w:spacing w:line="350" w:lineRule="exact"/>
        <w:ind w:firstLineChars="196" w:firstLine="412"/>
        <w:rPr>
          <w:rFonts w:ascii="宋体" w:eastAsia="宋体" w:hAnsi="宋体" w:cs="宋体"/>
          <w:szCs w:val="20"/>
        </w:rPr>
      </w:pPr>
      <w:r w:rsidRPr="00FB4916">
        <w:rPr>
          <w:rFonts w:ascii="宋体" w:eastAsia="宋体" w:hAnsi="宋体" w:cs="宋体" w:hint="eastAsia"/>
          <w:szCs w:val="20"/>
        </w:rPr>
        <w:t>本项目谈判过程实行全程录音、录像监控，供应商在谈判过程中所进行的试图影响谈判结果的不公正活动，可能导致其谈判被拒绝。</w:t>
      </w:r>
    </w:p>
    <w:p w:rsidR="006B21EB" w:rsidRPr="00FB4916" w:rsidRDefault="00FC2F6F">
      <w:pPr>
        <w:spacing w:line="350" w:lineRule="exact"/>
        <w:ind w:firstLineChars="200" w:firstLine="422"/>
        <w:rPr>
          <w:rFonts w:ascii="宋体" w:eastAsia="宋体" w:hAnsi="宋体" w:cs="宋体"/>
          <w:b/>
          <w:szCs w:val="20"/>
        </w:rPr>
      </w:pPr>
      <w:r w:rsidRPr="00FB4916">
        <w:rPr>
          <w:rFonts w:ascii="宋体" w:eastAsia="宋体" w:hAnsi="宋体" w:cs="宋体" w:hint="eastAsia"/>
          <w:b/>
          <w:szCs w:val="20"/>
        </w:rPr>
        <w:t>27.成交结果公告及成交通知书</w:t>
      </w:r>
    </w:p>
    <w:p w:rsidR="006B21EB" w:rsidRPr="00FB4916" w:rsidRDefault="00FC2F6F">
      <w:pPr>
        <w:spacing w:line="350" w:lineRule="exact"/>
        <w:ind w:firstLineChars="200" w:firstLine="420"/>
        <w:rPr>
          <w:rFonts w:ascii="宋体" w:eastAsia="宋体" w:hAnsi="宋体" w:cs="宋体"/>
          <w:szCs w:val="21"/>
        </w:rPr>
      </w:pPr>
      <w:r w:rsidRPr="00FB4916">
        <w:rPr>
          <w:rFonts w:ascii="宋体" w:eastAsia="宋体" w:hAnsi="宋体" w:cs="宋体" w:hint="eastAsia"/>
          <w:szCs w:val="24"/>
        </w:rPr>
        <w:lastRenderedPageBreak/>
        <w:t>27.1</w:t>
      </w:r>
      <w:r w:rsidRPr="00FB4916">
        <w:rPr>
          <w:rFonts w:ascii="宋体" w:eastAsia="宋体" w:hAnsi="宋体" w:cs="宋体" w:hint="eastAsia"/>
          <w:szCs w:val="21"/>
        </w:rPr>
        <w:t>采购代理机构于谈判结束后两个工作日内将评审报告送交采购人，采购人应当自收到评审报告五个工作日内在评审报告推荐的成交候选人中按顺序确定成交人，采购代理机构在成交人确定之日起两个工作日内发出成交通知书，并在指定媒体上公告成交信息。</w:t>
      </w:r>
    </w:p>
    <w:p w:rsidR="006B21EB" w:rsidRPr="00FB4916" w:rsidRDefault="00FC2F6F" w:rsidP="00FC2F6F">
      <w:pPr>
        <w:snapToGrid w:val="0"/>
        <w:spacing w:line="350" w:lineRule="exact"/>
        <w:ind w:firstLineChars="196" w:firstLine="412"/>
        <w:outlineLvl w:val="4"/>
        <w:rPr>
          <w:rFonts w:ascii="宋体" w:eastAsia="宋体" w:hAnsi="宋体" w:cs="宋体"/>
          <w:szCs w:val="21"/>
        </w:rPr>
      </w:pPr>
      <w:r w:rsidRPr="00FB4916">
        <w:rPr>
          <w:rFonts w:ascii="宋体" w:eastAsia="宋体" w:hAnsi="宋体" w:cs="宋体" w:hint="eastAsia"/>
          <w:szCs w:val="21"/>
        </w:rPr>
        <w:t>27.2在发布成交结果公告的同时，采购代理机构在线向成交人发出成交通知书。</w:t>
      </w:r>
    </w:p>
    <w:p w:rsidR="006B21EB" w:rsidRPr="00FB4916" w:rsidRDefault="00FC2F6F">
      <w:pPr>
        <w:tabs>
          <w:tab w:val="left" w:pos="1140"/>
        </w:tabs>
        <w:spacing w:line="350" w:lineRule="exact"/>
        <w:ind w:leftChars="200" w:left="420" w:firstLineChars="200" w:firstLine="562"/>
        <w:jc w:val="center"/>
        <w:rPr>
          <w:rFonts w:ascii="宋体" w:eastAsia="宋体" w:hAnsi="宋体" w:cs="宋体"/>
          <w:b/>
          <w:sz w:val="28"/>
          <w:szCs w:val="28"/>
        </w:rPr>
      </w:pPr>
      <w:r w:rsidRPr="00FB4916">
        <w:rPr>
          <w:rFonts w:ascii="宋体" w:eastAsia="宋体" w:hAnsi="宋体" w:cs="宋体" w:hint="eastAsia"/>
          <w:b/>
          <w:sz w:val="28"/>
          <w:szCs w:val="28"/>
        </w:rPr>
        <w:t>五、签订合同</w:t>
      </w:r>
    </w:p>
    <w:p w:rsidR="006B21EB" w:rsidRPr="00FB4916" w:rsidRDefault="00FC2F6F">
      <w:pPr>
        <w:spacing w:line="350" w:lineRule="exact"/>
        <w:ind w:firstLineChars="196" w:firstLine="413"/>
        <w:rPr>
          <w:rFonts w:ascii="宋体" w:eastAsia="宋体" w:hAnsi="宋体" w:cs="宋体"/>
          <w:b/>
          <w:szCs w:val="24"/>
        </w:rPr>
      </w:pPr>
      <w:r w:rsidRPr="00FB4916">
        <w:rPr>
          <w:rFonts w:ascii="宋体" w:eastAsia="宋体" w:hAnsi="宋体" w:cs="宋体" w:hint="eastAsia"/>
          <w:b/>
          <w:szCs w:val="24"/>
        </w:rPr>
        <w:t>28.合同履约担保</w:t>
      </w:r>
    </w:p>
    <w:p w:rsidR="006B21EB" w:rsidRPr="00FB4916" w:rsidRDefault="00FC2F6F">
      <w:pPr>
        <w:widowControl/>
        <w:spacing w:line="350" w:lineRule="exact"/>
        <w:ind w:firstLine="420"/>
        <w:jc w:val="left"/>
        <w:rPr>
          <w:rFonts w:ascii="宋体" w:eastAsia="宋体" w:hAnsi="宋体" w:cs="Times New Roman"/>
          <w:szCs w:val="24"/>
        </w:rPr>
      </w:pPr>
      <w:r w:rsidRPr="00FB4916">
        <w:rPr>
          <w:rFonts w:ascii="宋体" w:eastAsia="宋体" w:hAnsi="宋体" w:cs="宋体" w:hint="eastAsia"/>
          <w:szCs w:val="20"/>
        </w:rPr>
        <w:t>28.1</w:t>
      </w:r>
      <w:r w:rsidRPr="00FB4916">
        <w:rPr>
          <w:rFonts w:ascii="宋体" w:eastAsia="宋体" w:hAnsi="宋体" w:cs="Times New Roman" w:hint="eastAsia"/>
          <w:szCs w:val="21"/>
        </w:rPr>
        <w:t>履约保证金：</w:t>
      </w:r>
      <w:r w:rsidRPr="00FB4916">
        <w:rPr>
          <w:rFonts w:ascii="宋体" w:eastAsia="宋体" w:hAnsi="宋体" w:cs="宋体" w:hint="eastAsia"/>
          <w:szCs w:val="21"/>
        </w:rPr>
        <w:t>见供应商须知前附表第16条内容。</w:t>
      </w:r>
    </w:p>
    <w:p w:rsidR="006B21EB" w:rsidRPr="00FB4916" w:rsidRDefault="00FC2F6F">
      <w:pPr>
        <w:tabs>
          <w:tab w:val="left" w:pos="1140"/>
        </w:tabs>
        <w:spacing w:line="350" w:lineRule="exact"/>
        <w:ind w:firstLineChars="200" w:firstLine="422"/>
        <w:rPr>
          <w:rFonts w:ascii="宋体" w:eastAsia="宋体" w:hAnsi="宋体" w:cs="宋体"/>
          <w:b/>
          <w:szCs w:val="21"/>
        </w:rPr>
      </w:pPr>
      <w:r w:rsidRPr="00FB4916">
        <w:rPr>
          <w:rFonts w:ascii="宋体" w:eastAsia="宋体" w:hAnsi="宋体" w:cs="宋体" w:hint="eastAsia"/>
          <w:b/>
          <w:szCs w:val="21"/>
        </w:rPr>
        <w:t>29.签订合同</w:t>
      </w:r>
    </w:p>
    <w:p w:rsidR="006B21EB" w:rsidRPr="00FB4916" w:rsidRDefault="00FC2F6F">
      <w:pPr>
        <w:spacing w:line="350" w:lineRule="exact"/>
        <w:ind w:left="6" w:firstLineChars="200" w:firstLine="420"/>
        <w:rPr>
          <w:rFonts w:ascii="宋体" w:eastAsia="宋体" w:hAnsi="宋体" w:cs="宋体"/>
          <w:szCs w:val="20"/>
        </w:rPr>
      </w:pPr>
      <w:r w:rsidRPr="00FB4916">
        <w:rPr>
          <w:rFonts w:ascii="宋体" w:eastAsia="宋体" w:hAnsi="宋体" w:cs="宋体" w:hint="eastAsia"/>
          <w:szCs w:val="20"/>
        </w:rPr>
        <w:t>29.1签订合同时间：见供应商须知前附表第17条内容。</w:t>
      </w:r>
    </w:p>
    <w:p w:rsidR="006B21EB" w:rsidRPr="00FB4916" w:rsidRDefault="00FC2F6F">
      <w:pPr>
        <w:spacing w:line="350" w:lineRule="exact"/>
        <w:ind w:left="6" w:firstLineChars="200" w:firstLine="420"/>
        <w:rPr>
          <w:rFonts w:ascii="宋体" w:eastAsia="宋体" w:hAnsi="宋体" w:cs="宋体"/>
          <w:szCs w:val="20"/>
        </w:rPr>
      </w:pPr>
      <w:r w:rsidRPr="00FB4916">
        <w:rPr>
          <w:rFonts w:ascii="宋体" w:eastAsia="宋体" w:hAnsi="宋体" w:cs="宋体" w:hint="eastAsia"/>
          <w:szCs w:val="20"/>
        </w:rPr>
        <w:t>29.2如成交人有下列情形之一的，对其处以采购金额千分之五以上千分之十以下的罚款，情节严重的，由财政部门将其列入不良行为记录名单，在一至三年内禁止参加政府采购活动，并予以通报。采购代理机构可从谈判小组推荐的成交候选供应商中按顺序重新确定成交人，组织供需双方签订合同或重新组织采购。拒绝签订政府采购合同的成交人不得参加对该项目重新开展的采购活动。</w:t>
      </w:r>
    </w:p>
    <w:p w:rsidR="006B21EB" w:rsidRPr="00FB4916" w:rsidRDefault="00FC2F6F">
      <w:pPr>
        <w:spacing w:line="350" w:lineRule="exact"/>
        <w:ind w:left="6" w:firstLineChars="200" w:firstLine="420"/>
        <w:rPr>
          <w:rFonts w:ascii="宋体" w:eastAsia="宋体" w:hAnsi="宋体" w:cs="宋体"/>
          <w:szCs w:val="20"/>
        </w:rPr>
      </w:pPr>
      <w:r w:rsidRPr="00FB4916">
        <w:rPr>
          <w:rFonts w:ascii="宋体" w:eastAsia="宋体" w:hAnsi="宋体" w:cs="宋体" w:hint="eastAsia"/>
          <w:szCs w:val="20"/>
        </w:rPr>
        <w:t>（1）成交后不与采购人签订合同的（不可抗力除外）；</w:t>
      </w:r>
    </w:p>
    <w:p w:rsidR="006B21EB" w:rsidRPr="00FB4916" w:rsidRDefault="00FC2F6F">
      <w:pPr>
        <w:spacing w:line="350" w:lineRule="exact"/>
        <w:ind w:left="6" w:firstLineChars="200" w:firstLine="420"/>
        <w:rPr>
          <w:rFonts w:ascii="宋体" w:eastAsia="宋体" w:hAnsi="宋体" w:cs="宋体"/>
          <w:szCs w:val="20"/>
        </w:rPr>
      </w:pPr>
      <w:r w:rsidRPr="00FB4916">
        <w:rPr>
          <w:rFonts w:ascii="宋体" w:eastAsia="宋体" w:hAnsi="宋体" w:cs="宋体" w:hint="eastAsia"/>
          <w:szCs w:val="20"/>
        </w:rPr>
        <w:t>（2）将成交项目转让给他人，或者在响应文件中未说明，且未经采购人同意，将成交项目分包给他人的；</w:t>
      </w:r>
    </w:p>
    <w:p w:rsidR="006B21EB" w:rsidRPr="00FB4916" w:rsidRDefault="00FC2F6F">
      <w:pPr>
        <w:spacing w:line="350" w:lineRule="exact"/>
        <w:ind w:left="6" w:firstLineChars="200" w:firstLine="420"/>
        <w:rPr>
          <w:rFonts w:ascii="宋体" w:eastAsia="宋体" w:hAnsi="宋体" w:cs="宋体"/>
          <w:szCs w:val="20"/>
        </w:rPr>
      </w:pPr>
      <w:r w:rsidRPr="00FB4916">
        <w:rPr>
          <w:rFonts w:ascii="宋体" w:eastAsia="宋体" w:hAnsi="宋体" w:cs="宋体" w:hint="eastAsia"/>
          <w:szCs w:val="20"/>
        </w:rPr>
        <w:t>（3）拒绝履行合同义务的。</w:t>
      </w:r>
    </w:p>
    <w:p w:rsidR="006B21EB" w:rsidRPr="00FB4916" w:rsidRDefault="00FC2F6F">
      <w:pPr>
        <w:spacing w:line="350" w:lineRule="exact"/>
        <w:ind w:firstLineChars="200" w:firstLine="420"/>
        <w:rPr>
          <w:rFonts w:ascii="宋体" w:eastAsia="宋体" w:hAnsi="宋体" w:cs="Times New Roman"/>
          <w:szCs w:val="24"/>
        </w:rPr>
      </w:pPr>
      <w:r w:rsidRPr="00FB4916">
        <w:rPr>
          <w:rFonts w:ascii="宋体" w:eastAsia="宋体" w:hAnsi="宋体" w:cs="Times New Roman" w:hint="eastAsia"/>
          <w:szCs w:val="24"/>
        </w:rPr>
        <w:t>29.3 合同备案存档：见供应商须知前附表第18条内容。</w:t>
      </w:r>
    </w:p>
    <w:p w:rsidR="006B21EB" w:rsidRPr="00FB4916" w:rsidRDefault="00FC2F6F">
      <w:pPr>
        <w:spacing w:line="350" w:lineRule="exact"/>
        <w:ind w:left="3"/>
        <w:jc w:val="center"/>
        <w:rPr>
          <w:rFonts w:ascii="宋体" w:eastAsia="宋体" w:hAnsi="宋体" w:cs="宋体"/>
          <w:b/>
          <w:sz w:val="28"/>
          <w:szCs w:val="28"/>
        </w:rPr>
      </w:pPr>
      <w:r w:rsidRPr="00FB4916">
        <w:rPr>
          <w:rFonts w:ascii="宋体" w:eastAsia="宋体" w:hAnsi="宋体" w:cs="宋体" w:hint="eastAsia"/>
          <w:b/>
          <w:sz w:val="28"/>
          <w:szCs w:val="28"/>
        </w:rPr>
        <w:t>六、其他事项</w:t>
      </w:r>
    </w:p>
    <w:p w:rsidR="006B21EB" w:rsidRPr="00FB4916" w:rsidRDefault="00FC2F6F">
      <w:pPr>
        <w:spacing w:line="350" w:lineRule="exact"/>
        <w:ind w:firstLineChars="245" w:firstLine="517"/>
        <w:rPr>
          <w:rFonts w:ascii="宋体" w:eastAsia="宋体" w:hAnsi="宋体" w:cs="宋体"/>
          <w:b/>
          <w:szCs w:val="24"/>
        </w:rPr>
      </w:pPr>
      <w:r w:rsidRPr="00FB4916">
        <w:rPr>
          <w:rFonts w:ascii="宋体" w:eastAsia="宋体" w:hAnsi="宋体" w:cs="宋体" w:hint="eastAsia"/>
          <w:b/>
          <w:szCs w:val="24"/>
        </w:rPr>
        <w:t>30.采购代理服务费</w:t>
      </w:r>
    </w:p>
    <w:p w:rsidR="006B21EB" w:rsidRPr="00FB4916" w:rsidRDefault="00FC2F6F">
      <w:pPr>
        <w:spacing w:line="350" w:lineRule="exact"/>
        <w:ind w:firstLineChars="200" w:firstLine="420"/>
        <w:rPr>
          <w:rFonts w:ascii="宋体" w:eastAsia="宋体" w:hAnsi="宋体" w:cs="宋体"/>
          <w:szCs w:val="21"/>
        </w:rPr>
      </w:pPr>
      <w:r w:rsidRPr="00FB4916">
        <w:rPr>
          <w:rFonts w:ascii="宋体" w:eastAsia="宋体" w:hAnsi="宋体" w:cs="宋体" w:hint="eastAsia"/>
          <w:szCs w:val="21"/>
        </w:rPr>
        <w:t>成交人领取成交通知书前，向广西北投建信建设项目管理有限公司一次性付清采购代理服务费，本项目的采购代理服务收费详见“供应商须知前附表”第19项规定。</w:t>
      </w:r>
    </w:p>
    <w:p w:rsidR="006B21EB" w:rsidRPr="00FB4916" w:rsidRDefault="00FC2F6F">
      <w:pPr>
        <w:spacing w:line="350" w:lineRule="exact"/>
        <w:ind w:firstLineChars="200" w:firstLine="422"/>
        <w:rPr>
          <w:rFonts w:ascii="宋体" w:eastAsia="宋体" w:hAnsi="宋体" w:cs="宋体"/>
          <w:szCs w:val="24"/>
        </w:rPr>
      </w:pPr>
      <w:r w:rsidRPr="00FB4916">
        <w:rPr>
          <w:rFonts w:ascii="宋体" w:eastAsia="宋体" w:hAnsi="宋体" w:cs="宋体" w:hint="eastAsia"/>
          <w:b/>
          <w:szCs w:val="24"/>
        </w:rPr>
        <w:t>31.解释权：</w:t>
      </w:r>
    </w:p>
    <w:p w:rsidR="006B21EB" w:rsidRPr="00FB4916" w:rsidRDefault="00FC2F6F">
      <w:pPr>
        <w:spacing w:line="350" w:lineRule="exact"/>
        <w:ind w:firstLineChars="200" w:firstLine="420"/>
        <w:rPr>
          <w:rFonts w:ascii="宋体" w:eastAsia="宋体" w:hAnsi="宋体" w:cs="宋体"/>
          <w:szCs w:val="24"/>
        </w:rPr>
      </w:pPr>
      <w:r w:rsidRPr="00FB4916">
        <w:rPr>
          <w:rFonts w:ascii="宋体" w:eastAsia="宋体" w:hAnsi="宋体" w:cs="宋体" w:hint="eastAsia"/>
          <w:szCs w:val="24"/>
        </w:rPr>
        <w:t>本竞争性谈判文件是</w:t>
      </w:r>
      <w:r w:rsidRPr="00FB4916">
        <w:rPr>
          <w:rFonts w:ascii="宋体" w:eastAsia="宋体" w:hAnsi="宋体" w:cs="宋体" w:hint="eastAsia"/>
          <w:szCs w:val="21"/>
        </w:rPr>
        <w:t>根据《中华人民共和国政府采购法》、《政府采购非招标采购方式管理办法》</w:t>
      </w:r>
      <w:r w:rsidRPr="00FB4916">
        <w:rPr>
          <w:rFonts w:ascii="宋体" w:eastAsia="宋体" w:hAnsi="宋体" w:cs="宋体" w:hint="eastAsia"/>
          <w:szCs w:val="24"/>
        </w:rPr>
        <w:t>和政府采购管理有关规定编制，本竞争性谈判文件的解释权属于采购代理机构。</w:t>
      </w:r>
    </w:p>
    <w:p w:rsidR="006B21EB" w:rsidRPr="00FB4916" w:rsidRDefault="00FC2F6F">
      <w:pPr>
        <w:spacing w:line="350" w:lineRule="exact"/>
        <w:ind w:firstLineChars="200" w:firstLine="422"/>
        <w:rPr>
          <w:rFonts w:ascii="宋体" w:eastAsia="宋体" w:hAnsi="宋体" w:cs="Times New Roman"/>
          <w:szCs w:val="24"/>
        </w:rPr>
      </w:pPr>
      <w:r w:rsidRPr="00FB4916">
        <w:rPr>
          <w:rFonts w:ascii="宋体" w:eastAsia="宋体" w:hAnsi="宋体" w:cs="Times New Roman" w:hint="eastAsia"/>
          <w:b/>
          <w:szCs w:val="24"/>
        </w:rPr>
        <w:t>32.监督管理机构：</w:t>
      </w:r>
      <w:r w:rsidRPr="00FB4916">
        <w:rPr>
          <w:rFonts w:ascii="宋体" w:eastAsia="宋体" w:hAnsi="宋体" w:cs="Times New Roman" w:hint="eastAsia"/>
          <w:szCs w:val="20"/>
        </w:rPr>
        <w:t>桂林市财政局</w:t>
      </w:r>
      <w:r w:rsidRPr="00FB4916">
        <w:rPr>
          <w:rFonts w:ascii="宋体" w:eastAsia="宋体" w:hAnsi="宋体" w:cs="Times New Roman" w:hint="eastAsia"/>
          <w:szCs w:val="24"/>
        </w:rPr>
        <w:t>，电话：</w:t>
      </w:r>
      <w:r w:rsidRPr="00FB4916">
        <w:rPr>
          <w:rFonts w:ascii="宋体" w:eastAsia="宋体" w:hAnsi="宋体" w:cs="Times New Roman"/>
          <w:szCs w:val="24"/>
        </w:rPr>
        <w:t xml:space="preserve"> 0773-2862142</w:t>
      </w:r>
    </w:p>
    <w:p w:rsidR="006B21EB" w:rsidRPr="00FB4916" w:rsidRDefault="00FC2F6F">
      <w:pPr>
        <w:spacing w:line="350" w:lineRule="exact"/>
        <w:ind w:firstLineChars="200" w:firstLine="422"/>
        <w:rPr>
          <w:rFonts w:ascii="宋体" w:eastAsia="宋体" w:hAnsi="宋体" w:cs="Times New Roman"/>
          <w:szCs w:val="24"/>
        </w:rPr>
      </w:pPr>
      <w:r w:rsidRPr="00FB4916">
        <w:rPr>
          <w:rFonts w:ascii="宋体" w:eastAsia="宋体" w:hAnsi="宋体" w:cs="Times New Roman" w:hint="eastAsia"/>
          <w:b/>
          <w:szCs w:val="24"/>
        </w:rPr>
        <w:t>33.其他事项：</w:t>
      </w:r>
      <w:r w:rsidRPr="00FB4916">
        <w:rPr>
          <w:rFonts w:ascii="宋体" w:eastAsia="宋体" w:hAnsi="宋体" w:cs="Times New Roman" w:hint="eastAsia"/>
          <w:szCs w:val="24"/>
        </w:rPr>
        <w:t>根据中国人民银行桂林市中心支行 桂林市财政局关于转发《中国人民银行南宁中心支行广西壮族自治区财政厅关于推广线上“政采贷”融资模式的通知》的通知【桂人银发（2021）246号】，支持银行金融机构与政府采购供应商开展线上“政采贷”业务，具体内容详见《广西线上“政采贷”政策告知函》。</w:t>
      </w:r>
    </w:p>
    <w:p w:rsidR="006B21EB" w:rsidRPr="00FB4916" w:rsidRDefault="00FC2F6F">
      <w:pPr>
        <w:spacing w:line="350" w:lineRule="exact"/>
        <w:ind w:firstLineChars="200" w:firstLine="422"/>
        <w:jc w:val="center"/>
        <w:rPr>
          <w:rFonts w:ascii="宋体" w:eastAsia="宋体" w:hAnsi="宋体" w:cs="Times New Roman"/>
          <w:b/>
          <w:szCs w:val="24"/>
        </w:rPr>
      </w:pPr>
      <w:r w:rsidRPr="00FB4916">
        <w:rPr>
          <w:rFonts w:ascii="宋体" w:eastAsia="宋体" w:hAnsi="宋体" w:cs="Times New Roman" w:hint="eastAsia"/>
          <w:b/>
          <w:szCs w:val="24"/>
        </w:rPr>
        <w:t>广西线上“政采贷”政策告知函</w:t>
      </w:r>
    </w:p>
    <w:p w:rsidR="006B21EB" w:rsidRPr="00FB4916" w:rsidRDefault="006B21EB">
      <w:pPr>
        <w:spacing w:line="350" w:lineRule="exact"/>
        <w:ind w:firstLineChars="200" w:firstLine="420"/>
        <w:rPr>
          <w:rFonts w:ascii="宋体" w:eastAsia="宋体" w:hAnsi="宋体" w:cs="Times New Roman"/>
          <w:szCs w:val="24"/>
        </w:rPr>
      </w:pPr>
    </w:p>
    <w:p w:rsidR="006B21EB" w:rsidRPr="00FB4916" w:rsidRDefault="00FC2F6F">
      <w:pPr>
        <w:spacing w:line="350" w:lineRule="exact"/>
        <w:rPr>
          <w:rFonts w:ascii="宋体" w:eastAsia="宋体" w:hAnsi="宋体" w:cs="Times New Roman"/>
          <w:szCs w:val="24"/>
        </w:rPr>
      </w:pPr>
      <w:r w:rsidRPr="00FB4916">
        <w:rPr>
          <w:rFonts w:ascii="宋体" w:eastAsia="宋体" w:hAnsi="宋体" w:cs="Times New Roman" w:hint="eastAsia"/>
          <w:szCs w:val="24"/>
        </w:rPr>
        <w:t>各供应商:</w:t>
      </w:r>
    </w:p>
    <w:p w:rsidR="006B21EB" w:rsidRPr="00FB4916" w:rsidRDefault="00FC2F6F">
      <w:pPr>
        <w:spacing w:line="350" w:lineRule="exact"/>
        <w:ind w:firstLineChars="200" w:firstLine="420"/>
        <w:rPr>
          <w:rFonts w:ascii="宋体" w:eastAsia="宋体" w:hAnsi="宋体" w:cs="Times New Roman"/>
          <w:szCs w:val="24"/>
        </w:rPr>
      </w:pPr>
      <w:r w:rsidRPr="00FB4916">
        <w:rPr>
          <w:rFonts w:ascii="宋体" w:eastAsia="宋体" w:hAnsi="宋体" w:cs="Times New Roman" w:hint="eastAsia"/>
          <w:szCs w:val="24"/>
        </w:rPr>
        <w:t>欢迎贵公司参与广西政府采购活动!</w:t>
      </w:r>
    </w:p>
    <w:p w:rsidR="006B21EB" w:rsidRPr="00FB4916" w:rsidRDefault="00FC2F6F">
      <w:pPr>
        <w:spacing w:line="350" w:lineRule="exact"/>
        <w:ind w:firstLineChars="200" w:firstLine="420"/>
        <w:rPr>
          <w:rFonts w:ascii="宋体" w:eastAsia="宋体" w:hAnsi="宋体" w:cs="Times New Roman"/>
          <w:szCs w:val="24"/>
        </w:rPr>
      </w:pPr>
      <w:r w:rsidRPr="00FB4916">
        <w:rPr>
          <w:rFonts w:ascii="宋体" w:eastAsia="宋体" w:hAnsi="宋体" w:cs="Times New Roman" w:hint="eastAsia"/>
          <w:szCs w:val="24"/>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政采贷”融资模式的通知》(南宁银发[2021]258号)，按照双方自愿的原则提供便捷、优惠的贷款服务。</w:t>
      </w:r>
    </w:p>
    <w:p w:rsidR="007E5446" w:rsidRPr="00B61248" w:rsidRDefault="00FC2F6F" w:rsidP="00B61248">
      <w:pPr>
        <w:spacing w:line="350" w:lineRule="exact"/>
        <w:ind w:firstLineChars="200" w:firstLine="420"/>
        <w:rPr>
          <w:rFonts w:ascii="宋体" w:eastAsia="宋体" w:hAnsi="宋体" w:cs="Times New Roman"/>
          <w:szCs w:val="24"/>
        </w:rPr>
      </w:pPr>
      <w:r w:rsidRPr="00FB4916">
        <w:rPr>
          <w:rFonts w:ascii="宋体" w:eastAsia="宋体" w:hAnsi="宋体" w:cs="Times New Roman" w:hint="eastAsia"/>
          <w:szCs w:val="24"/>
        </w:rPr>
        <w:t>相关金融产品和银行业金融机构联系方式，可在中征应收账款融资服务平台查询(网址:https://wwwcrcrfsp.com/，客服电话:</w:t>
      </w:r>
      <w:r w:rsidRPr="00FB4916">
        <w:rPr>
          <w:rFonts w:ascii="宋体" w:eastAsia="宋体" w:hAnsi="宋体" w:cs="Times New Roman"/>
          <w:szCs w:val="24"/>
        </w:rPr>
        <w:t>400-009-0001)</w:t>
      </w:r>
      <w:r w:rsidRPr="00FB4916">
        <w:rPr>
          <w:rFonts w:ascii="宋体" w:eastAsia="宋体" w:hAnsi="宋体" w:cs="Times New Roman" w:hint="eastAsia"/>
          <w:szCs w:val="24"/>
        </w:rPr>
        <w:t>。</w:t>
      </w:r>
    </w:p>
    <w:p w:rsidR="006B21EB" w:rsidRPr="00FB4916" w:rsidRDefault="00FC2F6F">
      <w:pPr>
        <w:spacing w:line="350" w:lineRule="exact"/>
        <w:ind w:firstLineChars="200" w:firstLine="602"/>
        <w:jc w:val="center"/>
        <w:rPr>
          <w:rFonts w:ascii="宋体" w:eastAsia="宋体" w:hAnsi="宋体" w:cs="Times New Roman"/>
          <w:b/>
          <w:sz w:val="30"/>
          <w:szCs w:val="30"/>
        </w:rPr>
      </w:pPr>
      <w:r w:rsidRPr="00FB4916">
        <w:rPr>
          <w:rFonts w:ascii="宋体" w:eastAsia="宋体" w:hAnsi="宋体" w:cs="Times New Roman" w:hint="eastAsia"/>
          <w:b/>
          <w:sz w:val="30"/>
          <w:szCs w:val="30"/>
        </w:rPr>
        <w:lastRenderedPageBreak/>
        <w:t>第三章、货物采购需求</w:t>
      </w:r>
      <w:bookmarkStart w:id="57" w:name="_Toc191888425"/>
      <w:bookmarkEnd w:id="0"/>
    </w:p>
    <w:p w:rsidR="006B21EB" w:rsidRPr="00FB4916" w:rsidRDefault="00FC2F6F">
      <w:pPr>
        <w:spacing w:line="400" w:lineRule="exact"/>
        <w:rPr>
          <w:rFonts w:ascii="宋体" w:eastAsia="宋体" w:hAnsi="宋体" w:cs="Times New Roman"/>
          <w:bCs/>
          <w:szCs w:val="24"/>
        </w:rPr>
      </w:pPr>
      <w:r w:rsidRPr="00FB4916">
        <w:rPr>
          <w:rFonts w:ascii="宋体" w:eastAsia="宋体" w:hAnsi="宋体" w:cs="Times New Roman" w:hint="eastAsia"/>
          <w:bCs/>
          <w:szCs w:val="24"/>
        </w:rPr>
        <w:t>说明：</w:t>
      </w:r>
    </w:p>
    <w:p w:rsidR="006B21EB" w:rsidRPr="00FB4916" w:rsidRDefault="00FC2F6F">
      <w:pPr>
        <w:spacing w:line="340" w:lineRule="exact"/>
        <w:ind w:firstLine="435"/>
        <w:rPr>
          <w:rFonts w:ascii="宋体" w:eastAsia="宋体" w:hAnsi="宋体" w:cs="Times New Roman"/>
          <w:b/>
          <w:bCs/>
          <w:szCs w:val="21"/>
        </w:rPr>
      </w:pPr>
      <w:r w:rsidRPr="00FB4916">
        <w:rPr>
          <w:rFonts w:ascii="宋体" w:eastAsia="宋体" w:hAnsi="宋体" w:cs="Times New Roman" w:hint="eastAsia"/>
          <w:b/>
          <w:bCs/>
          <w:szCs w:val="21"/>
        </w:rPr>
        <w:t>1. 根据《国务院办公厅关于建立政府强制采购节能产品制度的通知》（国办发[2007]51号）和《关于印发节能产品政府采购品目清单的通知》（财库〔2019〕19 号）的规定，台式计算机，便携式计算机、平板式微型计算机，激光打印机，针式打印机，液晶显示器，制冷压缩机（冷水机组、水源热泵机组、溴化锂吸收式冷水机组），空调机组[多联式空调（热泵）机组（制冷量＞14000W），单元式空气调节机（制冷量＞14000W）]， 专用制冷、空调设备（机房空调），镇流器（管型荧光灯镇流器），空调机[房间空气调节器、多联式空调（热 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供应商提供的货物必须使用政府强制采购的节能产品。若采购货物中含有此类产品时，供应商的投标货物必须使用政府强制采购的节能产品，供应商应在响应文件中提供所投产品获得国家确定的认证机构出具的、处于有效期之内的节能产品认证证书复印件或扫描件（加盖供应商CA证书签章），否则响应文件无效。</w:t>
      </w:r>
    </w:p>
    <w:p w:rsidR="006B21EB" w:rsidRPr="00FB4916" w:rsidRDefault="00FC2F6F">
      <w:pPr>
        <w:spacing w:line="340" w:lineRule="exact"/>
        <w:ind w:firstLine="435"/>
        <w:rPr>
          <w:rFonts w:ascii="宋体" w:eastAsia="宋体" w:hAnsi="宋体" w:cs="Times New Roman"/>
          <w:b/>
          <w:bCs/>
          <w:szCs w:val="21"/>
        </w:rPr>
      </w:pPr>
      <w:r w:rsidRPr="00FB4916">
        <w:rPr>
          <w:rFonts w:ascii="宋体" w:eastAsia="宋体" w:hAnsi="宋体" w:cs="Times New Roman" w:hint="eastAsia"/>
          <w:b/>
          <w:bCs/>
          <w:szCs w:val="21"/>
        </w:rPr>
        <w:t>2.优先采购环境标志产品、节能产品。</w:t>
      </w:r>
    </w:p>
    <w:p w:rsidR="006B21EB" w:rsidRPr="00FB4916" w:rsidRDefault="00FC2F6F">
      <w:pPr>
        <w:spacing w:line="340" w:lineRule="exact"/>
        <w:ind w:firstLine="435"/>
        <w:rPr>
          <w:rFonts w:ascii="宋体" w:eastAsia="宋体" w:hAnsi="宋体" w:cs="Times New Roman"/>
          <w:b/>
          <w:bCs/>
          <w:szCs w:val="21"/>
        </w:rPr>
      </w:pPr>
      <w:r w:rsidRPr="00FB4916">
        <w:rPr>
          <w:rFonts w:ascii="宋体" w:eastAsia="宋体" w:hAnsi="宋体" w:cs="Times New Roman" w:hint="eastAsia"/>
          <w:b/>
          <w:bCs/>
          <w:szCs w:val="21"/>
        </w:rPr>
        <w:t xml:space="preserve">3.供应商必须自行为其所竞产品侵犯他人的知识产权或者专利成果或其他合法权益的行为承担相应法律责任。       </w:t>
      </w:r>
    </w:p>
    <w:p w:rsidR="006B21EB" w:rsidRPr="00FB4916" w:rsidRDefault="00FC2F6F">
      <w:pPr>
        <w:spacing w:line="340" w:lineRule="exact"/>
        <w:ind w:firstLine="435"/>
        <w:rPr>
          <w:rFonts w:ascii="宋体" w:eastAsia="宋体" w:hAnsi="宋体" w:cs="Times New Roman"/>
          <w:b/>
          <w:sz w:val="24"/>
          <w:szCs w:val="24"/>
        </w:rPr>
      </w:pPr>
      <w:r w:rsidRPr="00FB4916">
        <w:rPr>
          <w:rFonts w:ascii="宋体" w:eastAsia="宋体" w:hAnsi="宋体" w:cs="Times New Roman" w:hint="eastAsia"/>
          <w:b/>
          <w:sz w:val="24"/>
          <w:szCs w:val="24"/>
        </w:rPr>
        <w:t>4.“货物采购需求”中带“★”号条款及商务要求均为实质性要求，谈判时必须响应，否则，响应文件无效。</w:t>
      </w: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1134"/>
        <w:gridCol w:w="5625"/>
        <w:gridCol w:w="708"/>
        <w:gridCol w:w="756"/>
        <w:gridCol w:w="992"/>
      </w:tblGrid>
      <w:tr w:rsidR="002504FA" w:rsidRPr="00FB4916" w:rsidTr="00FB4916">
        <w:trPr>
          <w:trHeight w:val="541"/>
          <w:jc w:val="center"/>
        </w:trPr>
        <w:tc>
          <w:tcPr>
            <w:tcW w:w="662" w:type="dxa"/>
            <w:vAlign w:val="center"/>
          </w:tcPr>
          <w:p w:rsidR="002504FA" w:rsidRPr="00FB4916" w:rsidRDefault="002504FA" w:rsidP="00FB4916">
            <w:pPr>
              <w:widowControl/>
              <w:spacing w:line="360" w:lineRule="exact"/>
              <w:jc w:val="center"/>
              <w:rPr>
                <w:rFonts w:ascii="宋体" w:eastAsia="宋体" w:hAnsi="宋体" w:cs="宋体"/>
                <w:b/>
                <w:kern w:val="0"/>
                <w:szCs w:val="21"/>
              </w:rPr>
            </w:pPr>
            <w:r w:rsidRPr="00FB4916">
              <w:rPr>
                <w:rFonts w:ascii="宋体" w:eastAsia="宋体" w:hAnsi="宋体" w:cs="宋体"/>
                <w:b/>
                <w:bCs/>
                <w:kern w:val="0"/>
                <w:szCs w:val="21"/>
              </w:rPr>
              <w:t>序号</w:t>
            </w:r>
          </w:p>
        </w:tc>
        <w:tc>
          <w:tcPr>
            <w:tcW w:w="1134" w:type="dxa"/>
            <w:vAlign w:val="center"/>
          </w:tcPr>
          <w:p w:rsidR="002504FA" w:rsidRPr="00FB4916" w:rsidRDefault="002504FA" w:rsidP="00FB4916">
            <w:pPr>
              <w:widowControl/>
              <w:spacing w:line="360" w:lineRule="exact"/>
              <w:jc w:val="center"/>
              <w:rPr>
                <w:rFonts w:ascii="宋体" w:eastAsia="宋体" w:hAnsi="宋体" w:cs="宋体"/>
                <w:b/>
                <w:bCs/>
                <w:kern w:val="0"/>
                <w:szCs w:val="21"/>
              </w:rPr>
            </w:pPr>
            <w:r w:rsidRPr="00FB4916">
              <w:rPr>
                <w:rFonts w:ascii="宋体" w:eastAsia="宋体" w:hAnsi="宋体" w:cs="宋体" w:hint="eastAsia"/>
                <w:b/>
                <w:bCs/>
                <w:kern w:val="0"/>
                <w:szCs w:val="21"/>
              </w:rPr>
              <w:t>标的名称</w:t>
            </w:r>
          </w:p>
        </w:tc>
        <w:tc>
          <w:tcPr>
            <w:tcW w:w="5625" w:type="dxa"/>
            <w:vAlign w:val="center"/>
          </w:tcPr>
          <w:p w:rsidR="002504FA" w:rsidRPr="00FB4916" w:rsidRDefault="002504FA" w:rsidP="00FB4916">
            <w:pPr>
              <w:spacing w:line="360" w:lineRule="exact"/>
              <w:jc w:val="center"/>
              <w:rPr>
                <w:rFonts w:ascii="宋体" w:eastAsia="宋体" w:hAnsi="宋体" w:cs="宋体"/>
                <w:b/>
                <w:kern w:val="0"/>
                <w:szCs w:val="21"/>
              </w:rPr>
            </w:pPr>
            <w:r w:rsidRPr="00FB4916">
              <w:rPr>
                <w:rFonts w:ascii="宋体" w:eastAsia="宋体" w:hAnsi="宋体" w:cs="宋体"/>
                <w:b/>
                <w:bCs/>
                <w:kern w:val="0"/>
                <w:szCs w:val="21"/>
              </w:rPr>
              <w:t>技术参数、性能及配置</w:t>
            </w:r>
          </w:p>
        </w:tc>
        <w:tc>
          <w:tcPr>
            <w:tcW w:w="708" w:type="dxa"/>
            <w:vAlign w:val="center"/>
          </w:tcPr>
          <w:p w:rsidR="002504FA" w:rsidRPr="00FB4916" w:rsidRDefault="002504FA" w:rsidP="00FB4916">
            <w:pPr>
              <w:widowControl/>
              <w:spacing w:line="360" w:lineRule="exact"/>
              <w:jc w:val="center"/>
              <w:rPr>
                <w:rFonts w:ascii="宋体" w:eastAsia="宋体" w:hAnsi="宋体" w:cs="宋体"/>
                <w:b/>
                <w:kern w:val="0"/>
                <w:szCs w:val="21"/>
              </w:rPr>
            </w:pPr>
            <w:r w:rsidRPr="00FB4916">
              <w:rPr>
                <w:rFonts w:ascii="宋体" w:eastAsia="宋体" w:hAnsi="宋体" w:cs="宋体"/>
                <w:b/>
                <w:bCs/>
                <w:kern w:val="0"/>
                <w:szCs w:val="21"/>
              </w:rPr>
              <w:t>数量</w:t>
            </w:r>
          </w:p>
        </w:tc>
        <w:tc>
          <w:tcPr>
            <w:tcW w:w="756" w:type="dxa"/>
            <w:vAlign w:val="center"/>
          </w:tcPr>
          <w:p w:rsidR="002504FA" w:rsidRPr="00FB4916" w:rsidRDefault="002504FA" w:rsidP="00FB4916">
            <w:pPr>
              <w:widowControl/>
              <w:spacing w:line="360" w:lineRule="exact"/>
              <w:jc w:val="center"/>
              <w:rPr>
                <w:rFonts w:ascii="宋体" w:eastAsia="宋体" w:hAnsi="宋体" w:cs="宋体"/>
                <w:b/>
                <w:kern w:val="0"/>
                <w:szCs w:val="21"/>
              </w:rPr>
            </w:pPr>
            <w:r w:rsidRPr="00FB4916">
              <w:rPr>
                <w:rFonts w:ascii="宋体" w:eastAsia="宋体" w:hAnsi="宋体" w:cs="宋体" w:hint="eastAsia"/>
                <w:b/>
                <w:bCs/>
                <w:kern w:val="0"/>
                <w:szCs w:val="21"/>
              </w:rPr>
              <w:t>单位</w:t>
            </w:r>
          </w:p>
        </w:tc>
        <w:tc>
          <w:tcPr>
            <w:tcW w:w="992" w:type="dxa"/>
            <w:vAlign w:val="center"/>
          </w:tcPr>
          <w:p w:rsidR="002504FA" w:rsidRPr="00FB4916" w:rsidRDefault="002504FA" w:rsidP="00FB4916">
            <w:pPr>
              <w:widowControl/>
              <w:spacing w:line="360" w:lineRule="exact"/>
              <w:jc w:val="center"/>
              <w:rPr>
                <w:rFonts w:ascii="宋体" w:eastAsia="宋体" w:hAnsi="宋体" w:cs="宋体"/>
                <w:b/>
                <w:bCs/>
                <w:kern w:val="0"/>
                <w:szCs w:val="21"/>
              </w:rPr>
            </w:pPr>
            <w:r w:rsidRPr="00FB4916">
              <w:rPr>
                <w:rFonts w:ascii="宋体" w:eastAsia="宋体" w:hAnsi="宋体" w:cs="宋体" w:hint="eastAsia"/>
                <w:b/>
                <w:bCs/>
                <w:kern w:val="0"/>
                <w:szCs w:val="21"/>
              </w:rPr>
              <w:t>参考单价（元）</w:t>
            </w:r>
          </w:p>
        </w:tc>
      </w:tr>
      <w:tr w:rsidR="002504FA" w:rsidRPr="00FB4916" w:rsidTr="00FB4916">
        <w:trPr>
          <w:trHeight w:val="541"/>
          <w:jc w:val="center"/>
        </w:trPr>
        <w:tc>
          <w:tcPr>
            <w:tcW w:w="9877" w:type="dxa"/>
            <w:gridSpan w:val="6"/>
            <w:vAlign w:val="center"/>
          </w:tcPr>
          <w:p w:rsidR="002504FA" w:rsidRPr="00FB4916" w:rsidRDefault="002504FA" w:rsidP="00FB4916">
            <w:pPr>
              <w:widowControl/>
              <w:spacing w:line="360" w:lineRule="exact"/>
              <w:jc w:val="left"/>
              <w:rPr>
                <w:rFonts w:ascii="宋体" w:eastAsia="宋体" w:hAnsi="宋体" w:cs="宋体"/>
                <w:b/>
                <w:bCs/>
                <w:kern w:val="0"/>
                <w:szCs w:val="21"/>
              </w:rPr>
            </w:pPr>
            <w:r w:rsidRPr="00FB4916">
              <w:rPr>
                <w:rFonts w:ascii="宋体" w:eastAsia="宋体" w:hAnsi="宋体" w:cs="宋体" w:hint="eastAsia"/>
                <w:b/>
                <w:bCs/>
                <w:kern w:val="0"/>
                <w:szCs w:val="21"/>
              </w:rPr>
              <w:t>一、</w:t>
            </w:r>
            <w:r w:rsidRPr="00FB4916">
              <w:rPr>
                <w:rFonts w:ascii="宋体" w:eastAsia="宋体" w:hAnsi="宋体" w:cs="宋体"/>
                <w:b/>
                <w:bCs/>
                <w:kern w:val="0"/>
                <w:szCs w:val="21"/>
              </w:rPr>
              <w:t>技术参数、性能及配置</w:t>
            </w:r>
            <w:r w:rsidRPr="00FB4916">
              <w:rPr>
                <w:rFonts w:ascii="宋体" w:eastAsia="宋体" w:hAnsi="宋体" w:cs="宋体" w:hint="eastAsia"/>
                <w:b/>
                <w:bCs/>
                <w:kern w:val="0"/>
                <w:szCs w:val="21"/>
              </w:rPr>
              <w:t>要求</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szCs w:val="21"/>
              </w:rPr>
              <w:t>1</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带三个抽屉单通道打荷台柜</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规格：1800*760*800mm（±5mm）</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1、台面板采用304#≥1.2mm厚不锈钢板压制，面板下夹≥16mm防潮防霉夹板，台面板下面有三个带锁抽屉；</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2、抽屉采用304#≥1.0mm厚不锈钢板制作</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3、层板/侧板/采用304#≥1.0mm厚不锈钢板，门板采用304#≥0.8mm不锈钢板；</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 xml:space="preserve">4、层板底部两边门槽必须为平面或下凹槽导轨，台脚采用直径≥51*1.2mm不锈钢重力脚； </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5、面板和层板下加强筋梁用≥1.0mm不锈钢板制作。</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3</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4580</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t>2</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不锈钢工具卫生柜</w:t>
            </w:r>
          </w:p>
        </w:tc>
        <w:tc>
          <w:tcPr>
            <w:tcW w:w="5625" w:type="dxa"/>
            <w:vAlign w:val="center"/>
          </w:tcPr>
          <w:p w:rsidR="002504FA" w:rsidRPr="00FB4916" w:rsidRDefault="002504FA" w:rsidP="00FB4916">
            <w:pPr>
              <w:spacing w:line="360" w:lineRule="exact"/>
              <w:jc w:val="left"/>
              <w:rPr>
                <w:rFonts w:ascii="宋体" w:eastAsia="宋体" w:hAnsi="宋体" w:cs="宋体"/>
                <w:kern w:val="0"/>
                <w:szCs w:val="21"/>
              </w:rPr>
            </w:pPr>
            <w:r w:rsidRPr="00FB4916">
              <w:rPr>
                <w:rFonts w:ascii="宋体" w:eastAsia="宋体" w:hAnsi="宋体" w:cs="宋体" w:hint="eastAsia"/>
                <w:kern w:val="0"/>
                <w:szCs w:val="21"/>
              </w:rPr>
              <w:t>1.尺寸：1400*400*1950mm（±5mm）；</w:t>
            </w:r>
          </w:p>
          <w:p w:rsidR="002504FA" w:rsidRPr="00FB4916" w:rsidRDefault="002504FA" w:rsidP="00FB4916">
            <w:pPr>
              <w:spacing w:line="360" w:lineRule="exact"/>
              <w:jc w:val="left"/>
              <w:rPr>
                <w:rFonts w:ascii="宋体" w:eastAsia="宋体" w:hAnsi="宋体" w:cs="宋体"/>
                <w:kern w:val="0"/>
                <w:szCs w:val="21"/>
              </w:rPr>
            </w:pPr>
            <w:r w:rsidRPr="00FB4916">
              <w:rPr>
                <w:rFonts w:ascii="宋体" w:eastAsia="宋体" w:hAnsi="宋体" w:cs="宋体" w:hint="eastAsia"/>
                <w:kern w:val="0"/>
                <w:szCs w:val="21"/>
              </w:rPr>
              <w:t>2.主体柜身采用304#</w:t>
            </w:r>
            <w:r w:rsidRPr="00FB4916">
              <w:rPr>
                <w:rFonts w:ascii="宋体" w:eastAsia="宋体" w:hAnsi="宋体" w:cs="Times New Roman" w:hint="eastAsia"/>
                <w:szCs w:val="21"/>
              </w:rPr>
              <w:t>≥1.2mm厚</w:t>
            </w:r>
            <w:r w:rsidRPr="00FB4916">
              <w:rPr>
                <w:rFonts w:ascii="宋体" w:eastAsia="宋体" w:hAnsi="宋体" w:cs="宋体" w:hint="eastAsia"/>
                <w:kern w:val="0"/>
                <w:szCs w:val="21"/>
              </w:rPr>
              <w:t>不锈钢板制作，门板及层板采用304#</w:t>
            </w:r>
            <w:r w:rsidRPr="00FB4916">
              <w:rPr>
                <w:rFonts w:ascii="宋体" w:eastAsia="宋体" w:hAnsi="宋体" w:cs="Times New Roman" w:hint="eastAsia"/>
                <w:szCs w:val="21"/>
              </w:rPr>
              <w:t>≥</w:t>
            </w:r>
            <w:r w:rsidRPr="00FB4916">
              <w:rPr>
                <w:rFonts w:ascii="宋体" w:eastAsia="宋体" w:hAnsi="宋体" w:cs="宋体" w:hint="eastAsia"/>
                <w:kern w:val="0"/>
                <w:szCs w:val="21"/>
              </w:rPr>
              <w:t>1.0mm</w:t>
            </w:r>
            <w:r w:rsidRPr="00FB4916">
              <w:rPr>
                <w:rFonts w:ascii="宋体" w:eastAsia="宋体" w:hAnsi="宋体" w:cs="Times New Roman" w:hint="eastAsia"/>
                <w:szCs w:val="21"/>
              </w:rPr>
              <w:t>厚</w:t>
            </w:r>
            <w:r w:rsidRPr="00FB4916">
              <w:rPr>
                <w:rFonts w:ascii="宋体" w:eastAsia="宋体" w:hAnsi="宋体" w:cs="宋体" w:hint="eastAsia"/>
                <w:kern w:val="0"/>
                <w:szCs w:val="21"/>
              </w:rPr>
              <w:t>不锈钢制作。</w:t>
            </w:r>
          </w:p>
          <w:p w:rsidR="002504FA" w:rsidRPr="00FB4916" w:rsidRDefault="002504FA" w:rsidP="00FB4916">
            <w:pPr>
              <w:spacing w:line="360" w:lineRule="exact"/>
              <w:jc w:val="left"/>
              <w:rPr>
                <w:rFonts w:ascii="宋体" w:eastAsia="宋体" w:hAnsi="宋体" w:cs="宋体"/>
                <w:kern w:val="0"/>
                <w:szCs w:val="21"/>
              </w:rPr>
            </w:pPr>
            <w:r w:rsidRPr="00FB4916">
              <w:rPr>
                <w:rFonts w:ascii="宋体" w:eastAsia="宋体" w:hAnsi="宋体" w:cs="宋体" w:hint="eastAsia"/>
                <w:kern w:val="0"/>
                <w:szCs w:val="21"/>
              </w:rPr>
              <w:t>3.柜体内部上面三个面做不锈钢挂钩；便于挂起工具；</w:t>
            </w:r>
          </w:p>
          <w:p w:rsidR="002504FA" w:rsidRPr="00FB4916" w:rsidRDefault="002504FA" w:rsidP="00FB4916">
            <w:pPr>
              <w:spacing w:line="340" w:lineRule="exact"/>
              <w:rPr>
                <w:rFonts w:ascii="宋体" w:eastAsia="宋体" w:hAnsi="宋体" w:cs="宋体"/>
                <w:kern w:val="0"/>
                <w:szCs w:val="21"/>
              </w:rPr>
            </w:pPr>
            <w:r w:rsidRPr="00FB4916">
              <w:rPr>
                <w:rFonts w:ascii="宋体" w:eastAsia="宋体" w:hAnsi="宋体" w:cs="宋体" w:hint="eastAsia"/>
                <w:kern w:val="0"/>
                <w:szCs w:val="21"/>
              </w:rPr>
              <w:t>4.下边有单头洗拖把池一个，配单温水嘴一个，卫生柜下部水池须连接排水。</w:t>
            </w:r>
          </w:p>
          <w:p w:rsidR="002504FA" w:rsidRPr="00FB4916" w:rsidRDefault="002504FA" w:rsidP="00FB4916">
            <w:pPr>
              <w:spacing w:line="340" w:lineRule="exact"/>
              <w:rPr>
                <w:rFonts w:ascii="宋体" w:eastAsia="宋体" w:hAnsi="宋体" w:cs="Times New Roman"/>
                <w:b/>
                <w:bCs/>
                <w:szCs w:val="21"/>
              </w:rPr>
            </w:pPr>
            <w:r w:rsidRPr="00FB4916">
              <w:rPr>
                <w:rFonts w:ascii="宋体" w:eastAsia="宋体" w:hAnsi="宋体" w:cs="Times New Roman" w:hint="eastAsia"/>
                <w:b/>
                <w:sz w:val="24"/>
                <w:szCs w:val="24"/>
              </w:rPr>
              <w:t>★</w:t>
            </w:r>
            <w:r w:rsidRPr="00FB4916">
              <w:rPr>
                <w:rFonts w:ascii="宋体" w:eastAsia="宋体" w:hAnsi="宋体" w:cs="宋体" w:hint="eastAsia"/>
                <w:b/>
                <w:kern w:val="0"/>
                <w:szCs w:val="21"/>
              </w:rPr>
              <w:t>5.水嘴为</w:t>
            </w:r>
            <w:r w:rsidRPr="00FB4916">
              <w:rPr>
                <w:rFonts w:ascii="宋体" w:eastAsia="宋体" w:hAnsi="宋体" w:cs="Times New Roman" w:hint="eastAsia"/>
                <w:b/>
                <w:bCs/>
                <w:szCs w:val="21"/>
              </w:rPr>
              <w:t>政府强制采购的节能产品之一，供应商应在响应文件中提供所竞产品获得国家确定的认证机构出具的、处于有效期之内的节能产品认证证书复印件或扫描件（加盖供应</w:t>
            </w:r>
            <w:r w:rsidRPr="00FB4916">
              <w:rPr>
                <w:rFonts w:ascii="宋体" w:eastAsia="宋体" w:hAnsi="宋体" w:cs="Times New Roman" w:hint="eastAsia"/>
                <w:b/>
                <w:bCs/>
                <w:szCs w:val="21"/>
              </w:rPr>
              <w:lastRenderedPageBreak/>
              <w:t>商CA证书签章），否则响应文件无效。</w:t>
            </w:r>
            <w:r w:rsidRPr="00FB4916">
              <w:rPr>
                <w:rFonts w:ascii="宋体" w:eastAsia="宋体" w:hAnsi="宋体" w:cs="Times New Roman" w:hint="eastAsia"/>
                <w:b/>
                <w:szCs w:val="21"/>
              </w:rPr>
              <w:t>供应商应在谈判报价明细表或技术响应偏离中注明所竞产品“水嘴”的生产厂家名称、品牌、规格型号。</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lastRenderedPageBreak/>
              <w:t>1</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3970</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lastRenderedPageBreak/>
              <w:t>3</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不锈钢挂工具板</w:t>
            </w:r>
          </w:p>
        </w:tc>
        <w:tc>
          <w:tcPr>
            <w:tcW w:w="5625" w:type="dxa"/>
            <w:vAlign w:val="center"/>
          </w:tcPr>
          <w:p w:rsidR="002504FA" w:rsidRPr="00FB4916" w:rsidRDefault="002504FA" w:rsidP="00FB4916">
            <w:pPr>
              <w:spacing w:line="360" w:lineRule="exact"/>
              <w:jc w:val="left"/>
              <w:rPr>
                <w:rFonts w:asciiTheme="minorEastAsia" w:hAnsiTheme="minorEastAsia" w:cs="Times New Roman"/>
                <w:szCs w:val="21"/>
              </w:rPr>
            </w:pPr>
            <w:r w:rsidRPr="00FB4916">
              <w:rPr>
                <w:rFonts w:asciiTheme="minorEastAsia" w:hAnsiTheme="minorEastAsia" w:cs="Times New Roman" w:hint="eastAsia"/>
                <w:szCs w:val="21"/>
              </w:rPr>
              <w:t>1、规格：1150*1500*20mm（±5mm）；</w:t>
            </w:r>
          </w:p>
          <w:p w:rsidR="002504FA" w:rsidRPr="00FB4916" w:rsidRDefault="002504FA" w:rsidP="00FB4916">
            <w:pPr>
              <w:spacing w:line="360" w:lineRule="exact"/>
              <w:jc w:val="left"/>
              <w:rPr>
                <w:rFonts w:asciiTheme="minorEastAsia" w:hAnsiTheme="minorEastAsia" w:cs="Times New Roman"/>
                <w:szCs w:val="21"/>
              </w:rPr>
            </w:pPr>
            <w:r w:rsidRPr="00FB4916">
              <w:rPr>
                <w:rFonts w:asciiTheme="minorEastAsia" w:hAnsiTheme="minorEastAsia" w:cs="Times New Roman" w:hint="eastAsia"/>
                <w:szCs w:val="21"/>
              </w:rPr>
              <w:t>2、面板采用304#</w:t>
            </w:r>
            <w:r w:rsidRPr="00FB4916">
              <w:rPr>
                <w:rFonts w:ascii="宋体" w:eastAsia="宋体" w:hAnsi="宋体" w:cs="Times New Roman" w:hint="eastAsia"/>
                <w:szCs w:val="21"/>
              </w:rPr>
              <w:t>≥</w:t>
            </w:r>
            <w:r w:rsidRPr="00FB4916">
              <w:rPr>
                <w:rFonts w:asciiTheme="minorEastAsia" w:hAnsiTheme="minorEastAsia" w:cs="Times New Roman" w:hint="eastAsia"/>
                <w:szCs w:val="21"/>
              </w:rPr>
              <w:t>1.2mm</w:t>
            </w:r>
            <w:r w:rsidRPr="00FB4916">
              <w:rPr>
                <w:rFonts w:ascii="宋体" w:eastAsia="宋体" w:hAnsi="宋体" w:cs="Times New Roman" w:hint="eastAsia"/>
                <w:szCs w:val="21"/>
              </w:rPr>
              <w:t>厚</w:t>
            </w:r>
            <w:r w:rsidRPr="00FB4916">
              <w:rPr>
                <w:rFonts w:asciiTheme="minorEastAsia" w:hAnsiTheme="minorEastAsia" w:cs="Times New Roman" w:hint="eastAsia"/>
                <w:szCs w:val="21"/>
              </w:rPr>
              <w:t>不锈钢制作；不锈钢包边，板底有不锈钢加强根支撑，配有洞洞板及不锈钢挂钩。</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3</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块</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1480</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4</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米白色人造岗石台面</w:t>
            </w:r>
          </w:p>
        </w:tc>
        <w:tc>
          <w:tcPr>
            <w:tcW w:w="5625" w:type="dxa"/>
            <w:vAlign w:val="center"/>
          </w:tcPr>
          <w:p w:rsidR="002504FA" w:rsidRPr="00FB4916" w:rsidRDefault="002504FA" w:rsidP="00FB4916">
            <w:pPr>
              <w:spacing w:line="360" w:lineRule="exact"/>
              <w:jc w:val="left"/>
              <w:rPr>
                <w:rFonts w:asciiTheme="minorEastAsia" w:hAnsiTheme="minorEastAsia" w:cs="Times New Roman"/>
                <w:szCs w:val="21"/>
              </w:rPr>
            </w:pPr>
            <w:r w:rsidRPr="00FB4916">
              <w:rPr>
                <w:rFonts w:asciiTheme="minorEastAsia" w:hAnsiTheme="minorEastAsia" w:cs="Times New Roman" w:hint="eastAsia"/>
                <w:szCs w:val="21"/>
              </w:rPr>
              <w:t>1、规格：7760*800*20mm（±5mm）；</w:t>
            </w:r>
            <w:r w:rsidRPr="00FB4916">
              <w:rPr>
                <w:rFonts w:asciiTheme="minorEastAsia" w:hAnsiTheme="minorEastAsia" w:cs="Times New Roman" w:hint="eastAsia"/>
                <w:szCs w:val="21"/>
              </w:rPr>
              <w:br/>
              <w:t>2、米白色人造岗石，厚度：</w:t>
            </w:r>
            <w:r w:rsidRPr="00FB4916">
              <w:rPr>
                <w:rFonts w:ascii="宋体" w:eastAsia="宋体" w:hAnsi="宋体" w:cs="Times New Roman" w:hint="eastAsia"/>
                <w:szCs w:val="21"/>
              </w:rPr>
              <w:t>≥</w:t>
            </w:r>
            <w:r w:rsidRPr="00FB4916">
              <w:rPr>
                <w:rFonts w:asciiTheme="minorEastAsia" w:hAnsiTheme="minorEastAsia" w:cs="Times New Roman" w:hint="eastAsia"/>
                <w:szCs w:val="21"/>
              </w:rPr>
              <w:t>20mm；</w:t>
            </w:r>
            <w:r w:rsidRPr="00FB4916">
              <w:rPr>
                <w:rFonts w:asciiTheme="minorEastAsia" w:hAnsiTheme="minorEastAsia" w:cs="Times New Roman" w:hint="eastAsia"/>
                <w:szCs w:val="21"/>
              </w:rPr>
              <w:br/>
              <w:t>3、前面、左右围档边厚度：</w:t>
            </w:r>
            <w:r w:rsidRPr="00FB4916">
              <w:rPr>
                <w:rFonts w:ascii="宋体" w:eastAsia="宋体" w:hAnsi="宋体" w:cs="Times New Roman" w:hint="eastAsia"/>
                <w:szCs w:val="21"/>
              </w:rPr>
              <w:t>≥</w:t>
            </w:r>
            <w:r w:rsidRPr="00FB4916">
              <w:rPr>
                <w:rFonts w:asciiTheme="minorEastAsia" w:hAnsiTheme="minorEastAsia" w:cs="Times New Roman" w:hint="eastAsia"/>
                <w:szCs w:val="21"/>
              </w:rPr>
              <w:t>50mm。</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2</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项</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6600</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5</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宋体" w:hint="eastAsia"/>
                <w:kern w:val="0"/>
                <w:szCs w:val="21"/>
              </w:rPr>
              <w:t>米白色人造岗石台面</w:t>
            </w:r>
          </w:p>
        </w:tc>
        <w:tc>
          <w:tcPr>
            <w:tcW w:w="5625" w:type="dxa"/>
            <w:vAlign w:val="center"/>
          </w:tcPr>
          <w:p w:rsidR="002504FA" w:rsidRPr="00FB4916" w:rsidRDefault="002504FA" w:rsidP="00FB4916">
            <w:pPr>
              <w:spacing w:line="360" w:lineRule="exact"/>
              <w:jc w:val="left"/>
              <w:rPr>
                <w:rFonts w:ascii="宋体" w:eastAsia="宋体" w:hAnsi="宋体" w:cs="宋体"/>
                <w:kern w:val="0"/>
                <w:szCs w:val="21"/>
              </w:rPr>
            </w:pPr>
            <w:r w:rsidRPr="00FB4916">
              <w:rPr>
                <w:rFonts w:asciiTheme="minorEastAsia" w:hAnsiTheme="minorEastAsia" w:cs="Times New Roman" w:hint="eastAsia"/>
                <w:szCs w:val="21"/>
              </w:rPr>
              <w:t>1、规格：6300*800*20mm（±5mm）；</w:t>
            </w:r>
            <w:r w:rsidRPr="00FB4916">
              <w:rPr>
                <w:rFonts w:asciiTheme="minorEastAsia" w:hAnsiTheme="minorEastAsia" w:cs="Times New Roman" w:hint="eastAsia"/>
                <w:szCs w:val="21"/>
              </w:rPr>
              <w:br/>
              <w:t>2、米白色人造岗石 厚度：</w:t>
            </w:r>
            <w:r w:rsidRPr="00FB4916">
              <w:rPr>
                <w:rFonts w:ascii="宋体" w:eastAsia="宋体" w:hAnsi="宋体" w:cs="Times New Roman" w:hint="eastAsia"/>
                <w:szCs w:val="21"/>
              </w:rPr>
              <w:t>≥</w:t>
            </w:r>
            <w:r w:rsidRPr="00FB4916">
              <w:rPr>
                <w:rFonts w:asciiTheme="minorEastAsia" w:hAnsiTheme="minorEastAsia" w:cs="Times New Roman" w:hint="eastAsia"/>
                <w:szCs w:val="21"/>
              </w:rPr>
              <w:t>20mm；</w:t>
            </w:r>
            <w:r w:rsidRPr="00FB4916">
              <w:rPr>
                <w:rFonts w:asciiTheme="minorEastAsia" w:hAnsiTheme="minorEastAsia" w:cs="Times New Roman" w:hint="eastAsia"/>
                <w:szCs w:val="21"/>
              </w:rPr>
              <w:br/>
              <w:t>3、前面、左右围档边厚度：</w:t>
            </w:r>
            <w:r w:rsidRPr="00FB4916">
              <w:rPr>
                <w:rFonts w:ascii="宋体" w:eastAsia="宋体" w:hAnsi="宋体" w:cs="Times New Roman" w:hint="eastAsia"/>
                <w:szCs w:val="21"/>
              </w:rPr>
              <w:t>≥</w:t>
            </w:r>
            <w:r w:rsidRPr="00FB4916">
              <w:rPr>
                <w:rFonts w:asciiTheme="minorEastAsia" w:hAnsiTheme="minorEastAsia" w:cs="Times New Roman" w:hint="eastAsia"/>
                <w:szCs w:val="21"/>
              </w:rPr>
              <w:t>50mm；</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1</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项</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5900</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6</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活动双通工作台</w:t>
            </w:r>
          </w:p>
        </w:tc>
        <w:tc>
          <w:tcPr>
            <w:tcW w:w="5625" w:type="dxa"/>
            <w:vAlign w:val="center"/>
          </w:tcPr>
          <w:p w:rsidR="002504FA" w:rsidRPr="00FB4916" w:rsidRDefault="002504FA" w:rsidP="00FB4916">
            <w:pPr>
              <w:spacing w:line="360" w:lineRule="exact"/>
              <w:jc w:val="left"/>
              <w:rPr>
                <w:rFonts w:asciiTheme="minorEastAsia" w:hAnsiTheme="minorEastAsia" w:cs="Times New Roman"/>
                <w:szCs w:val="21"/>
              </w:rPr>
            </w:pPr>
            <w:r w:rsidRPr="00FB4916">
              <w:rPr>
                <w:rFonts w:asciiTheme="minorEastAsia" w:hAnsiTheme="minorEastAsia" w:cs="Times New Roman" w:hint="eastAsia"/>
                <w:szCs w:val="21"/>
              </w:rPr>
              <w:t>1、规格：2200*1000*800mm（±5mm）；</w:t>
            </w:r>
          </w:p>
          <w:p w:rsidR="002504FA" w:rsidRPr="00FB4916" w:rsidRDefault="002504FA" w:rsidP="00FB4916">
            <w:pPr>
              <w:spacing w:line="360" w:lineRule="exact"/>
              <w:jc w:val="left"/>
              <w:rPr>
                <w:rFonts w:asciiTheme="minorEastAsia" w:hAnsiTheme="minorEastAsia" w:cs="Times New Roman"/>
                <w:szCs w:val="21"/>
              </w:rPr>
            </w:pPr>
            <w:r w:rsidRPr="00FB4916">
              <w:rPr>
                <w:rFonts w:asciiTheme="minorEastAsia" w:hAnsiTheme="minorEastAsia" w:cs="Times New Roman" w:hint="eastAsia"/>
                <w:szCs w:val="21"/>
              </w:rPr>
              <w:t>2、台面板采用304#</w:t>
            </w:r>
            <w:r w:rsidRPr="00FB4916">
              <w:rPr>
                <w:rFonts w:ascii="宋体" w:eastAsia="宋体" w:hAnsi="宋体" w:cs="Times New Roman" w:hint="eastAsia"/>
                <w:szCs w:val="21"/>
              </w:rPr>
              <w:t>≥</w:t>
            </w:r>
            <w:r w:rsidRPr="00FB4916">
              <w:rPr>
                <w:rFonts w:asciiTheme="minorEastAsia" w:hAnsiTheme="minorEastAsia" w:cs="Times New Roman" w:hint="eastAsia"/>
                <w:szCs w:val="21"/>
              </w:rPr>
              <w:t>1.2mm厚不锈钢板压制，面板表面平行度正负偏差2mm内，面板下夹</w:t>
            </w:r>
            <w:r w:rsidRPr="00FB4916">
              <w:rPr>
                <w:rFonts w:ascii="宋体" w:eastAsia="宋体" w:hAnsi="宋体" w:cs="Times New Roman" w:hint="eastAsia"/>
                <w:szCs w:val="21"/>
              </w:rPr>
              <w:t>≥</w:t>
            </w:r>
            <w:r w:rsidRPr="00FB4916">
              <w:rPr>
                <w:rFonts w:asciiTheme="minorEastAsia" w:hAnsiTheme="minorEastAsia" w:cs="Times New Roman" w:hint="eastAsia"/>
                <w:szCs w:val="21"/>
              </w:rPr>
              <w:t>16mm防潮防霉夹板；</w:t>
            </w:r>
          </w:p>
          <w:p w:rsidR="002504FA" w:rsidRPr="00FB4916" w:rsidRDefault="002504FA" w:rsidP="00FB4916">
            <w:pPr>
              <w:spacing w:line="360" w:lineRule="exact"/>
              <w:jc w:val="left"/>
              <w:rPr>
                <w:rFonts w:asciiTheme="minorEastAsia" w:hAnsiTheme="minorEastAsia" w:cs="Times New Roman"/>
                <w:szCs w:val="21"/>
              </w:rPr>
            </w:pPr>
            <w:r w:rsidRPr="00FB4916">
              <w:rPr>
                <w:rFonts w:asciiTheme="minorEastAsia" w:hAnsiTheme="minorEastAsia" w:cs="Times New Roman" w:hint="eastAsia"/>
                <w:szCs w:val="21"/>
              </w:rPr>
              <w:t>3、层板采用304#</w:t>
            </w:r>
            <w:r w:rsidRPr="00FB4916">
              <w:rPr>
                <w:rFonts w:ascii="宋体" w:eastAsia="宋体" w:hAnsi="宋体" w:cs="Times New Roman" w:hint="eastAsia"/>
                <w:szCs w:val="21"/>
              </w:rPr>
              <w:t>≥</w:t>
            </w:r>
            <w:r w:rsidRPr="00FB4916">
              <w:rPr>
                <w:rFonts w:asciiTheme="minorEastAsia" w:hAnsiTheme="minorEastAsia" w:cs="Times New Roman" w:hint="eastAsia"/>
                <w:szCs w:val="21"/>
              </w:rPr>
              <w:t>1.0mm厚不锈钢板，每接触到的不锈钢边必须压双边，无毛刺伤手现象；</w:t>
            </w:r>
          </w:p>
          <w:p w:rsidR="002504FA" w:rsidRPr="00FB4916" w:rsidRDefault="002504FA" w:rsidP="00FB4916">
            <w:pPr>
              <w:spacing w:line="360" w:lineRule="exact"/>
              <w:jc w:val="left"/>
              <w:rPr>
                <w:rFonts w:asciiTheme="minorEastAsia" w:hAnsiTheme="minorEastAsia" w:cs="Times New Roman"/>
                <w:szCs w:val="21"/>
              </w:rPr>
            </w:pPr>
            <w:r w:rsidRPr="00FB4916">
              <w:rPr>
                <w:rFonts w:asciiTheme="minorEastAsia" w:hAnsiTheme="minorEastAsia" w:cs="Times New Roman" w:hint="eastAsia"/>
                <w:szCs w:val="21"/>
              </w:rPr>
              <w:t>3、面板，层板加强筋梁用</w:t>
            </w:r>
            <w:r w:rsidRPr="00FB4916">
              <w:rPr>
                <w:rFonts w:ascii="宋体" w:eastAsia="宋体" w:hAnsi="宋体" w:cs="Times New Roman" w:hint="eastAsia"/>
                <w:szCs w:val="21"/>
              </w:rPr>
              <w:t>≥</w:t>
            </w:r>
            <w:r w:rsidRPr="00FB4916">
              <w:rPr>
                <w:rFonts w:asciiTheme="minorEastAsia" w:hAnsiTheme="minorEastAsia" w:cs="Times New Roman" w:hint="eastAsia"/>
                <w:szCs w:val="21"/>
              </w:rPr>
              <w:t>1.0mm不锈钢板，配置四个万向轮带刹车。</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2</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3500</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7</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活动双通工作台</w:t>
            </w:r>
          </w:p>
        </w:tc>
        <w:tc>
          <w:tcPr>
            <w:tcW w:w="5625" w:type="dxa"/>
            <w:vAlign w:val="center"/>
          </w:tcPr>
          <w:p w:rsidR="002504FA" w:rsidRPr="00FB4916" w:rsidRDefault="002504FA" w:rsidP="00FB4916">
            <w:pPr>
              <w:spacing w:line="360" w:lineRule="exact"/>
              <w:jc w:val="left"/>
              <w:rPr>
                <w:rFonts w:asciiTheme="minorEastAsia" w:hAnsiTheme="minorEastAsia" w:cs="Times New Roman"/>
                <w:szCs w:val="21"/>
              </w:rPr>
            </w:pPr>
            <w:r w:rsidRPr="00FB4916">
              <w:rPr>
                <w:rFonts w:asciiTheme="minorEastAsia" w:hAnsiTheme="minorEastAsia" w:cs="Times New Roman" w:hint="eastAsia"/>
                <w:szCs w:val="21"/>
              </w:rPr>
              <w:t>1、规格：2000*1000*800mm（±5mm）；</w:t>
            </w:r>
          </w:p>
          <w:p w:rsidR="002504FA" w:rsidRPr="00FB4916" w:rsidRDefault="002504FA" w:rsidP="00FB4916">
            <w:pPr>
              <w:spacing w:line="360" w:lineRule="exact"/>
              <w:jc w:val="left"/>
              <w:rPr>
                <w:rFonts w:asciiTheme="minorEastAsia" w:hAnsiTheme="minorEastAsia" w:cs="Times New Roman"/>
                <w:szCs w:val="21"/>
              </w:rPr>
            </w:pPr>
            <w:r w:rsidRPr="00FB4916">
              <w:rPr>
                <w:rFonts w:asciiTheme="minorEastAsia" w:hAnsiTheme="minorEastAsia" w:cs="Times New Roman" w:hint="eastAsia"/>
                <w:szCs w:val="21"/>
              </w:rPr>
              <w:t>2、台面板采用304#</w:t>
            </w:r>
            <w:r w:rsidRPr="00FB4916">
              <w:rPr>
                <w:rFonts w:ascii="宋体" w:eastAsia="宋体" w:hAnsi="宋体" w:cs="Times New Roman" w:hint="eastAsia"/>
                <w:szCs w:val="21"/>
              </w:rPr>
              <w:t>≥</w:t>
            </w:r>
            <w:r w:rsidRPr="00FB4916">
              <w:rPr>
                <w:rFonts w:asciiTheme="minorEastAsia" w:hAnsiTheme="minorEastAsia" w:cs="Times New Roman" w:hint="eastAsia"/>
                <w:szCs w:val="21"/>
              </w:rPr>
              <w:t>1.2mm厚不锈钢板压制，面板表面平行度正负偏差2mm内，面板下夹</w:t>
            </w:r>
            <w:r w:rsidRPr="00FB4916">
              <w:rPr>
                <w:rFonts w:ascii="宋体" w:eastAsia="宋体" w:hAnsi="宋体" w:cs="Times New Roman" w:hint="eastAsia"/>
                <w:szCs w:val="21"/>
              </w:rPr>
              <w:t>≥</w:t>
            </w:r>
            <w:r w:rsidRPr="00FB4916">
              <w:rPr>
                <w:rFonts w:asciiTheme="minorEastAsia" w:hAnsiTheme="minorEastAsia" w:cs="Times New Roman" w:hint="eastAsia"/>
                <w:szCs w:val="21"/>
              </w:rPr>
              <w:t xml:space="preserve">16mm防潮防霉夹板； </w:t>
            </w:r>
          </w:p>
          <w:p w:rsidR="002504FA" w:rsidRPr="00FB4916" w:rsidRDefault="002504FA" w:rsidP="00FB4916">
            <w:pPr>
              <w:spacing w:line="360" w:lineRule="exact"/>
              <w:jc w:val="left"/>
              <w:rPr>
                <w:rFonts w:asciiTheme="minorEastAsia" w:hAnsiTheme="minorEastAsia" w:cs="Times New Roman"/>
                <w:szCs w:val="21"/>
              </w:rPr>
            </w:pPr>
            <w:r w:rsidRPr="00FB4916">
              <w:rPr>
                <w:rFonts w:asciiTheme="minorEastAsia" w:hAnsiTheme="minorEastAsia" w:cs="Times New Roman" w:hint="eastAsia"/>
                <w:szCs w:val="21"/>
              </w:rPr>
              <w:t>3、层板采用304#</w:t>
            </w:r>
            <w:r w:rsidRPr="00FB4916">
              <w:rPr>
                <w:rFonts w:ascii="宋体" w:eastAsia="宋体" w:hAnsi="宋体" w:cs="Times New Roman" w:hint="eastAsia"/>
                <w:szCs w:val="21"/>
              </w:rPr>
              <w:t>≥</w:t>
            </w:r>
            <w:r w:rsidRPr="00FB4916">
              <w:rPr>
                <w:rFonts w:asciiTheme="minorEastAsia" w:hAnsiTheme="minorEastAsia" w:cs="Times New Roman" w:hint="eastAsia"/>
                <w:szCs w:val="21"/>
              </w:rPr>
              <w:t>1.0mm厚不锈钢板，每接触到的不锈钢边必须压双边，无毛刺伤手现象；</w:t>
            </w:r>
          </w:p>
          <w:p w:rsidR="002504FA" w:rsidRPr="00FB4916" w:rsidRDefault="002504FA" w:rsidP="00FB4916">
            <w:pPr>
              <w:spacing w:line="360" w:lineRule="exact"/>
              <w:jc w:val="left"/>
              <w:rPr>
                <w:rFonts w:asciiTheme="minorEastAsia" w:hAnsiTheme="minorEastAsia" w:cs="Times New Roman"/>
                <w:szCs w:val="21"/>
              </w:rPr>
            </w:pPr>
            <w:r w:rsidRPr="00FB4916">
              <w:rPr>
                <w:rFonts w:asciiTheme="minorEastAsia" w:hAnsiTheme="minorEastAsia" w:cs="Times New Roman" w:hint="eastAsia"/>
                <w:szCs w:val="21"/>
              </w:rPr>
              <w:t>4、面板，层板加强筋梁用</w:t>
            </w:r>
            <w:r w:rsidRPr="00FB4916">
              <w:rPr>
                <w:rFonts w:ascii="宋体" w:eastAsia="宋体" w:hAnsi="宋体" w:cs="Times New Roman" w:hint="eastAsia"/>
                <w:szCs w:val="21"/>
              </w:rPr>
              <w:t>≥</w:t>
            </w:r>
            <w:r w:rsidRPr="00FB4916">
              <w:rPr>
                <w:rFonts w:asciiTheme="minorEastAsia" w:hAnsiTheme="minorEastAsia" w:cs="Times New Roman" w:hint="eastAsia"/>
                <w:szCs w:val="21"/>
              </w:rPr>
              <w:t>1.0mm不锈钢板，配置四个万向轮带刹车。</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2</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3200</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8</w:t>
            </w:r>
          </w:p>
        </w:tc>
        <w:tc>
          <w:tcPr>
            <w:tcW w:w="1134" w:type="dxa"/>
            <w:vAlign w:val="center"/>
          </w:tcPr>
          <w:p w:rsidR="002504FA" w:rsidRPr="00FB4916" w:rsidRDefault="002504FA" w:rsidP="00FB4916">
            <w:pPr>
              <w:widowControl/>
              <w:spacing w:line="360" w:lineRule="exact"/>
              <w:jc w:val="center"/>
              <w:textAlignment w:val="center"/>
              <w:rPr>
                <w:rFonts w:cs="Times New Roman"/>
              </w:rPr>
            </w:pPr>
            <w:r w:rsidRPr="00FB4916">
              <w:rPr>
                <w:rFonts w:cs="Times New Roman" w:hint="eastAsia"/>
              </w:rPr>
              <w:t>三速吹风机</w:t>
            </w:r>
          </w:p>
        </w:tc>
        <w:tc>
          <w:tcPr>
            <w:tcW w:w="5625" w:type="dxa"/>
            <w:vAlign w:val="center"/>
          </w:tcPr>
          <w:p w:rsidR="002504FA" w:rsidRPr="00FB4916" w:rsidRDefault="002504FA" w:rsidP="00FB4916">
            <w:pPr>
              <w:wordWrap w:val="0"/>
              <w:spacing w:line="360" w:lineRule="exact"/>
              <w:jc w:val="left"/>
              <w:rPr>
                <w:rFonts w:asciiTheme="minorEastAsia" w:hAnsiTheme="minorEastAsia" w:cs="Times New Roman"/>
              </w:rPr>
            </w:pPr>
            <w:r w:rsidRPr="00FB4916">
              <w:rPr>
                <w:rFonts w:asciiTheme="minorEastAsia" w:hAnsiTheme="minorEastAsia" w:cs="Times New Roman" w:hint="eastAsia"/>
              </w:rPr>
              <w:t>规格：400*435*510mm（±5mm）</w:t>
            </w:r>
          </w:p>
          <w:p w:rsidR="002504FA" w:rsidRPr="00FB4916" w:rsidRDefault="002504FA" w:rsidP="00FB4916">
            <w:pPr>
              <w:wordWrap w:val="0"/>
              <w:spacing w:line="360" w:lineRule="exact"/>
              <w:jc w:val="left"/>
              <w:rPr>
                <w:rFonts w:asciiTheme="minorEastAsia" w:hAnsiTheme="minorEastAsia" w:cs="Times New Roman"/>
              </w:rPr>
            </w:pPr>
            <w:r w:rsidRPr="00FB4916">
              <w:rPr>
                <w:rFonts w:asciiTheme="minorEastAsia" w:hAnsiTheme="minorEastAsia" w:cs="Times New Roman" w:hint="eastAsia"/>
              </w:rPr>
              <w:t>1、功率约：900W，电压：220V；</w:t>
            </w:r>
          </w:p>
          <w:p w:rsidR="002504FA" w:rsidRPr="00FB4916" w:rsidRDefault="002504FA" w:rsidP="00FB4916">
            <w:pPr>
              <w:wordWrap w:val="0"/>
              <w:spacing w:line="360" w:lineRule="exact"/>
              <w:jc w:val="left"/>
              <w:rPr>
                <w:rFonts w:asciiTheme="minorEastAsia" w:hAnsiTheme="minorEastAsia" w:cs="Times New Roman"/>
              </w:rPr>
            </w:pPr>
            <w:r w:rsidRPr="00FB4916">
              <w:rPr>
                <w:rFonts w:asciiTheme="minorEastAsia" w:hAnsiTheme="minorEastAsia" w:cs="Times New Roman" w:hint="eastAsia"/>
              </w:rPr>
              <w:t>2、工业级加厚塑料外壳，纯铜电机，动力强劲噪音低，3档调节不同场景随意切换，强劲吹风三种角度随心选择，除湿、通风、排气一机达成。</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6</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1380</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9</w:t>
            </w:r>
          </w:p>
        </w:tc>
        <w:tc>
          <w:tcPr>
            <w:tcW w:w="1134" w:type="dxa"/>
            <w:vAlign w:val="center"/>
          </w:tcPr>
          <w:p w:rsidR="002504FA" w:rsidRPr="00FB4916" w:rsidRDefault="002504FA" w:rsidP="00FB4916">
            <w:pPr>
              <w:widowControl/>
              <w:spacing w:line="360" w:lineRule="exact"/>
              <w:jc w:val="center"/>
              <w:textAlignment w:val="center"/>
              <w:rPr>
                <w:rFonts w:cs="Times New Roman"/>
              </w:rPr>
            </w:pPr>
            <w:r w:rsidRPr="00FB4916">
              <w:rPr>
                <w:rFonts w:cs="Times New Roman" w:hint="eastAsia"/>
              </w:rPr>
              <w:t>西式汤锅</w:t>
            </w:r>
          </w:p>
        </w:tc>
        <w:tc>
          <w:tcPr>
            <w:tcW w:w="5625" w:type="dxa"/>
            <w:vAlign w:val="center"/>
          </w:tcPr>
          <w:p w:rsidR="002504FA" w:rsidRPr="00FB4916" w:rsidRDefault="002504FA" w:rsidP="00FB4916">
            <w:pPr>
              <w:wordWrap w:val="0"/>
              <w:spacing w:line="360" w:lineRule="exact"/>
              <w:jc w:val="left"/>
              <w:rPr>
                <w:rFonts w:asciiTheme="minorEastAsia" w:hAnsiTheme="minorEastAsia" w:cs="Times New Roman"/>
              </w:rPr>
            </w:pPr>
            <w:r w:rsidRPr="00FB4916">
              <w:rPr>
                <w:rFonts w:asciiTheme="minorEastAsia" w:hAnsiTheme="minorEastAsia" w:cs="Times New Roman" w:hint="eastAsia"/>
              </w:rPr>
              <w:t>直径约24cm，高约13.5cm，采用优质不锈钢制作，一体冲压成型，熔合式三层复合底。</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30</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185</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10</w:t>
            </w:r>
          </w:p>
        </w:tc>
        <w:tc>
          <w:tcPr>
            <w:tcW w:w="1134" w:type="dxa"/>
            <w:vAlign w:val="center"/>
          </w:tcPr>
          <w:p w:rsidR="002504FA" w:rsidRPr="00FB4916" w:rsidRDefault="002504FA" w:rsidP="00FB4916">
            <w:pPr>
              <w:widowControl/>
              <w:spacing w:line="360" w:lineRule="exact"/>
              <w:jc w:val="center"/>
              <w:textAlignment w:val="center"/>
              <w:rPr>
                <w:rFonts w:cs="Times New Roman"/>
              </w:rPr>
            </w:pPr>
            <w:r w:rsidRPr="00FB4916">
              <w:rPr>
                <w:rFonts w:cs="Times New Roman" w:hint="eastAsia"/>
              </w:rPr>
              <w:t>汤锅</w:t>
            </w:r>
          </w:p>
        </w:tc>
        <w:tc>
          <w:tcPr>
            <w:tcW w:w="5625" w:type="dxa"/>
            <w:vAlign w:val="center"/>
          </w:tcPr>
          <w:p w:rsidR="002504FA" w:rsidRPr="00FB4916" w:rsidRDefault="002504FA" w:rsidP="00FB4916">
            <w:pPr>
              <w:spacing w:line="360" w:lineRule="exact"/>
              <w:jc w:val="left"/>
              <w:rPr>
                <w:rFonts w:asciiTheme="minorEastAsia" w:hAnsiTheme="minorEastAsia" w:cs="Times New Roman"/>
              </w:rPr>
            </w:pPr>
            <w:r w:rsidRPr="00FB4916">
              <w:rPr>
                <w:rFonts w:asciiTheme="minorEastAsia" w:hAnsiTheme="minorEastAsia" w:cs="Times New Roman" w:hint="eastAsia"/>
              </w:rPr>
              <w:t>直径约24cm，高约22cm，采用优质不锈钢制作，一体冲压成型，熔合式三层复合底。</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16</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175</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11</w:t>
            </w:r>
          </w:p>
        </w:tc>
        <w:tc>
          <w:tcPr>
            <w:tcW w:w="1134" w:type="dxa"/>
            <w:vAlign w:val="center"/>
          </w:tcPr>
          <w:p w:rsidR="002504FA" w:rsidRPr="00FB4916" w:rsidRDefault="002504FA" w:rsidP="00FB4916">
            <w:pPr>
              <w:widowControl/>
              <w:spacing w:line="360" w:lineRule="exact"/>
              <w:jc w:val="center"/>
              <w:textAlignment w:val="center"/>
              <w:rPr>
                <w:rFonts w:cs="Times New Roman"/>
              </w:rPr>
            </w:pPr>
            <w:r w:rsidRPr="00FB4916">
              <w:rPr>
                <w:rFonts w:cs="Times New Roman" w:hint="eastAsia"/>
              </w:rPr>
              <w:t>西式煎锅</w:t>
            </w:r>
          </w:p>
        </w:tc>
        <w:tc>
          <w:tcPr>
            <w:tcW w:w="5625" w:type="dxa"/>
            <w:vAlign w:val="center"/>
          </w:tcPr>
          <w:p w:rsidR="002504FA" w:rsidRPr="00FB4916" w:rsidRDefault="002504FA" w:rsidP="00FB4916">
            <w:pPr>
              <w:spacing w:line="360" w:lineRule="exact"/>
              <w:jc w:val="left"/>
              <w:rPr>
                <w:rFonts w:asciiTheme="minorEastAsia" w:hAnsiTheme="minorEastAsia" w:cs="Times New Roman"/>
              </w:rPr>
            </w:pPr>
            <w:r w:rsidRPr="00FB4916">
              <w:rPr>
                <w:rFonts w:asciiTheme="minorEastAsia" w:hAnsiTheme="minorEastAsia" w:cs="Times New Roman" w:hint="eastAsia"/>
              </w:rPr>
              <w:t>直径约30cm，采用铝合金制作，甄选优质涂层，更耐磨，仿荷叶不粘设计，易清洗复合锅底，导热迅速。</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36</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155</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12</w:t>
            </w:r>
          </w:p>
        </w:tc>
        <w:tc>
          <w:tcPr>
            <w:tcW w:w="1134" w:type="dxa"/>
            <w:vAlign w:val="center"/>
          </w:tcPr>
          <w:p w:rsidR="002504FA" w:rsidRPr="00FB4916" w:rsidRDefault="002504FA" w:rsidP="00FB4916">
            <w:pPr>
              <w:widowControl/>
              <w:spacing w:line="360" w:lineRule="exact"/>
              <w:jc w:val="center"/>
              <w:textAlignment w:val="center"/>
              <w:rPr>
                <w:rFonts w:cs="Times New Roman"/>
              </w:rPr>
            </w:pPr>
            <w:r w:rsidRPr="00FB4916">
              <w:rPr>
                <w:rFonts w:cs="Times New Roman" w:hint="eastAsia"/>
              </w:rPr>
              <w:t>手持电动搅拌机</w:t>
            </w:r>
          </w:p>
        </w:tc>
        <w:tc>
          <w:tcPr>
            <w:tcW w:w="5625" w:type="dxa"/>
            <w:vAlign w:val="center"/>
          </w:tcPr>
          <w:p w:rsidR="002504FA" w:rsidRPr="00FB4916" w:rsidRDefault="002504FA" w:rsidP="00FB4916">
            <w:pPr>
              <w:spacing w:line="360" w:lineRule="exact"/>
              <w:jc w:val="left"/>
              <w:rPr>
                <w:rFonts w:asciiTheme="minorEastAsia" w:hAnsiTheme="minorEastAsia" w:cs="Times New Roman"/>
              </w:rPr>
            </w:pPr>
            <w:r w:rsidRPr="00FB4916">
              <w:rPr>
                <w:rFonts w:asciiTheme="minorEastAsia" w:hAnsiTheme="minorEastAsia" w:cs="Times New Roman" w:hint="eastAsia"/>
              </w:rPr>
              <w:t>规格：370*53mm（±5mm），电压：220V，功率约：1000W，强力无刷电机，多档位调节，点动按压启动，可分离式设计，</w:t>
            </w:r>
            <w:r w:rsidRPr="00FB4916">
              <w:rPr>
                <w:rFonts w:asciiTheme="minorEastAsia" w:hAnsiTheme="minorEastAsia" w:cs="Times New Roman" w:hint="eastAsia"/>
              </w:rPr>
              <w:lastRenderedPageBreak/>
              <w:t>拆洗方便。</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lastRenderedPageBreak/>
              <w:t>10</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785</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lastRenderedPageBreak/>
              <w:t>13</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宋体"/>
                <w:kern w:val="0"/>
                <w:szCs w:val="21"/>
              </w:rPr>
            </w:pPr>
            <w:r w:rsidRPr="00FB4916">
              <w:rPr>
                <w:rFonts w:cs="Times New Roman" w:hint="eastAsia"/>
              </w:rPr>
              <w:t>搅拌机</w:t>
            </w:r>
          </w:p>
        </w:tc>
        <w:tc>
          <w:tcPr>
            <w:tcW w:w="5625" w:type="dxa"/>
            <w:vAlign w:val="center"/>
          </w:tcPr>
          <w:p w:rsidR="002504FA" w:rsidRPr="00FB4916" w:rsidRDefault="002504FA" w:rsidP="00FB4916">
            <w:pPr>
              <w:spacing w:line="360" w:lineRule="exact"/>
              <w:jc w:val="left"/>
              <w:rPr>
                <w:rFonts w:asciiTheme="minorEastAsia" w:hAnsiTheme="minorEastAsia" w:cs="Times New Roman"/>
              </w:rPr>
            </w:pPr>
            <w:r w:rsidRPr="00FB4916">
              <w:rPr>
                <w:rFonts w:asciiTheme="minorEastAsia" w:hAnsiTheme="minorEastAsia" w:cs="Times New Roman" w:hint="eastAsia"/>
              </w:rPr>
              <w:t>规格：</w:t>
            </w:r>
            <w:r w:rsidRPr="00FB4916">
              <w:rPr>
                <w:rFonts w:ascii="宋体" w:eastAsia="宋体" w:hAnsi="宋体" w:cs="宋体" w:hint="eastAsia"/>
                <w:kern w:val="0"/>
                <w:szCs w:val="21"/>
              </w:rPr>
              <w:t>240*400*410mm</w:t>
            </w:r>
            <w:r w:rsidRPr="00FB4916">
              <w:rPr>
                <w:rFonts w:asciiTheme="minorEastAsia" w:hAnsiTheme="minorEastAsia" w:cs="Times New Roman" w:hint="eastAsia"/>
              </w:rPr>
              <w:t>（±5mm）</w:t>
            </w:r>
          </w:p>
          <w:p w:rsidR="002504FA" w:rsidRPr="00FB4916" w:rsidRDefault="002504FA" w:rsidP="00FB4916">
            <w:pPr>
              <w:spacing w:line="360" w:lineRule="exact"/>
              <w:jc w:val="left"/>
              <w:rPr>
                <w:rFonts w:asciiTheme="minorEastAsia" w:hAnsiTheme="minorEastAsia" w:cs="Times New Roman"/>
              </w:rPr>
            </w:pPr>
            <w:r w:rsidRPr="00FB4916">
              <w:rPr>
                <w:rFonts w:asciiTheme="minorEastAsia" w:hAnsiTheme="minorEastAsia" w:cs="Times New Roman" w:hint="eastAsia"/>
              </w:rPr>
              <w:t>1、料桶容积约：</w:t>
            </w:r>
            <w:r w:rsidRPr="00FB4916">
              <w:rPr>
                <w:rFonts w:ascii="宋体" w:eastAsia="宋体" w:hAnsi="宋体" w:cs="Times New Roman" w:hint="eastAsia"/>
                <w:szCs w:val="21"/>
              </w:rPr>
              <w:t>≥</w:t>
            </w:r>
            <w:r w:rsidRPr="00FB4916">
              <w:rPr>
                <w:rFonts w:asciiTheme="minorEastAsia" w:hAnsiTheme="minorEastAsia" w:cs="Times New Roman" w:hint="eastAsia"/>
              </w:rPr>
              <w:t>7L；</w:t>
            </w:r>
            <w:r w:rsidRPr="00FB4916">
              <w:rPr>
                <w:rFonts w:asciiTheme="minorEastAsia" w:hAnsiTheme="minorEastAsia" w:cs="Times New Roman" w:hint="eastAsia"/>
              </w:rPr>
              <w:br/>
              <w:t>2、额定电压：220V；</w:t>
            </w:r>
            <w:r w:rsidRPr="00FB4916">
              <w:rPr>
                <w:rFonts w:asciiTheme="minorEastAsia" w:hAnsiTheme="minorEastAsia" w:cs="Times New Roman" w:hint="eastAsia"/>
              </w:rPr>
              <w:br/>
              <w:t>3、额定频率：50Hz；</w:t>
            </w:r>
            <w:r w:rsidRPr="00FB4916">
              <w:rPr>
                <w:rFonts w:asciiTheme="minorEastAsia" w:hAnsiTheme="minorEastAsia" w:cs="Times New Roman" w:hint="eastAsia"/>
              </w:rPr>
              <w:br/>
              <w:t>4、电机功率：</w:t>
            </w:r>
            <w:r w:rsidRPr="00FB4916">
              <w:rPr>
                <w:rFonts w:ascii="宋体" w:eastAsia="宋体" w:hAnsi="宋体" w:cs="Times New Roman" w:hint="eastAsia"/>
                <w:szCs w:val="21"/>
              </w:rPr>
              <w:t>≥3</w:t>
            </w:r>
            <w:r w:rsidRPr="00FB4916">
              <w:rPr>
                <w:rFonts w:asciiTheme="minorEastAsia" w:hAnsiTheme="minorEastAsia" w:cs="Times New Roman" w:hint="eastAsia"/>
              </w:rPr>
              <w:t>00W；</w:t>
            </w:r>
            <w:r w:rsidRPr="00FB4916">
              <w:rPr>
                <w:rFonts w:asciiTheme="minorEastAsia" w:hAnsiTheme="minorEastAsia" w:cs="Times New Roman" w:hint="eastAsia"/>
              </w:rPr>
              <w:br/>
              <w:t>5、</w:t>
            </w:r>
            <w:r w:rsidRPr="00FB4916">
              <w:rPr>
                <w:rFonts w:ascii="宋体" w:eastAsia="宋体" w:hAnsi="宋体" w:cs="宋体" w:hint="eastAsia"/>
                <w:kern w:val="0"/>
                <w:szCs w:val="21"/>
              </w:rPr>
              <w:t>搅拌速度</w:t>
            </w:r>
            <w:r w:rsidRPr="00FB4916">
              <w:rPr>
                <w:rFonts w:asciiTheme="minorEastAsia" w:hAnsiTheme="minorEastAsia" w:cs="Times New Roman" w:hint="eastAsia"/>
              </w:rPr>
              <w:t>：</w:t>
            </w:r>
            <w:r w:rsidRPr="00FB4916">
              <w:rPr>
                <w:rFonts w:ascii="宋体" w:eastAsia="宋体" w:hAnsi="宋体" w:cs="宋体" w:hint="eastAsia"/>
                <w:kern w:val="0"/>
                <w:szCs w:val="21"/>
              </w:rPr>
              <w:t>0-350RPM</w:t>
            </w:r>
            <w:r w:rsidRPr="00FB4916">
              <w:rPr>
                <w:rFonts w:asciiTheme="minorEastAsia" w:hAnsiTheme="minorEastAsia" w:cs="Times New Roman" w:hint="eastAsia"/>
              </w:rPr>
              <w:t>；</w:t>
            </w:r>
            <w:r w:rsidRPr="00FB4916">
              <w:rPr>
                <w:rFonts w:asciiTheme="minorEastAsia" w:hAnsiTheme="minorEastAsia" w:cs="Times New Roman" w:hint="eastAsia"/>
              </w:rPr>
              <w:br/>
              <w:t xml:space="preserve">6、机器自带1个搅拌桶、2个搅拌球、1个搅拌扇。                                                                                                                                                                                                    </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6</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3900</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14</w:t>
            </w:r>
          </w:p>
        </w:tc>
        <w:tc>
          <w:tcPr>
            <w:tcW w:w="1134" w:type="dxa"/>
            <w:vAlign w:val="center"/>
          </w:tcPr>
          <w:p w:rsidR="002504FA" w:rsidRPr="00FB4916" w:rsidRDefault="002504FA" w:rsidP="00FB4916">
            <w:pPr>
              <w:widowControl/>
              <w:spacing w:line="360" w:lineRule="exact"/>
              <w:jc w:val="center"/>
              <w:textAlignment w:val="center"/>
              <w:rPr>
                <w:rFonts w:cs="Times New Roman"/>
              </w:rPr>
            </w:pPr>
            <w:r w:rsidRPr="00FB4916">
              <w:rPr>
                <w:rFonts w:cs="Times New Roman" w:hint="eastAsia"/>
              </w:rPr>
              <w:t>不锈钢盆</w:t>
            </w:r>
          </w:p>
        </w:tc>
        <w:tc>
          <w:tcPr>
            <w:tcW w:w="5625" w:type="dxa"/>
            <w:vAlign w:val="center"/>
          </w:tcPr>
          <w:p w:rsidR="002504FA" w:rsidRPr="00FB4916" w:rsidRDefault="002504FA" w:rsidP="00FB4916">
            <w:pPr>
              <w:spacing w:line="360" w:lineRule="exact"/>
              <w:jc w:val="left"/>
              <w:rPr>
                <w:rFonts w:asciiTheme="minorEastAsia" w:hAnsiTheme="minorEastAsia" w:cs="Times New Roman"/>
              </w:rPr>
            </w:pPr>
            <w:r w:rsidRPr="00FB4916">
              <w:rPr>
                <w:rFonts w:asciiTheme="minorEastAsia" w:hAnsiTheme="minorEastAsia" w:cs="Times New Roman" w:hint="eastAsia"/>
              </w:rPr>
              <w:t>大号，直径约50cm，采用优质</w:t>
            </w:r>
            <w:r w:rsidRPr="00FB4916">
              <w:rPr>
                <w:rFonts w:ascii="宋体" w:eastAsia="宋体" w:hAnsi="宋体" w:cs="Times New Roman" w:hint="eastAsia"/>
                <w:szCs w:val="21"/>
              </w:rPr>
              <w:t>≥</w:t>
            </w:r>
            <w:r w:rsidRPr="00FB4916">
              <w:rPr>
                <w:rFonts w:asciiTheme="minorEastAsia" w:hAnsiTheme="minorEastAsia" w:cs="Times New Roman" w:hint="eastAsia"/>
              </w:rPr>
              <w:t>1.5mm厚不锈钢制作，一体冲压成型。</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20</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58</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15</w:t>
            </w:r>
          </w:p>
        </w:tc>
        <w:tc>
          <w:tcPr>
            <w:tcW w:w="1134" w:type="dxa"/>
            <w:vAlign w:val="center"/>
          </w:tcPr>
          <w:p w:rsidR="002504FA" w:rsidRPr="00FB4916" w:rsidRDefault="002504FA" w:rsidP="00FB4916">
            <w:pPr>
              <w:widowControl/>
              <w:spacing w:line="360" w:lineRule="exact"/>
              <w:jc w:val="center"/>
              <w:textAlignment w:val="center"/>
              <w:rPr>
                <w:rFonts w:cs="Times New Roman"/>
              </w:rPr>
            </w:pPr>
            <w:r w:rsidRPr="00FB4916">
              <w:rPr>
                <w:rFonts w:cs="Times New Roman" w:hint="eastAsia"/>
              </w:rPr>
              <w:t>不锈钢盆</w:t>
            </w:r>
          </w:p>
        </w:tc>
        <w:tc>
          <w:tcPr>
            <w:tcW w:w="5625" w:type="dxa"/>
            <w:vAlign w:val="center"/>
          </w:tcPr>
          <w:p w:rsidR="002504FA" w:rsidRPr="00FB4916" w:rsidRDefault="002504FA" w:rsidP="00FB4916">
            <w:pPr>
              <w:spacing w:line="360" w:lineRule="exact"/>
              <w:jc w:val="left"/>
              <w:rPr>
                <w:rFonts w:asciiTheme="minorEastAsia" w:hAnsiTheme="minorEastAsia" w:cs="Times New Roman"/>
              </w:rPr>
            </w:pPr>
            <w:r w:rsidRPr="00FB4916">
              <w:rPr>
                <w:rFonts w:asciiTheme="minorEastAsia" w:hAnsiTheme="minorEastAsia" w:cs="Times New Roman" w:hint="eastAsia"/>
              </w:rPr>
              <w:t>中号，直径约40cm，采用优质</w:t>
            </w:r>
            <w:r w:rsidRPr="00FB4916">
              <w:rPr>
                <w:rFonts w:ascii="宋体" w:eastAsia="宋体" w:hAnsi="宋体" w:cs="Times New Roman" w:hint="eastAsia"/>
                <w:szCs w:val="21"/>
              </w:rPr>
              <w:t>≥</w:t>
            </w:r>
            <w:r w:rsidRPr="00FB4916">
              <w:rPr>
                <w:rFonts w:asciiTheme="minorEastAsia" w:hAnsiTheme="minorEastAsia" w:cs="Times New Roman" w:hint="eastAsia"/>
              </w:rPr>
              <w:t>1.5mm厚不锈钢制作，一体冲压成型。</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20</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35</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16</w:t>
            </w:r>
          </w:p>
        </w:tc>
        <w:tc>
          <w:tcPr>
            <w:tcW w:w="1134" w:type="dxa"/>
            <w:vAlign w:val="center"/>
          </w:tcPr>
          <w:p w:rsidR="002504FA" w:rsidRPr="00FB4916" w:rsidRDefault="002504FA" w:rsidP="00FB4916">
            <w:pPr>
              <w:widowControl/>
              <w:spacing w:line="360" w:lineRule="exact"/>
              <w:jc w:val="center"/>
              <w:textAlignment w:val="center"/>
              <w:rPr>
                <w:rFonts w:cs="Times New Roman"/>
              </w:rPr>
            </w:pPr>
            <w:r w:rsidRPr="00FB4916">
              <w:rPr>
                <w:rFonts w:cs="Times New Roman" w:hint="eastAsia"/>
              </w:rPr>
              <w:t>不锈钢盆</w:t>
            </w:r>
          </w:p>
        </w:tc>
        <w:tc>
          <w:tcPr>
            <w:tcW w:w="5625" w:type="dxa"/>
            <w:vAlign w:val="center"/>
          </w:tcPr>
          <w:p w:rsidR="002504FA" w:rsidRPr="00FB4916" w:rsidRDefault="002504FA" w:rsidP="00FB4916">
            <w:pPr>
              <w:spacing w:line="360" w:lineRule="exact"/>
              <w:jc w:val="left"/>
              <w:rPr>
                <w:rFonts w:asciiTheme="minorEastAsia" w:hAnsiTheme="minorEastAsia" w:cs="Times New Roman"/>
              </w:rPr>
            </w:pPr>
            <w:r w:rsidRPr="00FB4916">
              <w:rPr>
                <w:rFonts w:asciiTheme="minorEastAsia" w:hAnsiTheme="minorEastAsia" w:cs="Times New Roman" w:hint="eastAsia"/>
              </w:rPr>
              <w:t>小号，直径约30cm，采用优质</w:t>
            </w:r>
            <w:r w:rsidRPr="00FB4916">
              <w:rPr>
                <w:rFonts w:ascii="宋体" w:eastAsia="宋体" w:hAnsi="宋体" w:cs="Times New Roman" w:hint="eastAsia"/>
                <w:szCs w:val="21"/>
              </w:rPr>
              <w:t>≥</w:t>
            </w:r>
            <w:r w:rsidRPr="00FB4916">
              <w:rPr>
                <w:rFonts w:asciiTheme="minorEastAsia" w:hAnsiTheme="minorEastAsia" w:cs="Times New Roman" w:hint="eastAsia"/>
              </w:rPr>
              <w:t>1.5mm厚不锈钢制作，一体冲压成型。</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20</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26</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17</w:t>
            </w:r>
          </w:p>
        </w:tc>
        <w:tc>
          <w:tcPr>
            <w:tcW w:w="1134" w:type="dxa"/>
            <w:vAlign w:val="center"/>
          </w:tcPr>
          <w:p w:rsidR="002504FA" w:rsidRPr="00FB4916" w:rsidRDefault="002504FA" w:rsidP="00FB4916">
            <w:pPr>
              <w:widowControl/>
              <w:spacing w:line="360" w:lineRule="exact"/>
              <w:jc w:val="center"/>
              <w:textAlignment w:val="center"/>
              <w:rPr>
                <w:rFonts w:cs="Times New Roman"/>
              </w:rPr>
            </w:pPr>
            <w:r w:rsidRPr="00FB4916">
              <w:rPr>
                <w:rFonts w:cs="Times New Roman" w:hint="eastAsia"/>
              </w:rPr>
              <w:t>不锈钢马兜</w:t>
            </w:r>
          </w:p>
        </w:tc>
        <w:tc>
          <w:tcPr>
            <w:tcW w:w="5625" w:type="dxa"/>
            <w:vAlign w:val="center"/>
          </w:tcPr>
          <w:p w:rsidR="002504FA" w:rsidRPr="00FB4916" w:rsidRDefault="002504FA" w:rsidP="00FB4916">
            <w:pPr>
              <w:spacing w:line="360" w:lineRule="exact"/>
              <w:jc w:val="left"/>
              <w:rPr>
                <w:rFonts w:asciiTheme="minorEastAsia" w:hAnsiTheme="minorEastAsia" w:cs="Times New Roman"/>
              </w:rPr>
            </w:pPr>
            <w:r w:rsidRPr="00FB4916">
              <w:rPr>
                <w:rFonts w:asciiTheme="minorEastAsia" w:hAnsiTheme="minorEastAsia" w:cs="Times New Roman" w:hint="eastAsia"/>
              </w:rPr>
              <w:t>直径约20cm，采用优质</w:t>
            </w:r>
            <w:r w:rsidRPr="00FB4916">
              <w:rPr>
                <w:rFonts w:ascii="宋体" w:eastAsia="宋体" w:hAnsi="宋体" w:cs="Times New Roman" w:hint="eastAsia"/>
                <w:szCs w:val="21"/>
              </w:rPr>
              <w:t>≥</w:t>
            </w:r>
            <w:r w:rsidRPr="00FB4916">
              <w:rPr>
                <w:rFonts w:asciiTheme="minorEastAsia" w:hAnsiTheme="minorEastAsia" w:cs="Times New Roman" w:hint="eastAsia"/>
              </w:rPr>
              <w:t>1.0mm厚不锈钢制作，一体冲压成型。</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200</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12</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18</w:t>
            </w:r>
          </w:p>
        </w:tc>
        <w:tc>
          <w:tcPr>
            <w:tcW w:w="1134" w:type="dxa"/>
            <w:vAlign w:val="center"/>
          </w:tcPr>
          <w:p w:rsidR="002504FA" w:rsidRPr="00FB4916" w:rsidRDefault="002504FA" w:rsidP="00FB4916">
            <w:pPr>
              <w:widowControl/>
              <w:spacing w:line="360" w:lineRule="exact"/>
              <w:jc w:val="center"/>
              <w:textAlignment w:val="center"/>
              <w:rPr>
                <w:rFonts w:cs="Times New Roman"/>
              </w:rPr>
            </w:pPr>
            <w:r w:rsidRPr="00FB4916">
              <w:rPr>
                <w:rFonts w:cs="Times New Roman" w:hint="eastAsia"/>
              </w:rPr>
              <w:t>西餐圆碟</w:t>
            </w:r>
          </w:p>
        </w:tc>
        <w:tc>
          <w:tcPr>
            <w:tcW w:w="5625" w:type="dxa"/>
            <w:vAlign w:val="center"/>
          </w:tcPr>
          <w:p w:rsidR="002504FA" w:rsidRPr="00FB4916" w:rsidRDefault="002504FA" w:rsidP="00FB4916">
            <w:pPr>
              <w:spacing w:line="360" w:lineRule="exact"/>
              <w:jc w:val="left"/>
              <w:rPr>
                <w:rFonts w:asciiTheme="minorEastAsia" w:hAnsiTheme="minorEastAsia" w:cs="Times New Roman"/>
              </w:rPr>
            </w:pPr>
            <w:r w:rsidRPr="00FB4916">
              <w:rPr>
                <w:rFonts w:asciiTheme="minorEastAsia" w:hAnsiTheme="minorEastAsia" w:cs="Times New Roman" w:hint="eastAsia"/>
              </w:rPr>
              <w:t>直径约30cm，陶瓷制作。</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300</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22</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19</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宋体"/>
                <w:szCs w:val="21"/>
              </w:rPr>
            </w:pPr>
            <w:r w:rsidRPr="00FB4916">
              <w:rPr>
                <w:rFonts w:cs="Times New Roman" w:hint="eastAsia"/>
              </w:rPr>
              <w:t>冷柜</w:t>
            </w:r>
          </w:p>
        </w:tc>
        <w:tc>
          <w:tcPr>
            <w:tcW w:w="5625" w:type="dxa"/>
            <w:vAlign w:val="center"/>
          </w:tcPr>
          <w:p w:rsidR="002504FA" w:rsidRPr="00FB4916" w:rsidRDefault="002504FA" w:rsidP="00FB4916">
            <w:pPr>
              <w:widowControl/>
              <w:wordWrap w:val="0"/>
              <w:spacing w:line="360" w:lineRule="exact"/>
              <w:jc w:val="left"/>
              <w:textAlignment w:val="center"/>
              <w:rPr>
                <w:rFonts w:asciiTheme="minorEastAsia" w:hAnsiTheme="minorEastAsia" w:cs="Times New Roman"/>
              </w:rPr>
            </w:pPr>
            <w:r w:rsidRPr="00FB4916">
              <w:rPr>
                <w:rFonts w:asciiTheme="minorEastAsia" w:hAnsiTheme="minorEastAsia" w:cs="Times New Roman" w:hint="eastAsia"/>
              </w:rPr>
              <w:t xml:space="preserve">规格：1220*725*1935mm（±5mm）。                    </w:t>
            </w:r>
          </w:p>
          <w:p w:rsidR="002504FA" w:rsidRPr="00FB4916" w:rsidRDefault="002504FA" w:rsidP="00FB4916">
            <w:pPr>
              <w:widowControl/>
              <w:wordWrap w:val="0"/>
              <w:spacing w:line="360" w:lineRule="exact"/>
              <w:jc w:val="left"/>
              <w:textAlignment w:val="center"/>
              <w:rPr>
                <w:rFonts w:asciiTheme="minorEastAsia" w:hAnsiTheme="minorEastAsia" w:cs="宋体"/>
                <w:b/>
                <w:bCs/>
              </w:rPr>
            </w:pPr>
            <w:r w:rsidRPr="00FB4916">
              <w:rPr>
                <w:rFonts w:asciiTheme="minorEastAsia" w:hAnsiTheme="minorEastAsia" w:cs="Times New Roman" w:hint="eastAsia"/>
              </w:rPr>
              <w:t>1、制冷方式：直冷；冷冻温度调节范围：-18℃～-6℃；冷藏温度调节范围：10℃～0℃，数显电子温控；电源：220V/50Hz；功率：386W，四门双机双温。</w:t>
            </w:r>
            <w:r w:rsidRPr="00FB4916">
              <w:rPr>
                <w:rFonts w:asciiTheme="minorEastAsia" w:hAnsiTheme="minorEastAsia" w:cs="Times New Roman" w:hint="eastAsia"/>
              </w:rPr>
              <w:br/>
              <w:t>2、门板、侧板、内板材质采用201材质≥0.7mm不锈钢板；4个门上带防霉封条；配可调节可拆卸网架4个；带自动回归关门；带万向脚轮。</w:t>
            </w:r>
            <w:r w:rsidRPr="00FB4916">
              <w:rPr>
                <w:rFonts w:asciiTheme="minorEastAsia" w:hAnsiTheme="minorEastAsia" w:cs="Times New Roman" w:hint="eastAsia"/>
              </w:rPr>
              <w:br/>
              <w:t>3、箱体整体发泡，柜体发泡层厚度：≥58mm，具备良好保温效果；使用环保冷媒，节能压缩机，稳定的制冷系统，在≥38度的极端温度环境下也能正常制冷。</w:t>
            </w:r>
            <w:r w:rsidRPr="00FB4916">
              <w:rPr>
                <w:rFonts w:asciiTheme="minorEastAsia" w:hAnsiTheme="minorEastAsia" w:cs="Times New Roman" w:hint="eastAsia"/>
              </w:rPr>
              <w:br/>
              <w:t xml:space="preserve">4、净容积：≥837L；中梁带电加热防凝露装置；         </w:t>
            </w:r>
            <w:r w:rsidRPr="00FB4916">
              <w:rPr>
                <w:rFonts w:asciiTheme="minorEastAsia" w:hAnsiTheme="minorEastAsia" w:cs="宋体"/>
                <w:b/>
                <w:bCs/>
              </w:rPr>
              <w:t>★5.</w:t>
            </w:r>
            <w:r w:rsidRPr="00FB4916">
              <w:rPr>
                <w:rFonts w:asciiTheme="minorEastAsia" w:hAnsiTheme="minorEastAsia" w:cs="宋体" w:hint="eastAsia"/>
                <w:b/>
                <w:bCs/>
              </w:rPr>
              <w:t xml:space="preserve"> 要求供应商在响应文件必须提供所竞产品由第三方具有检测资质的检测（验）机构出具检验依据为GB 4706.1-2005《家用和类似用途电器的安全第1部分：通用要求》、GB 4706.13-2014《家用和类似用途安全 制冷器具，冰淇淋机和制冰机的特殊要求》、GB 4343.1-2018《家用电器、电动工具和类似器具的电磁兼容要求 第一部分发射》、GB 17625.1-2022 《电磁兼容 限值 第一部分：谐波电流发射限值(设备每相输入电流≤16A)》的检测（验）报告复印件，，检测(验) 报告上应有查询真伪途径：有 CMA 标识、检测(验)机构名称、编号、委托单位名称、产品名称、到样日期等信息。</w:t>
            </w:r>
          </w:p>
          <w:p w:rsidR="002504FA" w:rsidRPr="00FB4916" w:rsidRDefault="002504FA" w:rsidP="00FB4916">
            <w:pPr>
              <w:widowControl/>
              <w:wordWrap w:val="0"/>
              <w:spacing w:line="360" w:lineRule="exact"/>
              <w:jc w:val="left"/>
              <w:textAlignment w:val="center"/>
              <w:rPr>
                <w:rFonts w:asciiTheme="minorEastAsia" w:hAnsiTheme="minorEastAsia" w:cs="宋体"/>
                <w:b/>
                <w:bCs/>
              </w:rPr>
            </w:pPr>
            <w:r w:rsidRPr="00FB4916">
              <w:rPr>
                <w:rFonts w:asciiTheme="minorEastAsia" w:hAnsiTheme="minorEastAsia" w:cs="宋体"/>
                <w:b/>
                <w:bCs/>
              </w:rPr>
              <w:lastRenderedPageBreak/>
              <w:t>★6、</w:t>
            </w:r>
            <w:r w:rsidRPr="00FB4916">
              <w:rPr>
                <w:rFonts w:asciiTheme="minorEastAsia" w:hAnsiTheme="minorEastAsia" w:cs="宋体" w:hint="eastAsia"/>
                <w:b/>
                <w:bCs/>
              </w:rPr>
              <w:t>要求供应商在响应文件中必须提供所竞产品由第三方具有检测资质的检测（验）机构出具检验依据为GB4806.9-2023《食品安全国家标准 食品接触用金属材料及制品》且符合该标准中的感官要求和理化指标相关要求的合格检测（验）报告复印件，检测(验) 报告上应有查询真伪途径：有 CMA 标识、检测(验)机构名称、编号、委托单位名称、产品名称、到样日期等信息；</w:t>
            </w:r>
          </w:p>
          <w:p w:rsidR="002504FA" w:rsidRPr="00FB4916" w:rsidRDefault="002504FA" w:rsidP="00FB4916">
            <w:pPr>
              <w:widowControl/>
              <w:wordWrap w:val="0"/>
              <w:spacing w:line="360" w:lineRule="exact"/>
              <w:jc w:val="left"/>
              <w:textAlignment w:val="center"/>
              <w:rPr>
                <w:rFonts w:asciiTheme="minorEastAsia" w:hAnsiTheme="minorEastAsia" w:cs="宋体"/>
                <w:b/>
                <w:bCs/>
              </w:rPr>
            </w:pPr>
            <w:r w:rsidRPr="00FB4916">
              <w:rPr>
                <w:rFonts w:asciiTheme="minorEastAsia" w:hAnsiTheme="minorEastAsia" w:cs="宋体" w:hint="eastAsia"/>
                <w:b/>
                <w:bCs/>
              </w:rPr>
              <w:t>★7、产品密封胶须符合GB/T 2423.16-2022标准，密封胶条防霉测试报告：通过密封胶条28天防霉测试，主要检测黑曲霉ATCC 6275、土曲霉ATCC10690、球毛壳霉ATCC6205、树脂子囊菌DSM1203、宛氏拟青霉ATCC18502、绳状青霉ATCC36839、短柄帚霉ATCC36840 绿色木霉ATCC9645；测试时间28天，湿度＞90%RH，温度28℃。测试结果：在放大50倍下，没有发现明显长霉；长霉等级为O级。</w:t>
            </w:r>
            <w:r w:rsidRPr="00FB4916">
              <w:rPr>
                <w:rFonts w:asciiTheme="minorEastAsia" w:hAnsiTheme="minorEastAsia" w:cs="Times New Roman" w:hint="eastAsia"/>
                <w:b/>
              </w:rPr>
              <w:t>要求供应商在响应文件中必须提供由第三方具有检测资质的检测机构出具含有并符合以上主要检测内容的检测（验）报告复印件</w:t>
            </w:r>
            <w:r w:rsidRPr="00FB4916">
              <w:rPr>
                <w:rFonts w:asciiTheme="minorEastAsia" w:hAnsiTheme="minorEastAsia" w:cs="宋体" w:hint="eastAsia"/>
                <w:b/>
                <w:bCs/>
              </w:rPr>
              <w:t>，检测(验) 报告上应有查询真伪途径：</w:t>
            </w:r>
            <w:r w:rsidRPr="00FB4916">
              <w:rPr>
                <w:rFonts w:asciiTheme="minorEastAsia" w:hAnsiTheme="minorEastAsia" w:cs="Times New Roman" w:hint="eastAsia"/>
                <w:b/>
              </w:rPr>
              <w:t>有CMA 标识、</w:t>
            </w:r>
            <w:r w:rsidRPr="00FB4916">
              <w:rPr>
                <w:rFonts w:asciiTheme="minorEastAsia" w:hAnsiTheme="minorEastAsia" w:cs="宋体" w:hint="eastAsia"/>
                <w:b/>
                <w:bCs/>
              </w:rPr>
              <w:t>检测(验)机构名称、编号、委托单位名称、产品名称、到样日期等信息。</w:t>
            </w:r>
          </w:p>
          <w:p w:rsidR="002504FA" w:rsidRPr="00FB4916" w:rsidRDefault="002504FA" w:rsidP="00FB4916">
            <w:pPr>
              <w:spacing w:line="360" w:lineRule="exact"/>
              <w:jc w:val="left"/>
              <w:rPr>
                <w:rFonts w:ascii="宋体" w:eastAsia="宋体" w:hAnsi="宋体" w:cs="Times New Roman"/>
                <w:b/>
                <w:szCs w:val="21"/>
              </w:rPr>
            </w:pPr>
            <w:r w:rsidRPr="00FB4916">
              <w:rPr>
                <w:rFonts w:asciiTheme="minorEastAsia" w:hAnsiTheme="minorEastAsia" w:cs="Times New Roman"/>
                <w:b/>
                <w:bCs/>
              </w:rPr>
              <w:t>★</w:t>
            </w:r>
            <w:r w:rsidRPr="00FB4916">
              <w:rPr>
                <w:rFonts w:asciiTheme="minorEastAsia" w:hAnsiTheme="minorEastAsia" w:cs="Times New Roman" w:hint="eastAsia"/>
                <w:b/>
                <w:bCs/>
              </w:rPr>
              <w:t>8</w:t>
            </w:r>
            <w:r w:rsidRPr="00FB4916">
              <w:rPr>
                <w:rFonts w:asciiTheme="minorEastAsia" w:hAnsiTheme="minorEastAsia" w:cs="Times New Roman"/>
                <w:b/>
                <w:bCs/>
              </w:rPr>
              <w:t>.</w:t>
            </w:r>
            <w:r w:rsidRPr="00FB4916">
              <w:rPr>
                <w:rFonts w:asciiTheme="minorEastAsia" w:hAnsiTheme="minorEastAsia" w:cs="Times New Roman" w:hint="eastAsia"/>
                <w:b/>
              </w:rPr>
              <w:t>供应商应在</w:t>
            </w:r>
            <w:r w:rsidRPr="00FB4916">
              <w:rPr>
                <w:rFonts w:asciiTheme="minorEastAsia" w:hAnsiTheme="minorEastAsia" w:cs="Times New Roman"/>
                <w:b/>
              </w:rPr>
              <w:t>响应文件中</w:t>
            </w:r>
            <w:r w:rsidRPr="00FB4916">
              <w:rPr>
                <w:rFonts w:asciiTheme="minorEastAsia" w:hAnsiTheme="minorEastAsia" w:cs="Times New Roman" w:hint="eastAsia"/>
                <w:b/>
              </w:rPr>
              <w:t>提供所竞产品（冷柜）的</w:t>
            </w:r>
            <w:r w:rsidRPr="00FB4916">
              <w:rPr>
                <w:rFonts w:asciiTheme="minorEastAsia" w:hAnsiTheme="minorEastAsia" w:cs="Times New Roman"/>
                <w:b/>
              </w:rPr>
              <w:t>CCC认证证书扫描件</w:t>
            </w:r>
            <w:r w:rsidRPr="00FB4916">
              <w:rPr>
                <w:rFonts w:ascii="宋体" w:eastAsia="宋体" w:hAnsi="宋体" w:cs="Times New Roman" w:hint="eastAsia"/>
                <w:b/>
                <w:szCs w:val="21"/>
              </w:rPr>
              <w:t>（加盖供应商CA证书签章）。</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lastRenderedPageBreak/>
              <w:t>2</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9650</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lastRenderedPageBreak/>
              <w:t>20</w:t>
            </w:r>
          </w:p>
        </w:tc>
        <w:tc>
          <w:tcPr>
            <w:tcW w:w="1134" w:type="dxa"/>
            <w:vAlign w:val="center"/>
          </w:tcPr>
          <w:p w:rsidR="002504FA" w:rsidRPr="00FB4916" w:rsidRDefault="002504FA" w:rsidP="00FB4916">
            <w:pPr>
              <w:widowControl/>
              <w:spacing w:line="360" w:lineRule="exact"/>
              <w:jc w:val="center"/>
              <w:textAlignment w:val="center"/>
              <w:rPr>
                <w:rFonts w:cs="Times New Roman"/>
              </w:rPr>
            </w:pPr>
            <w:r w:rsidRPr="00FB4916">
              <w:rPr>
                <w:rFonts w:cs="Times New Roman" w:hint="eastAsia"/>
              </w:rPr>
              <w:t>电烤炉</w:t>
            </w:r>
          </w:p>
        </w:tc>
        <w:tc>
          <w:tcPr>
            <w:tcW w:w="5625" w:type="dxa"/>
            <w:vAlign w:val="center"/>
          </w:tcPr>
          <w:p w:rsidR="002504FA" w:rsidRPr="00FB4916" w:rsidRDefault="002504FA" w:rsidP="00FB4916">
            <w:pPr>
              <w:widowControl/>
              <w:spacing w:line="360" w:lineRule="exact"/>
              <w:jc w:val="left"/>
              <w:textAlignment w:val="center"/>
              <w:rPr>
                <w:rFonts w:asciiTheme="minorEastAsia" w:hAnsiTheme="minorEastAsia" w:cs="Times New Roman"/>
              </w:rPr>
            </w:pPr>
            <w:r w:rsidRPr="00FB4916">
              <w:rPr>
                <w:rFonts w:asciiTheme="minorEastAsia" w:hAnsiTheme="minorEastAsia" w:cs="Times New Roman"/>
                <w:b/>
                <w:bCs/>
              </w:rPr>
              <w:t>★</w:t>
            </w:r>
            <w:r w:rsidRPr="00FB4916">
              <w:rPr>
                <w:rFonts w:asciiTheme="minorEastAsia" w:hAnsiTheme="minorEastAsia" w:cs="Times New Roman"/>
                <w:bCs/>
              </w:rPr>
              <w:t>1</w:t>
            </w:r>
            <w:r w:rsidRPr="00FB4916">
              <w:rPr>
                <w:rFonts w:asciiTheme="minorEastAsia" w:hAnsiTheme="minorEastAsia" w:cs="Times New Roman" w:hint="eastAsia"/>
                <w:b/>
                <w:bCs/>
              </w:rPr>
              <w:t>、</w:t>
            </w:r>
            <w:r w:rsidRPr="00FB4916">
              <w:rPr>
                <w:rFonts w:asciiTheme="minorEastAsia" w:hAnsiTheme="minorEastAsia" w:cs="Times New Roman" w:hint="eastAsia"/>
              </w:rPr>
              <w:t>规格：</w:t>
            </w:r>
            <w:r w:rsidRPr="00FB4916">
              <w:rPr>
                <w:rFonts w:ascii="宋体" w:eastAsia="宋体" w:hAnsi="宋体" w:cs="宋体" w:hint="eastAsia"/>
                <w:kern w:val="0"/>
                <w:szCs w:val="21"/>
              </w:rPr>
              <w:t>1070*990*420mm</w:t>
            </w:r>
            <w:r w:rsidRPr="00FB4916">
              <w:rPr>
                <w:rFonts w:asciiTheme="minorEastAsia" w:hAnsiTheme="minorEastAsia" w:cs="Times New Roman" w:hint="eastAsia"/>
              </w:rPr>
              <w:t>（±5mm），嵌入式摆放，规格须在偏差范围以内，单层单盘横放，炉膛内尺寸：</w:t>
            </w:r>
            <w:r w:rsidRPr="00FB4916">
              <w:rPr>
                <w:rFonts w:ascii="宋体" w:eastAsia="宋体" w:hAnsi="宋体" w:cs="宋体" w:hint="eastAsia"/>
                <w:kern w:val="0"/>
                <w:szCs w:val="21"/>
              </w:rPr>
              <w:t>660*460*180mm</w:t>
            </w:r>
            <w:r w:rsidRPr="00FB4916">
              <w:rPr>
                <w:rFonts w:asciiTheme="minorEastAsia" w:hAnsiTheme="minorEastAsia" w:cs="Times New Roman" w:hint="eastAsia"/>
              </w:rPr>
              <w:t>（±5mm），电压：220V，功率：≥3.5KW，数控智能面板，带蒸汽包喷雾功能；                                                                                                                                                                                                                                                                                                                                                                                              2、外表材质：面板及左右侧板、顶板不锈钢和背面镀铝锌板，开门方式：向下向外；                                                                                                                                                                          3、温度范围：50℃至300℃，每组四台叠加使用带四个轮刹车底架。</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16</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13960</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21</w:t>
            </w:r>
          </w:p>
        </w:tc>
        <w:tc>
          <w:tcPr>
            <w:tcW w:w="1134" w:type="dxa"/>
            <w:vAlign w:val="center"/>
          </w:tcPr>
          <w:p w:rsidR="002504FA" w:rsidRPr="00FB4916" w:rsidRDefault="002504FA" w:rsidP="00FB4916">
            <w:pPr>
              <w:widowControl/>
              <w:spacing w:line="360" w:lineRule="exact"/>
              <w:jc w:val="center"/>
              <w:textAlignment w:val="center"/>
              <w:rPr>
                <w:rFonts w:cs="Times New Roman"/>
              </w:rPr>
            </w:pPr>
            <w:r w:rsidRPr="00FB4916">
              <w:rPr>
                <w:rFonts w:cs="Times New Roman" w:hint="eastAsia"/>
              </w:rPr>
              <w:t>制冰机</w:t>
            </w:r>
          </w:p>
        </w:tc>
        <w:tc>
          <w:tcPr>
            <w:tcW w:w="5625" w:type="dxa"/>
            <w:vAlign w:val="center"/>
          </w:tcPr>
          <w:p w:rsidR="002504FA" w:rsidRPr="00FB4916" w:rsidRDefault="002504FA" w:rsidP="00FB4916">
            <w:pPr>
              <w:widowControl/>
              <w:spacing w:line="360" w:lineRule="exact"/>
              <w:jc w:val="left"/>
              <w:textAlignment w:val="center"/>
              <w:rPr>
                <w:rFonts w:asciiTheme="minorEastAsia" w:hAnsiTheme="minorEastAsia" w:cs="Times New Roman"/>
              </w:rPr>
            </w:pPr>
            <w:r w:rsidRPr="00FB4916">
              <w:rPr>
                <w:rFonts w:asciiTheme="minorEastAsia" w:hAnsiTheme="minorEastAsia" w:cs="Times New Roman" w:hint="eastAsia"/>
              </w:rPr>
              <w:t xml:space="preserve">1、尺寸：660*680*920mm（±5mm）；                                                                                                                                               2、电压：220V，功率：≥618W，制冰日产量：≥95公斤/24小时；制冷方式：水冷，方块冰。                                                                                                                                                                                                                                                 </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3</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9650</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22</w:t>
            </w:r>
          </w:p>
        </w:tc>
        <w:tc>
          <w:tcPr>
            <w:tcW w:w="1134" w:type="dxa"/>
            <w:vAlign w:val="center"/>
          </w:tcPr>
          <w:p w:rsidR="002504FA" w:rsidRPr="00FB4916" w:rsidRDefault="002504FA" w:rsidP="00FB4916">
            <w:pPr>
              <w:widowControl/>
              <w:spacing w:line="360" w:lineRule="exact"/>
              <w:jc w:val="center"/>
              <w:textAlignment w:val="center"/>
              <w:rPr>
                <w:rFonts w:cs="Times New Roman"/>
              </w:rPr>
            </w:pPr>
            <w:r w:rsidRPr="00FB4916">
              <w:rPr>
                <w:rFonts w:cs="Times New Roman" w:hint="eastAsia"/>
              </w:rPr>
              <w:t>电热水器</w:t>
            </w:r>
          </w:p>
        </w:tc>
        <w:tc>
          <w:tcPr>
            <w:tcW w:w="5625" w:type="dxa"/>
            <w:vAlign w:val="center"/>
          </w:tcPr>
          <w:p w:rsidR="002504FA" w:rsidRPr="00FB4916" w:rsidRDefault="002504FA" w:rsidP="00FB4916">
            <w:pPr>
              <w:widowControl/>
              <w:spacing w:line="360" w:lineRule="exact"/>
              <w:jc w:val="left"/>
              <w:textAlignment w:val="center"/>
              <w:rPr>
                <w:rFonts w:asciiTheme="minorEastAsia" w:hAnsiTheme="minorEastAsia" w:cs="Times New Roman"/>
              </w:rPr>
            </w:pPr>
            <w:r w:rsidRPr="00FB4916">
              <w:rPr>
                <w:rFonts w:asciiTheme="minorEastAsia" w:hAnsiTheme="minorEastAsia" w:cs="Times New Roman" w:hint="eastAsia"/>
              </w:rPr>
              <w:t>1、规格：直径470*800mm（±5mm）；</w:t>
            </w:r>
          </w:p>
          <w:p w:rsidR="002504FA" w:rsidRPr="00FB4916" w:rsidRDefault="002504FA" w:rsidP="00FB4916">
            <w:pPr>
              <w:widowControl/>
              <w:spacing w:line="360" w:lineRule="exact"/>
              <w:jc w:val="left"/>
              <w:textAlignment w:val="center"/>
              <w:rPr>
                <w:rFonts w:asciiTheme="minorEastAsia" w:hAnsiTheme="minorEastAsia" w:cs="Times New Roman"/>
              </w:rPr>
            </w:pPr>
            <w:r w:rsidRPr="00FB4916">
              <w:rPr>
                <w:rFonts w:asciiTheme="minorEastAsia" w:hAnsiTheme="minorEastAsia" w:cs="Times New Roman" w:hint="eastAsia"/>
              </w:rPr>
              <w:t>2、容积：≥80升，电压220V，功率：≥3000W，无缝内胆一体成型，高承压强耐磨，</w:t>
            </w:r>
            <w:r w:rsidRPr="00FB4916">
              <w:rPr>
                <w:rFonts w:ascii="宋体" w:eastAsia="宋体" w:hAnsi="宋体" w:cs="宋体" w:hint="eastAsia"/>
                <w:kern w:val="0"/>
                <w:szCs w:val="21"/>
              </w:rPr>
              <w:t>含安装及所需耗材</w:t>
            </w:r>
            <w:r w:rsidRPr="00FB4916">
              <w:rPr>
                <w:rFonts w:asciiTheme="minorEastAsia" w:hAnsiTheme="minorEastAsia" w:cs="Times New Roman" w:hint="eastAsia"/>
              </w:rPr>
              <w:t>。</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5</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2780</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23</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宋体"/>
                <w:kern w:val="0"/>
                <w:szCs w:val="21"/>
              </w:rPr>
            </w:pPr>
            <w:r w:rsidRPr="00FB4916">
              <w:rPr>
                <w:rFonts w:cs="Times New Roman" w:hint="eastAsia"/>
              </w:rPr>
              <w:t>西餐实训组合炉</w:t>
            </w:r>
          </w:p>
        </w:tc>
        <w:tc>
          <w:tcPr>
            <w:tcW w:w="5625" w:type="dxa"/>
            <w:vAlign w:val="center"/>
          </w:tcPr>
          <w:p w:rsidR="002504FA" w:rsidRPr="00FB4916" w:rsidRDefault="002504FA" w:rsidP="00FB4916">
            <w:pPr>
              <w:widowControl/>
              <w:spacing w:line="360" w:lineRule="exact"/>
              <w:jc w:val="left"/>
              <w:textAlignment w:val="center"/>
              <w:rPr>
                <w:rFonts w:ascii="宋体" w:eastAsia="宋体" w:hAnsi="宋体" w:cs="宋体"/>
                <w:kern w:val="0"/>
                <w:szCs w:val="21"/>
              </w:rPr>
            </w:pPr>
            <w:r w:rsidRPr="00FB4916">
              <w:rPr>
                <w:rFonts w:ascii="宋体" w:eastAsia="宋体" w:hAnsi="宋体" w:cs="宋体" w:hint="eastAsia"/>
                <w:kern w:val="0"/>
                <w:szCs w:val="21"/>
              </w:rPr>
              <w:t>规格：1950*1000*800mm</w:t>
            </w:r>
            <w:r w:rsidRPr="00FB4916">
              <w:rPr>
                <w:rFonts w:asciiTheme="minorEastAsia" w:hAnsiTheme="minorEastAsia" w:cs="Times New Roman" w:hint="eastAsia"/>
              </w:rPr>
              <w:t>（±5mm）；</w:t>
            </w:r>
          </w:p>
          <w:p w:rsidR="002504FA" w:rsidRPr="00FB4916" w:rsidRDefault="002504FA" w:rsidP="00FB4916">
            <w:pPr>
              <w:widowControl/>
              <w:spacing w:line="360" w:lineRule="exact"/>
              <w:jc w:val="left"/>
              <w:textAlignment w:val="center"/>
              <w:rPr>
                <w:rFonts w:asciiTheme="minorEastAsia" w:hAnsiTheme="minorEastAsia" w:cs="Times New Roman"/>
              </w:rPr>
            </w:pPr>
            <w:r w:rsidRPr="00FB4916">
              <w:rPr>
                <w:rFonts w:asciiTheme="minorEastAsia" w:hAnsiTheme="minorEastAsia" w:cs="Times New Roman" w:hint="eastAsia"/>
              </w:rPr>
              <w:t>1、板材：整体台面采用304#≥2.0mm厚不锈钢钢制作，侧板、门板采用304#≥1.0mm厚不锈钢制作，其余采用304#≥1.0厚不锈钢西餐组合炉款式，台脚采用≥1.2mm厚不锈</w:t>
            </w:r>
            <w:r w:rsidRPr="00FB4916">
              <w:rPr>
                <w:rFonts w:asciiTheme="minorEastAsia" w:hAnsiTheme="minorEastAsia" w:cs="Times New Roman" w:hint="eastAsia"/>
              </w:rPr>
              <w:lastRenderedPageBreak/>
              <w:t>钢板四周围边，双通前后都做门，配两个五孔插座；                                                   2、燃气煲仔炉一台，规格：400*1000*800mm（±5mm），炉面板采用304#≥2.0mm厚不锈钢板，满焊制作固定板架；炉前板、饰板、挡板采用304#≥1.0mm厚不锈钢板；炉体骨架采用一体炉架，</w:t>
            </w:r>
            <w:r w:rsidRPr="00FB4916">
              <w:rPr>
                <w:rFonts w:ascii="宋体" w:eastAsia="宋体" w:hAnsi="宋体" w:cs="宋体" w:hint="eastAsia"/>
                <w:kern w:val="0"/>
                <w:szCs w:val="21"/>
              </w:rPr>
              <w:t>配点火开关电子打火装置</w:t>
            </w:r>
            <w:r w:rsidRPr="00FB4916">
              <w:rPr>
                <w:rFonts w:asciiTheme="minorEastAsia" w:hAnsiTheme="minorEastAsia" w:cs="Times New Roman" w:hint="eastAsia"/>
              </w:rPr>
              <w:t>；采用A60阀门自带安全熄火装置。每个炉头配有独立调节阀及火种，双头炉头采用2大2小燃气出气口，采用铸铁炉花架，不易开裂。接油接水盆采用拉伸成型，盆底采用圆角过渡，无死角，便于清洗，无焊接痕迹。</w:t>
            </w:r>
            <w:r w:rsidRPr="00FB4916">
              <w:rPr>
                <w:rFonts w:asciiTheme="minorEastAsia" w:hAnsiTheme="minorEastAsia" w:cs="Times New Roman"/>
                <w:b/>
                <w:bCs/>
              </w:rPr>
              <w:t>★</w:t>
            </w:r>
            <w:r w:rsidRPr="00FB4916">
              <w:rPr>
                <w:rFonts w:asciiTheme="minorEastAsia" w:hAnsiTheme="minorEastAsia" w:cs="Times New Roman" w:hint="eastAsia"/>
                <w:b/>
              </w:rPr>
              <w:t>供应商应在</w:t>
            </w:r>
            <w:r w:rsidRPr="00FB4916">
              <w:rPr>
                <w:rFonts w:asciiTheme="minorEastAsia" w:hAnsiTheme="minorEastAsia" w:cs="Times New Roman"/>
                <w:b/>
              </w:rPr>
              <w:t>响应文件中</w:t>
            </w:r>
            <w:r w:rsidRPr="00FB4916">
              <w:rPr>
                <w:rFonts w:asciiTheme="minorEastAsia" w:hAnsiTheme="minorEastAsia" w:cs="Times New Roman" w:hint="eastAsia"/>
                <w:b/>
              </w:rPr>
              <w:t>提供所竞产品（燃气煲仔炉）的</w:t>
            </w:r>
            <w:r w:rsidRPr="00FB4916">
              <w:rPr>
                <w:rFonts w:asciiTheme="minorEastAsia" w:hAnsiTheme="minorEastAsia" w:cs="Times New Roman"/>
                <w:b/>
              </w:rPr>
              <w:t>CCC认证证书扫描件</w:t>
            </w:r>
            <w:r w:rsidRPr="00FB4916">
              <w:rPr>
                <w:rFonts w:ascii="宋体" w:eastAsia="宋体" w:hAnsi="宋体" w:cs="Times New Roman" w:hint="eastAsia"/>
                <w:b/>
                <w:szCs w:val="21"/>
              </w:rPr>
              <w:t>（加盖供应商CA证书签章）。</w:t>
            </w:r>
            <w:r w:rsidRPr="00FB4916">
              <w:rPr>
                <w:rFonts w:asciiTheme="minorEastAsia" w:hAnsiTheme="minorEastAsia" w:cs="Times New Roman"/>
              </w:rPr>
              <w:br/>
              <w:t>3、单星盆水池柜一台，规格：600*1000*800mm</w:t>
            </w:r>
            <w:r w:rsidRPr="00FB4916">
              <w:rPr>
                <w:rFonts w:asciiTheme="minorEastAsia" w:hAnsiTheme="minorEastAsia" w:cs="Times New Roman" w:hint="eastAsia"/>
              </w:rPr>
              <w:t>（±5mm）</w:t>
            </w:r>
            <w:r w:rsidRPr="00FB4916">
              <w:rPr>
                <w:rFonts w:asciiTheme="minorEastAsia" w:hAnsiTheme="minorEastAsia" w:cs="Times New Roman"/>
              </w:rPr>
              <w:t>，台面板采用304#</w:t>
            </w:r>
            <w:r w:rsidRPr="00FB4916">
              <w:rPr>
                <w:rFonts w:asciiTheme="minorEastAsia" w:hAnsiTheme="minorEastAsia" w:cs="Times New Roman" w:hint="eastAsia"/>
              </w:rPr>
              <w:t>≥2.0</w:t>
            </w:r>
            <w:r w:rsidRPr="00FB4916">
              <w:rPr>
                <w:rFonts w:asciiTheme="minorEastAsia" w:hAnsiTheme="minorEastAsia" w:cs="Times New Roman"/>
              </w:rPr>
              <w:t>mm</w:t>
            </w:r>
            <w:r w:rsidRPr="00FB4916">
              <w:rPr>
                <w:rFonts w:asciiTheme="minorEastAsia" w:hAnsiTheme="minorEastAsia" w:cs="Times New Roman" w:hint="eastAsia"/>
              </w:rPr>
              <w:t>厚</w:t>
            </w:r>
            <w:r w:rsidRPr="00FB4916">
              <w:rPr>
                <w:rFonts w:asciiTheme="minorEastAsia" w:hAnsiTheme="minorEastAsia" w:cs="Times New Roman"/>
              </w:rPr>
              <w:t>不锈钢板，</w:t>
            </w:r>
            <w:r w:rsidRPr="00FB4916">
              <w:rPr>
                <w:rFonts w:asciiTheme="minorEastAsia" w:hAnsiTheme="minorEastAsia" w:cs="Times New Roman" w:hint="eastAsia"/>
              </w:rPr>
              <w:t>其他用料</w:t>
            </w:r>
            <w:r w:rsidRPr="00FB4916">
              <w:rPr>
                <w:rFonts w:asciiTheme="minorEastAsia" w:hAnsiTheme="minorEastAsia" w:cs="Times New Roman"/>
              </w:rPr>
              <w:t>采用304#</w:t>
            </w:r>
            <w:r w:rsidRPr="00FB4916">
              <w:rPr>
                <w:rFonts w:asciiTheme="minorEastAsia" w:hAnsiTheme="minorEastAsia" w:cs="Times New Roman" w:hint="eastAsia"/>
              </w:rPr>
              <w:t>≥</w:t>
            </w:r>
            <w:r w:rsidRPr="00FB4916">
              <w:rPr>
                <w:rFonts w:asciiTheme="minorEastAsia" w:hAnsiTheme="minorEastAsia" w:cs="Times New Roman"/>
              </w:rPr>
              <w:t>1.0mm</w:t>
            </w:r>
            <w:r w:rsidRPr="00FB4916">
              <w:rPr>
                <w:rFonts w:asciiTheme="minorEastAsia" w:hAnsiTheme="minorEastAsia" w:cs="Times New Roman" w:hint="eastAsia"/>
              </w:rPr>
              <w:t>厚</w:t>
            </w:r>
            <w:r w:rsidRPr="00FB4916">
              <w:rPr>
                <w:rFonts w:asciiTheme="minorEastAsia" w:hAnsiTheme="minorEastAsia" w:cs="Times New Roman"/>
              </w:rPr>
              <w:t>不锈钢板</w:t>
            </w:r>
            <w:r w:rsidRPr="00FB4916">
              <w:rPr>
                <w:rFonts w:asciiTheme="minorEastAsia" w:hAnsiTheme="minorEastAsia" w:cs="Times New Roman" w:hint="eastAsia"/>
              </w:rPr>
              <w:t>；</w:t>
            </w:r>
            <w:r w:rsidRPr="00FB4916">
              <w:rPr>
                <w:rFonts w:asciiTheme="minorEastAsia" w:hAnsiTheme="minorEastAsia" w:cs="Times New Roman"/>
              </w:rPr>
              <w:t>星盆尺寸约：500*500*260mm</w:t>
            </w:r>
            <w:r w:rsidRPr="00FB4916">
              <w:rPr>
                <w:rFonts w:asciiTheme="minorEastAsia" w:hAnsiTheme="minorEastAsia" w:cs="Times New Roman" w:hint="eastAsia"/>
              </w:rPr>
              <w:t>（±5mm），</w:t>
            </w:r>
            <w:r w:rsidRPr="00FB4916">
              <w:rPr>
                <w:rFonts w:asciiTheme="minorEastAsia" w:hAnsiTheme="minorEastAsia" w:cs="Times New Roman"/>
              </w:rPr>
              <w:t>采用304#</w:t>
            </w:r>
            <w:r w:rsidRPr="00FB4916">
              <w:rPr>
                <w:rFonts w:asciiTheme="minorEastAsia" w:hAnsiTheme="minorEastAsia" w:cs="Times New Roman" w:hint="eastAsia"/>
              </w:rPr>
              <w:t>≥</w:t>
            </w:r>
            <w:r w:rsidRPr="00FB4916">
              <w:rPr>
                <w:rFonts w:asciiTheme="minorEastAsia" w:hAnsiTheme="minorEastAsia" w:cs="Times New Roman"/>
              </w:rPr>
              <w:t>1.0mm</w:t>
            </w:r>
            <w:r w:rsidRPr="00FB4916">
              <w:rPr>
                <w:rFonts w:asciiTheme="minorEastAsia" w:hAnsiTheme="minorEastAsia" w:cs="Times New Roman" w:hint="eastAsia"/>
              </w:rPr>
              <w:t>厚不锈钢板机冲一体成型，全不锈钢板材精工细制，台面一体成型，防虫，防漏电结构</w:t>
            </w:r>
            <w:r w:rsidRPr="00FB4916">
              <w:rPr>
                <w:rFonts w:asciiTheme="minorEastAsia" w:hAnsiTheme="minorEastAsia" w:cs="Times New Roman"/>
              </w:rPr>
              <w:t>；                                                                                                                                                      4、</w:t>
            </w:r>
            <w:r w:rsidRPr="00FB4916">
              <w:rPr>
                <w:rFonts w:asciiTheme="minorEastAsia" w:hAnsiTheme="minorEastAsia" w:cs="Times New Roman" w:hint="eastAsia"/>
              </w:rPr>
              <w:t>双通带门柜1台</w:t>
            </w:r>
            <w:r w:rsidRPr="00FB4916">
              <w:rPr>
                <w:rFonts w:asciiTheme="minorEastAsia" w:hAnsiTheme="minorEastAsia" w:cs="Times New Roman"/>
              </w:rPr>
              <w:t>，规格：950*1000*800mm</w:t>
            </w:r>
            <w:r w:rsidRPr="00FB4916">
              <w:rPr>
                <w:rFonts w:asciiTheme="minorEastAsia" w:hAnsiTheme="minorEastAsia" w:cs="Times New Roman" w:hint="eastAsia"/>
              </w:rPr>
              <w:t>（±5mm），</w:t>
            </w:r>
            <w:r w:rsidRPr="00FB4916">
              <w:rPr>
                <w:rFonts w:asciiTheme="minorEastAsia" w:hAnsiTheme="minorEastAsia" w:cs="Times New Roman"/>
              </w:rPr>
              <w:t>一体式整体台面，台面厚度304</w:t>
            </w:r>
            <w:r w:rsidRPr="00FB4916">
              <w:rPr>
                <w:rFonts w:asciiTheme="minorEastAsia" w:hAnsiTheme="minorEastAsia" w:cs="Times New Roman" w:hint="eastAsia"/>
              </w:rPr>
              <w:t>#≥2.0</w:t>
            </w:r>
            <w:r w:rsidRPr="00FB4916">
              <w:rPr>
                <w:rFonts w:asciiTheme="minorEastAsia" w:hAnsiTheme="minorEastAsia" w:cs="Times New Roman"/>
              </w:rPr>
              <w:t>mm</w:t>
            </w:r>
            <w:r w:rsidRPr="00FB4916">
              <w:rPr>
                <w:rFonts w:asciiTheme="minorEastAsia" w:hAnsiTheme="minorEastAsia" w:cs="Times New Roman" w:hint="eastAsia"/>
              </w:rPr>
              <w:t>厚</w:t>
            </w:r>
            <w:r w:rsidRPr="00FB4916">
              <w:rPr>
                <w:rFonts w:asciiTheme="minorEastAsia" w:hAnsiTheme="minorEastAsia" w:cs="Times New Roman"/>
              </w:rPr>
              <w:t>不锈钢板</w:t>
            </w:r>
            <w:r w:rsidRPr="00FB4916">
              <w:rPr>
                <w:rFonts w:asciiTheme="minorEastAsia" w:hAnsiTheme="minorEastAsia" w:cs="Times New Roman" w:hint="eastAsia"/>
              </w:rPr>
              <w:t>制作</w:t>
            </w:r>
            <w:r w:rsidRPr="00FB4916">
              <w:rPr>
                <w:rFonts w:asciiTheme="minorEastAsia" w:hAnsiTheme="minorEastAsia" w:cs="Times New Roman"/>
              </w:rPr>
              <w:t>，侧板、门板用304#</w:t>
            </w:r>
            <w:r w:rsidRPr="00FB4916">
              <w:rPr>
                <w:rFonts w:asciiTheme="minorEastAsia" w:hAnsiTheme="minorEastAsia" w:cs="Times New Roman" w:hint="eastAsia"/>
              </w:rPr>
              <w:t>≥</w:t>
            </w:r>
            <w:r w:rsidRPr="00FB4916">
              <w:rPr>
                <w:rFonts w:asciiTheme="minorEastAsia" w:hAnsiTheme="minorEastAsia" w:cs="Times New Roman"/>
              </w:rPr>
              <w:t>1.0mm</w:t>
            </w:r>
            <w:r w:rsidRPr="00FB4916">
              <w:rPr>
                <w:rFonts w:asciiTheme="minorEastAsia" w:hAnsiTheme="minorEastAsia" w:cs="Times New Roman" w:hint="eastAsia"/>
              </w:rPr>
              <w:t>厚</w:t>
            </w:r>
            <w:r w:rsidRPr="00FB4916">
              <w:rPr>
                <w:rFonts w:asciiTheme="minorEastAsia" w:hAnsiTheme="minorEastAsia" w:cs="Times New Roman"/>
              </w:rPr>
              <w:t>不锈钢钢板</w:t>
            </w:r>
            <w:r w:rsidRPr="00FB4916">
              <w:rPr>
                <w:rFonts w:asciiTheme="minorEastAsia" w:hAnsiTheme="minorEastAsia" w:cs="Times New Roman" w:hint="eastAsia"/>
              </w:rPr>
              <w:t>。</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lastRenderedPageBreak/>
              <w:t>36</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19800</w:t>
            </w:r>
          </w:p>
        </w:tc>
      </w:tr>
      <w:tr w:rsidR="002504FA" w:rsidRPr="00FB4916" w:rsidTr="00FB4916">
        <w:trPr>
          <w:trHeight w:val="471"/>
          <w:jc w:val="center"/>
        </w:trPr>
        <w:tc>
          <w:tcPr>
            <w:tcW w:w="662" w:type="dxa"/>
            <w:vAlign w:val="center"/>
          </w:tcPr>
          <w:p w:rsidR="002504FA" w:rsidRPr="00FB4916" w:rsidRDefault="002504FA" w:rsidP="00FB4916">
            <w:pPr>
              <w:widowControl/>
              <w:spacing w:line="360" w:lineRule="exact"/>
              <w:jc w:val="center"/>
              <w:textAlignment w:val="center"/>
              <w:rPr>
                <w:rFonts w:asciiTheme="minorEastAsia" w:hAnsiTheme="minorEastAsia" w:cs="Times New Roman"/>
              </w:rPr>
            </w:pPr>
            <w:r w:rsidRPr="00FB4916">
              <w:rPr>
                <w:rFonts w:asciiTheme="minorEastAsia" w:hAnsiTheme="minorEastAsia" w:cs="Times New Roman" w:hint="eastAsia"/>
              </w:rPr>
              <w:lastRenderedPageBreak/>
              <w:t>24</w:t>
            </w:r>
          </w:p>
        </w:tc>
        <w:tc>
          <w:tcPr>
            <w:tcW w:w="1134" w:type="dxa"/>
            <w:vAlign w:val="center"/>
          </w:tcPr>
          <w:p w:rsidR="002504FA" w:rsidRPr="00FB4916" w:rsidRDefault="002504FA" w:rsidP="00FB4916">
            <w:pPr>
              <w:widowControl/>
              <w:spacing w:line="360" w:lineRule="exact"/>
              <w:jc w:val="center"/>
              <w:textAlignment w:val="center"/>
              <w:rPr>
                <w:rFonts w:asciiTheme="minorEastAsia" w:hAnsiTheme="minorEastAsia" w:cs="Times New Roman"/>
              </w:rPr>
            </w:pPr>
            <w:r w:rsidRPr="00FB4916">
              <w:rPr>
                <w:rFonts w:asciiTheme="minorEastAsia" w:hAnsiTheme="minorEastAsia" w:cs="Times New Roman" w:hint="eastAsia"/>
              </w:rPr>
              <w:t>醒发箱</w:t>
            </w:r>
          </w:p>
        </w:tc>
        <w:tc>
          <w:tcPr>
            <w:tcW w:w="5625" w:type="dxa"/>
            <w:vAlign w:val="center"/>
          </w:tcPr>
          <w:p w:rsidR="002504FA" w:rsidRPr="00FB4916" w:rsidRDefault="002504FA" w:rsidP="00FB4916">
            <w:pPr>
              <w:widowControl/>
              <w:spacing w:line="360" w:lineRule="exact"/>
              <w:jc w:val="left"/>
              <w:textAlignment w:val="center"/>
              <w:rPr>
                <w:rFonts w:asciiTheme="minorEastAsia" w:hAnsiTheme="minorEastAsia" w:cs="Times New Roman"/>
              </w:rPr>
            </w:pPr>
            <w:r w:rsidRPr="00FB4916">
              <w:rPr>
                <w:rFonts w:asciiTheme="minorEastAsia" w:hAnsiTheme="minorEastAsia" w:cs="Times New Roman"/>
                <w:bCs/>
              </w:rPr>
              <w:t>1、</w:t>
            </w:r>
            <w:r w:rsidRPr="00FB4916">
              <w:rPr>
                <w:rFonts w:asciiTheme="minorEastAsia" w:hAnsiTheme="minorEastAsia" w:cs="Times New Roman" w:hint="eastAsia"/>
              </w:rPr>
              <w:t>规格： 610*860*1990mm（±5mm），电压：220V，功率：≥2.9KW，单门15盘，箱体采用 ≥1.0mm厚不锈钢材料及聚氨酯发泡。</w:t>
            </w:r>
          </w:p>
          <w:p w:rsidR="002504FA" w:rsidRPr="00FB4916" w:rsidRDefault="002504FA" w:rsidP="00FB4916">
            <w:pPr>
              <w:widowControl/>
              <w:spacing w:line="360" w:lineRule="exact"/>
              <w:jc w:val="left"/>
              <w:textAlignment w:val="center"/>
              <w:rPr>
                <w:rFonts w:asciiTheme="minorEastAsia" w:hAnsiTheme="minorEastAsia" w:cs="Times New Roman"/>
              </w:rPr>
            </w:pPr>
            <w:r w:rsidRPr="00FB4916">
              <w:rPr>
                <w:rFonts w:asciiTheme="minorEastAsia" w:hAnsiTheme="minorEastAsia" w:cs="Times New Roman" w:hint="eastAsia"/>
              </w:rPr>
              <w:t>2、数控温度表、电控湿度器，能精准控制箱内温度、湿度。</w:t>
            </w:r>
          </w:p>
          <w:p w:rsidR="002504FA" w:rsidRPr="00FB4916" w:rsidRDefault="002504FA" w:rsidP="00FB4916">
            <w:pPr>
              <w:widowControl/>
              <w:spacing w:line="360" w:lineRule="exact"/>
              <w:jc w:val="left"/>
              <w:textAlignment w:val="center"/>
              <w:rPr>
                <w:rFonts w:asciiTheme="minorEastAsia" w:hAnsiTheme="minorEastAsia" w:cs="Times New Roman"/>
              </w:rPr>
            </w:pPr>
            <w:r w:rsidRPr="00FB4916">
              <w:rPr>
                <w:rFonts w:asciiTheme="minorEastAsia" w:hAnsiTheme="minorEastAsia" w:cs="Times New Roman" w:hint="eastAsia"/>
              </w:rPr>
              <w:t>3、内置式风机循环装置，使箱内温度均匀一致。</w:t>
            </w:r>
          </w:p>
          <w:p w:rsidR="002504FA" w:rsidRPr="00FB4916" w:rsidRDefault="002504FA" w:rsidP="00FB4916">
            <w:pPr>
              <w:widowControl/>
              <w:spacing w:line="360" w:lineRule="exact"/>
              <w:jc w:val="left"/>
              <w:textAlignment w:val="center"/>
              <w:rPr>
                <w:rFonts w:asciiTheme="minorEastAsia" w:hAnsiTheme="minorEastAsia" w:cs="Times New Roman"/>
              </w:rPr>
            </w:pPr>
            <w:r w:rsidRPr="00FB4916">
              <w:rPr>
                <w:rFonts w:asciiTheme="minorEastAsia" w:hAnsiTheme="minorEastAsia" w:cs="Times New Roman" w:hint="eastAsia"/>
              </w:rPr>
              <w:t>4、宽敞玻璃视窗。</w:t>
            </w:r>
          </w:p>
          <w:p w:rsidR="002504FA" w:rsidRPr="00FB4916" w:rsidRDefault="002504FA" w:rsidP="00FB4916">
            <w:pPr>
              <w:widowControl/>
              <w:spacing w:line="360" w:lineRule="exact"/>
              <w:jc w:val="left"/>
              <w:textAlignment w:val="center"/>
              <w:rPr>
                <w:rFonts w:ascii="宋体" w:eastAsia="宋体" w:hAnsi="宋体" w:cs="宋体"/>
                <w:szCs w:val="21"/>
              </w:rPr>
            </w:pPr>
            <w:r w:rsidRPr="00FB4916">
              <w:rPr>
                <w:rFonts w:asciiTheme="minorEastAsia" w:hAnsiTheme="minorEastAsia" w:cs="Times New Roman" w:hint="eastAsia"/>
              </w:rPr>
              <w:t xml:space="preserve">5、配置自动进水装置和任意调节层架。  </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6900</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25</w:t>
            </w:r>
          </w:p>
        </w:tc>
        <w:tc>
          <w:tcPr>
            <w:tcW w:w="1134" w:type="dxa"/>
            <w:vAlign w:val="center"/>
          </w:tcPr>
          <w:p w:rsidR="002504FA" w:rsidRPr="00FB4916" w:rsidRDefault="002504FA" w:rsidP="00FB4916">
            <w:pPr>
              <w:widowControl/>
              <w:spacing w:line="360" w:lineRule="exact"/>
              <w:jc w:val="center"/>
              <w:textAlignment w:val="center"/>
              <w:rPr>
                <w:rFonts w:cs="Times New Roman"/>
              </w:rPr>
            </w:pPr>
            <w:r w:rsidRPr="00FB4916">
              <w:rPr>
                <w:rFonts w:cs="Times New Roman" w:hint="eastAsia"/>
              </w:rPr>
              <w:t>消毒柜</w:t>
            </w:r>
          </w:p>
        </w:tc>
        <w:tc>
          <w:tcPr>
            <w:tcW w:w="5625" w:type="dxa"/>
            <w:vAlign w:val="center"/>
          </w:tcPr>
          <w:p w:rsidR="002504FA" w:rsidRPr="00FB4916" w:rsidRDefault="002504FA" w:rsidP="00FB4916">
            <w:pPr>
              <w:widowControl/>
              <w:spacing w:line="360" w:lineRule="exact"/>
              <w:jc w:val="left"/>
              <w:textAlignment w:val="center"/>
              <w:rPr>
                <w:rFonts w:asciiTheme="minorEastAsia" w:hAnsiTheme="minorEastAsia" w:cs="Times New Roman"/>
              </w:rPr>
            </w:pPr>
            <w:r w:rsidRPr="00FB4916">
              <w:rPr>
                <w:rFonts w:asciiTheme="minorEastAsia" w:hAnsiTheme="minorEastAsia" w:cs="Times New Roman" w:hint="eastAsia"/>
              </w:rPr>
              <w:t xml:space="preserve">规格：1440*670*1940mm（±5mm） </w:t>
            </w:r>
          </w:p>
          <w:p w:rsidR="002504FA" w:rsidRPr="00FB4916" w:rsidRDefault="002504FA" w:rsidP="00FB4916">
            <w:pPr>
              <w:widowControl/>
              <w:spacing w:line="360" w:lineRule="exact"/>
              <w:jc w:val="left"/>
              <w:textAlignment w:val="center"/>
              <w:rPr>
                <w:rFonts w:asciiTheme="minorEastAsia" w:hAnsiTheme="minorEastAsia" w:cs="Times New Roman"/>
              </w:rPr>
            </w:pPr>
            <w:r w:rsidRPr="00FB4916">
              <w:rPr>
                <w:rFonts w:asciiTheme="minorEastAsia" w:hAnsiTheme="minorEastAsia" w:cs="Times New Roman" w:hint="eastAsia"/>
              </w:rPr>
              <w:t>1、功率：≥4120W，电压：220V，内外优质不锈钢板，柜内带不锈钢层架，全不锈钢打造箱体。</w:t>
            </w:r>
          </w:p>
          <w:p w:rsidR="002504FA" w:rsidRPr="00FB4916" w:rsidRDefault="002504FA" w:rsidP="00FB4916">
            <w:pPr>
              <w:widowControl/>
              <w:spacing w:line="360" w:lineRule="exact"/>
              <w:jc w:val="left"/>
              <w:textAlignment w:val="center"/>
              <w:rPr>
                <w:rFonts w:asciiTheme="minorEastAsia" w:hAnsiTheme="minorEastAsia" w:cs="Times New Roman"/>
              </w:rPr>
            </w:pPr>
            <w:r w:rsidRPr="00FB4916">
              <w:rPr>
                <w:rFonts w:asciiTheme="minorEastAsia" w:hAnsiTheme="minorEastAsia" w:cs="Times New Roman" w:hint="eastAsia"/>
              </w:rPr>
              <w:t>2、温控范围：35度-125度，消毒温度：≥110度，整机整体发泡，硅胶门封工艺，隔热保温。</w:t>
            </w:r>
          </w:p>
          <w:p w:rsidR="002504FA" w:rsidRPr="00FB4916" w:rsidRDefault="002504FA" w:rsidP="00FB4916">
            <w:pPr>
              <w:widowControl/>
              <w:spacing w:line="360" w:lineRule="exact"/>
              <w:jc w:val="left"/>
              <w:textAlignment w:val="center"/>
              <w:rPr>
                <w:rFonts w:asciiTheme="minorEastAsia" w:hAnsiTheme="minorEastAsia" w:cs="Times New Roman"/>
              </w:rPr>
            </w:pPr>
            <w:r w:rsidRPr="00FB4916">
              <w:rPr>
                <w:rFonts w:asciiTheme="minorEastAsia" w:hAnsiTheme="minorEastAsia" w:cs="Times New Roman" w:hint="eastAsia"/>
              </w:rPr>
              <w:t>3、配置重力脚，承重力强，可调温控器和可调定时器功能，对所需温度时间随意调节。</w:t>
            </w:r>
          </w:p>
          <w:p w:rsidR="002504FA" w:rsidRPr="00FB4916" w:rsidRDefault="002504FA" w:rsidP="00FB4916">
            <w:pPr>
              <w:widowControl/>
              <w:wordWrap w:val="0"/>
              <w:spacing w:line="360" w:lineRule="exact"/>
              <w:jc w:val="left"/>
              <w:textAlignment w:val="center"/>
              <w:rPr>
                <w:rFonts w:asciiTheme="minorEastAsia" w:hAnsiTheme="minorEastAsia" w:cs="Times New Roman"/>
                <w:b/>
              </w:rPr>
            </w:pPr>
            <w:r w:rsidRPr="00FB4916">
              <w:rPr>
                <w:rFonts w:asciiTheme="minorEastAsia" w:hAnsiTheme="minorEastAsia" w:cs="Times New Roman" w:hint="eastAsia"/>
                <w:b/>
              </w:rPr>
              <w:t>★</w:t>
            </w:r>
            <w:r w:rsidRPr="00FB4916">
              <w:rPr>
                <w:rFonts w:asciiTheme="minorEastAsia" w:hAnsiTheme="minorEastAsia" w:hint="eastAsia"/>
                <w:b/>
              </w:rPr>
              <w:t>4</w:t>
            </w:r>
            <w:r w:rsidRPr="00FB4916">
              <w:rPr>
                <w:rFonts w:asciiTheme="minorEastAsia" w:hAnsiTheme="minorEastAsia" w:cs="Times New Roman" w:hint="eastAsia"/>
                <w:b/>
              </w:rPr>
              <w:t>.</w:t>
            </w:r>
            <w:bookmarkStart w:id="58" w:name="OLE_LINK5"/>
            <w:bookmarkStart w:id="59" w:name="OLE_LINK2"/>
            <w:r w:rsidRPr="00FB4916">
              <w:rPr>
                <w:rFonts w:asciiTheme="minorEastAsia" w:hAnsiTheme="minorEastAsia" w:cs="Times New Roman" w:hint="eastAsia"/>
                <w:b/>
              </w:rPr>
              <w:t>消毒柜不锈钢层架须符合GB 4806.9-2016</w:t>
            </w:r>
            <w:bookmarkStart w:id="60" w:name="OLE_LINK11"/>
            <w:bookmarkStart w:id="61" w:name="OLE_LINK9"/>
            <w:r w:rsidRPr="00FB4916">
              <w:rPr>
                <w:rFonts w:asciiTheme="minorEastAsia" w:hAnsiTheme="minorEastAsia" w:cs="Times New Roman" w:hint="eastAsia"/>
                <w:b/>
              </w:rPr>
              <w:t>或</w:t>
            </w:r>
            <w:r w:rsidRPr="00FB4916">
              <w:rPr>
                <w:rFonts w:asciiTheme="minorEastAsia" w:hAnsiTheme="minorEastAsia" w:cs="Times New Roman"/>
                <w:b/>
              </w:rPr>
              <w:t>GB 4806.9-2023</w:t>
            </w:r>
            <w:bookmarkEnd w:id="60"/>
            <w:bookmarkEnd w:id="61"/>
            <w:r w:rsidRPr="00FB4916">
              <w:rPr>
                <w:rFonts w:asciiTheme="minorEastAsia" w:hAnsiTheme="minorEastAsia" w:cs="Times New Roman" w:hint="eastAsia"/>
                <w:b/>
              </w:rPr>
              <w:t>《食品安全国家标准 食品接触用金属材料及制品》相关检验标准。</w:t>
            </w:r>
            <w:bookmarkEnd w:id="58"/>
            <w:bookmarkEnd w:id="59"/>
            <w:r w:rsidRPr="00FB4916">
              <w:rPr>
                <w:rFonts w:asciiTheme="minorEastAsia" w:hAnsiTheme="minorEastAsia" w:cs="Times New Roman" w:hint="eastAsia"/>
                <w:b/>
              </w:rPr>
              <w:t>要求供应商在响应文件中必须提供由第三方具有检测资质的检测机构出具检验依据为GB 4806.9-2016或</w:t>
            </w:r>
            <w:r w:rsidRPr="00FB4916">
              <w:rPr>
                <w:rFonts w:asciiTheme="minorEastAsia" w:hAnsiTheme="minorEastAsia" w:cs="Times New Roman"/>
                <w:b/>
              </w:rPr>
              <w:t>GB 4806.9-2023</w:t>
            </w:r>
            <w:r w:rsidRPr="00FB4916">
              <w:rPr>
                <w:rFonts w:asciiTheme="minorEastAsia" w:hAnsiTheme="minorEastAsia" w:cs="Times New Roman" w:hint="eastAsia"/>
                <w:b/>
              </w:rPr>
              <w:t>《食品安全国家标准 食品接触用金属材料及制品》的合格检测（验）报告复印件，检测(验) 报告</w:t>
            </w:r>
            <w:r w:rsidRPr="00FB4916">
              <w:rPr>
                <w:rFonts w:asciiTheme="minorEastAsia" w:hAnsiTheme="minorEastAsia" w:cs="Times New Roman" w:hint="eastAsia"/>
                <w:b/>
              </w:rPr>
              <w:lastRenderedPageBreak/>
              <w:t>上应有查询真伪途径：有CMA 标识、检测(验)机构名称、编号、委托单位名称、产品名称、到样日期等信息。</w:t>
            </w:r>
          </w:p>
          <w:p w:rsidR="002504FA" w:rsidRPr="00FB4916" w:rsidRDefault="002504FA" w:rsidP="00FB4916">
            <w:pPr>
              <w:widowControl/>
              <w:wordWrap w:val="0"/>
              <w:spacing w:line="360" w:lineRule="exact"/>
              <w:jc w:val="left"/>
              <w:textAlignment w:val="center"/>
              <w:rPr>
                <w:rFonts w:asciiTheme="minorEastAsia" w:hAnsiTheme="minorEastAsia" w:cs="Times New Roman"/>
                <w:b/>
              </w:rPr>
            </w:pPr>
            <w:r w:rsidRPr="00FB4916">
              <w:rPr>
                <w:rFonts w:asciiTheme="minorEastAsia" w:hAnsiTheme="minorEastAsia" w:cs="Times New Roman" w:hint="eastAsia"/>
                <w:b/>
              </w:rPr>
              <w:t>★5.消毒柜须通过GB17988-2008 《食具消毒柜安全和卫生要求》，GB4706.1-2005《家用和类似用途电器的安全 第1部分：通用要求》的检测合格，要求供应商在响应文件中必须提供由第三方具有检测资质的检测机构出具检验依据为GB17988-2008 《食具消毒柜安全和卫生要求》、GB4706.1-2005《家用和类似用途电器的安全 第1部分：通用要求》的合格检测（验）报告复印件，检测(验) 报告上应有查询真伪途径：有CMA 标识、检测(验)机构名称、编号、委托单位名称、产品名称、到样日期等信息。</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lastRenderedPageBreak/>
              <w:t>3</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8900</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lastRenderedPageBreak/>
              <w:t>26</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不锈钢卫生工具柜</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规格：1000*700*1950mm（±5mm）；</w:t>
            </w:r>
            <w:r w:rsidRPr="00FB4916">
              <w:rPr>
                <w:rFonts w:ascii="宋体" w:eastAsia="宋体" w:hAnsi="宋体" w:cs="Times New Roman" w:hint="eastAsia"/>
                <w:szCs w:val="21"/>
              </w:rPr>
              <w:br/>
              <w:t>1、主体柜身采用304#</w:t>
            </w:r>
            <w:r w:rsidRPr="00FB4916">
              <w:rPr>
                <w:rFonts w:asciiTheme="minorEastAsia" w:hAnsiTheme="minorEastAsia" w:cs="Times New Roman" w:hint="eastAsia"/>
              </w:rPr>
              <w:t>≥</w:t>
            </w:r>
            <w:r w:rsidRPr="00FB4916">
              <w:rPr>
                <w:rFonts w:ascii="宋体" w:eastAsia="宋体" w:hAnsi="宋体" w:cs="Times New Roman" w:hint="eastAsia"/>
                <w:szCs w:val="21"/>
              </w:rPr>
              <w:t>1.2mm厚不锈钢板制作，门板及层板采用304#</w:t>
            </w:r>
            <w:r w:rsidRPr="00FB4916">
              <w:rPr>
                <w:rFonts w:asciiTheme="minorEastAsia" w:hAnsiTheme="minorEastAsia" w:cs="Times New Roman" w:hint="eastAsia"/>
              </w:rPr>
              <w:t>≥</w:t>
            </w:r>
            <w:r w:rsidRPr="00FB4916">
              <w:rPr>
                <w:rFonts w:ascii="宋体" w:eastAsia="宋体" w:hAnsi="宋体" w:cs="Times New Roman" w:hint="eastAsia"/>
                <w:szCs w:val="21"/>
              </w:rPr>
              <w:t>1.0mm厚不锈钢制作。</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2、柜体内部上面三个面做不锈钢挂钩；便于挂起工具。</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3、下边有单头洗拖把池一个，配单温水嘴一个，卫生柜下部水池须连接排水。</w:t>
            </w:r>
          </w:p>
          <w:p w:rsidR="002504FA" w:rsidRPr="00FB4916" w:rsidRDefault="002504FA" w:rsidP="00FB4916">
            <w:pPr>
              <w:spacing w:line="360" w:lineRule="exact"/>
              <w:jc w:val="left"/>
              <w:rPr>
                <w:rFonts w:ascii="宋体" w:eastAsia="宋体" w:hAnsi="宋体" w:cs="宋体"/>
                <w:szCs w:val="21"/>
              </w:rPr>
            </w:pPr>
            <w:bookmarkStart w:id="62" w:name="OLE_LINK20"/>
            <w:bookmarkStart w:id="63" w:name="OLE_LINK18"/>
            <w:r w:rsidRPr="00FB4916">
              <w:rPr>
                <w:rFonts w:ascii="宋体" w:eastAsia="宋体" w:hAnsi="宋体" w:cs="Times New Roman" w:hint="eastAsia"/>
                <w:b/>
                <w:sz w:val="24"/>
                <w:szCs w:val="24"/>
              </w:rPr>
              <w:t>★</w:t>
            </w:r>
            <w:r w:rsidRPr="00FB4916">
              <w:rPr>
                <w:rFonts w:ascii="宋体" w:eastAsia="宋体" w:hAnsi="宋体" w:cs="宋体" w:hint="eastAsia"/>
                <w:b/>
                <w:kern w:val="0"/>
                <w:szCs w:val="21"/>
              </w:rPr>
              <w:t>4、水嘴为</w:t>
            </w:r>
            <w:r w:rsidRPr="00FB4916">
              <w:rPr>
                <w:rFonts w:ascii="宋体" w:eastAsia="宋体" w:hAnsi="宋体" w:cs="Times New Roman" w:hint="eastAsia"/>
                <w:b/>
                <w:bCs/>
                <w:szCs w:val="21"/>
              </w:rPr>
              <w:t>政府强制采购的节能产品之一，供应商应在响应文件中提供所竞产品获得国家确定的认证机构出具的、处于有效期之内的节能产品认证证书复印件或扫描件（加盖供应商CA证书签章），否则响应文件无效。</w:t>
            </w:r>
            <w:r w:rsidRPr="00FB4916">
              <w:rPr>
                <w:rFonts w:ascii="宋体" w:eastAsia="宋体" w:hAnsi="宋体" w:cs="Times New Roman" w:hint="eastAsia"/>
                <w:b/>
                <w:szCs w:val="21"/>
              </w:rPr>
              <w:t>供应商应在谈判报价明细表或技术响应偏离中注明所竞产品“水嘴”的生产厂家名称、品牌、规格型号。</w:t>
            </w:r>
            <w:bookmarkEnd w:id="62"/>
            <w:bookmarkEnd w:id="63"/>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1</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3970</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t>27</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宋体" w:hint="eastAsia"/>
                <w:kern w:val="0"/>
                <w:szCs w:val="21"/>
              </w:rPr>
              <w:t>双柄双控星盆龙头</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宋体" w:hint="eastAsia"/>
                <w:kern w:val="0"/>
                <w:szCs w:val="21"/>
              </w:rPr>
              <w:t>1、规格：总高：240mm， 出水口高：175mm，弯管宽度：265mm（±5mm）；</w:t>
            </w:r>
            <w:r w:rsidRPr="00FB4916">
              <w:rPr>
                <w:rFonts w:ascii="宋体" w:eastAsia="宋体" w:hAnsi="宋体" w:cs="宋体" w:hint="eastAsia"/>
                <w:kern w:val="0"/>
                <w:szCs w:val="21"/>
              </w:rPr>
              <w:br/>
              <w:t>2、双温台出式水龙头，主体黄铜铸造，表面抛光处理，一字手柄带有冷热水标色指示，全铜螺旋阀芯。</w:t>
            </w:r>
            <w:r w:rsidRPr="00FB4916">
              <w:rPr>
                <w:rFonts w:ascii="宋体" w:eastAsia="宋体" w:hAnsi="宋体" w:cs="宋体" w:hint="eastAsia"/>
                <w:kern w:val="0"/>
                <w:szCs w:val="21"/>
              </w:rPr>
              <w:br/>
            </w:r>
            <w:r w:rsidRPr="00FB4916">
              <w:rPr>
                <w:rFonts w:ascii="宋体" w:eastAsia="宋体" w:hAnsi="宋体" w:cs="Times New Roman" w:hint="eastAsia"/>
                <w:b/>
                <w:sz w:val="24"/>
                <w:szCs w:val="24"/>
              </w:rPr>
              <w:t>★</w:t>
            </w:r>
            <w:r w:rsidRPr="00FB4916">
              <w:rPr>
                <w:rFonts w:ascii="宋体" w:eastAsia="宋体" w:hAnsi="宋体" w:cs="宋体" w:hint="eastAsia"/>
                <w:b/>
                <w:kern w:val="0"/>
                <w:szCs w:val="21"/>
              </w:rPr>
              <w:t>3、本产品为</w:t>
            </w:r>
            <w:r w:rsidRPr="00FB4916">
              <w:rPr>
                <w:rFonts w:ascii="宋体" w:eastAsia="宋体" w:hAnsi="宋体" w:cs="Times New Roman" w:hint="eastAsia"/>
                <w:b/>
                <w:bCs/>
                <w:szCs w:val="21"/>
              </w:rPr>
              <w:t>政府强制采购的节能产品之一，供应商应在响应文件中提供所竞产品获得国家确定的认证机构出具的、处于有效期之内的节能产品认证证书复印件或扫描件（加盖供应商CA证书签章），否则响应文件无效。</w:t>
            </w:r>
            <w:r w:rsidRPr="00FB4916">
              <w:rPr>
                <w:rFonts w:ascii="宋体" w:eastAsia="宋体" w:hAnsi="宋体" w:cs="Times New Roman" w:hint="eastAsia"/>
                <w:b/>
                <w:szCs w:val="21"/>
              </w:rPr>
              <w:t>供应商应在谈判报价明细表或技术响应偏离中注明所竞产品“双柄双控星盆龙头”的生产厂家名称、品牌、规格型号。</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40</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326</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t>28</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臭氧吸味器</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 xml:space="preserve">规格：440*260*160mm（±5mm） </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1、电压：220V；功率约：35W；适用面积25-40㎡；风量：</w:t>
            </w:r>
            <w:r w:rsidRPr="00FB4916">
              <w:rPr>
                <w:rFonts w:asciiTheme="minorEastAsia" w:hAnsiTheme="minorEastAsia" w:cs="Times New Roman" w:hint="eastAsia"/>
              </w:rPr>
              <w:t>≥</w:t>
            </w:r>
            <w:r w:rsidRPr="00FB4916">
              <w:rPr>
                <w:rFonts w:ascii="宋体" w:eastAsia="宋体" w:hAnsi="宋体" w:cs="Times New Roman" w:hint="eastAsia"/>
                <w:szCs w:val="21"/>
              </w:rPr>
              <w:t>238m³/h，自然菌去除率：＞95%，硫化氢去除率：</w:t>
            </w:r>
            <w:r w:rsidRPr="00FB4916">
              <w:rPr>
                <w:rFonts w:asciiTheme="minorEastAsia" w:hAnsiTheme="minorEastAsia" w:cs="Times New Roman" w:hint="eastAsia"/>
              </w:rPr>
              <w:t>≥</w:t>
            </w:r>
            <w:r w:rsidRPr="00FB4916">
              <w:rPr>
                <w:rFonts w:ascii="宋体" w:eastAsia="宋体" w:hAnsi="宋体" w:cs="Times New Roman" w:hint="eastAsia"/>
                <w:szCs w:val="21"/>
              </w:rPr>
              <w:t>95%，氨去除率：</w:t>
            </w:r>
            <w:r w:rsidRPr="00FB4916">
              <w:rPr>
                <w:rFonts w:asciiTheme="minorEastAsia" w:hAnsiTheme="minorEastAsia" w:cs="Times New Roman" w:hint="eastAsia"/>
              </w:rPr>
              <w:t>≥</w:t>
            </w:r>
            <w:r w:rsidRPr="00FB4916">
              <w:rPr>
                <w:rFonts w:ascii="宋体" w:eastAsia="宋体" w:hAnsi="宋体" w:cs="Times New Roman" w:hint="eastAsia"/>
                <w:szCs w:val="21"/>
              </w:rPr>
              <w:t>90.7%。</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4</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szCs w:val="21"/>
              </w:rPr>
              <w:t>4500</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t>29</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静音离心风机</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规格：1100*1150*1350mm（±5mm）</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1、功率：</w:t>
            </w:r>
            <w:bookmarkStart w:id="64" w:name="OLE_LINK215"/>
            <w:r w:rsidRPr="00FB4916">
              <w:rPr>
                <w:rFonts w:asciiTheme="minorEastAsia" w:hAnsiTheme="minorEastAsia" w:cs="Times New Roman" w:hint="eastAsia"/>
              </w:rPr>
              <w:t>≥</w:t>
            </w:r>
            <w:bookmarkEnd w:id="64"/>
            <w:r w:rsidRPr="00FB4916">
              <w:rPr>
                <w:rFonts w:ascii="宋体" w:eastAsia="宋体" w:hAnsi="宋体" w:cs="Times New Roman" w:hint="eastAsia"/>
                <w:szCs w:val="21"/>
              </w:rPr>
              <w:t>5.5KW，电压：380V、转速：</w:t>
            </w:r>
            <w:r w:rsidRPr="00FB4916">
              <w:rPr>
                <w:rFonts w:asciiTheme="minorEastAsia" w:hAnsiTheme="minorEastAsia" w:cs="Times New Roman" w:hint="eastAsia"/>
              </w:rPr>
              <w:t>≥</w:t>
            </w:r>
            <w:r w:rsidRPr="00FB4916">
              <w:rPr>
                <w:rFonts w:ascii="宋体" w:eastAsia="宋体" w:hAnsi="宋体" w:cs="Times New Roman" w:hint="eastAsia"/>
                <w:szCs w:val="21"/>
              </w:rPr>
              <w:t>900r/min、风量：</w:t>
            </w:r>
            <w:r w:rsidRPr="00FB4916">
              <w:rPr>
                <w:rFonts w:asciiTheme="minorEastAsia" w:hAnsiTheme="minorEastAsia" w:cs="Times New Roman" w:hint="eastAsia"/>
              </w:rPr>
              <w:lastRenderedPageBreak/>
              <w:t>≥</w:t>
            </w:r>
            <w:r w:rsidRPr="00FB4916">
              <w:rPr>
                <w:rFonts w:ascii="宋体" w:eastAsia="宋体" w:hAnsi="宋体" w:cs="Times New Roman" w:hint="eastAsia"/>
                <w:szCs w:val="21"/>
              </w:rPr>
              <w:t>16500m³/h、噪音：≤70dB、压力：≥655Pa；</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2、风柜箱体采用</w:t>
            </w:r>
            <w:bookmarkStart w:id="65" w:name="OLE_LINK10"/>
            <w:r w:rsidRPr="00FB4916">
              <w:rPr>
                <w:rFonts w:asciiTheme="minorEastAsia" w:hAnsiTheme="minorEastAsia" w:cs="Times New Roman" w:hint="eastAsia"/>
              </w:rPr>
              <w:t>≥</w:t>
            </w:r>
            <w:bookmarkEnd w:id="65"/>
            <w:r w:rsidRPr="00FB4916">
              <w:rPr>
                <w:rFonts w:ascii="宋体" w:eastAsia="宋体" w:hAnsi="宋体" w:cs="Times New Roman" w:hint="eastAsia"/>
                <w:szCs w:val="21"/>
              </w:rPr>
              <w:t>1.2mm厚不锈钢板，整体采用框架式结构，八个固定角采用一体成型，采用内螺丝固定；</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3、采用智能化节能设计，产品具有电压、电源、故障、工作独立指示灯；采用钢网和防火棉双消音设计，侧板采用折弯卡扣式结构；</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4、采用锥套式皮带轮、风叶采用螺丝固定式；侧门预留注油口，进出风口加法兰，加工字架底座；</w:t>
            </w:r>
          </w:p>
          <w:p w:rsidR="002504FA" w:rsidRPr="00FB4916" w:rsidRDefault="002504FA" w:rsidP="00FB4916">
            <w:pPr>
              <w:spacing w:line="360" w:lineRule="exact"/>
              <w:jc w:val="left"/>
              <w:rPr>
                <w:rFonts w:ascii="宋体" w:eastAsia="宋体" w:hAnsi="宋体" w:cs="Times New Roman"/>
                <w:b/>
                <w:szCs w:val="21"/>
              </w:rPr>
            </w:pPr>
            <w:r w:rsidRPr="00FB4916">
              <w:rPr>
                <w:rFonts w:ascii="宋体" w:eastAsia="宋体" w:hAnsi="宋体" w:cs="Times New Roman" w:hint="eastAsia"/>
                <w:b/>
                <w:szCs w:val="21"/>
              </w:rPr>
              <w:t>★5、产品符合</w:t>
            </w:r>
            <w:bookmarkStart w:id="66" w:name="OLE_LINK1"/>
            <w:bookmarkStart w:id="67" w:name="OLE_LINK4"/>
            <w:r w:rsidRPr="00FB4916">
              <w:rPr>
                <w:rFonts w:ascii="宋体" w:eastAsia="宋体" w:hAnsi="宋体" w:cs="Times New Roman" w:hint="eastAsia"/>
                <w:b/>
                <w:szCs w:val="21"/>
              </w:rPr>
              <w:t>GB/T2423.22-2012</w:t>
            </w:r>
            <w:bookmarkEnd w:id="66"/>
            <w:bookmarkEnd w:id="67"/>
            <w:r w:rsidRPr="00FB4916">
              <w:rPr>
                <w:rFonts w:ascii="宋体" w:eastAsia="宋体" w:hAnsi="宋体" w:cs="Times New Roman" w:hint="eastAsia"/>
                <w:b/>
                <w:szCs w:val="21"/>
              </w:rPr>
              <w:t>《环境试验 第2部分:试验方法 试验N:温度变化》，试验环境：温度：（21～24）℃ 湿度：（50～55）％RH，检验项目温度变化，非工作状态低温温度:-20℃±2℃暴露持续8h，高温温度:100℃±2℃，温暴露持续时间:1h，温度变化速率:2℃/min，循环次数:3次。检验结果全部符合以上要求并合格。</w:t>
            </w:r>
            <w:bookmarkStart w:id="68" w:name="OLE_LINK118"/>
            <w:bookmarkStart w:id="69" w:name="OLE_LINK119"/>
            <w:r w:rsidRPr="00FB4916">
              <w:rPr>
                <w:rFonts w:ascii="宋体" w:eastAsia="宋体" w:hAnsi="宋体" w:cs="Times New Roman" w:hint="eastAsia"/>
                <w:b/>
                <w:szCs w:val="21"/>
              </w:rPr>
              <w:t>要求供应商在响应文件中提供第三方具有检测资质的检测机构出具的含有以上内容并检验结果为合格的检测（验）报告复印件，检测(验) 报告上应有查询真伪途径：检测（验）报告应具有CMA 标识、检测(验)机构名称、编号、委托单位名称、产品名称、到样日期等信息。</w:t>
            </w:r>
            <w:bookmarkEnd w:id="68"/>
            <w:bookmarkEnd w:id="69"/>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lastRenderedPageBreak/>
              <w:t>4</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17500</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lastRenderedPageBreak/>
              <w:t>30</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宋体"/>
                <w:szCs w:val="21"/>
              </w:rPr>
            </w:pPr>
            <w:r w:rsidRPr="00FB4916">
              <w:rPr>
                <w:rFonts w:ascii="宋体" w:eastAsia="宋体" w:hAnsi="宋体" w:cs="Times New Roman" w:hint="eastAsia"/>
                <w:szCs w:val="21"/>
              </w:rPr>
              <w:t>智能保护箱</w:t>
            </w:r>
          </w:p>
        </w:tc>
        <w:tc>
          <w:tcPr>
            <w:tcW w:w="5625" w:type="dxa"/>
            <w:vAlign w:val="center"/>
          </w:tcPr>
          <w:p w:rsidR="002504FA" w:rsidRPr="00FB4916" w:rsidRDefault="002504FA" w:rsidP="00FB4916">
            <w:pPr>
              <w:spacing w:line="360" w:lineRule="exact"/>
              <w:jc w:val="left"/>
              <w:rPr>
                <w:rFonts w:ascii="宋体" w:eastAsia="宋体" w:hAnsi="宋体" w:cs="宋体"/>
                <w:szCs w:val="21"/>
              </w:rPr>
            </w:pPr>
            <w:r w:rsidRPr="00FB4916">
              <w:rPr>
                <w:rFonts w:ascii="宋体" w:eastAsia="宋体" w:hAnsi="宋体" w:cs="Times New Roman" w:hint="eastAsia"/>
                <w:szCs w:val="21"/>
              </w:rPr>
              <w:t>规格：330*390*160mm（±5mm）</w:t>
            </w:r>
            <w:r w:rsidRPr="00FB4916">
              <w:rPr>
                <w:rFonts w:ascii="宋体" w:eastAsia="宋体" w:hAnsi="宋体" w:cs="Times New Roman" w:hint="eastAsia"/>
                <w:szCs w:val="21"/>
              </w:rPr>
              <w:br/>
              <w:t>1、箱体外壳采用电箱专用</w:t>
            </w:r>
            <w:bookmarkStart w:id="70" w:name="OLE_LINK17"/>
            <w:bookmarkStart w:id="71" w:name="OLE_LINK15"/>
            <w:r w:rsidRPr="00FB4916">
              <w:rPr>
                <w:rFonts w:asciiTheme="minorEastAsia" w:hAnsiTheme="minorEastAsia" w:cs="Times New Roman" w:hint="eastAsia"/>
              </w:rPr>
              <w:t>≥</w:t>
            </w:r>
            <w:bookmarkEnd w:id="70"/>
            <w:bookmarkEnd w:id="71"/>
            <w:r w:rsidRPr="00FB4916">
              <w:rPr>
                <w:rFonts w:ascii="宋体" w:eastAsia="宋体" w:hAnsi="宋体" w:cs="Times New Roman" w:hint="eastAsia"/>
                <w:szCs w:val="21"/>
              </w:rPr>
              <w:t>1.2mm厚304不锈钢板材制作，焊接处采用满焊工艺；</w:t>
            </w:r>
            <w:r w:rsidRPr="00FB4916">
              <w:rPr>
                <w:rFonts w:ascii="宋体" w:eastAsia="宋体" w:hAnsi="宋体" w:cs="Times New Roman" w:hint="eastAsia"/>
                <w:szCs w:val="21"/>
              </w:rPr>
              <w:br/>
              <w:t>2、配置防水按钮，电源通断、运行提示灯；</w:t>
            </w:r>
            <w:r w:rsidRPr="00FB4916">
              <w:rPr>
                <w:rFonts w:ascii="宋体" w:eastAsia="宋体" w:hAnsi="宋体" w:cs="Times New Roman" w:hint="eastAsia"/>
                <w:szCs w:val="21"/>
              </w:rPr>
              <w:br/>
              <w:t>3、箱体采用防水、静音设计，带有密封胶圈；</w:t>
            </w:r>
            <w:r w:rsidRPr="00FB4916">
              <w:rPr>
                <w:rFonts w:ascii="宋体" w:eastAsia="宋体" w:hAnsi="宋体" w:cs="Times New Roman" w:hint="eastAsia"/>
                <w:szCs w:val="21"/>
              </w:rPr>
              <w:br/>
              <w:t>4、适用功率：0-15KW、电压380V, 多按键控制、运行模式自由选择</w:t>
            </w:r>
            <w:r w:rsidRPr="00FB4916">
              <w:rPr>
                <w:rFonts w:cs="Times New Roman" w:hint="eastAsia"/>
              </w:rPr>
              <w:t>。</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5</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2160</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t>31</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水冷式送鲜风机</w:t>
            </w:r>
          </w:p>
        </w:tc>
        <w:tc>
          <w:tcPr>
            <w:tcW w:w="5625" w:type="dxa"/>
            <w:vAlign w:val="center"/>
          </w:tcPr>
          <w:p w:rsidR="002504FA" w:rsidRPr="00FB4916" w:rsidRDefault="002504FA" w:rsidP="00FB4916">
            <w:pPr>
              <w:spacing w:line="360" w:lineRule="exact"/>
              <w:jc w:val="left"/>
              <w:rPr>
                <w:rFonts w:ascii="宋体" w:eastAsia="宋体" w:hAnsi="宋体" w:cs="宋体"/>
                <w:szCs w:val="21"/>
              </w:rPr>
            </w:pPr>
            <w:r w:rsidRPr="00FB4916">
              <w:rPr>
                <w:rFonts w:ascii="宋体" w:eastAsia="宋体" w:hAnsi="宋体" w:cs="Times New Roman" w:hint="eastAsia"/>
                <w:szCs w:val="21"/>
              </w:rPr>
              <w:t>规格：1050*1050*1000mm（±5mm）</w:t>
            </w:r>
            <w:r w:rsidRPr="00FB4916">
              <w:rPr>
                <w:rFonts w:ascii="宋体" w:eastAsia="宋体" w:hAnsi="宋体" w:cs="Times New Roman" w:hint="eastAsia"/>
                <w:szCs w:val="21"/>
              </w:rPr>
              <w:br/>
              <w:t>1、功率：约1.5KW，电压：220v ，带鲜风机变频调风器，风量</w:t>
            </w:r>
            <w:bookmarkStart w:id="72" w:name="OLE_LINK26"/>
            <w:bookmarkStart w:id="73" w:name="OLE_LINK27"/>
            <w:r w:rsidRPr="00FB4916">
              <w:rPr>
                <w:rFonts w:asciiTheme="minorEastAsia" w:hAnsiTheme="minorEastAsia" w:cs="Times New Roman" w:hint="eastAsia"/>
              </w:rPr>
              <w:t>≥</w:t>
            </w:r>
            <w:bookmarkEnd w:id="72"/>
            <w:bookmarkEnd w:id="73"/>
            <w:r w:rsidRPr="00FB4916">
              <w:rPr>
                <w:rFonts w:ascii="宋体" w:eastAsia="宋体" w:hAnsi="宋体" w:cs="Times New Roman" w:hint="eastAsia"/>
                <w:szCs w:val="21"/>
              </w:rPr>
              <w:t>23000m</w:t>
            </w:r>
            <w:r w:rsidRPr="00FB4916">
              <w:rPr>
                <w:rFonts w:ascii="宋体" w:eastAsia="宋体" w:hAnsi="宋体" w:cs="Times New Roman" w:hint="eastAsia"/>
                <w:szCs w:val="21"/>
                <w:vertAlign w:val="superscript"/>
              </w:rPr>
              <w:t>3</w:t>
            </w:r>
            <w:r w:rsidRPr="00FB4916">
              <w:rPr>
                <w:rFonts w:ascii="宋体" w:eastAsia="宋体" w:hAnsi="宋体" w:cs="Times New Roman" w:hint="eastAsia"/>
                <w:szCs w:val="21"/>
              </w:rPr>
              <w:t>/h，自动进水及自动排水，可送风并带有水循环系列，使室内温低过外面温度3-6度。</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5</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4200</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t>32</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单面带送鲜风一体油网烟罩</w:t>
            </w:r>
          </w:p>
        </w:tc>
        <w:tc>
          <w:tcPr>
            <w:tcW w:w="5625" w:type="dxa"/>
            <w:vAlign w:val="center"/>
          </w:tcPr>
          <w:p w:rsidR="002504FA" w:rsidRPr="00FB4916" w:rsidRDefault="002504FA" w:rsidP="00FB4916">
            <w:pPr>
              <w:wordWrap w:val="0"/>
              <w:spacing w:line="360" w:lineRule="exact"/>
              <w:jc w:val="left"/>
              <w:rPr>
                <w:rFonts w:ascii="宋体" w:eastAsia="宋体" w:hAnsi="宋体" w:cs="Times New Roman"/>
                <w:szCs w:val="21"/>
              </w:rPr>
            </w:pPr>
            <w:r w:rsidRPr="00FB4916">
              <w:rPr>
                <w:rFonts w:ascii="宋体" w:eastAsia="宋体" w:hAnsi="宋体" w:cs="Times New Roman" w:hint="eastAsia"/>
                <w:szCs w:val="21"/>
              </w:rPr>
              <w:t>规格：76000*1350*500mm（±5mm）</w:t>
            </w:r>
            <w:r w:rsidRPr="00FB4916">
              <w:rPr>
                <w:rFonts w:ascii="宋体" w:eastAsia="宋体" w:hAnsi="宋体" w:cs="Times New Roman" w:hint="eastAsia"/>
                <w:szCs w:val="21"/>
              </w:rPr>
              <w:br/>
            </w:r>
            <w:bookmarkStart w:id="74" w:name="OLE_LINK225"/>
            <w:r w:rsidRPr="00FB4916">
              <w:rPr>
                <w:rFonts w:ascii="宋体" w:eastAsia="宋体" w:hAnsi="宋体" w:cs="Times New Roman" w:hint="eastAsia"/>
                <w:szCs w:val="21"/>
              </w:rPr>
              <w:t xml:space="preserve">1、要求采用不锈钢板制作，前面激光冲孔不锈钢板和主要侧板采用304# </w:t>
            </w:r>
            <w:bookmarkStart w:id="75" w:name="OLE_LINK30"/>
            <w:bookmarkStart w:id="76" w:name="OLE_LINK38"/>
            <w:r w:rsidRPr="00FB4916">
              <w:rPr>
                <w:rFonts w:asciiTheme="minorEastAsia" w:hAnsiTheme="minorEastAsia" w:cs="Times New Roman" w:hint="eastAsia"/>
              </w:rPr>
              <w:t>≥</w:t>
            </w:r>
            <w:bookmarkEnd w:id="75"/>
            <w:bookmarkEnd w:id="76"/>
            <w:r w:rsidRPr="00FB4916">
              <w:rPr>
                <w:rFonts w:ascii="宋体" w:eastAsia="宋体" w:hAnsi="宋体" w:cs="Times New Roman" w:hint="eastAsia"/>
                <w:szCs w:val="21"/>
              </w:rPr>
              <w:t>1.0mm厚不锈钢制作。烟罩壳体厚度</w:t>
            </w:r>
            <w:r w:rsidRPr="00FB4916">
              <w:rPr>
                <w:rFonts w:asciiTheme="minorEastAsia" w:hAnsiTheme="minorEastAsia" w:cs="Times New Roman" w:hint="eastAsia"/>
              </w:rPr>
              <w:t>≥</w:t>
            </w:r>
            <w:r w:rsidRPr="00FB4916">
              <w:rPr>
                <w:rFonts w:ascii="宋体" w:eastAsia="宋体" w:hAnsi="宋体" w:cs="Times New Roman" w:hint="eastAsia"/>
                <w:szCs w:val="21"/>
              </w:rPr>
              <w:t>1.0mm，滤油网厚</w:t>
            </w:r>
            <w:r w:rsidRPr="00FB4916">
              <w:rPr>
                <w:rFonts w:asciiTheme="minorEastAsia" w:hAnsiTheme="minorEastAsia" w:cs="Times New Roman" w:hint="eastAsia"/>
              </w:rPr>
              <w:t>≥</w:t>
            </w:r>
            <w:r w:rsidRPr="00FB4916">
              <w:rPr>
                <w:rFonts w:ascii="宋体" w:eastAsia="宋体" w:hAnsi="宋体" w:cs="Times New Roman" w:hint="eastAsia"/>
                <w:szCs w:val="21"/>
              </w:rPr>
              <w:t xml:space="preserve">0.7mm； </w:t>
            </w:r>
          </w:p>
          <w:p w:rsidR="002504FA" w:rsidRPr="00FB4916" w:rsidRDefault="002504FA" w:rsidP="00FB4916">
            <w:pPr>
              <w:wordWrap w:val="0"/>
              <w:spacing w:line="360" w:lineRule="exact"/>
              <w:jc w:val="left"/>
              <w:rPr>
                <w:rFonts w:ascii="宋体" w:eastAsia="宋体" w:hAnsi="宋体" w:cs="宋体"/>
                <w:szCs w:val="21"/>
              </w:rPr>
            </w:pPr>
            <w:r w:rsidRPr="00FB4916">
              <w:rPr>
                <w:rFonts w:ascii="宋体" w:eastAsia="宋体" w:hAnsi="宋体" w:cs="Times New Roman" w:hint="eastAsia"/>
                <w:szCs w:val="21"/>
              </w:rPr>
              <w:t>2、烟罩配置槽式隔油网，配滴油盅，每十米配置≥6个不锈钢抽风口连调节板，每十米配置≥6个送鲜风口连调节板，每十米配置≥6个LED长型防水灯、</w:t>
            </w:r>
            <w:r w:rsidRPr="00FB4916">
              <w:t>满足日常使用要</w:t>
            </w:r>
            <w:r w:rsidRPr="00FB4916">
              <w:rPr>
                <w:rFonts w:hint="eastAsia"/>
              </w:rPr>
              <w:t>求</w:t>
            </w:r>
            <w:r w:rsidRPr="00FB4916">
              <w:rPr>
                <w:rFonts w:ascii="宋体" w:eastAsia="宋体" w:hAnsi="宋体" w:cs="Times New Roman" w:hint="eastAsia"/>
                <w:szCs w:val="21"/>
              </w:rPr>
              <w:t>，可分组控制，一体油网烟罩同时具备抽油烟和送鲜风功能。</w:t>
            </w:r>
            <w:r w:rsidRPr="00FB4916">
              <w:rPr>
                <w:rFonts w:ascii="宋体" w:eastAsia="宋体" w:hAnsi="宋体" w:cs="Times New Roman" w:hint="eastAsia"/>
                <w:szCs w:val="21"/>
              </w:rPr>
              <w:br/>
              <w:t>3、送鲜风管鲜风口为立式，前面及底部双向出风，配激光</w:t>
            </w:r>
            <w:r w:rsidRPr="00FB4916">
              <w:rPr>
                <w:rFonts w:ascii="宋体" w:eastAsia="宋体" w:hAnsi="宋体" w:cs="Times New Roman" w:hint="eastAsia"/>
                <w:szCs w:val="21"/>
              </w:rPr>
              <w:lastRenderedPageBreak/>
              <w:t>冲孔不锈钢出风口。</w:t>
            </w:r>
            <w:bookmarkEnd w:id="74"/>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lastRenderedPageBreak/>
              <w:t>76</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米</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2650</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lastRenderedPageBreak/>
              <w:t>33</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抽烟管道</w:t>
            </w:r>
          </w:p>
        </w:tc>
        <w:tc>
          <w:tcPr>
            <w:tcW w:w="5625" w:type="dxa"/>
            <w:vAlign w:val="center"/>
          </w:tcPr>
          <w:p w:rsidR="002504FA" w:rsidRPr="00FB4916" w:rsidRDefault="002504FA" w:rsidP="00FB4916">
            <w:pPr>
              <w:wordWrap w:val="0"/>
              <w:spacing w:line="360" w:lineRule="exact"/>
              <w:jc w:val="left"/>
              <w:rPr>
                <w:rFonts w:ascii="宋体" w:eastAsia="宋体" w:hAnsi="宋体" w:cs="Times New Roman"/>
                <w:szCs w:val="21"/>
              </w:rPr>
            </w:pPr>
            <w:r w:rsidRPr="00FB4916">
              <w:rPr>
                <w:rFonts w:ascii="宋体" w:eastAsia="宋体" w:hAnsi="宋体" w:cs="Times New Roman" w:hint="eastAsia"/>
                <w:szCs w:val="21"/>
              </w:rPr>
              <w:t>规格：700*300mm（±5mm）</w:t>
            </w:r>
            <w:r w:rsidRPr="00FB4916">
              <w:rPr>
                <w:rFonts w:ascii="宋体" w:eastAsia="宋体" w:hAnsi="宋体" w:cs="Times New Roman" w:hint="eastAsia"/>
                <w:szCs w:val="21"/>
              </w:rPr>
              <w:br/>
              <w:t>1.材质：采用201#</w:t>
            </w:r>
            <w:bookmarkStart w:id="77" w:name="OLE_LINK221"/>
            <w:bookmarkStart w:id="78" w:name="OLE_LINK39"/>
            <w:r w:rsidRPr="00FB4916">
              <w:rPr>
                <w:rFonts w:asciiTheme="minorEastAsia" w:hAnsiTheme="minorEastAsia" w:cs="Times New Roman" w:hint="eastAsia"/>
              </w:rPr>
              <w:t>≥</w:t>
            </w:r>
            <w:bookmarkEnd w:id="77"/>
            <w:r w:rsidRPr="00FB4916">
              <w:rPr>
                <w:rFonts w:ascii="宋体" w:eastAsia="宋体" w:hAnsi="宋体" w:cs="Times New Roman" w:hint="eastAsia"/>
                <w:szCs w:val="21"/>
              </w:rPr>
              <w:t>0.8mm厚</w:t>
            </w:r>
            <w:bookmarkEnd w:id="78"/>
            <w:r w:rsidRPr="00FB4916">
              <w:rPr>
                <w:rFonts w:ascii="宋体" w:eastAsia="宋体" w:hAnsi="宋体" w:cs="Times New Roman" w:hint="eastAsia"/>
                <w:szCs w:val="21"/>
              </w:rPr>
              <w:t>不锈钢板制作，管道表面压加强根，增加管道硬度，防止震动发出噪音，接口做不锈钢法兰，38*38*1.0mm不锈钢方管做吊架，全牙螺杆吊装，每个接口处打胶防止漏油、漏风、漏水，适度向烟罩倾斜，防止烟管内部积油，共分4组抽烟管道，安装好直管按展开面积结算，弯头、三通、变径按展开面积乘以1.5倍结算，根据现场安装完毕按实际数量结算；三楼西餐实训室使用。</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250</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平方</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320</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t>34</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送鲜风管道</w:t>
            </w:r>
          </w:p>
        </w:tc>
        <w:tc>
          <w:tcPr>
            <w:tcW w:w="5625" w:type="dxa"/>
            <w:vAlign w:val="center"/>
          </w:tcPr>
          <w:p w:rsidR="002504FA" w:rsidRPr="00FB4916" w:rsidRDefault="002504FA" w:rsidP="00FB4916">
            <w:pPr>
              <w:wordWrap w:val="0"/>
              <w:spacing w:line="360" w:lineRule="exact"/>
              <w:jc w:val="left"/>
              <w:rPr>
                <w:rFonts w:ascii="宋体" w:eastAsia="宋体" w:hAnsi="宋体" w:cs="Times New Roman"/>
                <w:szCs w:val="21"/>
              </w:rPr>
            </w:pPr>
            <w:bookmarkStart w:id="79" w:name="OLE_LINK230"/>
            <w:r w:rsidRPr="00FB4916">
              <w:rPr>
                <w:rFonts w:ascii="宋体" w:eastAsia="宋体" w:hAnsi="宋体" w:cs="Times New Roman" w:hint="eastAsia"/>
                <w:szCs w:val="21"/>
              </w:rPr>
              <w:t>规格：550*300mm（±5mm）</w:t>
            </w:r>
            <w:r w:rsidRPr="00FB4916">
              <w:rPr>
                <w:rFonts w:ascii="宋体" w:eastAsia="宋体" w:hAnsi="宋体" w:cs="Times New Roman" w:hint="eastAsia"/>
                <w:szCs w:val="21"/>
              </w:rPr>
              <w:br/>
              <w:t xml:space="preserve">1.材质：采用201# </w:t>
            </w:r>
            <w:bookmarkStart w:id="80" w:name="OLE_LINK44"/>
            <w:bookmarkStart w:id="81" w:name="OLE_LINK45"/>
            <w:r w:rsidRPr="00FB4916">
              <w:rPr>
                <w:rFonts w:asciiTheme="minorEastAsia" w:hAnsiTheme="minorEastAsia" w:cs="Times New Roman" w:hint="eastAsia"/>
              </w:rPr>
              <w:t>≥</w:t>
            </w:r>
            <w:bookmarkEnd w:id="80"/>
            <w:bookmarkEnd w:id="81"/>
            <w:r w:rsidRPr="00FB4916">
              <w:rPr>
                <w:rFonts w:ascii="宋体" w:eastAsia="宋体" w:hAnsi="宋体" w:cs="Times New Roman" w:hint="eastAsia"/>
                <w:szCs w:val="21"/>
              </w:rPr>
              <w:t>0.8mm厚不锈钢板制作，管道表面压加强根，增加管道硬度，防止震动发出噪音，接口做内置反边对接，38*38*1.0mm不锈钢方管做吊架，全牙螺杆吊装，每个接口处打胶防止漏风、漏水，共分4组送鲜风管道，安装好直管按展开面积结算，弯头、三通、变径按展开面积乘以1.5倍结算，根据现场安装完毕按实际数量结算；三楼西餐实训室使用。</w:t>
            </w:r>
            <w:bookmarkEnd w:id="79"/>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150</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平方</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320</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t>35</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离心风机支架</w:t>
            </w:r>
          </w:p>
        </w:tc>
        <w:tc>
          <w:tcPr>
            <w:tcW w:w="5625" w:type="dxa"/>
            <w:vAlign w:val="center"/>
          </w:tcPr>
          <w:p w:rsidR="002504FA" w:rsidRPr="00FB4916" w:rsidRDefault="002504FA" w:rsidP="00FB4916">
            <w:pPr>
              <w:wordWrap w:val="0"/>
              <w:spacing w:line="360" w:lineRule="exact"/>
              <w:jc w:val="left"/>
              <w:rPr>
                <w:rFonts w:ascii="宋体" w:eastAsia="宋体" w:hAnsi="宋体" w:cs="Times New Roman"/>
                <w:szCs w:val="21"/>
              </w:rPr>
            </w:pPr>
            <w:r w:rsidRPr="00FB4916">
              <w:rPr>
                <w:rFonts w:ascii="宋体" w:eastAsia="宋体" w:hAnsi="宋体" w:cs="Times New Roman" w:hint="eastAsia"/>
                <w:szCs w:val="21"/>
              </w:rPr>
              <w:t>规格：1500*1500*1500mm（±5mm）</w:t>
            </w:r>
            <w:r w:rsidRPr="00FB4916">
              <w:rPr>
                <w:rFonts w:ascii="宋体" w:eastAsia="宋体" w:hAnsi="宋体" w:cs="Times New Roman" w:hint="eastAsia"/>
                <w:szCs w:val="21"/>
              </w:rPr>
              <w:br/>
              <w:t>1.现场订制，材质：采用约50mm×50mm×5mm镀锌角铁、约100mm×70mm×7mm槽钢，材料表面镀锌，根据现场定制满焊制作。</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5</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套</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2000</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t>36</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bookmarkStart w:id="82" w:name="OLE_LINK49"/>
            <w:r w:rsidRPr="00FB4916">
              <w:rPr>
                <w:rFonts w:ascii="宋体" w:eastAsia="宋体" w:hAnsi="宋体" w:cs="宋体" w:hint="eastAsia"/>
                <w:kern w:val="0"/>
                <w:szCs w:val="21"/>
              </w:rPr>
              <w:t>十六层</w:t>
            </w:r>
            <w:bookmarkStart w:id="83" w:name="OLE_LINK94"/>
            <w:bookmarkStart w:id="84" w:name="OLE_LINK93"/>
            <w:r w:rsidRPr="00FB4916">
              <w:rPr>
                <w:rFonts w:ascii="宋体" w:eastAsia="宋体" w:hAnsi="宋体" w:cs="宋体" w:hint="eastAsia"/>
                <w:kern w:val="0"/>
                <w:szCs w:val="21"/>
              </w:rPr>
              <w:t>烤盘架</w:t>
            </w:r>
            <w:bookmarkEnd w:id="82"/>
            <w:bookmarkEnd w:id="83"/>
            <w:bookmarkEnd w:id="84"/>
          </w:p>
        </w:tc>
        <w:tc>
          <w:tcPr>
            <w:tcW w:w="5625" w:type="dxa"/>
            <w:vAlign w:val="center"/>
          </w:tcPr>
          <w:p w:rsidR="002504FA" w:rsidRPr="00FB4916" w:rsidRDefault="002504FA" w:rsidP="00FB4916">
            <w:pPr>
              <w:wordWrap w:val="0"/>
              <w:spacing w:line="360" w:lineRule="exact"/>
              <w:jc w:val="left"/>
              <w:rPr>
                <w:rFonts w:ascii="宋体" w:eastAsia="宋体" w:hAnsi="宋体" w:cs="Times New Roman"/>
                <w:szCs w:val="21"/>
              </w:rPr>
            </w:pPr>
            <w:r w:rsidRPr="00FB4916">
              <w:rPr>
                <w:rFonts w:ascii="宋体" w:eastAsia="宋体" w:hAnsi="宋体" w:cs="宋体" w:hint="eastAsia"/>
                <w:kern w:val="0"/>
                <w:szCs w:val="21"/>
              </w:rPr>
              <w:t>1、规格：520*650*1880mm（±5mm）                    2、采用304#</w:t>
            </w:r>
            <w:bookmarkStart w:id="85" w:name="OLE_LINK104"/>
            <w:bookmarkStart w:id="86" w:name="OLE_LINK47"/>
            <w:bookmarkStart w:id="87" w:name="OLE_LINK46"/>
            <w:r w:rsidRPr="00FB4916">
              <w:rPr>
                <w:rFonts w:asciiTheme="minorEastAsia" w:hAnsiTheme="minorEastAsia" w:cs="Times New Roman" w:hint="eastAsia"/>
              </w:rPr>
              <w:t>≥</w:t>
            </w:r>
            <w:bookmarkEnd w:id="85"/>
            <w:bookmarkEnd w:id="86"/>
            <w:bookmarkEnd w:id="87"/>
            <w:r w:rsidRPr="00FB4916">
              <w:rPr>
                <w:rFonts w:ascii="宋体" w:eastAsia="宋体" w:hAnsi="宋体" w:cs="宋体" w:hint="eastAsia"/>
                <w:kern w:val="0"/>
                <w:szCs w:val="21"/>
              </w:rPr>
              <w:t>1.2mm厚不锈钢板制作每层层板；38mm*38*1.0mm方管做脚和烤盘架，不锈钢可调子弹脚；</w:t>
            </w:r>
            <w:r w:rsidRPr="00FB4916">
              <w:rPr>
                <w:rFonts w:ascii="宋体" w:eastAsia="宋体" w:hAnsi="宋体" w:cs="宋体" w:hint="eastAsia"/>
                <w:kern w:val="0"/>
                <w:szCs w:val="21"/>
              </w:rPr>
              <w:br/>
            </w:r>
            <w:bookmarkStart w:id="88" w:name="OLE_LINK108"/>
            <w:bookmarkStart w:id="89" w:name="OLE_LINK107"/>
            <w:r w:rsidRPr="00FB4916">
              <w:rPr>
                <w:rFonts w:asciiTheme="minorEastAsia" w:hAnsiTheme="minorEastAsia"/>
                <w:b/>
                <w:bCs/>
                <w:kern w:val="0"/>
              </w:rPr>
              <w:t>★</w:t>
            </w:r>
            <w:bookmarkEnd w:id="88"/>
            <w:bookmarkEnd w:id="89"/>
            <w:r w:rsidRPr="00FB4916">
              <w:rPr>
                <w:rFonts w:asciiTheme="minorEastAsia" w:hAnsiTheme="minorEastAsia" w:cs="宋体" w:hint="eastAsia"/>
                <w:kern w:val="0"/>
                <w:szCs w:val="21"/>
              </w:rPr>
              <w:t>3、</w:t>
            </w:r>
            <w:r w:rsidRPr="00FB4916">
              <w:rPr>
                <w:rFonts w:asciiTheme="minorEastAsia" w:hAnsiTheme="minorEastAsia"/>
                <w:b/>
                <w:bCs/>
                <w:kern w:val="0"/>
              </w:rPr>
              <w:t>每层层板采用304#</w:t>
            </w:r>
            <w:r w:rsidRPr="00FB4916">
              <w:rPr>
                <w:rFonts w:asciiTheme="minorEastAsia" w:hAnsiTheme="minorEastAsia" w:cs="Times New Roman" w:hint="eastAsia"/>
              </w:rPr>
              <w:t>≥</w:t>
            </w:r>
            <w:r w:rsidRPr="00FB4916">
              <w:rPr>
                <w:rFonts w:asciiTheme="minorEastAsia" w:hAnsiTheme="minorEastAsia"/>
                <w:b/>
                <w:bCs/>
                <w:kern w:val="0"/>
              </w:rPr>
              <w:t>1.2mm</w:t>
            </w:r>
            <w:bookmarkStart w:id="90" w:name="OLE_LINK95"/>
            <w:bookmarkStart w:id="91" w:name="OLE_LINK96"/>
            <w:r w:rsidRPr="00FB4916">
              <w:rPr>
                <w:rFonts w:asciiTheme="minorEastAsia" w:hAnsiTheme="minorEastAsia"/>
                <w:b/>
                <w:bCs/>
                <w:kern w:val="0"/>
              </w:rPr>
              <w:t>不锈钢</w:t>
            </w:r>
            <w:bookmarkEnd w:id="90"/>
            <w:bookmarkEnd w:id="91"/>
            <w:r w:rsidRPr="00FB4916">
              <w:rPr>
                <w:rFonts w:asciiTheme="minorEastAsia" w:hAnsiTheme="minorEastAsia"/>
                <w:b/>
                <w:bCs/>
                <w:kern w:val="0"/>
              </w:rPr>
              <w:t>材质</w:t>
            </w:r>
            <w:r w:rsidRPr="00FB4916">
              <w:rPr>
                <w:rFonts w:asciiTheme="minorEastAsia" w:hAnsiTheme="minorEastAsia" w:hint="eastAsia"/>
                <w:b/>
                <w:bCs/>
                <w:kern w:val="0"/>
              </w:rPr>
              <w:t>且</w:t>
            </w:r>
            <w:r w:rsidRPr="00FB4916">
              <w:rPr>
                <w:rFonts w:asciiTheme="minorEastAsia" w:hAnsiTheme="minorEastAsia"/>
                <w:b/>
                <w:bCs/>
                <w:kern w:val="0"/>
              </w:rPr>
              <w:t>须符合</w:t>
            </w:r>
            <w:bookmarkStart w:id="92" w:name="OLE_LINK48"/>
            <w:bookmarkStart w:id="93" w:name="OLE_LINK54"/>
            <w:r w:rsidRPr="00FB4916">
              <w:rPr>
                <w:rFonts w:asciiTheme="minorEastAsia" w:hAnsiTheme="minorEastAsia"/>
                <w:b/>
                <w:bCs/>
                <w:kern w:val="0"/>
              </w:rPr>
              <w:t>GB/T26572-2011</w:t>
            </w:r>
            <w:bookmarkEnd w:id="92"/>
            <w:r w:rsidRPr="00FB4916">
              <w:rPr>
                <w:rFonts w:asciiTheme="minorEastAsia" w:hAnsiTheme="minorEastAsia"/>
                <w:b/>
                <w:bCs/>
                <w:kern w:val="0"/>
              </w:rPr>
              <w:t>标准</w:t>
            </w:r>
            <w:bookmarkEnd w:id="93"/>
            <w:r w:rsidRPr="00FB4916">
              <w:rPr>
                <w:rFonts w:asciiTheme="minorEastAsia" w:hAnsiTheme="minorEastAsia"/>
                <w:b/>
                <w:bCs/>
                <w:kern w:val="0"/>
              </w:rPr>
              <w:t>：铅≤1000mg/kg、镉≤100mg/kg、汞≤1000mg/kg、六价铬≤1000mg/kg、多溴联苯≤1000mg/kg、多溴联苯醚≤1000mg/kg含量检测合格</w:t>
            </w:r>
            <w:r w:rsidRPr="00FB4916">
              <w:rPr>
                <w:rFonts w:asciiTheme="minorEastAsia" w:hAnsiTheme="minorEastAsia" w:hint="eastAsia"/>
                <w:b/>
                <w:bCs/>
                <w:kern w:val="0"/>
              </w:rPr>
              <w:t>。</w:t>
            </w:r>
            <w:r w:rsidRPr="00FB4916">
              <w:rPr>
                <w:rFonts w:ascii="宋体" w:eastAsia="宋体" w:hAnsi="宋体" w:cs="Times New Roman" w:hint="eastAsia"/>
                <w:b/>
                <w:szCs w:val="21"/>
              </w:rPr>
              <w:t>要求供应商在响应文件中提供第三方具有检测资质的检测机构出具的含有以上内容并检验结果为合格的检测（验）报告复印件，检测(验) 报告上应有查询真伪途径：检测（验）报告应具有CMA 标识、检测(验)机构名称、编号、委托单位名称、产品名称、到样日期等信息。</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2</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2180</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t>37</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鲜风机支架</w:t>
            </w:r>
          </w:p>
        </w:tc>
        <w:tc>
          <w:tcPr>
            <w:tcW w:w="5625" w:type="dxa"/>
            <w:vAlign w:val="center"/>
          </w:tcPr>
          <w:p w:rsidR="002504FA" w:rsidRPr="00FB4916" w:rsidRDefault="002504FA" w:rsidP="00FB4916">
            <w:pPr>
              <w:spacing w:line="360" w:lineRule="exact"/>
              <w:jc w:val="left"/>
              <w:rPr>
                <w:rFonts w:ascii="宋体" w:eastAsia="宋体" w:hAnsi="宋体" w:cs="宋体"/>
                <w:kern w:val="0"/>
                <w:szCs w:val="21"/>
              </w:rPr>
            </w:pPr>
            <w:r w:rsidRPr="00FB4916">
              <w:rPr>
                <w:rFonts w:ascii="宋体" w:eastAsia="宋体" w:hAnsi="宋体" w:cs="宋体" w:hint="eastAsia"/>
                <w:kern w:val="0"/>
                <w:szCs w:val="21"/>
              </w:rPr>
              <w:t>1、规格：1300*1300*1300mm（±5mm）</w:t>
            </w:r>
            <w:r w:rsidRPr="00FB4916">
              <w:rPr>
                <w:rFonts w:ascii="宋体" w:eastAsia="宋体" w:hAnsi="宋体" w:cs="宋体" w:hint="eastAsia"/>
                <w:kern w:val="0"/>
                <w:szCs w:val="21"/>
              </w:rPr>
              <w:br/>
              <w:t>2、现场订制，材质：采用50mm×50mm×5mm镀锌角钢，根据现场定制满焊制作。</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5</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套</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1300</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t>38</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抽送风机</w:t>
            </w:r>
          </w:p>
        </w:tc>
        <w:tc>
          <w:tcPr>
            <w:tcW w:w="5625" w:type="dxa"/>
            <w:vAlign w:val="center"/>
          </w:tcPr>
          <w:p w:rsidR="002504FA" w:rsidRPr="00FB4916" w:rsidRDefault="002504FA" w:rsidP="00FB4916">
            <w:pPr>
              <w:spacing w:line="360" w:lineRule="exact"/>
              <w:jc w:val="left"/>
              <w:rPr>
                <w:rFonts w:ascii="宋体" w:eastAsia="宋体" w:hAnsi="宋体" w:cs="宋体"/>
                <w:kern w:val="0"/>
                <w:szCs w:val="21"/>
              </w:rPr>
            </w:pPr>
            <w:r w:rsidRPr="00FB4916">
              <w:rPr>
                <w:rFonts w:ascii="宋体" w:eastAsia="宋体" w:hAnsi="宋体" w:cs="宋体" w:hint="eastAsia"/>
                <w:kern w:val="0"/>
                <w:szCs w:val="21"/>
              </w:rPr>
              <w:t>1、规格：600*600*600mm（±5mm）</w:t>
            </w:r>
            <w:r w:rsidRPr="00FB4916">
              <w:rPr>
                <w:rFonts w:ascii="宋体" w:eastAsia="宋体" w:hAnsi="宋体" w:cs="宋体" w:hint="eastAsia"/>
                <w:kern w:val="0"/>
                <w:szCs w:val="21"/>
              </w:rPr>
              <w:br/>
              <w:t>2、铁架材质：采用约40mm×40mm×4mm镀锌角钢，满焊制作，电压：220V 功率约：550W，含铁架。</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szCs w:val="21"/>
              </w:rPr>
              <w:t>3</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1360</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lastRenderedPageBreak/>
              <w:t>39</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宋体" w:hint="eastAsia"/>
                <w:kern w:val="0"/>
                <w:szCs w:val="21"/>
              </w:rPr>
              <w:t>西餐实训一体式组合炉</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规格：4500*2000*850+750mm（±5mm，设备需要吊车搬运上四楼）                                                                                                                                                                                          1、台面采用304#</w:t>
            </w:r>
            <w:r w:rsidRPr="00FB4916">
              <w:rPr>
                <w:rFonts w:asciiTheme="minorEastAsia" w:hAnsiTheme="minorEastAsia" w:cs="Times New Roman" w:hint="eastAsia"/>
              </w:rPr>
              <w:t>≥</w:t>
            </w:r>
            <w:r w:rsidRPr="00FB4916">
              <w:rPr>
                <w:rFonts w:ascii="宋体" w:eastAsia="宋体" w:hAnsi="宋体" w:cs="Times New Roman" w:hint="eastAsia"/>
                <w:szCs w:val="21"/>
              </w:rPr>
              <w:t>3.0mm厚不锈钢钢板制作，整体面板机制一体成型不能有接口,侧板304#</w:t>
            </w:r>
            <w:bookmarkStart w:id="94" w:name="OLE_LINK110"/>
            <w:bookmarkStart w:id="95" w:name="OLE_LINK111"/>
            <w:r w:rsidRPr="00FB4916">
              <w:rPr>
                <w:rFonts w:asciiTheme="minorEastAsia" w:hAnsiTheme="minorEastAsia" w:cs="Times New Roman" w:hint="eastAsia"/>
              </w:rPr>
              <w:t>≥</w:t>
            </w:r>
            <w:bookmarkEnd w:id="94"/>
            <w:bookmarkEnd w:id="95"/>
            <w:r w:rsidRPr="00FB4916">
              <w:rPr>
                <w:rFonts w:ascii="宋体" w:eastAsia="宋体" w:hAnsi="宋体" w:cs="Times New Roman" w:hint="eastAsia"/>
                <w:szCs w:val="21"/>
              </w:rPr>
              <w:t>1.2mm厚不锈钢板，其余不锈钢板采用304#</w:t>
            </w:r>
            <w:r w:rsidRPr="00FB4916">
              <w:rPr>
                <w:rFonts w:asciiTheme="minorEastAsia" w:hAnsiTheme="minorEastAsia" w:cs="Times New Roman" w:hint="eastAsia"/>
              </w:rPr>
              <w:t>≥</w:t>
            </w:r>
            <w:r w:rsidRPr="00FB4916">
              <w:rPr>
                <w:rFonts w:ascii="宋体" w:eastAsia="宋体" w:hAnsi="宋体" w:cs="Times New Roman" w:hint="eastAsia"/>
                <w:szCs w:val="21"/>
              </w:rPr>
              <w:t>1.0mm厚，一体组合炉台面上带两个立柱，立柱上放单层架，单层架下有一排保温灯，支架上面放面火炉，台面上放电扒炉和燃气煲仔炉（四头），柜内放电热焗炉。台面上可放万能蒸烤箱，柜内可放制冷工作台。设备前后控制面板、前后两侧柜门和挡板、柜体四周和脚踢板不锈钢烤漆（烤漆颜色可选），内带移动刹车脚轮，柜体里面放接电箱，前后侧面安装共有4组五孔插座取电口；单星水池2个【尺寸：500*500*280mm（±5mm）】，水池不锈钢板材精工制作，水池一体成型，水池配双柄双控水嘴2个</w:t>
            </w:r>
            <w:r w:rsidRPr="00FB4916">
              <w:rPr>
                <w:rFonts w:ascii="宋体" w:eastAsia="宋体" w:hAnsi="宋体" w:cs="Times New Roman" w:hint="eastAsia"/>
                <w:b/>
                <w:szCs w:val="21"/>
              </w:rPr>
              <w:t>（</w:t>
            </w:r>
            <w:bookmarkStart w:id="96" w:name="OLE_LINK185"/>
            <w:bookmarkStart w:id="97" w:name="OLE_LINK186"/>
            <w:r w:rsidRPr="00FB4916">
              <w:rPr>
                <w:rFonts w:ascii="宋体" w:eastAsia="宋体" w:hAnsi="宋体" w:cs="Times New Roman" w:hint="eastAsia"/>
                <w:b/>
                <w:szCs w:val="21"/>
              </w:rPr>
              <w:t>★水嘴为政府强制采购的节能产品之一，供应商应在响应文件中提供所竞产品获得国家确定的认证机构出具的、处于有效期之内的节能产品认证证书复印件或扫描件（加盖供应商CA证书签章），否则响应文件无效。供应商应在谈判报价明细表或技术响应偏离中注明所竞产品“水嘴”的生产厂家名称、品牌、规格型号。</w:t>
            </w:r>
            <w:bookmarkEnd w:id="96"/>
            <w:bookmarkEnd w:id="97"/>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2、电热焗炉1台，内堂规格：570*600*280mm（±5mm）。产品参数要求：功率：</w:t>
            </w:r>
            <w:bookmarkStart w:id="98" w:name="OLE_LINK148"/>
            <w:bookmarkStart w:id="99" w:name="OLE_LINK113"/>
            <w:bookmarkStart w:id="100" w:name="OLE_LINK112"/>
            <w:r w:rsidRPr="00FB4916">
              <w:rPr>
                <w:rFonts w:asciiTheme="minorEastAsia" w:hAnsiTheme="minorEastAsia" w:cs="Times New Roman" w:hint="eastAsia"/>
              </w:rPr>
              <w:t>≥</w:t>
            </w:r>
            <w:bookmarkEnd w:id="98"/>
            <w:bookmarkEnd w:id="99"/>
            <w:bookmarkEnd w:id="100"/>
            <w:r w:rsidRPr="00FB4916">
              <w:rPr>
                <w:rFonts w:ascii="宋体" w:eastAsia="宋体" w:hAnsi="宋体" w:cs="Times New Roman" w:hint="eastAsia"/>
                <w:szCs w:val="21"/>
              </w:rPr>
              <w:t>4.8KW；电压：220V；采用优质温控器调整温度；采用上下发热管加热，上下温度可单独控制，温度可调范围:50℃～270℃。</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3、电扒炉1台，规格：1000*650*180mm（±5mm）。</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3.1功率：</w:t>
            </w:r>
            <w:bookmarkStart w:id="101" w:name="OLE_LINK128"/>
            <w:bookmarkStart w:id="102" w:name="OLE_LINK129"/>
            <w:r w:rsidRPr="00FB4916">
              <w:rPr>
                <w:rFonts w:asciiTheme="minorEastAsia" w:hAnsiTheme="minorEastAsia" w:cs="Times New Roman" w:hint="eastAsia"/>
              </w:rPr>
              <w:t>≥</w:t>
            </w:r>
            <w:bookmarkEnd w:id="101"/>
            <w:bookmarkEnd w:id="102"/>
            <w:r w:rsidRPr="00FB4916">
              <w:rPr>
                <w:rFonts w:ascii="宋体" w:eastAsia="宋体" w:hAnsi="宋体" w:cs="Times New Roman" w:hint="eastAsia"/>
                <w:szCs w:val="21"/>
              </w:rPr>
              <w:t>9KW；电压：380V；采用优质温控器调节温度，从而保证电扒板使用温度；配置抽拉式活动的盛油盆；约17分钟就能加热到最高使用温度250度，烤区最高温度可达到350℃；平面扒板表面镀铬，厚度约8mm，温度范围:50℃～350℃。</w:t>
            </w:r>
          </w:p>
          <w:p w:rsidR="002504FA" w:rsidRPr="00FB4916" w:rsidRDefault="002504FA" w:rsidP="00FB4916">
            <w:pPr>
              <w:widowControl/>
              <w:spacing w:line="360" w:lineRule="exact"/>
              <w:jc w:val="left"/>
              <w:textAlignment w:val="center"/>
              <w:rPr>
                <w:rFonts w:asciiTheme="minorEastAsia" w:hAnsiTheme="minorEastAsia" w:cs="Times New Roman"/>
                <w:b/>
              </w:rPr>
            </w:pPr>
            <w:r w:rsidRPr="00FB4916">
              <w:rPr>
                <w:rFonts w:ascii="宋体" w:eastAsia="宋体" w:hAnsi="宋体" w:cs="Times New Roman" w:hint="eastAsia"/>
                <w:b/>
                <w:szCs w:val="21"/>
              </w:rPr>
              <w:t>★3.2电扒炉</w:t>
            </w:r>
            <w:bookmarkStart w:id="103" w:name="OLE_LINK114"/>
            <w:bookmarkStart w:id="104" w:name="OLE_LINK115"/>
            <w:bookmarkStart w:id="105" w:name="OLE_LINK120"/>
            <w:bookmarkStart w:id="106" w:name="OLE_LINK121"/>
            <w:r w:rsidRPr="00FB4916">
              <w:rPr>
                <w:rFonts w:ascii="宋体" w:eastAsia="宋体" w:hAnsi="宋体" w:cs="Times New Roman" w:hint="eastAsia"/>
                <w:b/>
                <w:szCs w:val="21"/>
              </w:rPr>
              <w:t>符合并通过GB 4706.1-2005</w:t>
            </w:r>
            <w:bookmarkStart w:id="107" w:name="OLE_LINK116"/>
            <w:bookmarkStart w:id="108" w:name="OLE_LINK117"/>
            <w:bookmarkEnd w:id="103"/>
            <w:bookmarkEnd w:id="104"/>
            <w:r w:rsidRPr="00FB4916">
              <w:rPr>
                <w:rFonts w:ascii="宋体" w:eastAsia="宋体" w:hAnsi="宋体" w:cs="Times New Roman" w:hint="eastAsia"/>
                <w:b/>
                <w:szCs w:val="21"/>
              </w:rPr>
              <w:t>《家用和类似用途电器的安全 第1部分:通用要求》</w:t>
            </w:r>
            <w:r w:rsidRPr="00FB4916">
              <w:rPr>
                <w:rStyle w:val="afe"/>
                <w:rFonts w:hint="eastAsia"/>
                <w:b/>
              </w:rPr>
              <w:t>和</w:t>
            </w:r>
            <w:r w:rsidRPr="00FB4916">
              <w:rPr>
                <w:rFonts w:ascii="宋体" w:eastAsia="宋体" w:hAnsi="宋体" w:cs="Times New Roman" w:hint="eastAsia"/>
                <w:b/>
                <w:szCs w:val="21"/>
              </w:rPr>
              <w:t>GB 4706.37-2008</w:t>
            </w:r>
            <w:bookmarkEnd w:id="107"/>
            <w:bookmarkEnd w:id="108"/>
            <w:r w:rsidRPr="00FB4916">
              <w:rPr>
                <w:rFonts w:ascii="宋体" w:eastAsia="宋体" w:hAnsi="宋体" w:cs="Times New Roman" w:hint="eastAsia"/>
                <w:b/>
                <w:szCs w:val="21"/>
              </w:rPr>
              <w:t>《家用和类似用途电器的安全 商用单双面电热铛的特殊要求》标准</w:t>
            </w:r>
            <w:bookmarkEnd w:id="105"/>
            <w:bookmarkEnd w:id="106"/>
            <w:r w:rsidRPr="00FB4916">
              <w:rPr>
                <w:rFonts w:ascii="宋体" w:eastAsia="宋体" w:hAnsi="宋体" w:cs="Times New Roman" w:hint="eastAsia"/>
                <w:b/>
                <w:szCs w:val="21"/>
              </w:rPr>
              <w:t>检验输入功率和电流、工作温度下的泄露电流和电气强度、稳定性和机械危险、接地措施的检验（测）合格；</w:t>
            </w:r>
            <w:r w:rsidRPr="00FB4916">
              <w:rPr>
                <w:rFonts w:asciiTheme="minorEastAsia" w:hAnsiTheme="minorEastAsia" w:cs="Times New Roman" w:hint="eastAsia"/>
                <w:b/>
              </w:rPr>
              <w:t>要求供应商在响应文件中必须提供由第三方具有检测资质的检测机构出具检验依据为GB 4706.1-2005《家用和类似用途电器的安全 第1部分:通用要求》和GB 4706.37-2008《家用和类似用途电器的安全 商用单双面电热铛的特殊要求》的合格检测（验）报告复印件，检测(验) 报告上应有查询</w:t>
            </w:r>
            <w:r w:rsidRPr="00FB4916">
              <w:rPr>
                <w:rFonts w:asciiTheme="minorEastAsia" w:hAnsiTheme="minorEastAsia" w:cs="Times New Roman" w:hint="eastAsia"/>
                <w:b/>
              </w:rPr>
              <w:lastRenderedPageBreak/>
              <w:t>真伪途径：有CMA 标识、检测(验)机构名称、编号、委托单位名称、产品名称、到样日期等信息。</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4、电升降面火炉1台，尺寸：600*500*500（±5mm）</w:t>
            </w:r>
          </w:p>
          <w:p w:rsidR="002504FA" w:rsidRPr="00FB4916" w:rsidRDefault="002504FA" w:rsidP="00FB4916">
            <w:pPr>
              <w:spacing w:line="360" w:lineRule="exact"/>
              <w:jc w:val="left"/>
              <w:rPr>
                <w:rFonts w:asciiTheme="minorEastAsia" w:hAnsiTheme="minorEastAsia" w:cs="Times New Roman"/>
                <w:b/>
              </w:rPr>
            </w:pPr>
            <w:r w:rsidRPr="00FB4916">
              <w:rPr>
                <w:rFonts w:ascii="宋体" w:eastAsia="宋体" w:hAnsi="宋体" w:cs="Times New Roman" w:hint="eastAsia"/>
                <w:szCs w:val="21"/>
              </w:rPr>
              <w:t>4.1功率：</w:t>
            </w:r>
            <w:r w:rsidRPr="00FB4916">
              <w:rPr>
                <w:rFonts w:asciiTheme="minorEastAsia" w:hAnsiTheme="minorEastAsia" w:cs="Times New Roman" w:hint="eastAsia"/>
              </w:rPr>
              <w:t>≥</w:t>
            </w:r>
            <w:r w:rsidRPr="00FB4916">
              <w:rPr>
                <w:rFonts w:ascii="宋体" w:eastAsia="宋体" w:hAnsi="宋体" w:cs="Times New Roman" w:hint="eastAsia"/>
                <w:szCs w:val="21"/>
              </w:rPr>
              <w:t xml:space="preserve">2.8KW，电压：220V ；采用调节温度表，从而保证内膛的使用温度，电升降面火炉的面火板可以在任一位置停止；烘烤食品时，可根据各种不同食品，调整面火板与加热食品之间的距离，确保加热食品的质量。            </w:t>
            </w:r>
            <w:r w:rsidRPr="00FB4916">
              <w:rPr>
                <w:rFonts w:ascii="宋体" w:eastAsia="宋体" w:hAnsi="宋体" w:cs="Times New Roman" w:hint="eastAsia"/>
                <w:b/>
                <w:szCs w:val="21"/>
              </w:rPr>
              <w:t>★4.2电升降面火炉符合</w:t>
            </w:r>
            <w:bookmarkStart w:id="109" w:name="OLE_LINK131"/>
            <w:bookmarkStart w:id="110" w:name="OLE_LINK130"/>
            <w:r w:rsidRPr="00FB4916">
              <w:rPr>
                <w:rFonts w:ascii="宋体" w:eastAsia="宋体" w:hAnsi="宋体" w:cs="Times New Roman" w:hint="eastAsia"/>
                <w:b/>
                <w:szCs w:val="21"/>
              </w:rPr>
              <w:t>并通过GB 4706.1</w:t>
            </w:r>
            <w:bookmarkStart w:id="111" w:name="OLE_LINK132"/>
            <w:bookmarkStart w:id="112" w:name="OLE_LINK133"/>
            <w:bookmarkEnd w:id="109"/>
            <w:bookmarkEnd w:id="110"/>
            <w:r w:rsidRPr="00FB4916">
              <w:rPr>
                <w:rFonts w:ascii="宋体" w:eastAsia="宋体" w:hAnsi="宋体" w:cs="Times New Roman" w:hint="eastAsia"/>
                <w:b/>
                <w:szCs w:val="21"/>
              </w:rPr>
              <w:t>-2005</w:t>
            </w:r>
            <w:bookmarkStart w:id="113" w:name="OLE_LINK135"/>
            <w:bookmarkStart w:id="114" w:name="OLE_LINK134"/>
            <w:bookmarkEnd w:id="111"/>
            <w:bookmarkEnd w:id="112"/>
            <w:r w:rsidRPr="00FB4916">
              <w:rPr>
                <w:rFonts w:ascii="宋体" w:eastAsia="宋体" w:hAnsi="宋体" w:cs="Times New Roman" w:hint="eastAsia"/>
                <w:b/>
                <w:szCs w:val="21"/>
              </w:rPr>
              <w:t>《家用和类似用途电器的安全 第1部分:通用要求》和GB 4706.52-2008</w:t>
            </w:r>
            <w:bookmarkEnd w:id="113"/>
            <w:bookmarkEnd w:id="114"/>
            <w:r w:rsidRPr="00FB4916">
              <w:rPr>
                <w:rFonts w:ascii="宋体" w:eastAsia="宋体" w:hAnsi="宋体" w:cs="Times New Roman" w:hint="eastAsia"/>
                <w:b/>
                <w:szCs w:val="21"/>
              </w:rPr>
              <w:t>《家用和类似用途电器的安全 商用电炉灶、烤箱、灶和灶单元的特殊要求》标准检验输入功率和电流、工作温度下的泄露电流和电气强度、稳定性和机械危险、接地措施的检验（测）合格；</w:t>
            </w:r>
            <w:r w:rsidRPr="00FB4916">
              <w:rPr>
                <w:rFonts w:asciiTheme="minorEastAsia" w:hAnsiTheme="minorEastAsia" w:cs="Times New Roman" w:hint="eastAsia"/>
                <w:b/>
              </w:rPr>
              <w:t>要求供应商在响应文件中必须提供由第三方具有检测资质的检测机构出具检验依据为</w:t>
            </w:r>
            <w:r w:rsidRPr="00FB4916">
              <w:rPr>
                <w:rFonts w:ascii="宋体" w:eastAsia="宋体" w:hAnsi="宋体" w:cs="Times New Roman" w:hint="eastAsia"/>
                <w:b/>
                <w:szCs w:val="21"/>
              </w:rPr>
              <w:t>GB 4706.1-2005《家用和类似用途电器的安全 第1部分:通用要求》和GB 4706.52-2008《家用和类似用途电器的安全 商用电炉灶、烤箱、灶和灶单元的特殊要求》</w:t>
            </w:r>
            <w:r w:rsidRPr="00FB4916">
              <w:rPr>
                <w:rFonts w:asciiTheme="minorEastAsia" w:hAnsiTheme="minorEastAsia" w:cs="Times New Roman" w:hint="eastAsia"/>
                <w:b/>
              </w:rPr>
              <w:t>的合格检测（验）报告复印件，检测(验) 报告上应有查询真伪途径：有CMA 标识、检测(验)机构名称、编号、委托单位名称、产品名称、到样日期等信息。</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5、燃气煲仔炉1台，规格：800*800*800mm（±5mm）。</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5.1采用优质阀门自带安全熄火装置，四个炉头均配有独立调节阀及火种，炉头采用2大2小燃气出气口，采用铸铁炉花架，配点火开关，电子打火装置，带熄火保护装；配铸铁西式规格约300*300*30mm平板炉花，5寸西式斜孔节能炉头。</w:t>
            </w:r>
          </w:p>
          <w:p w:rsidR="002504FA" w:rsidRPr="00FB4916" w:rsidRDefault="002504FA" w:rsidP="00FB4916">
            <w:pPr>
              <w:spacing w:line="360" w:lineRule="exact"/>
              <w:jc w:val="left"/>
              <w:rPr>
                <w:rFonts w:ascii="宋体" w:eastAsia="宋体" w:hAnsi="宋体" w:cs="Times New Roman"/>
                <w:b/>
                <w:szCs w:val="21"/>
              </w:rPr>
            </w:pPr>
            <w:r w:rsidRPr="00FB4916">
              <w:rPr>
                <w:rFonts w:ascii="宋体" w:eastAsia="宋体" w:hAnsi="宋体" w:cs="Times New Roman" w:hint="eastAsia"/>
                <w:b/>
                <w:szCs w:val="21"/>
              </w:rPr>
              <w:t>★5.2燃气煲仔炉符合通用结构、外观、燃气系统密封性、热负荷准确度、燃烧工况、热电式熄火保护装置、点火性能、表面温升的质量合格检验报告，</w:t>
            </w:r>
            <w:r w:rsidRPr="00FB4916">
              <w:rPr>
                <w:rFonts w:asciiTheme="minorEastAsia" w:hAnsiTheme="minorEastAsia" w:cs="Times New Roman" w:hint="eastAsia"/>
                <w:b/>
              </w:rPr>
              <w:t>要求供应商在响应文件中必须</w:t>
            </w:r>
            <w:r w:rsidRPr="00FB4916">
              <w:rPr>
                <w:rFonts w:ascii="宋体" w:eastAsia="宋体" w:hAnsi="宋体" w:cs="Times New Roman" w:hint="eastAsia"/>
                <w:b/>
                <w:szCs w:val="21"/>
              </w:rPr>
              <w:t>提供具有检测资质的第三方检测机构出具的具有 CMA 标识检测（验）报告复印件，检测(验) 报告上应有查询真伪途径：检测(验)机构名称、编号、委托单位名称、产品名称、到样日期等信息。</w:t>
            </w:r>
          </w:p>
          <w:p w:rsidR="002504FA" w:rsidRPr="00FB4916" w:rsidRDefault="002504FA" w:rsidP="00FB4916">
            <w:pPr>
              <w:spacing w:line="360" w:lineRule="exact"/>
              <w:jc w:val="left"/>
              <w:rPr>
                <w:rFonts w:ascii="宋体" w:eastAsia="宋体" w:hAnsi="宋体" w:cs="Times New Roman"/>
                <w:b/>
                <w:szCs w:val="21"/>
              </w:rPr>
            </w:pPr>
            <w:r w:rsidRPr="00FB4916">
              <w:rPr>
                <w:rFonts w:ascii="宋体" w:eastAsia="宋体" w:hAnsi="宋体" w:cs="Times New Roman" w:hint="eastAsia"/>
                <w:b/>
                <w:szCs w:val="21"/>
              </w:rPr>
              <w:t>★5.3要求供应商在响应文件中须提供所竞产品“</w:t>
            </w:r>
            <w:bookmarkStart w:id="115" w:name="OLE_LINK140"/>
            <w:bookmarkStart w:id="116" w:name="OLE_LINK141"/>
            <w:r w:rsidRPr="00FB4916">
              <w:rPr>
                <w:rFonts w:ascii="宋体" w:eastAsia="宋体" w:hAnsi="宋体" w:cs="Times New Roman" w:hint="eastAsia"/>
                <w:b/>
                <w:szCs w:val="21"/>
              </w:rPr>
              <w:t>燃气煲仔炉</w:t>
            </w:r>
            <w:bookmarkStart w:id="117" w:name="OLE_LINK139"/>
            <w:bookmarkStart w:id="118" w:name="OLE_LINK138"/>
            <w:bookmarkEnd w:id="115"/>
            <w:bookmarkEnd w:id="116"/>
            <w:r w:rsidRPr="00FB4916">
              <w:rPr>
                <w:rFonts w:ascii="宋体" w:eastAsia="宋体" w:hAnsi="宋体" w:cs="Times New Roman" w:hint="eastAsia"/>
                <w:b/>
                <w:szCs w:val="21"/>
              </w:rPr>
              <w:t>”中国国家强制性产品CCC认证</w:t>
            </w:r>
            <w:bookmarkEnd w:id="117"/>
            <w:bookmarkEnd w:id="118"/>
            <w:r w:rsidRPr="00FB4916">
              <w:rPr>
                <w:rFonts w:ascii="宋体" w:eastAsia="宋体" w:hAnsi="宋体" w:cs="Times New Roman" w:hint="eastAsia"/>
                <w:b/>
                <w:szCs w:val="21"/>
              </w:rPr>
              <w:t>证书扫描件并加盖供应商CA章。供应商应在谈判报价明细表或技术响应偏离中注明所竞产品“燃气煲仔炉”的生产厂家名称、品牌、规格型号。</w:t>
            </w:r>
          </w:p>
          <w:p w:rsidR="002504FA" w:rsidRPr="00FB4916" w:rsidRDefault="002504FA" w:rsidP="00FB4916">
            <w:pPr>
              <w:spacing w:line="360" w:lineRule="exact"/>
              <w:jc w:val="left"/>
              <w:rPr>
                <w:rFonts w:ascii="宋体" w:eastAsia="宋体" w:hAnsi="宋体" w:cs="Times New Roman"/>
                <w:b/>
                <w:szCs w:val="21"/>
              </w:rPr>
            </w:pPr>
            <w:r w:rsidRPr="00FB4916">
              <w:rPr>
                <w:rFonts w:ascii="宋体" w:eastAsia="宋体" w:hAnsi="宋体" w:cs="Times New Roman" w:hint="eastAsia"/>
                <w:b/>
                <w:szCs w:val="21"/>
              </w:rPr>
              <w:t>★5.4要求所竞产品</w:t>
            </w:r>
            <w:r w:rsidRPr="00FB4916">
              <w:rPr>
                <w:rFonts w:ascii="宋体" w:eastAsia="宋体" w:hAnsi="宋体" w:cs="宋体" w:hint="eastAsia"/>
                <w:b/>
                <w:kern w:val="0"/>
                <w:szCs w:val="21"/>
              </w:rPr>
              <w:t>西餐实训一体式组合炉、</w:t>
            </w:r>
            <w:r w:rsidRPr="00FB4916">
              <w:rPr>
                <w:rFonts w:ascii="宋体" w:eastAsia="宋体" w:hAnsi="宋体" w:cs="Times New Roman" w:hint="eastAsia"/>
                <w:b/>
                <w:szCs w:val="21"/>
              </w:rPr>
              <w:t>电热焗炉、电扒炉、电升降面火炉、燃气煲仔炉须为同一生产厂家和品牌。</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lastRenderedPageBreak/>
              <w:t>1</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szCs w:val="21"/>
              </w:rPr>
              <w:t>121400</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lastRenderedPageBreak/>
              <w:t>40</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制冷工作台</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规格：1500*800*800mm（±5mm）</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szCs w:val="21"/>
              </w:rPr>
              <w:t>1</w:t>
            </w:r>
            <w:r w:rsidRPr="00FB4916">
              <w:rPr>
                <w:rFonts w:ascii="宋体" w:eastAsia="宋体" w:hAnsi="宋体" w:cs="Times New Roman" w:hint="eastAsia"/>
                <w:szCs w:val="21"/>
              </w:rPr>
              <w:t>、功率：</w:t>
            </w:r>
            <w:r w:rsidRPr="00FB4916">
              <w:rPr>
                <w:rFonts w:ascii="宋体" w:eastAsia="宋体" w:hAnsi="宋体" w:cs="Times New Roman"/>
                <w:szCs w:val="21"/>
              </w:rPr>
              <w:t>314W/220V</w:t>
            </w:r>
            <w:r w:rsidRPr="00FB4916">
              <w:rPr>
                <w:rFonts w:ascii="宋体" w:eastAsia="宋体" w:hAnsi="宋体" w:cs="Times New Roman" w:hint="eastAsia"/>
                <w:szCs w:val="21"/>
              </w:rPr>
              <w:t>，温度范围：</w:t>
            </w:r>
            <w:r w:rsidRPr="00FB4916">
              <w:rPr>
                <w:rFonts w:ascii="宋体" w:eastAsia="宋体" w:hAnsi="宋体" w:cs="Times New Roman"/>
                <w:szCs w:val="21"/>
              </w:rPr>
              <w:t>-5</w:t>
            </w:r>
            <w:r w:rsidRPr="00FB4916">
              <w:rPr>
                <w:rFonts w:ascii="宋体" w:eastAsia="宋体" w:hAnsi="宋体" w:cs="Times New Roman" w:hint="eastAsia"/>
                <w:szCs w:val="21"/>
              </w:rPr>
              <w:t>℃</w:t>
            </w:r>
            <w:r w:rsidRPr="00FB4916">
              <w:rPr>
                <w:rFonts w:ascii="MS Mincho" w:eastAsia="MS Mincho" w:hAnsi="MS Mincho" w:cs="MS Mincho" w:hint="eastAsia"/>
                <w:szCs w:val="21"/>
              </w:rPr>
              <w:t>〜</w:t>
            </w:r>
            <w:r w:rsidRPr="00FB4916">
              <w:rPr>
                <w:rFonts w:ascii="宋体" w:eastAsia="宋体" w:hAnsi="宋体" w:cs="Times New Roman"/>
                <w:szCs w:val="21"/>
              </w:rPr>
              <w:t>+10</w:t>
            </w:r>
            <w:r w:rsidRPr="00FB4916">
              <w:rPr>
                <w:rFonts w:ascii="宋体" w:eastAsia="宋体" w:hAnsi="宋体" w:cs="Times New Roman" w:hint="eastAsia"/>
                <w:szCs w:val="21"/>
              </w:rPr>
              <w:t>℃，容积：</w:t>
            </w:r>
            <w:bookmarkStart w:id="119" w:name="OLE_LINK208"/>
            <w:r w:rsidRPr="00FB4916">
              <w:rPr>
                <w:rFonts w:asciiTheme="minorEastAsia" w:hAnsiTheme="minorEastAsia" w:cs="Times New Roman" w:hint="eastAsia"/>
              </w:rPr>
              <w:t>≥</w:t>
            </w:r>
            <w:bookmarkEnd w:id="119"/>
            <w:r w:rsidRPr="00FB4916">
              <w:rPr>
                <w:rFonts w:ascii="宋体" w:eastAsia="宋体" w:hAnsi="宋体" w:cs="Times New Roman"/>
                <w:szCs w:val="21"/>
              </w:rPr>
              <w:t>370L。</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2、产品参数：</w:t>
            </w:r>
            <w:bookmarkStart w:id="120" w:name="OLE_LINK209"/>
            <w:bookmarkStart w:id="121" w:name="OLE_LINK210"/>
            <w:r w:rsidRPr="00FB4916">
              <w:rPr>
                <w:rFonts w:ascii="宋体" w:eastAsia="宋体" w:hAnsi="宋体" w:cs="Times New Roman" w:hint="eastAsia"/>
                <w:szCs w:val="21"/>
              </w:rPr>
              <w:t>台面采用</w:t>
            </w:r>
            <w:bookmarkStart w:id="122" w:name="OLE_LINK150"/>
            <w:bookmarkStart w:id="123" w:name="OLE_LINK151"/>
            <w:bookmarkStart w:id="124" w:name="OLE_LINK149"/>
            <w:r w:rsidRPr="00FB4916">
              <w:rPr>
                <w:rFonts w:asciiTheme="minorEastAsia" w:hAnsiTheme="minorEastAsia" w:cs="Times New Roman" w:hint="eastAsia"/>
              </w:rPr>
              <w:t>≥</w:t>
            </w:r>
            <w:bookmarkEnd w:id="122"/>
            <w:bookmarkEnd w:id="123"/>
            <w:bookmarkEnd w:id="124"/>
            <w:r w:rsidRPr="00FB4916">
              <w:rPr>
                <w:rFonts w:ascii="宋体" w:eastAsia="宋体" w:hAnsi="宋体" w:cs="Times New Roman" w:hint="eastAsia"/>
                <w:szCs w:val="21"/>
              </w:rPr>
              <w:t>1.0mm厚、侧板</w:t>
            </w:r>
            <w:r w:rsidRPr="00FB4916">
              <w:rPr>
                <w:rFonts w:asciiTheme="minorEastAsia" w:hAnsiTheme="minorEastAsia" w:cs="Times New Roman" w:hint="eastAsia"/>
              </w:rPr>
              <w:t>≥</w:t>
            </w:r>
            <w:r w:rsidRPr="00FB4916">
              <w:rPr>
                <w:rFonts w:ascii="宋体" w:eastAsia="宋体" w:hAnsi="宋体" w:cs="Times New Roman" w:hint="eastAsia"/>
                <w:szCs w:val="21"/>
              </w:rPr>
              <w:t>0.8mm内板</w:t>
            </w:r>
            <w:r w:rsidRPr="00FB4916">
              <w:rPr>
                <w:rFonts w:asciiTheme="minorEastAsia" w:hAnsiTheme="minorEastAsia" w:cs="Times New Roman" w:hint="eastAsia"/>
              </w:rPr>
              <w:t>≥</w:t>
            </w:r>
            <w:r w:rsidRPr="00FB4916">
              <w:rPr>
                <w:rFonts w:ascii="宋体" w:eastAsia="宋体" w:hAnsi="宋体" w:cs="Times New Roman" w:hint="eastAsia"/>
                <w:szCs w:val="21"/>
              </w:rPr>
              <w:t>0.7mm厚不锈钢板制作</w:t>
            </w:r>
            <w:bookmarkEnd w:id="120"/>
            <w:bookmarkEnd w:id="121"/>
            <w:r w:rsidRPr="00FB4916">
              <w:rPr>
                <w:rFonts w:ascii="宋体" w:eastAsia="宋体" w:hAnsi="宋体" w:cs="Times New Roman" w:hint="eastAsia"/>
                <w:szCs w:val="21"/>
              </w:rPr>
              <w:t>；内胆采用R角设计、箱底一次性拉伸，无卫生死角使清理卫生更方便。采用高功率压缩机使制冷系统降温低。</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3、采用智能触屏电子温控器控温；自动回归关门设计，中梁和边框带有加热丝加热功能使高温高湿的天气没有冷凝水、柜体干净清洁；冷凝器前置防尘网设计、抽拉清洗更方便、能最大限度的保持冷凝器的洁净和制冷功效；</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4.</w:t>
            </w:r>
            <w:bookmarkStart w:id="125" w:name="OLE_LINK156"/>
            <w:bookmarkStart w:id="126" w:name="OLE_LINK157"/>
            <w:r w:rsidRPr="00FB4916">
              <w:rPr>
                <w:rFonts w:asciiTheme="minorEastAsia" w:hAnsiTheme="minorEastAsia" w:cs="Times New Roman" w:hint="eastAsia"/>
              </w:rPr>
              <w:t>≥</w:t>
            </w:r>
            <w:bookmarkEnd w:id="125"/>
            <w:bookmarkEnd w:id="126"/>
            <w:r w:rsidRPr="00FB4916">
              <w:rPr>
                <w:rFonts w:ascii="宋体" w:eastAsia="宋体" w:hAnsi="宋体" w:cs="Times New Roman" w:hint="eastAsia"/>
                <w:szCs w:val="21"/>
              </w:rPr>
              <w:t>682mm高的箱体增大了储物空间、增加了冰箱的利用率；可拆卸门封条，密封性能好可拆卸；采用环戊烷C5H10环保发泡材料、密度高、保温性能好；接线采用JST端子插接，所有电器线路通过线缆槽布局，伸缩位置采用护栏套进行保护、避免出现电器安全事故。</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2</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5700</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t>41</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万能蒸烤箱</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1、规格：900*780*850mm（±5mm），万能蒸烤箱门需带有玻璃；整机板材使用304#不锈钢制造；电热6盘触屏版，功率：</w:t>
            </w:r>
            <w:bookmarkStart w:id="127" w:name="OLE_LINK184"/>
            <w:bookmarkStart w:id="128" w:name="OLE_LINK183"/>
            <w:r w:rsidRPr="00FB4916">
              <w:rPr>
                <w:rFonts w:asciiTheme="minorEastAsia" w:hAnsiTheme="minorEastAsia" w:cs="Times New Roman" w:hint="eastAsia"/>
              </w:rPr>
              <w:t>≥</w:t>
            </w:r>
            <w:bookmarkEnd w:id="127"/>
            <w:bookmarkEnd w:id="128"/>
            <w:r w:rsidRPr="00FB4916">
              <w:rPr>
                <w:rFonts w:ascii="宋体" w:eastAsia="宋体" w:hAnsi="宋体" w:cs="Times New Roman" w:hint="eastAsia"/>
                <w:szCs w:val="21"/>
              </w:rPr>
              <w:t>12.4KW，电压：380V，满足蒸、蒸烤、烤三种烹饪模式，加热温度最高可达250℃；高清彩色触摸屏，触摸灵敏，人性化用户</w:t>
            </w:r>
            <w:bookmarkStart w:id="129" w:name="OLE_LINK159"/>
            <w:bookmarkStart w:id="130" w:name="OLE_LINK158"/>
            <w:r w:rsidRPr="00FB4916">
              <w:rPr>
                <w:rFonts w:ascii="宋体" w:eastAsia="宋体" w:hAnsi="宋体" w:cs="Times New Roman" w:hint="eastAsia"/>
                <w:szCs w:val="21"/>
              </w:rPr>
              <w:t>界面</w:t>
            </w:r>
            <w:bookmarkEnd w:id="129"/>
            <w:bookmarkEnd w:id="130"/>
            <w:r w:rsidRPr="00FB4916">
              <w:rPr>
                <w:rFonts w:ascii="宋体" w:eastAsia="宋体" w:hAnsi="宋体" w:cs="Times New Roman" w:hint="eastAsia"/>
                <w:szCs w:val="21"/>
              </w:rPr>
              <w:t>以及USB接口；</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2、具有预约、分层模式、发酵模式、快速降温、回温等功能；菜单八大分类，可存储一百多种菜单，显示所有菜单的实际烹饪温度湿度等参数；可设置6个烹饪步骤；</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3、具有10档风速调节，涡流风扇正反转，加热更加均匀；具备快速排气功能；万能蒸烤箱发生故障时，有相应故障提示显示，蜂鸣器响；</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4、具有自动恢复功能，如遇突然断电等非正常关机情况，在120min内重新开机，烤箱将自动恢复关机前的烹饪步骤并自动开始烹饪，无需人为恢复；</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5、配备自动旋转清洗臂，具备全自动清洗功能，自动抽取清洗剂，360°无死角冲洗，三个清洗等级，五个清洗步骤；双级门把手，两级开门安全防护设计，一级开门，烤箱停止工作，排出部分高温蒸汽和热气，二级开门，防止高温蒸汽和热气直接冲脸；</w:t>
            </w:r>
          </w:p>
          <w:p w:rsidR="002504FA" w:rsidRPr="00FB4916" w:rsidRDefault="002504FA" w:rsidP="00FB4916">
            <w:pPr>
              <w:widowControl/>
              <w:spacing w:line="360" w:lineRule="exact"/>
              <w:jc w:val="left"/>
              <w:textAlignment w:val="center"/>
              <w:rPr>
                <w:rFonts w:asciiTheme="minorEastAsia" w:hAnsiTheme="minorEastAsia" w:cs="Times New Roman"/>
                <w:b/>
              </w:rPr>
            </w:pPr>
            <w:r w:rsidRPr="00FB4916">
              <w:rPr>
                <w:rFonts w:ascii="宋体" w:eastAsia="宋体" w:hAnsi="宋体" w:cs="Times New Roman" w:hint="eastAsia"/>
                <w:b/>
                <w:szCs w:val="21"/>
              </w:rPr>
              <w:t>★6、要求供应商在响应文件中必须提供所竞产品“万能蒸烤箱”符合GB 4706.1-2005</w:t>
            </w:r>
            <w:bookmarkStart w:id="131" w:name="OLE_LINK164"/>
            <w:bookmarkStart w:id="132" w:name="OLE_LINK163"/>
            <w:r w:rsidRPr="00FB4916">
              <w:rPr>
                <w:rFonts w:ascii="宋体" w:eastAsia="宋体" w:hAnsi="宋体" w:cs="Times New Roman" w:hint="eastAsia"/>
                <w:b/>
                <w:szCs w:val="21"/>
              </w:rPr>
              <w:t>《家用和类似用途电器的安全 第1部分:通用要求》和GB4706.34-2008</w:t>
            </w:r>
            <w:bookmarkEnd w:id="131"/>
            <w:bookmarkEnd w:id="132"/>
            <w:r w:rsidRPr="00FB4916">
              <w:rPr>
                <w:rFonts w:ascii="宋体" w:eastAsia="宋体" w:hAnsi="宋体" w:cs="Times New Roman" w:hint="eastAsia"/>
                <w:b/>
                <w:szCs w:val="21"/>
              </w:rPr>
              <w:t>《家用和类似用途电器的安全 商用电强制对流烤炉、蒸汽炊具和蒸汽对流炉的</w:t>
            </w:r>
            <w:r w:rsidRPr="00FB4916">
              <w:rPr>
                <w:rFonts w:ascii="宋体" w:eastAsia="宋体" w:hAnsi="宋体" w:cs="Times New Roman" w:hint="eastAsia"/>
                <w:b/>
                <w:szCs w:val="21"/>
              </w:rPr>
              <w:lastRenderedPageBreak/>
              <w:t>特殊要求》标准检测的标志和说明，对触及带电部件的防护、输入功率与电流、发热、工作温度下的泄漏电流和电气强度、耐潮湿、泄漏电流和电气强度、非正常工作，稳定性和机械危险，机械强度，结构，内部布线，元件，电源连接和外部软线，外部导线用接线端子，接地措施，螺钉和连接，电气间隙、爬电距离和固定绝缘、耐燃和耐热的检验报告复印件，检测内容须合格。</w:t>
            </w:r>
            <w:r w:rsidRPr="00FB4916">
              <w:rPr>
                <w:rFonts w:asciiTheme="minorEastAsia" w:hAnsiTheme="minorEastAsia" w:cs="Times New Roman" w:hint="eastAsia"/>
                <w:b/>
              </w:rPr>
              <w:t>检测(验) 报告上应有查询真伪途径：有CMA 标识、检测(验)机构名称、编号、委托单位名称、产品名称、到样日期等信息。</w:t>
            </w:r>
          </w:p>
          <w:p w:rsidR="002504FA" w:rsidRPr="00FB4916" w:rsidRDefault="002504FA" w:rsidP="00FB4916">
            <w:pPr>
              <w:widowControl/>
              <w:spacing w:line="360" w:lineRule="exact"/>
              <w:jc w:val="left"/>
              <w:textAlignment w:val="center"/>
              <w:rPr>
                <w:rFonts w:asciiTheme="minorEastAsia" w:hAnsiTheme="minorEastAsia" w:cs="Times New Roman"/>
                <w:b/>
              </w:rPr>
            </w:pPr>
            <w:r w:rsidRPr="00FB4916">
              <w:rPr>
                <w:rFonts w:ascii="宋体" w:eastAsia="宋体" w:hAnsi="宋体" w:cs="Times New Roman" w:hint="eastAsia"/>
                <w:b/>
                <w:szCs w:val="21"/>
              </w:rPr>
              <w:t>★7. 要求供应商在响应文件中必须提供所竞产品“万能蒸烤”箱门玻璃符合</w:t>
            </w:r>
            <w:bookmarkStart w:id="133" w:name="OLE_LINK168"/>
            <w:bookmarkStart w:id="134" w:name="OLE_LINK172"/>
            <w:bookmarkStart w:id="135" w:name="OLE_LINK171"/>
            <w:r w:rsidRPr="00FB4916">
              <w:rPr>
                <w:rFonts w:ascii="宋体" w:eastAsia="宋体" w:hAnsi="宋体" w:cs="Times New Roman" w:hint="eastAsia"/>
                <w:b/>
                <w:szCs w:val="21"/>
              </w:rPr>
              <w:t>并通过GB4706.1-2005</w:t>
            </w:r>
            <w:bookmarkEnd w:id="133"/>
            <w:r w:rsidRPr="00FB4916">
              <w:rPr>
                <w:rFonts w:ascii="宋体" w:eastAsia="宋体" w:hAnsi="宋体" w:cs="Times New Roman" w:hint="eastAsia"/>
                <w:b/>
                <w:szCs w:val="21"/>
              </w:rPr>
              <w:t>《家用和类似用途电器的安全 第1部分:通用要求》和GB4706.34-2008《家用和类似用途电器的安全 商用电强制对流烤炉、蒸汽炊具和蒸汽对流炉的特殊要求》</w:t>
            </w:r>
            <w:bookmarkEnd w:id="134"/>
            <w:bookmarkEnd w:id="135"/>
            <w:r w:rsidRPr="00FB4916">
              <w:rPr>
                <w:rFonts w:ascii="宋体" w:eastAsia="宋体" w:hAnsi="宋体" w:cs="Times New Roman" w:hint="eastAsia"/>
                <w:b/>
                <w:szCs w:val="21"/>
              </w:rPr>
              <w:t>标准的</w:t>
            </w:r>
            <w:bookmarkStart w:id="136" w:name="OLE_LINK169"/>
            <w:bookmarkStart w:id="137" w:name="OLE_LINK170"/>
            <w:r w:rsidRPr="00FB4916">
              <w:rPr>
                <w:rFonts w:ascii="宋体" w:eastAsia="宋体" w:hAnsi="宋体" w:cs="Times New Roman" w:hint="eastAsia"/>
                <w:b/>
                <w:szCs w:val="21"/>
              </w:rPr>
              <w:t>机械强度</w:t>
            </w:r>
            <w:bookmarkEnd w:id="136"/>
            <w:bookmarkEnd w:id="137"/>
            <w:r w:rsidRPr="00FB4916">
              <w:rPr>
                <w:rFonts w:ascii="宋体" w:eastAsia="宋体" w:hAnsi="宋体" w:cs="Times New Roman" w:hint="eastAsia"/>
                <w:b/>
                <w:szCs w:val="21"/>
              </w:rPr>
              <w:t>检测报告复印件，检测内容须合格。</w:t>
            </w:r>
            <w:r w:rsidRPr="00FB4916">
              <w:rPr>
                <w:rFonts w:asciiTheme="minorEastAsia" w:hAnsiTheme="minorEastAsia" w:cs="Times New Roman" w:hint="eastAsia"/>
                <w:b/>
              </w:rPr>
              <w:t>检测(验) 报告上应有查询真伪途径：有CMA 标识、检测(验)机构名称、编号、委托单位名称、产品名称、到样日期等信息。</w:t>
            </w:r>
          </w:p>
          <w:p w:rsidR="002504FA" w:rsidRPr="00FB4916" w:rsidRDefault="002504FA" w:rsidP="00FB4916">
            <w:pPr>
              <w:spacing w:line="360" w:lineRule="exact"/>
              <w:jc w:val="left"/>
              <w:rPr>
                <w:rFonts w:ascii="宋体" w:eastAsia="宋体" w:hAnsi="宋体" w:cs="Times New Roman"/>
                <w:b/>
                <w:szCs w:val="21"/>
              </w:rPr>
            </w:pPr>
            <w:r w:rsidRPr="00FB4916">
              <w:rPr>
                <w:rFonts w:ascii="宋体" w:eastAsia="宋体" w:hAnsi="宋体" w:cs="Times New Roman" w:hint="eastAsia"/>
                <w:szCs w:val="21"/>
              </w:rPr>
              <w:t>★</w:t>
            </w:r>
            <w:r w:rsidRPr="00FB4916">
              <w:rPr>
                <w:rFonts w:ascii="宋体" w:eastAsia="宋体" w:hAnsi="宋体" w:cs="Times New Roman" w:hint="eastAsia"/>
                <w:b/>
                <w:szCs w:val="21"/>
              </w:rPr>
              <w:t>8.要求供应商在响应文件中必须提供</w:t>
            </w:r>
            <w:bookmarkStart w:id="138" w:name="OLE_LINK178"/>
            <w:bookmarkStart w:id="139" w:name="OLE_LINK179"/>
            <w:r w:rsidRPr="00FB4916">
              <w:rPr>
                <w:rFonts w:ascii="宋体" w:eastAsia="宋体" w:hAnsi="宋体" w:cs="Times New Roman" w:hint="eastAsia"/>
                <w:b/>
                <w:szCs w:val="21"/>
              </w:rPr>
              <w:t>所竞产品“万能蒸烤箱</w:t>
            </w:r>
            <w:bookmarkEnd w:id="138"/>
            <w:bookmarkEnd w:id="139"/>
            <w:r w:rsidRPr="00FB4916">
              <w:rPr>
                <w:rFonts w:ascii="宋体" w:eastAsia="宋体" w:hAnsi="宋体" w:cs="Times New Roman" w:hint="eastAsia"/>
                <w:b/>
                <w:szCs w:val="21"/>
              </w:rPr>
              <w:t>”304板材符合</w:t>
            </w:r>
            <w:bookmarkStart w:id="140" w:name="OLE_LINK177"/>
            <w:bookmarkStart w:id="141" w:name="OLE_LINK173"/>
            <w:bookmarkStart w:id="142" w:name="OLE_LINK174"/>
            <w:r w:rsidRPr="00FB4916">
              <w:rPr>
                <w:rFonts w:ascii="宋体" w:eastAsia="宋体" w:hAnsi="宋体" w:cs="Times New Roman" w:hint="eastAsia"/>
                <w:b/>
                <w:szCs w:val="21"/>
              </w:rPr>
              <w:t>并通过GB 4806.9-2023</w:t>
            </w:r>
            <w:bookmarkEnd w:id="140"/>
            <w:bookmarkEnd w:id="141"/>
            <w:bookmarkEnd w:id="142"/>
            <w:r w:rsidRPr="00FB4916">
              <w:rPr>
                <w:rFonts w:ascii="宋体" w:eastAsia="宋体" w:hAnsi="宋体" w:cs="Times New Roman" w:hint="eastAsia"/>
                <w:b/>
                <w:szCs w:val="21"/>
              </w:rPr>
              <w:t>《食品安全国家标准 食品接触用金属材料及制品》和GB 31604.49-2023</w:t>
            </w:r>
            <w:bookmarkStart w:id="143" w:name="OLE_LINK176"/>
            <w:bookmarkStart w:id="144" w:name="OLE_LINK175"/>
            <w:r w:rsidRPr="00FB4916">
              <w:rPr>
                <w:rFonts w:ascii="宋体" w:eastAsia="宋体" w:hAnsi="宋体" w:cs="Times New Roman" w:hint="eastAsia"/>
                <w:b/>
                <w:szCs w:val="21"/>
              </w:rPr>
              <w:t>《食品安全国家标准 食品接触材料及制品 多元素的测定和多元素迁移量的测定》标准的感官要求接触食品的表面应适度清洁以及砷、镉、铅、锑的杂质元素迁移量和铝、铬、钴、铜、锰、钼、镍、锡、锌含金元素迁移量判定为合格的检测；</w:t>
            </w:r>
          </w:p>
          <w:p w:rsidR="002504FA" w:rsidRPr="00FB4916" w:rsidRDefault="002504FA" w:rsidP="00FB4916">
            <w:pPr>
              <w:spacing w:line="360" w:lineRule="exact"/>
              <w:jc w:val="left"/>
              <w:rPr>
                <w:rFonts w:ascii="宋体" w:eastAsia="宋体" w:hAnsi="宋体" w:cs="Times New Roman"/>
                <w:b/>
                <w:szCs w:val="21"/>
              </w:rPr>
            </w:pPr>
            <w:r w:rsidRPr="00FB4916">
              <w:rPr>
                <w:rFonts w:ascii="宋体" w:eastAsia="宋体" w:hAnsi="宋体" w:cs="Times New Roman" w:hint="eastAsia"/>
                <w:b/>
                <w:szCs w:val="21"/>
              </w:rPr>
              <w:t>要求供应商在响应文件中提供第三方具有检测资质的检测机构出具的含有以上内容并检验结果为合格的检测（验）报告复印件，检测(验) 报告上应有查询真伪途径：检测（验）报告应具有CMA 标识、检测(验)机构名称、编号、委托单位名称、产品名称、到样日期等信息。</w:t>
            </w:r>
            <w:bookmarkEnd w:id="143"/>
            <w:bookmarkEnd w:id="144"/>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lastRenderedPageBreak/>
              <w:t>1</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39800</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lastRenderedPageBreak/>
              <w:t>42</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中餐实训一体式组合炉</w:t>
            </w:r>
          </w:p>
        </w:tc>
        <w:tc>
          <w:tcPr>
            <w:tcW w:w="5625" w:type="dxa"/>
            <w:vAlign w:val="center"/>
          </w:tcPr>
          <w:p w:rsidR="002504FA" w:rsidRPr="00FB4916" w:rsidRDefault="002504FA" w:rsidP="00FB4916">
            <w:pPr>
              <w:spacing w:line="360" w:lineRule="exact"/>
              <w:jc w:val="left"/>
              <w:rPr>
                <w:rFonts w:ascii="宋体" w:eastAsia="宋体" w:hAnsi="宋体" w:cs="宋体"/>
                <w:szCs w:val="21"/>
              </w:rPr>
            </w:pPr>
            <w:r w:rsidRPr="00FB4916">
              <w:rPr>
                <w:rFonts w:ascii="宋体" w:eastAsia="宋体" w:hAnsi="宋体" w:cs="Times New Roman" w:hint="eastAsia"/>
                <w:szCs w:val="21"/>
              </w:rPr>
              <w:t>规格：4800*900*850mm（±5mm，设备需要吊车搬运上四楼）                                                                                                                                                                                                     1.板材：台面采用304#</w:t>
            </w:r>
            <w:r w:rsidRPr="00FB4916">
              <w:rPr>
                <w:rFonts w:asciiTheme="minorEastAsia" w:hAnsiTheme="minorEastAsia" w:cs="Times New Roman" w:hint="eastAsia"/>
              </w:rPr>
              <w:t>≥</w:t>
            </w:r>
            <w:r w:rsidRPr="00FB4916">
              <w:rPr>
                <w:rFonts w:ascii="宋体" w:eastAsia="宋体" w:hAnsi="宋体" w:cs="Times New Roman" w:hint="eastAsia"/>
                <w:szCs w:val="21"/>
              </w:rPr>
              <w:t>3.0mm厚不锈钢钢板制作，整体面板机制一体成型不能有接口,侧板304#</w:t>
            </w:r>
            <w:r w:rsidRPr="00FB4916">
              <w:rPr>
                <w:rFonts w:asciiTheme="minorEastAsia" w:hAnsiTheme="minorEastAsia" w:cs="Times New Roman" w:hint="eastAsia"/>
              </w:rPr>
              <w:t>≥</w:t>
            </w:r>
            <w:r w:rsidRPr="00FB4916">
              <w:rPr>
                <w:rFonts w:ascii="宋体" w:eastAsia="宋体" w:hAnsi="宋体" w:cs="Times New Roman" w:hint="eastAsia"/>
                <w:szCs w:val="21"/>
              </w:rPr>
              <w:t>1.2mm厚不锈钢板，其余不锈钢板采用304#</w:t>
            </w:r>
            <w:bookmarkStart w:id="145" w:name="OLE_LINK198"/>
            <w:bookmarkStart w:id="146" w:name="OLE_LINK199"/>
            <w:r w:rsidRPr="00FB4916">
              <w:rPr>
                <w:rFonts w:asciiTheme="minorEastAsia" w:hAnsiTheme="minorEastAsia" w:cs="Times New Roman" w:hint="eastAsia"/>
              </w:rPr>
              <w:t>≥</w:t>
            </w:r>
            <w:bookmarkEnd w:id="145"/>
            <w:bookmarkEnd w:id="146"/>
            <w:r w:rsidRPr="00FB4916">
              <w:rPr>
                <w:rFonts w:ascii="宋体" w:eastAsia="宋体" w:hAnsi="宋体" w:cs="Times New Roman" w:hint="eastAsia"/>
                <w:szCs w:val="21"/>
              </w:rPr>
              <w:t>1.0mm厚，设备前面控制面板、前面柜门、柜体四周和 脚踢板烤漆（烤漆颜色可选），内带可移动刹车脚轮；柜体里面放接电箱、柜体内可放冷柜，台面可放电磁炒灶，前</w:t>
            </w:r>
            <w:r w:rsidRPr="00FB4916">
              <w:rPr>
                <w:rFonts w:cs="Times New Roman"/>
              </w:rPr>
              <w:t>侧面安装共有</w:t>
            </w:r>
            <w:r w:rsidRPr="00FB4916">
              <w:rPr>
                <w:rFonts w:cs="Times New Roman"/>
              </w:rPr>
              <w:t>3</w:t>
            </w:r>
            <w:r w:rsidRPr="00FB4916">
              <w:rPr>
                <w:rFonts w:cs="Times New Roman"/>
              </w:rPr>
              <w:t>组五孔插座取电口</w:t>
            </w:r>
            <w:r w:rsidRPr="00FB4916">
              <w:rPr>
                <w:rFonts w:ascii="宋体" w:eastAsia="宋体" w:hAnsi="宋体" w:cs="Times New Roman" w:hint="eastAsia"/>
                <w:szCs w:val="21"/>
              </w:rPr>
              <w:t>；单星水池1个（尺寸：500*500*280mm±5mm），水池不锈钢板材精工制作，水池一体成型，水池配双柄双控星盆</w:t>
            </w:r>
            <w:bookmarkStart w:id="147" w:name="OLE_LINK188"/>
            <w:bookmarkStart w:id="148" w:name="OLE_LINK187"/>
            <w:bookmarkStart w:id="149" w:name="OLE_LINK189"/>
            <w:r w:rsidRPr="00FB4916">
              <w:rPr>
                <w:rFonts w:ascii="宋体" w:eastAsia="宋体" w:hAnsi="宋体" w:cs="Times New Roman" w:hint="eastAsia"/>
                <w:szCs w:val="21"/>
              </w:rPr>
              <w:t>龙头</w:t>
            </w:r>
            <w:bookmarkEnd w:id="147"/>
            <w:bookmarkEnd w:id="148"/>
            <w:bookmarkEnd w:id="149"/>
            <w:r w:rsidRPr="00FB4916">
              <w:rPr>
                <w:rFonts w:ascii="宋体" w:eastAsia="宋体" w:hAnsi="宋体" w:cs="Times New Roman" w:hint="eastAsia"/>
                <w:szCs w:val="21"/>
              </w:rPr>
              <w:t>1个</w:t>
            </w:r>
            <w:r w:rsidRPr="00FB4916">
              <w:rPr>
                <w:rFonts w:ascii="宋体" w:eastAsia="宋体" w:hAnsi="宋体" w:cs="Times New Roman" w:hint="eastAsia"/>
                <w:b/>
                <w:szCs w:val="21"/>
              </w:rPr>
              <w:t>【★</w:t>
            </w:r>
            <w:bookmarkStart w:id="150" w:name="OLE_LINK190"/>
            <w:bookmarkStart w:id="151" w:name="OLE_LINK191"/>
            <w:r w:rsidRPr="00FB4916">
              <w:rPr>
                <w:rFonts w:ascii="宋体" w:eastAsia="宋体" w:hAnsi="宋体" w:cs="Times New Roman" w:hint="eastAsia"/>
                <w:b/>
                <w:szCs w:val="21"/>
              </w:rPr>
              <w:t>龙头（水嘴）</w:t>
            </w:r>
            <w:bookmarkEnd w:id="150"/>
            <w:bookmarkEnd w:id="151"/>
            <w:r w:rsidRPr="00FB4916">
              <w:rPr>
                <w:rFonts w:ascii="宋体" w:eastAsia="宋体" w:hAnsi="宋体" w:cs="Times New Roman" w:hint="eastAsia"/>
                <w:b/>
                <w:szCs w:val="21"/>
              </w:rPr>
              <w:t>为政府强制采购的节能产品之一，供应商应在</w:t>
            </w:r>
            <w:r w:rsidRPr="00FB4916">
              <w:rPr>
                <w:rFonts w:ascii="宋体" w:eastAsia="宋体" w:hAnsi="宋体" w:cs="Times New Roman" w:hint="eastAsia"/>
                <w:b/>
                <w:szCs w:val="21"/>
              </w:rPr>
              <w:lastRenderedPageBreak/>
              <w:t>响应文件中提供所竞产品获得国家确定的认证机构出具的、处于有效期之内的节能产品认证证书复印件或扫描件（加盖供应商CA证书签章），否则响应文件无效。供应商应在谈判报价明细表或技术响应偏离中注明所竞产品“龙头（水嘴）”的生产厂家名称、品牌、规格型号。】</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lastRenderedPageBreak/>
              <w:t>1</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88680</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lastRenderedPageBreak/>
              <w:t>43</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商用除味除臭控制设备</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1、产品尺寸：320*100*525mm（±5mm），电压220V，50Hz，功率：200W。                                                                    2、整机采用</w:t>
            </w:r>
            <w:r w:rsidRPr="00FB4916">
              <w:rPr>
                <w:rFonts w:asciiTheme="minorEastAsia" w:hAnsiTheme="minorEastAsia" w:cs="Times New Roman" w:hint="eastAsia"/>
              </w:rPr>
              <w:t>≥</w:t>
            </w:r>
            <w:r w:rsidRPr="00FB4916">
              <w:rPr>
                <w:rFonts w:ascii="宋体" w:eastAsia="宋体" w:hAnsi="宋体" w:cs="Times New Roman" w:hint="eastAsia"/>
                <w:szCs w:val="21"/>
              </w:rPr>
              <w:t xml:space="preserve">1.2mm 304不锈钢外壳，采用亚克力面板镶嵌。                                                                                                    3、采用彩色液晶触摸屏，显示细腻不刺眼睛，不反光。                                                                                                          4、可分别对：语言选择、背光设置、WIFI配网、时间参数配置、滤网设置、设备地址配置、手动和自动模式切换时控制下的传感器数据配置设置和故障查看。                                                                                                                                            5、屏幕实时显示：室内PM2.5、CO2、VOC、温度、空气湿度、实时监测数值的显示，室内空气的等级显示和WIFI图标显示。                                                                                                                                                                                                                                                                                                                                 6、产品使用高精传感器以确保：室内PM2.5、CO2、VOC、温度、空气湿度、室内空气的等级的实时数据准确性和可靠性。                                                                                                                                                                                                                                                                                                                                          7、等离子可手动和默认开关。                                                                                          8、采用高能离子管技术、超静音双速贯流式风机和内置微电脑控制器，可设置手动或自动功能，定时开关机，具有控制外置设备的功能，具有滤网更换提示功能。                                                                                                                                                                                                        </w:t>
            </w:r>
          </w:p>
          <w:p w:rsidR="002504FA" w:rsidRPr="00FB4916" w:rsidRDefault="002504FA" w:rsidP="00FB4916">
            <w:pPr>
              <w:spacing w:line="360" w:lineRule="exact"/>
              <w:jc w:val="left"/>
              <w:rPr>
                <w:rFonts w:asciiTheme="minorEastAsia" w:hAnsiTheme="minorEastAsia" w:cs="Times New Roman"/>
                <w:b/>
              </w:rPr>
            </w:pPr>
            <w:r w:rsidRPr="00FB4916">
              <w:rPr>
                <w:rFonts w:ascii="宋体" w:eastAsia="宋体" w:hAnsi="宋体" w:cs="Times New Roman" w:hint="eastAsia"/>
                <w:b/>
                <w:szCs w:val="21"/>
              </w:rPr>
              <w:t>★9、产品须符合并通过GB 4706.1-2005《家用和类似用途电器的安全 第1部分：通用要求》和</w:t>
            </w:r>
            <w:bookmarkStart w:id="152" w:name="OLE_LINK201"/>
            <w:bookmarkStart w:id="153" w:name="OLE_LINK200"/>
            <w:r w:rsidRPr="00FB4916">
              <w:rPr>
                <w:rFonts w:ascii="宋体" w:eastAsia="宋体" w:hAnsi="宋体" w:cs="Times New Roman" w:hint="eastAsia"/>
                <w:b/>
                <w:szCs w:val="21"/>
              </w:rPr>
              <w:t>GB 4706.45-2008</w:t>
            </w:r>
            <w:bookmarkEnd w:id="152"/>
            <w:bookmarkEnd w:id="153"/>
            <w:r w:rsidRPr="00FB4916">
              <w:rPr>
                <w:rFonts w:ascii="宋体" w:eastAsia="宋体" w:hAnsi="宋体" w:cs="Times New Roman" w:hint="eastAsia"/>
                <w:b/>
                <w:szCs w:val="21"/>
              </w:rPr>
              <w:t>《家用和类似用途电器的安全 空气净化器的特殊要求》对工作温度下的泄漏电流和电气强度、机械强度、电源连接及外部软线、接地措施等检测均符合检测要求并合格；</w:t>
            </w:r>
            <w:r w:rsidRPr="00FB4916">
              <w:rPr>
                <w:rFonts w:asciiTheme="minorEastAsia" w:hAnsiTheme="minorEastAsia" w:cs="Times New Roman" w:hint="eastAsia"/>
                <w:b/>
              </w:rPr>
              <w:t>要求供应商在响应文件中必须提供由第三方具有检测资质的检测机构出具检验依据为</w:t>
            </w:r>
            <w:r w:rsidRPr="00FB4916">
              <w:rPr>
                <w:rFonts w:ascii="宋体" w:eastAsia="宋体" w:hAnsi="宋体" w:cs="Times New Roman" w:hint="eastAsia"/>
                <w:b/>
                <w:szCs w:val="21"/>
              </w:rPr>
              <w:t>GB 4706.1-2005《家用和类似用途电器的安全 第1部分:通用要求》和GB 4706.45-2008《家用和类似用途电器的安全 空气净化器的特殊要求》</w:t>
            </w:r>
            <w:r w:rsidRPr="00FB4916">
              <w:rPr>
                <w:rFonts w:asciiTheme="minorEastAsia" w:hAnsiTheme="minorEastAsia" w:cs="Times New Roman" w:hint="eastAsia"/>
                <w:b/>
              </w:rPr>
              <w:t>的合格检测（验）报告复印件，检测(验) 报告上应有查询真伪途径：有CMA 标识、检测(验)机构名称、编号、委托单位名称、产品名称、到样日期等信息。</w:t>
            </w:r>
          </w:p>
          <w:p w:rsidR="002504FA" w:rsidRPr="00FB4916" w:rsidRDefault="002504FA" w:rsidP="00FB4916">
            <w:pPr>
              <w:spacing w:line="360" w:lineRule="exact"/>
              <w:jc w:val="left"/>
              <w:rPr>
                <w:rFonts w:ascii="宋体" w:eastAsia="宋体" w:hAnsi="宋体" w:cs="Times New Roman"/>
                <w:b/>
                <w:szCs w:val="21"/>
              </w:rPr>
            </w:pPr>
            <w:bookmarkStart w:id="154" w:name="OLE_LINK204"/>
            <w:bookmarkStart w:id="155" w:name="OLE_LINK205"/>
            <w:r w:rsidRPr="00FB4916">
              <w:rPr>
                <w:rFonts w:ascii="宋体" w:eastAsia="宋体" w:hAnsi="宋体" w:cs="Times New Roman" w:hint="eastAsia"/>
                <w:b/>
                <w:szCs w:val="21"/>
              </w:rPr>
              <w:t>★</w:t>
            </w:r>
            <w:bookmarkEnd w:id="154"/>
            <w:bookmarkEnd w:id="155"/>
            <w:r w:rsidRPr="00FB4916">
              <w:rPr>
                <w:rFonts w:ascii="宋体" w:eastAsia="宋体" w:hAnsi="宋体" w:cs="Times New Roman" w:hint="eastAsia"/>
                <w:b/>
                <w:szCs w:val="21"/>
              </w:rPr>
              <w:t>10、产品须符合</w:t>
            </w:r>
            <w:bookmarkStart w:id="156" w:name="OLE_LINK203"/>
            <w:bookmarkStart w:id="157" w:name="OLE_LINK202"/>
            <w:r w:rsidRPr="00FB4916">
              <w:rPr>
                <w:rFonts w:ascii="宋体" w:eastAsia="宋体" w:hAnsi="宋体" w:cs="Times New Roman" w:hint="eastAsia"/>
                <w:b/>
                <w:szCs w:val="21"/>
              </w:rPr>
              <w:t>并通过GB/T26572-2011</w:t>
            </w:r>
            <w:bookmarkEnd w:id="156"/>
            <w:bookmarkEnd w:id="157"/>
            <w:r w:rsidRPr="00FB4916">
              <w:rPr>
                <w:rFonts w:ascii="宋体" w:eastAsia="宋体" w:hAnsi="宋体" w:cs="Times New Roman" w:hint="eastAsia"/>
                <w:b/>
                <w:szCs w:val="21"/>
              </w:rPr>
              <w:t>《电子电气产品中有限用物持的限量要求》对铅、汞、镉、六价铬、多溴联苯和多溴二苯醚含量检测且检测结果均合格；要求供应商在响应文件中提供第三方具有检测资质的检测机构出具的含有以上内容并检验结果为合格的检测（验）报告复印件，检测(验) 报告上应有查询真伪途径：检测（验）报告应具有</w:t>
            </w:r>
            <w:r w:rsidRPr="00FB4916">
              <w:rPr>
                <w:rFonts w:ascii="宋体" w:eastAsia="宋体" w:hAnsi="宋体" w:cs="Times New Roman" w:hint="eastAsia"/>
                <w:b/>
                <w:szCs w:val="21"/>
              </w:rPr>
              <w:lastRenderedPageBreak/>
              <w:t>CMA 标识、检测(验)机构名称、编号、委托单位名称、产品名称、到样日期等信息。</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lastRenderedPageBreak/>
              <w:t>1</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jc w:val="center"/>
              <w:rPr>
                <w:rFonts w:ascii="宋体" w:eastAsia="宋体" w:hAnsi="宋体" w:cs="宋体"/>
                <w:szCs w:val="21"/>
              </w:rPr>
            </w:pPr>
            <w:r w:rsidRPr="00FB4916">
              <w:rPr>
                <w:rFonts w:ascii="宋体" w:eastAsia="宋体" w:hAnsi="宋体" w:cs="宋体" w:hint="eastAsia"/>
                <w:kern w:val="0"/>
                <w:szCs w:val="21"/>
              </w:rPr>
              <w:t>7600</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lastRenderedPageBreak/>
              <w:t>44</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宋体"/>
                <w:kern w:val="0"/>
                <w:szCs w:val="21"/>
              </w:rPr>
            </w:pPr>
            <w:r w:rsidRPr="00FB4916">
              <w:rPr>
                <w:rFonts w:ascii="宋体" w:eastAsia="宋体" w:hAnsi="宋体" w:cs="Times New Roman" w:hint="eastAsia"/>
                <w:szCs w:val="21"/>
              </w:rPr>
              <w:t>制冷工作台</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 xml:space="preserve">规格：1800*800*800mm（±5mm）  </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1.功率约：366W，电压：220V 温度范围:：-5℃〜10℃ 容积：约490L。</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2.产品参数：台面采用</w:t>
            </w:r>
            <w:r w:rsidRPr="00FB4916">
              <w:rPr>
                <w:rFonts w:asciiTheme="minorEastAsia" w:hAnsiTheme="minorEastAsia" w:cs="Times New Roman" w:hint="eastAsia"/>
              </w:rPr>
              <w:t>≥</w:t>
            </w:r>
            <w:r w:rsidRPr="00FB4916">
              <w:rPr>
                <w:rFonts w:ascii="宋体" w:eastAsia="宋体" w:hAnsi="宋体" w:cs="Times New Roman" w:hint="eastAsia"/>
                <w:szCs w:val="21"/>
              </w:rPr>
              <w:t>1.0mm厚、侧板</w:t>
            </w:r>
            <w:r w:rsidRPr="00FB4916">
              <w:rPr>
                <w:rFonts w:asciiTheme="minorEastAsia" w:hAnsiTheme="minorEastAsia" w:cs="Times New Roman" w:hint="eastAsia"/>
              </w:rPr>
              <w:t>≥</w:t>
            </w:r>
            <w:r w:rsidRPr="00FB4916">
              <w:rPr>
                <w:rFonts w:ascii="宋体" w:eastAsia="宋体" w:hAnsi="宋体" w:cs="Times New Roman" w:hint="eastAsia"/>
                <w:szCs w:val="21"/>
              </w:rPr>
              <w:t>0.8mm内板</w:t>
            </w:r>
            <w:r w:rsidRPr="00FB4916">
              <w:rPr>
                <w:rFonts w:asciiTheme="minorEastAsia" w:hAnsiTheme="minorEastAsia" w:cs="Times New Roman" w:hint="eastAsia"/>
              </w:rPr>
              <w:t>≥</w:t>
            </w:r>
            <w:r w:rsidRPr="00FB4916">
              <w:rPr>
                <w:rFonts w:ascii="宋体" w:eastAsia="宋体" w:hAnsi="宋体" w:cs="Times New Roman" w:hint="eastAsia"/>
                <w:szCs w:val="21"/>
              </w:rPr>
              <w:t>0.7mm厚不锈钢板制作；内胆采用R角设计、箱底一次性拉伸，无卫生死角使清理卫生更方便。采用高功率压缩机使制冷系统降温低.</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3.采用智能触屏电子温控器控温更精准；自动回归关门设计，中梁和边框带有加热丝加热功能使高温高湿的天气没有冷凝水、柜体干净清洁；冷凝器前置防尘网设计、抽拉清洗更方便、能最大限度的保持冷凝器的洁净和制冷功效；</w:t>
            </w:r>
          </w:p>
          <w:p w:rsidR="002504FA" w:rsidRPr="00FB4916" w:rsidRDefault="002504FA" w:rsidP="00FB4916">
            <w:pPr>
              <w:spacing w:line="360" w:lineRule="exact"/>
              <w:jc w:val="left"/>
              <w:rPr>
                <w:rFonts w:ascii="宋体" w:eastAsia="宋体" w:hAnsi="宋体" w:cs="宋体"/>
                <w:kern w:val="0"/>
                <w:szCs w:val="21"/>
              </w:rPr>
            </w:pPr>
            <w:r w:rsidRPr="00FB4916">
              <w:rPr>
                <w:rFonts w:ascii="宋体" w:eastAsia="宋体" w:hAnsi="宋体" w:cs="Times New Roman" w:hint="eastAsia"/>
                <w:szCs w:val="21"/>
              </w:rPr>
              <w:t xml:space="preserve">4.可拆卸门封条，密封性能好可拆卸；采用环戊烷C5H10环保发泡材料、密度高、保温性能好；接线采用JST端子插接，所有电器线路通过线缆槽布局，伸缩位置采用护栏套进行保护、避免出现电器安全事故。 </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3</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5950</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t>45</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宋体"/>
                <w:kern w:val="0"/>
                <w:szCs w:val="21"/>
              </w:rPr>
            </w:pPr>
            <w:r w:rsidRPr="00FB4916">
              <w:rPr>
                <w:rFonts w:ascii="宋体" w:eastAsia="宋体" w:hAnsi="宋体" w:cs="宋体" w:hint="eastAsia"/>
                <w:kern w:val="0"/>
                <w:szCs w:val="21"/>
              </w:rPr>
              <w:t>静音离心风机</w:t>
            </w:r>
          </w:p>
        </w:tc>
        <w:tc>
          <w:tcPr>
            <w:tcW w:w="5625" w:type="dxa"/>
            <w:vAlign w:val="center"/>
          </w:tcPr>
          <w:p w:rsidR="002504FA" w:rsidRPr="00FB4916" w:rsidRDefault="002504FA" w:rsidP="00FB4916">
            <w:pPr>
              <w:spacing w:line="360" w:lineRule="exact"/>
              <w:jc w:val="left"/>
              <w:rPr>
                <w:rFonts w:ascii="宋体" w:eastAsia="宋体" w:hAnsi="宋体" w:cs="宋体"/>
                <w:kern w:val="0"/>
                <w:szCs w:val="21"/>
              </w:rPr>
            </w:pPr>
            <w:r w:rsidRPr="00FB4916">
              <w:rPr>
                <w:rFonts w:ascii="宋体" w:eastAsia="宋体" w:hAnsi="宋体" w:cs="宋体" w:hint="eastAsia"/>
                <w:kern w:val="0"/>
                <w:szCs w:val="21"/>
              </w:rPr>
              <w:t>规格：1070*1120*1280mm（±5mm）</w:t>
            </w:r>
          </w:p>
          <w:p w:rsidR="002504FA" w:rsidRPr="00FB4916" w:rsidRDefault="002504FA" w:rsidP="00FB4916">
            <w:pPr>
              <w:spacing w:line="360" w:lineRule="exact"/>
              <w:jc w:val="left"/>
              <w:rPr>
                <w:rFonts w:ascii="宋体" w:eastAsia="宋体" w:hAnsi="宋体" w:cs="宋体"/>
                <w:kern w:val="0"/>
                <w:szCs w:val="21"/>
              </w:rPr>
            </w:pPr>
            <w:r w:rsidRPr="00FB4916">
              <w:rPr>
                <w:rFonts w:ascii="宋体" w:eastAsia="宋体" w:hAnsi="宋体" w:cs="宋体" w:hint="eastAsia"/>
                <w:kern w:val="0"/>
                <w:szCs w:val="21"/>
              </w:rPr>
              <w:t>1、功率：</w:t>
            </w:r>
            <w:r w:rsidRPr="00FB4916">
              <w:rPr>
                <w:rFonts w:asciiTheme="minorEastAsia" w:hAnsiTheme="minorEastAsia" w:cs="Times New Roman" w:hint="eastAsia"/>
              </w:rPr>
              <w:t>≥</w:t>
            </w:r>
            <w:r w:rsidRPr="00FB4916">
              <w:rPr>
                <w:rFonts w:ascii="宋体" w:eastAsia="宋体" w:hAnsi="宋体" w:cs="宋体" w:hint="eastAsia"/>
                <w:kern w:val="0"/>
                <w:szCs w:val="21"/>
              </w:rPr>
              <w:t>4KW，电压：380V，转速：</w:t>
            </w:r>
            <w:r w:rsidRPr="00FB4916">
              <w:rPr>
                <w:rFonts w:asciiTheme="minorEastAsia" w:hAnsiTheme="minorEastAsia" w:cs="Times New Roman" w:hint="eastAsia"/>
              </w:rPr>
              <w:t>≥</w:t>
            </w:r>
            <w:r w:rsidRPr="00FB4916">
              <w:rPr>
                <w:rFonts w:ascii="宋体" w:eastAsia="宋体" w:hAnsi="宋体" w:cs="宋体" w:hint="eastAsia"/>
                <w:kern w:val="0"/>
                <w:szCs w:val="21"/>
              </w:rPr>
              <w:t>850r/min、风量：</w:t>
            </w:r>
            <w:r w:rsidRPr="00FB4916">
              <w:rPr>
                <w:rFonts w:asciiTheme="minorEastAsia" w:hAnsiTheme="minorEastAsia" w:cs="Times New Roman" w:hint="eastAsia"/>
              </w:rPr>
              <w:t>≥</w:t>
            </w:r>
            <w:r w:rsidRPr="00FB4916">
              <w:rPr>
                <w:rFonts w:ascii="宋体" w:eastAsia="宋体" w:hAnsi="宋体" w:cs="宋体" w:hint="eastAsia"/>
                <w:kern w:val="0"/>
                <w:szCs w:val="21"/>
              </w:rPr>
              <w:t>15200m³/h，噪音：</w:t>
            </w:r>
            <w:r w:rsidRPr="00FB4916">
              <w:rPr>
                <w:rFonts w:ascii="宋体" w:eastAsia="宋体" w:hAnsi="宋体" w:cs="Times New Roman" w:hint="eastAsia"/>
                <w:szCs w:val="21"/>
              </w:rPr>
              <w:t>≤</w:t>
            </w:r>
            <w:r w:rsidRPr="00FB4916">
              <w:rPr>
                <w:rFonts w:ascii="宋体" w:eastAsia="宋体" w:hAnsi="宋体" w:cs="宋体" w:hint="eastAsia"/>
                <w:kern w:val="0"/>
                <w:szCs w:val="21"/>
              </w:rPr>
              <w:t>70dB、压力：</w:t>
            </w:r>
            <w:r w:rsidRPr="00FB4916">
              <w:rPr>
                <w:rFonts w:asciiTheme="minorEastAsia" w:hAnsiTheme="minorEastAsia" w:cs="Times New Roman" w:hint="eastAsia"/>
              </w:rPr>
              <w:t>≥</w:t>
            </w:r>
            <w:r w:rsidRPr="00FB4916">
              <w:rPr>
                <w:rFonts w:ascii="宋体" w:eastAsia="宋体" w:hAnsi="宋体" w:cs="宋体" w:hint="eastAsia"/>
                <w:kern w:val="0"/>
                <w:szCs w:val="21"/>
              </w:rPr>
              <w:t>510Pa；</w:t>
            </w:r>
          </w:p>
          <w:p w:rsidR="002504FA" w:rsidRPr="00FB4916" w:rsidRDefault="002504FA" w:rsidP="00FB4916">
            <w:pPr>
              <w:spacing w:line="360" w:lineRule="exact"/>
              <w:jc w:val="left"/>
              <w:rPr>
                <w:rFonts w:ascii="宋体" w:eastAsia="宋体" w:hAnsi="宋体" w:cs="宋体"/>
                <w:kern w:val="0"/>
                <w:szCs w:val="21"/>
              </w:rPr>
            </w:pPr>
            <w:r w:rsidRPr="00FB4916">
              <w:rPr>
                <w:rFonts w:ascii="宋体" w:eastAsia="宋体" w:hAnsi="宋体" w:cs="宋体" w:hint="eastAsia"/>
                <w:kern w:val="0"/>
                <w:szCs w:val="21"/>
              </w:rPr>
              <w:t>2、风柜箱体采用</w:t>
            </w:r>
            <w:r w:rsidRPr="00FB4916">
              <w:rPr>
                <w:rFonts w:asciiTheme="minorEastAsia" w:hAnsiTheme="minorEastAsia" w:cs="Times New Roman" w:hint="eastAsia"/>
              </w:rPr>
              <w:t>≥</w:t>
            </w:r>
            <w:r w:rsidRPr="00FB4916">
              <w:rPr>
                <w:rFonts w:ascii="宋体" w:eastAsia="宋体" w:hAnsi="宋体" w:cs="宋体" w:hint="eastAsia"/>
                <w:kern w:val="0"/>
                <w:szCs w:val="21"/>
              </w:rPr>
              <w:t>1.2mm厚不锈钢板，整体采用框架式结构，八个固定角采用一体成型，采用内螺丝固定；</w:t>
            </w:r>
          </w:p>
          <w:p w:rsidR="002504FA" w:rsidRPr="00FB4916" w:rsidRDefault="002504FA" w:rsidP="00FB4916">
            <w:pPr>
              <w:spacing w:line="360" w:lineRule="exact"/>
              <w:jc w:val="left"/>
              <w:rPr>
                <w:rFonts w:ascii="宋体" w:eastAsia="宋体" w:hAnsi="宋体" w:cs="宋体"/>
                <w:kern w:val="0"/>
                <w:szCs w:val="21"/>
              </w:rPr>
            </w:pPr>
            <w:r w:rsidRPr="00FB4916">
              <w:rPr>
                <w:rFonts w:ascii="宋体" w:eastAsia="宋体" w:hAnsi="宋体" w:cs="宋体" w:hint="eastAsia"/>
                <w:kern w:val="0"/>
                <w:szCs w:val="21"/>
              </w:rPr>
              <w:t>3、采用智能化节能设计，产品具有电源、工作独立指示灯。</w:t>
            </w:r>
          </w:p>
          <w:p w:rsidR="002504FA" w:rsidRPr="00FB4916" w:rsidRDefault="002504FA" w:rsidP="00FB4916">
            <w:pPr>
              <w:spacing w:line="360" w:lineRule="exact"/>
              <w:jc w:val="left"/>
              <w:rPr>
                <w:rFonts w:ascii="宋体" w:eastAsia="宋体" w:hAnsi="宋体" w:cs="宋体"/>
                <w:kern w:val="0"/>
                <w:szCs w:val="21"/>
              </w:rPr>
            </w:pPr>
            <w:r w:rsidRPr="00FB4916">
              <w:rPr>
                <w:rFonts w:ascii="宋体" w:eastAsia="宋体" w:hAnsi="宋体" w:cs="宋体" w:hint="eastAsia"/>
                <w:kern w:val="0"/>
                <w:szCs w:val="21"/>
              </w:rPr>
              <w:t>4、采用钢网和防火棉双消音设计，侧板采用折弯卡扣式结构；</w:t>
            </w:r>
          </w:p>
          <w:p w:rsidR="002504FA" w:rsidRPr="00FB4916" w:rsidRDefault="002504FA" w:rsidP="00FB4916">
            <w:pPr>
              <w:spacing w:line="360" w:lineRule="exact"/>
              <w:jc w:val="left"/>
              <w:rPr>
                <w:rFonts w:ascii="宋体" w:eastAsia="宋体" w:hAnsi="宋体" w:cs="宋体"/>
                <w:kern w:val="0"/>
                <w:szCs w:val="21"/>
              </w:rPr>
            </w:pPr>
            <w:r w:rsidRPr="00FB4916">
              <w:rPr>
                <w:rFonts w:ascii="宋体" w:eastAsia="宋体" w:hAnsi="宋体" w:cs="宋体" w:hint="eastAsia"/>
                <w:kern w:val="0"/>
                <w:szCs w:val="21"/>
              </w:rPr>
              <w:t>5、采用锥套式皮带轮、风叶采用螺丝固定式；</w:t>
            </w:r>
          </w:p>
          <w:p w:rsidR="002504FA" w:rsidRPr="00FB4916" w:rsidRDefault="002504FA" w:rsidP="00FB4916">
            <w:pPr>
              <w:spacing w:line="360" w:lineRule="exact"/>
              <w:jc w:val="left"/>
              <w:rPr>
                <w:rFonts w:ascii="宋体" w:eastAsia="宋体" w:hAnsi="宋体" w:cs="宋体"/>
                <w:kern w:val="0"/>
                <w:szCs w:val="21"/>
              </w:rPr>
            </w:pPr>
            <w:r w:rsidRPr="00FB4916">
              <w:rPr>
                <w:rFonts w:ascii="宋体" w:eastAsia="宋体" w:hAnsi="宋体" w:cs="宋体" w:hint="eastAsia"/>
                <w:kern w:val="0"/>
                <w:szCs w:val="21"/>
              </w:rPr>
              <w:t xml:space="preserve">6、铜芯电机，侧门预留注油口，进出风口加法兰，加工字架底座。                     </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1</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14240</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t>46</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宋体" w:hint="eastAsia"/>
                <w:kern w:val="0"/>
                <w:szCs w:val="21"/>
              </w:rPr>
              <w:t>抽烟管道</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 xml:space="preserve">规格：700*300mm（±5mm）                                                                                                                                                                                                                 1.材质：采用201# </w:t>
            </w:r>
            <w:r w:rsidRPr="00FB4916">
              <w:rPr>
                <w:rFonts w:asciiTheme="minorEastAsia" w:hAnsiTheme="minorEastAsia" w:cs="Times New Roman" w:hint="eastAsia"/>
              </w:rPr>
              <w:t>≥</w:t>
            </w:r>
            <w:r w:rsidRPr="00FB4916">
              <w:rPr>
                <w:rFonts w:ascii="宋体" w:eastAsia="宋体" w:hAnsi="宋体" w:cs="Times New Roman" w:hint="eastAsia"/>
                <w:szCs w:val="21"/>
              </w:rPr>
              <w:t>0.8mm不锈钢板制作，管道表面压加强根，增加管道硬度，防止震动发出噪音，接口做不锈钢法兰，38*38*1.0mm不锈钢方管做吊架，全牙螺杆吊装，每个接口处打胶防止漏油、漏风、漏水，适度向烟罩倾斜，防止烟管内部积油，共分2组抽烟管道，安装好直管按展开面积结算，弯头、三通、变径按展开面积乘以1.5倍结算，根据现场安装完毕按实际数量结算；四楼西餐实训室使用。</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55</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平方</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320</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t>47</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单面带送鲜风一体油网烟罩</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规格:10200*1350*500mm（±5mm）（分两条做）</w:t>
            </w:r>
          </w:p>
          <w:p w:rsidR="002504FA" w:rsidRPr="00FB4916" w:rsidRDefault="002504FA" w:rsidP="00FB4916">
            <w:pPr>
              <w:wordWrap w:val="0"/>
              <w:spacing w:line="360" w:lineRule="exact"/>
              <w:jc w:val="left"/>
              <w:rPr>
                <w:rFonts w:ascii="宋体" w:eastAsia="宋体" w:hAnsi="宋体" w:cs="Times New Roman"/>
                <w:szCs w:val="21"/>
              </w:rPr>
            </w:pPr>
            <w:r w:rsidRPr="00FB4916">
              <w:rPr>
                <w:rFonts w:ascii="宋体" w:eastAsia="宋体" w:hAnsi="宋体" w:cs="Times New Roman" w:hint="eastAsia"/>
                <w:szCs w:val="21"/>
              </w:rPr>
              <w:t xml:space="preserve">1、要求采用不锈钢板制作，前面激光冲孔不锈钢板和主要侧板采用304# </w:t>
            </w:r>
            <w:r w:rsidRPr="00FB4916">
              <w:rPr>
                <w:rFonts w:asciiTheme="minorEastAsia" w:hAnsiTheme="minorEastAsia" w:cs="Times New Roman" w:hint="eastAsia"/>
              </w:rPr>
              <w:t>≥</w:t>
            </w:r>
            <w:r w:rsidRPr="00FB4916">
              <w:rPr>
                <w:rFonts w:ascii="宋体" w:eastAsia="宋体" w:hAnsi="宋体" w:cs="Times New Roman" w:hint="eastAsia"/>
                <w:szCs w:val="21"/>
              </w:rPr>
              <w:t>1.0mm厚不锈钢制作。烟罩壳体厚度</w:t>
            </w:r>
            <w:r w:rsidRPr="00FB4916">
              <w:rPr>
                <w:rFonts w:asciiTheme="minorEastAsia" w:hAnsiTheme="minorEastAsia" w:cs="Times New Roman" w:hint="eastAsia"/>
              </w:rPr>
              <w:t>≥</w:t>
            </w:r>
            <w:r w:rsidRPr="00FB4916">
              <w:rPr>
                <w:rFonts w:ascii="宋体" w:eastAsia="宋体" w:hAnsi="宋体" w:cs="Times New Roman" w:hint="eastAsia"/>
                <w:szCs w:val="21"/>
              </w:rPr>
              <w:t>1.0</w:t>
            </w:r>
            <w:r w:rsidRPr="00FB4916">
              <w:rPr>
                <w:rFonts w:ascii="宋体" w:eastAsia="宋体" w:hAnsi="宋体" w:cs="Times New Roman" w:hint="eastAsia"/>
                <w:szCs w:val="21"/>
              </w:rPr>
              <w:lastRenderedPageBreak/>
              <w:t>mm，滤油网厚</w:t>
            </w:r>
            <w:r w:rsidRPr="00FB4916">
              <w:rPr>
                <w:rFonts w:asciiTheme="minorEastAsia" w:hAnsiTheme="minorEastAsia" w:cs="Times New Roman" w:hint="eastAsia"/>
              </w:rPr>
              <w:t>≥</w:t>
            </w:r>
            <w:r w:rsidRPr="00FB4916">
              <w:rPr>
                <w:rFonts w:ascii="宋体" w:eastAsia="宋体" w:hAnsi="宋体" w:cs="Times New Roman" w:hint="eastAsia"/>
                <w:szCs w:val="21"/>
              </w:rPr>
              <w:t xml:space="preserve">0.7mm； </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2、烟罩配置槽式隔油网，配滴油盅，每十米配置≥6个不锈钢抽风口连调节板，每十米配置≥6个送鲜风口连调节板，每十米配置≥6个LED长型防水灯、</w:t>
            </w:r>
            <w:r w:rsidRPr="00FB4916">
              <w:t>满足日常使用要</w:t>
            </w:r>
            <w:r w:rsidRPr="00FB4916">
              <w:rPr>
                <w:rFonts w:hint="eastAsia"/>
              </w:rPr>
              <w:t>求</w:t>
            </w:r>
            <w:r w:rsidRPr="00FB4916">
              <w:rPr>
                <w:rFonts w:ascii="宋体" w:eastAsia="宋体" w:hAnsi="宋体" w:cs="Times New Roman" w:hint="eastAsia"/>
                <w:szCs w:val="21"/>
              </w:rPr>
              <w:t>，可分组控制，一体油网烟罩同时具备抽油烟和送鲜风功能。</w:t>
            </w:r>
            <w:r w:rsidRPr="00FB4916">
              <w:rPr>
                <w:rFonts w:ascii="宋体" w:eastAsia="宋体" w:hAnsi="宋体" w:cs="Times New Roman" w:hint="eastAsia"/>
                <w:szCs w:val="21"/>
              </w:rPr>
              <w:br/>
              <w:t>3、送鲜风管鲜风口为立式，前面及底部双向出风，配激光冲孔不锈钢出风口。</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lastRenderedPageBreak/>
              <w:t>10.2</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米</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2650</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lastRenderedPageBreak/>
              <w:t>48</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送鲜风管道</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规格：550*300mm（±5mm）</w:t>
            </w:r>
            <w:r w:rsidRPr="00FB4916">
              <w:rPr>
                <w:rFonts w:ascii="宋体" w:eastAsia="宋体" w:hAnsi="宋体" w:cs="Times New Roman" w:hint="eastAsia"/>
                <w:szCs w:val="21"/>
              </w:rPr>
              <w:br/>
              <w:t xml:space="preserve">1.材质：采用201# </w:t>
            </w:r>
            <w:bookmarkStart w:id="158" w:name="OLE_LINK261"/>
            <w:bookmarkStart w:id="159" w:name="OLE_LINK260"/>
            <w:r w:rsidRPr="00FB4916">
              <w:rPr>
                <w:rFonts w:asciiTheme="minorEastAsia" w:hAnsiTheme="minorEastAsia" w:cs="Times New Roman" w:hint="eastAsia"/>
              </w:rPr>
              <w:t>≥</w:t>
            </w:r>
            <w:bookmarkEnd w:id="158"/>
            <w:bookmarkEnd w:id="159"/>
            <w:r w:rsidRPr="00FB4916">
              <w:rPr>
                <w:rFonts w:ascii="宋体" w:eastAsia="宋体" w:hAnsi="宋体" w:cs="Times New Roman" w:hint="eastAsia"/>
                <w:szCs w:val="21"/>
              </w:rPr>
              <w:t>0.8mm厚不锈钢板制作，管道表面压加强根，增加管道硬度，防止震动发出噪音，接口做内置反边对接，38*38*1.0mm不锈钢方管做吊架，全牙螺杆吊装，每个接口处打胶防止漏风、漏水，共分2组送鲜风管道，安装好直管按展开面积结算，弯头、三通、变径按展开面积乘以1.5倍结算，根据现场安装完毕按实际数量结算；四楼西餐实训室使用。</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40</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平方</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320</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t>49</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电磁炒灶</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规格：1000*900*850mm（±5mm），功率：15KW/380V 配置为直径400mm微晶锅，配φ500铁锅。</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1.板材：台面采用304#</w:t>
            </w:r>
            <w:bookmarkStart w:id="160" w:name="OLE_LINK235"/>
            <w:r w:rsidRPr="00FB4916">
              <w:rPr>
                <w:rFonts w:asciiTheme="minorEastAsia" w:hAnsiTheme="minorEastAsia" w:cs="Times New Roman" w:hint="eastAsia"/>
              </w:rPr>
              <w:t>≥</w:t>
            </w:r>
            <w:bookmarkEnd w:id="160"/>
            <w:r w:rsidRPr="00FB4916">
              <w:rPr>
                <w:rFonts w:ascii="宋体" w:eastAsia="宋体" w:hAnsi="宋体" w:cs="Times New Roman" w:hint="eastAsia"/>
                <w:szCs w:val="21"/>
              </w:rPr>
              <w:t>3.0mm厚不锈钢制作，侧板304#</w:t>
            </w:r>
            <w:r w:rsidRPr="00FB4916">
              <w:rPr>
                <w:rFonts w:asciiTheme="minorEastAsia" w:hAnsiTheme="minorEastAsia" w:cs="Times New Roman" w:hint="eastAsia"/>
              </w:rPr>
              <w:t>≥</w:t>
            </w:r>
            <w:r w:rsidRPr="00FB4916">
              <w:rPr>
                <w:rFonts w:ascii="宋体" w:eastAsia="宋体" w:hAnsi="宋体" w:cs="Times New Roman" w:hint="eastAsia"/>
                <w:szCs w:val="21"/>
              </w:rPr>
              <w:t>1.5mm厚不锈钢，其余304#</w:t>
            </w:r>
            <w:r w:rsidRPr="00FB4916">
              <w:rPr>
                <w:rFonts w:asciiTheme="minorEastAsia" w:hAnsiTheme="minorEastAsia" w:cs="Times New Roman" w:hint="eastAsia"/>
              </w:rPr>
              <w:t>≥</w:t>
            </w:r>
            <w:r w:rsidRPr="00FB4916">
              <w:rPr>
                <w:rFonts w:ascii="宋体" w:eastAsia="宋体" w:hAnsi="宋体" w:cs="Times New Roman" w:hint="eastAsia"/>
                <w:szCs w:val="21"/>
              </w:rPr>
              <w:t>1.0mm厚不锈钢。采用铲片式散热技术，散热快捷，具有故障自检并能显示故障代码；</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2.PPS“齿”形线盘组件，磁场分布均匀、发热损耗小、不偏火、不烧线盘；</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3.智能微电脑控制系统，具有超温保护、自动故障检测、电压过高过低及缺相等安全保护设置；</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4.全不锈钢板材精工细制，台面一体成型无接缝，标准防护设计，电磁炉在 (-10±2)℃或（40±2)℃的环境中通电在额定工作状态下放置48h ，符合期间电磁炉正常工作，在（65±2)℃的环境中不通电状态下放置48h，试验后取出电磁炉，电磁炉正常工作；</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 xml:space="preserve">5.火力输出稳定，加热均匀、加热面积大；  </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6.10档数码显示调节，精准掌控火力，宽电压范围，恒功率输出。开关组件在30℃环境中0到10档，实验20万次能正常使用；</w:t>
            </w:r>
          </w:p>
          <w:p w:rsidR="002504FA" w:rsidRPr="00FB4916" w:rsidRDefault="002504FA" w:rsidP="00FB4916">
            <w:pPr>
              <w:spacing w:line="360" w:lineRule="exact"/>
              <w:jc w:val="left"/>
              <w:rPr>
                <w:rFonts w:ascii="宋体" w:eastAsia="宋体" w:hAnsi="宋体" w:cs="Times New Roman"/>
                <w:b/>
                <w:szCs w:val="21"/>
              </w:rPr>
            </w:pPr>
            <w:r w:rsidRPr="00FB4916">
              <w:rPr>
                <w:rFonts w:ascii="宋体" w:eastAsia="宋体" w:hAnsi="宋体" w:cs="Times New Roman" w:hint="eastAsia"/>
                <w:b/>
                <w:szCs w:val="21"/>
              </w:rPr>
              <w:t>★7.电磁炒灶符合</w:t>
            </w:r>
            <w:bookmarkStart w:id="161" w:name="OLE_LINK237"/>
            <w:bookmarkStart w:id="162" w:name="OLE_LINK236"/>
            <w:r w:rsidRPr="00FB4916">
              <w:rPr>
                <w:rFonts w:ascii="宋体" w:eastAsia="宋体" w:hAnsi="宋体" w:cs="Times New Roman" w:hint="eastAsia"/>
                <w:b/>
                <w:szCs w:val="21"/>
              </w:rPr>
              <w:t>GB/T 17626.2-2018</w:t>
            </w:r>
            <w:bookmarkEnd w:id="161"/>
            <w:bookmarkEnd w:id="162"/>
            <w:r w:rsidRPr="00FB4916">
              <w:rPr>
                <w:rFonts w:ascii="宋体" w:eastAsia="宋体" w:hAnsi="宋体" w:cs="Times New Roman" w:hint="eastAsia"/>
                <w:b/>
                <w:szCs w:val="21"/>
              </w:rPr>
              <w:t>、</w:t>
            </w:r>
            <w:bookmarkStart w:id="163" w:name="OLE_LINK238"/>
            <w:bookmarkStart w:id="164" w:name="OLE_LINK239"/>
            <w:r w:rsidRPr="00FB4916">
              <w:rPr>
                <w:rFonts w:ascii="宋体" w:eastAsia="宋体" w:hAnsi="宋体" w:cs="Times New Roman" w:hint="eastAsia"/>
                <w:b/>
                <w:szCs w:val="21"/>
              </w:rPr>
              <w:t>GB/T17626.4-2018</w:t>
            </w:r>
            <w:bookmarkEnd w:id="163"/>
            <w:bookmarkEnd w:id="164"/>
            <w:r w:rsidRPr="00FB4916">
              <w:rPr>
                <w:rFonts w:ascii="宋体" w:eastAsia="宋体" w:hAnsi="宋体" w:cs="Times New Roman" w:hint="eastAsia"/>
                <w:b/>
                <w:szCs w:val="21"/>
              </w:rPr>
              <w:t>、</w:t>
            </w:r>
            <w:bookmarkStart w:id="165" w:name="OLE_LINK241"/>
            <w:bookmarkStart w:id="166" w:name="OLE_LINK240"/>
            <w:r w:rsidRPr="00FB4916">
              <w:rPr>
                <w:rFonts w:ascii="宋体" w:eastAsia="宋体" w:hAnsi="宋体" w:cs="Times New Roman" w:hint="eastAsia"/>
                <w:b/>
                <w:szCs w:val="21"/>
              </w:rPr>
              <w:t>GB/T 17626.5-2019</w:t>
            </w:r>
            <w:bookmarkEnd w:id="165"/>
            <w:bookmarkEnd w:id="166"/>
            <w:r w:rsidRPr="00FB4916">
              <w:rPr>
                <w:rFonts w:ascii="宋体" w:eastAsia="宋体" w:hAnsi="宋体" w:cs="Times New Roman" w:hint="eastAsia"/>
                <w:b/>
                <w:szCs w:val="21"/>
              </w:rPr>
              <w:t>、</w:t>
            </w:r>
            <w:bookmarkStart w:id="167" w:name="OLE_LINK242"/>
            <w:r w:rsidRPr="00FB4916">
              <w:rPr>
                <w:rFonts w:ascii="宋体" w:eastAsia="宋体" w:hAnsi="宋体" w:cs="Times New Roman" w:hint="eastAsia"/>
                <w:b/>
                <w:szCs w:val="21"/>
              </w:rPr>
              <w:t>GB/T 17626.6-2017</w:t>
            </w:r>
            <w:bookmarkEnd w:id="167"/>
            <w:r w:rsidRPr="00FB4916">
              <w:rPr>
                <w:rFonts w:ascii="宋体" w:eastAsia="宋体" w:hAnsi="宋体" w:cs="Times New Roman" w:hint="eastAsia"/>
                <w:b/>
                <w:szCs w:val="21"/>
              </w:rPr>
              <w:t>、</w:t>
            </w:r>
            <w:bookmarkStart w:id="168" w:name="OLE_LINK243"/>
            <w:bookmarkStart w:id="169" w:name="OLE_LINK244"/>
            <w:r w:rsidRPr="00FB4916">
              <w:rPr>
                <w:rFonts w:ascii="宋体" w:eastAsia="宋体" w:hAnsi="宋体" w:cs="Times New Roman" w:hint="eastAsia"/>
                <w:b/>
                <w:szCs w:val="21"/>
              </w:rPr>
              <w:t>GB/T17625.2-2007</w:t>
            </w:r>
            <w:bookmarkEnd w:id="168"/>
            <w:bookmarkEnd w:id="169"/>
            <w:r w:rsidRPr="00FB4916">
              <w:rPr>
                <w:rFonts w:ascii="宋体" w:eastAsia="宋体" w:hAnsi="宋体" w:cs="Times New Roman" w:hint="eastAsia"/>
                <w:b/>
                <w:szCs w:val="21"/>
              </w:rPr>
              <w:t>标准的</w:t>
            </w:r>
            <w:bookmarkStart w:id="170" w:name="OLE_LINK245"/>
            <w:r w:rsidRPr="00FB4916">
              <w:rPr>
                <w:rFonts w:ascii="宋体" w:eastAsia="宋体" w:hAnsi="宋体" w:cs="Times New Roman" w:hint="eastAsia"/>
                <w:b/>
                <w:szCs w:val="21"/>
              </w:rPr>
              <w:t>静电放电、电快速脉冲群、浪涌、传导骚扰抗扰度、电压暂降、短时中断、电压变化、电压波动及闪烁产品电磁兼容</w:t>
            </w:r>
            <w:bookmarkEnd w:id="170"/>
            <w:r w:rsidRPr="00FB4916">
              <w:rPr>
                <w:rFonts w:ascii="宋体" w:eastAsia="宋体" w:hAnsi="宋体" w:cs="Times New Roman" w:hint="eastAsia"/>
                <w:b/>
                <w:szCs w:val="21"/>
              </w:rPr>
              <w:t>；</w:t>
            </w:r>
            <w:r w:rsidRPr="00FB4916">
              <w:rPr>
                <w:rFonts w:hint="eastAsia"/>
                <w:b/>
              </w:rPr>
              <w:t>要求供应商在响应文件中必须提供由第三方具有检测（验）资质的检测（验）机构出具含有并符合以上内容的合</w:t>
            </w:r>
            <w:r w:rsidRPr="00FB4916">
              <w:rPr>
                <w:rFonts w:hint="eastAsia"/>
                <w:b/>
              </w:rPr>
              <w:lastRenderedPageBreak/>
              <w:t>格检测（验）报告复印件。检测</w:t>
            </w:r>
            <w:r w:rsidRPr="00FB4916">
              <w:rPr>
                <w:rFonts w:hint="eastAsia"/>
                <w:b/>
              </w:rPr>
              <w:t>(</w:t>
            </w:r>
            <w:r w:rsidRPr="00FB4916">
              <w:rPr>
                <w:rFonts w:hint="eastAsia"/>
                <w:b/>
              </w:rPr>
              <w:t>验</w:t>
            </w:r>
            <w:r w:rsidRPr="00FB4916">
              <w:rPr>
                <w:rFonts w:hint="eastAsia"/>
                <w:b/>
              </w:rPr>
              <w:t xml:space="preserve">) </w:t>
            </w:r>
            <w:r w:rsidRPr="00FB4916">
              <w:rPr>
                <w:rFonts w:hint="eastAsia"/>
                <w:b/>
              </w:rPr>
              <w:t>报告上应有查询真伪途径：具有</w:t>
            </w:r>
            <w:r w:rsidRPr="00FB4916">
              <w:rPr>
                <w:rFonts w:hint="eastAsia"/>
                <w:b/>
              </w:rPr>
              <w:t>CMA</w:t>
            </w:r>
            <w:r w:rsidRPr="00FB4916">
              <w:rPr>
                <w:rFonts w:hint="eastAsia"/>
                <w:b/>
              </w:rPr>
              <w:t>标识、检测</w:t>
            </w:r>
            <w:r w:rsidRPr="00FB4916">
              <w:rPr>
                <w:rFonts w:hint="eastAsia"/>
                <w:b/>
              </w:rPr>
              <w:t>(</w:t>
            </w:r>
            <w:r w:rsidRPr="00FB4916">
              <w:rPr>
                <w:rFonts w:hint="eastAsia"/>
                <w:b/>
              </w:rPr>
              <w:t>验</w:t>
            </w:r>
            <w:r w:rsidRPr="00FB4916">
              <w:rPr>
                <w:rFonts w:hint="eastAsia"/>
                <w:b/>
              </w:rPr>
              <w:t>)</w:t>
            </w:r>
            <w:r w:rsidRPr="00FB4916">
              <w:rPr>
                <w:rFonts w:hint="eastAsia"/>
                <w:b/>
              </w:rPr>
              <w:t>机构名称、编号、委托单位名称、产品名称、到样日期等信息。</w:t>
            </w:r>
          </w:p>
          <w:p w:rsidR="002504FA" w:rsidRPr="00FB4916" w:rsidRDefault="002504FA" w:rsidP="00FB4916">
            <w:pPr>
              <w:spacing w:line="360" w:lineRule="exact"/>
              <w:jc w:val="left"/>
              <w:rPr>
                <w:rFonts w:ascii="宋体" w:eastAsia="宋体" w:hAnsi="宋体" w:cs="Times New Roman"/>
                <w:b/>
                <w:szCs w:val="21"/>
              </w:rPr>
            </w:pPr>
            <w:r w:rsidRPr="00FB4916">
              <w:rPr>
                <w:rFonts w:ascii="宋体" w:eastAsia="宋体" w:hAnsi="宋体" w:cs="Times New Roman" w:hint="eastAsia"/>
                <w:szCs w:val="21"/>
              </w:rPr>
              <w:t>★8.</w:t>
            </w:r>
            <w:bookmarkStart w:id="171" w:name="OLE_LINK249"/>
            <w:r w:rsidRPr="00FB4916">
              <w:rPr>
                <w:rFonts w:ascii="宋体" w:eastAsia="宋体" w:hAnsi="宋体" w:cs="Times New Roman" w:hint="eastAsia"/>
                <w:szCs w:val="21"/>
              </w:rPr>
              <w:t>电磁炒灶</w:t>
            </w:r>
            <w:bookmarkEnd w:id="171"/>
            <w:r w:rsidRPr="00FB4916">
              <w:rPr>
                <w:rFonts w:ascii="宋体" w:eastAsia="宋体" w:hAnsi="宋体" w:cs="Times New Roman" w:hint="eastAsia"/>
                <w:szCs w:val="21"/>
              </w:rPr>
              <w:t>应根据</w:t>
            </w:r>
            <w:bookmarkStart w:id="172" w:name="OLE_LINK248"/>
            <w:bookmarkStart w:id="173" w:name="OLE_LINK246"/>
            <w:bookmarkStart w:id="174" w:name="OLE_LINK247"/>
            <w:r w:rsidRPr="00FB4916">
              <w:rPr>
                <w:rFonts w:ascii="宋体" w:eastAsia="宋体" w:hAnsi="宋体" w:cs="Times New Roman" w:hint="eastAsia"/>
                <w:szCs w:val="21"/>
              </w:rPr>
              <w:t>GB40876-2021</w:t>
            </w:r>
            <w:bookmarkEnd w:id="172"/>
            <w:bookmarkEnd w:id="173"/>
            <w:bookmarkEnd w:id="174"/>
            <w:r w:rsidRPr="00FB4916">
              <w:rPr>
                <w:rFonts w:ascii="宋体" w:eastAsia="宋体" w:hAnsi="宋体" w:cs="Times New Roman" w:hint="eastAsia"/>
                <w:szCs w:val="21"/>
              </w:rPr>
              <w:t>标准商用电磁灶的热效率项目进行检测，</w:t>
            </w:r>
            <w:r w:rsidRPr="00FB4916">
              <w:rPr>
                <w:rFonts w:hint="eastAsia"/>
              </w:rPr>
              <w:t>热效率：≥</w:t>
            </w:r>
            <w:r w:rsidRPr="00FB4916">
              <w:rPr>
                <w:rFonts w:hint="eastAsia"/>
              </w:rPr>
              <w:t>92.3</w:t>
            </w:r>
            <w:r w:rsidRPr="00FB4916">
              <w:rPr>
                <w:rFonts w:hint="eastAsia"/>
              </w:rPr>
              <w:t>％，能效等级为</w:t>
            </w:r>
            <w:r w:rsidRPr="00FB4916">
              <w:rPr>
                <w:rFonts w:hint="eastAsia"/>
              </w:rPr>
              <w:t>1</w:t>
            </w:r>
            <w:r w:rsidRPr="00FB4916">
              <w:rPr>
                <w:rFonts w:hint="eastAsia"/>
              </w:rPr>
              <w:t>级；</w:t>
            </w:r>
            <w:r w:rsidRPr="00FB4916">
              <w:rPr>
                <w:rFonts w:hint="eastAsia"/>
                <w:b/>
              </w:rPr>
              <w:t>要求供应商在响应文件中必须提供由第三方具有检测（验）资质的检测（验）机构出具含有并符合热效率：≥</w:t>
            </w:r>
            <w:r w:rsidRPr="00FB4916">
              <w:rPr>
                <w:rFonts w:hint="eastAsia"/>
                <w:b/>
              </w:rPr>
              <w:t>92.3</w:t>
            </w:r>
            <w:r w:rsidRPr="00FB4916">
              <w:rPr>
                <w:rFonts w:hint="eastAsia"/>
                <w:b/>
              </w:rPr>
              <w:t>％，能效等级为</w:t>
            </w:r>
            <w:r w:rsidRPr="00FB4916">
              <w:rPr>
                <w:rFonts w:hint="eastAsia"/>
                <w:b/>
              </w:rPr>
              <w:t>1</w:t>
            </w:r>
            <w:r w:rsidRPr="00FB4916">
              <w:rPr>
                <w:rFonts w:hint="eastAsia"/>
                <w:b/>
              </w:rPr>
              <w:t>级的检测（验）报告复印件。检测</w:t>
            </w:r>
            <w:r w:rsidRPr="00FB4916">
              <w:rPr>
                <w:rFonts w:hint="eastAsia"/>
                <w:b/>
              </w:rPr>
              <w:t>(</w:t>
            </w:r>
            <w:r w:rsidRPr="00FB4916">
              <w:rPr>
                <w:rFonts w:hint="eastAsia"/>
                <w:b/>
              </w:rPr>
              <w:t>验</w:t>
            </w:r>
            <w:r w:rsidRPr="00FB4916">
              <w:rPr>
                <w:rFonts w:hint="eastAsia"/>
                <w:b/>
              </w:rPr>
              <w:t xml:space="preserve">) </w:t>
            </w:r>
            <w:r w:rsidRPr="00FB4916">
              <w:rPr>
                <w:rFonts w:hint="eastAsia"/>
                <w:b/>
              </w:rPr>
              <w:t>报告上应有查询真伪途径：具有</w:t>
            </w:r>
            <w:r w:rsidRPr="00FB4916">
              <w:rPr>
                <w:rFonts w:hint="eastAsia"/>
                <w:b/>
              </w:rPr>
              <w:t>CMA</w:t>
            </w:r>
            <w:r w:rsidRPr="00FB4916">
              <w:rPr>
                <w:rFonts w:hint="eastAsia"/>
                <w:b/>
              </w:rPr>
              <w:t>标识、检测</w:t>
            </w:r>
            <w:r w:rsidRPr="00FB4916">
              <w:rPr>
                <w:rFonts w:hint="eastAsia"/>
                <w:b/>
              </w:rPr>
              <w:t>(</w:t>
            </w:r>
            <w:r w:rsidRPr="00FB4916">
              <w:rPr>
                <w:rFonts w:hint="eastAsia"/>
                <w:b/>
              </w:rPr>
              <w:t>验</w:t>
            </w:r>
            <w:r w:rsidRPr="00FB4916">
              <w:rPr>
                <w:rFonts w:hint="eastAsia"/>
                <w:b/>
              </w:rPr>
              <w:t>)</w:t>
            </w:r>
            <w:r w:rsidRPr="00FB4916">
              <w:rPr>
                <w:rFonts w:hint="eastAsia"/>
                <w:b/>
              </w:rPr>
              <w:t>机构名称、编号、委托单位名称、产品名称、到样日期等信息。</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b/>
                <w:szCs w:val="21"/>
              </w:rPr>
              <w:t>★9.供应商应提供由第三方具有检测（验）资质的检测（验）机构出具电磁炒灶符合GB4706.1-2005、GB4706.52-2008标准中关于“对触及带电部件的防护、输入功率和电流、工作温度下的泄漏电流和电器强度、泄漏电流和电器强度、非正常工作（不包括第19.11.4条实验）、稳定性和机械危险、机械强度、结构（不包括第22、46条实验）、内部布线、电源连接和外部软线、外部导线用接线端子、接地措施、螺钉和连接”要求的合格检测报告复印件；检测(验) 报告上应有查询真伪途径：具有CMA标识、检测(验)机构名称、编号、委托单位名称、产品名称、到样日期等信息。</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lastRenderedPageBreak/>
              <w:t>1</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5960</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lastRenderedPageBreak/>
              <w:t>50</w:t>
            </w:r>
          </w:p>
        </w:tc>
        <w:tc>
          <w:tcPr>
            <w:tcW w:w="1134" w:type="dxa"/>
            <w:vAlign w:val="center"/>
          </w:tcPr>
          <w:p w:rsidR="002504FA" w:rsidRPr="00FB4916" w:rsidRDefault="002504FA" w:rsidP="00FB4916">
            <w:pPr>
              <w:widowControl/>
              <w:spacing w:line="360" w:lineRule="exact"/>
              <w:jc w:val="center"/>
              <w:textAlignment w:val="center"/>
              <w:rPr>
                <w:rFonts w:cs="Times New Roman"/>
              </w:rPr>
            </w:pPr>
            <w:r w:rsidRPr="00FB4916">
              <w:rPr>
                <w:rFonts w:ascii="宋体" w:eastAsia="宋体" w:hAnsi="宋体" w:cs="Times New Roman" w:hint="eastAsia"/>
                <w:szCs w:val="21"/>
              </w:rPr>
              <w:t>单头柜式收残台</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规格：700*700*950mm±5mm</w:t>
            </w:r>
          </w:p>
          <w:p w:rsidR="002504FA" w:rsidRPr="00FB4916" w:rsidRDefault="002504FA" w:rsidP="00FB4916">
            <w:pPr>
              <w:spacing w:line="360" w:lineRule="exact"/>
              <w:jc w:val="left"/>
              <w:rPr>
                <w:rFonts w:cs="Times New Roman"/>
              </w:rPr>
            </w:pPr>
            <w:r w:rsidRPr="00FB4916">
              <w:rPr>
                <w:rFonts w:ascii="宋体" w:eastAsia="宋体" w:hAnsi="宋体" w:cs="Times New Roman" w:hint="eastAsia"/>
                <w:szCs w:val="21"/>
              </w:rPr>
              <w:t>1、整体采用304#不锈钢板材制做，面板</w:t>
            </w:r>
            <w:r w:rsidRPr="00FB4916">
              <w:rPr>
                <w:rFonts w:asciiTheme="minorEastAsia" w:hAnsiTheme="minorEastAsia" w:cs="Times New Roman" w:hint="eastAsia"/>
              </w:rPr>
              <w:t>≥</w:t>
            </w:r>
            <w:r w:rsidRPr="00FB4916">
              <w:rPr>
                <w:rFonts w:ascii="宋体" w:eastAsia="宋体" w:hAnsi="宋体" w:cs="Times New Roman" w:hint="eastAsia"/>
                <w:szCs w:val="21"/>
              </w:rPr>
              <w:t>1.2mm，侧板、挡板、门板</w:t>
            </w:r>
            <w:bookmarkStart w:id="175" w:name="OLE_LINK262"/>
            <w:r w:rsidRPr="00FB4916">
              <w:rPr>
                <w:rFonts w:asciiTheme="minorEastAsia" w:hAnsiTheme="minorEastAsia" w:cs="Times New Roman" w:hint="eastAsia"/>
              </w:rPr>
              <w:t>≥</w:t>
            </w:r>
            <w:bookmarkEnd w:id="175"/>
            <w:r w:rsidRPr="00FB4916">
              <w:rPr>
                <w:rFonts w:ascii="宋体" w:eastAsia="宋体" w:hAnsi="宋体" w:cs="Times New Roman" w:hint="eastAsia"/>
                <w:szCs w:val="21"/>
              </w:rPr>
              <w:t>1.0mm，面板开一个直径为约300*300 mm的方形斜漏口，不锈钢围边做脚，并带导入槽。</w:t>
            </w:r>
            <w:r w:rsidRPr="00FB4916">
              <w:rPr>
                <w:rFonts w:ascii="宋体" w:eastAsia="宋体" w:hAnsi="宋体" w:cs="Times New Roman" w:hint="eastAsia"/>
                <w:szCs w:val="21"/>
              </w:rPr>
              <w:br/>
              <w:t>2、下面采用38*25*0.8mm不锈钢方管拉紧。</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2</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1500</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t>51</w:t>
            </w:r>
          </w:p>
        </w:tc>
        <w:tc>
          <w:tcPr>
            <w:tcW w:w="1134" w:type="dxa"/>
            <w:vAlign w:val="center"/>
          </w:tcPr>
          <w:p w:rsidR="002504FA" w:rsidRPr="00FB4916" w:rsidRDefault="002504FA" w:rsidP="00FB4916">
            <w:pPr>
              <w:widowControl/>
              <w:spacing w:line="360" w:lineRule="exact"/>
              <w:jc w:val="center"/>
              <w:textAlignment w:val="center"/>
              <w:rPr>
                <w:rFonts w:cs="Times New Roman"/>
              </w:rPr>
            </w:pPr>
            <w:r w:rsidRPr="00FB4916">
              <w:rPr>
                <w:rFonts w:ascii="宋体" w:eastAsia="宋体" w:hAnsi="宋体" w:cs="Times New Roman" w:hint="eastAsia"/>
                <w:szCs w:val="21"/>
              </w:rPr>
              <w:t>单通道打荷台柜</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规格：1800*800*800mm（±5mm）</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1、台面板采用304#</w:t>
            </w:r>
            <w:r w:rsidRPr="00FB4916">
              <w:rPr>
                <w:rFonts w:asciiTheme="minorEastAsia" w:hAnsiTheme="minorEastAsia" w:cs="Times New Roman" w:hint="eastAsia"/>
              </w:rPr>
              <w:t>≥</w:t>
            </w:r>
            <w:r w:rsidRPr="00FB4916">
              <w:rPr>
                <w:rFonts w:ascii="宋体" w:eastAsia="宋体" w:hAnsi="宋体" w:cs="Times New Roman" w:hint="eastAsia"/>
                <w:szCs w:val="21"/>
              </w:rPr>
              <w:t>1.2mm不锈钢板压制，面板下夹</w:t>
            </w:r>
            <w:r w:rsidRPr="00FB4916">
              <w:rPr>
                <w:rFonts w:asciiTheme="minorEastAsia" w:hAnsiTheme="minorEastAsia" w:cs="Times New Roman" w:hint="eastAsia"/>
              </w:rPr>
              <w:t>≥</w:t>
            </w:r>
            <w:r w:rsidRPr="00FB4916">
              <w:rPr>
                <w:rFonts w:ascii="宋体" w:eastAsia="宋体" w:hAnsi="宋体" w:cs="Times New Roman" w:hint="eastAsia"/>
                <w:szCs w:val="21"/>
              </w:rPr>
              <w:t>16mm防潮防霉夹板；</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2、层板/侧板/采用304#</w:t>
            </w:r>
            <w:r w:rsidRPr="00FB4916">
              <w:rPr>
                <w:rFonts w:asciiTheme="minorEastAsia" w:hAnsiTheme="minorEastAsia" w:cs="Times New Roman" w:hint="eastAsia"/>
              </w:rPr>
              <w:t>≥</w:t>
            </w:r>
            <w:r w:rsidRPr="00FB4916">
              <w:rPr>
                <w:rFonts w:ascii="宋体" w:eastAsia="宋体" w:hAnsi="宋体" w:cs="Times New Roman" w:hint="eastAsia"/>
                <w:szCs w:val="21"/>
              </w:rPr>
              <w:t>1.0mm厚不锈钢板，门板采用304#</w:t>
            </w:r>
            <w:r w:rsidRPr="00FB4916">
              <w:rPr>
                <w:rFonts w:asciiTheme="minorEastAsia" w:hAnsiTheme="minorEastAsia" w:cs="Times New Roman" w:hint="eastAsia"/>
              </w:rPr>
              <w:t>≥</w:t>
            </w:r>
            <w:r w:rsidRPr="00FB4916">
              <w:rPr>
                <w:rFonts w:ascii="宋体" w:eastAsia="宋体" w:hAnsi="宋体" w:cs="Times New Roman" w:hint="eastAsia"/>
                <w:szCs w:val="21"/>
              </w:rPr>
              <w:t>0.8mm不锈钢板；</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 xml:space="preserve">3、层板底部两边门槽必须为平面或下凹槽导轨，不锈钢围边做脚； </w:t>
            </w:r>
          </w:p>
          <w:p w:rsidR="002504FA" w:rsidRPr="00FB4916" w:rsidRDefault="002504FA" w:rsidP="00FB4916">
            <w:pPr>
              <w:spacing w:line="360" w:lineRule="exact"/>
              <w:jc w:val="left"/>
              <w:rPr>
                <w:rFonts w:cs="Times New Roman"/>
              </w:rPr>
            </w:pPr>
            <w:r w:rsidRPr="00FB4916">
              <w:rPr>
                <w:rFonts w:ascii="宋体" w:eastAsia="宋体" w:hAnsi="宋体" w:cs="Times New Roman" w:hint="eastAsia"/>
                <w:szCs w:val="21"/>
              </w:rPr>
              <w:t>4、面板和层板下加强筋梁用</w:t>
            </w:r>
            <w:bookmarkStart w:id="176" w:name="OLE_LINK267"/>
            <w:bookmarkStart w:id="177" w:name="OLE_LINK268"/>
            <w:r w:rsidRPr="00FB4916">
              <w:rPr>
                <w:rFonts w:asciiTheme="minorEastAsia" w:hAnsiTheme="minorEastAsia" w:cs="Times New Roman" w:hint="eastAsia"/>
              </w:rPr>
              <w:t>≥</w:t>
            </w:r>
            <w:bookmarkEnd w:id="176"/>
            <w:bookmarkEnd w:id="177"/>
            <w:r w:rsidRPr="00FB4916">
              <w:rPr>
                <w:rFonts w:ascii="宋体" w:eastAsia="宋体" w:hAnsi="宋体" w:cs="Times New Roman" w:hint="eastAsia"/>
                <w:szCs w:val="21"/>
              </w:rPr>
              <w:t>1.0mm不锈钢板。</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4</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4300</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t>52</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不锈钢凳子</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规格：330*250*455mm（±5mm）,采用201#不锈钢满焊制作，凳子四个边角，光滑无毛刺。</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50</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张</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szCs w:val="21"/>
              </w:rPr>
              <w:t>85</w:t>
            </w:r>
          </w:p>
        </w:tc>
      </w:tr>
      <w:tr w:rsidR="002504FA" w:rsidRPr="00FB4916" w:rsidTr="00FB4916">
        <w:trPr>
          <w:trHeight w:val="471"/>
          <w:jc w:val="center"/>
        </w:trPr>
        <w:tc>
          <w:tcPr>
            <w:tcW w:w="662" w:type="dxa"/>
            <w:vAlign w:val="center"/>
          </w:tcPr>
          <w:p w:rsidR="002504FA" w:rsidRPr="00FB4916" w:rsidRDefault="002504FA" w:rsidP="00FB4916">
            <w:pPr>
              <w:spacing w:line="360" w:lineRule="exact"/>
              <w:jc w:val="center"/>
              <w:rPr>
                <w:rFonts w:ascii="宋体" w:eastAsia="宋体" w:hAnsi="宋体" w:cs="Times New Roman"/>
                <w:szCs w:val="21"/>
              </w:rPr>
            </w:pPr>
            <w:r w:rsidRPr="00FB4916">
              <w:rPr>
                <w:rFonts w:ascii="宋体" w:eastAsia="宋体" w:hAnsi="宋体" w:cs="Times New Roman" w:hint="eastAsia"/>
                <w:szCs w:val="21"/>
              </w:rPr>
              <w:t>53</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草帽汤碟</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直径约27CM，陶瓷制作。</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150</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36</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54</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小蛋抽</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长度约30CM，直径约6CM，用不锈钢制作，钢丝有弹性。</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100</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18</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55</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西式不锈钢炒勺</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规格：长约38CM，宽度约6CM ，采用优质加厚不锈钢制作一体冲压成型。</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60</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25</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lastRenderedPageBreak/>
              <w:t>56</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煎铲</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宽约10CM，总长约31.5CM，，采用优质加厚不锈钢，加厚木柄制作</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30</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16</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57</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台式绞肉机</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规格：230*440*455mm（±5mm）                                                                                                                                                                                                           1.功率约：</w:t>
            </w:r>
            <w:bookmarkStart w:id="178" w:name="OLE_LINK271"/>
            <w:bookmarkStart w:id="179" w:name="OLE_LINK272"/>
            <w:r w:rsidRPr="00FB4916">
              <w:rPr>
                <w:rFonts w:asciiTheme="minorEastAsia" w:hAnsiTheme="minorEastAsia" w:cs="Times New Roman" w:hint="eastAsia"/>
              </w:rPr>
              <w:t>≥</w:t>
            </w:r>
            <w:bookmarkEnd w:id="178"/>
            <w:bookmarkEnd w:id="179"/>
            <w:r w:rsidRPr="00FB4916">
              <w:rPr>
                <w:rFonts w:ascii="宋体" w:eastAsia="宋体" w:hAnsi="宋体" w:cs="Times New Roman" w:hint="eastAsia"/>
                <w:szCs w:val="21"/>
              </w:rPr>
              <w:t>550W，电压：220V</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2.绞肉量：约150KG/H。</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2250</w:t>
            </w:r>
          </w:p>
        </w:tc>
      </w:tr>
      <w:tr w:rsidR="002504FA" w:rsidRPr="00FB4916" w:rsidTr="00FB4916">
        <w:trPr>
          <w:trHeight w:val="471"/>
          <w:jc w:val="center"/>
        </w:trPr>
        <w:tc>
          <w:tcPr>
            <w:tcW w:w="662"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58</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家用绞肉机</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容量</w:t>
            </w:r>
            <w:r w:rsidRPr="00FB4916">
              <w:rPr>
                <w:rFonts w:asciiTheme="minorEastAsia" w:hAnsiTheme="minorEastAsia" w:cs="Times New Roman" w:hint="eastAsia"/>
              </w:rPr>
              <w:t>≥</w:t>
            </w:r>
            <w:r w:rsidRPr="00FB4916">
              <w:rPr>
                <w:rFonts w:ascii="宋体" w:eastAsia="宋体" w:hAnsi="宋体" w:cs="Times New Roman" w:hint="eastAsia"/>
                <w:szCs w:val="21"/>
              </w:rPr>
              <w:t>4升；</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采用不锈钢拉丝外壳，304不锈钢杯体，双档调节，电压：220V，功率约：</w:t>
            </w:r>
            <w:r w:rsidRPr="00FB4916">
              <w:rPr>
                <w:rFonts w:asciiTheme="minorEastAsia" w:hAnsiTheme="minorEastAsia" w:cs="Times New Roman" w:hint="eastAsia"/>
              </w:rPr>
              <w:t>≥</w:t>
            </w:r>
            <w:r w:rsidRPr="00FB4916">
              <w:rPr>
                <w:rFonts w:ascii="宋体" w:eastAsia="宋体" w:hAnsi="宋体" w:cs="Times New Roman" w:hint="eastAsia"/>
                <w:szCs w:val="21"/>
              </w:rPr>
              <w:t>400W，双刀，</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6</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560</w:t>
            </w:r>
          </w:p>
        </w:tc>
      </w:tr>
      <w:tr w:rsidR="002504FA" w:rsidRPr="00FB4916" w:rsidTr="00FB4916">
        <w:trPr>
          <w:trHeight w:val="471"/>
          <w:jc w:val="center"/>
        </w:trPr>
        <w:tc>
          <w:tcPr>
            <w:tcW w:w="662"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59</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万能蒸烤箱烤盘</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规格：530*325*65mm（±5mm），采用优质</w:t>
            </w:r>
            <w:r w:rsidRPr="00FB4916">
              <w:rPr>
                <w:rFonts w:asciiTheme="minorEastAsia" w:hAnsiTheme="minorEastAsia" w:cs="Times New Roman" w:hint="eastAsia"/>
              </w:rPr>
              <w:t>≥</w:t>
            </w:r>
            <w:r w:rsidRPr="00FB4916">
              <w:rPr>
                <w:rFonts w:ascii="宋体" w:eastAsia="宋体" w:hAnsi="宋体" w:cs="Times New Roman" w:hint="eastAsia"/>
                <w:szCs w:val="21"/>
              </w:rPr>
              <w:t>1.2mm厚不锈钢制作，表面有特氟龙不粘涂层。</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30</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120</w:t>
            </w:r>
          </w:p>
        </w:tc>
      </w:tr>
      <w:tr w:rsidR="002504FA" w:rsidRPr="00FB4916" w:rsidTr="00FB4916">
        <w:trPr>
          <w:trHeight w:val="471"/>
          <w:jc w:val="center"/>
        </w:trPr>
        <w:tc>
          <w:tcPr>
            <w:tcW w:w="662"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60</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铝烤盘</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规格：600*400*50mm（±5mm），采用</w:t>
            </w:r>
            <w:r w:rsidRPr="00FB4916">
              <w:rPr>
                <w:rFonts w:asciiTheme="minorEastAsia" w:hAnsiTheme="minorEastAsia" w:cs="Times New Roman" w:hint="eastAsia"/>
              </w:rPr>
              <w:t>≥</w:t>
            </w:r>
            <w:r w:rsidRPr="00FB4916">
              <w:rPr>
                <w:rFonts w:ascii="宋体" w:eastAsia="宋体" w:hAnsi="宋体" w:cs="Times New Roman" w:hint="eastAsia"/>
                <w:szCs w:val="21"/>
              </w:rPr>
              <w:t>0.8mm加厚铝材料。</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30</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25</w:t>
            </w:r>
          </w:p>
        </w:tc>
      </w:tr>
      <w:tr w:rsidR="002504FA" w:rsidRPr="00FB4916" w:rsidTr="00FB4916">
        <w:trPr>
          <w:trHeight w:val="471"/>
          <w:jc w:val="center"/>
        </w:trPr>
        <w:tc>
          <w:tcPr>
            <w:tcW w:w="662"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61</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小型多功能面条机</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规格：365*300*360mm（±5mm）</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1.不锈钢外壳，全不锈钢入面斗，全铜电机。                                                                                                                                                                                 2.压面滚筒长度约：200mm。</w:t>
            </w:r>
            <w:r w:rsidRPr="00FB4916">
              <w:rPr>
                <w:rFonts w:ascii="宋体" w:eastAsia="宋体" w:hAnsi="宋体" w:cs="Times New Roman" w:hint="eastAsia"/>
                <w:szCs w:val="21"/>
              </w:rPr>
              <w:br/>
              <w:t>3.电压：220V 功率约：</w:t>
            </w:r>
            <w:r w:rsidRPr="00FB4916">
              <w:rPr>
                <w:rFonts w:asciiTheme="minorEastAsia" w:hAnsiTheme="minorEastAsia" w:cs="Times New Roman" w:hint="eastAsia"/>
              </w:rPr>
              <w:t>≥</w:t>
            </w:r>
            <w:r w:rsidRPr="00FB4916">
              <w:rPr>
                <w:rFonts w:ascii="宋体" w:eastAsia="宋体" w:hAnsi="宋体" w:cs="Times New Roman" w:hint="eastAsia"/>
                <w:szCs w:val="21"/>
              </w:rPr>
              <w:t>500W。</w:t>
            </w:r>
            <w:r w:rsidRPr="00FB4916">
              <w:rPr>
                <w:rFonts w:ascii="宋体" w:eastAsia="宋体" w:hAnsi="宋体" w:cs="Times New Roman" w:hint="eastAsia"/>
                <w:szCs w:val="21"/>
              </w:rPr>
              <w:br/>
              <w:t>4.可调厚度：1-15mm 。</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1155</w:t>
            </w:r>
          </w:p>
        </w:tc>
      </w:tr>
      <w:tr w:rsidR="002504FA" w:rsidRPr="00FB4916" w:rsidTr="00FB4916">
        <w:trPr>
          <w:trHeight w:val="471"/>
          <w:jc w:val="center"/>
        </w:trPr>
        <w:tc>
          <w:tcPr>
            <w:tcW w:w="662"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62</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晒炉</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规格：800*450*470mm（±5mm），食品级不锈钢机身，顶部平衡发热管，电压：220V 功率约：</w:t>
            </w:r>
            <w:bookmarkStart w:id="180" w:name="OLE_LINK275"/>
            <w:bookmarkStart w:id="181" w:name="OLE_LINK276"/>
            <w:r w:rsidRPr="00FB4916">
              <w:rPr>
                <w:rFonts w:asciiTheme="minorEastAsia" w:hAnsiTheme="minorEastAsia" w:cs="Times New Roman" w:hint="eastAsia"/>
              </w:rPr>
              <w:t>≥</w:t>
            </w:r>
            <w:bookmarkEnd w:id="180"/>
            <w:bookmarkEnd w:id="181"/>
            <w:r w:rsidRPr="00FB4916">
              <w:rPr>
                <w:rFonts w:ascii="宋体" w:eastAsia="宋体" w:hAnsi="宋体" w:cs="Times New Roman" w:hint="eastAsia"/>
                <w:szCs w:val="21"/>
              </w:rPr>
              <w:t>4KW。</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4</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szCs w:val="21"/>
              </w:rPr>
              <w:t>2960</w:t>
            </w:r>
          </w:p>
        </w:tc>
      </w:tr>
      <w:tr w:rsidR="002504FA" w:rsidRPr="00FB4916" w:rsidTr="00FB4916">
        <w:trPr>
          <w:trHeight w:val="471"/>
          <w:jc w:val="center"/>
        </w:trPr>
        <w:tc>
          <w:tcPr>
            <w:tcW w:w="662"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63</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不锈钢汤桶</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直径约50CM，高约60CM，采用优质</w:t>
            </w:r>
            <w:r w:rsidRPr="00FB4916">
              <w:rPr>
                <w:rFonts w:asciiTheme="minorEastAsia" w:hAnsiTheme="minorEastAsia" w:cs="Times New Roman" w:hint="eastAsia"/>
              </w:rPr>
              <w:t>≥</w:t>
            </w:r>
            <w:r w:rsidRPr="00FB4916">
              <w:rPr>
                <w:rFonts w:ascii="宋体" w:eastAsia="宋体" w:hAnsi="宋体" w:cs="Times New Roman" w:hint="eastAsia"/>
                <w:szCs w:val="21"/>
              </w:rPr>
              <w:t>1.2mm厚不锈钢制作，三层复合底。</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6</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385</w:t>
            </w:r>
          </w:p>
        </w:tc>
      </w:tr>
      <w:tr w:rsidR="002504FA" w:rsidRPr="00FB4916" w:rsidTr="00FB4916">
        <w:trPr>
          <w:trHeight w:val="471"/>
          <w:jc w:val="center"/>
        </w:trPr>
        <w:tc>
          <w:tcPr>
            <w:tcW w:w="662"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64</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不锈钢汤桶</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直径约40CM，高约40CM，采用优质</w:t>
            </w:r>
            <w:r w:rsidRPr="00FB4916">
              <w:rPr>
                <w:rFonts w:asciiTheme="minorEastAsia" w:hAnsiTheme="minorEastAsia" w:cs="Times New Roman" w:hint="eastAsia"/>
              </w:rPr>
              <w:t>≥</w:t>
            </w:r>
            <w:r w:rsidRPr="00FB4916">
              <w:rPr>
                <w:rFonts w:ascii="宋体" w:eastAsia="宋体" w:hAnsi="宋体" w:cs="Times New Roman" w:hint="eastAsia"/>
                <w:szCs w:val="21"/>
              </w:rPr>
              <w:t>1.2mm厚不锈钢制作，三层复合底。</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10</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260</w:t>
            </w:r>
          </w:p>
        </w:tc>
      </w:tr>
      <w:tr w:rsidR="002504FA" w:rsidRPr="00FB4916" w:rsidTr="00FB4916">
        <w:trPr>
          <w:trHeight w:val="471"/>
          <w:jc w:val="center"/>
        </w:trPr>
        <w:tc>
          <w:tcPr>
            <w:tcW w:w="662"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65</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不锈钢圆盆</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直径约30CM，采用优质</w:t>
            </w:r>
            <w:bookmarkStart w:id="182" w:name="OLE_LINK279"/>
            <w:bookmarkStart w:id="183" w:name="OLE_LINK280"/>
            <w:r w:rsidRPr="00FB4916">
              <w:rPr>
                <w:rFonts w:asciiTheme="minorEastAsia" w:hAnsiTheme="minorEastAsia" w:cs="Times New Roman" w:hint="eastAsia"/>
              </w:rPr>
              <w:t>≥</w:t>
            </w:r>
            <w:bookmarkEnd w:id="182"/>
            <w:bookmarkEnd w:id="183"/>
            <w:r w:rsidRPr="00FB4916">
              <w:rPr>
                <w:rFonts w:ascii="宋体" w:eastAsia="宋体" w:hAnsi="宋体" w:cs="Times New Roman" w:hint="eastAsia"/>
                <w:szCs w:val="21"/>
              </w:rPr>
              <w:t>1.2mm厚不锈钢制作，一体冲压成型。</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20</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25</w:t>
            </w:r>
          </w:p>
        </w:tc>
      </w:tr>
      <w:tr w:rsidR="002504FA" w:rsidRPr="00FB4916" w:rsidTr="00FB4916">
        <w:trPr>
          <w:trHeight w:val="471"/>
          <w:jc w:val="center"/>
        </w:trPr>
        <w:tc>
          <w:tcPr>
            <w:tcW w:w="662"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66</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手持式打蛋机</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规格：95*136*200mm（±5mm），功率约：450W强力电机，产品材质：ABS机身，多档位调节，可分离式设计，拆洗方便。</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6</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350</w:t>
            </w:r>
          </w:p>
        </w:tc>
      </w:tr>
      <w:tr w:rsidR="002504FA" w:rsidRPr="00FB4916" w:rsidTr="00FB4916">
        <w:trPr>
          <w:trHeight w:val="471"/>
          <w:jc w:val="center"/>
        </w:trPr>
        <w:tc>
          <w:tcPr>
            <w:tcW w:w="662"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67</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手持式真空封口机</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规格：350*130*75mm（±5mm），抽真空吸力大,封口长度：30CM，材质：ABS+不锈钢。</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6</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248</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68</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不沾煎锅</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直径约28CM，采用铝合金制作，甄选优质涂层，更耐磨，仿荷叶不粘设计，易清洗复合锅底，导热迅速。</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10</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160</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69</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自助餐长盆</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规格：530*330*100mm（±5mm），带盖，用优质</w:t>
            </w:r>
            <w:r w:rsidRPr="00FB4916">
              <w:rPr>
                <w:rFonts w:asciiTheme="minorEastAsia" w:hAnsiTheme="minorEastAsia" w:cs="Times New Roman" w:hint="eastAsia"/>
              </w:rPr>
              <w:t>≥</w:t>
            </w:r>
            <w:r w:rsidRPr="00FB4916">
              <w:rPr>
                <w:rFonts w:ascii="宋体" w:eastAsia="宋体" w:hAnsi="宋体" w:cs="Times New Roman" w:hint="eastAsia"/>
                <w:szCs w:val="21"/>
              </w:rPr>
              <w:t>1.0mm厚不锈钢制作一体冲压成型。</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6</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55</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70</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蛋糕模</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直径约12CM（模可脱底），≥1.0mm铝合金。</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20</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55</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71</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蛋糕模</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直径约14CM（模可脱底），</w:t>
            </w:r>
            <w:bookmarkStart w:id="184" w:name="OLE_LINK282"/>
            <w:bookmarkStart w:id="185" w:name="OLE_LINK281"/>
            <w:r w:rsidRPr="00FB4916">
              <w:rPr>
                <w:rFonts w:ascii="宋体" w:eastAsia="宋体" w:hAnsi="宋体" w:cs="Times New Roman" w:hint="eastAsia"/>
                <w:szCs w:val="21"/>
              </w:rPr>
              <w:t>≥</w:t>
            </w:r>
            <w:bookmarkEnd w:id="184"/>
            <w:bookmarkEnd w:id="185"/>
            <w:r w:rsidRPr="00FB4916">
              <w:rPr>
                <w:rFonts w:ascii="宋体" w:eastAsia="宋体" w:hAnsi="宋体" w:cs="Times New Roman" w:hint="eastAsia"/>
                <w:szCs w:val="21"/>
              </w:rPr>
              <w:t>1.0mm铝合金。</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20</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65</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72</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正方形不沾方包模</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规格：120*120*120mm（±5mm），</w:t>
            </w:r>
            <w:bookmarkStart w:id="186" w:name="OLE_LINK283"/>
            <w:bookmarkStart w:id="187" w:name="OLE_LINK284"/>
            <w:r w:rsidRPr="00FB4916">
              <w:rPr>
                <w:rFonts w:ascii="宋体" w:eastAsia="宋体" w:hAnsi="宋体" w:cs="Times New Roman" w:hint="eastAsia"/>
                <w:szCs w:val="21"/>
              </w:rPr>
              <w:t>≥</w:t>
            </w:r>
            <w:bookmarkEnd w:id="186"/>
            <w:bookmarkEnd w:id="187"/>
            <w:r w:rsidRPr="00FB4916">
              <w:rPr>
                <w:rFonts w:ascii="宋体" w:eastAsia="宋体" w:hAnsi="宋体" w:cs="Times New Roman" w:hint="eastAsia"/>
                <w:szCs w:val="21"/>
              </w:rPr>
              <w:t>1.0mm铝合金，表面不粘涂层。</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30</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95</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73</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 xml:space="preserve"> 电饭锅</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规格：323*262*252mm（±5mm），电压：220V，功率：</w:t>
            </w:r>
            <w:bookmarkStart w:id="188" w:name="OLE_LINK285"/>
            <w:r w:rsidRPr="00FB4916">
              <w:rPr>
                <w:rFonts w:ascii="宋体" w:eastAsia="宋体" w:hAnsi="宋体" w:cs="Times New Roman" w:hint="eastAsia"/>
                <w:szCs w:val="21"/>
              </w:rPr>
              <w:t>≥</w:t>
            </w:r>
            <w:bookmarkEnd w:id="188"/>
            <w:r w:rsidRPr="00FB4916">
              <w:rPr>
                <w:rFonts w:ascii="宋体" w:eastAsia="宋体" w:hAnsi="宋体" w:cs="Times New Roman" w:hint="eastAsia"/>
                <w:szCs w:val="21"/>
              </w:rPr>
              <w:t>760W，不锈钢内胆，容量≥5升。</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4</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890</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lastRenderedPageBreak/>
              <w:t>74</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破壁机</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规格：257*280*512mm（±5mm），功率：</w:t>
            </w:r>
            <w:bookmarkStart w:id="189" w:name="OLE_LINK286"/>
            <w:r w:rsidRPr="00FB4916">
              <w:rPr>
                <w:rFonts w:ascii="宋体" w:eastAsia="宋体" w:hAnsi="宋体" w:cs="Times New Roman" w:hint="eastAsia"/>
                <w:szCs w:val="21"/>
              </w:rPr>
              <w:t>≥</w:t>
            </w:r>
            <w:bookmarkEnd w:id="189"/>
            <w:r w:rsidRPr="00FB4916">
              <w:rPr>
                <w:rFonts w:ascii="宋体" w:eastAsia="宋体" w:hAnsi="宋体" w:cs="Times New Roman" w:hint="eastAsia"/>
                <w:szCs w:val="21"/>
              </w:rPr>
              <w:t>1.5KW，电压：220V，容量约：≥2升，精选不锈钢刀片，加厚杯体，纯铜芯电机。</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1150</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75</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手动多功能压面机</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规格：220*230*150mm（±5mm），优质精钢切面刀，6档循环挂挡，卡扣加固适应多种桌面。</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296</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76</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调味盒</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规格：460*150*88mm（±5mm），分6格配6条长柄调味勺，优质加≥1.0mm不锈钢制作一体冲压成型，带盖。</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40</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套</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175</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77</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汤勺</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直径约8CM，全长约35CM，不锈钢、带挂钩、加厚。</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40</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25</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78</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垃圾桶</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规格：450*320*760mm（±5mm），新料PP材质，加厚、翻盖、</w:t>
            </w:r>
            <w:bookmarkStart w:id="190" w:name="OLE_LINK289"/>
            <w:r w:rsidRPr="00FB4916">
              <w:rPr>
                <w:rFonts w:ascii="宋体" w:eastAsia="宋体" w:hAnsi="宋体" w:cs="Times New Roman" w:hint="eastAsia"/>
                <w:szCs w:val="21"/>
              </w:rPr>
              <w:t>≥</w:t>
            </w:r>
            <w:bookmarkEnd w:id="190"/>
            <w:r w:rsidRPr="00FB4916">
              <w:rPr>
                <w:rFonts w:ascii="宋体" w:eastAsia="宋体" w:hAnsi="宋体" w:cs="Times New Roman" w:hint="eastAsia"/>
                <w:szCs w:val="21"/>
              </w:rPr>
              <w:t>60升。</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30</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115</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79</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烘焙手套</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中号，加厚隔热耐高温防止烫手。</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40</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对</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35</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80</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不锈钢长方盆</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规格：330mm*270mm*65mm（±5mm），不带盖，优质≥1.0mm厚不锈钢制作一体冲压成型。</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20</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21</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81</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砧板刨</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规格：300*170*190mm（±5mm）,电压：220V ，功率约：</w:t>
            </w:r>
            <w:bookmarkStart w:id="191" w:name="OLE_LINK290"/>
            <w:r w:rsidRPr="00FB4916">
              <w:rPr>
                <w:rFonts w:ascii="宋体" w:eastAsia="宋体" w:hAnsi="宋体" w:cs="Times New Roman" w:hint="eastAsia"/>
                <w:szCs w:val="21"/>
              </w:rPr>
              <w:t>≥</w:t>
            </w:r>
            <w:bookmarkEnd w:id="191"/>
            <w:r w:rsidRPr="00FB4916">
              <w:rPr>
                <w:rFonts w:ascii="宋体" w:eastAsia="宋体" w:hAnsi="宋体" w:cs="Times New Roman" w:hint="eastAsia"/>
                <w:szCs w:val="21"/>
              </w:rPr>
              <w:t>900W，铜芯电机，镜面级铝制底板，高韧性传动皮带，左右边可控出尘。</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430</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82</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复合底汤煲</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直径500*280mm（±5mm），采用优质</w:t>
            </w:r>
            <w:bookmarkStart w:id="192" w:name="OLE_LINK294"/>
            <w:bookmarkStart w:id="193" w:name="OLE_LINK293"/>
            <w:r w:rsidRPr="00FB4916">
              <w:rPr>
                <w:rFonts w:ascii="宋体" w:eastAsia="宋体" w:hAnsi="宋体" w:cs="Times New Roman" w:hint="eastAsia"/>
                <w:szCs w:val="21"/>
              </w:rPr>
              <w:t>≥</w:t>
            </w:r>
            <w:bookmarkEnd w:id="192"/>
            <w:bookmarkEnd w:id="193"/>
            <w:r w:rsidRPr="00FB4916">
              <w:rPr>
                <w:rFonts w:ascii="宋体" w:eastAsia="宋体" w:hAnsi="宋体" w:cs="Times New Roman" w:hint="eastAsia"/>
                <w:szCs w:val="21"/>
              </w:rPr>
              <w:t>1.2mm不锈钢制作，一体冲压成型，熔合式三层复合底。</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8</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450</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83</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复合底桶</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直径350*350mm（±5mm）,采用优质</w:t>
            </w:r>
            <w:bookmarkStart w:id="194" w:name="OLE_LINK295"/>
            <w:bookmarkStart w:id="195" w:name="OLE_LINK296"/>
            <w:r w:rsidRPr="00FB4916">
              <w:rPr>
                <w:rFonts w:ascii="宋体" w:eastAsia="宋体" w:hAnsi="宋体" w:cs="Times New Roman" w:hint="eastAsia"/>
                <w:szCs w:val="21"/>
              </w:rPr>
              <w:t>≥</w:t>
            </w:r>
            <w:bookmarkEnd w:id="194"/>
            <w:bookmarkEnd w:id="195"/>
            <w:r w:rsidRPr="00FB4916">
              <w:rPr>
                <w:rFonts w:ascii="宋体" w:eastAsia="宋体" w:hAnsi="宋体" w:cs="Times New Roman" w:hint="eastAsia"/>
                <w:szCs w:val="21"/>
              </w:rPr>
              <w:t>1.2mm不锈钢制作，一体冲压成型，熔合式三层复合底。</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8</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290</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84</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复合底桶</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直径250*250mm（±5mm），采用优质≥1.2mm不锈钢制作，一体冲压成型，熔合式三层复合底。</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8</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190</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85</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三角砧板架</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规格：280*315*270mm（±5mm），间距约33mm，不锈钢材质，不锈钢圆钢≥6mm粗。</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8</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85</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86</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铁门</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规格：900*2100*120mm（±5mm）                                                                                                                                      1.采用冷轧铁板</w:t>
            </w:r>
            <w:bookmarkStart w:id="196" w:name="OLE_LINK297"/>
            <w:r w:rsidRPr="00FB4916">
              <w:rPr>
                <w:rFonts w:ascii="宋体" w:eastAsia="宋体" w:hAnsi="宋体" w:cs="Times New Roman" w:hint="eastAsia"/>
                <w:szCs w:val="21"/>
              </w:rPr>
              <w:t>≥</w:t>
            </w:r>
            <w:bookmarkEnd w:id="196"/>
            <w:r w:rsidRPr="00FB4916">
              <w:rPr>
                <w:rFonts w:ascii="宋体" w:eastAsia="宋体" w:hAnsi="宋体" w:cs="Times New Roman" w:hint="eastAsia"/>
                <w:szCs w:val="21"/>
              </w:rPr>
              <w:t>1.0mm厚制作，带锁及门框。</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6</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1380</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87</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锅架</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规格：直径300mm±5mm，采用201#≥1.2不锈钢制作。</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80</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33</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88</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食品加工机</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规格：174*30*53mm（±5mm），带有记忆功能，支持连续加工，加工尺寸：高26*长200mm，颜色可选。</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1</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2650</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89</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电陶炉</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规格：270*340*57mm（±5mm），电压：220V，功率：≥2400W，微晶面板，双环加热，不挑炊具</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20</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320</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90</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保温箱</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规格：580*380*405mm（±5mm），材质：内壳PP+保温层PU+外壳PE ，45升（带拉杆）。</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6</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450</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91</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虹吸瓶</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规格：直径80*高280mm（±5mm），500ML，优质密封圈。配三盒气泡弹。</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4</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360</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92</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烟熏器</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规格：162*55*125mm（±5mm），外壳FBT材质，电压：电池 6V，舒适把柄，加大底座保持烟熏器的稳定。</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2</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385</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93</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塑料砧板</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规格：550*350*30mm（±5mm），抗菌防霉食品级PE塑料。</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80</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块</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80</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lastRenderedPageBreak/>
              <w:t>94</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不锈钢篮球架</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直径约25CM，活动型，可放油厘。</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80</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35</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95</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r w:rsidRPr="00FB4916">
              <w:rPr>
                <w:rFonts w:ascii="宋体" w:eastAsia="宋体" w:hAnsi="宋体" w:cs="Times New Roman" w:hint="eastAsia"/>
                <w:szCs w:val="21"/>
              </w:rPr>
              <w:t>油壶</w:t>
            </w:r>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规格：170*170mm（±5mm）,高硼硅玻璃材质，容量约：600毫升。</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40</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个</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19</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96</w:t>
            </w:r>
          </w:p>
        </w:tc>
        <w:tc>
          <w:tcPr>
            <w:tcW w:w="1134" w:type="dxa"/>
            <w:vAlign w:val="center"/>
          </w:tcPr>
          <w:p w:rsidR="002504FA" w:rsidRPr="00FB4916" w:rsidRDefault="002504FA" w:rsidP="00FB4916">
            <w:pPr>
              <w:widowControl/>
              <w:spacing w:line="360" w:lineRule="exact"/>
              <w:jc w:val="center"/>
              <w:textAlignment w:val="center"/>
              <w:rPr>
                <w:rFonts w:ascii="宋体" w:eastAsia="宋体" w:hAnsi="宋体" w:cs="Times New Roman"/>
                <w:szCs w:val="21"/>
              </w:rPr>
            </w:pPr>
            <w:bookmarkStart w:id="197" w:name="OLE_LINK303"/>
            <w:r w:rsidRPr="00FB4916">
              <w:rPr>
                <w:rFonts w:ascii="宋体" w:eastAsia="宋体" w:hAnsi="宋体" w:cs="Times New Roman" w:hint="eastAsia"/>
                <w:szCs w:val="21"/>
              </w:rPr>
              <w:t>云台摄像机</w:t>
            </w:r>
            <w:bookmarkEnd w:id="197"/>
          </w:p>
        </w:tc>
        <w:tc>
          <w:tcPr>
            <w:tcW w:w="5625" w:type="dxa"/>
            <w:vAlign w:val="center"/>
          </w:tcPr>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规格：153*134*153mm（±5mm）</w:t>
            </w:r>
          </w:p>
          <w:p w:rsidR="002504FA" w:rsidRPr="00FB4916" w:rsidRDefault="002504FA" w:rsidP="00FB4916">
            <w:pPr>
              <w:pStyle w:val="21"/>
              <w:spacing w:line="360" w:lineRule="exact"/>
              <w:ind w:leftChars="0" w:left="0" w:firstLineChars="0" w:firstLine="0"/>
              <w:jc w:val="left"/>
              <w:rPr>
                <w:rFonts w:ascii="宋体" w:hAnsi="宋体"/>
                <w:szCs w:val="21"/>
              </w:rPr>
            </w:pPr>
            <w:r w:rsidRPr="00FB4916">
              <w:rPr>
                <w:rFonts w:ascii="宋体" w:hAnsi="宋体" w:hint="eastAsia"/>
                <w:szCs w:val="21"/>
              </w:rPr>
              <w:t>1、云台相机具有完善的功能、优异的性能、丰富的接口；</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2、采用ISP处理技术和算法，使得图像效果生动逼真、画面亮度均匀、光色层次感强、清晰度高、色彩还原性好。</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 xml:space="preserve">3、采用高品质图像传感器，输出分辨率可达1920×1080，输出帧率高达30帧/秒。  </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 xml:space="preserve">4、光学变倍镜头：具有10倍光学变倍镜头选择。  </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 xml:space="preserve">5、自动聚焦技术：采用聚焦算法使得镜头快速、准确、稳定地完成自动聚焦。  </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6、低噪声高信噪比：低噪声CMOS有效地保证了摄像机视频的超高信噪比。采用2D、3D降噪技术。</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 xml:space="preserve">7、控制接口：RS485、RS232；RS232支持级联，方便工程安装使用。  </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 xml:space="preserve">8、多种控制协议：支持VISCA、PELCO-D、PELCO-P协议，支持自动识别协议。  </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 xml:space="preserve">9、超级静音云台：采用高精度步进电机以及精密电机驱动控制器，确保云台运行平稳，并且无噪声。  </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szCs w:val="21"/>
              </w:rPr>
              <w:t xml:space="preserve">10、多预置位：支持多达255个预置位(遥控器设置调用为10个)。  </w:t>
            </w:r>
          </w:p>
          <w:p w:rsidR="002504FA" w:rsidRPr="00FB4916" w:rsidRDefault="002504FA" w:rsidP="00FB4916">
            <w:pPr>
              <w:spacing w:line="360" w:lineRule="exact"/>
              <w:jc w:val="left"/>
              <w:rPr>
                <w:rFonts w:ascii="宋体" w:hAnsi="宋体"/>
                <w:szCs w:val="21"/>
              </w:rPr>
            </w:pPr>
            <w:r w:rsidRPr="00FB4916">
              <w:rPr>
                <w:rFonts w:ascii="宋体" w:eastAsia="宋体" w:hAnsi="宋体" w:cs="Times New Roman" w:hint="eastAsia"/>
                <w:szCs w:val="21"/>
              </w:rPr>
              <w:t>11、包装箱内含壁挂支架、USB2.0线(5米）、遥控器。</w:t>
            </w:r>
          </w:p>
        </w:tc>
        <w:tc>
          <w:tcPr>
            <w:tcW w:w="708"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4</w:t>
            </w:r>
          </w:p>
        </w:tc>
        <w:tc>
          <w:tcPr>
            <w:tcW w:w="756"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台</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1870</w:t>
            </w:r>
          </w:p>
        </w:tc>
      </w:tr>
      <w:tr w:rsidR="002504FA" w:rsidRPr="00FB4916" w:rsidTr="00FB4916">
        <w:trPr>
          <w:trHeight w:val="471"/>
          <w:jc w:val="center"/>
        </w:trPr>
        <w:tc>
          <w:tcPr>
            <w:tcW w:w="662"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97</w:t>
            </w:r>
          </w:p>
        </w:tc>
        <w:tc>
          <w:tcPr>
            <w:tcW w:w="1134"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设备安装费、吊车费、安装辅助材料、五金件</w:t>
            </w:r>
          </w:p>
        </w:tc>
        <w:tc>
          <w:tcPr>
            <w:tcW w:w="5625" w:type="dxa"/>
            <w:vAlign w:val="center"/>
          </w:tcPr>
          <w:p w:rsidR="002504FA" w:rsidRPr="00FB4916" w:rsidRDefault="002504FA" w:rsidP="00FB4916">
            <w:pPr>
              <w:widowControl/>
              <w:jc w:val="left"/>
              <w:textAlignment w:val="center"/>
              <w:rPr>
                <w:rFonts w:ascii="宋体" w:eastAsia="宋体" w:hAnsi="宋体" w:cs="宋体"/>
                <w:szCs w:val="21"/>
              </w:rPr>
            </w:pPr>
            <w:r w:rsidRPr="00FB4916">
              <w:rPr>
                <w:rFonts w:ascii="宋体" w:eastAsia="宋体" w:hAnsi="宋体" w:cs="宋体" w:hint="eastAsia"/>
                <w:kern w:val="0"/>
                <w:szCs w:val="21"/>
              </w:rPr>
              <w:t>设备安装费、吊车费、安装辅助材料、五金件等、阳台拆除及恢复等费用。</w:t>
            </w:r>
          </w:p>
        </w:tc>
        <w:tc>
          <w:tcPr>
            <w:tcW w:w="708"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3</w:t>
            </w:r>
          </w:p>
        </w:tc>
        <w:tc>
          <w:tcPr>
            <w:tcW w:w="756" w:type="dxa"/>
            <w:vAlign w:val="center"/>
          </w:tcPr>
          <w:p w:rsidR="002504FA" w:rsidRPr="00FB4916" w:rsidRDefault="002504FA" w:rsidP="00FB4916">
            <w:pPr>
              <w:widowControl/>
              <w:jc w:val="center"/>
              <w:textAlignment w:val="center"/>
              <w:rPr>
                <w:rFonts w:ascii="宋体" w:eastAsia="宋体" w:hAnsi="宋体" w:cs="宋体"/>
                <w:szCs w:val="21"/>
              </w:rPr>
            </w:pPr>
            <w:r w:rsidRPr="00FB4916">
              <w:rPr>
                <w:rFonts w:ascii="宋体" w:eastAsia="宋体" w:hAnsi="宋体" w:cs="宋体" w:hint="eastAsia"/>
                <w:kern w:val="0"/>
                <w:szCs w:val="21"/>
              </w:rPr>
              <w:t>项</w:t>
            </w:r>
          </w:p>
        </w:tc>
        <w:tc>
          <w:tcPr>
            <w:tcW w:w="992" w:type="dxa"/>
            <w:vAlign w:val="center"/>
          </w:tcPr>
          <w:p w:rsidR="002504FA" w:rsidRPr="00FB4916" w:rsidRDefault="002504FA" w:rsidP="00FB4916">
            <w:pPr>
              <w:widowControl/>
              <w:jc w:val="center"/>
              <w:textAlignment w:val="center"/>
              <w:rPr>
                <w:rFonts w:ascii="宋体" w:eastAsia="宋体" w:hAnsi="宋体" w:cs="宋体"/>
                <w:kern w:val="0"/>
                <w:szCs w:val="21"/>
              </w:rPr>
            </w:pPr>
            <w:r w:rsidRPr="00FB4916">
              <w:rPr>
                <w:rFonts w:ascii="宋体" w:eastAsia="宋体" w:hAnsi="宋体" w:cs="宋体" w:hint="eastAsia"/>
                <w:kern w:val="0"/>
                <w:szCs w:val="21"/>
              </w:rPr>
              <w:t>13000</w:t>
            </w:r>
          </w:p>
        </w:tc>
      </w:tr>
      <w:tr w:rsidR="002504FA" w:rsidRPr="00FB4916" w:rsidTr="00FB4916">
        <w:trPr>
          <w:trHeight w:val="395"/>
          <w:jc w:val="center"/>
        </w:trPr>
        <w:tc>
          <w:tcPr>
            <w:tcW w:w="9877" w:type="dxa"/>
            <w:gridSpan w:val="6"/>
            <w:vAlign w:val="center"/>
          </w:tcPr>
          <w:p w:rsidR="002504FA" w:rsidRPr="00FB4916" w:rsidRDefault="002504FA" w:rsidP="00FB4916">
            <w:pPr>
              <w:widowControl/>
              <w:spacing w:line="360" w:lineRule="exact"/>
              <w:jc w:val="left"/>
              <w:rPr>
                <w:rFonts w:ascii="宋体" w:eastAsia="宋体" w:hAnsi="宋体" w:cs="Times New Roman"/>
                <w:b/>
                <w:kern w:val="0"/>
                <w:szCs w:val="21"/>
              </w:rPr>
            </w:pPr>
            <w:r w:rsidRPr="00FB4916">
              <w:rPr>
                <w:rFonts w:ascii="宋体" w:eastAsia="宋体" w:hAnsi="宋体" w:cs="Times New Roman" w:hint="eastAsia"/>
                <w:b/>
                <w:kern w:val="0"/>
                <w:szCs w:val="21"/>
              </w:rPr>
              <w:t>二、商务要求：</w:t>
            </w:r>
          </w:p>
        </w:tc>
      </w:tr>
      <w:tr w:rsidR="002504FA" w:rsidRPr="00FB4916" w:rsidTr="00FB4916">
        <w:trPr>
          <w:trHeight w:val="950"/>
          <w:jc w:val="center"/>
        </w:trPr>
        <w:tc>
          <w:tcPr>
            <w:tcW w:w="1796" w:type="dxa"/>
            <w:gridSpan w:val="2"/>
            <w:vAlign w:val="center"/>
          </w:tcPr>
          <w:p w:rsidR="002504FA" w:rsidRPr="00FB4916" w:rsidRDefault="002504FA" w:rsidP="00FB4916">
            <w:pPr>
              <w:widowControl/>
              <w:spacing w:line="360" w:lineRule="exact"/>
              <w:jc w:val="center"/>
              <w:rPr>
                <w:rFonts w:ascii="宋体" w:eastAsia="宋体" w:hAnsi="宋体" w:cs="宋体"/>
                <w:kern w:val="0"/>
                <w:szCs w:val="21"/>
              </w:rPr>
            </w:pPr>
            <w:r w:rsidRPr="00FB4916">
              <w:rPr>
                <w:rFonts w:ascii="宋体" w:eastAsia="宋体" w:hAnsi="宋体" w:cs="Times New Roman" w:hint="eastAsia"/>
                <w:kern w:val="0"/>
                <w:szCs w:val="21"/>
              </w:rPr>
              <w:t>售后服务要求</w:t>
            </w:r>
          </w:p>
        </w:tc>
        <w:tc>
          <w:tcPr>
            <w:tcW w:w="8081" w:type="dxa"/>
            <w:gridSpan w:val="4"/>
            <w:vAlign w:val="center"/>
          </w:tcPr>
          <w:p w:rsidR="002504FA" w:rsidRPr="00FB4916" w:rsidRDefault="002504FA" w:rsidP="00FB4916">
            <w:pPr>
              <w:spacing w:line="400" w:lineRule="exact"/>
              <w:rPr>
                <w:rFonts w:ascii="宋体" w:eastAsia="宋体" w:hAnsi="宋体" w:cs="Times New Roman"/>
                <w:szCs w:val="21"/>
              </w:rPr>
            </w:pPr>
            <w:r w:rsidRPr="00FB4916">
              <w:rPr>
                <w:rFonts w:ascii="宋体" w:eastAsia="宋体" w:hAnsi="宋体" w:cs="Times New Roman" w:hint="eastAsia"/>
                <w:szCs w:val="21"/>
              </w:rPr>
              <w:t>1、免费送货上门，免费安装调试合格，按国家有关产品规定实行“三包”，免费保修期最短不得少于2年，保修期内免费定期回访及维修，免费保修期从验收合格之日起计算。</w:t>
            </w:r>
          </w:p>
          <w:p w:rsidR="002504FA" w:rsidRPr="00FB4916" w:rsidRDefault="002504FA" w:rsidP="00FB4916">
            <w:pPr>
              <w:spacing w:line="400" w:lineRule="exact"/>
              <w:rPr>
                <w:rFonts w:ascii="宋体" w:eastAsia="宋体" w:hAnsi="宋体" w:cs="Times New Roman"/>
                <w:szCs w:val="21"/>
              </w:rPr>
            </w:pPr>
            <w:r w:rsidRPr="00FB4916">
              <w:rPr>
                <w:rFonts w:ascii="宋体" w:eastAsia="宋体" w:hAnsi="宋体" w:cs="Times New Roman" w:hint="eastAsia"/>
                <w:szCs w:val="21"/>
              </w:rPr>
              <w:t>2、保修期内维修响应及故障解决时间：在保修期内，一旦发生质量问题，供应商保证在接到通知1个小时内响应，4小时内赶到现场进行修理，保证12小时内修好，如48小时修理不好,应在48小时内提供同样品牌和型号的替代品给采购人使用。</w:t>
            </w:r>
          </w:p>
          <w:p w:rsidR="002504FA" w:rsidRPr="00FB4916" w:rsidRDefault="002504FA" w:rsidP="00FB4916">
            <w:pPr>
              <w:spacing w:line="400" w:lineRule="exact"/>
              <w:rPr>
                <w:rFonts w:ascii="宋体" w:eastAsia="宋体" w:hAnsi="宋体" w:cs="Times New Roman"/>
                <w:szCs w:val="21"/>
              </w:rPr>
            </w:pPr>
            <w:r w:rsidRPr="00FB4916">
              <w:rPr>
                <w:rFonts w:ascii="宋体" w:eastAsia="宋体" w:hAnsi="宋体" w:cs="Times New Roman" w:hint="eastAsia"/>
                <w:szCs w:val="21"/>
              </w:rPr>
              <w:t>3、免费保修期外维修响应时间：如果设备出现故障，在接到维修服务的请求后，供应商技术员应在1小时内响应，先进行电话指导、视频诊断协助排除故障。必要时，在6</w:t>
            </w:r>
            <w:r w:rsidRPr="00FB4916">
              <w:rPr>
                <w:rFonts w:ascii="宋体" w:eastAsia="宋体" w:hAnsi="宋体" w:cs="Times New Roman" w:hint="eastAsia"/>
                <w:szCs w:val="21"/>
              </w:rPr>
              <w:lastRenderedPageBreak/>
              <w:t>小时内到达现场维修，重大问题或其它无法迅速解决的问题应在2天内解决或提出明确解决方案，提供终身优惠维修服务。</w:t>
            </w:r>
          </w:p>
          <w:p w:rsidR="002504FA" w:rsidRPr="00FB4916" w:rsidRDefault="002504FA" w:rsidP="00FB4916">
            <w:pPr>
              <w:widowControl/>
              <w:spacing w:line="360" w:lineRule="exact"/>
              <w:jc w:val="left"/>
              <w:rPr>
                <w:rFonts w:ascii="宋体" w:eastAsia="宋体" w:hAnsi="宋体" w:cs="宋体"/>
                <w:b/>
                <w:kern w:val="0"/>
                <w:szCs w:val="21"/>
              </w:rPr>
            </w:pPr>
            <w:r w:rsidRPr="00FB4916">
              <w:rPr>
                <w:rFonts w:ascii="宋体" w:eastAsia="宋体" w:hAnsi="宋体" w:cs="Times New Roman" w:hint="eastAsia"/>
                <w:szCs w:val="21"/>
              </w:rPr>
              <w:t>4、货物安装调试及技术培训：供应商协助采购人进行安装前的准备工作，到货后，供应商安排具有资质的施工人员免费安装和调试，供应商安装技术人员为用户提供为期3天现场免费培训，培训内容包括：设备的基本原理、结构、操作、维护保养及简单故障排除，保证采购人的使用人员能正确安全操作设备，熟练使用设备的各种功能。</w:t>
            </w:r>
          </w:p>
        </w:tc>
      </w:tr>
      <w:tr w:rsidR="002504FA" w:rsidRPr="00FB4916" w:rsidTr="00FB4916">
        <w:trPr>
          <w:trHeight w:val="750"/>
          <w:jc w:val="center"/>
        </w:trPr>
        <w:tc>
          <w:tcPr>
            <w:tcW w:w="1796" w:type="dxa"/>
            <w:gridSpan w:val="2"/>
            <w:vAlign w:val="center"/>
          </w:tcPr>
          <w:p w:rsidR="002504FA" w:rsidRPr="00FB4916" w:rsidRDefault="002504FA" w:rsidP="00FB4916">
            <w:pPr>
              <w:widowControl/>
              <w:spacing w:line="360" w:lineRule="exact"/>
              <w:jc w:val="center"/>
              <w:rPr>
                <w:rFonts w:ascii="宋体" w:eastAsia="宋体" w:hAnsi="宋体" w:cs="Times New Roman"/>
                <w:kern w:val="0"/>
                <w:szCs w:val="21"/>
              </w:rPr>
            </w:pPr>
            <w:r w:rsidRPr="00FB4916">
              <w:rPr>
                <w:rFonts w:ascii="宋体" w:eastAsia="宋体" w:hAnsi="宋体" w:cs="Times New Roman" w:hint="eastAsia"/>
                <w:kern w:val="0"/>
                <w:szCs w:val="21"/>
              </w:rPr>
              <w:lastRenderedPageBreak/>
              <w:t>交付使用时间及地点</w:t>
            </w:r>
          </w:p>
        </w:tc>
        <w:tc>
          <w:tcPr>
            <w:tcW w:w="8081" w:type="dxa"/>
            <w:gridSpan w:val="4"/>
            <w:vAlign w:val="center"/>
          </w:tcPr>
          <w:p w:rsidR="002504FA" w:rsidRPr="00FB4916" w:rsidRDefault="002504FA" w:rsidP="00FB4916">
            <w:pPr>
              <w:adjustRightInd w:val="0"/>
              <w:spacing w:line="360" w:lineRule="exact"/>
              <w:jc w:val="left"/>
              <w:rPr>
                <w:rFonts w:ascii="宋体" w:eastAsia="宋体" w:hAnsi="宋体" w:cs="Times New Roman"/>
                <w:kern w:val="0"/>
                <w:szCs w:val="21"/>
              </w:rPr>
            </w:pPr>
            <w:r w:rsidRPr="00FB4916">
              <w:rPr>
                <w:rFonts w:ascii="宋体" w:eastAsia="宋体" w:hAnsi="宋体" w:cs="Times New Roman" w:hint="eastAsia"/>
                <w:kern w:val="0"/>
                <w:szCs w:val="21"/>
              </w:rPr>
              <w:t>1.交付使用时间：自签订合同之日起</w:t>
            </w:r>
            <w:r w:rsidRPr="00FB4916">
              <w:rPr>
                <w:rFonts w:ascii="宋体" w:eastAsia="宋体" w:hAnsi="宋体" w:cs="Times New Roman" w:hint="eastAsia"/>
                <w:kern w:val="0"/>
                <w:szCs w:val="21"/>
                <w:u w:val="single"/>
              </w:rPr>
              <w:t>15</w:t>
            </w:r>
            <w:r w:rsidRPr="00FB4916">
              <w:rPr>
                <w:rFonts w:ascii="宋体" w:eastAsia="宋体" w:hAnsi="宋体" w:cs="Times New Roman" w:hint="eastAsia"/>
                <w:kern w:val="0"/>
                <w:szCs w:val="21"/>
              </w:rPr>
              <w:t>日内全部货物交货安装调试完毕并交付使用。</w:t>
            </w:r>
          </w:p>
          <w:p w:rsidR="002504FA" w:rsidRPr="00FB4916" w:rsidRDefault="002504FA" w:rsidP="00FB4916">
            <w:pPr>
              <w:adjustRightInd w:val="0"/>
              <w:spacing w:line="360" w:lineRule="exact"/>
              <w:jc w:val="left"/>
              <w:rPr>
                <w:rFonts w:ascii="宋体" w:eastAsia="宋体" w:hAnsi="宋体" w:cs="Times New Roman"/>
                <w:kern w:val="0"/>
                <w:szCs w:val="21"/>
              </w:rPr>
            </w:pPr>
            <w:r w:rsidRPr="00FB4916">
              <w:rPr>
                <w:rFonts w:ascii="宋体" w:eastAsia="宋体" w:hAnsi="宋体" w:cs="Times New Roman" w:hint="eastAsia"/>
                <w:kern w:val="0"/>
                <w:szCs w:val="21"/>
              </w:rPr>
              <w:t>2.交货地点：</w:t>
            </w:r>
            <w:bookmarkStart w:id="198" w:name="OLE_LINK321"/>
            <w:bookmarkStart w:id="199" w:name="OLE_LINK322"/>
            <w:r w:rsidRPr="00FB4916">
              <w:rPr>
                <w:rFonts w:ascii="宋体" w:eastAsia="宋体" w:hAnsi="宋体" w:cs="Times New Roman" w:hint="eastAsia"/>
                <w:kern w:val="0"/>
                <w:szCs w:val="21"/>
              </w:rPr>
              <w:t>桂林市采购人指定地点</w:t>
            </w:r>
            <w:bookmarkEnd w:id="198"/>
            <w:bookmarkEnd w:id="199"/>
            <w:r w:rsidRPr="00FB4916">
              <w:rPr>
                <w:rFonts w:ascii="宋体" w:eastAsia="宋体" w:hAnsi="宋体" w:cs="Times New Roman" w:hint="eastAsia"/>
                <w:kern w:val="0"/>
                <w:szCs w:val="21"/>
              </w:rPr>
              <w:t>。</w:t>
            </w:r>
          </w:p>
        </w:tc>
      </w:tr>
      <w:tr w:rsidR="002504FA" w:rsidRPr="00FB4916" w:rsidTr="00FB4916">
        <w:trPr>
          <w:trHeight w:val="554"/>
          <w:jc w:val="center"/>
        </w:trPr>
        <w:tc>
          <w:tcPr>
            <w:tcW w:w="1796" w:type="dxa"/>
            <w:gridSpan w:val="2"/>
            <w:vAlign w:val="center"/>
          </w:tcPr>
          <w:p w:rsidR="002504FA" w:rsidRPr="00FB4916" w:rsidRDefault="002504FA" w:rsidP="00FB4916">
            <w:pPr>
              <w:adjustRightInd w:val="0"/>
              <w:spacing w:line="360" w:lineRule="exact"/>
              <w:jc w:val="center"/>
              <w:rPr>
                <w:rFonts w:ascii="宋体" w:eastAsia="宋体" w:hAnsi="宋体" w:cs="Times New Roman"/>
                <w:kern w:val="0"/>
                <w:szCs w:val="21"/>
              </w:rPr>
            </w:pPr>
            <w:r w:rsidRPr="00FB4916">
              <w:rPr>
                <w:rFonts w:ascii="宋体" w:eastAsia="宋体" w:hAnsi="宋体" w:cs="Times New Roman" w:hint="eastAsia"/>
                <w:kern w:val="0"/>
                <w:szCs w:val="21"/>
              </w:rPr>
              <w:t>付款方式</w:t>
            </w:r>
          </w:p>
        </w:tc>
        <w:tc>
          <w:tcPr>
            <w:tcW w:w="8081" w:type="dxa"/>
            <w:gridSpan w:val="4"/>
            <w:vAlign w:val="center"/>
          </w:tcPr>
          <w:p w:rsidR="002504FA" w:rsidRPr="00FB4916" w:rsidRDefault="002504FA" w:rsidP="00FB4916">
            <w:pPr>
              <w:spacing w:line="360" w:lineRule="exact"/>
              <w:jc w:val="left"/>
              <w:rPr>
                <w:rFonts w:ascii="宋体" w:eastAsia="宋体" w:hAnsi="宋体" w:cs="宋体"/>
                <w:szCs w:val="21"/>
              </w:rPr>
            </w:pPr>
            <w:r w:rsidRPr="00FB4916">
              <w:rPr>
                <w:rFonts w:ascii="宋体" w:eastAsia="宋体" w:hAnsi="宋体" w:cs="宋体" w:hint="eastAsia"/>
                <w:szCs w:val="21"/>
              </w:rPr>
              <w:t>本采购项目无预付款和无进度款，签订合同后待成交供应商全部交货、安装、调试完毕并经双方和专家组织验收合格后；接采购人通知后，成交供应商应在10日内开具全额发票给采购人，采购人收到发票后一次性支付完合同款。本项目的资金拨付根据项目资金的到账情况及财政部门的付款流程、付款期限执行。</w:t>
            </w:r>
          </w:p>
        </w:tc>
      </w:tr>
      <w:tr w:rsidR="002504FA" w:rsidRPr="00FB4916" w:rsidTr="00FB4916">
        <w:trPr>
          <w:trHeight w:val="554"/>
          <w:jc w:val="center"/>
        </w:trPr>
        <w:tc>
          <w:tcPr>
            <w:tcW w:w="1796" w:type="dxa"/>
            <w:gridSpan w:val="2"/>
            <w:vAlign w:val="center"/>
          </w:tcPr>
          <w:p w:rsidR="002504FA" w:rsidRPr="00FB4916" w:rsidRDefault="002504FA" w:rsidP="00FB4916">
            <w:pPr>
              <w:adjustRightInd w:val="0"/>
              <w:spacing w:line="360" w:lineRule="exact"/>
              <w:jc w:val="center"/>
              <w:rPr>
                <w:rFonts w:ascii="宋体" w:eastAsia="宋体" w:hAnsi="宋体" w:cs="Times New Roman"/>
                <w:kern w:val="0"/>
                <w:szCs w:val="21"/>
              </w:rPr>
            </w:pPr>
            <w:r w:rsidRPr="00FB4916">
              <w:rPr>
                <w:rFonts w:ascii="宋体" w:eastAsia="宋体" w:hAnsi="宋体" w:cs="Times New Roman" w:hint="eastAsia"/>
                <w:kern w:val="0"/>
                <w:szCs w:val="21"/>
              </w:rPr>
              <w:t>验收标准</w:t>
            </w:r>
          </w:p>
        </w:tc>
        <w:tc>
          <w:tcPr>
            <w:tcW w:w="8081" w:type="dxa"/>
            <w:gridSpan w:val="4"/>
            <w:vAlign w:val="center"/>
          </w:tcPr>
          <w:p w:rsidR="002504FA" w:rsidRPr="00FB4916" w:rsidRDefault="002504FA" w:rsidP="00FB4916">
            <w:pPr>
              <w:adjustRightInd w:val="0"/>
              <w:spacing w:line="360" w:lineRule="exact"/>
              <w:jc w:val="left"/>
              <w:rPr>
                <w:rFonts w:ascii="宋体" w:eastAsia="宋体" w:hAnsi="宋体" w:cs="宋体"/>
                <w:szCs w:val="21"/>
              </w:rPr>
            </w:pPr>
            <w:r w:rsidRPr="00FB4916">
              <w:rPr>
                <w:rFonts w:ascii="宋体" w:eastAsia="宋体" w:hAnsi="宋体" w:cs="宋体" w:hint="eastAsia"/>
                <w:szCs w:val="21"/>
              </w:rPr>
              <w:t>1.本项目的货物必须是原装正品行货，全新的产品，符合国家相关标准；供应商需按采购人的要求地址进行送货到位，安装前由采购人对产品按合同要求进行初步核检验收，验收合格后才能进行设备安装，验收时货物如不符合采购文件技术参数和质量的，采购人有权要求更换，由此导致货物被拒收或索赔而引发的所有损失由成交供应商承担。</w:t>
            </w:r>
          </w:p>
          <w:p w:rsidR="002504FA" w:rsidRPr="00FB4916" w:rsidRDefault="002504FA" w:rsidP="00FB4916">
            <w:pPr>
              <w:adjustRightInd w:val="0"/>
              <w:spacing w:line="360" w:lineRule="exact"/>
              <w:jc w:val="left"/>
              <w:rPr>
                <w:rFonts w:ascii="宋体" w:eastAsia="宋体" w:hAnsi="宋体" w:cs="宋体"/>
                <w:szCs w:val="21"/>
              </w:rPr>
            </w:pPr>
            <w:r w:rsidRPr="00FB4916">
              <w:rPr>
                <w:rFonts w:ascii="宋体" w:eastAsia="宋体" w:hAnsi="宋体" w:cs="宋体" w:hint="eastAsia"/>
                <w:szCs w:val="21"/>
              </w:rPr>
              <w:t>2.为保证产品技术参数配置的真实有效性，采购人有权对成交供应商提供的货物进行抽检，核验方式包括但不限于由符合国家要求的第三方检测机构对产品进行检验，如核验不通过的采购人有权拒绝项目验收，并追究其法律责任，要求赔偿所造成的损失。</w:t>
            </w:r>
          </w:p>
          <w:p w:rsidR="002504FA" w:rsidRPr="00FB4916" w:rsidRDefault="002504FA" w:rsidP="00FB4916">
            <w:pPr>
              <w:adjustRightInd w:val="0"/>
              <w:spacing w:line="360" w:lineRule="exact"/>
              <w:jc w:val="left"/>
              <w:rPr>
                <w:rFonts w:ascii="宋体" w:eastAsia="宋体" w:hAnsi="宋体" w:cs="宋体"/>
                <w:szCs w:val="21"/>
              </w:rPr>
            </w:pPr>
            <w:r w:rsidRPr="00FB4916">
              <w:rPr>
                <w:rFonts w:ascii="宋体" w:eastAsia="宋体" w:hAnsi="宋体" w:cs="宋体" w:hint="eastAsia"/>
                <w:szCs w:val="21"/>
              </w:rPr>
              <w:t>3.在合同约定的期限内供应商完成本项目供货和安装，供应商以书面方式通知采购人组织验收，验收前供应商应对所交付的设备提前进行功能和运行检测，以确保交付设备运转正常能正式验收，验收时按采购文件技术参数配置要求及国家相关质量标准验收。</w:t>
            </w:r>
          </w:p>
          <w:p w:rsidR="002504FA" w:rsidRPr="00FB4916" w:rsidRDefault="002504FA" w:rsidP="00FB4916">
            <w:pPr>
              <w:adjustRightInd w:val="0"/>
              <w:spacing w:line="360" w:lineRule="exact"/>
              <w:jc w:val="left"/>
              <w:rPr>
                <w:rFonts w:ascii="宋体" w:eastAsia="宋体" w:hAnsi="宋体" w:cs="宋体"/>
                <w:szCs w:val="21"/>
              </w:rPr>
            </w:pPr>
            <w:r w:rsidRPr="00FB4916">
              <w:rPr>
                <w:rFonts w:ascii="宋体" w:eastAsia="宋体" w:hAnsi="宋体" w:cs="宋体" w:hint="eastAsia"/>
                <w:szCs w:val="21"/>
              </w:rPr>
              <w:t>4.本项目如验收结果不合格的，须按采购人要求在3天内及时整改，因此过程耽误交货时间导致采购人造成损失的，成交供应商承担由此所造成的全部损失。验收过程中，产生的首次专家劳务费由供应商承担，如首次验收不合格，所产生的二次或多次验收，相关专家劳务费、车旅费、检验费等相关费用由供应商承担。</w:t>
            </w:r>
          </w:p>
        </w:tc>
      </w:tr>
      <w:tr w:rsidR="002504FA" w:rsidRPr="00FB4916" w:rsidTr="00FB4916">
        <w:trPr>
          <w:trHeight w:val="274"/>
          <w:jc w:val="center"/>
        </w:trPr>
        <w:tc>
          <w:tcPr>
            <w:tcW w:w="1796" w:type="dxa"/>
            <w:gridSpan w:val="2"/>
            <w:vAlign w:val="center"/>
          </w:tcPr>
          <w:p w:rsidR="002504FA" w:rsidRPr="00FB4916" w:rsidRDefault="002504FA" w:rsidP="00FB4916">
            <w:pPr>
              <w:adjustRightInd w:val="0"/>
              <w:spacing w:line="360" w:lineRule="exact"/>
              <w:jc w:val="center"/>
              <w:rPr>
                <w:rFonts w:ascii="宋体" w:eastAsia="宋体" w:hAnsi="宋体" w:cs="Times New Roman"/>
                <w:kern w:val="0"/>
                <w:szCs w:val="21"/>
              </w:rPr>
            </w:pPr>
            <w:r w:rsidRPr="00FB4916">
              <w:rPr>
                <w:rFonts w:ascii="宋体" w:eastAsia="宋体" w:hAnsi="宋体" w:cs="Times New Roman" w:hint="eastAsia"/>
                <w:kern w:val="0"/>
                <w:szCs w:val="21"/>
              </w:rPr>
              <w:t>其他要求</w:t>
            </w:r>
          </w:p>
        </w:tc>
        <w:tc>
          <w:tcPr>
            <w:tcW w:w="8081" w:type="dxa"/>
            <w:gridSpan w:val="4"/>
            <w:vAlign w:val="center"/>
          </w:tcPr>
          <w:p w:rsidR="002504FA" w:rsidRPr="00FB4916" w:rsidRDefault="002504FA" w:rsidP="00FB4916">
            <w:pPr>
              <w:widowControl/>
              <w:spacing w:line="360" w:lineRule="exact"/>
              <w:jc w:val="left"/>
              <w:rPr>
                <w:rFonts w:ascii="宋体" w:eastAsia="宋体" w:hAnsi="宋体" w:cs="宋体"/>
                <w:kern w:val="0"/>
                <w:szCs w:val="21"/>
              </w:rPr>
            </w:pPr>
            <w:r w:rsidRPr="00FB4916">
              <w:rPr>
                <w:rFonts w:ascii="宋体" w:eastAsia="宋体" w:hAnsi="宋体" w:cs="宋体" w:hint="eastAsia"/>
                <w:kern w:val="0"/>
                <w:szCs w:val="21"/>
              </w:rPr>
              <w:t>1.所有货物必须是为原厂全新、完整、未使用过的产品，交货时对系统进行整体测试，所供产品必须实质性满足采购人所要求的产品的所有技术要求，否则不予以收货，合同自动终止。一旦发现与产品的参数或功能要求不符合谈判文件要求的，即使设备已交付使用，按违约责任处理，采购人可以无条件退货，采购合同自动中止。且成交人需赔偿采购人的相关损失，采购人有权将成交人虚假应标上报财政部门，并根据政府采购法相关规定要求追究法律责任。</w:t>
            </w:r>
          </w:p>
          <w:p w:rsidR="002504FA" w:rsidRPr="00FB4916" w:rsidRDefault="002504FA" w:rsidP="00FB4916">
            <w:pPr>
              <w:widowControl/>
              <w:spacing w:line="360" w:lineRule="exact"/>
              <w:jc w:val="left"/>
              <w:rPr>
                <w:rFonts w:ascii="宋体" w:eastAsia="宋体" w:hAnsi="宋体" w:cs="宋体"/>
                <w:bCs/>
                <w:kern w:val="0"/>
                <w:szCs w:val="21"/>
              </w:rPr>
            </w:pPr>
            <w:r w:rsidRPr="00FB4916">
              <w:rPr>
                <w:rFonts w:ascii="宋体" w:eastAsia="宋体" w:hAnsi="宋体" w:cs="宋体" w:hint="eastAsia"/>
                <w:bCs/>
                <w:kern w:val="0"/>
                <w:szCs w:val="21"/>
              </w:rPr>
              <w:t>2.谈判报价：</w:t>
            </w:r>
          </w:p>
          <w:p w:rsidR="002504FA" w:rsidRPr="00FB4916" w:rsidRDefault="002504FA" w:rsidP="00FB4916">
            <w:pPr>
              <w:widowControl/>
              <w:spacing w:line="360" w:lineRule="exact"/>
              <w:jc w:val="left"/>
              <w:rPr>
                <w:rFonts w:ascii="宋体" w:eastAsia="宋体" w:hAnsi="宋体" w:cs="宋体"/>
                <w:bCs/>
                <w:kern w:val="0"/>
                <w:szCs w:val="21"/>
              </w:rPr>
            </w:pPr>
            <w:bookmarkStart w:id="200" w:name="OLE_LINK320"/>
            <w:r w:rsidRPr="00FB4916">
              <w:rPr>
                <w:rFonts w:ascii="宋体" w:eastAsia="宋体" w:hAnsi="宋体" w:cs="宋体" w:hint="eastAsia"/>
                <w:bCs/>
                <w:kern w:val="0"/>
                <w:szCs w:val="21"/>
              </w:rPr>
              <w:t>2.1包括本次采购范围内货物及标准附件、备品备件、专用工具、包装、运输、装卸、保险、运抵指定交货地点、送货上门服务、现场安装调试、保修等各种费用和售后服务、培训、税金及其他所有成本费用的总和。</w:t>
            </w:r>
          </w:p>
          <w:p w:rsidR="002504FA" w:rsidRPr="00FB4916" w:rsidRDefault="002504FA" w:rsidP="00FB4916">
            <w:pPr>
              <w:widowControl/>
              <w:spacing w:line="360" w:lineRule="exact"/>
              <w:jc w:val="left"/>
              <w:rPr>
                <w:rFonts w:ascii="宋体" w:eastAsia="宋体" w:hAnsi="宋体" w:cs="宋体"/>
                <w:bCs/>
                <w:kern w:val="0"/>
                <w:szCs w:val="21"/>
              </w:rPr>
            </w:pPr>
            <w:r w:rsidRPr="00FB4916">
              <w:rPr>
                <w:rFonts w:ascii="宋体" w:eastAsia="宋体" w:hAnsi="宋体" w:cs="宋体" w:hint="eastAsia"/>
                <w:bCs/>
                <w:kern w:val="0"/>
                <w:szCs w:val="21"/>
              </w:rPr>
              <w:t>2.2包含有安装管道和风机所需的打孔封洞费用，完工后修补美化墙面建筑的费用，建</w:t>
            </w:r>
            <w:r w:rsidRPr="00FB4916">
              <w:rPr>
                <w:rFonts w:ascii="宋体" w:eastAsia="宋体" w:hAnsi="宋体" w:cs="宋体" w:hint="eastAsia"/>
                <w:bCs/>
                <w:kern w:val="0"/>
                <w:szCs w:val="21"/>
              </w:rPr>
              <w:lastRenderedPageBreak/>
              <w:t>筑垃圾拉走的费用，以及安装货物时与原有建筑、管道、消防、电路、水路等冲突所需的改造、修补及恢复费用。</w:t>
            </w:r>
          </w:p>
          <w:bookmarkEnd w:id="200"/>
          <w:p w:rsidR="002504FA" w:rsidRPr="00FB4916" w:rsidRDefault="002504FA" w:rsidP="00FB4916">
            <w:pPr>
              <w:widowControl/>
              <w:spacing w:line="360" w:lineRule="exact"/>
              <w:jc w:val="left"/>
              <w:rPr>
                <w:rFonts w:ascii="宋体" w:eastAsia="宋体" w:hAnsi="宋体" w:cs="宋体"/>
                <w:bCs/>
                <w:kern w:val="0"/>
                <w:szCs w:val="21"/>
              </w:rPr>
            </w:pPr>
            <w:r w:rsidRPr="00FB4916">
              <w:rPr>
                <w:rFonts w:ascii="宋体" w:eastAsia="宋体" w:hAnsi="宋体" w:cs="宋体" w:hint="eastAsia"/>
                <w:bCs/>
                <w:kern w:val="0"/>
                <w:szCs w:val="21"/>
              </w:rPr>
              <w:t>3.签订合同后3日内成交供应商须向采购人提供本项目的实训室设备平面布局图、设备给水、排水平面图、抽排烟和送鲜风平面布置图、设备给电平面图及配电箱位置图、隔墙尺寸图等设计图（本次设计应满足行政主管部门的规范要求，不涉及设计资质）。成交供应商的设计和安装应达到市场监督管理局（食药监部门）、环保、消防等行政主管部门合格验收标准。</w:t>
            </w:r>
          </w:p>
          <w:p w:rsidR="002504FA" w:rsidRPr="00FB4916" w:rsidRDefault="002504FA" w:rsidP="00FB4916">
            <w:pPr>
              <w:widowControl/>
              <w:spacing w:line="360" w:lineRule="exact"/>
              <w:jc w:val="left"/>
              <w:rPr>
                <w:rFonts w:ascii="宋体" w:eastAsia="宋体" w:hAnsi="宋体" w:cs="Times New Roman"/>
                <w:b/>
                <w:kern w:val="0"/>
                <w:szCs w:val="21"/>
              </w:rPr>
            </w:pPr>
            <w:r w:rsidRPr="00FB4916">
              <w:rPr>
                <w:rFonts w:ascii="宋体" w:eastAsia="宋体" w:hAnsi="宋体" w:cs="Times New Roman" w:hint="eastAsia"/>
                <w:b/>
                <w:kern w:val="0"/>
                <w:szCs w:val="21"/>
              </w:rPr>
              <w:t>4</w:t>
            </w:r>
            <w:r w:rsidRPr="00FB4916">
              <w:rPr>
                <w:rFonts w:ascii="宋体" w:eastAsia="宋体" w:hAnsi="宋体" w:cs="宋体" w:hint="eastAsia"/>
                <w:b/>
                <w:kern w:val="0"/>
                <w:szCs w:val="21"/>
              </w:rPr>
              <w:t>.本项目采购预算金额为：贰佰贰拾万元整（￥2200000</w:t>
            </w:r>
            <w:r w:rsidRPr="00FB4916">
              <w:rPr>
                <w:rFonts w:ascii="宋体" w:eastAsia="宋体" w:hAnsi="宋体" w:cs="Times New Roman" w:hint="eastAsia"/>
                <w:b/>
                <w:szCs w:val="21"/>
              </w:rPr>
              <w:t>.00</w:t>
            </w:r>
            <w:r w:rsidRPr="00FB4916">
              <w:rPr>
                <w:rFonts w:ascii="宋体" w:eastAsia="宋体" w:hAnsi="宋体" w:cs="宋体" w:hint="eastAsia"/>
                <w:b/>
                <w:kern w:val="0"/>
                <w:szCs w:val="21"/>
              </w:rPr>
              <w:t>），</w:t>
            </w:r>
            <w:r w:rsidRPr="00FB4916">
              <w:rPr>
                <w:rFonts w:ascii="宋体" w:eastAsia="宋体" w:hAnsi="宋体" w:cs="Times New Roman" w:hint="eastAsia"/>
                <w:b/>
                <w:kern w:val="0"/>
                <w:szCs w:val="21"/>
              </w:rPr>
              <w:t>最后报价超出采购预算金额的将被视为无效响应文件。</w:t>
            </w:r>
          </w:p>
          <w:p w:rsidR="002504FA" w:rsidRPr="00FB4916" w:rsidRDefault="002504FA" w:rsidP="00FB4916">
            <w:pPr>
              <w:spacing w:line="360" w:lineRule="exact"/>
              <w:jc w:val="left"/>
              <w:rPr>
                <w:rFonts w:ascii="宋体" w:eastAsia="宋体" w:hAnsi="宋体" w:cs="Times New Roman"/>
                <w:szCs w:val="21"/>
              </w:rPr>
            </w:pPr>
            <w:r w:rsidRPr="00FB4916">
              <w:rPr>
                <w:rFonts w:ascii="宋体" w:eastAsia="宋体" w:hAnsi="宋体" w:cs="Times New Roman" w:hint="eastAsia"/>
                <w:b/>
                <w:szCs w:val="21"/>
              </w:rPr>
              <w:t>5</w:t>
            </w:r>
            <w:r w:rsidRPr="00FB4916">
              <w:rPr>
                <w:rFonts w:ascii="宋体" w:eastAsia="宋体" w:hAnsi="宋体" w:cs="宋体" w:hint="eastAsia"/>
                <w:b/>
                <w:kern w:val="0"/>
                <w:szCs w:val="21"/>
              </w:rPr>
              <w:t>.本项目不接受进口产品（即通过中国海关报关验放进入中国境内且产自关境外的产品）参与谈判，若有此类产品参与谈判的，按响应文件无效处理</w:t>
            </w:r>
            <w:r w:rsidRPr="00FB4916">
              <w:rPr>
                <w:rFonts w:ascii="宋体" w:eastAsia="宋体" w:hAnsi="宋体" w:cs="宋体" w:hint="eastAsia"/>
                <w:b/>
                <w:bCs/>
                <w:kern w:val="0"/>
                <w:szCs w:val="21"/>
              </w:rPr>
              <w:t>。</w:t>
            </w:r>
          </w:p>
          <w:p w:rsidR="002504FA" w:rsidRPr="00FB4916" w:rsidRDefault="002504FA" w:rsidP="00FB4916">
            <w:pPr>
              <w:widowControl/>
              <w:spacing w:line="360" w:lineRule="exact"/>
              <w:jc w:val="left"/>
              <w:rPr>
                <w:rFonts w:ascii="宋体" w:eastAsia="宋体" w:hAnsi="宋体" w:cs="Times New Roman"/>
                <w:b/>
                <w:kern w:val="0"/>
                <w:szCs w:val="21"/>
              </w:rPr>
            </w:pPr>
            <w:r w:rsidRPr="00FB4916">
              <w:rPr>
                <w:rFonts w:ascii="宋体" w:eastAsia="宋体" w:hAnsi="宋体" w:cs="宋体" w:hint="eastAsia"/>
                <w:b/>
                <w:kern w:val="0"/>
                <w:szCs w:val="21"/>
              </w:rPr>
              <w:t>6.</w:t>
            </w:r>
            <w:r w:rsidRPr="00FB4916">
              <w:rPr>
                <w:rFonts w:ascii="宋体" w:eastAsia="宋体" w:hAnsi="宋体" w:cs="Times New Roman" w:hint="eastAsia"/>
                <w:b/>
                <w:kern w:val="0"/>
                <w:szCs w:val="21"/>
              </w:rPr>
              <w:t>本项目核心产品为</w:t>
            </w:r>
            <w:r w:rsidRPr="00FB4916">
              <w:rPr>
                <w:rFonts w:ascii="宋体" w:eastAsia="宋体" w:hAnsi="宋体" w:cs="Times New Roman" w:hint="eastAsia"/>
                <w:b/>
                <w:kern w:val="0"/>
                <w:szCs w:val="21"/>
                <w:u w:val="single"/>
              </w:rPr>
              <w:t>第23分项产品“</w:t>
            </w:r>
            <w:r w:rsidRPr="00FB4916">
              <w:rPr>
                <w:rFonts w:ascii="宋体" w:eastAsia="宋体" w:hAnsi="宋体" w:cs="Times New Roman" w:hint="eastAsia"/>
                <w:b/>
                <w:szCs w:val="21"/>
                <w:u w:val="single"/>
              </w:rPr>
              <w:t>西餐实训组合炉</w:t>
            </w:r>
            <w:r w:rsidRPr="00FB4916">
              <w:rPr>
                <w:rFonts w:ascii="宋体" w:eastAsia="宋体" w:hAnsi="宋体" w:cs="Times New Roman" w:hint="eastAsia"/>
                <w:b/>
                <w:kern w:val="0"/>
                <w:szCs w:val="21"/>
                <w:u w:val="single"/>
              </w:rPr>
              <w:t>”</w:t>
            </w:r>
            <w:r w:rsidRPr="00FB4916">
              <w:rPr>
                <w:rFonts w:ascii="宋体" w:eastAsia="宋体" w:hAnsi="宋体" w:cs="Times New Roman" w:hint="eastAsia"/>
                <w:b/>
                <w:kern w:val="0"/>
                <w:szCs w:val="21"/>
              </w:rPr>
              <w:t>（ 多家供应商提供的核心产品品牌相同的，视为提供同品牌产品。提供同品牌产品的不同供应商参加同一项目投标的，以其中通过资格审查、符合性审查且最后报价最低的参加评标，最后报价相同的，由采购人自主选择确定一个参加评标，其他响应文件无效）。</w:t>
            </w:r>
          </w:p>
          <w:p w:rsidR="002504FA" w:rsidRPr="00FB4916" w:rsidRDefault="002504FA" w:rsidP="00FB4916">
            <w:pPr>
              <w:widowControl/>
              <w:spacing w:line="360" w:lineRule="exact"/>
              <w:jc w:val="left"/>
              <w:rPr>
                <w:rFonts w:ascii="宋体" w:eastAsia="宋体" w:hAnsi="宋体" w:cs="宋体"/>
                <w:kern w:val="0"/>
                <w:szCs w:val="21"/>
              </w:rPr>
            </w:pPr>
            <w:r w:rsidRPr="00FB4916">
              <w:rPr>
                <w:rFonts w:ascii="宋体" w:eastAsia="宋体" w:hAnsi="宋体" w:cs="Times New Roman" w:hint="eastAsia"/>
                <w:b/>
                <w:kern w:val="0"/>
                <w:szCs w:val="21"/>
              </w:rPr>
              <w:t>8.</w:t>
            </w:r>
            <w:r w:rsidRPr="00FB4916">
              <w:rPr>
                <w:rFonts w:ascii="宋体" w:eastAsia="宋体" w:hAnsi="宋体" w:cs="Times New Roman" w:hint="eastAsia"/>
                <w:b/>
                <w:szCs w:val="21"/>
              </w:rPr>
              <w:t>本表</w:t>
            </w:r>
            <w:r w:rsidRPr="00FB4916">
              <w:rPr>
                <w:rFonts w:ascii="宋体" w:eastAsia="宋体" w:hAnsi="宋体" w:cs="MS Mincho" w:hint="eastAsia"/>
                <w:b/>
                <w:kern w:val="0"/>
                <w:szCs w:val="21"/>
              </w:rPr>
              <w:t>中带“★”号条款及商务要求均为实质性要求，谈判时必须响应</w:t>
            </w:r>
            <w:r w:rsidRPr="00FB4916">
              <w:rPr>
                <w:rFonts w:ascii="宋体" w:eastAsia="宋体" w:hAnsi="宋体" w:cs="宋体" w:hint="eastAsia"/>
                <w:b/>
                <w:kern w:val="0"/>
                <w:szCs w:val="21"/>
              </w:rPr>
              <w:t>，若有任意一项负偏离，作响应文件无效处理。</w:t>
            </w:r>
          </w:p>
        </w:tc>
      </w:tr>
      <w:tr w:rsidR="002504FA" w:rsidRPr="00FB4916" w:rsidTr="00FB4916">
        <w:trPr>
          <w:trHeight w:val="274"/>
          <w:jc w:val="center"/>
        </w:trPr>
        <w:tc>
          <w:tcPr>
            <w:tcW w:w="9877" w:type="dxa"/>
            <w:gridSpan w:val="6"/>
            <w:vAlign w:val="center"/>
          </w:tcPr>
          <w:p w:rsidR="002504FA" w:rsidRPr="00FB4916" w:rsidRDefault="002504FA" w:rsidP="00FB4916">
            <w:pPr>
              <w:widowControl/>
              <w:spacing w:line="360" w:lineRule="exact"/>
              <w:jc w:val="left"/>
              <w:rPr>
                <w:rFonts w:ascii="宋体" w:eastAsia="宋体" w:hAnsi="宋体" w:cs="宋体"/>
                <w:kern w:val="0"/>
                <w:szCs w:val="21"/>
              </w:rPr>
            </w:pPr>
            <w:r w:rsidRPr="00FB4916">
              <w:rPr>
                <w:rFonts w:ascii="宋体" w:eastAsia="宋体" w:hAnsi="宋体" w:cs="宋体" w:hint="eastAsia"/>
                <w:kern w:val="0"/>
                <w:szCs w:val="21"/>
              </w:rPr>
              <w:lastRenderedPageBreak/>
              <w:t>三、</w:t>
            </w:r>
            <w:r w:rsidRPr="00FB4916">
              <w:rPr>
                <w:rFonts w:ascii="宋体" w:eastAsia="宋体" w:hAnsi="宋体" w:cs="宋体" w:hint="eastAsia"/>
                <w:b/>
                <w:kern w:val="0"/>
                <w:szCs w:val="21"/>
              </w:rPr>
              <w:t>产品</w:t>
            </w:r>
            <w:r w:rsidRPr="00FB4916">
              <w:rPr>
                <w:rFonts w:ascii="宋体" w:eastAsia="宋体" w:hAnsi="宋体" w:cs="Times New Roman" w:hint="eastAsia"/>
                <w:b/>
                <w:szCs w:val="21"/>
              </w:rPr>
              <w:t>所属行业</w:t>
            </w:r>
          </w:p>
        </w:tc>
      </w:tr>
      <w:tr w:rsidR="002504FA" w:rsidRPr="00FB4916" w:rsidTr="00FB4916">
        <w:trPr>
          <w:trHeight w:val="274"/>
          <w:jc w:val="center"/>
        </w:trPr>
        <w:tc>
          <w:tcPr>
            <w:tcW w:w="1796" w:type="dxa"/>
            <w:gridSpan w:val="2"/>
            <w:vAlign w:val="center"/>
          </w:tcPr>
          <w:p w:rsidR="002504FA" w:rsidRPr="00FB4916" w:rsidRDefault="002504FA" w:rsidP="00FB4916">
            <w:pPr>
              <w:adjustRightInd w:val="0"/>
              <w:spacing w:line="360" w:lineRule="exact"/>
              <w:jc w:val="center"/>
              <w:rPr>
                <w:rFonts w:ascii="宋体" w:eastAsia="宋体" w:hAnsi="宋体" w:cs="Times New Roman"/>
                <w:kern w:val="0"/>
                <w:szCs w:val="21"/>
              </w:rPr>
            </w:pPr>
            <w:r w:rsidRPr="00FB4916">
              <w:rPr>
                <w:rFonts w:ascii="宋体" w:eastAsia="宋体" w:hAnsi="宋体" w:cs="宋体" w:hint="eastAsia"/>
                <w:b/>
                <w:kern w:val="0"/>
                <w:szCs w:val="21"/>
              </w:rPr>
              <w:t>产品</w:t>
            </w:r>
            <w:r w:rsidRPr="00FB4916">
              <w:rPr>
                <w:rFonts w:ascii="宋体" w:eastAsia="宋体" w:hAnsi="宋体" w:cs="Times New Roman" w:hint="eastAsia"/>
                <w:b/>
                <w:szCs w:val="21"/>
              </w:rPr>
              <w:t>所属行业</w:t>
            </w:r>
          </w:p>
        </w:tc>
        <w:tc>
          <w:tcPr>
            <w:tcW w:w="8081" w:type="dxa"/>
            <w:gridSpan w:val="4"/>
            <w:vAlign w:val="center"/>
          </w:tcPr>
          <w:p w:rsidR="002504FA" w:rsidRPr="00FB4916" w:rsidRDefault="002504FA" w:rsidP="00FB4916">
            <w:pPr>
              <w:widowControl/>
              <w:spacing w:line="360" w:lineRule="exact"/>
              <w:jc w:val="left"/>
              <w:rPr>
                <w:rFonts w:ascii="宋体" w:eastAsia="宋体" w:hAnsi="宋体" w:cs="宋体"/>
                <w:b/>
                <w:kern w:val="0"/>
                <w:szCs w:val="21"/>
              </w:rPr>
            </w:pPr>
            <w:r w:rsidRPr="00FB4916">
              <w:rPr>
                <w:rFonts w:ascii="宋体" w:eastAsia="宋体" w:hAnsi="宋体" w:cs="宋体" w:hint="eastAsia"/>
                <w:b/>
                <w:kern w:val="0"/>
                <w:szCs w:val="21"/>
              </w:rPr>
              <w:t>所属行业依照《中小企业划型标准规定》（工信部联企业〔2011〕300号）及《国民经济行业分类》（GB/T4754-2017）的有关规定执行，本项目货物在《统计上大中小微型企业划分标准》中所属行业均为</w:t>
            </w:r>
            <w:r w:rsidRPr="00FB4916">
              <w:rPr>
                <w:rFonts w:ascii="宋体" w:eastAsia="宋体" w:hAnsi="宋体" w:cs="宋体" w:hint="eastAsia"/>
                <w:b/>
                <w:kern w:val="0"/>
                <w:szCs w:val="21"/>
                <w:u w:val="single"/>
              </w:rPr>
              <w:t>工业。</w:t>
            </w:r>
          </w:p>
        </w:tc>
      </w:tr>
    </w:tbl>
    <w:p w:rsidR="006B21EB" w:rsidRPr="00FB4916" w:rsidRDefault="006B21EB">
      <w:pPr>
        <w:spacing w:line="360" w:lineRule="exact"/>
        <w:rPr>
          <w:rFonts w:ascii="宋体" w:eastAsia="宋体" w:hAnsi="宋体" w:cs="宋体"/>
          <w:b/>
          <w:kern w:val="0"/>
          <w:szCs w:val="21"/>
        </w:rPr>
      </w:pPr>
    </w:p>
    <w:p w:rsidR="006B21EB" w:rsidRPr="00FB4916" w:rsidRDefault="00FC2F6F">
      <w:pPr>
        <w:spacing w:line="360" w:lineRule="exact"/>
        <w:rPr>
          <w:rFonts w:ascii="宋体" w:eastAsia="宋体" w:hAnsi="宋体" w:cs="宋体"/>
          <w:b/>
          <w:kern w:val="0"/>
          <w:szCs w:val="21"/>
        </w:rPr>
      </w:pPr>
      <w:r w:rsidRPr="00FB4916">
        <w:rPr>
          <w:rFonts w:ascii="宋体" w:eastAsia="宋体" w:hAnsi="宋体" w:cs="宋体" w:hint="eastAsia"/>
          <w:b/>
          <w:kern w:val="0"/>
          <w:szCs w:val="21"/>
        </w:rPr>
        <w:t>注：谈判小组根据与供应商谈判情况可能实质性变动的内容，包括采购需求中的技术、服务要求以及合同草案条款。</w:t>
      </w:r>
    </w:p>
    <w:p w:rsidR="006B21EB" w:rsidRPr="00FB4916" w:rsidRDefault="006B21EB">
      <w:pPr>
        <w:spacing w:line="360" w:lineRule="exact"/>
        <w:rPr>
          <w:rFonts w:ascii="宋体" w:eastAsia="宋体" w:hAnsi="宋体" w:cs="宋体"/>
          <w:b/>
          <w:kern w:val="0"/>
          <w:szCs w:val="21"/>
        </w:rPr>
      </w:pPr>
    </w:p>
    <w:p w:rsidR="006B21EB" w:rsidRPr="00FB4916" w:rsidRDefault="006B21EB">
      <w:pPr>
        <w:spacing w:line="360" w:lineRule="exact"/>
        <w:rPr>
          <w:rFonts w:ascii="宋体" w:eastAsia="宋体" w:hAnsi="宋体" w:cs="Times New Roman"/>
          <w:b/>
          <w:bCs/>
          <w:sz w:val="28"/>
          <w:szCs w:val="28"/>
        </w:rPr>
      </w:pPr>
    </w:p>
    <w:p w:rsidR="006B21EB" w:rsidRPr="00FB4916" w:rsidRDefault="006B21EB">
      <w:pPr>
        <w:spacing w:line="360" w:lineRule="exact"/>
        <w:rPr>
          <w:rFonts w:ascii="宋体" w:eastAsia="宋体" w:hAnsi="宋体" w:cs="Times New Roman"/>
          <w:b/>
          <w:bCs/>
          <w:sz w:val="28"/>
          <w:szCs w:val="28"/>
        </w:rPr>
      </w:pPr>
    </w:p>
    <w:p w:rsidR="006B21EB" w:rsidRPr="00FB4916" w:rsidRDefault="006B21EB">
      <w:pPr>
        <w:spacing w:line="360" w:lineRule="exact"/>
        <w:rPr>
          <w:rFonts w:ascii="宋体" w:eastAsia="宋体" w:hAnsi="宋体" w:cs="Times New Roman"/>
          <w:b/>
          <w:bCs/>
          <w:sz w:val="28"/>
          <w:szCs w:val="28"/>
        </w:rPr>
      </w:pPr>
    </w:p>
    <w:p w:rsidR="006B21EB" w:rsidRPr="00FB4916" w:rsidRDefault="006B21EB">
      <w:pPr>
        <w:spacing w:line="360" w:lineRule="exact"/>
        <w:rPr>
          <w:rFonts w:ascii="宋体" w:eastAsia="宋体" w:hAnsi="宋体" w:cs="Times New Roman"/>
          <w:b/>
          <w:bCs/>
          <w:sz w:val="28"/>
          <w:szCs w:val="28"/>
        </w:rPr>
      </w:pPr>
    </w:p>
    <w:p w:rsidR="006B21EB" w:rsidRPr="00FB4916" w:rsidRDefault="006B21EB">
      <w:pPr>
        <w:spacing w:line="360" w:lineRule="exact"/>
        <w:rPr>
          <w:rFonts w:ascii="宋体" w:eastAsia="宋体" w:hAnsi="宋体" w:cs="Times New Roman"/>
          <w:b/>
          <w:bCs/>
          <w:sz w:val="28"/>
          <w:szCs w:val="28"/>
        </w:rPr>
      </w:pPr>
    </w:p>
    <w:p w:rsidR="006B21EB" w:rsidRPr="00FB4916" w:rsidRDefault="006B21EB">
      <w:pPr>
        <w:spacing w:line="360" w:lineRule="exact"/>
        <w:rPr>
          <w:rFonts w:ascii="宋体" w:eastAsia="宋体" w:hAnsi="宋体" w:cs="Times New Roman"/>
          <w:b/>
          <w:bCs/>
          <w:sz w:val="28"/>
          <w:szCs w:val="28"/>
        </w:rPr>
      </w:pPr>
    </w:p>
    <w:p w:rsidR="006B21EB" w:rsidRPr="00FB4916" w:rsidRDefault="006B21EB">
      <w:pPr>
        <w:spacing w:line="360" w:lineRule="exact"/>
        <w:rPr>
          <w:rFonts w:ascii="宋体" w:eastAsia="宋体" w:hAnsi="宋体" w:cs="Times New Roman"/>
          <w:b/>
          <w:bCs/>
          <w:sz w:val="28"/>
          <w:szCs w:val="28"/>
        </w:rPr>
      </w:pPr>
    </w:p>
    <w:p w:rsidR="006B21EB" w:rsidRPr="00FB4916" w:rsidRDefault="006B21EB">
      <w:pPr>
        <w:spacing w:line="360" w:lineRule="exact"/>
        <w:rPr>
          <w:rFonts w:ascii="宋体" w:eastAsia="宋体" w:hAnsi="宋体" w:cs="Times New Roman"/>
          <w:b/>
          <w:bCs/>
          <w:sz w:val="28"/>
          <w:szCs w:val="28"/>
        </w:rPr>
      </w:pPr>
    </w:p>
    <w:p w:rsidR="006B21EB" w:rsidRPr="00FB4916" w:rsidRDefault="006B21EB">
      <w:pPr>
        <w:spacing w:line="360" w:lineRule="exact"/>
        <w:rPr>
          <w:rFonts w:ascii="宋体" w:eastAsia="宋体" w:hAnsi="宋体" w:cs="Times New Roman"/>
          <w:b/>
          <w:bCs/>
          <w:sz w:val="28"/>
          <w:szCs w:val="28"/>
        </w:rPr>
      </w:pPr>
    </w:p>
    <w:p w:rsidR="006B21EB" w:rsidRPr="00FB4916" w:rsidRDefault="006B21EB">
      <w:pPr>
        <w:spacing w:line="360" w:lineRule="exact"/>
        <w:rPr>
          <w:rFonts w:ascii="宋体" w:eastAsia="宋体" w:hAnsi="宋体" w:cs="Times New Roman"/>
          <w:b/>
          <w:bCs/>
          <w:sz w:val="28"/>
          <w:szCs w:val="28"/>
        </w:rPr>
      </w:pPr>
    </w:p>
    <w:p w:rsidR="006B21EB" w:rsidRPr="00FB4916" w:rsidRDefault="006B21EB">
      <w:pPr>
        <w:spacing w:line="360" w:lineRule="exact"/>
        <w:rPr>
          <w:rFonts w:ascii="宋体" w:eastAsia="宋体" w:hAnsi="宋体" w:cs="Times New Roman"/>
          <w:b/>
          <w:bCs/>
          <w:sz w:val="28"/>
          <w:szCs w:val="28"/>
        </w:rPr>
      </w:pPr>
    </w:p>
    <w:p w:rsidR="006B21EB" w:rsidRPr="00FB4916" w:rsidRDefault="006B21EB">
      <w:pPr>
        <w:spacing w:line="360" w:lineRule="exact"/>
        <w:rPr>
          <w:rFonts w:ascii="宋体" w:eastAsia="宋体" w:hAnsi="宋体" w:cs="Times New Roman"/>
          <w:b/>
          <w:bCs/>
          <w:sz w:val="28"/>
          <w:szCs w:val="28"/>
        </w:rPr>
      </w:pPr>
    </w:p>
    <w:p w:rsidR="00343AD4" w:rsidRPr="00FB4916" w:rsidRDefault="00343AD4" w:rsidP="00343AD4">
      <w:pPr>
        <w:pStyle w:val="21"/>
      </w:pPr>
    </w:p>
    <w:p w:rsidR="00D46F3E" w:rsidRPr="00FB4916" w:rsidRDefault="00D46F3E" w:rsidP="00343AD4">
      <w:pPr>
        <w:pStyle w:val="21"/>
      </w:pPr>
    </w:p>
    <w:p w:rsidR="006B21EB" w:rsidRPr="00FB4916" w:rsidRDefault="00FC2F6F">
      <w:pPr>
        <w:spacing w:line="360" w:lineRule="exact"/>
        <w:ind w:firstLineChars="196" w:firstLine="551"/>
        <w:jc w:val="center"/>
        <w:rPr>
          <w:rFonts w:ascii="宋体" w:eastAsia="宋体" w:hAnsi="宋体" w:cs="Times New Roman"/>
          <w:b/>
          <w:bCs/>
          <w:sz w:val="28"/>
          <w:szCs w:val="28"/>
        </w:rPr>
      </w:pPr>
      <w:r w:rsidRPr="00FB4916">
        <w:rPr>
          <w:rFonts w:ascii="宋体" w:eastAsia="宋体" w:hAnsi="宋体" w:cs="Times New Roman" w:hint="eastAsia"/>
          <w:b/>
          <w:bCs/>
          <w:sz w:val="28"/>
          <w:szCs w:val="28"/>
        </w:rPr>
        <w:lastRenderedPageBreak/>
        <w:t>第四章、评审办法</w:t>
      </w:r>
    </w:p>
    <w:p w:rsidR="006B21EB" w:rsidRPr="00FB4916" w:rsidRDefault="006B21EB">
      <w:pPr>
        <w:spacing w:line="360" w:lineRule="exact"/>
        <w:ind w:firstLineChars="196" w:firstLine="551"/>
        <w:jc w:val="center"/>
        <w:rPr>
          <w:rFonts w:ascii="宋体" w:eastAsia="宋体" w:hAnsi="宋体" w:cs="Times New Roman"/>
          <w:b/>
          <w:bCs/>
          <w:sz w:val="28"/>
          <w:szCs w:val="28"/>
        </w:rPr>
      </w:pPr>
    </w:p>
    <w:p w:rsidR="006B21EB" w:rsidRPr="00FB4916" w:rsidRDefault="00FC2F6F">
      <w:pPr>
        <w:spacing w:line="380" w:lineRule="exact"/>
        <w:ind w:firstLineChars="200" w:firstLine="422"/>
        <w:rPr>
          <w:rFonts w:ascii="宋体" w:eastAsia="宋体" w:hAnsi="宋体" w:cs="Times New Roman"/>
          <w:b/>
          <w:bCs/>
          <w:szCs w:val="21"/>
        </w:rPr>
      </w:pPr>
      <w:r w:rsidRPr="00FB4916">
        <w:rPr>
          <w:rFonts w:ascii="宋体" w:eastAsia="宋体" w:hAnsi="宋体" w:cs="Times New Roman" w:hint="eastAsia"/>
          <w:b/>
          <w:bCs/>
          <w:szCs w:val="21"/>
        </w:rPr>
        <w:t>一、评审依据</w:t>
      </w:r>
    </w:p>
    <w:p w:rsidR="006B21EB" w:rsidRPr="00FB4916" w:rsidRDefault="00FC2F6F">
      <w:pPr>
        <w:spacing w:line="380" w:lineRule="exact"/>
        <w:ind w:firstLineChars="200" w:firstLine="420"/>
        <w:rPr>
          <w:rFonts w:ascii="宋体" w:eastAsia="宋体" w:hAnsi="宋体" w:cs="Times New Roman"/>
          <w:bCs/>
          <w:szCs w:val="20"/>
        </w:rPr>
      </w:pPr>
      <w:r w:rsidRPr="00FB4916">
        <w:rPr>
          <w:rFonts w:ascii="宋体" w:eastAsia="宋体" w:hAnsi="宋体" w:cs="Times New Roman" w:hint="eastAsia"/>
          <w:bCs/>
          <w:szCs w:val="20"/>
        </w:rPr>
        <w:t>1. 评审依据：谈判小组以谈判文件和响应文件为评审依据。</w:t>
      </w:r>
    </w:p>
    <w:p w:rsidR="006B21EB" w:rsidRPr="00FB4916" w:rsidRDefault="00FC2F6F">
      <w:pPr>
        <w:spacing w:line="380" w:lineRule="exact"/>
        <w:ind w:firstLineChars="200" w:firstLine="420"/>
        <w:rPr>
          <w:rFonts w:ascii="宋体" w:eastAsia="宋体" w:hAnsi="宋体" w:cs="Times New Roman"/>
          <w:bCs/>
          <w:szCs w:val="20"/>
        </w:rPr>
      </w:pPr>
      <w:r w:rsidRPr="00FB4916">
        <w:rPr>
          <w:rFonts w:ascii="宋体" w:eastAsia="宋体" w:hAnsi="宋体" w:cs="Times New Roman" w:hint="eastAsia"/>
          <w:bCs/>
          <w:szCs w:val="20"/>
        </w:rPr>
        <w:t>2. 根据财库〔2012〕69号文规定，采购人和采购代理机构、竞争性谈判小组成员要严格遵守政府采购相关法律制度，依法履行各自职责，公正、客观、审慎地组织和参与评审工作。</w:t>
      </w:r>
    </w:p>
    <w:p w:rsidR="006B21EB" w:rsidRPr="00FB4916" w:rsidRDefault="00FC2F6F">
      <w:pPr>
        <w:spacing w:line="380" w:lineRule="exact"/>
        <w:ind w:firstLineChars="200" w:firstLine="422"/>
        <w:rPr>
          <w:rFonts w:ascii="宋体" w:eastAsia="宋体" w:hAnsi="宋体" w:cs="Times New Roman"/>
          <w:b/>
          <w:bCs/>
          <w:szCs w:val="21"/>
        </w:rPr>
      </w:pPr>
      <w:r w:rsidRPr="00FB4916">
        <w:rPr>
          <w:rFonts w:ascii="宋体" w:eastAsia="宋体" w:hAnsi="宋体" w:cs="Times New Roman" w:hint="eastAsia"/>
          <w:b/>
          <w:bCs/>
          <w:szCs w:val="21"/>
        </w:rPr>
        <w:t>二、评审办法</w:t>
      </w:r>
    </w:p>
    <w:p w:rsidR="006B21EB" w:rsidRPr="00FB4916" w:rsidRDefault="00FC2F6F">
      <w:pPr>
        <w:spacing w:line="380" w:lineRule="exact"/>
        <w:ind w:firstLine="420"/>
        <w:rPr>
          <w:rFonts w:ascii="宋体" w:eastAsia="宋体" w:hAnsi="宋体" w:cs="Arial"/>
          <w:kern w:val="0"/>
          <w:szCs w:val="21"/>
        </w:rPr>
      </w:pPr>
      <w:r w:rsidRPr="00FB4916">
        <w:rPr>
          <w:rFonts w:ascii="宋体" w:eastAsia="宋体" w:hAnsi="宋体" w:cs="Arial" w:hint="eastAsia"/>
          <w:kern w:val="0"/>
          <w:szCs w:val="21"/>
        </w:rPr>
        <w:t>1. 采用最低评标价法；谈判小组应当从质量和服务均能满足竞争性谈判文件全部实质性响应要求的供应商中，按照评审报价由低到高顺序提出3名以上（含3名）成交候选人。</w:t>
      </w:r>
    </w:p>
    <w:p w:rsidR="006B21EB" w:rsidRPr="00FB4916" w:rsidRDefault="00FC2F6F">
      <w:pPr>
        <w:spacing w:line="400" w:lineRule="exact"/>
        <w:ind w:firstLineChars="193" w:firstLine="405"/>
        <w:rPr>
          <w:rFonts w:ascii="宋体" w:eastAsia="宋体" w:hAnsi="宋体" w:cs="Arial"/>
          <w:kern w:val="0"/>
          <w:szCs w:val="21"/>
        </w:rPr>
      </w:pPr>
      <w:r w:rsidRPr="00FB4916">
        <w:rPr>
          <w:rFonts w:ascii="宋体" w:eastAsia="宋体" w:hAnsi="宋体" w:cs="Arial" w:hint="eastAsia"/>
          <w:kern w:val="0"/>
          <w:szCs w:val="21"/>
        </w:rPr>
        <w:t>2.</w:t>
      </w:r>
      <w:r w:rsidRPr="00FB4916">
        <w:rPr>
          <w:rFonts w:ascii="宋体" w:eastAsia="宋体" w:hAnsi="宋体" w:cs="宋体" w:hint="eastAsia"/>
          <w:b/>
          <w:szCs w:val="21"/>
        </w:rPr>
        <w:t xml:space="preserve"> 本项目专门面向中小企业采购，不再执行价格评审优惠的政策。</w:t>
      </w:r>
    </w:p>
    <w:p w:rsidR="006B21EB" w:rsidRPr="00FB4916" w:rsidRDefault="00FC2F6F">
      <w:pPr>
        <w:spacing w:line="400" w:lineRule="exact"/>
        <w:ind w:firstLineChars="193" w:firstLine="405"/>
        <w:rPr>
          <w:rFonts w:ascii="宋体" w:eastAsia="宋体" w:hAnsi="宋体" w:cs="Times New Roman"/>
          <w:szCs w:val="21"/>
        </w:rPr>
      </w:pPr>
      <w:r w:rsidRPr="00FB4916">
        <w:rPr>
          <w:rFonts w:ascii="宋体" w:eastAsia="宋体" w:hAnsi="宋体" w:cs="Times New Roman" w:hint="eastAsia"/>
          <w:szCs w:val="21"/>
        </w:rPr>
        <w:t>3.根据《关于政府采购支持监狱企业发展有关问题的通知》（财库〔2014〕68号）和《关于促进残疾人就业政府采购政策的通知》（财库〔</w:t>
      </w:r>
      <w:r w:rsidRPr="00FB4916">
        <w:rPr>
          <w:rFonts w:ascii="宋体" w:eastAsia="宋体" w:hAnsi="宋体" w:cs="Times New Roman"/>
          <w:szCs w:val="21"/>
        </w:rPr>
        <w:t>201</w:t>
      </w:r>
      <w:r w:rsidRPr="00FB4916">
        <w:rPr>
          <w:rFonts w:ascii="宋体" w:eastAsia="宋体" w:hAnsi="宋体" w:cs="Times New Roman" w:hint="eastAsia"/>
          <w:szCs w:val="21"/>
        </w:rPr>
        <w:t>7〕141号），监狱企业和符合条件的残疾人福利性单位视同小型、微型企业，享受小型、微型企业评审中价格扣除的政府采购政策。监狱企业、残疾人福利性单位属于小型、微型企业的，不重复享受政策。</w:t>
      </w:r>
    </w:p>
    <w:p w:rsidR="006B21EB" w:rsidRPr="00FB4916" w:rsidRDefault="00FC2F6F">
      <w:pPr>
        <w:spacing w:line="40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4.评审时，应当将通过资格性审查和符合性审查各供应商的评审报价，按照</w:t>
      </w:r>
      <w:r w:rsidRPr="00FB4916">
        <w:rPr>
          <w:rFonts w:ascii="宋体" w:eastAsia="宋体" w:hAnsi="宋体" w:cs="Arial" w:hint="eastAsia"/>
          <w:kern w:val="0"/>
          <w:szCs w:val="21"/>
        </w:rPr>
        <w:t>由低到高顺序排序，</w:t>
      </w:r>
      <w:r w:rsidRPr="00FB4916">
        <w:rPr>
          <w:rFonts w:ascii="宋体" w:eastAsia="宋体" w:hAnsi="宋体" w:cs="Times New Roman" w:hint="eastAsia"/>
          <w:szCs w:val="21"/>
        </w:rPr>
        <w:t>当评审报价相同时，以最后报价低的优先排序；当最后报价相同时，则依次按节能环保产品优先、技术指标高优先、保修期长优先、交付时间短优先的原则排序。</w:t>
      </w:r>
    </w:p>
    <w:p w:rsidR="006B21EB" w:rsidRPr="00FB4916" w:rsidRDefault="00FC2F6F">
      <w:pPr>
        <w:spacing w:line="380" w:lineRule="exact"/>
        <w:ind w:firstLineChars="200" w:firstLine="422"/>
        <w:rPr>
          <w:rFonts w:ascii="宋体" w:eastAsia="宋体" w:hAnsi="宋体" w:cs="Times New Roman"/>
          <w:b/>
          <w:bCs/>
          <w:szCs w:val="21"/>
        </w:rPr>
      </w:pPr>
      <w:r w:rsidRPr="00FB4916">
        <w:rPr>
          <w:rFonts w:ascii="宋体" w:eastAsia="宋体" w:hAnsi="宋体" w:cs="Times New Roman" w:hint="eastAsia"/>
          <w:b/>
          <w:bCs/>
          <w:szCs w:val="21"/>
        </w:rPr>
        <w:t>三、成交候选人及成交人确定原则</w:t>
      </w:r>
    </w:p>
    <w:p w:rsidR="006B21EB" w:rsidRPr="00FB4916" w:rsidRDefault="00FC2F6F">
      <w:pPr>
        <w:tabs>
          <w:tab w:val="left" w:pos="4214"/>
        </w:tabs>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（1）谈判小组应当从质量和服务均能满足竞争性谈判文件全部实质性响应要求的供应商中，按照评审报价由低到高顺序提出3名以上（含3名）成交候选人</w:t>
      </w:r>
    </w:p>
    <w:p w:rsidR="006B21EB" w:rsidRPr="00FB4916" w:rsidRDefault="00FC2F6F">
      <w:pPr>
        <w:tabs>
          <w:tab w:val="left" w:pos="4214"/>
        </w:tabs>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（2）采购单位应当确定谈判小组推荐排名第一的成交候选人为成交人。</w:t>
      </w:r>
    </w:p>
    <w:p w:rsidR="006B21EB" w:rsidRPr="00FB4916" w:rsidRDefault="00FC2F6F">
      <w:pPr>
        <w:spacing w:line="380" w:lineRule="exact"/>
        <w:ind w:firstLineChars="213" w:firstLine="447"/>
        <w:rPr>
          <w:rFonts w:ascii="宋体" w:eastAsia="宋体" w:hAnsi="宋体" w:cs="Times New Roman"/>
          <w:szCs w:val="21"/>
        </w:rPr>
      </w:pPr>
      <w:r w:rsidRPr="00FB4916">
        <w:rPr>
          <w:rFonts w:ascii="宋体" w:eastAsia="宋体" w:hAnsi="宋体" w:cs="Times New Roman" w:hint="eastAsia"/>
          <w:szCs w:val="21"/>
        </w:rPr>
        <w:t>（3）排名第一的成交候选人放弃成交、因不可抗力提出不能履行合同，或信用信息记录不符合相关规定的，采购单位可以确定排名第二的成交候选人为成交人或重新采购。</w:t>
      </w:r>
    </w:p>
    <w:p w:rsidR="006B21EB" w:rsidRPr="00FB4916" w:rsidRDefault="00FC2F6F">
      <w:pPr>
        <w:spacing w:line="36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（4</w:t>
      </w:r>
      <w:r w:rsidRPr="00FB4916">
        <w:rPr>
          <w:rFonts w:ascii="宋体" w:eastAsia="宋体" w:hAnsi="宋体" w:cs="Times New Roman"/>
          <w:szCs w:val="21"/>
        </w:rPr>
        <w:t>）</w:t>
      </w:r>
      <w:r w:rsidRPr="00FB4916">
        <w:rPr>
          <w:rFonts w:ascii="宋体" w:eastAsia="宋体" w:hAnsi="宋体" w:cs="Times New Roman" w:hint="eastAsia"/>
          <w:szCs w:val="21"/>
        </w:rPr>
        <w:t>排名第二的成交候选人因前款规定的同样原因不能签订合同的，采购单位可以确定排名第三的成交候选人为成交人或重新采购。</w:t>
      </w:r>
    </w:p>
    <w:p w:rsidR="006B21EB" w:rsidRPr="00FB4916" w:rsidRDefault="006B21EB">
      <w:pPr>
        <w:spacing w:line="380" w:lineRule="exact"/>
        <w:ind w:firstLineChars="200" w:firstLine="422"/>
        <w:rPr>
          <w:rFonts w:ascii="宋体" w:eastAsia="宋体" w:hAnsi="宋体" w:cs="Times New Roman"/>
          <w:b/>
          <w:bCs/>
          <w:szCs w:val="21"/>
        </w:rPr>
      </w:pPr>
    </w:p>
    <w:p w:rsidR="006B21EB" w:rsidRPr="00FB4916" w:rsidRDefault="006B21EB">
      <w:pPr>
        <w:spacing w:line="380" w:lineRule="exact"/>
        <w:ind w:firstLineChars="200" w:firstLine="422"/>
        <w:rPr>
          <w:rFonts w:ascii="宋体" w:eastAsia="宋体" w:hAnsi="宋体" w:cs="Times New Roman"/>
          <w:b/>
          <w:bCs/>
          <w:szCs w:val="21"/>
        </w:rPr>
      </w:pPr>
    </w:p>
    <w:p w:rsidR="006B21EB" w:rsidRPr="00FB4916" w:rsidRDefault="006B21EB">
      <w:pPr>
        <w:spacing w:line="380" w:lineRule="exact"/>
        <w:ind w:firstLineChars="200" w:firstLine="422"/>
        <w:rPr>
          <w:rFonts w:ascii="宋体" w:eastAsia="宋体" w:hAnsi="宋体" w:cs="Times New Roman"/>
          <w:b/>
          <w:bCs/>
          <w:szCs w:val="21"/>
        </w:rPr>
      </w:pPr>
    </w:p>
    <w:p w:rsidR="006B21EB" w:rsidRPr="00FB4916" w:rsidRDefault="006B21EB">
      <w:pPr>
        <w:spacing w:line="380" w:lineRule="exact"/>
        <w:ind w:firstLineChars="200" w:firstLine="422"/>
        <w:rPr>
          <w:rFonts w:ascii="宋体" w:eastAsia="宋体" w:hAnsi="宋体" w:cs="Times New Roman"/>
          <w:b/>
          <w:bCs/>
          <w:szCs w:val="21"/>
        </w:rPr>
      </w:pPr>
    </w:p>
    <w:p w:rsidR="006B21EB" w:rsidRPr="00FB4916" w:rsidRDefault="006B21EB">
      <w:pPr>
        <w:spacing w:line="380" w:lineRule="exact"/>
        <w:ind w:firstLineChars="200" w:firstLine="422"/>
        <w:rPr>
          <w:rFonts w:ascii="宋体" w:eastAsia="宋体" w:hAnsi="宋体" w:cs="Times New Roman"/>
          <w:b/>
          <w:bCs/>
          <w:szCs w:val="21"/>
        </w:rPr>
      </w:pPr>
    </w:p>
    <w:p w:rsidR="006B21EB" w:rsidRPr="00FB4916" w:rsidRDefault="006B21EB">
      <w:pPr>
        <w:spacing w:line="380" w:lineRule="exact"/>
        <w:ind w:firstLineChars="200" w:firstLine="422"/>
        <w:rPr>
          <w:rFonts w:ascii="宋体" w:eastAsia="宋体" w:hAnsi="宋体" w:cs="Times New Roman"/>
          <w:b/>
          <w:bCs/>
          <w:szCs w:val="21"/>
        </w:rPr>
      </w:pPr>
    </w:p>
    <w:p w:rsidR="006B21EB" w:rsidRPr="00FB4916" w:rsidRDefault="006B21EB">
      <w:pPr>
        <w:spacing w:line="380" w:lineRule="exact"/>
        <w:ind w:firstLineChars="200" w:firstLine="422"/>
        <w:rPr>
          <w:rFonts w:ascii="宋体" w:eastAsia="宋体" w:hAnsi="宋体" w:cs="Times New Roman"/>
          <w:b/>
          <w:bCs/>
          <w:szCs w:val="21"/>
        </w:rPr>
      </w:pPr>
    </w:p>
    <w:p w:rsidR="006B21EB" w:rsidRPr="00FB4916" w:rsidRDefault="006B21EB">
      <w:pPr>
        <w:spacing w:line="380" w:lineRule="exact"/>
        <w:ind w:firstLineChars="200" w:firstLine="422"/>
        <w:rPr>
          <w:rFonts w:ascii="宋体" w:eastAsia="宋体" w:hAnsi="宋体" w:cs="Times New Roman"/>
          <w:b/>
          <w:bCs/>
          <w:szCs w:val="21"/>
        </w:rPr>
      </w:pPr>
    </w:p>
    <w:p w:rsidR="006B21EB" w:rsidRPr="00FB4916" w:rsidRDefault="006B21EB">
      <w:pPr>
        <w:spacing w:line="380" w:lineRule="exact"/>
        <w:ind w:firstLineChars="200" w:firstLine="422"/>
        <w:rPr>
          <w:rFonts w:ascii="宋体" w:eastAsia="宋体" w:hAnsi="宋体" w:cs="Times New Roman"/>
          <w:b/>
          <w:bCs/>
          <w:szCs w:val="21"/>
        </w:rPr>
      </w:pPr>
    </w:p>
    <w:p w:rsidR="006B21EB" w:rsidRPr="00FB4916" w:rsidRDefault="006B21EB">
      <w:pPr>
        <w:spacing w:line="380" w:lineRule="exact"/>
        <w:rPr>
          <w:rFonts w:ascii="宋体" w:eastAsia="宋体" w:hAnsi="宋体" w:cs="Times New Roman"/>
          <w:b/>
          <w:bCs/>
          <w:szCs w:val="21"/>
        </w:rPr>
      </w:pPr>
    </w:p>
    <w:bookmarkEnd w:id="57"/>
    <w:p w:rsidR="006B21EB" w:rsidRPr="00FB4916" w:rsidRDefault="006B21EB">
      <w:pPr>
        <w:spacing w:line="400" w:lineRule="exact"/>
        <w:jc w:val="center"/>
        <w:rPr>
          <w:rFonts w:ascii="宋体" w:eastAsia="宋体" w:hAnsi="宋体" w:cs="Times New Roman"/>
          <w:b/>
          <w:sz w:val="32"/>
          <w:szCs w:val="32"/>
        </w:rPr>
      </w:pPr>
    </w:p>
    <w:p w:rsidR="006B21EB" w:rsidRPr="00FB4916" w:rsidRDefault="006B21EB">
      <w:pPr>
        <w:spacing w:line="400" w:lineRule="exact"/>
        <w:jc w:val="center"/>
        <w:rPr>
          <w:rFonts w:ascii="宋体" w:eastAsia="宋体" w:hAnsi="宋体" w:cs="Times New Roman"/>
          <w:b/>
          <w:sz w:val="32"/>
          <w:szCs w:val="32"/>
        </w:rPr>
      </w:pPr>
    </w:p>
    <w:p w:rsidR="00B33AB2" w:rsidRPr="00FB4916" w:rsidRDefault="00B33AB2">
      <w:pPr>
        <w:spacing w:line="400" w:lineRule="exact"/>
        <w:jc w:val="center"/>
        <w:rPr>
          <w:rFonts w:ascii="宋体" w:eastAsia="宋体" w:hAnsi="宋体" w:cs="Times New Roman"/>
          <w:b/>
          <w:sz w:val="32"/>
          <w:szCs w:val="32"/>
        </w:rPr>
      </w:pPr>
    </w:p>
    <w:p w:rsidR="00B33AB2" w:rsidRPr="00FB4916" w:rsidRDefault="00B33AB2">
      <w:pPr>
        <w:spacing w:line="400" w:lineRule="exact"/>
        <w:jc w:val="center"/>
        <w:rPr>
          <w:rFonts w:ascii="宋体" w:eastAsia="宋体" w:hAnsi="宋体" w:cs="Times New Roman"/>
          <w:b/>
          <w:sz w:val="32"/>
          <w:szCs w:val="32"/>
        </w:rPr>
      </w:pPr>
    </w:p>
    <w:p w:rsidR="00B33AB2" w:rsidRPr="00FB4916" w:rsidRDefault="00B33AB2">
      <w:pPr>
        <w:spacing w:line="400" w:lineRule="exact"/>
        <w:jc w:val="center"/>
        <w:rPr>
          <w:rFonts w:ascii="宋体" w:eastAsia="宋体" w:hAnsi="宋体" w:cs="Times New Roman"/>
          <w:b/>
          <w:sz w:val="32"/>
          <w:szCs w:val="32"/>
        </w:rPr>
      </w:pPr>
    </w:p>
    <w:p w:rsidR="006B21EB" w:rsidRPr="00FB4916" w:rsidRDefault="00FC2F6F">
      <w:pPr>
        <w:spacing w:line="400" w:lineRule="exact"/>
        <w:jc w:val="center"/>
        <w:rPr>
          <w:rFonts w:ascii="宋体" w:eastAsia="宋体" w:hAnsi="宋体" w:cs="Times New Roman"/>
          <w:b/>
          <w:sz w:val="32"/>
          <w:szCs w:val="32"/>
        </w:rPr>
      </w:pPr>
      <w:r w:rsidRPr="00FB4916">
        <w:rPr>
          <w:rFonts w:ascii="宋体" w:eastAsia="宋体" w:hAnsi="宋体" w:cs="Times New Roman" w:hint="eastAsia"/>
          <w:b/>
          <w:sz w:val="32"/>
          <w:szCs w:val="32"/>
        </w:rPr>
        <w:t>第五章、政府采购合同（合同主要条款及格式）</w:t>
      </w:r>
    </w:p>
    <w:p w:rsidR="006B21EB" w:rsidRPr="00FB4916" w:rsidRDefault="006B21EB">
      <w:pPr>
        <w:spacing w:line="400" w:lineRule="exact"/>
        <w:rPr>
          <w:rFonts w:ascii="宋体" w:eastAsia="宋体" w:hAnsi="宋体" w:cs="Times New Roman"/>
          <w:szCs w:val="24"/>
        </w:rPr>
      </w:pPr>
    </w:p>
    <w:p w:rsidR="006B21EB" w:rsidRPr="00FB4916" w:rsidRDefault="006B21EB">
      <w:pPr>
        <w:spacing w:line="360" w:lineRule="auto"/>
        <w:jc w:val="left"/>
        <w:rPr>
          <w:rFonts w:ascii="宋体" w:eastAsia="宋体" w:hAnsi="宋体" w:cs="Times New Roman"/>
          <w:b/>
          <w:bCs/>
          <w:sz w:val="32"/>
          <w:szCs w:val="32"/>
        </w:rPr>
      </w:pPr>
    </w:p>
    <w:p w:rsidR="006B21EB" w:rsidRPr="00FB4916" w:rsidRDefault="006B21EB">
      <w:pPr>
        <w:spacing w:line="360" w:lineRule="auto"/>
        <w:jc w:val="left"/>
        <w:rPr>
          <w:rFonts w:ascii="宋体" w:eastAsia="宋体" w:hAnsi="宋体" w:cs="Times New Roman"/>
          <w:b/>
          <w:bCs/>
          <w:sz w:val="32"/>
          <w:szCs w:val="32"/>
        </w:rPr>
      </w:pPr>
    </w:p>
    <w:p w:rsidR="006B21EB" w:rsidRPr="00FB4916" w:rsidRDefault="006B21EB" w:rsidP="00FC2F6F">
      <w:pPr>
        <w:ind w:leftChars="-1" w:left="-2" w:rightChars="60" w:right="126" w:firstLineChars="263" w:firstLine="842"/>
        <w:rPr>
          <w:rFonts w:ascii="宋体" w:eastAsia="宋体" w:hAnsi="宋体" w:cs="Times New Roman"/>
          <w:bCs/>
          <w:sz w:val="32"/>
          <w:szCs w:val="32"/>
        </w:rPr>
      </w:pPr>
    </w:p>
    <w:p w:rsidR="006B21EB" w:rsidRPr="00FB4916" w:rsidRDefault="006B21EB" w:rsidP="00FC2F6F">
      <w:pPr>
        <w:ind w:leftChars="-1" w:left="-2" w:rightChars="60" w:right="126" w:firstLineChars="263" w:firstLine="947"/>
        <w:rPr>
          <w:rFonts w:ascii="华文新魏" w:eastAsia="华文新魏" w:hAnsi="Times New Roman" w:cs="Times New Roman"/>
          <w:bCs/>
          <w:spacing w:val="90"/>
          <w:sz w:val="18"/>
          <w:szCs w:val="24"/>
        </w:rPr>
      </w:pPr>
    </w:p>
    <w:p w:rsidR="006B21EB" w:rsidRPr="00FB4916" w:rsidRDefault="006B21EB">
      <w:pPr>
        <w:ind w:rightChars="60" w:right="126"/>
        <w:rPr>
          <w:rFonts w:ascii="华文新魏" w:eastAsia="华文新魏" w:hAnsi="Times New Roman" w:cs="Times New Roman"/>
          <w:bCs/>
          <w:spacing w:val="90"/>
          <w:sz w:val="18"/>
          <w:szCs w:val="24"/>
        </w:rPr>
      </w:pPr>
    </w:p>
    <w:p w:rsidR="006B21EB" w:rsidRPr="00FB4916" w:rsidRDefault="006B21EB" w:rsidP="00FC2F6F">
      <w:pPr>
        <w:ind w:leftChars="-1" w:left="-2" w:rightChars="60" w:right="126" w:firstLineChars="263" w:firstLine="947"/>
        <w:rPr>
          <w:rFonts w:ascii="华文新魏" w:eastAsia="华文新魏" w:hAnsi="Times New Roman" w:cs="Times New Roman"/>
          <w:bCs/>
          <w:spacing w:val="90"/>
          <w:sz w:val="18"/>
          <w:szCs w:val="24"/>
        </w:rPr>
      </w:pPr>
    </w:p>
    <w:p w:rsidR="006B21EB" w:rsidRPr="00FB4916" w:rsidRDefault="006B21EB" w:rsidP="00FC2F6F">
      <w:pPr>
        <w:ind w:leftChars="-1" w:left="-2" w:rightChars="60" w:right="126" w:firstLineChars="263" w:firstLine="947"/>
        <w:rPr>
          <w:rFonts w:ascii="华文新魏" w:eastAsia="华文新魏" w:hAnsi="Times New Roman" w:cs="Times New Roman"/>
          <w:bCs/>
          <w:spacing w:val="90"/>
          <w:sz w:val="18"/>
          <w:szCs w:val="24"/>
        </w:rPr>
      </w:pPr>
    </w:p>
    <w:p w:rsidR="006B21EB" w:rsidRPr="00FB4916" w:rsidRDefault="006B21EB" w:rsidP="00FC2F6F">
      <w:pPr>
        <w:ind w:leftChars="-1" w:left="-2" w:rightChars="60" w:right="126" w:firstLineChars="263" w:firstLine="947"/>
        <w:rPr>
          <w:rFonts w:ascii="华文新魏" w:eastAsia="华文新魏" w:hAnsi="Times New Roman" w:cs="Times New Roman"/>
          <w:bCs/>
          <w:spacing w:val="90"/>
          <w:sz w:val="18"/>
          <w:szCs w:val="24"/>
        </w:rPr>
      </w:pPr>
    </w:p>
    <w:p w:rsidR="006B21EB" w:rsidRPr="00FB4916" w:rsidRDefault="00FC2F6F">
      <w:pPr>
        <w:ind w:rightChars="60" w:right="126"/>
        <w:jc w:val="center"/>
        <w:rPr>
          <w:rFonts w:ascii="华文新魏" w:eastAsia="华文新魏" w:hAnsi="Times New Roman" w:cs="Times New Roman"/>
          <w:bCs/>
          <w:spacing w:val="90"/>
          <w:sz w:val="84"/>
          <w:szCs w:val="84"/>
        </w:rPr>
      </w:pPr>
      <w:r w:rsidRPr="00FB4916">
        <w:rPr>
          <w:rFonts w:ascii="华文新魏" w:eastAsia="华文新魏" w:hAnsi="Times New Roman" w:cs="Times New Roman" w:hint="eastAsia"/>
          <w:bCs/>
          <w:spacing w:val="90"/>
          <w:sz w:val="84"/>
          <w:szCs w:val="84"/>
        </w:rPr>
        <w:t>政府采购合同</w:t>
      </w:r>
    </w:p>
    <w:p w:rsidR="006B21EB" w:rsidRPr="00FB4916" w:rsidRDefault="006B21EB">
      <w:pPr>
        <w:tabs>
          <w:tab w:val="left" w:pos="5040"/>
        </w:tabs>
        <w:spacing w:line="340" w:lineRule="exact"/>
        <w:jc w:val="center"/>
        <w:rPr>
          <w:rFonts w:ascii="Times New Roman" w:eastAsia="宋体" w:hAnsi="宋体" w:cs="Times New Roman"/>
          <w:sz w:val="32"/>
          <w:szCs w:val="32"/>
        </w:rPr>
      </w:pPr>
    </w:p>
    <w:p w:rsidR="006B21EB" w:rsidRPr="00FB4916" w:rsidRDefault="006B21EB">
      <w:pPr>
        <w:tabs>
          <w:tab w:val="left" w:pos="5040"/>
        </w:tabs>
        <w:spacing w:line="340" w:lineRule="exact"/>
        <w:jc w:val="center"/>
        <w:rPr>
          <w:rFonts w:ascii="Times New Roman" w:eastAsia="宋体" w:hAnsi="宋体" w:cs="Times New Roman"/>
          <w:sz w:val="32"/>
          <w:szCs w:val="32"/>
        </w:rPr>
      </w:pPr>
    </w:p>
    <w:p w:rsidR="006B21EB" w:rsidRPr="00FB4916" w:rsidRDefault="006B21EB">
      <w:pPr>
        <w:tabs>
          <w:tab w:val="left" w:pos="5040"/>
        </w:tabs>
        <w:spacing w:line="340" w:lineRule="exact"/>
        <w:jc w:val="center"/>
        <w:rPr>
          <w:rFonts w:ascii="Times New Roman" w:eastAsia="宋体" w:hAnsi="宋体" w:cs="Times New Roman"/>
          <w:sz w:val="32"/>
          <w:szCs w:val="32"/>
        </w:rPr>
      </w:pPr>
    </w:p>
    <w:p w:rsidR="006B21EB" w:rsidRPr="00FB4916" w:rsidRDefault="006B21EB">
      <w:pPr>
        <w:tabs>
          <w:tab w:val="left" w:pos="5040"/>
        </w:tabs>
        <w:spacing w:line="340" w:lineRule="exact"/>
        <w:rPr>
          <w:rFonts w:ascii="Times New Roman" w:eastAsia="宋体" w:hAnsi="宋体" w:cs="Times New Roman"/>
          <w:sz w:val="32"/>
          <w:szCs w:val="32"/>
        </w:rPr>
      </w:pPr>
    </w:p>
    <w:p w:rsidR="006B21EB" w:rsidRPr="00FB4916" w:rsidRDefault="006B21EB">
      <w:pPr>
        <w:tabs>
          <w:tab w:val="left" w:pos="5040"/>
        </w:tabs>
        <w:spacing w:line="340" w:lineRule="exact"/>
        <w:jc w:val="center"/>
        <w:rPr>
          <w:rFonts w:ascii="Times New Roman" w:eastAsia="宋体" w:hAnsi="宋体" w:cs="Times New Roman"/>
          <w:sz w:val="32"/>
          <w:szCs w:val="32"/>
        </w:rPr>
      </w:pPr>
    </w:p>
    <w:p w:rsidR="006B21EB" w:rsidRPr="00FB4916" w:rsidRDefault="00FC2F6F">
      <w:pPr>
        <w:spacing w:line="360" w:lineRule="auto"/>
        <w:ind w:firstLineChars="200" w:firstLine="560"/>
        <w:jc w:val="center"/>
        <w:rPr>
          <w:rFonts w:ascii="宋体" w:eastAsia="宋体" w:hAnsi="宋体" w:cs="Times New Roman"/>
          <w:bCs/>
          <w:sz w:val="28"/>
          <w:szCs w:val="24"/>
          <w:u w:val="single"/>
        </w:rPr>
      </w:pPr>
      <w:r w:rsidRPr="00FB4916">
        <w:rPr>
          <w:rFonts w:ascii="宋体" w:eastAsia="宋体" w:hAnsi="宋体" w:cs="Times New Roman" w:hint="eastAsia"/>
          <w:bCs/>
          <w:sz w:val="28"/>
          <w:szCs w:val="24"/>
        </w:rPr>
        <w:t>项目名称：</w:t>
      </w:r>
      <w:r w:rsidRPr="00FB4916">
        <w:rPr>
          <w:rFonts w:ascii="宋体" w:eastAsia="宋体" w:hAnsi="宋体" w:cs="Times New Roman" w:hint="eastAsia"/>
          <w:bCs/>
          <w:sz w:val="28"/>
          <w:szCs w:val="24"/>
          <w:u w:val="single"/>
        </w:rPr>
        <w:t>西餐烹饪实训室设备采购</w:t>
      </w:r>
    </w:p>
    <w:p w:rsidR="006B21EB" w:rsidRPr="00FB4916" w:rsidRDefault="006B21EB">
      <w:pPr>
        <w:spacing w:line="360" w:lineRule="auto"/>
        <w:jc w:val="center"/>
        <w:rPr>
          <w:rFonts w:ascii="宋体" w:eastAsia="宋体" w:hAnsi="宋体" w:cs="Times New Roman"/>
          <w:bCs/>
          <w:sz w:val="28"/>
          <w:szCs w:val="24"/>
        </w:rPr>
      </w:pPr>
    </w:p>
    <w:p w:rsidR="006B21EB" w:rsidRPr="00FB4916" w:rsidRDefault="00FC2F6F">
      <w:pPr>
        <w:spacing w:line="360" w:lineRule="auto"/>
        <w:jc w:val="center"/>
        <w:rPr>
          <w:rFonts w:ascii="宋体" w:eastAsia="宋体" w:hAnsi="宋体" w:cs="Times New Roman"/>
          <w:bCs/>
          <w:sz w:val="28"/>
          <w:szCs w:val="24"/>
          <w:u w:val="single"/>
        </w:rPr>
      </w:pPr>
      <w:r w:rsidRPr="00FB4916">
        <w:rPr>
          <w:rFonts w:ascii="宋体" w:eastAsia="宋体" w:hAnsi="宋体" w:cs="Times New Roman" w:hint="eastAsia"/>
          <w:bCs/>
          <w:sz w:val="28"/>
          <w:szCs w:val="24"/>
        </w:rPr>
        <w:t>项目编号：</w:t>
      </w:r>
      <w:r w:rsidRPr="00FB4916">
        <w:rPr>
          <w:rFonts w:ascii="宋体" w:eastAsia="宋体" w:hAnsi="宋体" w:cs="Times New Roman"/>
          <w:bCs/>
          <w:sz w:val="28"/>
          <w:szCs w:val="24"/>
          <w:u w:val="single"/>
        </w:rPr>
        <w:t>GLZC2025-J1-990344-GXJX</w:t>
      </w:r>
    </w:p>
    <w:p w:rsidR="006B21EB" w:rsidRPr="00FB4916" w:rsidRDefault="006B21EB">
      <w:pPr>
        <w:spacing w:line="360" w:lineRule="auto"/>
        <w:rPr>
          <w:rFonts w:ascii="宋体" w:eastAsia="宋体" w:hAnsi="宋体" w:cs="Times New Roman"/>
          <w:bCs/>
          <w:sz w:val="28"/>
          <w:szCs w:val="24"/>
        </w:rPr>
      </w:pPr>
    </w:p>
    <w:p w:rsidR="006B21EB" w:rsidRPr="00FB4916" w:rsidRDefault="006B21EB">
      <w:pPr>
        <w:spacing w:line="360" w:lineRule="auto"/>
        <w:rPr>
          <w:rFonts w:ascii="宋体" w:eastAsia="宋体" w:hAnsi="宋体" w:cs="Times New Roman"/>
          <w:bCs/>
          <w:sz w:val="28"/>
          <w:szCs w:val="24"/>
        </w:rPr>
      </w:pPr>
    </w:p>
    <w:p w:rsidR="006B21EB" w:rsidRPr="00FB4916" w:rsidRDefault="006B21EB">
      <w:pPr>
        <w:spacing w:line="360" w:lineRule="auto"/>
        <w:ind w:firstLine="555"/>
        <w:rPr>
          <w:rFonts w:ascii="宋体" w:eastAsia="宋体" w:hAnsi="宋体" w:cs="Times New Roman"/>
          <w:bCs/>
          <w:sz w:val="28"/>
          <w:szCs w:val="24"/>
        </w:rPr>
      </w:pPr>
    </w:p>
    <w:p w:rsidR="006B21EB" w:rsidRPr="00FB4916" w:rsidRDefault="006B21EB">
      <w:pPr>
        <w:spacing w:line="360" w:lineRule="auto"/>
        <w:ind w:firstLine="555"/>
        <w:rPr>
          <w:rFonts w:ascii="宋体" w:eastAsia="宋体" w:hAnsi="宋体" w:cs="Times New Roman"/>
          <w:bCs/>
          <w:sz w:val="28"/>
          <w:szCs w:val="24"/>
        </w:rPr>
      </w:pPr>
    </w:p>
    <w:p w:rsidR="006B21EB" w:rsidRPr="00FB4916" w:rsidRDefault="006B21EB">
      <w:pPr>
        <w:spacing w:line="360" w:lineRule="auto"/>
        <w:ind w:firstLine="555"/>
        <w:rPr>
          <w:rFonts w:ascii="宋体" w:eastAsia="宋体" w:hAnsi="宋体" w:cs="Times New Roman"/>
          <w:bCs/>
          <w:sz w:val="28"/>
          <w:szCs w:val="24"/>
        </w:rPr>
      </w:pPr>
    </w:p>
    <w:p w:rsidR="006B21EB" w:rsidRPr="00FB4916" w:rsidRDefault="00FC2F6F">
      <w:pPr>
        <w:spacing w:line="360" w:lineRule="auto"/>
        <w:ind w:firstLineChars="800" w:firstLine="2240"/>
        <w:rPr>
          <w:rFonts w:ascii="宋体" w:eastAsia="宋体" w:hAnsi="宋体" w:cs="Times New Roman"/>
          <w:bCs/>
          <w:sz w:val="28"/>
          <w:szCs w:val="24"/>
        </w:rPr>
      </w:pPr>
      <w:r w:rsidRPr="00FB4916">
        <w:rPr>
          <w:rFonts w:ascii="宋体" w:eastAsia="宋体" w:hAnsi="宋体" w:cs="Times New Roman" w:hint="eastAsia"/>
          <w:bCs/>
          <w:sz w:val="28"/>
          <w:szCs w:val="24"/>
        </w:rPr>
        <w:t>签订合同时间：2025年   月    日</w:t>
      </w:r>
    </w:p>
    <w:p w:rsidR="006B21EB" w:rsidRPr="00FB4916" w:rsidRDefault="006B21EB">
      <w:pPr>
        <w:tabs>
          <w:tab w:val="left" w:pos="5040"/>
        </w:tabs>
        <w:spacing w:line="340" w:lineRule="exact"/>
        <w:jc w:val="center"/>
        <w:rPr>
          <w:rFonts w:ascii="Times New Roman" w:eastAsia="宋体" w:hAnsi="宋体" w:cs="Times New Roman"/>
          <w:sz w:val="32"/>
          <w:szCs w:val="32"/>
        </w:rPr>
      </w:pPr>
    </w:p>
    <w:p w:rsidR="006B21EB" w:rsidRPr="00FB4916" w:rsidRDefault="006B21EB">
      <w:pPr>
        <w:tabs>
          <w:tab w:val="left" w:pos="5040"/>
        </w:tabs>
        <w:spacing w:line="340" w:lineRule="exact"/>
        <w:jc w:val="center"/>
        <w:rPr>
          <w:rFonts w:ascii="Times New Roman" w:eastAsia="宋体" w:hAnsi="宋体" w:cs="Times New Roman"/>
          <w:sz w:val="32"/>
          <w:szCs w:val="32"/>
        </w:rPr>
      </w:pPr>
    </w:p>
    <w:p w:rsidR="006B21EB" w:rsidRPr="00FB4916" w:rsidRDefault="006B21EB">
      <w:pPr>
        <w:tabs>
          <w:tab w:val="left" w:pos="5040"/>
        </w:tabs>
        <w:spacing w:line="340" w:lineRule="exact"/>
        <w:jc w:val="center"/>
        <w:rPr>
          <w:rFonts w:ascii="Times New Roman" w:eastAsia="宋体" w:hAnsi="宋体" w:cs="Times New Roman"/>
          <w:sz w:val="32"/>
          <w:szCs w:val="32"/>
        </w:rPr>
      </w:pPr>
    </w:p>
    <w:p w:rsidR="006B21EB" w:rsidRPr="00FB4916" w:rsidRDefault="006B21EB">
      <w:pPr>
        <w:tabs>
          <w:tab w:val="left" w:pos="5040"/>
        </w:tabs>
        <w:spacing w:line="340" w:lineRule="exact"/>
        <w:jc w:val="center"/>
        <w:rPr>
          <w:rFonts w:ascii="Times New Roman" w:eastAsia="宋体" w:hAnsi="宋体" w:cs="Times New Roman"/>
          <w:sz w:val="32"/>
          <w:szCs w:val="32"/>
        </w:rPr>
      </w:pPr>
    </w:p>
    <w:p w:rsidR="006B21EB" w:rsidRPr="00FB4916" w:rsidRDefault="006B21EB">
      <w:pPr>
        <w:spacing w:line="400" w:lineRule="exact"/>
        <w:rPr>
          <w:rFonts w:ascii="宋体" w:eastAsia="宋体" w:hAnsi="宋体" w:cs="Times New Roman"/>
          <w:b/>
          <w:sz w:val="30"/>
          <w:szCs w:val="30"/>
        </w:rPr>
      </w:pPr>
    </w:p>
    <w:p w:rsidR="006B21EB" w:rsidRPr="00FB4916" w:rsidRDefault="006B21EB">
      <w:pPr>
        <w:spacing w:line="400" w:lineRule="exact"/>
        <w:jc w:val="center"/>
        <w:rPr>
          <w:rFonts w:ascii="宋体" w:eastAsia="宋体" w:hAnsi="宋体" w:cs="Times New Roman"/>
          <w:b/>
          <w:sz w:val="30"/>
          <w:szCs w:val="30"/>
        </w:rPr>
      </w:pPr>
    </w:p>
    <w:p w:rsidR="006B21EB" w:rsidRPr="00FB4916" w:rsidRDefault="00FC2F6F">
      <w:pPr>
        <w:spacing w:line="400" w:lineRule="exact"/>
        <w:jc w:val="center"/>
        <w:rPr>
          <w:rFonts w:ascii="宋体" w:eastAsia="宋体" w:hAnsi="宋体" w:cs="Times New Roman"/>
          <w:sz w:val="30"/>
          <w:szCs w:val="30"/>
        </w:rPr>
      </w:pPr>
      <w:r w:rsidRPr="00FB4916">
        <w:rPr>
          <w:rFonts w:ascii="宋体" w:eastAsia="宋体" w:hAnsi="宋体" w:cs="Times New Roman" w:hint="eastAsia"/>
          <w:b/>
          <w:sz w:val="30"/>
          <w:szCs w:val="30"/>
        </w:rPr>
        <w:t xml:space="preserve">   政府采购合同（合同主要条款及格式）</w:t>
      </w:r>
    </w:p>
    <w:p w:rsidR="006B21EB" w:rsidRPr="00FB4916" w:rsidRDefault="006B21EB">
      <w:pPr>
        <w:spacing w:line="400" w:lineRule="exact"/>
        <w:rPr>
          <w:rFonts w:ascii="宋体" w:eastAsia="宋体" w:hAnsi="宋体" w:cs="Times New Roman"/>
          <w:szCs w:val="24"/>
        </w:rPr>
      </w:pPr>
    </w:p>
    <w:p w:rsidR="006B21EB" w:rsidRPr="00FB4916" w:rsidRDefault="00FC2F6F">
      <w:pPr>
        <w:spacing w:line="400" w:lineRule="exact"/>
        <w:rPr>
          <w:rFonts w:ascii="宋体" w:eastAsia="宋体" w:hAnsi="宋体" w:cs="Times New Roman"/>
          <w:szCs w:val="24"/>
          <w:u w:val="single"/>
        </w:rPr>
      </w:pPr>
      <w:r w:rsidRPr="00FB4916">
        <w:rPr>
          <w:rFonts w:ascii="宋体" w:eastAsia="宋体" w:hAnsi="宋体" w:cs="Times New Roman" w:hint="eastAsia"/>
          <w:szCs w:val="24"/>
        </w:rPr>
        <w:t>项目名称：</w:t>
      </w:r>
      <w:r w:rsidRPr="00FB4916">
        <w:rPr>
          <w:rFonts w:ascii="宋体" w:eastAsia="宋体" w:hAnsi="宋体" w:cs="Times New Roman" w:hint="eastAsia"/>
          <w:szCs w:val="24"/>
          <w:u w:val="single"/>
        </w:rPr>
        <w:t>西餐烹饪实训室设备采购</w:t>
      </w:r>
    </w:p>
    <w:p w:rsidR="006B21EB" w:rsidRPr="00FB4916" w:rsidRDefault="00FC2F6F">
      <w:pPr>
        <w:spacing w:line="400" w:lineRule="exact"/>
        <w:rPr>
          <w:rFonts w:ascii="宋体" w:eastAsia="宋体" w:hAnsi="宋体" w:cs="Times New Roman"/>
          <w:szCs w:val="24"/>
          <w:u w:val="single"/>
        </w:rPr>
      </w:pPr>
      <w:r w:rsidRPr="00FB4916">
        <w:rPr>
          <w:rFonts w:ascii="宋体" w:eastAsia="宋体" w:hAnsi="宋体" w:cs="Times New Roman" w:hint="eastAsia"/>
          <w:szCs w:val="24"/>
        </w:rPr>
        <w:t>项目编号：</w:t>
      </w:r>
      <w:r w:rsidRPr="00FB4916">
        <w:rPr>
          <w:rFonts w:ascii="宋体" w:eastAsia="宋体" w:hAnsi="宋体" w:cs="Times New Roman"/>
          <w:szCs w:val="24"/>
          <w:u w:val="single"/>
        </w:rPr>
        <w:t>GLZC2025-J1-990344-GXJX</w:t>
      </w:r>
    </w:p>
    <w:p w:rsidR="006B21EB" w:rsidRPr="00FB4916" w:rsidRDefault="006B21EB">
      <w:pPr>
        <w:spacing w:line="400" w:lineRule="exact"/>
        <w:rPr>
          <w:rFonts w:ascii="宋体" w:eastAsia="宋体" w:hAnsi="宋体" w:cs="Times New Roman"/>
          <w:szCs w:val="24"/>
        </w:rPr>
      </w:pPr>
    </w:p>
    <w:p w:rsidR="006B21EB" w:rsidRPr="00FB4916" w:rsidRDefault="00FC2F6F">
      <w:pPr>
        <w:spacing w:line="400" w:lineRule="exact"/>
        <w:rPr>
          <w:rFonts w:ascii="宋体" w:eastAsia="宋体" w:hAnsi="宋体" w:cs="Times New Roman"/>
          <w:szCs w:val="24"/>
        </w:rPr>
      </w:pPr>
      <w:r w:rsidRPr="00FB4916">
        <w:rPr>
          <w:rFonts w:ascii="宋体" w:eastAsia="宋体" w:hAnsi="宋体" w:cs="Times New Roman" w:hint="eastAsia"/>
          <w:szCs w:val="24"/>
        </w:rPr>
        <w:t>甲方：（采购人，以下简称甲方）</w:t>
      </w:r>
    </w:p>
    <w:p w:rsidR="006B21EB" w:rsidRPr="00FB4916" w:rsidRDefault="00FC2F6F">
      <w:pPr>
        <w:spacing w:line="400" w:lineRule="exact"/>
        <w:rPr>
          <w:rFonts w:ascii="宋体" w:eastAsia="宋体" w:hAnsi="宋体" w:cs="Times New Roman"/>
          <w:szCs w:val="24"/>
        </w:rPr>
      </w:pPr>
      <w:r w:rsidRPr="00FB4916">
        <w:rPr>
          <w:rFonts w:ascii="宋体" w:eastAsia="宋体" w:hAnsi="宋体" w:cs="Times New Roman" w:hint="eastAsia"/>
          <w:szCs w:val="24"/>
        </w:rPr>
        <w:t>乙方：（成交人，以下简称乙方）</w:t>
      </w:r>
    </w:p>
    <w:p w:rsidR="006B21EB" w:rsidRPr="00FB4916" w:rsidRDefault="006B21EB">
      <w:pPr>
        <w:spacing w:line="400" w:lineRule="exact"/>
        <w:rPr>
          <w:rFonts w:ascii="宋体" w:eastAsia="宋体" w:hAnsi="宋体" w:cs="Times New Roman"/>
          <w:szCs w:val="24"/>
        </w:rPr>
      </w:pPr>
    </w:p>
    <w:p w:rsidR="006B21EB" w:rsidRPr="00FB4916" w:rsidRDefault="00FC2F6F">
      <w:pPr>
        <w:snapToGrid w:val="0"/>
        <w:spacing w:line="380" w:lineRule="exact"/>
        <w:ind w:firstLineChars="200" w:firstLine="420"/>
        <w:rPr>
          <w:rFonts w:ascii="宋体" w:eastAsia="宋体" w:hAnsi="宋体" w:cs="Times New Roman"/>
          <w:szCs w:val="21"/>
        </w:rPr>
      </w:pPr>
      <w:bookmarkStart w:id="201" w:name="_Toc456863728"/>
      <w:r w:rsidRPr="00FB4916">
        <w:rPr>
          <w:rFonts w:ascii="宋体" w:eastAsia="宋体" w:hAnsi="宋体" w:cs="Times New Roman" w:hint="eastAsia"/>
          <w:szCs w:val="21"/>
        </w:rPr>
        <w:t>根据《中华人民共和国政府采购法》、《政府采购非招标采购方式管理办法》、《中华人民共和国民法典》等相关法律、法规规定，按照</w:t>
      </w:r>
      <w:bookmarkStart w:id="202" w:name="OLE_LINK3"/>
      <w:r w:rsidRPr="00FB4916">
        <w:rPr>
          <w:rFonts w:ascii="宋体" w:eastAsia="宋体" w:hAnsi="宋体" w:cs="Times New Roman" w:hint="eastAsia"/>
          <w:szCs w:val="21"/>
        </w:rPr>
        <w:t>竞争性谈判文件</w:t>
      </w:r>
      <w:bookmarkEnd w:id="202"/>
      <w:r w:rsidRPr="00FB4916">
        <w:rPr>
          <w:rFonts w:ascii="宋体" w:eastAsia="宋体" w:hAnsi="宋体" w:cs="Times New Roman" w:hint="eastAsia"/>
          <w:szCs w:val="21"/>
        </w:rPr>
        <w:t>（以下简称“谈判文件”）规定条款和成交人竞争性谈判响应文件（以下简称“响应文件”）及其承诺，甲乙双方签订本合同。</w:t>
      </w:r>
    </w:p>
    <w:p w:rsidR="006B21EB" w:rsidRPr="00FB4916" w:rsidRDefault="00FC2F6F">
      <w:pPr>
        <w:snapToGrid w:val="0"/>
        <w:spacing w:line="380" w:lineRule="exact"/>
        <w:ind w:firstLineChars="200" w:firstLine="422"/>
        <w:rPr>
          <w:rFonts w:ascii="宋体" w:eastAsia="宋体" w:hAnsi="宋体" w:cs="Times New Roman"/>
          <w:b/>
          <w:szCs w:val="21"/>
        </w:rPr>
      </w:pPr>
      <w:r w:rsidRPr="00FB4916">
        <w:rPr>
          <w:rFonts w:ascii="宋体" w:eastAsia="宋体" w:hAnsi="宋体" w:cs="Times New Roman" w:hint="eastAsia"/>
          <w:b/>
          <w:szCs w:val="21"/>
        </w:rPr>
        <w:t>第一条　合同标的</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 xml:space="preserve">1.供货一览表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
        <w:gridCol w:w="1199"/>
        <w:gridCol w:w="1200"/>
        <w:gridCol w:w="2393"/>
        <w:gridCol w:w="900"/>
        <w:gridCol w:w="900"/>
        <w:gridCol w:w="900"/>
        <w:gridCol w:w="1441"/>
      </w:tblGrid>
      <w:tr w:rsidR="006B21EB" w:rsidRPr="00FB4916">
        <w:trPr>
          <w:cantSplit/>
          <w:trHeight w:val="820"/>
          <w:jc w:val="center"/>
        </w:trPr>
        <w:tc>
          <w:tcPr>
            <w:tcW w:w="428" w:type="dxa"/>
            <w:vAlign w:val="center"/>
          </w:tcPr>
          <w:p w:rsidR="006B21EB" w:rsidRPr="00FB4916" w:rsidRDefault="00FC2F6F">
            <w:pPr>
              <w:snapToGrid w:val="0"/>
              <w:spacing w:line="380" w:lineRule="exact"/>
              <w:jc w:val="center"/>
              <w:rPr>
                <w:rFonts w:ascii="宋体" w:eastAsia="宋体" w:hAnsi="宋体" w:cs="Times New Roman"/>
                <w:szCs w:val="21"/>
              </w:rPr>
            </w:pPr>
            <w:r w:rsidRPr="00FB4916">
              <w:rPr>
                <w:rFonts w:ascii="宋体" w:eastAsia="宋体" w:hAnsi="宋体" w:cs="Times New Roman" w:hint="eastAsia"/>
                <w:szCs w:val="21"/>
              </w:rPr>
              <w:t>序号</w:t>
            </w:r>
          </w:p>
        </w:tc>
        <w:tc>
          <w:tcPr>
            <w:tcW w:w="1199" w:type="dxa"/>
            <w:vAlign w:val="center"/>
          </w:tcPr>
          <w:p w:rsidR="006B21EB" w:rsidRPr="00FB4916" w:rsidRDefault="00FC2F6F">
            <w:pPr>
              <w:snapToGrid w:val="0"/>
              <w:spacing w:line="380" w:lineRule="exact"/>
              <w:jc w:val="center"/>
              <w:rPr>
                <w:rFonts w:ascii="宋体" w:eastAsia="宋体" w:hAnsi="宋体" w:cs="Times New Roman"/>
                <w:szCs w:val="21"/>
              </w:rPr>
            </w:pPr>
            <w:r w:rsidRPr="00FB4916">
              <w:rPr>
                <w:rFonts w:ascii="宋体" w:eastAsia="宋体" w:hAnsi="宋体" w:cs="Times New Roman" w:hint="eastAsia"/>
                <w:szCs w:val="21"/>
              </w:rPr>
              <w:t>标的名称</w:t>
            </w:r>
          </w:p>
        </w:tc>
        <w:tc>
          <w:tcPr>
            <w:tcW w:w="1200" w:type="dxa"/>
            <w:vAlign w:val="center"/>
          </w:tcPr>
          <w:p w:rsidR="006B21EB" w:rsidRPr="00FB4916" w:rsidRDefault="00FC2F6F">
            <w:pPr>
              <w:tabs>
                <w:tab w:val="left" w:pos="1418"/>
              </w:tabs>
              <w:snapToGrid w:val="0"/>
              <w:spacing w:before="50" w:after="50" w:line="380" w:lineRule="exact"/>
              <w:jc w:val="center"/>
              <w:rPr>
                <w:rFonts w:ascii="宋体" w:eastAsia="宋体" w:hAnsi="宋体" w:cs="Times New Roman"/>
                <w:szCs w:val="24"/>
              </w:rPr>
            </w:pPr>
            <w:r w:rsidRPr="00FB4916">
              <w:rPr>
                <w:rFonts w:ascii="宋体" w:eastAsia="宋体" w:hAnsi="宋体" w:cs="Times New Roman" w:hint="eastAsia"/>
                <w:szCs w:val="21"/>
              </w:rPr>
              <w:t>生产厂家名称、品牌规格型号</w:t>
            </w:r>
          </w:p>
        </w:tc>
        <w:tc>
          <w:tcPr>
            <w:tcW w:w="2393" w:type="dxa"/>
            <w:vAlign w:val="center"/>
          </w:tcPr>
          <w:p w:rsidR="006B21EB" w:rsidRPr="00FB4916" w:rsidRDefault="00FC2F6F">
            <w:pPr>
              <w:tabs>
                <w:tab w:val="left" w:pos="1418"/>
              </w:tabs>
              <w:snapToGrid w:val="0"/>
              <w:spacing w:before="50" w:after="50" w:line="380" w:lineRule="exact"/>
              <w:jc w:val="center"/>
              <w:rPr>
                <w:rFonts w:ascii="宋体" w:eastAsia="宋体" w:hAnsi="宋体" w:cs="Times New Roman"/>
                <w:szCs w:val="24"/>
              </w:rPr>
            </w:pPr>
            <w:r w:rsidRPr="00FB4916">
              <w:rPr>
                <w:rFonts w:ascii="宋体" w:eastAsia="宋体" w:hAnsi="宋体" w:cs="Times New Roman" w:hint="eastAsia"/>
                <w:szCs w:val="21"/>
              </w:rPr>
              <w:t>技术参数、性能、配置</w:t>
            </w:r>
          </w:p>
        </w:tc>
        <w:tc>
          <w:tcPr>
            <w:tcW w:w="900" w:type="dxa"/>
            <w:vAlign w:val="center"/>
          </w:tcPr>
          <w:p w:rsidR="006B21EB" w:rsidRPr="00FB4916" w:rsidRDefault="00FC2F6F">
            <w:pPr>
              <w:tabs>
                <w:tab w:val="left" w:pos="1418"/>
              </w:tabs>
              <w:snapToGrid w:val="0"/>
              <w:spacing w:before="50" w:after="50" w:line="380" w:lineRule="exact"/>
              <w:jc w:val="center"/>
              <w:rPr>
                <w:rFonts w:ascii="宋体" w:eastAsia="宋体" w:hAnsi="宋体" w:cs="Times New Roman"/>
                <w:szCs w:val="24"/>
              </w:rPr>
            </w:pPr>
            <w:r w:rsidRPr="00FB4916">
              <w:rPr>
                <w:rFonts w:ascii="宋体" w:eastAsia="宋体" w:hAnsi="宋体" w:cs="Times New Roman" w:hint="eastAsia"/>
                <w:szCs w:val="24"/>
              </w:rPr>
              <w:t>数量</w:t>
            </w:r>
          </w:p>
          <w:p w:rsidR="006B21EB" w:rsidRPr="00FB4916" w:rsidRDefault="00FC2F6F">
            <w:pPr>
              <w:tabs>
                <w:tab w:val="left" w:pos="1418"/>
              </w:tabs>
              <w:snapToGrid w:val="0"/>
              <w:spacing w:before="50" w:after="50" w:line="380" w:lineRule="exact"/>
              <w:jc w:val="center"/>
              <w:rPr>
                <w:rFonts w:ascii="宋体" w:eastAsia="宋体" w:hAnsi="宋体" w:cs="Times New Roman"/>
                <w:szCs w:val="24"/>
              </w:rPr>
            </w:pPr>
            <w:r w:rsidRPr="00FB4916">
              <w:rPr>
                <w:rFonts w:ascii="宋体" w:eastAsia="宋体" w:hAnsi="宋体" w:cs="Times New Roman" w:hint="eastAsia"/>
                <w:szCs w:val="24"/>
              </w:rPr>
              <w:t>①</w:t>
            </w:r>
          </w:p>
        </w:tc>
        <w:tc>
          <w:tcPr>
            <w:tcW w:w="900" w:type="dxa"/>
            <w:vAlign w:val="center"/>
          </w:tcPr>
          <w:p w:rsidR="006B21EB" w:rsidRPr="00FB4916" w:rsidRDefault="00FC2F6F">
            <w:pPr>
              <w:tabs>
                <w:tab w:val="left" w:pos="1418"/>
              </w:tabs>
              <w:snapToGrid w:val="0"/>
              <w:spacing w:before="50" w:after="50" w:line="380" w:lineRule="exact"/>
              <w:jc w:val="center"/>
              <w:rPr>
                <w:rFonts w:ascii="宋体" w:eastAsia="宋体" w:hAnsi="宋体" w:cs="Times New Roman"/>
                <w:szCs w:val="24"/>
              </w:rPr>
            </w:pPr>
            <w:r w:rsidRPr="00FB4916">
              <w:rPr>
                <w:rFonts w:ascii="宋体" w:eastAsia="宋体" w:hAnsi="宋体" w:cs="Times New Roman" w:hint="eastAsia"/>
                <w:szCs w:val="24"/>
              </w:rPr>
              <w:t>单位</w:t>
            </w:r>
          </w:p>
        </w:tc>
        <w:tc>
          <w:tcPr>
            <w:tcW w:w="900" w:type="dxa"/>
            <w:vAlign w:val="center"/>
          </w:tcPr>
          <w:p w:rsidR="006B21EB" w:rsidRPr="00FB4916" w:rsidRDefault="00FC2F6F">
            <w:pPr>
              <w:tabs>
                <w:tab w:val="left" w:pos="1418"/>
              </w:tabs>
              <w:snapToGrid w:val="0"/>
              <w:spacing w:before="50" w:after="50" w:line="380" w:lineRule="exact"/>
              <w:jc w:val="center"/>
              <w:rPr>
                <w:rFonts w:ascii="宋体" w:eastAsia="宋体" w:hAnsi="宋体" w:cs="Times New Roman"/>
                <w:szCs w:val="24"/>
              </w:rPr>
            </w:pPr>
            <w:r w:rsidRPr="00FB4916">
              <w:rPr>
                <w:rFonts w:ascii="宋体" w:eastAsia="宋体" w:hAnsi="宋体" w:cs="Times New Roman" w:hint="eastAsia"/>
                <w:szCs w:val="24"/>
              </w:rPr>
              <w:t>单价</w:t>
            </w:r>
          </w:p>
          <w:p w:rsidR="006B21EB" w:rsidRPr="00FB4916" w:rsidRDefault="00FC2F6F">
            <w:pPr>
              <w:tabs>
                <w:tab w:val="left" w:pos="1418"/>
              </w:tabs>
              <w:snapToGrid w:val="0"/>
              <w:spacing w:before="50" w:after="50" w:line="380" w:lineRule="exact"/>
              <w:jc w:val="center"/>
              <w:rPr>
                <w:rFonts w:ascii="宋体" w:eastAsia="宋体" w:hAnsi="宋体" w:cs="Times New Roman"/>
                <w:szCs w:val="24"/>
              </w:rPr>
            </w:pPr>
            <w:r w:rsidRPr="00FB4916">
              <w:rPr>
                <w:rFonts w:ascii="宋体" w:eastAsia="宋体" w:hAnsi="宋体" w:cs="Times New Roman" w:hint="eastAsia"/>
                <w:szCs w:val="24"/>
              </w:rPr>
              <w:t>②</w:t>
            </w:r>
          </w:p>
        </w:tc>
        <w:tc>
          <w:tcPr>
            <w:tcW w:w="1441" w:type="dxa"/>
            <w:vAlign w:val="center"/>
          </w:tcPr>
          <w:p w:rsidR="006B21EB" w:rsidRPr="00FB4916" w:rsidRDefault="00FC2F6F">
            <w:pPr>
              <w:spacing w:line="380" w:lineRule="exact"/>
              <w:jc w:val="center"/>
              <w:rPr>
                <w:rFonts w:ascii="宋体" w:eastAsia="宋体" w:hAnsi="宋体" w:cs="Times New Roman"/>
                <w:szCs w:val="24"/>
              </w:rPr>
            </w:pPr>
            <w:r w:rsidRPr="00FB4916">
              <w:rPr>
                <w:rFonts w:ascii="宋体" w:eastAsia="宋体" w:hAnsi="宋体" w:cs="Times New Roman" w:hint="eastAsia"/>
                <w:szCs w:val="24"/>
              </w:rPr>
              <w:t>单项合价</w:t>
            </w:r>
          </w:p>
          <w:p w:rsidR="006B21EB" w:rsidRPr="00FB4916" w:rsidRDefault="00FC2F6F">
            <w:pPr>
              <w:snapToGrid w:val="0"/>
              <w:spacing w:line="380" w:lineRule="exact"/>
              <w:jc w:val="center"/>
              <w:rPr>
                <w:rFonts w:ascii="宋体" w:eastAsia="宋体" w:hAnsi="宋体" w:cs="Times New Roman"/>
                <w:szCs w:val="21"/>
              </w:rPr>
            </w:pPr>
            <w:r w:rsidRPr="00FB4916">
              <w:rPr>
                <w:rFonts w:ascii="宋体" w:eastAsia="宋体" w:hAnsi="宋体" w:cs="Times New Roman" w:hint="eastAsia"/>
                <w:szCs w:val="24"/>
              </w:rPr>
              <w:t>③</w:t>
            </w:r>
            <w:r w:rsidRPr="00FB4916">
              <w:rPr>
                <w:rFonts w:ascii="宋体" w:eastAsia="宋体" w:hAnsi="宋体" w:cs="Times New Roman"/>
                <w:szCs w:val="24"/>
              </w:rPr>
              <w:t>=</w:t>
            </w:r>
            <w:r w:rsidRPr="00FB4916">
              <w:rPr>
                <w:rFonts w:ascii="宋体" w:eastAsia="宋体" w:hAnsi="宋体" w:cs="Times New Roman" w:hint="eastAsia"/>
                <w:szCs w:val="24"/>
              </w:rPr>
              <w:t>①×②金额</w:t>
            </w:r>
          </w:p>
        </w:tc>
      </w:tr>
      <w:tr w:rsidR="006B21EB" w:rsidRPr="00FB4916">
        <w:trPr>
          <w:cantSplit/>
          <w:trHeight w:val="465"/>
          <w:jc w:val="center"/>
        </w:trPr>
        <w:tc>
          <w:tcPr>
            <w:tcW w:w="428" w:type="dxa"/>
            <w:vAlign w:val="center"/>
          </w:tcPr>
          <w:p w:rsidR="006B21EB" w:rsidRPr="00FB4916" w:rsidRDefault="00FC2F6F">
            <w:pPr>
              <w:snapToGrid w:val="0"/>
              <w:spacing w:line="380" w:lineRule="exact"/>
              <w:jc w:val="center"/>
              <w:rPr>
                <w:rFonts w:ascii="宋体" w:eastAsia="宋体" w:hAnsi="宋体" w:cs="Times New Roman"/>
                <w:szCs w:val="21"/>
              </w:rPr>
            </w:pPr>
            <w:r w:rsidRPr="00FB4916">
              <w:rPr>
                <w:rFonts w:ascii="宋体" w:eastAsia="宋体" w:hAnsi="宋体" w:cs="Times New Roman" w:hint="eastAsia"/>
                <w:szCs w:val="21"/>
              </w:rPr>
              <w:t>1</w:t>
            </w:r>
          </w:p>
        </w:tc>
        <w:tc>
          <w:tcPr>
            <w:tcW w:w="1199" w:type="dxa"/>
            <w:vAlign w:val="center"/>
          </w:tcPr>
          <w:p w:rsidR="006B21EB" w:rsidRPr="00FB4916" w:rsidRDefault="006B21EB">
            <w:pPr>
              <w:snapToGrid w:val="0"/>
              <w:spacing w:line="380" w:lineRule="exact"/>
              <w:jc w:val="center"/>
              <w:rPr>
                <w:rFonts w:ascii="宋体" w:eastAsia="宋体" w:hAnsi="宋体" w:cs="Times New Roman"/>
                <w:szCs w:val="21"/>
              </w:rPr>
            </w:pPr>
          </w:p>
        </w:tc>
        <w:tc>
          <w:tcPr>
            <w:tcW w:w="1200" w:type="dxa"/>
            <w:vAlign w:val="center"/>
          </w:tcPr>
          <w:p w:rsidR="006B21EB" w:rsidRPr="00FB4916" w:rsidRDefault="006B21EB">
            <w:pPr>
              <w:snapToGrid w:val="0"/>
              <w:spacing w:line="380" w:lineRule="exact"/>
              <w:jc w:val="center"/>
              <w:rPr>
                <w:rFonts w:ascii="宋体" w:eastAsia="宋体" w:hAnsi="宋体" w:cs="Times New Roman"/>
                <w:szCs w:val="21"/>
              </w:rPr>
            </w:pPr>
          </w:p>
        </w:tc>
        <w:tc>
          <w:tcPr>
            <w:tcW w:w="2393" w:type="dxa"/>
            <w:vAlign w:val="center"/>
          </w:tcPr>
          <w:p w:rsidR="006B21EB" w:rsidRPr="00FB4916" w:rsidRDefault="006B21EB">
            <w:pPr>
              <w:snapToGrid w:val="0"/>
              <w:spacing w:line="380" w:lineRule="exact"/>
              <w:jc w:val="center"/>
              <w:rPr>
                <w:rFonts w:ascii="宋体" w:eastAsia="宋体" w:hAnsi="宋体" w:cs="Times New Roman"/>
                <w:szCs w:val="21"/>
              </w:rPr>
            </w:pPr>
          </w:p>
        </w:tc>
        <w:tc>
          <w:tcPr>
            <w:tcW w:w="900" w:type="dxa"/>
          </w:tcPr>
          <w:p w:rsidR="006B21EB" w:rsidRPr="00FB4916" w:rsidRDefault="006B21EB">
            <w:pPr>
              <w:snapToGrid w:val="0"/>
              <w:spacing w:line="380" w:lineRule="exact"/>
              <w:jc w:val="center"/>
              <w:rPr>
                <w:rFonts w:ascii="宋体" w:eastAsia="宋体" w:hAnsi="宋体" w:cs="Times New Roman"/>
                <w:szCs w:val="21"/>
              </w:rPr>
            </w:pPr>
          </w:p>
        </w:tc>
        <w:tc>
          <w:tcPr>
            <w:tcW w:w="900" w:type="dxa"/>
          </w:tcPr>
          <w:p w:rsidR="006B21EB" w:rsidRPr="00FB4916" w:rsidRDefault="006B21EB">
            <w:pPr>
              <w:snapToGrid w:val="0"/>
              <w:spacing w:line="380" w:lineRule="exact"/>
              <w:jc w:val="center"/>
              <w:rPr>
                <w:rFonts w:ascii="宋体" w:eastAsia="宋体" w:hAnsi="宋体" w:cs="Times New Roman"/>
                <w:szCs w:val="21"/>
              </w:rPr>
            </w:pPr>
          </w:p>
        </w:tc>
        <w:tc>
          <w:tcPr>
            <w:tcW w:w="900" w:type="dxa"/>
          </w:tcPr>
          <w:p w:rsidR="006B21EB" w:rsidRPr="00FB4916" w:rsidRDefault="006B21EB">
            <w:pPr>
              <w:snapToGrid w:val="0"/>
              <w:spacing w:line="380" w:lineRule="exact"/>
              <w:jc w:val="center"/>
              <w:rPr>
                <w:rFonts w:ascii="宋体" w:eastAsia="宋体" w:hAnsi="宋体" w:cs="Times New Roman"/>
                <w:szCs w:val="21"/>
              </w:rPr>
            </w:pPr>
          </w:p>
        </w:tc>
        <w:tc>
          <w:tcPr>
            <w:tcW w:w="1441" w:type="dxa"/>
            <w:vAlign w:val="center"/>
          </w:tcPr>
          <w:p w:rsidR="006B21EB" w:rsidRPr="00FB4916" w:rsidRDefault="006B21EB">
            <w:pPr>
              <w:snapToGrid w:val="0"/>
              <w:spacing w:line="380" w:lineRule="exact"/>
              <w:jc w:val="center"/>
              <w:rPr>
                <w:rFonts w:ascii="宋体" w:eastAsia="宋体" w:hAnsi="宋体" w:cs="Times New Roman"/>
                <w:szCs w:val="21"/>
              </w:rPr>
            </w:pPr>
          </w:p>
        </w:tc>
      </w:tr>
      <w:tr w:rsidR="006B21EB" w:rsidRPr="00FB4916">
        <w:trPr>
          <w:cantSplit/>
          <w:trHeight w:val="465"/>
          <w:jc w:val="center"/>
        </w:trPr>
        <w:tc>
          <w:tcPr>
            <w:tcW w:w="428" w:type="dxa"/>
            <w:vAlign w:val="center"/>
          </w:tcPr>
          <w:p w:rsidR="006B21EB" w:rsidRPr="00FB4916" w:rsidRDefault="00FC2F6F">
            <w:pPr>
              <w:snapToGrid w:val="0"/>
              <w:spacing w:line="380" w:lineRule="exact"/>
              <w:jc w:val="center"/>
              <w:rPr>
                <w:rFonts w:ascii="宋体" w:eastAsia="宋体" w:hAnsi="宋体" w:cs="Times New Roman"/>
                <w:szCs w:val="21"/>
              </w:rPr>
            </w:pPr>
            <w:r w:rsidRPr="00FB4916">
              <w:rPr>
                <w:rFonts w:ascii="宋体" w:eastAsia="宋体" w:hAnsi="宋体" w:cs="Times New Roman" w:hint="eastAsia"/>
                <w:szCs w:val="21"/>
              </w:rPr>
              <w:t>2</w:t>
            </w:r>
          </w:p>
        </w:tc>
        <w:tc>
          <w:tcPr>
            <w:tcW w:w="1199" w:type="dxa"/>
            <w:vAlign w:val="center"/>
          </w:tcPr>
          <w:p w:rsidR="006B21EB" w:rsidRPr="00FB4916" w:rsidRDefault="006B21EB">
            <w:pPr>
              <w:snapToGrid w:val="0"/>
              <w:spacing w:line="380" w:lineRule="exact"/>
              <w:jc w:val="center"/>
              <w:rPr>
                <w:rFonts w:ascii="宋体" w:eastAsia="宋体" w:hAnsi="宋体" w:cs="Times New Roman"/>
                <w:szCs w:val="21"/>
              </w:rPr>
            </w:pPr>
          </w:p>
        </w:tc>
        <w:tc>
          <w:tcPr>
            <w:tcW w:w="1200" w:type="dxa"/>
            <w:vAlign w:val="center"/>
          </w:tcPr>
          <w:p w:rsidR="006B21EB" w:rsidRPr="00FB4916" w:rsidRDefault="006B21EB">
            <w:pPr>
              <w:snapToGrid w:val="0"/>
              <w:spacing w:line="380" w:lineRule="exact"/>
              <w:jc w:val="center"/>
              <w:rPr>
                <w:rFonts w:ascii="宋体" w:eastAsia="宋体" w:hAnsi="宋体" w:cs="Times New Roman"/>
                <w:szCs w:val="21"/>
              </w:rPr>
            </w:pPr>
          </w:p>
        </w:tc>
        <w:tc>
          <w:tcPr>
            <w:tcW w:w="2393" w:type="dxa"/>
            <w:vAlign w:val="center"/>
          </w:tcPr>
          <w:p w:rsidR="006B21EB" w:rsidRPr="00FB4916" w:rsidRDefault="006B21EB">
            <w:pPr>
              <w:snapToGrid w:val="0"/>
              <w:spacing w:line="380" w:lineRule="exact"/>
              <w:jc w:val="center"/>
              <w:rPr>
                <w:rFonts w:ascii="宋体" w:eastAsia="宋体" w:hAnsi="宋体" w:cs="Times New Roman"/>
                <w:szCs w:val="21"/>
              </w:rPr>
            </w:pPr>
          </w:p>
        </w:tc>
        <w:tc>
          <w:tcPr>
            <w:tcW w:w="900" w:type="dxa"/>
          </w:tcPr>
          <w:p w:rsidR="006B21EB" w:rsidRPr="00FB4916" w:rsidRDefault="006B21EB">
            <w:pPr>
              <w:snapToGrid w:val="0"/>
              <w:spacing w:line="380" w:lineRule="exact"/>
              <w:jc w:val="center"/>
              <w:rPr>
                <w:rFonts w:ascii="宋体" w:eastAsia="宋体" w:hAnsi="宋体" w:cs="Times New Roman"/>
                <w:szCs w:val="21"/>
              </w:rPr>
            </w:pPr>
          </w:p>
        </w:tc>
        <w:tc>
          <w:tcPr>
            <w:tcW w:w="900" w:type="dxa"/>
          </w:tcPr>
          <w:p w:rsidR="006B21EB" w:rsidRPr="00FB4916" w:rsidRDefault="006B21EB">
            <w:pPr>
              <w:snapToGrid w:val="0"/>
              <w:spacing w:line="380" w:lineRule="exact"/>
              <w:jc w:val="center"/>
              <w:rPr>
                <w:rFonts w:ascii="宋体" w:eastAsia="宋体" w:hAnsi="宋体" w:cs="Times New Roman"/>
                <w:szCs w:val="21"/>
              </w:rPr>
            </w:pPr>
          </w:p>
        </w:tc>
        <w:tc>
          <w:tcPr>
            <w:tcW w:w="900" w:type="dxa"/>
          </w:tcPr>
          <w:p w:rsidR="006B21EB" w:rsidRPr="00FB4916" w:rsidRDefault="006B21EB">
            <w:pPr>
              <w:snapToGrid w:val="0"/>
              <w:spacing w:line="380" w:lineRule="exact"/>
              <w:jc w:val="center"/>
              <w:rPr>
                <w:rFonts w:ascii="宋体" w:eastAsia="宋体" w:hAnsi="宋体" w:cs="Times New Roman"/>
                <w:szCs w:val="21"/>
              </w:rPr>
            </w:pPr>
          </w:p>
        </w:tc>
        <w:tc>
          <w:tcPr>
            <w:tcW w:w="1441" w:type="dxa"/>
            <w:vAlign w:val="center"/>
          </w:tcPr>
          <w:p w:rsidR="006B21EB" w:rsidRPr="00FB4916" w:rsidRDefault="006B21EB">
            <w:pPr>
              <w:snapToGrid w:val="0"/>
              <w:spacing w:line="380" w:lineRule="exact"/>
              <w:jc w:val="center"/>
              <w:rPr>
                <w:rFonts w:ascii="宋体" w:eastAsia="宋体" w:hAnsi="宋体" w:cs="Times New Roman"/>
                <w:szCs w:val="21"/>
              </w:rPr>
            </w:pPr>
          </w:p>
        </w:tc>
      </w:tr>
      <w:tr w:rsidR="006B21EB" w:rsidRPr="00FB4916">
        <w:trPr>
          <w:cantSplit/>
          <w:trHeight w:val="465"/>
          <w:jc w:val="center"/>
        </w:trPr>
        <w:tc>
          <w:tcPr>
            <w:tcW w:w="428" w:type="dxa"/>
            <w:vAlign w:val="center"/>
          </w:tcPr>
          <w:p w:rsidR="006B21EB" w:rsidRPr="00FB4916" w:rsidRDefault="00FC2F6F">
            <w:pPr>
              <w:snapToGrid w:val="0"/>
              <w:spacing w:line="380" w:lineRule="exact"/>
              <w:jc w:val="center"/>
              <w:rPr>
                <w:rFonts w:ascii="宋体" w:eastAsia="宋体" w:hAnsi="宋体" w:cs="Times New Roman"/>
                <w:szCs w:val="21"/>
              </w:rPr>
            </w:pPr>
            <w:r w:rsidRPr="00FB4916">
              <w:rPr>
                <w:rFonts w:ascii="宋体" w:eastAsia="宋体" w:hAnsi="宋体" w:cs="Times New Roman" w:hint="eastAsia"/>
                <w:szCs w:val="21"/>
              </w:rPr>
              <w:t>3</w:t>
            </w:r>
          </w:p>
        </w:tc>
        <w:tc>
          <w:tcPr>
            <w:tcW w:w="1199" w:type="dxa"/>
            <w:vAlign w:val="center"/>
          </w:tcPr>
          <w:p w:rsidR="006B21EB" w:rsidRPr="00FB4916" w:rsidRDefault="006B21EB">
            <w:pPr>
              <w:snapToGrid w:val="0"/>
              <w:spacing w:line="380" w:lineRule="exact"/>
              <w:jc w:val="center"/>
              <w:rPr>
                <w:rFonts w:ascii="宋体" w:eastAsia="宋体" w:hAnsi="宋体" w:cs="Times New Roman"/>
                <w:szCs w:val="21"/>
              </w:rPr>
            </w:pPr>
          </w:p>
        </w:tc>
        <w:tc>
          <w:tcPr>
            <w:tcW w:w="1200" w:type="dxa"/>
            <w:vAlign w:val="center"/>
          </w:tcPr>
          <w:p w:rsidR="006B21EB" w:rsidRPr="00FB4916" w:rsidRDefault="006B21EB">
            <w:pPr>
              <w:snapToGrid w:val="0"/>
              <w:spacing w:line="380" w:lineRule="exact"/>
              <w:jc w:val="center"/>
              <w:rPr>
                <w:rFonts w:ascii="宋体" w:eastAsia="宋体" w:hAnsi="宋体" w:cs="Times New Roman"/>
                <w:szCs w:val="21"/>
              </w:rPr>
            </w:pPr>
          </w:p>
        </w:tc>
        <w:tc>
          <w:tcPr>
            <w:tcW w:w="2393" w:type="dxa"/>
            <w:vAlign w:val="center"/>
          </w:tcPr>
          <w:p w:rsidR="006B21EB" w:rsidRPr="00FB4916" w:rsidRDefault="006B21EB">
            <w:pPr>
              <w:snapToGrid w:val="0"/>
              <w:spacing w:line="380" w:lineRule="exact"/>
              <w:jc w:val="center"/>
              <w:rPr>
                <w:rFonts w:ascii="宋体" w:eastAsia="宋体" w:hAnsi="宋体" w:cs="Times New Roman"/>
                <w:szCs w:val="21"/>
              </w:rPr>
            </w:pPr>
          </w:p>
        </w:tc>
        <w:tc>
          <w:tcPr>
            <w:tcW w:w="900" w:type="dxa"/>
          </w:tcPr>
          <w:p w:rsidR="006B21EB" w:rsidRPr="00FB4916" w:rsidRDefault="006B21EB">
            <w:pPr>
              <w:snapToGrid w:val="0"/>
              <w:spacing w:line="380" w:lineRule="exact"/>
              <w:jc w:val="center"/>
              <w:rPr>
                <w:rFonts w:ascii="宋体" w:eastAsia="宋体" w:hAnsi="宋体" w:cs="Times New Roman"/>
                <w:szCs w:val="21"/>
              </w:rPr>
            </w:pPr>
          </w:p>
        </w:tc>
        <w:tc>
          <w:tcPr>
            <w:tcW w:w="900" w:type="dxa"/>
          </w:tcPr>
          <w:p w:rsidR="006B21EB" w:rsidRPr="00FB4916" w:rsidRDefault="006B21EB">
            <w:pPr>
              <w:snapToGrid w:val="0"/>
              <w:spacing w:line="380" w:lineRule="exact"/>
              <w:jc w:val="center"/>
              <w:rPr>
                <w:rFonts w:ascii="宋体" w:eastAsia="宋体" w:hAnsi="宋体" w:cs="Times New Roman"/>
                <w:szCs w:val="21"/>
              </w:rPr>
            </w:pPr>
          </w:p>
        </w:tc>
        <w:tc>
          <w:tcPr>
            <w:tcW w:w="900" w:type="dxa"/>
          </w:tcPr>
          <w:p w:rsidR="006B21EB" w:rsidRPr="00FB4916" w:rsidRDefault="006B21EB">
            <w:pPr>
              <w:snapToGrid w:val="0"/>
              <w:spacing w:line="380" w:lineRule="exact"/>
              <w:jc w:val="center"/>
              <w:rPr>
                <w:rFonts w:ascii="宋体" w:eastAsia="宋体" w:hAnsi="宋体" w:cs="Times New Roman"/>
                <w:szCs w:val="21"/>
              </w:rPr>
            </w:pPr>
          </w:p>
        </w:tc>
        <w:tc>
          <w:tcPr>
            <w:tcW w:w="1441" w:type="dxa"/>
            <w:vAlign w:val="center"/>
          </w:tcPr>
          <w:p w:rsidR="006B21EB" w:rsidRPr="00FB4916" w:rsidRDefault="006B21EB">
            <w:pPr>
              <w:snapToGrid w:val="0"/>
              <w:spacing w:line="380" w:lineRule="exact"/>
              <w:jc w:val="center"/>
              <w:rPr>
                <w:rFonts w:ascii="宋体" w:eastAsia="宋体" w:hAnsi="宋体" w:cs="Times New Roman"/>
                <w:szCs w:val="21"/>
              </w:rPr>
            </w:pPr>
          </w:p>
        </w:tc>
      </w:tr>
      <w:tr w:rsidR="006B21EB" w:rsidRPr="00FB4916">
        <w:trPr>
          <w:cantSplit/>
          <w:trHeight w:val="465"/>
          <w:jc w:val="center"/>
        </w:trPr>
        <w:tc>
          <w:tcPr>
            <w:tcW w:w="428" w:type="dxa"/>
            <w:vAlign w:val="center"/>
          </w:tcPr>
          <w:p w:rsidR="006B21EB" w:rsidRPr="00FB4916" w:rsidRDefault="00FC2F6F">
            <w:pPr>
              <w:snapToGrid w:val="0"/>
              <w:spacing w:line="380" w:lineRule="exact"/>
              <w:jc w:val="center"/>
              <w:rPr>
                <w:rFonts w:ascii="宋体" w:eastAsia="宋体" w:hAnsi="宋体" w:cs="Times New Roman"/>
                <w:szCs w:val="21"/>
              </w:rPr>
            </w:pPr>
            <w:r w:rsidRPr="00FB4916">
              <w:rPr>
                <w:rFonts w:ascii="宋体" w:eastAsia="宋体" w:hAnsi="宋体" w:cs="Times New Roman" w:hint="eastAsia"/>
                <w:szCs w:val="21"/>
              </w:rPr>
              <w:t>…</w:t>
            </w:r>
          </w:p>
        </w:tc>
        <w:tc>
          <w:tcPr>
            <w:tcW w:w="1199" w:type="dxa"/>
            <w:vAlign w:val="center"/>
          </w:tcPr>
          <w:p w:rsidR="006B21EB" w:rsidRPr="00FB4916" w:rsidRDefault="006B21EB">
            <w:pPr>
              <w:snapToGrid w:val="0"/>
              <w:spacing w:line="380" w:lineRule="exact"/>
              <w:jc w:val="center"/>
              <w:rPr>
                <w:rFonts w:ascii="宋体" w:eastAsia="宋体" w:hAnsi="宋体" w:cs="Times New Roman"/>
                <w:szCs w:val="21"/>
              </w:rPr>
            </w:pPr>
          </w:p>
        </w:tc>
        <w:tc>
          <w:tcPr>
            <w:tcW w:w="1200" w:type="dxa"/>
            <w:vAlign w:val="center"/>
          </w:tcPr>
          <w:p w:rsidR="006B21EB" w:rsidRPr="00FB4916" w:rsidRDefault="006B21EB">
            <w:pPr>
              <w:snapToGrid w:val="0"/>
              <w:spacing w:line="380" w:lineRule="exact"/>
              <w:jc w:val="center"/>
              <w:rPr>
                <w:rFonts w:ascii="宋体" w:eastAsia="宋体" w:hAnsi="宋体" w:cs="Times New Roman"/>
                <w:szCs w:val="21"/>
              </w:rPr>
            </w:pPr>
          </w:p>
        </w:tc>
        <w:tc>
          <w:tcPr>
            <w:tcW w:w="2393" w:type="dxa"/>
            <w:vAlign w:val="center"/>
          </w:tcPr>
          <w:p w:rsidR="006B21EB" w:rsidRPr="00FB4916" w:rsidRDefault="006B21EB">
            <w:pPr>
              <w:snapToGrid w:val="0"/>
              <w:spacing w:line="380" w:lineRule="exact"/>
              <w:jc w:val="center"/>
              <w:rPr>
                <w:rFonts w:ascii="宋体" w:eastAsia="宋体" w:hAnsi="宋体" w:cs="Times New Roman"/>
                <w:szCs w:val="21"/>
              </w:rPr>
            </w:pPr>
          </w:p>
        </w:tc>
        <w:tc>
          <w:tcPr>
            <w:tcW w:w="900" w:type="dxa"/>
          </w:tcPr>
          <w:p w:rsidR="006B21EB" w:rsidRPr="00FB4916" w:rsidRDefault="006B21EB">
            <w:pPr>
              <w:snapToGrid w:val="0"/>
              <w:spacing w:line="380" w:lineRule="exact"/>
              <w:jc w:val="center"/>
              <w:rPr>
                <w:rFonts w:ascii="宋体" w:eastAsia="宋体" w:hAnsi="宋体" w:cs="Times New Roman"/>
                <w:szCs w:val="21"/>
              </w:rPr>
            </w:pPr>
          </w:p>
        </w:tc>
        <w:tc>
          <w:tcPr>
            <w:tcW w:w="900" w:type="dxa"/>
          </w:tcPr>
          <w:p w:rsidR="006B21EB" w:rsidRPr="00FB4916" w:rsidRDefault="006B21EB">
            <w:pPr>
              <w:snapToGrid w:val="0"/>
              <w:spacing w:line="380" w:lineRule="exact"/>
              <w:jc w:val="center"/>
              <w:rPr>
                <w:rFonts w:ascii="宋体" w:eastAsia="宋体" w:hAnsi="宋体" w:cs="Times New Roman"/>
                <w:szCs w:val="21"/>
              </w:rPr>
            </w:pPr>
          </w:p>
        </w:tc>
        <w:tc>
          <w:tcPr>
            <w:tcW w:w="900" w:type="dxa"/>
          </w:tcPr>
          <w:p w:rsidR="006B21EB" w:rsidRPr="00FB4916" w:rsidRDefault="006B21EB">
            <w:pPr>
              <w:snapToGrid w:val="0"/>
              <w:spacing w:line="380" w:lineRule="exact"/>
              <w:jc w:val="center"/>
              <w:rPr>
                <w:rFonts w:ascii="宋体" w:eastAsia="宋体" w:hAnsi="宋体" w:cs="Times New Roman"/>
                <w:szCs w:val="21"/>
              </w:rPr>
            </w:pPr>
          </w:p>
        </w:tc>
        <w:tc>
          <w:tcPr>
            <w:tcW w:w="1441" w:type="dxa"/>
            <w:vAlign w:val="center"/>
          </w:tcPr>
          <w:p w:rsidR="006B21EB" w:rsidRPr="00FB4916" w:rsidRDefault="006B21EB">
            <w:pPr>
              <w:snapToGrid w:val="0"/>
              <w:spacing w:line="380" w:lineRule="exact"/>
              <w:jc w:val="center"/>
              <w:rPr>
                <w:rFonts w:ascii="宋体" w:eastAsia="宋体" w:hAnsi="宋体" w:cs="Times New Roman"/>
                <w:szCs w:val="21"/>
              </w:rPr>
            </w:pPr>
          </w:p>
        </w:tc>
      </w:tr>
      <w:tr w:rsidR="006B21EB" w:rsidRPr="00FB4916">
        <w:trPr>
          <w:cantSplit/>
          <w:trHeight w:val="465"/>
          <w:jc w:val="center"/>
        </w:trPr>
        <w:tc>
          <w:tcPr>
            <w:tcW w:w="9361" w:type="dxa"/>
            <w:gridSpan w:val="8"/>
            <w:vAlign w:val="center"/>
          </w:tcPr>
          <w:p w:rsidR="006B21EB" w:rsidRPr="00FB4916" w:rsidRDefault="00FC2F6F">
            <w:pPr>
              <w:snapToGrid w:val="0"/>
              <w:spacing w:line="380" w:lineRule="exact"/>
              <w:rPr>
                <w:rFonts w:ascii="宋体" w:eastAsia="宋体" w:hAnsi="宋体" w:cs="Times New Roman"/>
                <w:szCs w:val="21"/>
              </w:rPr>
            </w:pPr>
            <w:r w:rsidRPr="00FB4916">
              <w:rPr>
                <w:rFonts w:ascii="宋体" w:eastAsia="宋体" w:hAnsi="宋体" w:cs="Times New Roman" w:hint="eastAsia"/>
                <w:szCs w:val="21"/>
              </w:rPr>
              <w:t>人民币合计金额（大写）                            （小写）</w:t>
            </w:r>
          </w:p>
        </w:tc>
      </w:tr>
    </w:tbl>
    <w:p w:rsidR="006B21EB" w:rsidRPr="00FB4916" w:rsidRDefault="00FC2F6F">
      <w:pPr>
        <w:widowControl/>
        <w:spacing w:line="36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2.合同合计金额：</w:t>
      </w:r>
    </w:p>
    <w:p w:rsidR="006B21EB" w:rsidRPr="00FB4916" w:rsidRDefault="00FC2F6F">
      <w:pPr>
        <w:widowControl/>
        <w:spacing w:line="360" w:lineRule="exact"/>
        <w:ind w:firstLineChars="200" w:firstLine="420"/>
        <w:rPr>
          <w:rFonts w:ascii="宋体" w:eastAsia="宋体" w:hAnsi="宋体" w:cs="宋体"/>
          <w:bCs/>
          <w:kern w:val="0"/>
          <w:szCs w:val="21"/>
        </w:rPr>
      </w:pPr>
      <w:r w:rsidRPr="00FB4916">
        <w:rPr>
          <w:rFonts w:ascii="宋体" w:eastAsia="宋体" w:hAnsi="宋体" w:cs="宋体" w:hint="eastAsia"/>
          <w:bCs/>
          <w:kern w:val="0"/>
          <w:szCs w:val="21"/>
        </w:rPr>
        <w:t>2.1包括本次采购范围内货物及标准附件、备品备件、专用工具、包装、运输、装卸、保险、运抵指定交货地点、送货上门服务、现场安装调试、保修等各种费用和售后服务、培训、税金及其他所有成本费用的总和。</w:t>
      </w:r>
    </w:p>
    <w:p w:rsidR="006B21EB" w:rsidRPr="00FB4916" w:rsidRDefault="00FC2F6F">
      <w:pPr>
        <w:widowControl/>
        <w:spacing w:line="360" w:lineRule="exact"/>
        <w:ind w:firstLineChars="200" w:firstLine="420"/>
        <w:rPr>
          <w:rFonts w:ascii="宋体" w:eastAsia="宋体" w:hAnsi="宋体" w:cs="宋体"/>
          <w:bCs/>
          <w:kern w:val="0"/>
          <w:szCs w:val="21"/>
        </w:rPr>
      </w:pPr>
      <w:r w:rsidRPr="00FB4916">
        <w:rPr>
          <w:rFonts w:ascii="宋体" w:eastAsia="宋体" w:hAnsi="宋体" w:cs="宋体" w:hint="eastAsia"/>
          <w:bCs/>
          <w:kern w:val="0"/>
          <w:szCs w:val="21"/>
        </w:rPr>
        <w:t>2.2包含有安装管道和风机所需的开墙打孔封洞费用，完工后修补美化墙面建筑的费用，建筑垃圾拉走的费用，以及安装货物时与原有建筑、管道、消防、电路、水路等冲突所需的改造、修补及恢复费用。</w:t>
      </w:r>
    </w:p>
    <w:p w:rsidR="006B21EB" w:rsidRPr="00FB4916" w:rsidRDefault="00FC2F6F">
      <w:pPr>
        <w:widowControl/>
        <w:spacing w:line="360" w:lineRule="exact"/>
        <w:ind w:firstLineChars="200" w:firstLine="420"/>
        <w:rPr>
          <w:rFonts w:ascii="宋体" w:eastAsia="宋体" w:hAnsi="宋体" w:cs="Times New Roman"/>
          <w:kern w:val="0"/>
          <w:szCs w:val="21"/>
        </w:rPr>
      </w:pPr>
      <w:r w:rsidRPr="00FB4916">
        <w:rPr>
          <w:rFonts w:ascii="宋体" w:eastAsia="宋体" w:hAnsi="宋体" w:cs="Times New Roman" w:hint="eastAsia"/>
          <w:kern w:val="0"/>
          <w:szCs w:val="21"/>
        </w:rPr>
        <w:t>2.3甲方不再支付任何费用。</w:t>
      </w:r>
      <w:r w:rsidRPr="00FB4916">
        <w:rPr>
          <w:rFonts w:ascii="宋体" w:eastAsia="宋体" w:hAnsi="宋体" w:cs="Times New Roman" w:hint="eastAsia"/>
          <w:szCs w:val="21"/>
        </w:rPr>
        <w:t>如谈判文件、响应文件对其另有规定的，从其规定。</w:t>
      </w:r>
    </w:p>
    <w:p w:rsidR="006B21EB" w:rsidRPr="00FB4916" w:rsidRDefault="00FC2F6F">
      <w:pPr>
        <w:snapToGrid w:val="0"/>
        <w:spacing w:line="380" w:lineRule="exact"/>
        <w:ind w:firstLineChars="200" w:firstLine="422"/>
        <w:rPr>
          <w:rFonts w:ascii="宋体" w:eastAsia="宋体" w:hAnsi="宋体" w:cs="Times New Roman"/>
          <w:szCs w:val="21"/>
        </w:rPr>
      </w:pPr>
      <w:r w:rsidRPr="00FB4916">
        <w:rPr>
          <w:rFonts w:ascii="宋体" w:eastAsia="宋体" w:hAnsi="宋体" w:cs="Times New Roman" w:hint="eastAsia"/>
          <w:b/>
          <w:szCs w:val="21"/>
        </w:rPr>
        <w:t>第二条　质量保证</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1.乙方所提供的货物型号、技术规格、技术参数等质量必须与谈判文件、响应文件和承诺相一致。</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2.乙方所提供的货物必须是全新、未经使用的原装产品，且在正常安装、使用和保养条件下，其使用寿命期内各项指标均达到质量要求。</w:t>
      </w:r>
    </w:p>
    <w:p w:rsidR="006B21EB" w:rsidRPr="00FB4916" w:rsidRDefault="00FC2F6F">
      <w:pPr>
        <w:snapToGrid w:val="0"/>
        <w:spacing w:line="380" w:lineRule="exact"/>
        <w:ind w:firstLineChars="200" w:firstLine="422"/>
        <w:rPr>
          <w:rFonts w:ascii="宋体" w:eastAsia="宋体" w:hAnsi="宋体" w:cs="Times New Roman"/>
          <w:szCs w:val="21"/>
        </w:rPr>
      </w:pPr>
      <w:r w:rsidRPr="00FB4916">
        <w:rPr>
          <w:rFonts w:ascii="宋体" w:eastAsia="宋体" w:hAnsi="宋体" w:cs="Times New Roman" w:hint="eastAsia"/>
          <w:b/>
          <w:szCs w:val="21"/>
        </w:rPr>
        <w:t>第三条　权利保证</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1.乙方应保证所提供货物在使用时不会侵犯任何第三方的专利权、商标权、工业设计权或其他权利。</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lastRenderedPageBreak/>
        <w:t>2.乙方应按谈判文件规定的时间或响应文件承诺的时间向甲方提供使用货物的有关技术资料。</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4.乙方保证所交付的货物的所有权完全属于乙方且无任何抵押、质押、查封等产权瑕疵。</w:t>
      </w:r>
    </w:p>
    <w:p w:rsidR="006B21EB" w:rsidRPr="00FB4916" w:rsidRDefault="00FC2F6F">
      <w:pPr>
        <w:snapToGrid w:val="0"/>
        <w:spacing w:line="380" w:lineRule="exact"/>
        <w:ind w:firstLineChars="200" w:firstLine="422"/>
        <w:rPr>
          <w:rFonts w:ascii="宋体" w:eastAsia="宋体" w:hAnsi="宋体" w:cs="Times New Roman"/>
          <w:b/>
          <w:szCs w:val="21"/>
        </w:rPr>
      </w:pPr>
      <w:r w:rsidRPr="00FB4916">
        <w:rPr>
          <w:rFonts w:ascii="宋体" w:eastAsia="宋体" w:hAnsi="宋体" w:cs="Times New Roman" w:hint="eastAsia"/>
          <w:b/>
          <w:szCs w:val="21"/>
        </w:rPr>
        <w:t>第四条　包装和运输</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1.乙方提供的货物均应按谈判文件、响应文件要求的包装材料、包装标准、包装方式进行包装，每一包装单元内应附详细的装箱单和质量合格证。</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2.使用说明书、质量检验证明书、随配附件和工具以及清单一并附于货物内。</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3.乙方应在货物发运前对其进行满足运输距离、防潮、防震、防锈和防破损装卸等要求包装，以</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保证货物安全运达甲方指定地点。</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4.货物的运输方式：</w:t>
      </w:r>
      <w:r w:rsidRPr="00FB4916">
        <w:rPr>
          <w:rFonts w:ascii="宋体" w:eastAsia="宋体" w:hAnsi="宋体" w:cs="Times New Roman" w:hint="eastAsia"/>
          <w:szCs w:val="21"/>
          <w:u w:val="single"/>
        </w:rPr>
        <w:t>不限。</w:t>
      </w:r>
    </w:p>
    <w:p w:rsidR="006B21EB" w:rsidRPr="00FB4916" w:rsidRDefault="00FC2F6F">
      <w:pPr>
        <w:snapToGrid w:val="0"/>
        <w:spacing w:line="380" w:lineRule="exact"/>
        <w:ind w:firstLineChars="200" w:firstLine="420"/>
        <w:rPr>
          <w:rFonts w:ascii="宋体" w:eastAsia="宋体" w:hAnsi="宋体" w:cs="Times New Roman"/>
          <w:szCs w:val="21"/>
          <w:u w:val="single"/>
        </w:rPr>
      </w:pPr>
      <w:r w:rsidRPr="00FB4916">
        <w:rPr>
          <w:rFonts w:ascii="宋体" w:eastAsia="宋体" w:hAnsi="宋体" w:cs="Times New Roman" w:hint="eastAsia"/>
          <w:szCs w:val="21"/>
        </w:rPr>
        <w:t>5.乙方负责货物运输，货物运输合理损耗及计算方法：</w:t>
      </w:r>
      <w:r w:rsidRPr="00FB4916">
        <w:rPr>
          <w:rFonts w:ascii="宋体" w:eastAsia="宋体" w:hAnsi="宋体" w:cs="Times New Roman" w:hint="eastAsia"/>
          <w:szCs w:val="21"/>
          <w:u w:val="single"/>
        </w:rPr>
        <w:t>本合同交付产品不接受损耗，由乙方自行为其产品运输办理相关保险。</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6.乙方在货物发运手续办理完毕后二十四小时内或货到甲方四十八小时前通知甲方，以准备接货。</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7.货物在交付甲方前发生的风险均由乙方负责。</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8.货物在规定的交付期限内由乙方送达甲方指定的地点视为交付，乙方同时需通知甲方货物已送达。</w:t>
      </w:r>
    </w:p>
    <w:p w:rsidR="006B21EB" w:rsidRPr="00FB4916" w:rsidRDefault="00FC2F6F">
      <w:pPr>
        <w:snapToGrid w:val="0"/>
        <w:spacing w:line="380" w:lineRule="exact"/>
        <w:ind w:firstLineChars="200" w:firstLine="422"/>
        <w:rPr>
          <w:rFonts w:ascii="宋体" w:eastAsia="宋体" w:hAnsi="宋体" w:cs="Times New Roman"/>
          <w:szCs w:val="21"/>
        </w:rPr>
      </w:pPr>
      <w:r w:rsidRPr="00FB4916">
        <w:rPr>
          <w:rFonts w:ascii="宋体" w:eastAsia="宋体" w:hAnsi="宋体" w:cs="Times New Roman" w:hint="eastAsia"/>
          <w:b/>
          <w:szCs w:val="21"/>
        </w:rPr>
        <w:t>第五条　交付</w:t>
      </w:r>
    </w:p>
    <w:p w:rsidR="006B21EB" w:rsidRPr="00FB4916" w:rsidRDefault="00FC2F6F">
      <w:pPr>
        <w:spacing w:line="400" w:lineRule="exact"/>
        <w:ind w:firstLineChars="200" w:firstLine="420"/>
        <w:rPr>
          <w:rFonts w:ascii="宋体" w:eastAsia="宋体" w:hAnsi="宋体" w:cs="宋体"/>
          <w:szCs w:val="21"/>
        </w:rPr>
      </w:pPr>
      <w:r w:rsidRPr="00FB4916">
        <w:rPr>
          <w:rFonts w:ascii="宋体" w:eastAsia="宋体" w:hAnsi="宋体" w:cs="Times New Roman" w:hint="eastAsia"/>
          <w:szCs w:val="21"/>
        </w:rPr>
        <w:t>1.交付使用时间：</w:t>
      </w:r>
      <w:r w:rsidRPr="00FB4916">
        <w:rPr>
          <w:rFonts w:ascii="宋体" w:eastAsia="宋体" w:hAnsi="宋体" w:cs="宋体" w:hint="eastAsia"/>
          <w:szCs w:val="21"/>
          <w:u w:val="single"/>
        </w:rPr>
        <w:t>自签订合同之日起 15日内交货并安装调试合格交付使用</w:t>
      </w:r>
      <w:r w:rsidRPr="00FB4916">
        <w:rPr>
          <w:rFonts w:ascii="宋体" w:eastAsia="宋体" w:hAnsi="宋体" w:cs="宋体" w:hint="eastAsia"/>
          <w:szCs w:val="21"/>
        </w:rPr>
        <w:t>；</w:t>
      </w:r>
    </w:p>
    <w:p w:rsidR="006B21EB" w:rsidRPr="00FB4916" w:rsidRDefault="00FC2F6F">
      <w:pPr>
        <w:spacing w:line="400" w:lineRule="exact"/>
        <w:ind w:firstLineChars="200" w:firstLine="420"/>
        <w:rPr>
          <w:rFonts w:ascii="宋体" w:eastAsia="宋体" w:hAnsi="宋体" w:cs="宋体"/>
          <w:szCs w:val="21"/>
          <w:u w:val="single"/>
        </w:rPr>
      </w:pPr>
      <w:r w:rsidRPr="00FB4916">
        <w:rPr>
          <w:rFonts w:ascii="宋体" w:eastAsia="宋体" w:hAnsi="宋体" w:cs="宋体" w:hint="eastAsia"/>
          <w:szCs w:val="21"/>
        </w:rPr>
        <w:t>地点：</w:t>
      </w:r>
      <w:r w:rsidRPr="00FB4916">
        <w:rPr>
          <w:rFonts w:ascii="宋体" w:eastAsia="宋体" w:hAnsi="宋体" w:cs="宋体" w:hint="eastAsia"/>
          <w:szCs w:val="21"/>
          <w:u w:val="single"/>
        </w:rPr>
        <w:t>桂林市甲方指定地点。</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2.乙方提供不符合谈判文件、响应文件和本合同规定的货物或装修，甲方有权拒绝接受。</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3.乙方应将所提供货物的装箱清单、用户手册、原厂保修卡、随机资料、工具和备品、备件等交付给甲方，如有缺失应及时补齐，否则视为逾期交货。</w:t>
      </w:r>
    </w:p>
    <w:p w:rsidR="006B21EB" w:rsidRPr="00FB4916" w:rsidRDefault="00FC2F6F">
      <w:pPr>
        <w:snapToGrid w:val="0"/>
        <w:spacing w:line="380" w:lineRule="exact"/>
        <w:ind w:firstLineChars="200" w:firstLine="422"/>
        <w:rPr>
          <w:rFonts w:ascii="宋体" w:eastAsia="宋体" w:hAnsi="宋体" w:cs="Times New Roman"/>
          <w:b/>
          <w:szCs w:val="21"/>
        </w:rPr>
      </w:pPr>
      <w:r w:rsidRPr="00FB4916">
        <w:rPr>
          <w:rFonts w:ascii="宋体" w:eastAsia="宋体" w:hAnsi="宋体" w:cs="Times New Roman" w:hint="eastAsia"/>
          <w:b/>
          <w:szCs w:val="21"/>
        </w:rPr>
        <w:t>第六条　安装和培训</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1.甲方应提供必要安装条件（如场地、电源、水源等）。</w:t>
      </w:r>
    </w:p>
    <w:p w:rsidR="006B21EB" w:rsidRPr="00FB4916" w:rsidRDefault="00FC2F6F">
      <w:pPr>
        <w:snapToGrid w:val="0"/>
        <w:spacing w:line="380" w:lineRule="exact"/>
        <w:ind w:firstLineChars="200" w:firstLine="420"/>
        <w:rPr>
          <w:rFonts w:ascii="宋体" w:eastAsia="宋体" w:hAnsi="宋体" w:cs="Times New Roman"/>
          <w:szCs w:val="21"/>
          <w:u w:val="single"/>
        </w:rPr>
      </w:pPr>
      <w:r w:rsidRPr="00FB4916">
        <w:rPr>
          <w:rFonts w:ascii="宋体" w:eastAsia="宋体" w:hAnsi="宋体" w:cs="Times New Roman" w:hint="eastAsia"/>
          <w:szCs w:val="21"/>
        </w:rPr>
        <w:t>2.乙方负责甲方有关人员的培训。培训时间、地点：</w:t>
      </w:r>
      <w:r w:rsidRPr="00FB4916">
        <w:rPr>
          <w:rFonts w:ascii="宋体" w:eastAsia="宋体" w:hAnsi="宋体" w:cs="Times New Roman" w:hint="eastAsia"/>
          <w:szCs w:val="21"/>
          <w:u w:val="single"/>
        </w:rPr>
        <w:t xml:space="preserve">  桂林市采购人指定地点  。</w:t>
      </w:r>
    </w:p>
    <w:p w:rsidR="006B21EB" w:rsidRPr="00FB4916" w:rsidRDefault="00FC2F6F">
      <w:pPr>
        <w:snapToGrid w:val="0"/>
        <w:spacing w:line="380" w:lineRule="exact"/>
        <w:ind w:firstLineChars="200" w:firstLine="422"/>
        <w:rPr>
          <w:rFonts w:ascii="宋体" w:eastAsia="宋体" w:hAnsi="宋体" w:cs="Times New Roman"/>
          <w:b/>
          <w:szCs w:val="21"/>
        </w:rPr>
      </w:pPr>
      <w:r w:rsidRPr="00FB4916">
        <w:rPr>
          <w:rFonts w:ascii="宋体" w:eastAsia="宋体" w:hAnsi="宋体" w:cs="Times New Roman" w:hint="eastAsia"/>
          <w:b/>
          <w:szCs w:val="21"/>
        </w:rPr>
        <w:t>第七条  售后服务、保修期</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1.乙方应按照国家有关法律法规和“三包”规定以及谈判文件、响应文件和本合同所附的《售后服务承诺》，为甲方提供售后服务。</w:t>
      </w:r>
    </w:p>
    <w:p w:rsidR="006B21EB" w:rsidRPr="00FB4916" w:rsidRDefault="00FC2F6F">
      <w:pPr>
        <w:snapToGrid w:val="0"/>
        <w:spacing w:line="380" w:lineRule="exact"/>
        <w:ind w:firstLineChars="200" w:firstLine="420"/>
        <w:rPr>
          <w:rFonts w:ascii="宋体" w:eastAsia="宋体" w:hAnsi="宋体" w:cs="Times New Roman"/>
          <w:szCs w:val="21"/>
          <w:u w:val="single"/>
        </w:rPr>
      </w:pPr>
      <w:r w:rsidRPr="00FB4916">
        <w:rPr>
          <w:rFonts w:ascii="宋体" w:eastAsia="宋体" w:hAnsi="宋体" w:cs="Times New Roman" w:hint="eastAsia"/>
          <w:szCs w:val="21"/>
        </w:rPr>
        <w:t>2.免费保修期：</w:t>
      </w:r>
      <w:r w:rsidRPr="00FB4916">
        <w:rPr>
          <w:rFonts w:ascii="宋体" w:eastAsia="宋体" w:hAnsi="宋体" w:cs="Times New Roman" w:hint="eastAsia"/>
          <w:szCs w:val="21"/>
          <w:u w:val="single"/>
        </w:rPr>
        <w:t xml:space="preserve"> 按乙方响应文件中承诺的不少于采购要求的免费保修期限</w:t>
      </w:r>
      <w:r w:rsidRPr="00FB4916">
        <w:rPr>
          <w:rFonts w:ascii="宋体" w:eastAsia="宋体" w:hAnsi="宋体" w:cs="Times New Roman" w:hint="eastAsia"/>
          <w:szCs w:val="21"/>
        </w:rPr>
        <w:t>，</w:t>
      </w:r>
      <w:r w:rsidRPr="00FB4916">
        <w:rPr>
          <w:rFonts w:ascii="宋体" w:eastAsia="宋体" w:hAnsi="宋体" w:cs="宋体" w:hint="eastAsia"/>
          <w:kern w:val="0"/>
          <w:szCs w:val="21"/>
        </w:rPr>
        <w:t>质保期内免费上门维修，并免收维修费和元器件费，并提供终身维修服务。</w:t>
      </w:r>
      <w:r w:rsidRPr="00FB4916">
        <w:rPr>
          <w:rFonts w:ascii="宋体" w:eastAsia="宋体" w:hAnsi="宋体" w:cs="Times New Roman" w:hint="eastAsia"/>
          <w:szCs w:val="21"/>
        </w:rPr>
        <w:t>因人为因素出现的故障不在免费保修范围内。超过保修期的机器设备，终生维修，维修时</w:t>
      </w:r>
      <w:r w:rsidRPr="00FB4916">
        <w:rPr>
          <w:rFonts w:ascii="宋体" w:eastAsia="宋体" w:hAnsi="宋体" w:cs="宋体" w:hint="eastAsia"/>
          <w:kern w:val="0"/>
          <w:szCs w:val="21"/>
        </w:rPr>
        <w:t>按出厂价折收取</w:t>
      </w:r>
      <w:r w:rsidRPr="00FB4916">
        <w:rPr>
          <w:rFonts w:ascii="宋体" w:eastAsia="宋体" w:hAnsi="宋体" w:cs="Times New Roman" w:hint="eastAsia"/>
          <w:szCs w:val="21"/>
        </w:rPr>
        <w:t>。</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宋体" w:hint="eastAsia"/>
          <w:kern w:val="0"/>
          <w:szCs w:val="21"/>
        </w:rPr>
        <w:t>3.免费送货上门，免费安装、免费调试，免费提供现场技术培训，</w:t>
      </w:r>
      <w:r w:rsidRPr="00FB4916">
        <w:rPr>
          <w:rFonts w:ascii="宋体" w:eastAsia="宋体" w:hAnsi="宋体" w:cs="Times New Roman" w:hint="eastAsia"/>
          <w:szCs w:val="21"/>
        </w:rPr>
        <w:t>保证使用人员正常操作设备的各种功能；若设备自带软件，则在保修期免费升级；其余按乙方承诺进行。</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4.提供技术援助电话，解答甲方在使用中遇到的问题，及时为甲方提出解决问题的建议，提供专业维保服务。</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5.如在使用过程中发生质量问题，乙方在接到甲方通知后在小时内响应，小时内到达现场处理，一</w:t>
      </w:r>
      <w:r w:rsidRPr="00FB4916">
        <w:rPr>
          <w:rFonts w:ascii="宋体" w:eastAsia="宋体" w:hAnsi="宋体" w:cs="Times New Roman" w:hint="eastAsia"/>
          <w:szCs w:val="21"/>
        </w:rPr>
        <w:lastRenderedPageBreak/>
        <w:t>般故障处理时限不超过小时修复，如果故障在检修小时后故障仍无法排除，乙方应在小时内提供不低于故障设备规格型号档次的备用设备供甲方使用。</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6.在质保期内，乙方应对货物出现的质量及安全问题负责处理解决并承担一切费用。</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7.质保期内非用户原因引起的质量事故由乙方应负全部责任；所有非故意性坏以及在要求质量标准范围内的正常使用造成的损坏均要负责维修。</w:t>
      </w:r>
    </w:p>
    <w:p w:rsidR="006B21EB" w:rsidRPr="00FB4916" w:rsidRDefault="00FC2F6F">
      <w:pPr>
        <w:snapToGrid w:val="0"/>
        <w:spacing w:line="380" w:lineRule="exact"/>
        <w:ind w:firstLineChars="250" w:firstLine="525"/>
        <w:rPr>
          <w:rFonts w:ascii="宋体" w:eastAsia="宋体" w:hAnsi="宋体" w:cs="Times New Roman"/>
          <w:szCs w:val="21"/>
        </w:rPr>
      </w:pPr>
      <w:r w:rsidRPr="00FB4916">
        <w:rPr>
          <w:rFonts w:ascii="宋体" w:eastAsia="宋体" w:hAnsi="宋体" w:cs="Times New Roman" w:hint="eastAsia"/>
          <w:szCs w:val="21"/>
        </w:rPr>
        <w:t>8.设备维修或更换后其质保期相应顺延。</w:t>
      </w:r>
    </w:p>
    <w:p w:rsidR="006B21EB" w:rsidRPr="00FB4916" w:rsidRDefault="00FC2F6F">
      <w:pPr>
        <w:snapToGrid w:val="0"/>
        <w:spacing w:line="380" w:lineRule="exact"/>
        <w:ind w:firstLineChars="250" w:firstLine="525"/>
        <w:rPr>
          <w:rFonts w:ascii="宋体" w:eastAsia="宋体" w:hAnsi="宋体" w:cs="Times New Roman"/>
          <w:szCs w:val="21"/>
        </w:rPr>
      </w:pPr>
      <w:r w:rsidRPr="00FB4916">
        <w:rPr>
          <w:rFonts w:ascii="宋体" w:eastAsia="宋体" w:hAnsi="宋体" w:cs="Times New Roman" w:hint="eastAsia"/>
          <w:szCs w:val="21"/>
        </w:rPr>
        <w:t>9.售后服务中，维修使用的备品备件及易损件应为原厂配件，未经甲方同意不得使用非原厂配件。</w:t>
      </w:r>
    </w:p>
    <w:p w:rsidR="006B21EB" w:rsidRPr="00FB4916" w:rsidRDefault="00FC2F6F">
      <w:pPr>
        <w:snapToGrid w:val="0"/>
        <w:spacing w:line="380" w:lineRule="exact"/>
        <w:ind w:firstLineChars="250" w:firstLine="525"/>
        <w:rPr>
          <w:rFonts w:ascii="宋体" w:eastAsia="宋体" w:hAnsi="宋体" w:cs="Times New Roman"/>
          <w:szCs w:val="21"/>
          <w:u w:val="single"/>
        </w:rPr>
      </w:pPr>
      <w:r w:rsidRPr="00FB4916">
        <w:rPr>
          <w:rFonts w:ascii="宋体" w:eastAsia="宋体" w:hAnsi="宋体" w:cs="Times New Roman" w:hint="eastAsia"/>
          <w:szCs w:val="21"/>
        </w:rPr>
        <w:t>10.乙方提供的服务承诺和售后服务及保修期责任等其它具体约定事项。</w:t>
      </w:r>
    </w:p>
    <w:p w:rsidR="006B21EB" w:rsidRPr="00FB4916" w:rsidRDefault="00FC2F6F">
      <w:pPr>
        <w:spacing w:line="400" w:lineRule="exact"/>
        <w:ind w:firstLineChars="200" w:firstLine="422"/>
        <w:rPr>
          <w:rFonts w:ascii="宋体" w:eastAsia="宋体" w:hAnsi="宋体" w:cs="宋体"/>
          <w:b/>
          <w:szCs w:val="21"/>
        </w:rPr>
      </w:pPr>
      <w:r w:rsidRPr="00FB4916">
        <w:rPr>
          <w:rFonts w:ascii="宋体" w:eastAsia="宋体" w:hAnsi="宋体" w:cs="Times New Roman" w:hint="eastAsia"/>
          <w:b/>
          <w:szCs w:val="21"/>
        </w:rPr>
        <w:t xml:space="preserve">第八条　</w:t>
      </w:r>
      <w:r w:rsidRPr="00FB4916">
        <w:rPr>
          <w:rFonts w:ascii="宋体" w:eastAsia="宋体" w:hAnsi="宋体" w:cs="宋体" w:hint="eastAsia"/>
          <w:b/>
          <w:szCs w:val="21"/>
        </w:rPr>
        <w:t>履约保证金及付款方式</w:t>
      </w:r>
    </w:p>
    <w:p w:rsidR="006B21EB" w:rsidRPr="00FB4916" w:rsidRDefault="00FC2F6F">
      <w:pPr>
        <w:spacing w:line="400" w:lineRule="exact"/>
        <w:ind w:firstLineChars="200" w:firstLine="422"/>
        <w:rPr>
          <w:rFonts w:ascii="宋体" w:eastAsia="宋体" w:hAnsi="宋体" w:cs="宋体"/>
          <w:b/>
          <w:szCs w:val="21"/>
        </w:rPr>
      </w:pPr>
      <w:r w:rsidRPr="00FB4916">
        <w:rPr>
          <w:rFonts w:ascii="宋体" w:eastAsia="宋体" w:hAnsi="宋体" w:cs="宋体" w:hint="eastAsia"/>
          <w:b/>
          <w:szCs w:val="21"/>
        </w:rPr>
        <w:t>1.履约保证金: 本项目不收取履约保证金。</w:t>
      </w:r>
    </w:p>
    <w:p w:rsidR="006B21EB" w:rsidRPr="00FB4916" w:rsidRDefault="00FC2F6F">
      <w:pPr>
        <w:spacing w:line="400" w:lineRule="exact"/>
        <w:ind w:firstLineChars="196" w:firstLine="413"/>
        <w:rPr>
          <w:rFonts w:ascii="宋体" w:eastAsia="宋体" w:hAnsi="宋体" w:cs="宋体"/>
          <w:szCs w:val="21"/>
        </w:rPr>
      </w:pPr>
      <w:r w:rsidRPr="00FB4916">
        <w:rPr>
          <w:rFonts w:ascii="宋体" w:eastAsia="宋体" w:hAnsi="宋体" w:cs="宋体" w:hint="eastAsia"/>
          <w:b/>
          <w:szCs w:val="21"/>
        </w:rPr>
        <w:t>2.付款方式：</w:t>
      </w:r>
      <w:r w:rsidRPr="00FB4916">
        <w:rPr>
          <w:rFonts w:ascii="宋体" w:eastAsia="宋体" w:hAnsi="宋体" w:cs="宋体" w:hint="eastAsia"/>
          <w:szCs w:val="21"/>
        </w:rPr>
        <w:t>本采购项目无预付款和无进度款，签订合同后待成交供应商全部交货、安装、调试完毕并经双方和专家组织验收合格后；接采购人通知后，成交供应商应在10日内开具全额发票给采购人，采购人收到发票后一次性支付完合同款。本项目的资金拨付根据项目资金的到账情况及财政部门的付款流程、付款期限执行。</w:t>
      </w:r>
    </w:p>
    <w:p w:rsidR="006B21EB" w:rsidRPr="00FB4916" w:rsidRDefault="00FC2F6F">
      <w:pPr>
        <w:snapToGrid w:val="0"/>
        <w:spacing w:line="380" w:lineRule="exact"/>
        <w:ind w:firstLineChars="200" w:firstLine="422"/>
        <w:rPr>
          <w:rFonts w:ascii="宋体" w:eastAsia="宋体" w:hAnsi="宋体" w:cs="Times New Roman"/>
          <w:b/>
          <w:szCs w:val="21"/>
        </w:rPr>
      </w:pPr>
      <w:r w:rsidRPr="00FB4916">
        <w:rPr>
          <w:rFonts w:ascii="宋体" w:eastAsia="宋体" w:hAnsi="宋体" w:cs="Times New Roman" w:hint="eastAsia"/>
          <w:b/>
          <w:szCs w:val="21"/>
        </w:rPr>
        <w:t>第九条  税费本合同执行中相关的一切税费均由乙方负担。</w:t>
      </w:r>
    </w:p>
    <w:p w:rsidR="006B21EB" w:rsidRPr="00FB4916" w:rsidRDefault="00FC2F6F">
      <w:pPr>
        <w:snapToGrid w:val="0"/>
        <w:spacing w:line="380" w:lineRule="exact"/>
        <w:ind w:firstLineChars="200" w:firstLine="422"/>
        <w:rPr>
          <w:rFonts w:ascii="宋体" w:eastAsia="宋体" w:hAnsi="宋体" w:cs="Times New Roman"/>
          <w:b/>
          <w:szCs w:val="21"/>
        </w:rPr>
      </w:pPr>
      <w:r w:rsidRPr="00FB4916">
        <w:rPr>
          <w:rFonts w:ascii="宋体" w:eastAsia="宋体" w:hAnsi="宋体" w:cs="Times New Roman" w:hint="eastAsia"/>
          <w:b/>
          <w:szCs w:val="21"/>
        </w:rPr>
        <w:t>第十条  调试和验收</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1.甲方对乙方提供的货物在使用前进行调试时，乙方需负责安装并培训甲方的使用操作人员，并协助甲方一起调试，直到符合技术要求，甲方才做最终验收。</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2.乙方交货前应对产品作出全面检查和对验收文件进行整理，并列出清单，作为甲方收货验收和使用的技术条件依据，检验的结果应随货物交甲方。</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3.甲方对乙方提交的货物依据依据谈判文件要求及响应文件承诺的内容和国家有关质量标准进行现场初步验收，外观、说明书符合谈判文件技术要求的，给予签收，初步验收不合格的不予签收。</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4.设备开机试运行，按谈判文件技术性能指标测试设备的技术性能指标，确认各项功能正常运行，同时检查随机文件应齐整。按照谈判文件及成交人的响应文件中品牌、型号、数量及技术参数满负载测试。</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5.设备到货安装调试前，甲方现场根据谈判文件要求及响应文件承诺逐条对应进行核验，核验不合格的，甲方有权终止合同执行并全部退货，同时报相关监督管理部门处理，由此造成甲方经济损失的由乙方负责承担全部赔偿责任。乙方如对验收结果有异议，可请国家认可并具检验检测资格的第三方机构邀请相关专家进行实际检验，所有产生的费用由乙方承担。</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6.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7.对技术复杂的货物，甲方应请国家认可的专业检测机构参与初步验收及最终验收，并由其出具质量检测报告。</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8.验收时乙方必须在现场，验收完毕后作出验收结果报告；验收费用由乙方负责。</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9.甲方对验收有异议的，在验收后五个工作日内以书面形式向乙方提出，乙方应自收到甲方书面异议后</w:t>
      </w:r>
      <w:r w:rsidRPr="00FB4916">
        <w:rPr>
          <w:rFonts w:ascii="宋体" w:eastAsia="宋体" w:hAnsi="宋体" w:cs="Times New Roman" w:hint="eastAsia"/>
          <w:szCs w:val="21"/>
          <w:u w:val="single"/>
        </w:rPr>
        <w:t xml:space="preserve">3 </w:t>
      </w:r>
      <w:r w:rsidRPr="00FB4916">
        <w:rPr>
          <w:rFonts w:ascii="宋体" w:eastAsia="宋体" w:hAnsi="宋体" w:cs="Times New Roman" w:hint="eastAsia"/>
          <w:szCs w:val="21"/>
        </w:rPr>
        <w:t>日内及时予以解决。</w:t>
      </w:r>
    </w:p>
    <w:p w:rsidR="006B21EB" w:rsidRPr="00FB4916" w:rsidRDefault="00FC2F6F">
      <w:pPr>
        <w:snapToGrid w:val="0"/>
        <w:spacing w:line="380" w:lineRule="exact"/>
        <w:ind w:firstLineChars="200" w:firstLine="422"/>
        <w:rPr>
          <w:rFonts w:ascii="宋体" w:eastAsia="宋体" w:hAnsi="宋体" w:cs="Times New Roman"/>
          <w:b/>
          <w:szCs w:val="21"/>
        </w:rPr>
      </w:pPr>
      <w:r w:rsidRPr="00FB4916">
        <w:rPr>
          <w:rFonts w:ascii="宋体" w:eastAsia="宋体" w:hAnsi="宋体" w:cs="Times New Roman" w:hint="eastAsia"/>
          <w:b/>
          <w:szCs w:val="21"/>
        </w:rPr>
        <w:lastRenderedPageBreak/>
        <w:t>第十一条　违约责任</w:t>
      </w:r>
    </w:p>
    <w:p w:rsidR="006B21EB" w:rsidRPr="00FB4916" w:rsidRDefault="00FC2F6F">
      <w:pPr>
        <w:snapToGrid w:val="0"/>
        <w:spacing w:line="380" w:lineRule="exact"/>
        <w:ind w:firstLineChars="250" w:firstLine="525"/>
        <w:rPr>
          <w:rFonts w:ascii="宋体" w:eastAsia="宋体" w:hAnsi="宋体" w:cs="Times New Roman"/>
          <w:szCs w:val="21"/>
        </w:rPr>
      </w:pPr>
      <w:r w:rsidRPr="00FB4916">
        <w:rPr>
          <w:rFonts w:ascii="宋体" w:eastAsia="宋体" w:hAnsi="宋体" w:cs="Times New Roman" w:hint="eastAsia"/>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rsidR="006B21EB" w:rsidRPr="00FB4916" w:rsidRDefault="00FC2F6F" w:rsidP="00FC2F6F">
      <w:pPr>
        <w:snapToGrid w:val="0"/>
        <w:spacing w:line="380" w:lineRule="exact"/>
        <w:ind w:firstLineChars="225" w:firstLine="473"/>
        <w:rPr>
          <w:rFonts w:ascii="宋体" w:eastAsia="宋体" w:hAnsi="宋体" w:cs="Times New Roman"/>
          <w:szCs w:val="21"/>
        </w:rPr>
      </w:pPr>
      <w:r w:rsidRPr="00FB4916">
        <w:rPr>
          <w:rFonts w:ascii="宋体" w:eastAsia="宋体" w:hAnsi="宋体" w:cs="Times New Roman" w:hint="eastAsia"/>
          <w:szCs w:val="21"/>
        </w:rPr>
        <w:t>2.乙方提供的货物如侵犯了第三方合法权益而引发的任何纠纷或诉讼，均由乙方负责交涉并承担全部责任。</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3.因包装、运输引起的货物损坏，按质量不合格处罚。</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4.甲方无故延期接收货物、乙方逾期交货的，每天向对方偿付违约货款额3‰违约金，但违约金累计不得超过违约货款额</w:t>
      </w:r>
      <w:r w:rsidRPr="00FB4916">
        <w:rPr>
          <w:rFonts w:ascii="宋体" w:eastAsia="宋体" w:hAnsi="宋体" w:cs="Times New Roman" w:hint="eastAsia"/>
          <w:szCs w:val="21"/>
          <w:u w:val="single"/>
        </w:rPr>
        <w:t>5%</w:t>
      </w:r>
      <w:r w:rsidRPr="00FB4916">
        <w:rPr>
          <w:rFonts w:ascii="宋体" w:eastAsia="宋体" w:hAnsi="宋体" w:cs="Times New Roman" w:hint="eastAsia"/>
          <w:szCs w:val="21"/>
        </w:rPr>
        <w:t>，超过</w:t>
      </w:r>
      <w:r w:rsidRPr="00FB4916">
        <w:rPr>
          <w:rFonts w:ascii="宋体" w:eastAsia="宋体" w:hAnsi="宋体" w:cs="Times New Roman" w:hint="eastAsia"/>
          <w:szCs w:val="21"/>
          <w:u w:val="single"/>
        </w:rPr>
        <w:t xml:space="preserve"> 30  </w:t>
      </w:r>
      <w:r w:rsidRPr="00FB4916">
        <w:rPr>
          <w:rFonts w:ascii="宋体" w:eastAsia="宋体" w:hAnsi="宋体" w:cs="Times New Roman" w:hint="eastAsia"/>
          <w:szCs w:val="21"/>
        </w:rPr>
        <w:t>天对方有权解除合同，违约方承担因此给对方造成经济损失；甲方延期付货款的，每天向乙方偿付延期货款额</w:t>
      </w:r>
      <w:r w:rsidRPr="00FB4916">
        <w:rPr>
          <w:rFonts w:ascii="宋体" w:eastAsia="宋体" w:hAnsi="宋体" w:cs="Times New Roman" w:hint="eastAsia"/>
          <w:szCs w:val="21"/>
          <w:u w:val="single"/>
        </w:rPr>
        <w:t xml:space="preserve">3‰ </w:t>
      </w:r>
      <w:r w:rsidRPr="00FB4916">
        <w:rPr>
          <w:rFonts w:ascii="宋体" w:eastAsia="宋体" w:hAnsi="宋体" w:cs="Times New Roman" w:hint="eastAsia"/>
          <w:szCs w:val="21"/>
        </w:rPr>
        <w:t>滞纳金，但滞纳金累计不得超过延期货款额</w:t>
      </w:r>
      <w:r w:rsidRPr="00FB4916">
        <w:rPr>
          <w:rFonts w:ascii="宋体" w:eastAsia="宋体" w:hAnsi="宋体" w:cs="Times New Roman" w:hint="eastAsia"/>
          <w:szCs w:val="21"/>
          <w:u w:val="single"/>
        </w:rPr>
        <w:t>5%</w:t>
      </w:r>
      <w:r w:rsidRPr="00FB4916">
        <w:rPr>
          <w:rFonts w:ascii="宋体" w:eastAsia="宋体" w:hAnsi="宋体" w:cs="Times New Roman" w:hint="eastAsia"/>
          <w:szCs w:val="21"/>
        </w:rPr>
        <w:t>。</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5.乙方未按本合同和响应文件中规定的服务承诺提供售后服务的，乙方应按本合同合计金额</w:t>
      </w:r>
      <w:r w:rsidRPr="00FB4916">
        <w:rPr>
          <w:rFonts w:ascii="宋体" w:eastAsia="宋体" w:hAnsi="宋体" w:cs="Times New Roman" w:hint="eastAsia"/>
          <w:szCs w:val="21"/>
          <w:u w:val="single"/>
        </w:rPr>
        <w:t xml:space="preserve"> 5%</w:t>
      </w:r>
      <w:r w:rsidRPr="00FB4916">
        <w:rPr>
          <w:rFonts w:ascii="宋体" w:eastAsia="宋体" w:hAnsi="宋体" w:cs="Times New Roman" w:hint="eastAsia"/>
          <w:szCs w:val="21"/>
        </w:rPr>
        <w:t>向甲方支付违约金。</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6.乙方提供的货物在质量保证期内，因设计、工艺或材料的缺陷和其它质量原因造成的问题，由乙方负责，费用从履约保证金中扣除，不足另补。</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7.其它违约行为按违约货款额5%收取违约金并赔偿经济损失。</w:t>
      </w:r>
    </w:p>
    <w:p w:rsidR="006B21EB" w:rsidRPr="00FB4916" w:rsidRDefault="00FC2F6F">
      <w:pPr>
        <w:spacing w:line="360" w:lineRule="exact"/>
        <w:ind w:firstLineChars="196" w:firstLine="413"/>
        <w:rPr>
          <w:rFonts w:ascii="宋体" w:eastAsia="宋体" w:hAnsi="宋体" w:cs="Times New Roman"/>
          <w:b/>
          <w:szCs w:val="21"/>
        </w:rPr>
      </w:pPr>
      <w:r w:rsidRPr="00FB4916">
        <w:rPr>
          <w:rFonts w:ascii="宋体" w:eastAsia="宋体" w:hAnsi="宋体" w:cs="Times New Roman" w:hint="eastAsia"/>
          <w:b/>
          <w:szCs w:val="21"/>
        </w:rPr>
        <w:t>第十二条  通知与送达</w:t>
      </w:r>
    </w:p>
    <w:p w:rsidR="006B21EB" w:rsidRPr="00FB4916" w:rsidRDefault="00FC2F6F" w:rsidP="00FC2F6F">
      <w:pPr>
        <w:spacing w:line="360" w:lineRule="exact"/>
        <w:ind w:firstLineChars="196" w:firstLine="412"/>
        <w:rPr>
          <w:rFonts w:ascii="宋体" w:eastAsia="宋体" w:hAnsi="宋体" w:cs="Times New Roman"/>
          <w:szCs w:val="21"/>
        </w:rPr>
      </w:pPr>
      <w:r w:rsidRPr="00FB4916">
        <w:rPr>
          <w:rFonts w:ascii="宋体" w:eastAsia="宋体" w:hAnsi="宋体" w:cs="Times New Roman" w:hint="eastAsia"/>
          <w:szCs w:val="21"/>
        </w:rPr>
        <w:t>1.所有通知和通信都应是书面的（可用电子邮件预送达），并亲自送达或以传真、挂号邮寄、特快专递等方式至本合同所示的项目联系人。</w:t>
      </w:r>
    </w:p>
    <w:p w:rsidR="006B21EB" w:rsidRPr="00FB4916" w:rsidRDefault="00FC2F6F" w:rsidP="00FC2F6F">
      <w:pPr>
        <w:spacing w:line="360" w:lineRule="exact"/>
        <w:ind w:firstLineChars="196" w:firstLine="412"/>
        <w:rPr>
          <w:rFonts w:ascii="宋体" w:eastAsia="宋体" w:hAnsi="宋体" w:cs="Times New Roman"/>
          <w:szCs w:val="21"/>
        </w:rPr>
      </w:pPr>
      <w:r w:rsidRPr="00FB4916">
        <w:rPr>
          <w:rFonts w:ascii="宋体" w:eastAsia="宋体" w:hAnsi="宋体" w:cs="Times New Roman" w:hint="eastAsia"/>
          <w:szCs w:val="21"/>
        </w:rPr>
        <w:t>2.亲自送达或挂号邮寄、特快专递的通知送达时生效，传真发送后在收到对方确认函时生效。任何一方变更本合同所示的项目联系人及联系方式，应提前</w:t>
      </w:r>
      <w:r w:rsidRPr="00FB4916">
        <w:rPr>
          <w:rFonts w:ascii="宋体" w:eastAsia="宋体" w:hAnsi="宋体" w:cs="Times New Roman" w:hint="eastAsia"/>
          <w:szCs w:val="21"/>
          <w:u w:val="single"/>
        </w:rPr>
        <w:t>5日</w:t>
      </w:r>
      <w:r w:rsidRPr="00FB4916">
        <w:rPr>
          <w:rFonts w:ascii="宋体" w:eastAsia="宋体" w:hAnsi="宋体" w:cs="Times New Roman" w:hint="eastAsia"/>
          <w:szCs w:val="21"/>
        </w:rPr>
        <w:t>书面通知对方。</w:t>
      </w:r>
    </w:p>
    <w:p w:rsidR="006B21EB" w:rsidRPr="00FB4916" w:rsidRDefault="00FC2F6F">
      <w:pPr>
        <w:snapToGrid w:val="0"/>
        <w:spacing w:line="380" w:lineRule="exact"/>
        <w:ind w:firstLineChars="250" w:firstLine="527"/>
        <w:rPr>
          <w:rFonts w:ascii="宋体" w:eastAsia="宋体" w:hAnsi="宋体" w:cs="Times New Roman"/>
          <w:b/>
          <w:szCs w:val="21"/>
        </w:rPr>
      </w:pPr>
      <w:r w:rsidRPr="00FB4916">
        <w:rPr>
          <w:rFonts w:ascii="宋体" w:eastAsia="宋体" w:hAnsi="宋体" w:cs="Times New Roman" w:hint="eastAsia"/>
          <w:b/>
          <w:szCs w:val="21"/>
        </w:rPr>
        <w:t>第十三条  不可抗力事件处理</w:t>
      </w:r>
    </w:p>
    <w:p w:rsidR="006B21EB" w:rsidRPr="00FB4916" w:rsidRDefault="00FC2F6F">
      <w:pPr>
        <w:snapToGrid w:val="0"/>
        <w:spacing w:line="380" w:lineRule="exact"/>
        <w:ind w:firstLineChars="250" w:firstLine="525"/>
        <w:rPr>
          <w:rFonts w:ascii="宋体" w:eastAsia="宋体" w:hAnsi="宋体" w:cs="Times New Roman"/>
          <w:szCs w:val="21"/>
        </w:rPr>
      </w:pPr>
      <w:r w:rsidRPr="00FB4916">
        <w:rPr>
          <w:rFonts w:ascii="宋体" w:eastAsia="宋体" w:hAnsi="宋体" w:cs="Times New Roman" w:hint="eastAsia"/>
          <w:szCs w:val="21"/>
        </w:rPr>
        <w:t>1.在合同有效期内，任何一方因不可抗力事件导致不能履行合同，则合同履行期可延长，其延长期与不可抗力影响期相同。</w:t>
      </w:r>
    </w:p>
    <w:p w:rsidR="006B21EB" w:rsidRPr="00FB4916" w:rsidRDefault="00FC2F6F">
      <w:pPr>
        <w:snapToGrid w:val="0"/>
        <w:spacing w:line="380" w:lineRule="exact"/>
        <w:ind w:firstLineChars="250" w:firstLine="525"/>
        <w:rPr>
          <w:rFonts w:ascii="宋体" w:eastAsia="宋体" w:hAnsi="宋体" w:cs="Times New Roman"/>
          <w:szCs w:val="21"/>
        </w:rPr>
      </w:pPr>
      <w:r w:rsidRPr="00FB4916">
        <w:rPr>
          <w:rFonts w:ascii="宋体" w:eastAsia="宋体" w:hAnsi="宋体" w:cs="Times New Roman" w:hint="eastAsia"/>
          <w:szCs w:val="21"/>
        </w:rPr>
        <w:t>2.不可抗力事件发生后，应立即通知对方，并寄送有关权威机构出具的证明。</w:t>
      </w:r>
    </w:p>
    <w:p w:rsidR="006B21EB" w:rsidRPr="00FB4916" w:rsidRDefault="00FC2F6F">
      <w:pPr>
        <w:snapToGrid w:val="0"/>
        <w:spacing w:line="380" w:lineRule="exact"/>
        <w:ind w:firstLineChars="250" w:firstLine="525"/>
        <w:rPr>
          <w:rFonts w:ascii="宋体" w:eastAsia="宋体" w:hAnsi="宋体" w:cs="Times New Roman"/>
          <w:szCs w:val="21"/>
        </w:rPr>
      </w:pPr>
      <w:r w:rsidRPr="00FB4916">
        <w:rPr>
          <w:rFonts w:ascii="宋体" w:eastAsia="宋体" w:hAnsi="宋体" w:cs="Times New Roman" w:hint="eastAsia"/>
          <w:szCs w:val="21"/>
        </w:rPr>
        <w:t>3.不可抗力事件延续一百二十天以上，双方应通过友好协商，确定是否继续履行合同。</w:t>
      </w:r>
    </w:p>
    <w:p w:rsidR="006B21EB" w:rsidRPr="00FB4916" w:rsidRDefault="00FC2F6F">
      <w:pPr>
        <w:snapToGrid w:val="0"/>
        <w:spacing w:line="380" w:lineRule="exact"/>
        <w:ind w:firstLineChars="200" w:firstLine="422"/>
        <w:rPr>
          <w:rFonts w:ascii="宋体" w:eastAsia="宋体" w:hAnsi="宋体" w:cs="Times New Roman"/>
          <w:szCs w:val="21"/>
        </w:rPr>
      </w:pPr>
      <w:r w:rsidRPr="00FB4916">
        <w:rPr>
          <w:rFonts w:ascii="宋体" w:eastAsia="宋体" w:hAnsi="宋体" w:cs="Times New Roman" w:hint="eastAsia"/>
          <w:b/>
          <w:szCs w:val="21"/>
        </w:rPr>
        <w:t>第十四条  合同争议解决</w:t>
      </w:r>
    </w:p>
    <w:p w:rsidR="006B21EB" w:rsidRPr="00FB4916" w:rsidRDefault="00FC2F6F">
      <w:pPr>
        <w:snapToGrid w:val="0"/>
        <w:spacing w:line="380" w:lineRule="exact"/>
        <w:ind w:firstLineChars="250" w:firstLine="525"/>
        <w:rPr>
          <w:rFonts w:ascii="宋体" w:eastAsia="宋体" w:hAnsi="宋体" w:cs="Times New Roman"/>
          <w:szCs w:val="21"/>
        </w:rPr>
      </w:pPr>
      <w:r w:rsidRPr="00FB4916">
        <w:rPr>
          <w:rFonts w:ascii="宋体" w:eastAsia="宋体" w:hAnsi="宋体" w:cs="Times New Roman" w:hint="eastAsia"/>
          <w:szCs w:val="21"/>
        </w:rPr>
        <w:t>1.因货物质量问题发生争议的，应邀请国家认可的质量检测机构对货物质量或装修质量进行鉴定。货物或装修符合标准的，鉴定费由甲方承担；货物或装修不符合标准的，鉴定费由乙方承担。</w:t>
      </w:r>
    </w:p>
    <w:p w:rsidR="006B21EB" w:rsidRPr="00FB4916" w:rsidRDefault="00FC2F6F">
      <w:pPr>
        <w:snapToGrid w:val="0"/>
        <w:spacing w:line="380" w:lineRule="exact"/>
        <w:ind w:firstLineChars="250" w:firstLine="525"/>
        <w:rPr>
          <w:rFonts w:ascii="宋体" w:eastAsia="宋体" w:hAnsi="宋体" w:cs="Times New Roman"/>
          <w:szCs w:val="21"/>
        </w:rPr>
      </w:pPr>
      <w:r w:rsidRPr="00FB4916">
        <w:rPr>
          <w:rFonts w:ascii="宋体" w:eastAsia="宋体" w:hAnsi="宋体" w:cs="Times New Roman" w:hint="eastAsia"/>
          <w:szCs w:val="21"/>
        </w:rPr>
        <w:t>2.因履行本合同引起的或与本合同有关的争议，甲乙双方应首先通过友好协商解决，如果协商不能解决，向甲方所在地人民法院提起诉讼，由此发生的诉讼费、鉴定费、保全费、律师费等实现债权的费用，由违约方承担。</w:t>
      </w:r>
    </w:p>
    <w:p w:rsidR="006B21EB" w:rsidRPr="00FB4916" w:rsidRDefault="00FC2F6F">
      <w:pPr>
        <w:snapToGrid w:val="0"/>
        <w:spacing w:line="380" w:lineRule="exact"/>
        <w:ind w:firstLineChars="250" w:firstLine="525"/>
        <w:rPr>
          <w:rFonts w:ascii="宋体" w:eastAsia="宋体" w:hAnsi="宋体" w:cs="Times New Roman"/>
          <w:szCs w:val="21"/>
        </w:rPr>
      </w:pPr>
      <w:r w:rsidRPr="00FB4916">
        <w:rPr>
          <w:rFonts w:ascii="宋体" w:eastAsia="宋体" w:hAnsi="宋体" w:cs="Times New Roman" w:hint="eastAsia"/>
          <w:szCs w:val="21"/>
        </w:rPr>
        <w:t>3.诉讼期间，本合同继续履行。</w:t>
      </w:r>
    </w:p>
    <w:p w:rsidR="006B21EB" w:rsidRPr="00FB4916" w:rsidRDefault="00FC2F6F">
      <w:pPr>
        <w:snapToGrid w:val="0"/>
        <w:spacing w:line="380" w:lineRule="exact"/>
        <w:ind w:firstLineChars="250" w:firstLine="527"/>
        <w:rPr>
          <w:rFonts w:ascii="宋体" w:eastAsia="宋体" w:hAnsi="宋体" w:cs="Times New Roman"/>
          <w:b/>
          <w:szCs w:val="21"/>
        </w:rPr>
      </w:pPr>
      <w:r w:rsidRPr="00FB4916">
        <w:rPr>
          <w:rFonts w:ascii="宋体" w:eastAsia="宋体" w:hAnsi="宋体" w:cs="Times New Roman" w:hint="eastAsia"/>
          <w:b/>
          <w:szCs w:val="21"/>
        </w:rPr>
        <w:t>第十五条  合同生效及其它</w:t>
      </w:r>
    </w:p>
    <w:p w:rsidR="006B21EB" w:rsidRPr="00FB4916" w:rsidRDefault="00FC2F6F">
      <w:pPr>
        <w:snapToGrid w:val="0"/>
        <w:spacing w:line="380" w:lineRule="exact"/>
        <w:ind w:firstLineChars="250" w:firstLine="525"/>
        <w:rPr>
          <w:rFonts w:ascii="宋体" w:eastAsia="宋体" w:hAnsi="宋体" w:cs="Times New Roman"/>
          <w:szCs w:val="21"/>
        </w:rPr>
      </w:pPr>
      <w:r w:rsidRPr="00FB4916">
        <w:rPr>
          <w:rFonts w:ascii="宋体" w:eastAsia="宋体" w:hAnsi="宋体" w:cs="Times New Roman" w:hint="eastAsia"/>
          <w:szCs w:val="21"/>
        </w:rPr>
        <w:t>1.合同经双方法定代表人或授权代表（委托代理人）签字并加盖单位公章后生效。</w:t>
      </w:r>
    </w:p>
    <w:p w:rsidR="006B21EB" w:rsidRPr="00FB4916" w:rsidRDefault="00FC2F6F">
      <w:pPr>
        <w:snapToGrid w:val="0"/>
        <w:spacing w:line="380" w:lineRule="exact"/>
        <w:ind w:firstLineChars="250" w:firstLine="525"/>
        <w:rPr>
          <w:rFonts w:ascii="宋体" w:eastAsia="宋体" w:hAnsi="宋体" w:cs="Times New Roman"/>
          <w:szCs w:val="21"/>
        </w:rPr>
      </w:pPr>
      <w:r w:rsidRPr="00FB4916">
        <w:rPr>
          <w:rFonts w:ascii="宋体" w:eastAsia="宋体" w:hAnsi="宋体" w:cs="Times New Roman" w:hint="eastAsia"/>
          <w:szCs w:val="21"/>
        </w:rPr>
        <w:t>2.合同执行中涉及采购资金和采购内容修改或补充的，需经桂林市财政部门审批，并签订书面补充协议报桂林市财政局备案，方可作为主合同不可分割的一部分。</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3.本合同未尽事宜，遵照《民法典》有关条文执行。</w:t>
      </w:r>
    </w:p>
    <w:p w:rsidR="006B21EB" w:rsidRPr="00FB4916" w:rsidRDefault="00FC2F6F">
      <w:pPr>
        <w:snapToGrid w:val="0"/>
        <w:spacing w:line="380" w:lineRule="exact"/>
        <w:ind w:firstLineChars="200" w:firstLine="422"/>
        <w:rPr>
          <w:rFonts w:ascii="宋体" w:eastAsia="宋体" w:hAnsi="宋体" w:cs="Times New Roman"/>
          <w:b/>
          <w:szCs w:val="21"/>
        </w:rPr>
      </w:pPr>
      <w:r w:rsidRPr="00FB4916">
        <w:rPr>
          <w:rFonts w:ascii="宋体" w:eastAsia="宋体" w:hAnsi="宋体" w:cs="Times New Roman" w:hint="eastAsia"/>
          <w:b/>
          <w:szCs w:val="21"/>
        </w:rPr>
        <w:t>第十六条　合同的变更、终止与转让</w:t>
      </w:r>
    </w:p>
    <w:p w:rsidR="006B21EB" w:rsidRPr="00FB4916" w:rsidRDefault="00FC2F6F">
      <w:pPr>
        <w:spacing w:line="360" w:lineRule="exact"/>
        <w:ind w:firstLineChars="200" w:firstLine="420"/>
        <w:rPr>
          <w:rFonts w:ascii="宋体" w:eastAsia="宋体" w:hAnsi="宋体" w:cs="Times New Roman"/>
          <w:szCs w:val="21"/>
        </w:rPr>
      </w:pPr>
      <w:r w:rsidRPr="00FB4916">
        <w:rPr>
          <w:rFonts w:ascii="宋体" w:eastAsia="宋体" w:hAnsi="宋体" w:cs="Times New Roman" w:hint="eastAsia"/>
          <w:szCs w:val="21"/>
        </w:rPr>
        <w:lastRenderedPageBreak/>
        <w:t>1. 除《中华人民共和国政府采购法》第五十条规定的情形外，本合同一经签订，甲乙双方不得擅自变更，中止或终止。</w:t>
      </w:r>
    </w:p>
    <w:p w:rsidR="006B21EB" w:rsidRPr="00FB4916" w:rsidRDefault="00FC2F6F">
      <w:pPr>
        <w:spacing w:line="360" w:lineRule="exact"/>
        <w:ind w:left="420"/>
        <w:rPr>
          <w:rFonts w:ascii="宋体" w:eastAsia="宋体" w:hAnsi="宋体" w:cs="Times New Roman"/>
          <w:b/>
          <w:szCs w:val="21"/>
        </w:rPr>
      </w:pPr>
      <w:r w:rsidRPr="00FB4916">
        <w:rPr>
          <w:rFonts w:ascii="宋体" w:eastAsia="宋体" w:hAnsi="宋体" w:cs="Times New Roman" w:hint="eastAsia"/>
          <w:szCs w:val="21"/>
        </w:rPr>
        <w:t>2. 乙方不得擅自转让其应履行的合同义务。</w:t>
      </w:r>
    </w:p>
    <w:p w:rsidR="006B21EB" w:rsidRPr="00FB4916" w:rsidRDefault="00FC2F6F">
      <w:pPr>
        <w:snapToGrid w:val="0"/>
        <w:spacing w:line="380" w:lineRule="exact"/>
        <w:ind w:firstLineChars="200" w:firstLine="422"/>
        <w:rPr>
          <w:rFonts w:ascii="宋体" w:eastAsia="宋体" w:hAnsi="宋体" w:cs="Times New Roman"/>
          <w:b/>
          <w:szCs w:val="21"/>
        </w:rPr>
      </w:pPr>
      <w:r w:rsidRPr="00FB4916">
        <w:rPr>
          <w:rFonts w:ascii="宋体" w:eastAsia="宋体" w:hAnsi="宋体" w:cs="Times New Roman" w:hint="eastAsia"/>
          <w:b/>
          <w:szCs w:val="21"/>
        </w:rPr>
        <w:t>第十七条　签订本合同依据</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1.谈判文件；</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2.乙方的谈判报价明细表、技术规格偏离表、商务要求响应表；</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3.谈判记录；</w:t>
      </w:r>
    </w:p>
    <w:p w:rsidR="006B21EB" w:rsidRPr="00FB4916" w:rsidRDefault="00FC2F6F">
      <w:pPr>
        <w:snapToGrid w:val="0"/>
        <w:spacing w:line="38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 xml:space="preserve">4.最后报价； </w:t>
      </w:r>
    </w:p>
    <w:p w:rsidR="006B21EB" w:rsidRPr="00FB4916" w:rsidRDefault="00FC2F6F" w:rsidP="00FC2F6F">
      <w:pPr>
        <w:spacing w:line="400" w:lineRule="exact"/>
        <w:ind w:firstLineChars="196" w:firstLine="412"/>
        <w:rPr>
          <w:rFonts w:ascii="宋体" w:eastAsia="宋体" w:hAnsi="宋体" w:cs="宋体"/>
          <w:szCs w:val="21"/>
        </w:rPr>
      </w:pPr>
      <w:r w:rsidRPr="00FB4916">
        <w:rPr>
          <w:rFonts w:ascii="宋体" w:eastAsia="宋体" w:hAnsi="宋体" w:cs="宋体" w:hint="eastAsia"/>
          <w:szCs w:val="21"/>
        </w:rPr>
        <w:t>5.售后服务承诺</w:t>
      </w:r>
    </w:p>
    <w:p w:rsidR="006B21EB" w:rsidRPr="00FB4916" w:rsidRDefault="00FC2F6F">
      <w:pPr>
        <w:snapToGrid w:val="0"/>
        <w:spacing w:line="380" w:lineRule="exact"/>
        <w:ind w:firstLineChars="200" w:firstLine="420"/>
        <w:rPr>
          <w:rFonts w:ascii="宋体" w:eastAsia="宋体" w:hAnsi="宋体" w:cs="Times New Roman"/>
          <w:szCs w:val="21"/>
          <w:u w:val="single"/>
        </w:rPr>
      </w:pPr>
      <w:r w:rsidRPr="00FB4916">
        <w:rPr>
          <w:rFonts w:ascii="宋体" w:eastAsia="宋体" w:hAnsi="宋体" w:cs="Times New Roman" w:hint="eastAsia"/>
          <w:szCs w:val="21"/>
        </w:rPr>
        <w:t>6.成交通知书。</w:t>
      </w:r>
    </w:p>
    <w:p w:rsidR="006B21EB" w:rsidRPr="00FB4916" w:rsidRDefault="00FC2F6F">
      <w:pPr>
        <w:spacing w:line="360" w:lineRule="exact"/>
        <w:ind w:firstLineChars="200" w:firstLine="420"/>
        <w:rPr>
          <w:rFonts w:ascii="宋体" w:eastAsia="宋体" w:hAnsi="宋体" w:cs="Times New Roman"/>
          <w:szCs w:val="21"/>
        </w:rPr>
      </w:pPr>
      <w:r w:rsidRPr="00FB4916">
        <w:rPr>
          <w:rFonts w:ascii="宋体" w:eastAsia="宋体" w:hAnsi="宋体" w:cs="Times New Roman" w:hint="eastAsia"/>
          <w:szCs w:val="21"/>
        </w:rPr>
        <w:t>本合同甲乙双方签字盖章后生效，一式</w:t>
      </w:r>
      <w:r w:rsidRPr="00FB4916">
        <w:rPr>
          <w:rFonts w:ascii="宋体" w:eastAsia="宋体" w:hAnsi="宋体" w:cs="Times New Roman" w:hint="eastAsia"/>
          <w:szCs w:val="21"/>
          <w:u w:val="single"/>
        </w:rPr>
        <w:t xml:space="preserve"> 陆 </w:t>
      </w:r>
      <w:r w:rsidRPr="00FB4916">
        <w:rPr>
          <w:rFonts w:ascii="宋体" w:eastAsia="宋体" w:hAnsi="宋体" w:cs="Times New Roman" w:hint="eastAsia"/>
          <w:szCs w:val="21"/>
        </w:rPr>
        <w:t>份，具有同等法律效力，甲、乙双方各</w:t>
      </w:r>
      <w:r w:rsidRPr="00FB4916">
        <w:rPr>
          <w:rFonts w:ascii="宋体" w:eastAsia="宋体" w:hAnsi="宋体" w:cs="Times New Roman" w:hint="eastAsia"/>
          <w:szCs w:val="21"/>
          <w:u w:val="single"/>
        </w:rPr>
        <w:t xml:space="preserve"> 贰 </w:t>
      </w:r>
      <w:r w:rsidRPr="00FB4916">
        <w:rPr>
          <w:rFonts w:ascii="宋体" w:eastAsia="宋体" w:hAnsi="宋体" w:cs="Times New Roman" w:hint="eastAsia"/>
          <w:szCs w:val="21"/>
        </w:rPr>
        <w:t>份，采购代理机构</w:t>
      </w:r>
      <w:r w:rsidRPr="00FB4916">
        <w:rPr>
          <w:rFonts w:ascii="宋体" w:eastAsia="宋体" w:hAnsi="宋体" w:cs="Times New Roman" w:hint="eastAsia"/>
          <w:szCs w:val="21"/>
          <w:u w:val="single"/>
        </w:rPr>
        <w:t xml:space="preserve"> 贰 </w:t>
      </w:r>
      <w:r w:rsidRPr="00FB4916">
        <w:rPr>
          <w:rFonts w:ascii="宋体" w:eastAsia="宋体" w:hAnsi="宋体" w:cs="Times New Roman" w:hint="eastAsia"/>
          <w:szCs w:val="21"/>
        </w:rPr>
        <w:t>份。政府采购合同双方自签订之日起1个工作日内将合同原件贰份交采购代理机构备案存档，采购代理机构将政府采购合同在省级以上人民政府财政部门指定媒体上公告。</w:t>
      </w:r>
    </w:p>
    <w:p w:rsidR="006B21EB" w:rsidRPr="00FB4916" w:rsidRDefault="006B21EB">
      <w:pPr>
        <w:spacing w:line="360" w:lineRule="exact"/>
        <w:ind w:firstLineChars="200" w:firstLine="420"/>
        <w:rPr>
          <w:rFonts w:ascii="宋体" w:eastAsia="宋体" w:hAnsi="宋体" w:cs="Times New Roman"/>
          <w:szCs w:val="21"/>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6"/>
      </w:tblGrid>
      <w:tr w:rsidR="006B21EB" w:rsidRPr="00FB4916">
        <w:trPr>
          <w:trHeight w:val="766"/>
        </w:trPr>
        <w:tc>
          <w:tcPr>
            <w:tcW w:w="4856" w:type="dxa"/>
            <w:vAlign w:val="center"/>
          </w:tcPr>
          <w:p w:rsidR="006B21EB" w:rsidRPr="00FB4916" w:rsidRDefault="00FC2F6F">
            <w:pPr>
              <w:wordWrap w:val="0"/>
              <w:spacing w:line="360" w:lineRule="exact"/>
              <w:rPr>
                <w:rFonts w:ascii="宋体" w:hAnsi="宋体"/>
                <w:szCs w:val="21"/>
              </w:rPr>
            </w:pPr>
            <w:r w:rsidRPr="00FB4916">
              <w:rPr>
                <w:rFonts w:ascii="宋体" w:hAnsi="宋体" w:hint="eastAsia"/>
                <w:szCs w:val="21"/>
              </w:rPr>
              <w:t>甲方名称（公章）：</w:t>
            </w:r>
          </w:p>
        </w:tc>
        <w:tc>
          <w:tcPr>
            <w:tcW w:w="4856" w:type="dxa"/>
            <w:vAlign w:val="center"/>
          </w:tcPr>
          <w:p w:rsidR="006B21EB" w:rsidRPr="00FB4916" w:rsidRDefault="00FC2F6F">
            <w:pPr>
              <w:wordWrap w:val="0"/>
              <w:spacing w:line="360" w:lineRule="exact"/>
              <w:rPr>
                <w:rFonts w:ascii="宋体" w:hAnsi="宋体"/>
                <w:szCs w:val="21"/>
              </w:rPr>
            </w:pPr>
            <w:r w:rsidRPr="00FB4916">
              <w:rPr>
                <w:rFonts w:ascii="宋体" w:hAnsi="宋体" w:hint="eastAsia"/>
                <w:szCs w:val="21"/>
              </w:rPr>
              <w:t>乙方名称（公章，自然人除外）：</w:t>
            </w:r>
          </w:p>
        </w:tc>
      </w:tr>
      <w:tr w:rsidR="006B21EB" w:rsidRPr="00FB4916">
        <w:trPr>
          <w:trHeight w:val="766"/>
        </w:trPr>
        <w:tc>
          <w:tcPr>
            <w:tcW w:w="4856" w:type="dxa"/>
            <w:vAlign w:val="center"/>
          </w:tcPr>
          <w:p w:rsidR="006B21EB" w:rsidRPr="00FB4916" w:rsidRDefault="00FC2F6F">
            <w:pPr>
              <w:wordWrap w:val="0"/>
              <w:spacing w:line="360" w:lineRule="exact"/>
              <w:rPr>
                <w:rFonts w:ascii="宋体" w:hAnsi="宋体"/>
                <w:szCs w:val="21"/>
              </w:rPr>
            </w:pPr>
            <w:r w:rsidRPr="00FB4916">
              <w:rPr>
                <w:rFonts w:ascii="宋体" w:hAnsi="宋体" w:hint="eastAsia"/>
                <w:szCs w:val="21"/>
              </w:rPr>
              <w:t>法定代表人：</w:t>
            </w:r>
          </w:p>
        </w:tc>
        <w:tc>
          <w:tcPr>
            <w:tcW w:w="4856" w:type="dxa"/>
            <w:vAlign w:val="center"/>
          </w:tcPr>
          <w:p w:rsidR="006B21EB" w:rsidRPr="00FB4916" w:rsidRDefault="00FC2F6F">
            <w:pPr>
              <w:wordWrap w:val="0"/>
              <w:spacing w:line="360" w:lineRule="exact"/>
              <w:rPr>
                <w:rFonts w:ascii="宋体" w:hAnsi="宋体"/>
                <w:szCs w:val="21"/>
              </w:rPr>
            </w:pPr>
            <w:r w:rsidRPr="00FB4916">
              <w:rPr>
                <w:rFonts w:ascii="宋体" w:hAnsi="宋体" w:hint="eastAsia"/>
                <w:szCs w:val="21"/>
              </w:rPr>
              <w:t>法定代表人（负责人或自然人）签字</w:t>
            </w:r>
          </w:p>
          <w:p w:rsidR="006B21EB" w:rsidRPr="00FB4916" w:rsidRDefault="00FC2F6F">
            <w:pPr>
              <w:wordWrap w:val="0"/>
              <w:spacing w:line="360" w:lineRule="exact"/>
              <w:rPr>
                <w:rFonts w:ascii="宋体" w:hAnsi="宋体"/>
                <w:szCs w:val="21"/>
              </w:rPr>
            </w:pPr>
            <w:r w:rsidRPr="00FB4916">
              <w:rPr>
                <w:rFonts w:ascii="宋体" w:hAnsi="宋体" w:hint="eastAsia"/>
                <w:szCs w:val="21"/>
              </w:rPr>
              <w:t>（属自然人的应在签名处加盖食指指印）：</w:t>
            </w:r>
          </w:p>
        </w:tc>
      </w:tr>
      <w:tr w:rsidR="006B21EB" w:rsidRPr="00FB4916">
        <w:trPr>
          <w:trHeight w:val="734"/>
        </w:trPr>
        <w:tc>
          <w:tcPr>
            <w:tcW w:w="4856" w:type="dxa"/>
            <w:vAlign w:val="center"/>
          </w:tcPr>
          <w:p w:rsidR="006B21EB" w:rsidRPr="00FB4916" w:rsidRDefault="00FC2F6F">
            <w:pPr>
              <w:wordWrap w:val="0"/>
              <w:spacing w:line="360" w:lineRule="exact"/>
              <w:rPr>
                <w:rFonts w:ascii="宋体" w:hAnsi="宋体"/>
                <w:szCs w:val="21"/>
              </w:rPr>
            </w:pPr>
            <w:r w:rsidRPr="00FB4916">
              <w:rPr>
                <w:rFonts w:ascii="宋体" w:hAnsi="宋体" w:hint="eastAsia"/>
                <w:szCs w:val="21"/>
              </w:rPr>
              <w:t>委托代理人：</w:t>
            </w:r>
          </w:p>
        </w:tc>
        <w:tc>
          <w:tcPr>
            <w:tcW w:w="4856" w:type="dxa"/>
            <w:vAlign w:val="center"/>
          </w:tcPr>
          <w:p w:rsidR="006B21EB" w:rsidRPr="00FB4916" w:rsidRDefault="00FC2F6F">
            <w:pPr>
              <w:wordWrap w:val="0"/>
              <w:spacing w:line="360" w:lineRule="exact"/>
              <w:rPr>
                <w:rFonts w:ascii="宋体" w:hAnsi="宋体"/>
                <w:szCs w:val="21"/>
              </w:rPr>
            </w:pPr>
            <w:r w:rsidRPr="00FB4916">
              <w:rPr>
                <w:rFonts w:ascii="宋体" w:hAnsi="宋体" w:hint="eastAsia"/>
                <w:szCs w:val="21"/>
              </w:rPr>
              <w:t>委托代理人：</w:t>
            </w:r>
          </w:p>
        </w:tc>
      </w:tr>
      <w:tr w:rsidR="006B21EB" w:rsidRPr="00FB4916">
        <w:trPr>
          <w:trHeight w:val="766"/>
        </w:trPr>
        <w:tc>
          <w:tcPr>
            <w:tcW w:w="4856" w:type="dxa"/>
            <w:vAlign w:val="center"/>
          </w:tcPr>
          <w:p w:rsidR="006B21EB" w:rsidRPr="00FB4916" w:rsidRDefault="00FC2F6F">
            <w:pPr>
              <w:wordWrap w:val="0"/>
              <w:spacing w:line="360" w:lineRule="exact"/>
              <w:rPr>
                <w:rFonts w:ascii="宋体" w:hAnsi="宋体"/>
                <w:szCs w:val="21"/>
              </w:rPr>
            </w:pPr>
            <w:r w:rsidRPr="00FB4916">
              <w:rPr>
                <w:rFonts w:ascii="宋体" w:hAnsi="宋体" w:hint="eastAsia"/>
                <w:szCs w:val="21"/>
              </w:rPr>
              <w:t xml:space="preserve">电  话：  </w:t>
            </w:r>
          </w:p>
        </w:tc>
        <w:tc>
          <w:tcPr>
            <w:tcW w:w="4856" w:type="dxa"/>
            <w:vAlign w:val="center"/>
          </w:tcPr>
          <w:p w:rsidR="006B21EB" w:rsidRPr="00FB4916" w:rsidRDefault="00FC2F6F">
            <w:pPr>
              <w:wordWrap w:val="0"/>
              <w:spacing w:line="360" w:lineRule="exact"/>
              <w:rPr>
                <w:rFonts w:ascii="宋体" w:hAnsi="宋体"/>
                <w:szCs w:val="21"/>
              </w:rPr>
            </w:pPr>
            <w:r w:rsidRPr="00FB4916">
              <w:rPr>
                <w:rFonts w:ascii="宋体" w:hAnsi="宋体" w:hint="eastAsia"/>
                <w:szCs w:val="21"/>
              </w:rPr>
              <w:t xml:space="preserve">电  话：  </w:t>
            </w:r>
          </w:p>
        </w:tc>
      </w:tr>
      <w:tr w:rsidR="006B21EB" w:rsidRPr="00FB4916">
        <w:trPr>
          <w:trHeight w:val="766"/>
        </w:trPr>
        <w:tc>
          <w:tcPr>
            <w:tcW w:w="4856" w:type="dxa"/>
            <w:vAlign w:val="center"/>
          </w:tcPr>
          <w:p w:rsidR="006B21EB" w:rsidRPr="00FB4916" w:rsidRDefault="00FC2F6F">
            <w:pPr>
              <w:wordWrap w:val="0"/>
              <w:spacing w:line="360" w:lineRule="exact"/>
              <w:rPr>
                <w:rFonts w:ascii="宋体" w:hAnsi="宋体"/>
                <w:szCs w:val="21"/>
              </w:rPr>
            </w:pPr>
            <w:r w:rsidRPr="00FB4916">
              <w:rPr>
                <w:rFonts w:ascii="宋体" w:hAnsi="宋体" w:hint="eastAsia"/>
                <w:szCs w:val="21"/>
              </w:rPr>
              <w:t>开户名称：</w:t>
            </w:r>
          </w:p>
        </w:tc>
        <w:tc>
          <w:tcPr>
            <w:tcW w:w="4856" w:type="dxa"/>
            <w:vAlign w:val="center"/>
          </w:tcPr>
          <w:p w:rsidR="006B21EB" w:rsidRPr="00FB4916" w:rsidRDefault="00FC2F6F">
            <w:pPr>
              <w:wordWrap w:val="0"/>
              <w:spacing w:line="360" w:lineRule="exact"/>
              <w:rPr>
                <w:rFonts w:ascii="宋体" w:hAnsi="宋体"/>
                <w:szCs w:val="21"/>
              </w:rPr>
            </w:pPr>
            <w:r w:rsidRPr="00FB4916">
              <w:rPr>
                <w:rFonts w:ascii="宋体" w:hAnsi="宋体" w:hint="eastAsia"/>
                <w:szCs w:val="21"/>
              </w:rPr>
              <w:t>开户名称：</w:t>
            </w:r>
          </w:p>
        </w:tc>
      </w:tr>
      <w:tr w:rsidR="006B21EB" w:rsidRPr="00FB4916">
        <w:trPr>
          <w:trHeight w:val="734"/>
        </w:trPr>
        <w:tc>
          <w:tcPr>
            <w:tcW w:w="4856" w:type="dxa"/>
            <w:vAlign w:val="center"/>
          </w:tcPr>
          <w:p w:rsidR="006B21EB" w:rsidRPr="00FB4916" w:rsidRDefault="00FC2F6F">
            <w:pPr>
              <w:wordWrap w:val="0"/>
              <w:spacing w:line="360" w:lineRule="exact"/>
              <w:rPr>
                <w:rFonts w:ascii="宋体" w:hAnsi="宋体"/>
                <w:szCs w:val="21"/>
              </w:rPr>
            </w:pPr>
            <w:r w:rsidRPr="00FB4916">
              <w:rPr>
                <w:rFonts w:ascii="宋体" w:hAnsi="宋体" w:hint="eastAsia"/>
                <w:szCs w:val="21"/>
              </w:rPr>
              <w:t>开户银行：</w:t>
            </w:r>
          </w:p>
        </w:tc>
        <w:tc>
          <w:tcPr>
            <w:tcW w:w="4856" w:type="dxa"/>
            <w:vAlign w:val="center"/>
          </w:tcPr>
          <w:p w:rsidR="006B21EB" w:rsidRPr="00FB4916" w:rsidRDefault="00FC2F6F">
            <w:pPr>
              <w:wordWrap w:val="0"/>
              <w:spacing w:line="360" w:lineRule="exact"/>
              <w:rPr>
                <w:rFonts w:ascii="宋体" w:hAnsi="宋体"/>
                <w:szCs w:val="21"/>
              </w:rPr>
            </w:pPr>
            <w:r w:rsidRPr="00FB4916">
              <w:rPr>
                <w:rFonts w:ascii="宋体" w:hAnsi="宋体" w:hint="eastAsia"/>
                <w:szCs w:val="21"/>
              </w:rPr>
              <w:t>开户银行：</w:t>
            </w:r>
          </w:p>
        </w:tc>
      </w:tr>
      <w:tr w:rsidR="006B21EB" w:rsidRPr="00FB4916">
        <w:trPr>
          <w:trHeight w:val="798"/>
        </w:trPr>
        <w:tc>
          <w:tcPr>
            <w:tcW w:w="4856" w:type="dxa"/>
            <w:vAlign w:val="center"/>
          </w:tcPr>
          <w:p w:rsidR="006B21EB" w:rsidRPr="00FB4916" w:rsidRDefault="00FC2F6F">
            <w:pPr>
              <w:wordWrap w:val="0"/>
              <w:spacing w:line="360" w:lineRule="exact"/>
              <w:rPr>
                <w:rFonts w:ascii="宋体" w:hAnsi="宋体"/>
                <w:szCs w:val="21"/>
              </w:rPr>
            </w:pPr>
            <w:r w:rsidRPr="00FB4916">
              <w:rPr>
                <w:rFonts w:ascii="宋体" w:hAnsi="宋体" w:hint="eastAsia"/>
                <w:szCs w:val="21"/>
              </w:rPr>
              <w:t>银行账号：</w:t>
            </w:r>
          </w:p>
        </w:tc>
        <w:tc>
          <w:tcPr>
            <w:tcW w:w="4856" w:type="dxa"/>
            <w:vAlign w:val="center"/>
          </w:tcPr>
          <w:p w:rsidR="006B21EB" w:rsidRPr="00FB4916" w:rsidRDefault="00FC2F6F">
            <w:pPr>
              <w:wordWrap w:val="0"/>
              <w:spacing w:line="360" w:lineRule="exact"/>
              <w:rPr>
                <w:rFonts w:ascii="宋体" w:hAnsi="宋体"/>
                <w:szCs w:val="21"/>
              </w:rPr>
            </w:pPr>
            <w:r w:rsidRPr="00FB4916">
              <w:rPr>
                <w:rFonts w:ascii="宋体" w:hAnsi="宋体" w:hint="eastAsia"/>
                <w:szCs w:val="21"/>
              </w:rPr>
              <w:t>银行账号：</w:t>
            </w:r>
          </w:p>
        </w:tc>
      </w:tr>
      <w:tr w:rsidR="006B21EB" w:rsidRPr="00FB4916">
        <w:trPr>
          <w:trHeight w:val="798"/>
        </w:trPr>
        <w:tc>
          <w:tcPr>
            <w:tcW w:w="4856" w:type="dxa"/>
            <w:vAlign w:val="center"/>
          </w:tcPr>
          <w:p w:rsidR="006B21EB" w:rsidRPr="00FB4916" w:rsidRDefault="00FC2F6F">
            <w:pPr>
              <w:wordWrap w:val="0"/>
              <w:spacing w:line="360" w:lineRule="exact"/>
              <w:rPr>
                <w:rFonts w:ascii="宋体" w:hAnsi="宋体"/>
                <w:szCs w:val="21"/>
              </w:rPr>
            </w:pPr>
            <w:r w:rsidRPr="00FB4916">
              <w:rPr>
                <w:rFonts w:ascii="宋体" w:hAnsi="宋体" w:hint="eastAsia"/>
                <w:szCs w:val="21"/>
              </w:rPr>
              <w:t>日    期：</w:t>
            </w:r>
          </w:p>
        </w:tc>
        <w:tc>
          <w:tcPr>
            <w:tcW w:w="4856" w:type="dxa"/>
            <w:vAlign w:val="center"/>
          </w:tcPr>
          <w:p w:rsidR="006B21EB" w:rsidRPr="00FB4916" w:rsidRDefault="00FC2F6F">
            <w:pPr>
              <w:wordWrap w:val="0"/>
              <w:spacing w:line="360" w:lineRule="exact"/>
              <w:rPr>
                <w:rFonts w:ascii="宋体" w:hAnsi="宋体"/>
                <w:szCs w:val="21"/>
              </w:rPr>
            </w:pPr>
            <w:r w:rsidRPr="00FB4916">
              <w:rPr>
                <w:rFonts w:ascii="宋体" w:hAnsi="宋体" w:hint="eastAsia"/>
                <w:szCs w:val="21"/>
              </w:rPr>
              <w:t>日    期：</w:t>
            </w:r>
          </w:p>
        </w:tc>
      </w:tr>
    </w:tbl>
    <w:p w:rsidR="006B21EB" w:rsidRPr="00FB4916" w:rsidRDefault="006B21EB">
      <w:pPr>
        <w:spacing w:line="360" w:lineRule="exact"/>
        <w:ind w:firstLineChars="200" w:firstLine="420"/>
        <w:rPr>
          <w:rFonts w:ascii="宋体" w:eastAsia="宋体" w:hAnsi="宋体" w:cs="Times New Roman"/>
          <w:szCs w:val="21"/>
        </w:rPr>
      </w:pPr>
    </w:p>
    <w:p w:rsidR="006B21EB" w:rsidRPr="00FB4916" w:rsidRDefault="006B21EB">
      <w:pPr>
        <w:pStyle w:val="21"/>
      </w:pPr>
    </w:p>
    <w:p w:rsidR="006B21EB" w:rsidRPr="00FB4916" w:rsidRDefault="006B21EB">
      <w:pPr>
        <w:pStyle w:val="21"/>
      </w:pPr>
    </w:p>
    <w:p w:rsidR="006B21EB" w:rsidRPr="00FB4916" w:rsidRDefault="006B21EB">
      <w:pPr>
        <w:rPr>
          <w:rFonts w:ascii="金山简黑体" w:eastAsia="金山简黑体" w:hAnsi="Courier New" w:cs="Times New Roman"/>
          <w:b/>
          <w:spacing w:val="-8"/>
          <w:sz w:val="24"/>
          <w:szCs w:val="24"/>
        </w:rPr>
      </w:pPr>
    </w:p>
    <w:p w:rsidR="006B21EB" w:rsidRPr="00FB4916" w:rsidRDefault="006B21EB">
      <w:pPr>
        <w:rPr>
          <w:rFonts w:ascii="金山简黑体" w:eastAsia="金山简黑体" w:hAnsi="Courier New" w:cs="Times New Roman"/>
          <w:b/>
          <w:spacing w:val="-8"/>
          <w:sz w:val="24"/>
          <w:szCs w:val="24"/>
        </w:rPr>
      </w:pPr>
    </w:p>
    <w:p w:rsidR="006B21EB" w:rsidRPr="00FB4916" w:rsidRDefault="006B21EB">
      <w:pPr>
        <w:rPr>
          <w:rFonts w:ascii="金山简黑体" w:eastAsia="金山简黑体" w:hAnsi="Courier New" w:cs="Times New Roman"/>
          <w:b/>
          <w:spacing w:val="-8"/>
          <w:sz w:val="24"/>
          <w:szCs w:val="24"/>
        </w:rPr>
      </w:pPr>
    </w:p>
    <w:p w:rsidR="006B21EB" w:rsidRPr="00FB4916" w:rsidRDefault="006B21EB">
      <w:pPr>
        <w:rPr>
          <w:rFonts w:ascii="金山简黑体" w:eastAsia="金山简黑体" w:hAnsi="Courier New" w:cs="Times New Roman"/>
          <w:b/>
          <w:spacing w:val="-8"/>
          <w:sz w:val="24"/>
          <w:szCs w:val="24"/>
        </w:rPr>
      </w:pPr>
    </w:p>
    <w:p w:rsidR="006B21EB" w:rsidRPr="00FB4916" w:rsidRDefault="006B21EB">
      <w:pPr>
        <w:rPr>
          <w:rFonts w:ascii="金山简黑体" w:eastAsia="金山简黑体" w:hAnsi="Courier New" w:cs="Times New Roman"/>
          <w:b/>
          <w:spacing w:val="-8"/>
          <w:sz w:val="24"/>
          <w:szCs w:val="24"/>
        </w:rPr>
      </w:pPr>
    </w:p>
    <w:p w:rsidR="006B21EB" w:rsidRPr="00FB4916" w:rsidRDefault="00FC2F6F">
      <w:pPr>
        <w:keepNext/>
        <w:keepLines/>
        <w:spacing w:before="260" w:after="260" w:line="0" w:lineRule="atLeast"/>
        <w:jc w:val="center"/>
        <w:outlineLvl w:val="1"/>
        <w:rPr>
          <w:rFonts w:ascii="宋体" w:eastAsia="宋体" w:hAnsi="宋体" w:cs="Times New Roman"/>
          <w:b/>
          <w:bCs/>
          <w:sz w:val="36"/>
          <w:szCs w:val="36"/>
        </w:rPr>
      </w:pPr>
      <w:r w:rsidRPr="00FB4916">
        <w:rPr>
          <w:rFonts w:ascii="宋体" w:eastAsia="宋体" w:hAnsi="宋体" w:cs="Times New Roman" w:hint="eastAsia"/>
          <w:b/>
          <w:bCs/>
          <w:sz w:val="36"/>
          <w:szCs w:val="36"/>
        </w:rPr>
        <w:lastRenderedPageBreak/>
        <w:t>第六章、响应文件格式</w:t>
      </w:r>
      <w:bookmarkEnd w:id="201"/>
    </w:p>
    <w:p w:rsidR="006B21EB" w:rsidRPr="00FB4916" w:rsidRDefault="006B21EB">
      <w:pPr>
        <w:spacing w:line="440" w:lineRule="atLeast"/>
        <w:rPr>
          <w:rFonts w:ascii="宋体" w:eastAsia="宋体" w:hAnsi="宋体" w:cs="Times New Roman"/>
          <w:b/>
          <w:sz w:val="28"/>
          <w:szCs w:val="28"/>
        </w:rPr>
      </w:pPr>
    </w:p>
    <w:p w:rsidR="006B21EB" w:rsidRPr="00FB4916" w:rsidRDefault="00FC2F6F">
      <w:pPr>
        <w:spacing w:line="440" w:lineRule="atLeast"/>
        <w:rPr>
          <w:rFonts w:ascii="宋体" w:eastAsia="宋体" w:hAnsi="宋体" w:cs="Times New Roman"/>
          <w:b/>
          <w:sz w:val="28"/>
          <w:szCs w:val="28"/>
        </w:rPr>
      </w:pPr>
      <w:r w:rsidRPr="00FB4916">
        <w:rPr>
          <w:rFonts w:ascii="宋体" w:eastAsia="宋体" w:hAnsi="宋体" w:cs="Times New Roman" w:hint="eastAsia"/>
          <w:b/>
          <w:sz w:val="28"/>
          <w:szCs w:val="28"/>
        </w:rPr>
        <w:t>一、资格性响应证明材料：</w:t>
      </w:r>
    </w:p>
    <w:p w:rsidR="006B21EB" w:rsidRPr="00FB4916" w:rsidRDefault="006B21EB">
      <w:pPr>
        <w:rPr>
          <w:rFonts w:ascii="Times New Roman" w:eastAsia="宋体" w:hAnsi="Times New Roman" w:cs="Times New Roman"/>
          <w:szCs w:val="24"/>
        </w:rPr>
      </w:pPr>
    </w:p>
    <w:p w:rsidR="006B21EB" w:rsidRPr="00FB4916" w:rsidRDefault="006B21EB">
      <w:pPr>
        <w:spacing w:line="440" w:lineRule="atLeast"/>
        <w:rPr>
          <w:rFonts w:ascii="宋体" w:eastAsia="宋体" w:hAnsi="宋体" w:cs="Times New Roman"/>
          <w:b/>
          <w:sz w:val="28"/>
          <w:szCs w:val="28"/>
        </w:rPr>
      </w:pPr>
    </w:p>
    <w:p w:rsidR="006B21EB" w:rsidRPr="00FB4916" w:rsidRDefault="00FC2F6F">
      <w:pPr>
        <w:rPr>
          <w:rFonts w:ascii="Times New Roman" w:eastAsia="宋体" w:hAnsi="Times New Roman" w:cs="Times New Roman"/>
          <w:bCs/>
          <w:sz w:val="32"/>
          <w:szCs w:val="32"/>
        </w:rPr>
      </w:pPr>
      <w:r w:rsidRPr="00FB4916">
        <w:rPr>
          <w:rFonts w:ascii="Times New Roman" w:eastAsia="宋体" w:hAnsi="Times New Roman" w:cs="Times New Roman" w:hint="eastAsia"/>
          <w:bCs/>
          <w:sz w:val="32"/>
          <w:szCs w:val="32"/>
        </w:rPr>
        <w:t>资格性响应证明文件封面格式</w:t>
      </w:r>
    </w:p>
    <w:p w:rsidR="006B21EB" w:rsidRPr="00FB4916" w:rsidRDefault="006B21EB" w:rsidP="002504FA">
      <w:pPr>
        <w:snapToGrid w:val="0"/>
        <w:spacing w:beforeLines="50" w:after="50"/>
        <w:jc w:val="center"/>
        <w:rPr>
          <w:rFonts w:ascii="Times New Roman" w:eastAsia="宋体" w:hAnsi="Times New Roman" w:cs="Times New Roman"/>
          <w:bCs/>
          <w:sz w:val="32"/>
          <w:szCs w:val="32"/>
        </w:rPr>
      </w:pPr>
    </w:p>
    <w:p w:rsidR="006B21EB" w:rsidRPr="00FB4916" w:rsidRDefault="006B21EB">
      <w:pPr>
        <w:keepNext/>
        <w:keepLines/>
        <w:spacing w:before="280" w:after="290" w:line="376" w:lineRule="auto"/>
        <w:outlineLvl w:val="3"/>
        <w:rPr>
          <w:rFonts w:ascii="Arial" w:eastAsia="黑体" w:hAnsi="Arial" w:cs="Times New Roman"/>
          <w:bCs/>
          <w:sz w:val="28"/>
          <w:szCs w:val="28"/>
        </w:rPr>
      </w:pPr>
    </w:p>
    <w:p w:rsidR="006B21EB" w:rsidRPr="00FB4916" w:rsidRDefault="00FC2F6F" w:rsidP="002504FA">
      <w:pPr>
        <w:snapToGrid w:val="0"/>
        <w:spacing w:beforeLines="50" w:after="50"/>
        <w:jc w:val="center"/>
        <w:rPr>
          <w:rFonts w:ascii="宋体" w:eastAsia="宋体" w:hAnsi="宋体" w:cs="宋体"/>
          <w:sz w:val="72"/>
          <w:szCs w:val="72"/>
        </w:rPr>
      </w:pPr>
      <w:r w:rsidRPr="00FB4916">
        <w:rPr>
          <w:rFonts w:ascii="宋体" w:eastAsia="宋体" w:hAnsi="宋体" w:cs="宋体" w:hint="eastAsia"/>
          <w:sz w:val="72"/>
          <w:szCs w:val="72"/>
        </w:rPr>
        <w:t>响 应 文 件</w:t>
      </w:r>
    </w:p>
    <w:p w:rsidR="006B21EB" w:rsidRPr="00FB4916" w:rsidRDefault="006B21EB" w:rsidP="002504FA">
      <w:pPr>
        <w:snapToGrid w:val="0"/>
        <w:spacing w:beforeLines="50" w:after="50"/>
        <w:rPr>
          <w:rFonts w:ascii="宋体" w:eastAsia="宋体" w:hAnsi="宋体" w:cs="宋体"/>
          <w:sz w:val="28"/>
          <w:szCs w:val="28"/>
        </w:rPr>
      </w:pPr>
    </w:p>
    <w:p w:rsidR="006B21EB" w:rsidRPr="00FB4916" w:rsidRDefault="00FC2F6F" w:rsidP="002504FA">
      <w:pPr>
        <w:snapToGrid w:val="0"/>
        <w:spacing w:beforeLines="50" w:after="50"/>
        <w:ind w:firstLineChars="150" w:firstLine="480"/>
        <w:jc w:val="center"/>
        <w:rPr>
          <w:rFonts w:ascii="宋体" w:eastAsia="宋体" w:hAnsi="宋体" w:cs="宋体"/>
          <w:sz w:val="32"/>
          <w:szCs w:val="32"/>
        </w:rPr>
      </w:pPr>
      <w:r w:rsidRPr="00FB4916">
        <w:rPr>
          <w:rFonts w:ascii="宋体" w:eastAsia="宋体" w:hAnsi="宋体" w:cs="宋体" w:hint="eastAsia"/>
          <w:sz w:val="32"/>
          <w:szCs w:val="32"/>
        </w:rPr>
        <w:t>（资格性响应证明文件）</w:t>
      </w:r>
    </w:p>
    <w:p w:rsidR="006B21EB" w:rsidRPr="00FB4916" w:rsidRDefault="006B21EB" w:rsidP="002504FA">
      <w:pPr>
        <w:snapToGrid w:val="0"/>
        <w:spacing w:beforeLines="50" w:after="50"/>
        <w:ind w:firstLineChars="150" w:firstLine="420"/>
        <w:rPr>
          <w:rFonts w:ascii="宋体" w:eastAsia="宋体" w:hAnsi="宋体" w:cs="宋体"/>
          <w:sz w:val="28"/>
          <w:szCs w:val="28"/>
        </w:rPr>
      </w:pPr>
    </w:p>
    <w:p w:rsidR="006B21EB" w:rsidRPr="00FB4916" w:rsidRDefault="006B21EB" w:rsidP="002504FA">
      <w:pPr>
        <w:snapToGrid w:val="0"/>
        <w:spacing w:beforeLines="50" w:after="50"/>
        <w:ind w:firstLineChars="150" w:firstLine="420"/>
        <w:rPr>
          <w:rFonts w:ascii="宋体" w:eastAsia="宋体" w:hAnsi="宋体" w:cs="宋体"/>
          <w:sz w:val="28"/>
          <w:szCs w:val="28"/>
        </w:rPr>
      </w:pPr>
    </w:p>
    <w:p w:rsidR="006B21EB" w:rsidRPr="00FB4916" w:rsidRDefault="00FC2F6F" w:rsidP="002504FA">
      <w:pPr>
        <w:snapToGrid w:val="0"/>
        <w:spacing w:beforeLines="50" w:after="50"/>
        <w:jc w:val="center"/>
        <w:rPr>
          <w:rFonts w:ascii="宋体" w:eastAsia="宋体" w:hAnsi="宋体" w:cs="宋体"/>
          <w:sz w:val="28"/>
          <w:szCs w:val="28"/>
          <w:u w:val="single"/>
        </w:rPr>
      </w:pPr>
      <w:r w:rsidRPr="00FB4916">
        <w:rPr>
          <w:rFonts w:ascii="宋体" w:eastAsia="宋体" w:hAnsi="宋体" w:cs="宋体" w:hint="eastAsia"/>
          <w:sz w:val="28"/>
          <w:szCs w:val="28"/>
        </w:rPr>
        <w:t>项目名称：</w:t>
      </w:r>
      <w:r w:rsidRPr="00FB4916">
        <w:rPr>
          <w:rFonts w:ascii="宋体" w:eastAsia="宋体" w:hAnsi="宋体" w:cs="宋体" w:hint="eastAsia"/>
          <w:sz w:val="28"/>
          <w:szCs w:val="28"/>
          <w:u w:val="single"/>
        </w:rPr>
        <w:t>西餐烹饪实训室设备采购</w:t>
      </w:r>
    </w:p>
    <w:p w:rsidR="006B21EB" w:rsidRPr="00FB4916" w:rsidRDefault="006B21EB" w:rsidP="002504FA">
      <w:pPr>
        <w:snapToGrid w:val="0"/>
        <w:spacing w:beforeLines="50" w:after="50"/>
        <w:ind w:firstLineChars="900" w:firstLine="2520"/>
        <w:rPr>
          <w:rFonts w:ascii="宋体" w:eastAsia="宋体" w:hAnsi="宋体" w:cs="宋体"/>
          <w:sz w:val="28"/>
          <w:szCs w:val="28"/>
        </w:rPr>
      </w:pPr>
    </w:p>
    <w:p w:rsidR="006B21EB" w:rsidRPr="00FB4916" w:rsidRDefault="00FC2F6F" w:rsidP="002504FA">
      <w:pPr>
        <w:snapToGrid w:val="0"/>
        <w:spacing w:beforeLines="50" w:after="50"/>
        <w:ind w:firstLineChars="900" w:firstLine="2520"/>
        <w:rPr>
          <w:rFonts w:ascii="宋体" w:eastAsia="宋体" w:hAnsi="宋体" w:cs="宋体"/>
          <w:sz w:val="28"/>
          <w:szCs w:val="28"/>
          <w:u w:val="single"/>
        </w:rPr>
      </w:pPr>
      <w:r w:rsidRPr="00FB4916">
        <w:rPr>
          <w:rFonts w:ascii="宋体" w:eastAsia="宋体" w:hAnsi="宋体" w:cs="宋体" w:hint="eastAsia"/>
          <w:sz w:val="28"/>
          <w:szCs w:val="28"/>
        </w:rPr>
        <w:t>项目编号：</w:t>
      </w:r>
      <w:r w:rsidRPr="00FB4916">
        <w:rPr>
          <w:rFonts w:ascii="宋体" w:eastAsia="宋体" w:hAnsi="宋体" w:cs="宋体"/>
          <w:sz w:val="28"/>
          <w:szCs w:val="28"/>
          <w:u w:val="single"/>
        </w:rPr>
        <w:t>GLZC2025-J1-990344-GXJX</w:t>
      </w:r>
    </w:p>
    <w:p w:rsidR="006B21EB" w:rsidRPr="00FB4916" w:rsidRDefault="006B21EB" w:rsidP="002504FA">
      <w:pPr>
        <w:snapToGrid w:val="0"/>
        <w:spacing w:beforeLines="50" w:after="50"/>
        <w:ind w:firstLineChars="900" w:firstLine="2520"/>
        <w:rPr>
          <w:rFonts w:ascii="宋体" w:eastAsia="宋体" w:hAnsi="宋体" w:cs="宋体"/>
          <w:sz w:val="28"/>
          <w:szCs w:val="28"/>
        </w:rPr>
      </w:pPr>
    </w:p>
    <w:p w:rsidR="006B21EB" w:rsidRPr="00FB4916" w:rsidRDefault="006B21EB" w:rsidP="002504FA">
      <w:pPr>
        <w:snapToGrid w:val="0"/>
        <w:spacing w:beforeLines="50" w:after="50"/>
        <w:ind w:firstLineChars="900" w:firstLine="1897"/>
        <w:rPr>
          <w:rFonts w:ascii="宋体" w:eastAsia="宋体" w:hAnsi="宋体" w:cs="宋体"/>
          <w:b/>
          <w:bCs/>
          <w:szCs w:val="24"/>
          <w:u w:val="single"/>
        </w:rPr>
      </w:pPr>
    </w:p>
    <w:p w:rsidR="006B21EB" w:rsidRPr="00FB4916" w:rsidRDefault="006B21EB">
      <w:pPr>
        <w:rPr>
          <w:rFonts w:ascii="Times New Roman" w:eastAsia="宋体" w:hAnsi="Times New Roman" w:cs="Times New Roman"/>
          <w:szCs w:val="24"/>
        </w:rPr>
      </w:pPr>
    </w:p>
    <w:p w:rsidR="006B21EB" w:rsidRPr="00FB4916" w:rsidRDefault="006B21EB">
      <w:pPr>
        <w:rPr>
          <w:rFonts w:ascii="Times New Roman" w:eastAsia="宋体" w:hAnsi="Times New Roman" w:cs="Times New Roman"/>
          <w:szCs w:val="24"/>
        </w:rPr>
      </w:pPr>
    </w:p>
    <w:p w:rsidR="006B21EB" w:rsidRPr="00FB4916" w:rsidRDefault="006B21EB">
      <w:pPr>
        <w:rPr>
          <w:rFonts w:ascii="Times New Roman" w:eastAsia="宋体" w:hAnsi="Times New Roman" w:cs="Times New Roman"/>
          <w:szCs w:val="24"/>
        </w:rPr>
      </w:pPr>
    </w:p>
    <w:p w:rsidR="006B21EB" w:rsidRPr="00FB4916" w:rsidRDefault="00FC2F6F" w:rsidP="002504FA">
      <w:pPr>
        <w:wordWrap w:val="0"/>
        <w:snapToGrid w:val="0"/>
        <w:spacing w:beforeLines="50" w:after="50"/>
        <w:jc w:val="center"/>
        <w:rPr>
          <w:rFonts w:ascii="宋体" w:eastAsia="宋体" w:hAnsi="宋体" w:cs="宋体"/>
          <w:sz w:val="28"/>
          <w:szCs w:val="28"/>
          <w:u w:val="single"/>
        </w:rPr>
      </w:pPr>
      <w:bookmarkStart w:id="203" w:name="OLE_LINK7"/>
      <w:r w:rsidRPr="00FB4916">
        <w:rPr>
          <w:rFonts w:ascii="宋体" w:eastAsia="宋体" w:hAnsi="宋体" w:cs="宋体" w:hint="eastAsia"/>
          <w:sz w:val="28"/>
          <w:szCs w:val="28"/>
        </w:rPr>
        <w:t>采购代理机构：</w:t>
      </w:r>
      <w:r w:rsidRPr="00FB4916">
        <w:rPr>
          <w:rFonts w:ascii="宋体" w:eastAsia="宋体" w:hAnsi="宋体" w:cs="宋体" w:hint="eastAsia"/>
          <w:sz w:val="28"/>
          <w:szCs w:val="28"/>
          <w:u w:val="single"/>
        </w:rPr>
        <w:t>广西北投建信建设项目管理有限公司</w:t>
      </w:r>
    </w:p>
    <w:p w:rsidR="006B21EB" w:rsidRPr="00FB4916" w:rsidRDefault="00FC2F6F">
      <w:pPr>
        <w:wordWrap w:val="0"/>
        <w:spacing w:line="500" w:lineRule="exact"/>
        <w:ind w:firstLineChars="550" w:firstLine="1496"/>
        <w:rPr>
          <w:rFonts w:ascii="宋体" w:eastAsia="宋体" w:hAnsi="宋体" w:cs="宋体"/>
          <w:bCs/>
          <w:spacing w:val="-4"/>
          <w:sz w:val="28"/>
          <w:szCs w:val="28"/>
          <w:u w:val="single"/>
        </w:rPr>
      </w:pPr>
      <w:r w:rsidRPr="00FB4916">
        <w:rPr>
          <w:rFonts w:ascii="宋体" w:eastAsia="宋体" w:hAnsi="宋体" w:cs="宋体" w:hint="eastAsia"/>
          <w:bCs/>
          <w:spacing w:val="-4"/>
          <w:sz w:val="28"/>
          <w:szCs w:val="28"/>
        </w:rPr>
        <w:t>供应商名称：</w:t>
      </w:r>
      <w:r w:rsidR="00B33AB2" w:rsidRPr="00FB4916">
        <w:rPr>
          <w:rFonts w:ascii="宋体" w:eastAsia="宋体" w:hAnsi="宋体" w:cs="宋体" w:hint="eastAsia"/>
          <w:bCs/>
          <w:spacing w:val="-4"/>
          <w:sz w:val="28"/>
          <w:szCs w:val="28"/>
          <w:u w:val="single"/>
        </w:rPr>
        <w:t xml:space="preserve">                                    </w:t>
      </w:r>
    </w:p>
    <w:p w:rsidR="006B21EB" w:rsidRPr="00FB4916" w:rsidRDefault="00FC2F6F">
      <w:pPr>
        <w:wordWrap w:val="0"/>
        <w:spacing w:line="500" w:lineRule="exact"/>
        <w:ind w:left="544" w:hangingChars="200" w:hanging="544"/>
        <w:rPr>
          <w:rFonts w:ascii="宋体" w:eastAsia="宋体" w:hAnsi="宋体" w:cs="宋体"/>
          <w:bCs/>
          <w:spacing w:val="-4"/>
          <w:sz w:val="28"/>
          <w:szCs w:val="28"/>
          <w:u w:val="single"/>
        </w:rPr>
      </w:pPr>
      <w:bookmarkStart w:id="204" w:name="_Toc9622_WPSOffice_Level2"/>
      <w:bookmarkStart w:id="205" w:name="_Toc32056_WPSOffice_Level2"/>
      <w:r w:rsidRPr="00FB4916">
        <w:rPr>
          <w:rFonts w:ascii="宋体" w:eastAsia="宋体" w:hAnsi="宋体" w:cs="宋体" w:hint="eastAsia"/>
          <w:bCs/>
          <w:spacing w:val="-4"/>
          <w:sz w:val="28"/>
          <w:szCs w:val="28"/>
        </w:rPr>
        <w:t xml:space="preserve">            联系电话：</w:t>
      </w:r>
      <w:bookmarkEnd w:id="204"/>
      <w:bookmarkEnd w:id="205"/>
      <w:r w:rsidR="00B33AB2" w:rsidRPr="00FB4916">
        <w:rPr>
          <w:rFonts w:ascii="宋体" w:eastAsia="宋体" w:hAnsi="宋体" w:cs="宋体" w:hint="eastAsia"/>
          <w:bCs/>
          <w:spacing w:val="-4"/>
          <w:sz w:val="28"/>
          <w:szCs w:val="28"/>
          <w:u w:val="single"/>
        </w:rPr>
        <w:t xml:space="preserve">                                      </w:t>
      </w:r>
    </w:p>
    <w:p w:rsidR="006B21EB" w:rsidRPr="00FB4916" w:rsidRDefault="00FC2F6F">
      <w:pPr>
        <w:wordWrap w:val="0"/>
        <w:spacing w:line="500" w:lineRule="exact"/>
        <w:ind w:left="544" w:hangingChars="200" w:hanging="544"/>
        <w:rPr>
          <w:rFonts w:ascii="宋体" w:eastAsia="宋体" w:hAnsi="宋体" w:cs="宋体"/>
          <w:spacing w:val="-4"/>
          <w:sz w:val="18"/>
          <w:szCs w:val="32"/>
        </w:rPr>
      </w:pPr>
      <w:bookmarkStart w:id="206" w:name="_Toc26465_WPSOffice_Level2"/>
      <w:bookmarkStart w:id="207" w:name="_Toc15933_WPSOffice_Level2"/>
      <w:r w:rsidRPr="00FB4916">
        <w:rPr>
          <w:rFonts w:ascii="宋体" w:eastAsia="宋体" w:hAnsi="宋体" w:cs="宋体" w:hint="eastAsia"/>
          <w:bCs/>
          <w:spacing w:val="-4"/>
          <w:sz w:val="28"/>
          <w:szCs w:val="28"/>
        </w:rPr>
        <w:t xml:space="preserve">            日  期：</w:t>
      </w:r>
      <w:r w:rsidR="00B33AB2" w:rsidRPr="00FB4916">
        <w:rPr>
          <w:rFonts w:ascii="宋体" w:eastAsia="宋体" w:hAnsi="宋体" w:cs="宋体" w:hint="eastAsia"/>
          <w:bCs/>
          <w:spacing w:val="-4"/>
          <w:sz w:val="28"/>
          <w:szCs w:val="28"/>
          <w:u w:val="single"/>
        </w:rPr>
        <w:t xml:space="preserve">    </w:t>
      </w:r>
      <w:r w:rsidRPr="00FB4916">
        <w:rPr>
          <w:rFonts w:ascii="宋体" w:eastAsia="宋体" w:hAnsi="宋体" w:cs="宋体" w:hint="eastAsia"/>
          <w:bCs/>
          <w:spacing w:val="-4"/>
          <w:sz w:val="28"/>
          <w:szCs w:val="28"/>
        </w:rPr>
        <w:t>年</w:t>
      </w:r>
      <w:r w:rsidR="00B33AB2" w:rsidRPr="00FB4916">
        <w:rPr>
          <w:rFonts w:ascii="宋体" w:eastAsia="宋体" w:hAnsi="宋体" w:cs="宋体" w:hint="eastAsia"/>
          <w:bCs/>
          <w:spacing w:val="-4"/>
          <w:sz w:val="28"/>
          <w:szCs w:val="28"/>
          <w:u w:val="single"/>
        </w:rPr>
        <w:t xml:space="preserve">    </w:t>
      </w:r>
      <w:r w:rsidRPr="00FB4916">
        <w:rPr>
          <w:rFonts w:ascii="宋体" w:eastAsia="宋体" w:hAnsi="宋体" w:cs="宋体" w:hint="eastAsia"/>
          <w:bCs/>
          <w:spacing w:val="-4"/>
          <w:sz w:val="28"/>
          <w:szCs w:val="28"/>
        </w:rPr>
        <w:t>月</w:t>
      </w:r>
      <w:r w:rsidR="00B33AB2" w:rsidRPr="00FB4916">
        <w:rPr>
          <w:rFonts w:ascii="宋体" w:eastAsia="宋体" w:hAnsi="宋体" w:cs="宋体" w:hint="eastAsia"/>
          <w:bCs/>
          <w:spacing w:val="-4"/>
          <w:sz w:val="28"/>
          <w:szCs w:val="28"/>
          <w:u w:val="single"/>
        </w:rPr>
        <w:t xml:space="preserve">     </w:t>
      </w:r>
      <w:r w:rsidRPr="00FB4916">
        <w:rPr>
          <w:rFonts w:ascii="宋体" w:eastAsia="宋体" w:hAnsi="宋体" w:cs="宋体" w:hint="eastAsia"/>
          <w:bCs/>
          <w:spacing w:val="-4"/>
          <w:sz w:val="28"/>
          <w:szCs w:val="28"/>
        </w:rPr>
        <w:t>日</w:t>
      </w:r>
      <w:bookmarkEnd w:id="206"/>
      <w:bookmarkEnd w:id="207"/>
    </w:p>
    <w:bookmarkEnd w:id="203"/>
    <w:p w:rsidR="006B21EB" w:rsidRPr="00FB4916" w:rsidRDefault="006B21EB">
      <w:pPr>
        <w:spacing w:line="440" w:lineRule="atLeast"/>
        <w:rPr>
          <w:rFonts w:ascii="宋体" w:eastAsia="宋体" w:hAnsi="宋体" w:cs="Times New Roman"/>
          <w:b/>
          <w:sz w:val="28"/>
          <w:szCs w:val="28"/>
        </w:rPr>
      </w:pPr>
    </w:p>
    <w:p w:rsidR="006B21EB" w:rsidRPr="00FB4916" w:rsidRDefault="006B21EB">
      <w:pPr>
        <w:tabs>
          <w:tab w:val="left" w:pos="1305"/>
        </w:tabs>
        <w:spacing w:line="380" w:lineRule="exact"/>
        <w:ind w:firstLineChars="200" w:firstLine="562"/>
        <w:rPr>
          <w:rFonts w:ascii="宋体" w:eastAsia="宋体" w:hAnsi="宋体" w:cs="Times New Roman"/>
          <w:b/>
          <w:sz w:val="28"/>
          <w:szCs w:val="28"/>
        </w:rPr>
      </w:pPr>
    </w:p>
    <w:p w:rsidR="006B21EB" w:rsidRPr="00FB4916" w:rsidRDefault="006B21EB">
      <w:pPr>
        <w:tabs>
          <w:tab w:val="left" w:pos="1305"/>
        </w:tabs>
        <w:spacing w:line="380" w:lineRule="exact"/>
        <w:ind w:firstLineChars="200" w:firstLine="562"/>
        <w:rPr>
          <w:rFonts w:ascii="宋体" w:eastAsia="宋体" w:hAnsi="宋体" w:cs="Times New Roman"/>
          <w:b/>
          <w:sz w:val="28"/>
          <w:szCs w:val="28"/>
        </w:rPr>
      </w:pPr>
    </w:p>
    <w:p w:rsidR="006B21EB" w:rsidRPr="00FB4916" w:rsidRDefault="006B21EB">
      <w:pPr>
        <w:tabs>
          <w:tab w:val="left" w:pos="1305"/>
        </w:tabs>
        <w:spacing w:line="380" w:lineRule="exact"/>
        <w:ind w:firstLineChars="200" w:firstLine="562"/>
        <w:rPr>
          <w:rFonts w:ascii="宋体" w:eastAsia="宋体" w:hAnsi="宋体" w:cs="Times New Roman"/>
          <w:b/>
          <w:sz w:val="28"/>
          <w:szCs w:val="28"/>
        </w:rPr>
      </w:pPr>
    </w:p>
    <w:p w:rsidR="006B21EB" w:rsidRPr="00FB4916" w:rsidRDefault="006B21EB">
      <w:pPr>
        <w:pStyle w:val="21"/>
      </w:pPr>
    </w:p>
    <w:p w:rsidR="006B21EB" w:rsidRPr="00FB4916" w:rsidRDefault="006B21EB">
      <w:pPr>
        <w:pStyle w:val="21"/>
      </w:pPr>
    </w:p>
    <w:p w:rsidR="006B21EB" w:rsidRPr="00FB4916" w:rsidRDefault="00FC2F6F">
      <w:pPr>
        <w:tabs>
          <w:tab w:val="left" w:pos="1305"/>
        </w:tabs>
        <w:spacing w:line="380" w:lineRule="exact"/>
        <w:ind w:firstLineChars="200" w:firstLine="562"/>
        <w:rPr>
          <w:rFonts w:ascii="宋体" w:eastAsia="宋体" w:hAnsi="宋体" w:cs="Times New Roman"/>
          <w:b/>
          <w:sz w:val="28"/>
          <w:szCs w:val="28"/>
        </w:rPr>
      </w:pPr>
      <w:r w:rsidRPr="00FB4916">
        <w:rPr>
          <w:rFonts w:ascii="宋体" w:eastAsia="宋体" w:hAnsi="宋体" w:cs="Times New Roman" w:hint="eastAsia"/>
          <w:b/>
          <w:sz w:val="28"/>
          <w:szCs w:val="28"/>
        </w:rPr>
        <w:t>1.供应商相应的法定代表人或负责人或自然人身份证正反两面复印件或扫描件（必须提供）；</w:t>
      </w:r>
    </w:p>
    <w:p w:rsidR="006B21EB" w:rsidRPr="00FB4916" w:rsidRDefault="006B21EB">
      <w:pPr>
        <w:tabs>
          <w:tab w:val="left" w:pos="1305"/>
        </w:tabs>
        <w:spacing w:line="380" w:lineRule="exact"/>
        <w:ind w:firstLineChars="200" w:firstLine="562"/>
        <w:rPr>
          <w:rFonts w:ascii="宋体" w:eastAsia="宋体" w:hAnsi="宋体" w:cs="Times New Roman"/>
          <w:b/>
          <w:sz w:val="28"/>
          <w:szCs w:val="28"/>
        </w:rPr>
      </w:pPr>
    </w:p>
    <w:p w:rsidR="006B21EB" w:rsidRPr="00FB4916" w:rsidRDefault="006B21EB">
      <w:pPr>
        <w:tabs>
          <w:tab w:val="left" w:pos="1305"/>
        </w:tabs>
        <w:spacing w:line="380" w:lineRule="exact"/>
        <w:ind w:firstLineChars="200" w:firstLine="562"/>
        <w:rPr>
          <w:rFonts w:ascii="宋体" w:eastAsia="宋体" w:hAnsi="宋体" w:cs="Times New Roman"/>
          <w:b/>
          <w:sz w:val="28"/>
          <w:szCs w:val="28"/>
        </w:rPr>
      </w:pPr>
    </w:p>
    <w:p w:rsidR="006B21EB" w:rsidRPr="00FB4916" w:rsidRDefault="006B21EB">
      <w:pPr>
        <w:ind w:firstLineChars="196" w:firstLine="551"/>
        <w:rPr>
          <w:rFonts w:ascii="宋体" w:eastAsia="宋体" w:hAnsi="宋体" w:cs="Times New Roman"/>
          <w:b/>
          <w:sz w:val="28"/>
          <w:szCs w:val="28"/>
        </w:rPr>
      </w:pPr>
    </w:p>
    <w:p w:rsidR="006B21EB" w:rsidRPr="00FB4916" w:rsidRDefault="00FC2F6F">
      <w:pPr>
        <w:spacing w:line="300" w:lineRule="exact"/>
        <w:ind w:firstLineChars="196" w:firstLine="551"/>
        <w:rPr>
          <w:rFonts w:ascii="宋体" w:eastAsia="宋体" w:hAnsi="宋体" w:cs="Times New Roman"/>
          <w:b/>
          <w:sz w:val="28"/>
          <w:szCs w:val="28"/>
        </w:rPr>
      </w:pPr>
      <w:r w:rsidRPr="00FB4916">
        <w:rPr>
          <w:rFonts w:ascii="宋体" w:eastAsia="宋体" w:hAnsi="宋体" w:cs="Times New Roman" w:hint="eastAsia"/>
          <w:b/>
          <w:sz w:val="28"/>
          <w:szCs w:val="28"/>
        </w:rPr>
        <w:t>2.供应商的授权委托书、委托代理人身份证正反面扫描件以及由县级以上（含县级）社会养老保险经办机构出具的供应商为委托代理人交纳2025年1月以来任意一个月的社保证明扫描件【属自然人的应提供由县级以上（含县级）社会养老保险经办机构出具的自然人本人及委托代理人所交纳2025年1月以来任意连续一个月的社保证明扫描件】（委托代理时必须提供）；</w:t>
      </w:r>
    </w:p>
    <w:p w:rsidR="006B21EB" w:rsidRPr="00FB4916" w:rsidRDefault="006B21EB">
      <w:pPr>
        <w:ind w:firstLineChars="196" w:firstLine="551"/>
        <w:rPr>
          <w:rFonts w:ascii="宋体" w:eastAsia="宋体" w:hAnsi="宋体" w:cs="Times New Roman"/>
          <w:b/>
          <w:sz w:val="28"/>
          <w:szCs w:val="28"/>
        </w:rPr>
      </w:pPr>
    </w:p>
    <w:p w:rsidR="006B21EB" w:rsidRPr="00FB4916" w:rsidRDefault="00FC2F6F">
      <w:pPr>
        <w:ind w:firstLineChars="196" w:firstLine="551"/>
        <w:rPr>
          <w:rFonts w:ascii="宋体" w:eastAsia="宋体" w:hAnsi="宋体" w:cs="Times New Roman"/>
          <w:b/>
          <w:sz w:val="28"/>
          <w:szCs w:val="28"/>
        </w:rPr>
      </w:pPr>
      <w:r w:rsidRPr="00FB4916">
        <w:rPr>
          <w:rFonts w:ascii="宋体" w:eastAsia="宋体" w:hAnsi="宋体" w:cs="Times New Roman" w:hint="eastAsia"/>
          <w:b/>
          <w:sz w:val="28"/>
          <w:szCs w:val="28"/>
        </w:rPr>
        <w:t xml:space="preserve">附件：            </w:t>
      </w:r>
    </w:p>
    <w:p w:rsidR="006B21EB" w:rsidRPr="00FB4916" w:rsidRDefault="00FC2F6F">
      <w:pPr>
        <w:ind w:firstLineChars="196" w:firstLine="551"/>
        <w:jc w:val="center"/>
        <w:rPr>
          <w:rFonts w:ascii="宋体" w:eastAsia="宋体" w:hAnsi="宋体" w:cs="Times New Roman"/>
          <w:b/>
          <w:sz w:val="28"/>
          <w:szCs w:val="28"/>
        </w:rPr>
      </w:pPr>
      <w:r w:rsidRPr="00FB4916">
        <w:rPr>
          <w:rFonts w:ascii="宋体" w:eastAsia="宋体" w:hAnsi="宋体" w:cs="Times New Roman" w:hint="eastAsia"/>
          <w:b/>
          <w:sz w:val="28"/>
          <w:szCs w:val="28"/>
        </w:rPr>
        <w:t>授权委托书（格式一）</w:t>
      </w:r>
    </w:p>
    <w:p w:rsidR="006B21EB" w:rsidRPr="00FB4916" w:rsidRDefault="006B21EB">
      <w:pPr>
        <w:rPr>
          <w:rFonts w:ascii="宋体" w:eastAsia="宋体" w:hAnsi="宋体" w:cs="Times New Roman"/>
          <w:szCs w:val="20"/>
        </w:rPr>
      </w:pPr>
    </w:p>
    <w:p w:rsidR="006B21EB" w:rsidRPr="00FB4916" w:rsidRDefault="00FC2F6F">
      <w:pPr>
        <w:spacing w:line="400" w:lineRule="exact"/>
        <w:rPr>
          <w:rFonts w:ascii="宋体" w:eastAsia="宋体" w:hAnsi="宋体" w:cs="Times New Roman"/>
          <w:szCs w:val="24"/>
        </w:rPr>
      </w:pPr>
      <w:r w:rsidRPr="00FB4916">
        <w:rPr>
          <w:rFonts w:ascii="宋体" w:eastAsia="宋体" w:hAnsi="宋体" w:cs="Times New Roman" w:hint="eastAsia"/>
          <w:szCs w:val="21"/>
        </w:rPr>
        <w:t>致：</w:t>
      </w:r>
      <w:r w:rsidRPr="00FB4916">
        <w:rPr>
          <w:rFonts w:ascii="宋体" w:eastAsia="宋体" w:hAnsi="宋体" w:cs="Times New Roman" w:hint="eastAsia"/>
          <w:szCs w:val="21"/>
          <w:u w:val="single"/>
        </w:rPr>
        <w:t xml:space="preserve"> 广西北投建信建设项目管理有限公司</w:t>
      </w:r>
    </w:p>
    <w:p w:rsidR="006B21EB" w:rsidRPr="00FB4916" w:rsidRDefault="006B21EB">
      <w:pPr>
        <w:spacing w:line="400" w:lineRule="exact"/>
        <w:rPr>
          <w:rFonts w:ascii="宋体" w:eastAsia="宋体" w:hAnsi="宋体" w:cs="Times New Roman"/>
          <w:szCs w:val="21"/>
        </w:rPr>
      </w:pPr>
    </w:p>
    <w:p w:rsidR="006B21EB" w:rsidRPr="00FB4916" w:rsidRDefault="00FC2F6F">
      <w:pPr>
        <w:spacing w:line="400" w:lineRule="exact"/>
        <w:ind w:firstLineChars="200" w:firstLine="420"/>
        <w:rPr>
          <w:rFonts w:ascii="宋体" w:eastAsia="宋体" w:hAnsi="宋体" w:cs="Times New Roman"/>
          <w:szCs w:val="20"/>
        </w:rPr>
      </w:pPr>
      <w:r w:rsidRPr="00FB4916">
        <w:rPr>
          <w:rFonts w:ascii="宋体" w:eastAsia="宋体" w:hAnsi="宋体" w:cs="Times New Roman" w:hint="eastAsia"/>
          <w:kern w:val="0"/>
          <w:szCs w:val="20"/>
        </w:rPr>
        <w:t>我</w:t>
      </w:r>
      <w:r w:rsidRPr="00FB4916">
        <w:rPr>
          <w:rFonts w:ascii="宋体" w:eastAsia="宋体" w:hAnsi="宋体" w:cs="Times New Roman" w:hint="eastAsia"/>
          <w:kern w:val="0"/>
          <w:szCs w:val="20"/>
          <w:u w:val="single"/>
        </w:rPr>
        <w:t>（姓名）</w:t>
      </w:r>
      <w:r w:rsidRPr="00FB4916">
        <w:rPr>
          <w:rFonts w:ascii="宋体" w:eastAsia="宋体" w:hAnsi="宋体" w:cs="Times New Roman" w:hint="eastAsia"/>
          <w:kern w:val="0"/>
          <w:szCs w:val="20"/>
        </w:rPr>
        <w:t>系</w:t>
      </w:r>
      <w:r w:rsidRPr="00FB4916">
        <w:rPr>
          <w:rFonts w:ascii="宋体" w:eastAsia="宋体" w:hAnsi="宋体" w:cs="Times New Roman" w:hint="eastAsia"/>
          <w:kern w:val="0"/>
          <w:szCs w:val="20"/>
          <w:u w:val="single"/>
        </w:rPr>
        <w:t>（供应商名称）</w:t>
      </w:r>
      <w:r w:rsidRPr="00FB4916">
        <w:rPr>
          <w:rFonts w:ascii="宋体" w:eastAsia="宋体" w:hAnsi="宋体" w:cs="Times New Roman" w:hint="eastAsia"/>
          <w:kern w:val="0"/>
          <w:szCs w:val="20"/>
        </w:rPr>
        <w:t>的法定代表人（负责人），现授权委托本单位在职职工</w:t>
      </w:r>
      <w:r w:rsidRPr="00FB4916">
        <w:rPr>
          <w:rFonts w:ascii="宋体" w:eastAsia="宋体" w:hAnsi="宋体" w:cs="Times New Roman" w:hint="eastAsia"/>
          <w:kern w:val="0"/>
          <w:szCs w:val="20"/>
          <w:u w:val="single"/>
        </w:rPr>
        <w:t>（姓 名）</w:t>
      </w:r>
      <w:r w:rsidRPr="00FB4916">
        <w:rPr>
          <w:rFonts w:ascii="宋体" w:eastAsia="宋体" w:hAnsi="宋体" w:cs="Times New Roman" w:hint="eastAsia"/>
          <w:kern w:val="0"/>
          <w:szCs w:val="20"/>
        </w:rPr>
        <w:t>以我公司名义参加</w:t>
      </w:r>
      <w:r w:rsidRPr="00FB4916">
        <w:rPr>
          <w:rFonts w:ascii="宋体" w:eastAsia="宋体" w:hAnsi="宋体" w:cs="Times New Roman" w:hint="eastAsia"/>
          <w:szCs w:val="20"/>
          <w:u w:val="single"/>
        </w:rPr>
        <w:t xml:space="preserve">（项目名称及项目编号）        </w:t>
      </w:r>
      <w:r w:rsidRPr="00FB4916">
        <w:rPr>
          <w:rFonts w:ascii="宋体" w:eastAsia="宋体" w:hAnsi="宋体" w:cs="Times New Roman" w:hint="eastAsia"/>
          <w:szCs w:val="20"/>
        </w:rPr>
        <w:t>项目的谈判活动，并代表我方全权办理针对上述项目的谈判、签约等具体事务和签署相关文件。</w:t>
      </w:r>
    </w:p>
    <w:p w:rsidR="006B21EB" w:rsidRPr="00FB4916" w:rsidRDefault="00FC2F6F">
      <w:pPr>
        <w:spacing w:line="400" w:lineRule="exact"/>
        <w:ind w:firstLineChars="200" w:firstLine="420"/>
        <w:rPr>
          <w:rFonts w:ascii="宋体" w:eastAsia="宋体" w:hAnsi="宋体" w:cs="Times New Roman"/>
          <w:szCs w:val="20"/>
        </w:rPr>
      </w:pPr>
      <w:r w:rsidRPr="00FB4916">
        <w:rPr>
          <w:rFonts w:ascii="宋体" w:eastAsia="宋体" w:hAnsi="宋体" w:cs="Times New Roman" w:hint="eastAsia"/>
          <w:szCs w:val="20"/>
        </w:rPr>
        <w:t>我方对被授权人的签字事项负全部责任。</w:t>
      </w:r>
    </w:p>
    <w:p w:rsidR="006B21EB" w:rsidRPr="00FB4916" w:rsidRDefault="00FC2F6F">
      <w:pPr>
        <w:spacing w:line="400" w:lineRule="exact"/>
        <w:ind w:firstLineChars="200" w:firstLine="420"/>
        <w:rPr>
          <w:rFonts w:ascii="宋体" w:eastAsia="宋体" w:hAnsi="宋体" w:cs="Times New Roman"/>
          <w:szCs w:val="20"/>
          <w:u w:val="single"/>
        </w:rPr>
      </w:pPr>
      <w:r w:rsidRPr="00FB4916">
        <w:rPr>
          <w:rFonts w:ascii="宋体" w:eastAsia="宋体" w:hAnsi="宋体" w:cs="Times New Roman" w:hint="eastAsia"/>
          <w:szCs w:val="20"/>
        </w:rPr>
        <w:t>授权委托代理期限：从</w:t>
      </w:r>
      <w:r w:rsidR="00D14077" w:rsidRPr="00FB4916">
        <w:rPr>
          <w:rFonts w:ascii="宋体" w:eastAsia="宋体" w:hAnsi="宋体" w:cs="Times New Roman" w:hint="eastAsia"/>
          <w:szCs w:val="20"/>
        </w:rPr>
        <w:t xml:space="preserve">  </w:t>
      </w:r>
      <w:r w:rsidRPr="00FB4916">
        <w:rPr>
          <w:rFonts w:ascii="宋体" w:eastAsia="宋体" w:hAnsi="宋体" w:cs="Times New Roman" w:hint="eastAsia"/>
          <w:szCs w:val="20"/>
        </w:rPr>
        <w:t>年</w:t>
      </w:r>
      <w:r w:rsidR="00D14077" w:rsidRPr="00FB4916">
        <w:rPr>
          <w:rFonts w:ascii="宋体" w:eastAsia="宋体" w:hAnsi="宋体" w:cs="Times New Roman" w:hint="eastAsia"/>
          <w:szCs w:val="20"/>
        </w:rPr>
        <w:t xml:space="preserve">  </w:t>
      </w:r>
      <w:r w:rsidRPr="00FB4916">
        <w:rPr>
          <w:rFonts w:ascii="宋体" w:eastAsia="宋体" w:hAnsi="宋体" w:cs="Times New Roman" w:hint="eastAsia"/>
          <w:szCs w:val="20"/>
        </w:rPr>
        <w:t>月  日起至</w:t>
      </w:r>
      <w:r w:rsidR="00D14077" w:rsidRPr="00FB4916">
        <w:rPr>
          <w:rFonts w:ascii="宋体" w:eastAsia="宋体" w:hAnsi="宋体" w:cs="Times New Roman" w:hint="eastAsia"/>
          <w:szCs w:val="20"/>
        </w:rPr>
        <w:t xml:space="preserve">   </w:t>
      </w:r>
      <w:r w:rsidRPr="00FB4916">
        <w:rPr>
          <w:rFonts w:ascii="宋体" w:eastAsia="宋体" w:hAnsi="宋体" w:cs="Times New Roman" w:hint="eastAsia"/>
          <w:szCs w:val="20"/>
        </w:rPr>
        <w:t>年</w:t>
      </w:r>
      <w:r w:rsidR="00D14077" w:rsidRPr="00FB4916">
        <w:rPr>
          <w:rFonts w:ascii="宋体" w:eastAsia="宋体" w:hAnsi="宋体" w:cs="Times New Roman" w:hint="eastAsia"/>
          <w:szCs w:val="20"/>
        </w:rPr>
        <w:t xml:space="preserve">  </w:t>
      </w:r>
      <w:r w:rsidRPr="00FB4916">
        <w:rPr>
          <w:rFonts w:ascii="宋体" w:eastAsia="宋体" w:hAnsi="宋体" w:cs="Times New Roman" w:hint="eastAsia"/>
          <w:szCs w:val="20"/>
        </w:rPr>
        <w:t>月 日止。</w:t>
      </w:r>
    </w:p>
    <w:p w:rsidR="006B21EB" w:rsidRPr="00FB4916" w:rsidRDefault="006B21EB">
      <w:pPr>
        <w:spacing w:line="400" w:lineRule="exact"/>
        <w:rPr>
          <w:rFonts w:ascii="宋体" w:eastAsia="宋体" w:hAnsi="宋体" w:cs="Times New Roman"/>
          <w:szCs w:val="20"/>
          <w:u w:val="single"/>
        </w:rPr>
      </w:pPr>
    </w:p>
    <w:p w:rsidR="006B21EB" w:rsidRPr="00FB4916" w:rsidRDefault="00FC2F6F">
      <w:pPr>
        <w:spacing w:line="400" w:lineRule="exact"/>
        <w:ind w:firstLineChars="200" w:firstLine="420"/>
        <w:rPr>
          <w:rFonts w:ascii="宋体" w:eastAsia="宋体" w:hAnsi="宋体" w:cs="Times New Roman"/>
          <w:kern w:val="0"/>
          <w:szCs w:val="24"/>
        </w:rPr>
      </w:pPr>
      <w:r w:rsidRPr="00FB4916">
        <w:rPr>
          <w:rFonts w:ascii="宋体" w:eastAsia="宋体" w:hAnsi="宋体" w:cs="Times New Roman" w:hint="eastAsia"/>
          <w:kern w:val="0"/>
          <w:szCs w:val="24"/>
        </w:rPr>
        <w:t>代理人无转委托权,特此委托。</w:t>
      </w:r>
    </w:p>
    <w:p w:rsidR="006B21EB" w:rsidRPr="00FB4916" w:rsidRDefault="006B21EB">
      <w:pPr>
        <w:snapToGrid w:val="0"/>
        <w:spacing w:line="400" w:lineRule="exact"/>
        <w:ind w:firstLine="525"/>
        <w:outlineLvl w:val="4"/>
        <w:rPr>
          <w:rFonts w:ascii="宋体" w:eastAsia="宋体" w:hAnsi="宋体" w:cs="Times New Roman"/>
          <w:szCs w:val="21"/>
        </w:rPr>
      </w:pPr>
    </w:p>
    <w:p w:rsidR="006B21EB" w:rsidRPr="00FB4916" w:rsidRDefault="00FC2F6F">
      <w:pPr>
        <w:snapToGrid w:val="0"/>
        <w:spacing w:line="400" w:lineRule="exact"/>
        <w:ind w:firstLine="420"/>
        <w:outlineLvl w:val="4"/>
        <w:rPr>
          <w:rFonts w:ascii="宋体" w:eastAsia="宋体" w:hAnsi="宋体" w:cs="Times New Roman"/>
          <w:szCs w:val="21"/>
        </w:rPr>
      </w:pPr>
      <w:r w:rsidRPr="00FB4916">
        <w:rPr>
          <w:rFonts w:ascii="宋体" w:eastAsia="宋体" w:hAnsi="宋体" w:cs="Times New Roman" w:hint="eastAsia"/>
          <w:szCs w:val="21"/>
        </w:rPr>
        <w:t>我已在下面签字，以资证明。</w:t>
      </w:r>
    </w:p>
    <w:p w:rsidR="006B21EB" w:rsidRPr="00FB4916" w:rsidRDefault="006B21EB">
      <w:pPr>
        <w:snapToGrid w:val="0"/>
        <w:spacing w:line="400" w:lineRule="exact"/>
        <w:ind w:firstLine="420"/>
        <w:outlineLvl w:val="4"/>
        <w:rPr>
          <w:rFonts w:ascii="宋体" w:eastAsia="宋体" w:hAnsi="宋体" w:cs="Times New Roman"/>
          <w:szCs w:val="21"/>
        </w:rPr>
      </w:pPr>
    </w:p>
    <w:p w:rsidR="006B21EB" w:rsidRPr="00FB4916" w:rsidRDefault="006B21EB">
      <w:pPr>
        <w:wordWrap w:val="0"/>
        <w:snapToGrid w:val="0"/>
        <w:spacing w:line="400" w:lineRule="exact"/>
        <w:ind w:firstLine="420"/>
        <w:outlineLvl w:val="4"/>
        <w:rPr>
          <w:rFonts w:ascii="宋体" w:eastAsia="宋体" w:hAnsi="宋体" w:cs="Times New Roman"/>
          <w:szCs w:val="21"/>
        </w:rPr>
      </w:pPr>
    </w:p>
    <w:p w:rsidR="006B21EB" w:rsidRPr="00FB4916" w:rsidRDefault="00FC2F6F" w:rsidP="00D14077">
      <w:pPr>
        <w:wordWrap w:val="0"/>
        <w:snapToGrid w:val="0"/>
        <w:spacing w:line="400" w:lineRule="exact"/>
        <w:ind w:firstLine="420"/>
        <w:outlineLvl w:val="4"/>
        <w:rPr>
          <w:rFonts w:ascii="宋体" w:eastAsia="宋体" w:hAnsi="宋体" w:cs="Times New Roman"/>
          <w:szCs w:val="21"/>
          <w:u w:val="single"/>
        </w:rPr>
      </w:pPr>
      <w:r w:rsidRPr="00FB4916">
        <w:rPr>
          <w:rFonts w:ascii="宋体" w:eastAsia="宋体" w:hAnsi="宋体" w:cs="Times New Roman" w:hint="eastAsia"/>
          <w:szCs w:val="21"/>
        </w:rPr>
        <w:t>供应商名称（加盖供应商CA证书签章）：</w:t>
      </w:r>
      <w:r w:rsidR="00D14077" w:rsidRPr="00FB4916">
        <w:rPr>
          <w:rFonts w:ascii="宋体" w:eastAsia="宋体" w:hAnsi="宋体" w:cs="Times New Roman" w:hint="eastAsia"/>
          <w:szCs w:val="21"/>
          <w:u w:val="single"/>
        </w:rPr>
        <w:t xml:space="preserve">                        </w:t>
      </w:r>
    </w:p>
    <w:p w:rsidR="006B21EB" w:rsidRPr="00FB4916" w:rsidRDefault="006B21EB" w:rsidP="00D14077">
      <w:pPr>
        <w:wordWrap w:val="0"/>
        <w:snapToGrid w:val="0"/>
        <w:spacing w:line="400" w:lineRule="exact"/>
        <w:ind w:firstLine="420"/>
        <w:outlineLvl w:val="4"/>
        <w:rPr>
          <w:rFonts w:ascii="宋体" w:eastAsia="宋体" w:hAnsi="宋体" w:cs="Times New Roman"/>
          <w:szCs w:val="21"/>
        </w:rPr>
      </w:pPr>
    </w:p>
    <w:p w:rsidR="006B21EB" w:rsidRPr="00FB4916" w:rsidRDefault="00FC2F6F" w:rsidP="00D14077">
      <w:pPr>
        <w:wordWrap w:val="0"/>
        <w:snapToGrid w:val="0"/>
        <w:spacing w:line="400" w:lineRule="exact"/>
        <w:ind w:firstLine="420"/>
        <w:outlineLvl w:val="4"/>
        <w:rPr>
          <w:rFonts w:ascii="宋体" w:eastAsia="宋体" w:hAnsi="宋体" w:cs="Times New Roman"/>
          <w:szCs w:val="21"/>
        </w:rPr>
      </w:pPr>
      <w:r w:rsidRPr="00FB4916">
        <w:rPr>
          <w:rFonts w:ascii="宋体" w:eastAsia="宋体" w:hAnsi="宋体" w:cs="Times New Roman" w:hint="eastAsia"/>
          <w:szCs w:val="21"/>
        </w:rPr>
        <w:t>法定代表人（负责人）签字或加盖个人CA证书签章：</w:t>
      </w:r>
      <w:r w:rsidR="00D14077" w:rsidRPr="00FB4916">
        <w:rPr>
          <w:rFonts w:ascii="宋体" w:eastAsia="宋体" w:hAnsi="宋体" w:cs="Times New Roman" w:hint="eastAsia"/>
          <w:szCs w:val="21"/>
          <w:u w:val="single"/>
        </w:rPr>
        <w:t xml:space="preserve">                      </w:t>
      </w:r>
    </w:p>
    <w:p w:rsidR="00D14077" w:rsidRPr="00FB4916" w:rsidRDefault="00D14077" w:rsidP="00D14077">
      <w:pPr>
        <w:wordWrap w:val="0"/>
        <w:snapToGrid w:val="0"/>
        <w:spacing w:line="400" w:lineRule="exact"/>
        <w:ind w:firstLineChars="300" w:firstLine="630"/>
        <w:outlineLvl w:val="4"/>
        <w:rPr>
          <w:rFonts w:ascii="宋体" w:eastAsia="宋体" w:hAnsi="宋体" w:cs="Times New Roman"/>
          <w:szCs w:val="21"/>
          <w:u w:val="single"/>
        </w:rPr>
      </w:pPr>
    </w:p>
    <w:p w:rsidR="006B21EB" w:rsidRPr="00FB4916" w:rsidRDefault="00FC2F6F" w:rsidP="00D14077">
      <w:pPr>
        <w:wordWrap w:val="0"/>
        <w:snapToGrid w:val="0"/>
        <w:spacing w:line="400" w:lineRule="exact"/>
        <w:ind w:firstLineChars="300" w:firstLine="630"/>
        <w:outlineLvl w:val="4"/>
        <w:rPr>
          <w:rFonts w:ascii="宋体" w:eastAsia="宋体" w:hAnsi="宋体" w:cs="Times New Roman"/>
          <w:szCs w:val="21"/>
        </w:rPr>
      </w:pPr>
      <w:r w:rsidRPr="00FB4916">
        <w:rPr>
          <w:rFonts w:ascii="宋体" w:eastAsia="宋体" w:hAnsi="宋体" w:cs="Times New Roman" w:hint="eastAsia"/>
          <w:szCs w:val="21"/>
        </w:rPr>
        <w:t>年     月     日</w:t>
      </w:r>
    </w:p>
    <w:p w:rsidR="006B21EB" w:rsidRPr="00FB4916" w:rsidRDefault="006B21EB">
      <w:pPr>
        <w:snapToGrid w:val="0"/>
        <w:spacing w:line="400" w:lineRule="exact"/>
        <w:outlineLvl w:val="4"/>
        <w:rPr>
          <w:rFonts w:ascii="宋体" w:eastAsia="宋体" w:hAnsi="宋体" w:cs="Times New Roman"/>
          <w:b/>
          <w:sz w:val="28"/>
          <w:szCs w:val="28"/>
        </w:rPr>
      </w:pPr>
    </w:p>
    <w:p w:rsidR="006B21EB" w:rsidRPr="00FB4916" w:rsidRDefault="00FC2F6F">
      <w:pPr>
        <w:snapToGrid w:val="0"/>
        <w:spacing w:line="400" w:lineRule="exact"/>
        <w:outlineLvl w:val="4"/>
        <w:rPr>
          <w:rFonts w:ascii="宋体" w:eastAsia="宋体" w:hAnsi="宋体" w:cs="Times New Roman"/>
          <w:b/>
          <w:sz w:val="28"/>
          <w:szCs w:val="28"/>
        </w:rPr>
      </w:pPr>
      <w:r w:rsidRPr="00FB4916">
        <w:rPr>
          <w:rFonts w:ascii="宋体" w:eastAsia="宋体" w:hAnsi="宋体" w:cs="Times New Roman" w:hint="eastAsia"/>
          <w:b/>
          <w:sz w:val="28"/>
          <w:szCs w:val="28"/>
        </w:rPr>
        <w:t>附：委托代理人有效的身份证正反两面扫描件以及由县级以上（含县级）社会养老保险经办机构出具的供应商为委托代理人交纳2025年1月以来任意一个月的社保证明扫描件；</w:t>
      </w:r>
    </w:p>
    <w:p w:rsidR="006B21EB" w:rsidRPr="00FB4916" w:rsidRDefault="00FC2F6F">
      <w:pPr>
        <w:jc w:val="center"/>
        <w:rPr>
          <w:rFonts w:ascii="宋体" w:eastAsia="宋体" w:hAnsi="宋体" w:cs="Times New Roman"/>
          <w:b/>
          <w:sz w:val="32"/>
          <w:szCs w:val="20"/>
        </w:rPr>
      </w:pPr>
      <w:r w:rsidRPr="00FB4916">
        <w:rPr>
          <w:rFonts w:ascii="宋体" w:eastAsia="宋体" w:hAnsi="宋体" w:cs="Times New Roman"/>
          <w:b/>
          <w:sz w:val="32"/>
          <w:szCs w:val="20"/>
        </w:rPr>
        <w:br w:type="page"/>
      </w:r>
    </w:p>
    <w:p w:rsidR="006B21EB" w:rsidRPr="00FB4916" w:rsidRDefault="00FC2F6F">
      <w:pPr>
        <w:jc w:val="center"/>
        <w:rPr>
          <w:rFonts w:ascii="宋体" w:eastAsia="宋体" w:hAnsi="宋体" w:cs="Times New Roman"/>
          <w:b/>
          <w:sz w:val="28"/>
          <w:szCs w:val="28"/>
        </w:rPr>
      </w:pPr>
      <w:r w:rsidRPr="00FB4916">
        <w:rPr>
          <w:rFonts w:ascii="宋体" w:eastAsia="宋体" w:hAnsi="宋体" w:cs="Times New Roman" w:hint="eastAsia"/>
          <w:b/>
          <w:sz w:val="28"/>
          <w:szCs w:val="28"/>
        </w:rPr>
        <w:lastRenderedPageBreak/>
        <w:t>授权委托书（格式二）</w:t>
      </w:r>
    </w:p>
    <w:p w:rsidR="006B21EB" w:rsidRPr="00FB4916" w:rsidRDefault="006B21EB">
      <w:pPr>
        <w:rPr>
          <w:rFonts w:ascii="宋体" w:eastAsia="宋体" w:hAnsi="宋体" w:cs="Times New Roman"/>
          <w:b/>
          <w:sz w:val="32"/>
          <w:szCs w:val="20"/>
        </w:rPr>
      </w:pPr>
    </w:p>
    <w:p w:rsidR="006B21EB" w:rsidRPr="00FB4916" w:rsidRDefault="00FC2F6F">
      <w:pPr>
        <w:rPr>
          <w:rFonts w:ascii="宋体" w:eastAsia="宋体" w:hAnsi="宋体" w:cs="Times New Roman"/>
          <w:b/>
          <w:sz w:val="32"/>
          <w:szCs w:val="20"/>
        </w:rPr>
      </w:pPr>
      <w:r w:rsidRPr="00FB4916">
        <w:rPr>
          <w:rFonts w:ascii="宋体" w:eastAsia="宋体" w:hAnsi="宋体" w:cs="Times New Roman" w:hint="eastAsia"/>
          <w:szCs w:val="21"/>
        </w:rPr>
        <w:t>致：</w:t>
      </w:r>
      <w:r w:rsidRPr="00FB4916">
        <w:rPr>
          <w:rFonts w:ascii="宋体" w:eastAsia="宋体" w:hAnsi="宋体" w:cs="Times New Roman" w:hint="eastAsia"/>
          <w:szCs w:val="21"/>
          <w:u w:val="single"/>
        </w:rPr>
        <w:t xml:space="preserve"> 广西北投建信建设项目管理有限公司</w:t>
      </w:r>
    </w:p>
    <w:p w:rsidR="006B21EB" w:rsidRPr="00FB4916" w:rsidRDefault="006B21EB">
      <w:pPr>
        <w:rPr>
          <w:rFonts w:ascii="宋体" w:eastAsia="宋体" w:hAnsi="宋体" w:cs="Times New Roman"/>
          <w:b/>
          <w:sz w:val="32"/>
          <w:szCs w:val="20"/>
        </w:rPr>
      </w:pPr>
    </w:p>
    <w:p w:rsidR="006B21EB" w:rsidRPr="00FB4916" w:rsidRDefault="00FC2F6F">
      <w:pPr>
        <w:spacing w:line="340" w:lineRule="exact"/>
        <w:ind w:firstLineChars="200" w:firstLine="420"/>
        <w:rPr>
          <w:rFonts w:ascii="宋体" w:eastAsia="宋体" w:hAnsi="宋体" w:cs="Times New Roman"/>
          <w:szCs w:val="20"/>
        </w:rPr>
      </w:pPr>
      <w:r w:rsidRPr="00FB4916">
        <w:rPr>
          <w:rFonts w:ascii="宋体" w:eastAsia="宋体" w:hAnsi="宋体" w:cs="Times New Roman" w:hint="eastAsia"/>
          <w:kern w:val="0"/>
          <w:szCs w:val="20"/>
        </w:rPr>
        <w:t>我</w:t>
      </w:r>
      <w:r w:rsidRPr="00FB4916">
        <w:rPr>
          <w:rFonts w:ascii="宋体" w:eastAsia="宋体" w:hAnsi="宋体" w:cs="Times New Roman" w:hint="eastAsia"/>
          <w:kern w:val="0"/>
          <w:szCs w:val="20"/>
          <w:u w:val="single"/>
        </w:rPr>
        <w:t>（姓名）</w:t>
      </w:r>
      <w:r w:rsidRPr="00FB4916">
        <w:rPr>
          <w:rFonts w:ascii="宋体" w:eastAsia="宋体" w:hAnsi="宋体" w:cs="Times New Roman" w:hint="eastAsia"/>
          <w:kern w:val="0"/>
          <w:szCs w:val="20"/>
        </w:rPr>
        <w:t>系自然人，现授权委托</w:t>
      </w:r>
      <w:r w:rsidRPr="00FB4916">
        <w:rPr>
          <w:rFonts w:ascii="宋体" w:eastAsia="宋体" w:hAnsi="宋体" w:cs="Times New Roman" w:hint="eastAsia"/>
          <w:kern w:val="0"/>
          <w:szCs w:val="20"/>
          <w:u w:val="single"/>
        </w:rPr>
        <w:t>（姓 名）</w:t>
      </w:r>
      <w:r w:rsidRPr="00FB4916">
        <w:rPr>
          <w:rFonts w:ascii="宋体" w:eastAsia="宋体" w:hAnsi="宋体" w:cs="Times New Roman" w:hint="eastAsia"/>
          <w:kern w:val="0"/>
          <w:szCs w:val="20"/>
        </w:rPr>
        <w:t>以本人名义参加</w:t>
      </w:r>
      <w:r w:rsidRPr="00FB4916">
        <w:rPr>
          <w:rFonts w:ascii="宋体" w:eastAsia="宋体" w:hAnsi="宋体" w:cs="Times New Roman" w:hint="eastAsia"/>
          <w:szCs w:val="20"/>
          <w:u w:val="single"/>
        </w:rPr>
        <w:t xml:space="preserve">（项目名称及项目编号）        </w:t>
      </w:r>
      <w:r w:rsidRPr="00FB4916">
        <w:rPr>
          <w:rFonts w:ascii="宋体" w:eastAsia="宋体" w:hAnsi="宋体" w:cs="Times New Roman" w:hint="eastAsia"/>
          <w:szCs w:val="20"/>
        </w:rPr>
        <w:t>项目的谈判活动，并代表本人全权办理针对上述项目的谈判、签约等具体事务和签署相关文件。</w:t>
      </w:r>
    </w:p>
    <w:p w:rsidR="006B21EB" w:rsidRPr="00FB4916" w:rsidRDefault="00FC2F6F">
      <w:pPr>
        <w:spacing w:line="340" w:lineRule="exact"/>
        <w:ind w:firstLineChars="200" w:firstLine="420"/>
        <w:rPr>
          <w:rFonts w:ascii="宋体" w:eastAsia="宋体" w:hAnsi="宋体" w:cs="Times New Roman"/>
          <w:szCs w:val="20"/>
        </w:rPr>
      </w:pPr>
      <w:r w:rsidRPr="00FB4916">
        <w:rPr>
          <w:rFonts w:ascii="宋体" w:eastAsia="宋体" w:hAnsi="宋体" w:cs="Times New Roman" w:hint="eastAsia"/>
          <w:szCs w:val="20"/>
        </w:rPr>
        <w:t>本人对被授权人的签字事项负全部责任。</w:t>
      </w:r>
    </w:p>
    <w:p w:rsidR="006B21EB" w:rsidRPr="00FB4916" w:rsidRDefault="00FC2F6F">
      <w:pPr>
        <w:spacing w:line="340" w:lineRule="exact"/>
        <w:ind w:firstLineChars="200" w:firstLine="420"/>
        <w:rPr>
          <w:rFonts w:ascii="宋体" w:eastAsia="宋体" w:hAnsi="宋体" w:cs="Times New Roman"/>
          <w:szCs w:val="20"/>
          <w:u w:val="single"/>
        </w:rPr>
      </w:pPr>
      <w:r w:rsidRPr="00FB4916">
        <w:rPr>
          <w:rFonts w:ascii="宋体" w:eastAsia="宋体" w:hAnsi="宋体" w:cs="Times New Roman" w:hint="eastAsia"/>
          <w:szCs w:val="20"/>
        </w:rPr>
        <w:t>授权委托代理期限：从</w:t>
      </w:r>
      <w:r w:rsidR="006E12C2" w:rsidRPr="00FB4916">
        <w:rPr>
          <w:rFonts w:ascii="宋体" w:eastAsia="宋体" w:hAnsi="宋体" w:cs="Times New Roman" w:hint="eastAsia"/>
          <w:szCs w:val="20"/>
        </w:rPr>
        <w:t xml:space="preserve">  </w:t>
      </w:r>
      <w:r w:rsidRPr="00FB4916">
        <w:rPr>
          <w:rFonts w:ascii="宋体" w:eastAsia="宋体" w:hAnsi="宋体" w:cs="Times New Roman" w:hint="eastAsia"/>
          <w:szCs w:val="20"/>
        </w:rPr>
        <w:t>年</w:t>
      </w:r>
      <w:r w:rsidR="006E12C2" w:rsidRPr="00FB4916">
        <w:rPr>
          <w:rFonts w:ascii="宋体" w:eastAsia="宋体" w:hAnsi="宋体" w:cs="Times New Roman" w:hint="eastAsia"/>
          <w:szCs w:val="20"/>
        </w:rPr>
        <w:t xml:space="preserve">  </w:t>
      </w:r>
      <w:r w:rsidRPr="00FB4916">
        <w:rPr>
          <w:rFonts w:ascii="宋体" w:eastAsia="宋体" w:hAnsi="宋体" w:cs="Times New Roman" w:hint="eastAsia"/>
          <w:szCs w:val="20"/>
        </w:rPr>
        <w:t>月  日起至</w:t>
      </w:r>
      <w:r w:rsidR="006E12C2" w:rsidRPr="00FB4916">
        <w:rPr>
          <w:rFonts w:ascii="宋体" w:eastAsia="宋体" w:hAnsi="宋体" w:cs="Times New Roman" w:hint="eastAsia"/>
          <w:szCs w:val="20"/>
        </w:rPr>
        <w:t xml:space="preserve">  </w:t>
      </w:r>
      <w:r w:rsidRPr="00FB4916">
        <w:rPr>
          <w:rFonts w:ascii="宋体" w:eastAsia="宋体" w:hAnsi="宋体" w:cs="Times New Roman" w:hint="eastAsia"/>
          <w:szCs w:val="20"/>
        </w:rPr>
        <w:t>年</w:t>
      </w:r>
      <w:r w:rsidR="006E12C2" w:rsidRPr="00FB4916">
        <w:rPr>
          <w:rFonts w:ascii="宋体" w:eastAsia="宋体" w:hAnsi="宋体" w:cs="Times New Roman" w:hint="eastAsia"/>
          <w:szCs w:val="20"/>
        </w:rPr>
        <w:t xml:space="preserve">  </w:t>
      </w:r>
      <w:r w:rsidRPr="00FB4916">
        <w:rPr>
          <w:rFonts w:ascii="宋体" w:eastAsia="宋体" w:hAnsi="宋体" w:cs="Times New Roman" w:hint="eastAsia"/>
          <w:szCs w:val="20"/>
        </w:rPr>
        <w:t>月 日止。</w:t>
      </w:r>
    </w:p>
    <w:p w:rsidR="006B21EB" w:rsidRPr="00FB4916" w:rsidRDefault="006B21EB">
      <w:pPr>
        <w:spacing w:line="340" w:lineRule="exact"/>
        <w:rPr>
          <w:rFonts w:ascii="宋体" w:eastAsia="宋体" w:hAnsi="宋体" w:cs="Times New Roman"/>
          <w:szCs w:val="20"/>
          <w:u w:val="single"/>
        </w:rPr>
      </w:pPr>
    </w:p>
    <w:p w:rsidR="006B21EB" w:rsidRPr="00FB4916" w:rsidRDefault="00FC2F6F">
      <w:pPr>
        <w:wordWrap w:val="0"/>
        <w:spacing w:line="340" w:lineRule="exact"/>
        <w:ind w:firstLineChars="200" w:firstLine="420"/>
        <w:rPr>
          <w:rFonts w:ascii="宋体" w:eastAsia="宋体" w:hAnsi="宋体" w:cs="Times New Roman"/>
          <w:kern w:val="0"/>
          <w:szCs w:val="24"/>
        </w:rPr>
      </w:pPr>
      <w:r w:rsidRPr="00FB4916">
        <w:rPr>
          <w:rFonts w:ascii="宋体" w:eastAsia="宋体" w:hAnsi="宋体" w:cs="Times New Roman" w:hint="eastAsia"/>
          <w:kern w:val="0"/>
          <w:szCs w:val="24"/>
        </w:rPr>
        <w:t>代理人无转委托权,特此委托。</w:t>
      </w:r>
    </w:p>
    <w:p w:rsidR="006B21EB" w:rsidRPr="00FB4916" w:rsidRDefault="006B21EB">
      <w:pPr>
        <w:wordWrap w:val="0"/>
        <w:snapToGrid w:val="0"/>
        <w:spacing w:line="340" w:lineRule="exact"/>
        <w:ind w:firstLine="525"/>
        <w:outlineLvl w:val="4"/>
        <w:rPr>
          <w:rFonts w:ascii="宋体" w:eastAsia="宋体" w:hAnsi="宋体" w:cs="Times New Roman"/>
          <w:szCs w:val="21"/>
        </w:rPr>
      </w:pPr>
    </w:p>
    <w:p w:rsidR="006B21EB" w:rsidRPr="00FB4916" w:rsidRDefault="00FC2F6F">
      <w:pPr>
        <w:wordWrap w:val="0"/>
        <w:snapToGrid w:val="0"/>
        <w:spacing w:line="340" w:lineRule="exact"/>
        <w:ind w:firstLine="420"/>
        <w:outlineLvl w:val="4"/>
        <w:rPr>
          <w:rFonts w:ascii="宋体" w:eastAsia="宋体" w:hAnsi="宋体" w:cs="Times New Roman"/>
          <w:szCs w:val="21"/>
        </w:rPr>
      </w:pPr>
      <w:r w:rsidRPr="00FB4916">
        <w:rPr>
          <w:rFonts w:ascii="宋体" w:eastAsia="宋体" w:hAnsi="宋体" w:cs="Times New Roman" w:hint="eastAsia"/>
          <w:szCs w:val="21"/>
        </w:rPr>
        <w:t>我已在下面签字，以资证明。</w:t>
      </w:r>
    </w:p>
    <w:p w:rsidR="006B21EB" w:rsidRPr="00FB4916" w:rsidRDefault="006B21EB">
      <w:pPr>
        <w:wordWrap w:val="0"/>
        <w:snapToGrid w:val="0"/>
        <w:spacing w:line="340" w:lineRule="exact"/>
        <w:ind w:firstLine="420"/>
        <w:outlineLvl w:val="4"/>
        <w:rPr>
          <w:rFonts w:ascii="宋体" w:eastAsia="宋体" w:hAnsi="宋体" w:cs="Times New Roman"/>
          <w:szCs w:val="21"/>
        </w:rPr>
      </w:pPr>
    </w:p>
    <w:p w:rsidR="006E12C2" w:rsidRPr="00FB4916" w:rsidRDefault="00FC2F6F">
      <w:pPr>
        <w:wordWrap w:val="0"/>
        <w:rPr>
          <w:rFonts w:ascii="宋体" w:eastAsia="宋体" w:hAnsi="宋体" w:cs="Times New Roman"/>
          <w:szCs w:val="21"/>
          <w:u w:val="single"/>
        </w:rPr>
      </w:pPr>
      <w:r w:rsidRPr="00FB4916">
        <w:rPr>
          <w:rFonts w:ascii="宋体" w:eastAsia="宋体" w:hAnsi="宋体" w:cs="Times New Roman" w:hint="eastAsia"/>
          <w:szCs w:val="21"/>
        </w:rPr>
        <w:t>自然人签字或加盖个人CA证书签章：</w:t>
      </w:r>
      <w:r w:rsidRPr="00FB4916">
        <w:rPr>
          <w:rFonts w:ascii="宋体" w:eastAsia="宋体" w:hAnsi="宋体" w:cs="Times New Roman" w:hint="eastAsia"/>
          <w:szCs w:val="21"/>
          <w:u w:val="single"/>
        </w:rPr>
        <w:t xml:space="preserve">    　　   </w:t>
      </w:r>
    </w:p>
    <w:p w:rsidR="006E12C2" w:rsidRPr="00FB4916" w:rsidRDefault="006E12C2" w:rsidP="006E12C2">
      <w:pPr>
        <w:wordWrap w:val="0"/>
        <w:ind w:firstLineChars="100" w:firstLine="210"/>
        <w:rPr>
          <w:rFonts w:ascii="宋体" w:eastAsia="宋体" w:hAnsi="宋体" w:cs="Times New Roman"/>
          <w:szCs w:val="21"/>
        </w:rPr>
      </w:pPr>
    </w:p>
    <w:p w:rsidR="006E12C2" w:rsidRPr="00FB4916" w:rsidRDefault="006E12C2" w:rsidP="006E12C2">
      <w:pPr>
        <w:wordWrap w:val="0"/>
        <w:ind w:firstLineChars="100" w:firstLine="210"/>
        <w:rPr>
          <w:rFonts w:ascii="宋体" w:eastAsia="宋体" w:hAnsi="宋体" w:cs="Times New Roman"/>
          <w:szCs w:val="21"/>
        </w:rPr>
      </w:pPr>
    </w:p>
    <w:p w:rsidR="006B21EB" w:rsidRPr="00FB4916" w:rsidRDefault="00FC2F6F" w:rsidP="006E12C2">
      <w:pPr>
        <w:wordWrap w:val="0"/>
        <w:ind w:firstLineChars="150" w:firstLine="315"/>
        <w:rPr>
          <w:rFonts w:ascii="宋体" w:eastAsia="宋体" w:hAnsi="宋体" w:cs="Times New Roman"/>
          <w:szCs w:val="21"/>
          <w:u w:val="single"/>
        </w:rPr>
      </w:pPr>
      <w:r w:rsidRPr="00FB4916">
        <w:rPr>
          <w:rFonts w:ascii="宋体" w:eastAsia="宋体" w:hAnsi="宋体" w:cs="Times New Roman" w:hint="eastAsia"/>
          <w:szCs w:val="21"/>
        </w:rPr>
        <w:t>年    月     日</w:t>
      </w:r>
    </w:p>
    <w:p w:rsidR="006B21EB" w:rsidRPr="00FB4916" w:rsidRDefault="006B21EB">
      <w:pPr>
        <w:rPr>
          <w:rFonts w:ascii="宋体" w:eastAsia="宋体" w:hAnsi="宋体" w:cs="Times New Roman"/>
          <w:b/>
          <w:sz w:val="32"/>
          <w:szCs w:val="20"/>
        </w:rPr>
      </w:pPr>
    </w:p>
    <w:p w:rsidR="006B21EB" w:rsidRPr="00FB4916" w:rsidRDefault="00FC2F6F">
      <w:pPr>
        <w:spacing w:line="340" w:lineRule="exact"/>
        <w:ind w:firstLineChars="200" w:firstLine="422"/>
        <w:rPr>
          <w:rFonts w:ascii="宋体" w:eastAsia="宋体" w:hAnsi="宋体" w:cs="Times New Roman"/>
          <w:b/>
          <w:szCs w:val="24"/>
        </w:rPr>
      </w:pPr>
      <w:r w:rsidRPr="00FB4916">
        <w:rPr>
          <w:rFonts w:ascii="宋体" w:eastAsia="宋体" w:hAnsi="宋体" w:cs="Times New Roman" w:hint="eastAsia"/>
          <w:b/>
          <w:szCs w:val="24"/>
        </w:rPr>
        <w:t>附：</w:t>
      </w:r>
      <w:r w:rsidRPr="00FB4916">
        <w:rPr>
          <w:rFonts w:ascii="宋体" w:eastAsia="宋体" w:hAnsi="宋体" w:cs="Times New Roman" w:hint="eastAsia"/>
          <w:b/>
          <w:szCs w:val="21"/>
        </w:rPr>
        <w:t>由县级以上（含县级）社会养老保险经办机构出具的自然人本人及委托代理人所交纳2025年1月以来任意一个月的社保证明扫描件。</w:t>
      </w:r>
    </w:p>
    <w:p w:rsidR="006B21EB" w:rsidRPr="00FB4916" w:rsidRDefault="006B21EB">
      <w:pPr>
        <w:spacing w:line="340" w:lineRule="exact"/>
        <w:ind w:firstLineChars="200" w:firstLine="420"/>
        <w:rPr>
          <w:rFonts w:ascii="宋体" w:eastAsia="宋体" w:hAnsi="宋体" w:cs="Times New Roman"/>
          <w:szCs w:val="24"/>
        </w:rPr>
      </w:pPr>
    </w:p>
    <w:p w:rsidR="006B21EB" w:rsidRPr="00FB4916" w:rsidRDefault="006B21EB">
      <w:pPr>
        <w:spacing w:line="340" w:lineRule="exact"/>
        <w:ind w:firstLineChars="200" w:firstLine="420"/>
        <w:rPr>
          <w:rFonts w:ascii="宋体" w:eastAsia="宋体" w:hAnsi="宋体" w:cs="Times New Roman"/>
          <w:szCs w:val="24"/>
        </w:rPr>
      </w:pPr>
    </w:p>
    <w:p w:rsidR="006B21EB" w:rsidRPr="00FB4916" w:rsidRDefault="006B21EB">
      <w:pPr>
        <w:spacing w:line="340" w:lineRule="exact"/>
        <w:ind w:firstLineChars="200" w:firstLine="420"/>
        <w:rPr>
          <w:rFonts w:ascii="宋体" w:eastAsia="宋体" w:hAnsi="宋体" w:cs="Times New Roman"/>
          <w:szCs w:val="24"/>
        </w:rPr>
      </w:pPr>
    </w:p>
    <w:p w:rsidR="006B21EB" w:rsidRPr="00FB4916" w:rsidRDefault="006B21EB">
      <w:pPr>
        <w:spacing w:line="340" w:lineRule="exact"/>
        <w:ind w:firstLineChars="200" w:firstLine="420"/>
        <w:rPr>
          <w:rFonts w:ascii="宋体" w:eastAsia="宋体" w:hAnsi="宋体" w:cs="Times New Roman"/>
          <w:szCs w:val="24"/>
        </w:rPr>
      </w:pPr>
    </w:p>
    <w:p w:rsidR="006B21EB" w:rsidRPr="00FB4916" w:rsidRDefault="006B21EB">
      <w:pPr>
        <w:spacing w:line="340" w:lineRule="exact"/>
        <w:ind w:firstLineChars="200" w:firstLine="420"/>
        <w:rPr>
          <w:rFonts w:ascii="宋体" w:eastAsia="宋体" w:hAnsi="宋体" w:cs="Times New Roman"/>
          <w:szCs w:val="24"/>
        </w:rPr>
      </w:pPr>
    </w:p>
    <w:p w:rsidR="006B21EB" w:rsidRPr="00FB4916" w:rsidRDefault="006B21EB">
      <w:pPr>
        <w:spacing w:line="340" w:lineRule="exact"/>
        <w:ind w:firstLineChars="200" w:firstLine="420"/>
        <w:rPr>
          <w:rFonts w:ascii="宋体" w:eastAsia="宋体" w:hAnsi="宋体" w:cs="Times New Roman"/>
          <w:szCs w:val="24"/>
        </w:rPr>
      </w:pPr>
    </w:p>
    <w:p w:rsidR="006B21EB" w:rsidRPr="00FB4916" w:rsidRDefault="006B21EB">
      <w:pPr>
        <w:spacing w:line="340" w:lineRule="exact"/>
        <w:ind w:firstLineChars="200" w:firstLine="420"/>
        <w:rPr>
          <w:rFonts w:ascii="宋体" w:eastAsia="宋体" w:hAnsi="宋体" w:cs="Times New Roman"/>
          <w:szCs w:val="24"/>
        </w:rPr>
      </w:pPr>
    </w:p>
    <w:p w:rsidR="006B21EB" w:rsidRPr="00FB4916" w:rsidRDefault="00FC2F6F">
      <w:pPr>
        <w:ind w:firstLineChars="200" w:firstLine="562"/>
        <w:rPr>
          <w:rFonts w:ascii="宋体" w:eastAsia="宋体" w:hAnsi="宋体" w:cs="Times New Roman"/>
          <w:b/>
          <w:sz w:val="28"/>
          <w:szCs w:val="28"/>
        </w:rPr>
      </w:pPr>
      <w:r w:rsidRPr="00FB4916">
        <w:rPr>
          <w:rFonts w:ascii="宋体" w:eastAsia="宋体" w:hAnsi="宋体" w:cs="Times New Roman" w:hint="eastAsia"/>
          <w:b/>
          <w:sz w:val="28"/>
          <w:szCs w:val="28"/>
        </w:rPr>
        <w:t>3.供应商的法人或者其他组织营业执照等证明文件扫描件（必须提供，自然人除外）；</w:t>
      </w:r>
    </w:p>
    <w:p w:rsidR="006B21EB" w:rsidRPr="00FB4916" w:rsidRDefault="006B21EB">
      <w:pPr>
        <w:overflowPunct w:val="0"/>
        <w:spacing w:line="360" w:lineRule="auto"/>
        <w:ind w:firstLine="643"/>
        <w:jc w:val="left"/>
        <w:rPr>
          <w:rFonts w:ascii="宋体" w:eastAsia="宋体" w:hAnsi="宋体" w:cs="Times New Roman"/>
          <w:szCs w:val="20"/>
        </w:rPr>
      </w:pPr>
    </w:p>
    <w:p w:rsidR="006B21EB" w:rsidRPr="00FB4916" w:rsidRDefault="00FC2F6F">
      <w:pPr>
        <w:ind w:firstLineChars="200" w:firstLine="422"/>
        <w:rPr>
          <w:rFonts w:ascii="宋体" w:eastAsia="宋体" w:hAnsi="宋体" w:cs="Times New Roman"/>
          <w:b/>
          <w:szCs w:val="21"/>
        </w:rPr>
      </w:pPr>
      <w:r w:rsidRPr="00FB4916">
        <w:rPr>
          <w:rFonts w:ascii="宋体" w:eastAsia="宋体" w:hAnsi="宋体" w:cs="Times New Roman" w:hint="eastAsia"/>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spacing w:line="400" w:lineRule="exact"/>
        <w:rPr>
          <w:rFonts w:ascii="宋体" w:eastAsia="宋体" w:hAnsi="宋体" w:cs="Times New Roman"/>
          <w:b/>
          <w:sz w:val="28"/>
          <w:szCs w:val="28"/>
        </w:rPr>
      </w:pPr>
    </w:p>
    <w:p w:rsidR="006B21EB" w:rsidRPr="00FB4916" w:rsidRDefault="006B21EB">
      <w:pPr>
        <w:spacing w:line="400" w:lineRule="exact"/>
        <w:rPr>
          <w:rFonts w:ascii="宋体" w:eastAsia="宋体" w:hAnsi="宋体" w:cs="Times New Roman"/>
          <w:b/>
          <w:sz w:val="28"/>
          <w:szCs w:val="28"/>
        </w:rPr>
      </w:pPr>
    </w:p>
    <w:p w:rsidR="006B21EB" w:rsidRPr="00FB4916" w:rsidRDefault="006B21EB">
      <w:pPr>
        <w:spacing w:line="400" w:lineRule="exact"/>
        <w:rPr>
          <w:rFonts w:ascii="宋体" w:eastAsia="宋体" w:hAnsi="宋体" w:cs="Times New Roman"/>
          <w:b/>
          <w:sz w:val="28"/>
          <w:szCs w:val="28"/>
        </w:rPr>
      </w:pPr>
    </w:p>
    <w:p w:rsidR="006B21EB" w:rsidRPr="00FB4916" w:rsidRDefault="00FC2F6F">
      <w:pPr>
        <w:spacing w:line="400" w:lineRule="exact"/>
        <w:ind w:firstLineChars="200" w:firstLine="562"/>
        <w:rPr>
          <w:rFonts w:ascii="宋体" w:eastAsia="宋体" w:hAnsi="宋体" w:cs="Times New Roman"/>
          <w:b/>
          <w:sz w:val="28"/>
          <w:szCs w:val="28"/>
        </w:rPr>
      </w:pPr>
      <w:r w:rsidRPr="00FB4916">
        <w:rPr>
          <w:rFonts w:ascii="宋体" w:eastAsia="宋体" w:hAnsi="宋体" w:cs="Times New Roman" w:hint="eastAsia"/>
          <w:b/>
          <w:sz w:val="28"/>
          <w:szCs w:val="28"/>
        </w:rPr>
        <w:t>4.供应商参加政府采购活动前3年内在经营活动中没有重大违法记录及有关信用信息、前期服务情况的书面声明（必须提供）</w:t>
      </w:r>
    </w:p>
    <w:p w:rsidR="006B21EB" w:rsidRPr="00FB4916" w:rsidRDefault="006B21EB">
      <w:pPr>
        <w:spacing w:line="400" w:lineRule="exact"/>
        <w:ind w:leftChars="200" w:left="420" w:firstLineChars="49" w:firstLine="138"/>
        <w:rPr>
          <w:rFonts w:ascii="宋体" w:eastAsia="宋体" w:hAnsi="宋体" w:cs="Times New Roman"/>
          <w:b/>
          <w:sz w:val="28"/>
          <w:szCs w:val="28"/>
        </w:rPr>
      </w:pPr>
    </w:p>
    <w:p w:rsidR="006B21EB" w:rsidRPr="00FB4916" w:rsidRDefault="00FC2F6F">
      <w:pPr>
        <w:spacing w:line="400" w:lineRule="exact"/>
        <w:ind w:leftChars="200" w:left="420" w:firstLineChars="49" w:firstLine="138"/>
        <w:rPr>
          <w:rFonts w:ascii="宋体" w:eastAsia="宋体" w:hAnsi="宋体" w:cs="Times New Roman"/>
          <w:b/>
          <w:sz w:val="28"/>
          <w:szCs w:val="28"/>
        </w:rPr>
      </w:pPr>
      <w:r w:rsidRPr="00FB4916">
        <w:rPr>
          <w:rFonts w:ascii="宋体" w:eastAsia="宋体" w:hAnsi="宋体" w:cs="Times New Roman" w:hint="eastAsia"/>
          <w:b/>
          <w:sz w:val="28"/>
          <w:szCs w:val="28"/>
        </w:rPr>
        <w:t>附件：</w:t>
      </w:r>
    </w:p>
    <w:p w:rsidR="006B21EB" w:rsidRPr="00FB4916" w:rsidRDefault="00FC2F6F">
      <w:pPr>
        <w:spacing w:line="400" w:lineRule="exact"/>
        <w:jc w:val="center"/>
        <w:rPr>
          <w:rFonts w:ascii="宋体" w:eastAsia="宋体" w:hAnsi="宋体" w:cs="Times New Roman"/>
          <w:b/>
          <w:sz w:val="32"/>
          <w:szCs w:val="32"/>
        </w:rPr>
      </w:pPr>
      <w:r w:rsidRPr="00FB4916">
        <w:rPr>
          <w:rFonts w:ascii="宋体" w:eastAsia="宋体" w:hAnsi="宋体" w:cs="Times New Roman" w:hint="eastAsia"/>
          <w:b/>
          <w:sz w:val="32"/>
          <w:szCs w:val="32"/>
        </w:rPr>
        <w:t>声   明（格式）</w:t>
      </w:r>
    </w:p>
    <w:p w:rsidR="006B21EB" w:rsidRPr="00FB4916" w:rsidRDefault="00FC2F6F">
      <w:pPr>
        <w:snapToGrid w:val="0"/>
        <w:spacing w:line="400" w:lineRule="exact"/>
        <w:outlineLvl w:val="4"/>
        <w:rPr>
          <w:rFonts w:ascii="宋体" w:eastAsia="宋体" w:hAnsi="宋体" w:cs="Times New Roman"/>
          <w:szCs w:val="24"/>
        </w:rPr>
      </w:pPr>
      <w:r w:rsidRPr="00FB4916">
        <w:rPr>
          <w:rFonts w:ascii="宋体" w:eastAsia="宋体" w:hAnsi="宋体" w:cs="Times New Roman" w:hint="eastAsia"/>
          <w:b/>
          <w:szCs w:val="21"/>
        </w:rPr>
        <w:t>致</w:t>
      </w:r>
      <w:r w:rsidRPr="00FB4916">
        <w:rPr>
          <w:rFonts w:ascii="宋体" w:eastAsia="宋体" w:hAnsi="宋体" w:cs="Times New Roman" w:hint="eastAsia"/>
          <w:szCs w:val="21"/>
        </w:rPr>
        <w:t>：</w:t>
      </w:r>
      <w:r w:rsidRPr="00FB4916">
        <w:rPr>
          <w:rFonts w:ascii="宋体" w:eastAsia="宋体" w:hAnsi="宋体" w:cs="Times New Roman" w:hint="eastAsia"/>
          <w:szCs w:val="24"/>
          <w:u w:val="single"/>
        </w:rPr>
        <w:t>广西北投建信建设项目管理有限公司</w:t>
      </w:r>
    </w:p>
    <w:p w:rsidR="006B21EB" w:rsidRPr="00FB4916" w:rsidRDefault="006B21EB">
      <w:pPr>
        <w:snapToGrid w:val="0"/>
        <w:spacing w:line="400" w:lineRule="exact"/>
        <w:outlineLvl w:val="4"/>
        <w:rPr>
          <w:rFonts w:ascii="宋体" w:eastAsia="宋体" w:hAnsi="宋体" w:cs="Times New Roman"/>
          <w:szCs w:val="21"/>
          <w:u w:val="single"/>
        </w:rPr>
      </w:pPr>
    </w:p>
    <w:p w:rsidR="006B21EB" w:rsidRPr="00FB4916" w:rsidRDefault="00FC2F6F">
      <w:pPr>
        <w:spacing w:line="400" w:lineRule="exact"/>
        <w:ind w:firstLineChars="200" w:firstLine="420"/>
        <w:rPr>
          <w:rFonts w:ascii="宋体" w:eastAsia="宋体" w:hAnsi="Courier New" w:cs="Times New Roman"/>
          <w:szCs w:val="21"/>
        </w:rPr>
      </w:pPr>
      <w:r w:rsidRPr="00FB4916">
        <w:rPr>
          <w:rFonts w:ascii="宋体" w:eastAsia="宋体" w:hAnsi="Courier New" w:cs="Times New Roman" w:hint="eastAsia"/>
          <w:szCs w:val="21"/>
        </w:rPr>
        <w:t>我公司郑重声明：</w:t>
      </w:r>
    </w:p>
    <w:p w:rsidR="006B21EB" w:rsidRPr="00FB4916" w:rsidRDefault="00FC2F6F">
      <w:pPr>
        <w:spacing w:line="440" w:lineRule="exact"/>
        <w:ind w:firstLineChars="200" w:firstLine="420"/>
        <w:rPr>
          <w:rFonts w:ascii="宋体" w:eastAsia="宋体" w:hAnsi="宋体" w:cs="Times New Roman"/>
          <w:szCs w:val="24"/>
        </w:rPr>
      </w:pPr>
      <w:r w:rsidRPr="00FB4916">
        <w:rPr>
          <w:rFonts w:ascii="宋体" w:eastAsia="宋体" w:hAnsi="宋体" w:cs="Times New Roman" w:hint="eastAsia"/>
          <w:szCs w:val="21"/>
        </w:rPr>
        <w:t>1.在参加政府采购活动前3年内在经营活动中没有重大违法记录（重大违法记录是指供应商因违法经营受到刑事处罚或者责令停产停业、吊销许可证或者执照、较大数额罚款等行政处罚）</w:t>
      </w:r>
      <w:r w:rsidRPr="00FB4916">
        <w:rPr>
          <w:rFonts w:ascii="宋体" w:eastAsia="宋体" w:hAnsi="宋体" w:cs="Times New Roman" w:hint="eastAsia"/>
          <w:szCs w:val="24"/>
        </w:rPr>
        <w:t>，未被列入失信被执行人、重大税收违法失信主体、政府采购严重违法失信行为记录名单，我方对此声明负全部法律责任。</w:t>
      </w:r>
    </w:p>
    <w:p w:rsidR="006B21EB" w:rsidRPr="00FB4916" w:rsidRDefault="00FC2F6F">
      <w:pPr>
        <w:spacing w:line="440" w:lineRule="exact"/>
        <w:ind w:firstLineChars="200" w:firstLine="420"/>
        <w:rPr>
          <w:rFonts w:ascii="宋体" w:eastAsia="宋体" w:hAnsi="宋体" w:cs="Times New Roman"/>
          <w:szCs w:val="20"/>
        </w:rPr>
      </w:pPr>
      <w:r w:rsidRPr="00FB4916">
        <w:rPr>
          <w:rFonts w:ascii="宋体" w:eastAsia="宋体" w:hAnsi="宋体" w:cs="Times New Roman" w:hint="eastAsia"/>
          <w:szCs w:val="20"/>
        </w:rPr>
        <w:t>2.在参加本项目政府采购活动前不属于</w:t>
      </w:r>
      <w:r w:rsidRPr="00FB4916">
        <w:rPr>
          <w:rFonts w:ascii="宋体" w:eastAsia="宋体" w:hAnsi="宋体" w:cs="Arial" w:hint="eastAsia"/>
          <w:szCs w:val="20"/>
        </w:rPr>
        <w:t>为本采购项目提供整体设计、规范编制或者项目管理、监理、检测等服务的供应商。</w:t>
      </w:r>
    </w:p>
    <w:p w:rsidR="006B21EB" w:rsidRPr="00FB4916" w:rsidRDefault="006B21EB">
      <w:pPr>
        <w:snapToGrid w:val="0"/>
        <w:spacing w:line="400" w:lineRule="exact"/>
        <w:outlineLvl w:val="4"/>
        <w:rPr>
          <w:rFonts w:ascii="宋体" w:eastAsia="宋体" w:hAnsi="宋体" w:cs="Times New Roman"/>
          <w:szCs w:val="21"/>
        </w:rPr>
      </w:pPr>
    </w:p>
    <w:p w:rsidR="006B21EB" w:rsidRPr="00FB4916" w:rsidRDefault="006B21EB">
      <w:pPr>
        <w:snapToGrid w:val="0"/>
        <w:spacing w:line="400" w:lineRule="exact"/>
        <w:ind w:firstLine="420"/>
        <w:outlineLvl w:val="4"/>
        <w:rPr>
          <w:rFonts w:ascii="宋体" w:eastAsia="宋体" w:hAnsi="宋体" w:cs="Times New Roman"/>
          <w:szCs w:val="21"/>
        </w:rPr>
      </w:pPr>
    </w:p>
    <w:p w:rsidR="006B21EB" w:rsidRPr="00FB4916" w:rsidRDefault="006B21EB">
      <w:pPr>
        <w:snapToGrid w:val="0"/>
        <w:spacing w:line="400" w:lineRule="exact"/>
        <w:ind w:firstLine="420"/>
        <w:outlineLvl w:val="4"/>
        <w:rPr>
          <w:rFonts w:ascii="宋体" w:eastAsia="宋体" w:hAnsi="宋体" w:cs="Times New Roman"/>
          <w:szCs w:val="21"/>
        </w:rPr>
      </w:pPr>
    </w:p>
    <w:p w:rsidR="006B21EB" w:rsidRPr="00FB4916" w:rsidRDefault="00FC2F6F">
      <w:pPr>
        <w:wordWrap w:val="0"/>
        <w:snapToGrid w:val="0"/>
        <w:spacing w:line="600" w:lineRule="exact"/>
        <w:ind w:firstLineChars="1500" w:firstLine="3150"/>
        <w:outlineLvl w:val="4"/>
        <w:rPr>
          <w:rFonts w:ascii="宋体" w:eastAsia="宋体" w:hAnsi="宋体" w:cs="Times New Roman"/>
          <w:szCs w:val="21"/>
          <w:u w:val="single"/>
        </w:rPr>
      </w:pPr>
      <w:r w:rsidRPr="00FB4916">
        <w:rPr>
          <w:rFonts w:ascii="宋体" w:eastAsia="宋体" w:hAnsi="宋体" w:cs="Times New Roman" w:hint="eastAsia"/>
          <w:szCs w:val="21"/>
        </w:rPr>
        <w:t>供应商名称（加盖供应商CA证书签章，自然人除外）：</w:t>
      </w:r>
      <w:r w:rsidR="006E12C2" w:rsidRPr="00FB4916">
        <w:rPr>
          <w:rFonts w:ascii="宋体" w:eastAsia="宋体" w:hAnsi="宋体" w:cs="Times New Roman" w:hint="eastAsia"/>
          <w:szCs w:val="21"/>
          <w:u w:val="single"/>
        </w:rPr>
        <w:t xml:space="preserve">         </w:t>
      </w:r>
    </w:p>
    <w:p w:rsidR="006B21EB" w:rsidRPr="00FB4916" w:rsidRDefault="00FC2F6F">
      <w:pPr>
        <w:wordWrap w:val="0"/>
        <w:spacing w:line="600" w:lineRule="exact"/>
        <w:ind w:firstLineChars="1600" w:firstLine="3360"/>
        <w:rPr>
          <w:rFonts w:ascii="宋体" w:eastAsia="宋体" w:hAnsi="宋体" w:cs="Times New Roman"/>
          <w:szCs w:val="20"/>
        </w:rPr>
      </w:pPr>
      <w:r w:rsidRPr="00FB4916">
        <w:rPr>
          <w:rFonts w:ascii="宋体" w:eastAsia="宋体" w:hAnsi="宋体" w:cs="Times New Roman" w:hint="eastAsia"/>
          <w:szCs w:val="20"/>
        </w:rPr>
        <w:t>法定代表人或负责人或自然人或相应的委托代理人</w:t>
      </w:r>
    </w:p>
    <w:p w:rsidR="006B21EB" w:rsidRPr="00FB4916" w:rsidRDefault="00FC2F6F">
      <w:pPr>
        <w:wordWrap w:val="0"/>
        <w:spacing w:line="600" w:lineRule="exact"/>
        <w:ind w:firstLineChars="1750" w:firstLine="3675"/>
        <w:rPr>
          <w:rFonts w:ascii="宋体" w:eastAsia="宋体" w:hAnsi="宋体" w:cs="Times New Roman"/>
          <w:szCs w:val="21"/>
          <w:u w:val="single"/>
        </w:rPr>
      </w:pPr>
      <w:r w:rsidRPr="00FB4916">
        <w:rPr>
          <w:rFonts w:ascii="宋体" w:eastAsia="宋体" w:hAnsi="宋体" w:cs="Times New Roman" w:hint="eastAsia"/>
          <w:szCs w:val="20"/>
        </w:rPr>
        <w:t>签字或加盖个人CA证书签章：</w:t>
      </w:r>
      <w:r w:rsidR="006E12C2" w:rsidRPr="00FB4916">
        <w:rPr>
          <w:rFonts w:ascii="宋体" w:eastAsia="宋体" w:hAnsi="宋体" w:cs="Times New Roman" w:hint="eastAsia"/>
          <w:szCs w:val="20"/>
          <w:u w:val="single"/>
        </w:rPr>
        <w:t xml:space="preserve">                </w:t>
      </w:r>
    </w:p>
    <w:p w:rsidR="006B21EB" w:rsidRPr="00FB4916" w:rsidRDefault="00FC2F6F">
      <w:pPr>
        <w:wordWrap w:val="0"/>
        <w:spacing w:line="340" w:lineRule="exact"/>
        <w:ind w:firstLineChars="2650" w:firstLine="5565"/>
        <w:rPr>
          <w:rFonts w:ascii="宋体" w:eastAsia="宋体" w:hAnsi="宋体" w:cs="Times New Roman"/>
          <w:szCs w:val="24"/>
          <w:u w:val="single"/>
        </w:rPr>
      </w:pPr>
      <w:r w:rsidRPr="00FB4916">
        <w:rPr>
          <w:rFonts w:ascii="宋体" w:eastAsia="宋体" w:hAnsi="宋体" w:cs="Times New Roman" w:hint="eastAsia"/>
          <w:szCs w:val="24"/>
        </w:rPr>
        <w:t>日   期：</w:t>
      </w:r>
      <w:r w:rsidR="006E12C2" w:rsidRPr="00FB4916">
        <w:rPr>
          <w:rFonts w:ascii="宋体" w:eastAsia="宋体" w:hAnsi="宋体" w:cs="Times New Roman" w:hint="eastAsia"/>
          <w:szCs w:val="24"/>
          <w:u w:val="single"/>
        </w:rPr>
        <w:t xml:space="preserve">                 </w:t>
      </w:r>
    </w:p>
    <w:p w:rsidR="006B21EB" w:rsidRPr="00FB4916" w:rsidRDefault="006B21EB">
      <w:pPr>
        <w:rPr>
          <w:rFonts w:ascii="宋体" w:eastAsia="宋体" w:hAnsi="宋体" w:cs="Times New Roman"/>
          <w:b/>
          <w:sz w:val="32"/>
          <w:szCs w:val="20"/>
        </w:rPr>
      </w:pPr>
    </w:p>
    <w:p w:rsidR="006B21EB" w:rsidRPr="00FB4916" w:rsidRDefault="006B21EB">
      <w:pPr>
        <w:rPr>
          <w:rFonts w:ascii="宋体" w:eastAsia="宋体" w:hAnsi="宋体" w:cs="Times New Roman"/>
          <w:b/>
          <w:bCs/>
          <w:sz w:val="32"/>
          <w:szCs w:val="32"/>
        </w:rPr>
      </w:pPr>
    </w:p>
    <w:p w:rsidR="006B21EB" w:rsidRPr="00FB4916" w:rsidRDefault="006B21EB">
      <w:pPr>
        <w:rPr>
          <w:rFonts w:ascii="宋体" w:eastAsia="宋体" w:hAnsi="宋体" w:cs="Times New Roman"/>
          <w:b/>
          <w:bCs/>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200" w:firstLine="562"/>
        <w:rPr>
          <w:rFonts w:ascii="宋体" w:eastAsia="宋体" w:hAnsi="宋体" w:cs="Times New Roman"/>
          <w:b/>
          <w:sz w:val="28"/>
          <w:szCs w:val="28"/>
        </w:rPr>
      </w:pPr>
    </w:p>
    <w:p w:rsidR="006B21EB" w:rsidRPr="00FB4916" w:rsidRDefault="006B21EB">
      <w:pPr>
        <w:spacing w:line="400" w:lineRule="exact"/>
        <w:ind w:firstLineChars="200" w:firstLine="562"/>
        <w:rPr>
          <w:rFonts w:ascii="宋体" w:eastAsia="宋体" w:hAnsi="宋体" w:cs="Times New Roman"/>
          <w:b/>
          <w:sz w:val="28"/>
          <w:szCs w:val="28"/>
        </w:rPr>
      </w:pPr>
    </w:p>
    <w:p w:rsidR="006B21EB" w:rsidRPr="00FB4916" w:rsidRDefault="006B21EB">
      <w:pPr>
        <w:spacing w:line="400" w:lineRule="exact"/>
        <w:ind w:firstLineChars="200" w:firstLine="562"/>
        <w:rPr>
          <w:rFonts w:ascii="宋体" w:eastAsia="宋体" w:hAnsi="宋体" w:cs="Times New Roman"/>
          <w:b/>
          <w:sz w:val="28"/>
          <w:szCs w:val="28"/>
        </w:rPr>
      </w:pPr>
    </w:p>
    <w:p w:rsidR="006B21EB" w:rsidRPr="00FB4916" w:rsidRDefault="006B21EB">
      <w:pPr>
        <w:spacing w:line="400" w:lineRule="exact"/>
        <w:ind w:firstLineChars="200" w:firstLine="562"/>
        <w:rPr>
          <w:rFonts w:ascii="宋体" w:eastAsia="宋体" w:hAnsi="宋体" w:cs="Times New Roman"/>
          <w:b/>
          <w:sz w:val="28"/>
          <w:szCs w:val="28"/>
        </w:rPr>
      </w:pPr>
    </w:p>
    <w:p w:rsidR="006B21EB" w:rsidRPr="00FB4916" w:rsidRDefault="006B21EB">
      <w:pPr>
        <w:spacing w:line="400" w:lineRule="exact"/>
        <w:ind w:firstLineChars="200" w:firstLine="562"/>
        <w:rPr>
          <w:rFonts w:ascii="宋体" w:eastAsia="宋体" w:hAnsi="宋体" w:cs="Times New Roman"/>
          <w:b/>
          <w:sz w:val="28"/>
          <w:szCs w:val="28"/>
        </w:rPr>
      </w:pPr>
    </w:p>
    <w:p w:rsidR="006B21EB" w:rsidRPr="00FB4916" w:rsidRDefault="006B21EB">
      <w:pPr>
        <w:spacing w:line="400" w:lineRule="exact"/>
        <w:ind w:firstLineChars="200" w:firstLine="562"/>
        <w:rPr>
          <w:rFonts w:ascii="宋体" w:eastAsia="宋体" w:hAnsi="宋体" w:cs="Times New Roman"/>
          <w:b/>
          <w:sz w:val="28"/>
          <w:szCs w:val="28"/>
        </w:rPr>
      </w:pPr>
    </w:p>
    <w:p w:rsidR="006B21EB" w:rsidRPr="00FB4916" w:rsidRDefault="006B21EB">
      <w:pPr>
        <w:spacing w:line="400" w:lineRule="exact"/>
        <w:ind w:firstLineChars="200" w:firstLine="562"/>
        <w:rPr>
          <w:rFonts w:ascii="宋体" w:eastAsia="宋体" w:hAnsi="宋体" w:cs="Times New Roman"/>
          <w:b/>
          <w:sz w:val="28"/>
          <w:szCs w:val="28"/>
        </w:rPr>
      </w:pPr>
    </w:p>
    <w:p w:rsidR="006B21EB" w:rsidRPr="00FB4916" w:rsidRDefault="006B21EB">
      <w:pPr>
        <w:spacing w:line="400" w:lineRule="exact"/>
        <w:ind w:firstLineChars="200" w:firstLine="562"/>
        <w:rPr>
          <w:rFonts w:ascii="宋体" w:eastAsia="宋体" w:hAnsi="宋体" w:cs="Times New Roman"/>
          <w:b/>
          <w:sz w:val="28"/>
          <w:szCs w:val="28"/>
        </w:rPr>
      </w:pPr>
    </w:p>
    <w:p w:rsidR="006B21EB" w:rsidRPr="00FB4916" w:rsidRDefault="00FC2F6F">
      <w:pPr>
        <w:spacing w:line="400" w:lineRule="exact"/>
        <w:ind w:firstLineChars="200" w:firstLine="562"/>
        <w:rPr>
          <w:rFonts w:ascii="宋体" w:eastAsia="宋体" w:hAnsi="宋体" w:cs="Times New Roman"/>
          <w:b/>
          <w:sz w:val="28"/>
          <w:szCs w:val="28"/>
        </w:rPr>
      </w:pPr>
      <w:r w:rsidRPr="00FB4916">
        <w:rPr>
          <w:rFonts w:ascii="宋体" w:eastAsia="宋体" w:hAnsi="宋体" w:cs="Times New Roman" w:hint="eastAsia"/>
          <w:b/>
          <w:sz w:val="28"/>
          <w:szCs w:val="28"/>
        </w:rPr>
        <w:t>5.中小企业相应有效的证明文件（必须提供）；</w:t>
      </w:r>
    </w:p>
    <w:p w:rsidR="006B21EB" w:rsidRPr="00FB4916" w:rsidRDefault="00FC2F6F">
      <w:pPr>
        <w:spacing w:line="350" w:lineRule="exact"/>
        <w:ind w:firstLineChars="200" w:firstLine="422"/>
        <w:rPr>
          <w:rFonts w:ascii="宋体" w:eastAsia="宋体" w:hAnsi="宋体" w:cs="Times New Roman"/>
          <w:szCs w:val="20"/>
        </w:rPr>
      </w:pPr>
      <w:r w:rsidRPr="00FB4916">
        <w:rPr>
          <w:rFonts w:ascii="宋体" w:eastAsia="宋体" w:hAnsi="宋体" w:cs="Times New Roman" w:hint="eastAsia"/>
          <w:b/>
          <w:szCs w:val="20"/>
        </w:rPr>
        <w:t>根据企业所属类型，必须提供以下材料之一</w:t>
      </w:r>
      <w:r w:rsidRPr="00FB4916">
        <w:rPr>
          <w:rFonts w:ascii="宋体" w:eastAsia="宋体" w:hAnsi="宋体" w:cs="Times New Roman" w:hint="eastAsia"/>
          <w:szCs w:val="20"/>
        </w:rPr>
        <w:t>：</w:t>
      </w:r>
    </w:p>
    <w:p w:rsidR="006B21EB" w:rsidRPr="00FB4916" w:rsidRDefault="00FC2F6F">
      <w:pPr>
        <w:spacing w:line="350" w:lineRule="exact"/>
        <w:ind w:firstLineChars="200" w:firstLine="420"/>
        <w:rPr>
          <w:rFonts w:ascii="宋体" w:eastAsia="宋体" w:hAnsi="宋体" w:cs="Times New Roman"/>
          <w:szCs w:val="20"/>
        </w:rPr>
      </w:pPr>
      <w:r w:rsidRPr="00FB4916">
        <w:rPr>
          <w:rFonts w:ascii="宋体" w:eastAsia="宋体" w:hAnsi="宋体" w:cs="Times New Roman" w:hint="eastAsia"/>
          <w:szCs w:val="20"/>
        </w:rPr>
        <w:t>①中小企业声明函【如货物由中小企业（中小微型企业划分标准按照《国家统计局关于印发《统计上大中小微型企业划分办法〔2017〕》的通知》（国统字〔2017〕213号）执行）制造，供应商应如实声明并对出具的声明函（格式见附件）真实性负责。成交结果将同时公告该企业《中小企业声明函》，接受社会监督。】</w:t>
      </w:r>
    </w:p>
    <w:p w:rsidR="006B21EB" w:rsidRPr="00FB4916" w:rsidRDefault="00FC2F6F">
      <w:pPr>
        <w:spacing w:line="350" w:lineRule="exact"/>
        <w:ind w:firstLineChars="200" w:firstLine="420"/>
        <w:rPr>
          <w:rFonts w:ascii="宋体" w:eastAsia="宋体" w:hAnsi="宋体" w:cs="Times New Roman"/>
          <w:szCs w:val="24"/>
        </w:rPr>
      </w:pPr>
      <w:r w:rsidRPr="00FB4916">
        <w:rPr>
          <w:rFonts w:ascii="宋体" w:eastAsia="宋体" w:hAnsi="宋体" w:cs="Times New Roman" w:hint="eastAsia"/>
          <w:szCs w:val="24"/>
        </w:rPr>
        <w:t>②监狱企业的证明文件【如货物由监狱企业制造，供应商应当提供由省级以上监狱管理局、戒毒管理局（含新疆生产建设兵团）出具的属于监狱企业的证明文件，否则不予享受中小企业政策】；</w:t>
      </w:r>
    </w:p>
    <w:p w:rsidR="006B21EB" w:rsidRPr="00FB4916" w:rsidRDefault="00FC2F6F">
      <w:pPr>
        <w:tabs>
          <w:tab w:val="left" w:pos="1305"/>
        </w:tabs>
        <w:spacing w:line="350" w:lineRule="exact"/>
        <w:ind w:firstLineChars="200" w:firstLine="420"/>
        <w:rPr>
          <w:rFonts w:ascii="宋体" w:eastAsia="宋体" w:hAnsi="宋体" w:cs="Times New Roman"/>
          <w:szCs w:val="24"/>
        </w:rPr>
      </w:pPr>
      <w:r w:rsidRPr="00FB4916">
        <w:rPr>
          <w:rFonts w:ascii="宋体" w:eastAsia="宋体" w:hAnsi="宋体" w:cs="Times New Roman" w:hint="eastAsia"/>
          <w:szCs w:val="24"/>
        </w:rPr>
        <w:t>③《残疾人福利性单位声明函》【符合条件的残疾人福利性单位在参加政府采购活动时，供应商应如实声明并对出具的声明函（格式见附件）真实性负责，否则不予享受中小企业政策】。</w:t>
      </w:r>
    </w:p>
    <w:p w:rsidR="006B21EB" w:rsidRPr="00FB4916" w:rsidRDefault="00FC2F6F">
      <w:pPr>
        <w:tabs>
          <w:tab w:val="left" w:pos="1305"/>
        </w:tabs>
        <w:spacing w:line="350" w:lineRule="exact"/>
        <w:ind w:firstLineChars="200" w:firstLine="422"/>
        <w:rPr>
          <w:rFonts w:ascii="宋体" w:eastAsia="宋体" w:hAnsi="宋体" w:cs="Times New Roman"/>
          <w:b/>
          <w:szCs w:val="24"/>
        </w:rPr>
      </w:pPr>
      <w:r w:rsidRPr="00FB4916">
        <w:rPr>
          <w:rFonts w:ascii="宋体" w:eastAsia="宋体" w:hAnsi="宋体" w:cs="Times New Roman" w:hint="eastAsia"/>
          <w:b/>
          <w:szCs w:val="24"/>
        </w:rPr>
        <w:t>注：①</w:t>
      </w:r>
      <w:r w:rsidRPr="00FB4916">
        <w:rPr>
          <w:rFonts w:ascii="宋体" w:eastAsia="宋体" w:hAnsi="宋体" w:cs="Times New Roman" w:hint="eastAsia"/>
          <w:b/>
          <w:szCs w:val="21"/>
        </w:rPr>
        <w:t>本项目专门面向中小企业采购</w:t>
      </w:r>
      <w:r w:rsidRPr="00FB4916">
        <w:rPr>
          <w:rFonts w:ascii="宋体" w:eastAsia="宋体" w:hAnsi="宋体" w:cs="Times New Roman" w:hint="eastAsia"/>
          <w:b/>
          <w:szCs w:val="24"/>
        </w:rPr>
        <w:t>（监狱企业及残疾人福利性单位视同于小型、微型企业），</w:t>
      </w:r>
      <w:r w:rsidRPr="00FB4916">
        <w:rPr>
          <w:rFonts w:ascii="宋体" w:eastAsia="宋体" w:hAnsi="宋体" w:cs="Times New Roman"/>
          <w:b/>
          <w:szCs w:val="24"/>
        </w:rPr>
        <w:t>不接受非上述企业参与谈判</w:t>
      </w:r>
      <w:r w:rsidRPr="00FB4916">
        <w:rPr>
          <w:rFonts w:ascii="宋体" w:eastAsia="宋体" w:hAnsi="宋体" w:cs="Times New Roman" w:hint="eastAsia"/>
          <w:b/>
          <w:szCs w:val="24"/>
        </w:rPr>
        <w:t>。</w:t>
      </w:r>
    </w:p>
    <w:p w:rsidR="006B21EB" w:rsidRPr="00FB4916" w:rsidRDefault="00FC2F6F">
      <w:pPr>
        <w:tabs>
          <w:tab w:val="left" w:pos="1305"/>
        </w:tabs>
        <w:spacing w:line="350" w:lineRule="exact"/>
        <w:ind w:firstLineChars="200" w:firstLine="422"/>
        <w:rPr>
          <w:rFonts w:ascii="宋体" w:eastAsia="宋体" w:hAnsi="宋体" w:cs="Times New Roman"/>
          <w:b/>
          <w:szCs w:val="24"/>
        </w:rPr>
      </w:pPr>
      <w:r w:rsidRPr="00FB4916">
        <w:rPr>
          <w:rFonts w:ascii="宋体" w:eastAsia="宋体" w:hAnsi="宋体" w:cs="Times New Roman" w:hint="eastAsia"/>
          <w:b/>
          <w:szCs w:val="24"/>
        </w:rPr>
        <w:t>②根据《政府采购促进中小企业发展管理办法》（财库[2020]46号）第二条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FC2F6F">
      <w:pPr>
        <w:spacing w:line="400" w:lineRule="exact"/>
        <w:ind w:firstLineChars="150" w:firstLine="361"/>
        <w:rPr>
          <w:rFonts w:ascii="宋体" w:eastAsia="宋体" w:hAnsi="宋体" w:cs="Times New Roman"/>
          <w:b/>
          <w:sz w:val="24"/>
          <w:szCs w:val="24"/>
        </w:rPr>
      </w:pPr>
      <w:r w:rsidRPr="00FB4916">
        <w:rPr>
          <w:rFonts w:ascii="宋体" w:eastAsia="宋体" w:hAnsi="宋体" w:cs="Times New Roman" w:hint="eastAsia"/>
          <w:b/>
          <w:sz w:val="24"/>
          <w:szCs w:val="24"/>
        </w:rPr>
        <w:t>附件：</w:t>
      </w:r>
    </w:p>
    <w:p w:rsidR="006B21EB" w:rsidRPr="00FB4916" w:rsidRDefault="00FC2F6F">
      <w:pPr>
        <w:spacing w:line="400" w:lineRule="exact"/>
        <w:jc w:val="center"/>
        <w:rPr>
          <w:rFonts w:ascii="宋体" w:eastAsia="宋体" w:hAnsi="宋体" w:cs="宋体"/>
          <w:b/>
          <w:kern w:val="0"/>
          <w:sz w:val="28"/>
          <w:szCs w:val="28"/>
        </w:rPr>
      </w:pPr>
      <w:r w:rsidRPr="00FB4916">
        <w:rPr>
          <w:rFonts w:ascii="宋体" w:eastAsia="宋体" w:hAnsi="宋体" w:cs="宋体" w:hint="eastAsia"/>
          <w:b/>
          <w:kern w:val="0"/>
          <w:sz w:val="28"/>
          <w:szCs w:val="28"/>
        </w:rPr>
        <w:t>中小企业声明函(货物类，格式)</w:t>
      </w:r>
    </w:p>
    <w:p w:rsidR="006B21EB" w:rsidRPr="00FB4916" w:rsidRDefault="006B21EB">
      <w:pPr>
        <w:spacing w:line="400" w:lineRule="exact"/>
        <w:jc w:val="center"/>
        <w:rPr>
          <w:rFonts w:ascii="宋体" w:eastAsia="宋体" w:hAnsi="宋体" w:cs="宋体"/>
          <w:kern w:val="0"/>
          <w:sz w:val="24"/>
          <w:szCs w:val="24"/>
        </w:rPr>
      </w:pPr>
    </w:p>
    <w:p w:rsidR="006B21EB" w:rsidRPr="00FB4916" w:rsidRDefault="00FC2F6F">
      <w:pPr>
        <w:spacing w:line="400" w:lineRule="exact"/>
        <w:ind w:firstLine="640"/>
        <w:rPr>
          <w:rFonts w:ascii="宋体" w:eastAsia="宋体" w:hAnsi="宋体" w:cs="宋体"/>
          <w:kern w:val="0"/>
          <w:sz w:val="24"/>
          <w:szCs w:val="24"/>
        </w:rPr>
      </w:pPr>
      <w:r w:rsidRPr="00FB4916">
        <w:rPr>
          <w:rFonts w:ascii="宋体" w:eastAsia="宋体" w:hAnsi="宋体" w:cs="宋体" w:hint="eastAsia"/>
          <w:kern w:val="0"/>
          <w:sz w:val="24"/>
          <w:szCs w:val="24"/>
        </w:rPr>
        <w:t>本公司（联合体）郑重声明，根据《政府采购促进中小企业发展管理办法》（财库〔2020〕46号）的规定，本公司 （联合体）参加</w:t>
      </w:r>
      <w:r w:rsidRPr="00FB4916">
        <w:rPr>
          <w:rFonts w:ascii="宋体" w:eastAsia="宋体" w:hAnsi="宋体" w:cs="宋体" w:hint="eastAsia"/>
          <w:kern w:val="0"/>
          <w:sz w:val="24"/>
          <w:szCs w:val="24"/>
          <w:u w:val="single"/>
        </w:rPr>
        <w:t>（单位名称）</w:t>
      </w:r>
      <w:r w:rsidRPr="00FB4916">
        <w:rPr>
          <w:rFonts w:ascii="宋体" w:eastAsia="宋体" w:hAnsi="宋体" w:cs="宋体" w:hint="eastAsia"/>
          <w:kern w:val="0"/>
          <w:sz w:val="24"/>
          <w:szCs w:val="24"/>
        </w:rPr>
        <w:t>的</w:t>
      </w:r>
      <w:r w:rsidRPr="00FB4916">
        <w:rPr>
          <w:rFonts w:ascii="宋体" w:eastAsia="宋体" w:hAnsi="宋体" w:cs="宋体" w:hint="eastAsia"/>
          <w:kern w:val="0"/>
          <w:sz w:val="24"/>
          <w:szCs w:val="24"/>
          <w:u w:val="single"/>
        </w:rPr>
        <w:t>（项目名称）</w:t>
      </w:r>
      <w:r w:rsidRPr="00FB4916">
        <w:rPr>
          <w:rFonts w:ascii="宋体" w:eastAsia="宋体" w:hAnsi="宋体" w:cs="宋体" w:hint="eastAsia"/>
          <w:kern w:val="0"/>
          <w:sz w:val="24"/>
          <w:szCs w:val="24"/>
        </w:rPr>
        <w:t>釆购活动,提供的货物全部由符合政策要求的中小企业制造。相关企业（含联合体中的中小企业、签订分包意向协议的中小企业）的具体情况如下：</w:t>
      </w:r>
    </w:p>
    <w:p w:rsidR="006B21EB" w:rsidRPr="00FB4916" w:rsidRDefault="00FC2F6F">
      <w:pPr>
        <w:spacing w:line="400" w:lineRule="exact"/>
        <w:ind w:firstLine="640"/>
        <w:rPr>
          <w:rFonts w:ascii="宋体" w:eastAsia="宋体" w:hAnsi="宋体" w:cs="宋体"/>
          <w:kern w:val="0"/>
          <w:sz w:val="24"/>
          <w:szCs w:val="24"/>
        </w:rPr>
      </w:pPr>
      <w:r w:rsidRPr="00FB4916">
        <w:rPr>
          <w:rFonts w:ascii="宋体" w:eastAsia="宋体" w:hAnsi="宋体" w:cs="宋体" w:hint="eastAsia"/>
          <w:kern w:val="0"/>
          <w:sz w:val="24"/>
          <w:szCs w:val="24"/>
        </w:rPr>
        <w:t>1.</w:t>
      </w:r>
      <w:r w:rsidRPr="00FB4916">
        <w:rPr>
          <w:rFonts w:ascii="宋体" w:eastAsia="宋体" w:hAnsi="宋体" w:cs="宋体" w:hint="eastAsia"/>
          <w:kern w:val="0"/>
          <w:sz w:val="24"/>
          <w:szCs w:val="24"/>
          <w:u w:val="single"/>
        </w:rPr>
        <w:t xml:space="preserve">     （标的名称）</w:t>
      </w:r>
      <w:r w:rsidRPr="00FB4916">
        <w:rPr>
          <w:rFonts w:ascii="宋体" w:eastAsia="宋体" w:hAnsi="宋体" w:cs="宋体" w:hint="eastAsia"/>
          <w:kern w:val="0"/>
          <w:sz w:val="24"/>
          <w:szCs w:val="24"/>
        </w:rPr>
        <w:t>，属于</w:t>
      </w:r>
      <w:r w:rsidRPr="00FB4916">
        <w:rPr>
          <w:rFonts w:ascii="宋体" w:eastAsia="宋体" w:hAnsi="宋体" w:cs="宋体" w:hint="eastAsia"/>
          <w:kern w:val="0"/>
          <w:sz w:val="24"/>
          <w:szCs w:val="24"/>
          <w:u w:val="single"/>
        </w:rPr>
        <w:t xml:space="preserve">     （釆购文件中明确的所属行业）行业</w:t>
      </w:r>
      <w:r w:rsidRPr="00FB4916">
        <w:rPr>
          <w:rFonts w:ascii="宋体" w:eastAsia="宋体" w:hAnsi="宋体" w:cs="宋体" w:hint="eastAsia"/>
          <w:kern w:val="0"/>
          <w:sz w:val="24"/>
          <w:szCs w:val="24"/>
        </w:rPr>
        <w:t>；制造商为</w:t>
      </w:r>
      <w:r w:rsidRPr="00FB4916">
        <w:rPr>
          <w:rFonts w:ascii="宋体" w:eastAsia="宋体" w:hAnsi="宋体" w:cs="宋体" w:hint="eastAsia"/>
          <w:kern w:val="0"/>
          <w:sz w:val="24"/>
          <w:szCs w:val="24"/>
          <w:u w:val="single"/>
        </w:rPr>
        <w:t>（企业名称）</w:t>
      </w:r>
      <w:r w:rsidRPr="00FB4916">
        <w:rPr>
          <w:rFonts w:ascii="宋体" w:eastAsia="宋体" w:hAnsi="宋体" w:cs="宋体" w:hint="eastAsia"/>
          <w:kern w:val="0"/>
          <w:sz w:val="24"/>
          <w:szCs w:val="24"/>
        </w:rPr>
        <w:t>，从业人员</w:t>
      </w:r>
      <w:r w:rsidRPr="00FB4916">
        <w:rPr>
          <w:rFonts w:ascii="宋体" w:eastAsia="宋体" w:hAnsi="宋体" w:cs="宋体" w:hint="eastAsia"/>
          <w:kern w:val="0"/>
          <w:sz w:val="24"/>
          <w:szCs w:val="24"/>
          <w:u w:val="single"/>
        </w:rPr>
        <w:tab/>
      </w:r>
      <w:r w:rsidRPr="00FB4916">
        <w:rPr>
          <w:rFonts w:ascii="宋体" w:eastAsia="宋体" w:hAnsi="宋体" w:cs="宋体" w:hint="eastAsia"/>
          <w:kern w:val="0"/>
          <w:sz w:val="24"/>
          <w:szCs w:val="24"/>
        </w:rPr>
        <w:t>人，营业收入为万元，资产总额为万元，属于</w:t>
      </w:r>
      <w:r w:rsidRPr="00FB4916">
        <w:rPr>
          <w:rFonts w:ascii="宋体" w:eastAsia="宋体" w:hAnsi="宋体" w:cs="宋体" w:hint="eastAsia"/>
          <w:kern w:val="0"/>
          <w:sz w:val="24"/>
          <w:szCs w:val="24"/>
          <w:u w:val="single"/>
        </w:rPr>
        <w:t>（中型企业、小型企业、微型企业）</w:t>
      </w:r>
      <w:r w:rsidRPr="00FB4916">
        <w:rPr>
          <w:rFonts w:ascii="宋体" w:eastAsia="宋体" w:hAnsi="宋体" w:cs="宋体" w:hint="eastAsia"/>
          <w:kern w:val="0"/>
          <w:sz w:val="24"/>
          <w:szCs w:val="24"/>
        </w:rPr>
        <w:t xml:space="preserve">； </w:t>
      </w:r>
    </w:p>
    <w:p w:rsidR="006B21EB" w:rsidRPr="00FB4916" w:rsidRDefault="00FC2F6F">
      <w:pPr>
        <w:spacing w:line="400" w:lineRule="exact"/>
        <w:ind w:firstLine="640"/>
        <w:rPr>
          <w:rFonts w:ascii="宋体" w:eastAsia="宋体" w:hAnsi="宋体" w:cs="宋体"/>
          <w:kern w:val="0"/>
          <w:sz w:val="24"/>
          <w:szCs w:val="24"/>
        </w:rPr>
      </w:pPr>
      <w:r w:rsidRPr="00FB4916">
        <w:rPr>
          <w:rFonts w:ascii="宋体" w:eastAsia="宋体" w:hAnsi="宋体" w:cs="宋体" w:hint="eastAsia"/>
          <w:kern w:val="0"/>
          <w:sz w:val="24"/>
          <w:szCs w:val="24"/>
        </w:rPr>
        <w:t>2.</w:t>
      </w:r>
      <w:r w:rsidRPr="00FB4916">
        <w:rPr>
          <w:rFonts w:ascii="宋体" w:eastAsia="宋体" w:hAnsi="宋体" w:cs="宋体" w:hint="eastAsia"/>
          <w:kern w:val="0"/>
          <w:sz w:val="24"/>
          <w:szCs w:val="24"/>
          <w:u w:val="single"/>
        </w:rPr>
        <w:t xml:space="preserve">    （标的名称）</w:t>
      </w:r>
      <w:r w:rsidRPr="00FB4916">
        <w:rPr>
          <w:rFonts w:ascii="宋体" w:eastAsia="宋体" w:hAnsi="宋体" w:cs="宋体" w:hint="eastAsia"/>
          <w:kern w:val="0"/>
          <w:sz w:val="24"/>
          <w:szCs w:val="24"/>
        </w:rPr>
        <w:t>，属于</w:t>
      </w:r>
      <w:r w:rsidRPr="00FB4916">
        <w:rPr>
          <w:rFonts w:ascii="宋体" w:eastAsia="宋体" w:hAnsi="宋体" w:cs="宋体" w:hint="eastAsia"/>
          <w:kern w:val="0"/>
          <w:sz w:val="24"/>
          <w:szCs w:val="24"/>
          <w:u w:val="single"/>
        </w:rPr>
        <w:t xml:space="preserve">     （釆购文件中明确的所属行业）行业</w:t>
      </w:r>
      <w:r w:rsidRPr="00FB4916">
        <w:rPr>
          <w:rFonts w:ascii="宋体" w:eastAsia="宋体" w:hAnsi="宋体" w:cs="宋体" w:hint="eastAsia"/>
          <w:kern w:val="0"/>
          <w:sz w:val="24"/>
          <w:szCs w:val="24"/>
        </w:rPr>
        <w:t>；制造商为</w:t>
      </w:r>
      <w:r w:rsidRPr="00FB4916">
        <w:rPr>
          <w:rFonts w:ascii="宋体" w:eastAsia="宋体" w:hAnsi="宋体" w:cs="宋体" w:hint="eastAsia"/>
          <w:kern w:val="0"/>
          <w:sz w:val="24"/>
          <w:szCs w:val="24"/>
          <w:u w:val="single"/>
        </w:rPr>
        <w:t>（企业名称）</w:t>
      </w:r>
      <w:r w:rsidRPr="00FB4916">
        <w:rPr>
          <w:rFonts w:ascii="宋体" w:eastAsia="宋体" w:hAnsi="宋体" w:cs="宋体" w:hint="eastAsia"/>
          <w:kern w:val="0"/>
          <w:sz w:val="24"/>
          <w:szCs w:val="24"/>
        </w:rPr>
        <w:t>、从业人员</w:t>
      </w:r>
      <w:r w:rsidRPr="00FB4916">
        <w:rPr>
          <w:rFonts w:ascii="宋体" w:eastAsia="宋体" w:hAnsi="宋体" w:cs="宋体" w:hint="eastAsia"/>
          <w:kern w:val="0"/>
          <w:sz w:val="24"/>
          <w:szCs w:val="24"/>
          <w:u w:val="single"/>
        </w:rPr>
        <w:tab/>
      </w:r>
      <w:r w:rsidRPr="00FB4916">
        <w:rPr>
          <w:rFonts w:ascii="宋体" w:eastAsia="宋体" w:hAnsi="宋体" w:cs="宋体" w:hint="eastAsia"/>
          <w:kern w:val="0"/>
          <w:sz w:val="24"/>
          <w:szCs w:val="24"/>
        </w:rPr>
        <w:t>人，营业收入为万元，资产总额为万元，属于</w:t>
      </w:r>
      <w:r w:rsidRPr="00FB4916">
        <w:rPr>
          <w:rFonts w:ascii="宋体" w:eastAsia="宋体" w:hAnsi="宋体" w:cs="宋体" w:hint="eastAsia"/>
          <w:kern w:val="0"/>
          <w:sz w:val="24"/>
          <w:szCs w:val="24"/>
          <w:u w:val="single"/>
        </w:rPr>
        <w:t>（中型企业、小型 企业、微型企业）</w:t>
      </w:r>
      <w:r w:rsidRPr="00FB4916">
        <w:rPr>
          <w:rFonts w:ascii="宋体" w:eastAsia="宋体" w:hAnsi="宋体" w:cs="宋体" w:hint="eastAsia"/>
          <w:kern w:val="0"/>
          <w:sz w:val="24"/>
          <w:szCs w:val="24"/>
        </w:rPr>
        <w:t>；</w:t>
      </w:r>
    </w:p>
    <w:p w:rsidR="006B21EB" w:rsidRPr="00FB4916" w:rsidRDefault="00FC2F6F">
      <w:pPr>
        <w:spacing w:line="400" w:lineRule="exact"/>
        <w:ind w:firstLine="640"/>
        <w:rPr>
          <w:rFonts w:ascii="宋体" w:eastAsia="宋体" w:hAnsi="宋体" w:cs="宋体"/>
          <w:kern w:val="0"/>
          <w:sz w:val="24"/>
          <w:szCs w:val="24"/>
        </w:rPr>
      </w:pPr>
      <w:r w:rsidRPr="00FB4916">
        <w:rPr>
          <w:rFonts w:ascii="宋体" w:eastAsia="宋体" w:hAnsi="宋体" w:cs="宋体" w:hint="eastAsia"/>
          <w:kern w:val="0"/>
          <w:sz w:val="24"/>
          <w:szCs w:val="24"/>
        </w:rPr>
        <w:t>......</w:t>
      </w:r>
    </w:p>
    <w:p w:rsidR="006B21EB" w:rsidRPr="00FB4916" w:rsidRDefault="00FC2F6F">
      <w:pPr>
        <w:spacing w:line="400" w:lineRule="exact"/>
        <w:ind w:firstLine="640"/>
        <w:rPr>
          <w:rFonts w:ascii="宋体" w:eastAsia="宋体" w:hAnsi="宋体" w:cs="宋体"/>
          <w:kern w:val="0"/>
          <w:sz w:val="24"/>
          <w:szCs w:val="24"/>
        </w:rPr>
      </w:pPr>
      <w:r w:rsidRPr="00FB4916">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rsidR="006B21EB" w:rsidRPr="00FB4916" w:rsidRDefault="00FC2F6F">
      <w:pPr>
        <w:spacing w:after="40" w:line="400" w:lineRule="exact"/>
        <w:ind w:firstLine="640"/>
        <w:rPr>
          <w:rFonts w:ascii="宋体" w:eastAsia="宋体" w:hAnsi="宋体" w:cs="宋体"/>
          <w:kern w:val="0"/>
          <w:sz w:val="24"/>
          <w:szCs w:val="24"/>
        </w:rPr>
      </w:pPr>
      <w:r w:rsidRPr="00FB4916">
        <w:rPr>
          <w:rFonts w:ascii="宋体" w:eastAsia="宋体" w:hAnsi="宋体" w:cs="宋体" w:hint="eastAsia"/>
          <w:kern w:val="0"/>
          <w:sz w:val="24"/>
          <w:szCs w:val="24"/>
        </w:rPr>
        <w:t>本企业对上述声明内容的真实性负责。如有虚假，将依法承担相应责任。</w:t>
      </w:r>
    </w:p>
    <w:p w:rsidR="006B21EB" w:rsidRPr="00FB4916" w:rsidRDefault="006B21EB">
      <w:pPr>
        <w:spacing w:after="40" w:line="400" w:lineRule="exact"/>
        <w:ind w:firstLine="640"/>
        <w:rPr>
          <w:rFonts w:ascii="宋体" w:eastAsia="宋体" w:hAnsi="宋体" w:cs="宋体"/>
          <w:kern w:val="0"/>
          <w:sz w:val="24"/>
          <w:szCs w:val="24"/>
        </w:rPr>
      </w:pPr>
    </w:p>
    <w:p w:rsidR="006B21EB" w:rsidRPr="00FB4916" w:rsidRDefault="006B21EB">
      <w:pPr>
        <w:spacing w:line="400" w:lineRule="exact"/>
        <w:ind w:firstLine="640"/>
        <w:rPr>
          <w:rFonts w:ascii="宋体" w:eastAsia="宋体" w:hAnsi="宋体" w:cs="Times New Roman"/>
          <w:kern w:val="0"/>
          <w:sz w:val="24"/>
          <w:szCs w:val="24"/>
        </w:rPr>
      </w:pPr>
    </w:p>
    <w:p w:rsidR="006B21EB" w:rsidRPr="00FB4916" w:rsidRDefault="00FC2F6F">
      <w:pPr>
        <w:widowControl/>
        <w:shd w:val="clear" w:color="auto" w:fill="FFFFFF"/>
        <w:wordWrap w:val="0"/>
        <w:spacing w:after="240" w:line="360" w:lineRule="atLeast"/>
        <w:ind w:firstLineChars="1650" w:firstLine="3960"/>
        <w:jc w:val="left"/>
        <w:rPr>
          <w:rFonts w:ascii="宋体" w:eastAsia="宋体" w:hAnsi="宋体" w:cs="Times New Roman"/>
          <w:kern w:val="0"/>
          <w:sz w:val="24"/>
          <w:szCs w:val="24"/>
          <w:u w:val="single"/>
        </w:rPr>
      </w:pPr>
      <w:r w:rsidRPr="00FB4916">
        <w:rPr>
          <w:rFonts w:ascii="宋体" w:eastAsia="宋体" w:hAnsi="宋体" w:cs="Times New Roman" w:hint="eastAsia"/>
          <w:kern w:val="0"/>
          <w:sz w:val="24"/>
          <w:szCs w:val="24"/>
        </w:rPr>
        <w:t>企业名称（加盖供应商CA证书签章）：</w:t>
      </w:r>
    </w:p>
    <w:p w:rsidR="006B21EB" w:rsidRPr="00FB4916" w:rsidRDefault="00FC2F6F">
      <w:pPr>
        <w:wordWrap w:val="0"/>
        <w:spacing w:line="360" w:lineRule="atLeast"/>
        <w:rPr>
          <w:rFonts w:ascii="宋体" w:eastAsia="宋体" w:hAnsi="宋体" w:cs="Times New Roman"/>
          <w:b/>
          <w:sz w:val="24"/>
          <w:szCs w:val="24"/>
        </w:rPr>
      </w:pPr>
      <w:r w:rsidRPr="00FB4916">
        <w:rPr>
          <w:rFonts w:ascii="宋体" w:eastAsia="宋体" w:hAnsi="宋体" w:cs="Times New Roman" w:hint="eastAsia"/>
          <w:kern w:val="0"/>
          <w:sz w:val="24"/>
          <w:szCs w:val="24"/>
        </w:rPr>
        <w:t xml:space="preserve">　　　　　　　　　　　　　　　　　　　　　 日期：</w:t>
      </w:r>
    </w:p>
    <w:p w:rsidR="006B21EB" w:rsidRPr="00FB4916" w:rsidRDefault="006B21EB">
      <w:pPr>
        <w:spacing w:line="360" w:lineRule="auto"/>
        <w:rPr>
          <w:rFonts w:ascii="宋体" w:eastAsia="宋体" w:hAnsi="Courier New" w:cs="宋体"/>
          <w:b/>
          <w:kern w:val="0"/>
          <w:szCs w:val="21"/>
        </w:rPr>
      </w:pPr>
    </w:p>
    <w:p w:rsidR="006B21EB" w:rsidRPr="00FB4916" w:rsidRDefault="00FC2F6F">
      <w:pPr>
        <w:ind w:firstLineChars="196" w:firstLine="413"/>
        <w:rPr>
          <w:rFonts w:ascii="宋体" w:eastAsia="宋体" w:hAnsi="Courier New" w:cs="宋体"/>
          <w:b/>
          <w:kern w:val="0"/>
          <w:szCs w:val="20"/>
        </w:rPr>
      </w:pPr>
      <w:r w:rsidRPr="00FB4916">
        <w:rPr>
          <w:rFonts w:ascii="宋体" w:eastAsia="宋体" w:hAnsi="Courier New" w:cs="宋体" w:hint="eastAsia"/>
          <w:b/>
          <w:kern w:val="0"/>
          <w:szCs w:val="21"/>
        </w:rPr>
        <w:t>注：</w:t>
      </w:r>
      <w:r w:rsidRPr="00FB4916">
        <w:rPr>
          <w:rFonts w:ascii="宋体" w:eastAsia="宋体" w:hAnsi="Courier New" w:cs="宋体" w:hint="eastAsia"/>
          <w:b/>
          <w:kern w:val="0"/>
          <w:szCs w:val="20"/>
        </w:rPr>
        <w:t>①从业人员、营业收入、资产总额填报上一年度数据，无上一年度数据的新成立企业可不填报。</w:t>
      </w:r>
    </w:p>
    <w:p w:rsidR="006B21EB" w:rsidRPr="00FB4916" w:rsidRDefault="00FC2F6F">
      <w:pPr>
        <w:spacing w:line="400" w:lineRule="exact"/>
        <w:ind w:firstLineChars="200" w:firstLine="422"/>
        <w:rPr>
          <w:rFonts w:ascii="宋体" w:eastAsia="宋体" w:hAnsi="宋体" w:cs="Times New Roman"/>
          <w:b/>
          <w:szCs w:val="21"/>
        </w:rPr>
      </w:pPr>
      <w:r w:rsidRPr="00FB4916">
        <w:rPr>
          <w:rFonts w:ascii="Calibri" w:eastAsia="宋体" w:hAnsi="Calibri" w:cs="宋体" w:hint="eastAsia"/>
          <w:b/>
          <w:kern w:val="0"/>
          <w:szCs w:val="24"/>
        </w:rPr>
        <w:t>②</w:t>
      </w:r>
      <w:r w:rsidRPr="00FB4916">
        <w:rPr>
          <w:rFonts w:ascii="宋体" w:eastAsia="宋体" w:hAnsi="宋体" w:cs="Times New Roman" w:hint="eastAsia"/>
          <w:b/>
          <w:szCs w:val="21"/>
        </w:rPr>
        <w:t>所属行业依照《中小企业划型标准规定》（工信部联企业〔2011〕300号）及《国民经济行业分类》（GB/T4754-2017）的有关规定执行，本项目货物在《统计上大中小微型企业划分标准》中所属行业均为</w:t>
      </w:r>
      <w:r w:rsidRPr="00FB4916">
        <w:rPr>
          <w:rFonts w:ascii="宋体" w:eastAsia="宋体" w:hAnsi="宋体" w:cs="Times New Roman" w:hint="eastAsia"/>
          <w:b/>
          <w:szCs w:val="21"/>
          <w:u w:val="single"/>
        </w:rPr>
        <w:t>工业</w:t>
      </w:r>
      <w:r w:rsidRPr="00FB4916">
        <w:rPr>
          <w:rFonts w:ascii="宋体" w:eastAsia="宋体" w:hAnsi="宋体" w:cs="Times New Roman" w:hint="eastAsia"/>
          <w:b/>
          <w:szCs w:val="21"/>
        </w:rPr>
        <w:t>。</w:t>
      </w:r>
    </w:p>
    <w:p w:rsidR="006B21EB" w:rsidRPr="00FB4916" w:rsidRDefault="006B21EB">
      <w:pPr>
        <w:spacing w:line="360" w:lineRule="auto"/>
        <w:rPr>
          <w:rFonts w:ascii="宋体" w:eastAsia="宋体" w:hAnsi="Courier New" w:cs="宋体"/>
          <w:b/>
          <w:kern w:val="0"/>
          <w:szCs w:val="21"/>
        </w:rPr>
      </w:pPr>
    </w:p>
    <w:p w:rsidR="006B21EB" w:rsidRPr="00FB4916" w:rsidRDefault="006B21EB">
      <w:pPr>
        <w:adjustRightInd w:val="0"/>
        <w:spacing w:line="390" w:lineRule="exact"/>
        <w:contextualSpacing/>
        <w:rPr>
          <w:rFonts w:ascii="宋体" w:eastAsia="宋体" w:hAnsi="Courier New" w:cs="Times New Roman"/>
          <w:b/>
          <w:bCs/>
          <w:szCs w:val="20"/>
        </w:rPr>
      </w:pPr>
    </w:p>
    <w:p w:rsidR="006B21EB" w:rsidRPr="00FB4916" w:rsidRDefault="006B21EB">
      <w:pPr>
        <w:adjustRightInd w:val="0"/>
        <w:spacing w:line="390" w:lineRule="exact"/>
        <w:contextualSpacing/>
        <w:rPr>
          <w:rFonts w:ascii="宋体" w:eastAsia="宋体" w:hAnsi="Courier New" w:cs="Times New Roman"/>
          <w:b/>
          <w:bCs/>
          <w:szCs w:val="20"/>
        </w:rPr>
      </w:pPr>
    </w:p>
    <w:p w:rsidR="006B21EB" w:rsidRPr="00FB4916" w:rsidRDefault="006B21EB">
      <w:pPr>
        <w:adjustRightInd w:val="0"/>
        <w:spacing w:line="390" w:lineRule="exact"/>
        <w:contextualSpacing/>
        <w:rPr>
          <w:rFonts w:ascii="宋体" w:eastAsia="宋体" w:hAnsi="Courier New" w:cs="Times New Roman"/>
          <w:b/>
          <w:bCs/>
          <w:szCs w:val="20"/>
        </w:rPr>
      </w:pPr>
    </w:p>
    <w:p w:rsidR="006B21EB" w:rsidRPr="00FB4916" w:rsidRDefault="006B21EB">
      <w:pPr>
        <w:adjustRightInd w:val="0"/>
        <w:spacing w:line="390" w:lineRule="exact"/>
        <w:contextualSpacing/>
        <w:rPr>
          <w:rFonts w:ascii="宋体" w:eastAsia="宋体" w:hAnsi="Courier New" w:cs="Times New Roman"/>
          <w:b/>
          <w:bCs/>
          <w:szCs w:val="20"/>
        </w:rPr>
      </w:pPr>
    </w:p>
    <w:p w:rsidR="006B21EB" w:rsidRPr="00FB4916" w:rsidRDefault="006B21EB">
      <w:pPr>
        <w:adjustRightInd w:val="0"/>
        <w:spacing w:line="390" w:lineRule="exact"/>
        <w:contextualSpacing/>
        <w:rPr>
          <w:rFonts w:ascii="宋体" w:eastAsia="宋体" w:hAnsi="Courier New" w:cs="Times New Roman"/>
          <w:b/>
          <w:bCs/>
          <w:szCs w:val="20"/>
        </w:rPr>
      </w:pPr>
    </w:p>
    <w:p w:rsidR="006B21EB" w:rsidRPr="00FB4916" w:rsidRDefault="006B21EB">
      <w:pPr>
        <w:adjustRightInd w:val="0"/>
        <w:spacing w:line="390" w:lineRule="exact"/>
        <w:contextualSpacing/>
        <w:rPr>
          <w:rFonts w:ascii="宋体" w:eastAsia="宋体" w:hAnsi="Courier New" w:cs="Times New Roman"/>
          <w:b/>
          <w:bCs/>
          <w:szCs w:val="20"/>
        </w:rPr>
      </w:pPr>
    </w:p>
    <w:p w:rsidR="006B21EB" w:rsidRPr="00FB4916" w:rsidRDefault="006B21EB">
      <w:pPr>
        <w:adjustRightInd w:val="0"/>
        <w:spacing w:line="390" w:lineRule="exact"/>
        <w:contextualSpacing/>
        <w:rPr>
          <w:rFonts w:ascii="宋体" w:eastAsia="宋体" w:hAnsi="Courier New" w:cs="Times New Roman"/>
          <w:b/>
          <w:bCs/>
          <w:szCs w:val="20"/>
        </w:rPr>
      </w:pPr>
    </w:p>
    <w:p w:rsidR="006B21EB" w:rsidRPr="00FB4916" w:rsidRDefault="006B21EB">
      <w:pPr>
        <w:adjustRightInd w:val="0"/>
        <w:spacing w:line="390" w:lineRule="exact"/>
        <w:contextualSpacing/>
        <w:rPr>
          <w:rFonts w:ascii="宋体" w:eastAsia="宋体" w:hAnsi="Courier New" w:cs="Times New Roman"/>
          <w:b/>
          <w:bCs/>
          <w:szCs w:val="20"/>
        </w:rPr>
      </w:pPr>
    </w:p>
    <w:p w:rsidR="006B21EB" w:rsidRPr="00FB4916" w:rsidRDefault="00FC2F6F">
      <w:pPr>
        <w:adjustRightInd w:val="0"/>
        <w:spacing w:line="390" w:lineRule="exact"/>
        <w:contextualSpacing/>
        <w:rPr>
          <w:rFonts w:ascii="宋体" w:eastAsia="宋体" w:hAnsi="宋体" w:cs="宋体"/>
          <w:b/>
          <w:bCs/>
          <w:szCs w:val="20"/>
        </w:rPr>
      </w:pPr>
      <w:r w:rsidRPr="00FB4916">
        <w:rPr>
          <w:rFonts w:ascii="宋体" w:eastAsia="宋体" w:hAnsi="Courier New" w:cs="Times New Roman" w:hint="eastAsia"/>
          <w:b/>
          <w:bCs/>
          <w:szCs w:val="20"/>
        </w:rPr>
        <w:t>附表</w:t>
      </w:r>
    </w:p>
    <w:p w:rsidR="006B21EB" w:rsidRPr="00FB4916" w:rsidRDefault="00FC2F6F" w:rsidP="002504FA">
      <w:pPr>
        <w:widowControl/>
        <w:spacing w:beforeLines="50" w:afterLines="50" w:line="400" w:lineRule="exact"/>
        <w:jc w:val="center"/>
        <w:rPr>
          <w:rFonts w:ascii="宋体" w:eastAsia="宋体" w:hAnsi="宋体" w:cs="宋体"/>
          <w:b/>
          <w:bCs/>
          <w:kern w:val="0"/>
          <w:sz w:val="30"/>
          <w:szCs w:val="30"/>
        </w:rPr>
      </w:pPr>
      <w:r w:rsidRPr="00FB4916">
        <w:rPr>
          <w:rFonts w:ascii="宋体" w:eastAsia="宋体" w:hAnsi="宋体" w:cs="宋体" w:hint="eastAsia"/>
          <w:b/>
          <w:bCs/>
          <w:kern w:val="0"/>
          <w:sz w:val="30"/>
          <w:szCs w:val="30"/>
        </w:rPr>
        <w:t>统计上大中小微型企业划分标准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7"/>
        <w:gridCol w:w="1451"/>
        <w:gridCol w:w="750"/>
        <w:gridCol w:w="1191"/>
        <w:gridCol w:w="1803"/>
        <w:gridCol w:w="1511"/>
        <w:gridCol w:w="1049"/>
      </w:tblGrid>
      <w:tr w:rsidR="006B21EB" w:rsidRPr="00FB4916">
        <w:trPr>
          <w:trHeight w:hRule="exact" w:val="624"/>
          <w:tblHeader/>
          <w:jc w:val="center"/>
        </w:trPr>
        <w:tc>
          <w:tcPr>
            <w:tcW w:w="1847" w:type="dxa"/>
            <w:shd w:val="clear" w:color="auto" w:fill="8DB3E2"/>
            <w:vAlign w:val="center"/>
          </w:tcPr>
          <w:p w:rsidR="006B21EB" w:rsidRPr="00FB4916" w:rsidRDefault="00FC2F6F">
            <w:pPr>
              <w:widowControl/>
              <w:spacing w:line="240" w:lineRule="exact"/>
              <w:jc w:val="center"/>
              <w:rPr>
                <w:rFonts w:ascii="宋体" w:eastAsia="宋体" w:hAnsi="宋体" w:cs="宋体"/>
                <w:b/>
                <w:bCs/>
                <w:kern w:val="0"/>
                <w:sz w:val="18"/>
                <w:szCs w:val="21"/>
              </w:rPr>
            </w:pPr>
            <w:r w:rsidRPr="00FB4916">
              <w:rPr>
                <w:rFonts w:ascii="宋体" w:eastAsia="宋体" w:hAnsi="宋体" w:cs="宋体" w:hint="eastAsia"/>
                <w:b/>
                <w:bCs/>
                <w:kern w:val="0"/>
                <w:sz w:val="18"/>
                <w:szCs w:val="21"/>
              </w:rPr>
              <w:t>行业名称</w:t>
            </w:r>
          </w:p>
        </w:tc>
        <w:tc>
          <w:tcPr>
            <w:tcW w:w="1451" w:type="dxa"/>
            <w:shd w:val="clear" w:color="auto" w:fill="8DB3E2"/>
            <w:vAlign w:val="center"/>
          </w:tcPr>
          <w:p w:rsidR="006B21EB" w:rsidRPr="00FB4916" w:rsidRDefault="00FC2F6F">
            <w:pPr>
              <w:widowControl/>
              <w:jc w:val="center"/>
              <w:rPr>
                <w:rFonts w:ascii="宋体" w:eastAsia="宋体" w:hAnsi="宋体" w:cs="宋体"/>
                <w:b/>
                <w:bCs/>
                <w:kern w:val="0"/>
                <w:sz w:val="18"/>
                <w:szCs w:val="18"/>
              </w:rPr>
            </w:pPr>
            <w:r w:rsidRPr="00FB4916">
              <w:rPr>
                <w:rFonts w:ascii="宋体" w:eastAsia="宋体" w:hAnsi="宋体" w:cs="宋体" w:hint="eastAsia"/>
                <w:b/>
                <w:bCs/>
                <w:kern w:val="0"/>
                <w:sz w:val="18"/>
                <w:szCs w:val="18"/>
              </w:rPr>
              <w:t>指标名称</w:t>
            </w:r>
          </w:p>
        </w:tc>
        <w:tc>
          <w:tcPr>
            <w:tcW w:w="750" w:type="dxa"/>
            <w:shd w:val="clear" w:color="auto" w:fill="8DB3E2"/>
            <w:vAlign w:val="center"/>
          </w:tcPr>
          <w:p w:rsidR="006B21EB" w:rsidRPr="00FB4916" w:rsidRDefault="00FC2F6F">
            <w:pPr>
              <w:widowControl/>
              <w:jc w:val="center"/>
              <w:rPr>
                <w:rFonts w:ascii="宋体" w:eastAsia="宋体" w:hAnsi="宋体" w:cs="宋体"/>
                <w:b/>
                <w:bCs/>
                <w:kern w:val="0"/>
                <w:sz w:val="18"/>
                <w:szCs w:val="18"/>
              </w:rPr>
            </w:pPr>
            <w:r w:rsidRPr="00FB4916">
              <w:rPr>
                <w:rFonts w:ascii="宋体" w:eastAsia="宋体" w:hAnsi="宋体" w:cs="宋体" w:hint="eastAsia"/>
                <w:b/>
                <w:bCs/>
                <w:kern w:val="0"/>
                <w:sz w:val="18"/>
                <w:szCs w:val="18"/>
              </w:rPr>
              <w:t>计量</w:t>
            </w:r>
          </w:p>
          <w:p w:rsidR="006B21EB" w:rsidRPr="00FB4916" w:rsidRDefault="00FC2F6F">
            <w:pPr>
              <w:widowControl/>
              <w:jc w:val="center"/>
              <w:rPr>
                <w:rFonts w:ascii="宋体" w:eastAsia="宋体" w:hAnsi="宋体" w:cs="宋体"/>
                <w:b/>
                <w:bCs/>
                <w:kern w:val="0"/>
                <w:sz w:val="18"/>
                <w:szCs w:val="18"/>
              </w:rPr>
            </w:pPr>
            <w:r w:rsidRPr="00FB4916">
              <w:rPr>
                <w:rFonts w:ascii="宋体" w:eastAsia="宋体" w:hAnsi="宋体" w:cs="宋体" w:hint="eastAsia"/>
                <w:b/>
                <w:bCs/>
                <w:kern w:val="0"/>
                <w:sz w:val="18"/>
                <w:szCs w:val="18"/>
              </w:rPr>
              <w:t>单位</w:t>
            </w:r>
          </w:p>
        </w:tc>
        <w:tc>
          <w:tcPr>
            <w:tcW w:w="1191" w:type="dxa"/>
            <w:shd w:val="clear" w:color="auto" w:fill="8DB3E2"/>
            <w:vAlign w:val="center"/>
          </w:tcPr>
          <w:p w:rsidR="006B21EB" w:rsidRPr="00FB4916" w:rsidRDefault="00FC2F6F">
            <w:pPr>
              <w:widowControl/>
              <w:jc w:val="center"/>
              <w:rPr>
                <w:rFonts w:ascii="宋体" w:eastAsia="宋体" w:hAnsi="宋体" w:cs="宋体"/>
                <w:b/>
                <w:bCs/>
                <w:kern w:val="0"/>
                <w:sz w:val="18"/>
                <w:szCs w:val="18"/>
              </w:rPr>
            </w:pPr>
            <w:r w:rsidRPr="00FB4916">
              <w:rPr>
                <w:rFonts w:ascii="宋体" w:eastAsia="宋体" w:hAnsi="宋体" w:cs="宋体" w:hint="eastAsia"/>
                <w:b/>
                <w:bCs/>
                <w:kern w:val="0"/>
                <w:sz w:val="18"/>
                <w:szCs w:val="18"/>
              </w:rPr>
              <w:t>大型</w:t>
            </w:r>
          </w:p>
        </w:tc>
        <w:tc>
          <w:tcPr>
            <w:tcW w:w="1803" w:type="dxa"/>
            <w:shd w:val="clear" w:color="auto" w:fill="8DB3E2"/>
            <w:vAlign w:val="center"/>
          </w:tcPr>
          <w:p w:rsidR="006B21EB" w:rsidRPr="00FB4916" w:rsidRDefault="00FC2F6F">
            <w:pPr>
              <w:widowControl/>
              <w:jc w:val="center"/>
              <w:rPr>
                <w:rFonts w:ascii="宋体" w:eastAsia="宋体" w:hAnsi="宋体" w:cs="宋体"/>
                <w:b/>
                <w:bCs/>
                <w:kern w:val="0"/>
                <w:sz w:val="18"/>
                <w:szCs w:val="18"/>
              </w:rPr>
            </w:pPr>
            <w:r w:rsidRPr="00FB4916">
              <w:rPr>
                <w:rFonts w:ascii="宋体" w:eastAsia="宋体" w:hAnsi="宋体" w:cs="宋体" w:hint="eastAsia"/>
                <w:b/>
                <w:bCs/>
                <w:kern w:val="0"/>
                <w:sz w:val="18"/>
                <w:szCs w:val="18"/>
              </w:rPr>
              <w:t>中型</w:t>
            </w:r>
          </w:p>
        </w:tc>
        <w:tc>
          <w:tcPr>
            <w:tcW w:w="1511" w:type="dxa"/>
            <w:shd w:val="clear" w:color="auto" w:fill="8DB3E2"/>
            <w:vAlign w:val="center"/>
          </w:tcPr>
          <w:p w:rsidR="006B21EB" w:rsidRPr="00FB4916" w:rsidRDefault="00FC2F6F">
            <w:pPr>
              <w:widowControl/>
              <w:jc w:val="center"/>
              <w:rPr>
                <w:rFonts w:ascii="宋体" w:eastAsia="宋体" w:hAnsi="宋体" w:cs="宋体"/>
                <w:b/>
                <w:bCs/>
                <w:kern w:val="0"/>
                <w:sz w:val="18"/>
                <w:szCs w:val="18"/>
              </w:rPr>
            </w:pPr>
            <w:r w:rsidRPr="00FB4916">
              <w:rPr>
                <w:rFonts w:ascii="宋体" w:eastAsia="宋体" w:hAnsi="宋体" w:cs="宋体" w:hint="eastAsia"/>
                <w:b/>
                <w:bCs/>
                <w:kern w:val="0"/>
                <w:sz w:val="18"/>
                <w:szCs w:val="18"/>
              </w:rPr>
              <w:t>小型</w:t>
            </w:r>
          </w:p>
        </w:tc>
        <w:tc>
          <w:tcPr>
            <w:tcW w:w="1049" w:type="dxa"/>
            <w:shd w:val="clear" w:color="auto" w:fill="8DB3E2"/>
            <w:vAlign w:val="center"/>
          </w:tcPr>
          <w:p w:rsidR="006B21EB" w:rsidRPr="00FB4916" w:rsidRDefault="00FC2F6F">
            <w:pPr>
              <w:widowControl/>
              <w:jc w:val="center"/>
              <w:rPr>
                <w:rFonts w:ascii="宋体" w:eastAsia="宋体" w:hAnsi="宋体" w:cs="宋体"/>
                <w:b/>
                <w:bCs/>
                <w:kern w:val="0"/>
                <w:sz w:val="18"/>
                <w:szCs w:val="18"/>
              </w:rPr>
            </w:pPr>
            <w:r w:rsidRPr="00FB4916">
              <w:rPr>
                <w:rFonts w:ascii="宋体" w:eastAsia="宋体" w:hAnsi="宋体" w:cs="宋体" w:hint="eastAsia"/>
                <w:b/>
                <w:bCs/>
                <w:kern w:val="0"/>
                <w:sz w:val="18"/>
                <w:szCs w:val="18"/>
              </w:rPr>
              <w:t>微型</w:t>
            </w:r>
          </w:p>
        </w:tc>
      </w:tr>
      <w:tr w:rsidR="006B21EB" w:rsidRPr="00FB4916">
        <w:trPr>
          <w:trHeight w:hRule="exact" w:val="397"/>
          <w:jc w:val="center"/>
        </w:trPr>
        <w:tc>
          <w:tcPr>
            <w:tcW w:w="1847" w:type="dxa"/>
            <w:vAlign w:val="center"/>
          </w:tcPr>
          <w:p w:rsidR="006B21EB" w:rsidRPr="00FB4916" w:rsidRDefault="00FC2F6F">
            <w:pPr>
              <w:widowControl/>
              <w:spacing w:line="240" w:lineRule="exact"/>
              <w:jc w:val="left"/>
              <w:rPr>
                <w:rFonts w:ascii="宋体" w:eastAsia="宋体" w:hAnsi="宋体" w:cs="宋体"/>
                <w:kern w:val="0"/>
                <w:sz w:val="18"/>
                <w:szCs w:val="18"/>
              </w:rPr>
            </w:pPr>
            <w:r w:rsidRPr="00FB4916">
              <w:rPr>
                <w:rFonts w:ascii="宋体" w:eastAsia="宋体" w:hAnsi="宋体" w:cs="宋体" w:hint="eastAsia"/>
                <w:kern w:val="0"/>
                <w:sz w:val="18"/>
                <w:szCs w:val="18"/>
              </w:rPr>
              <w:t>农、林、牧、渔业</w:t>
            </w:r>
          </w:p>
        </w:tc>
        <w:tc>
          <w:tcPr>
            <w:tcW w:w="145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营业收入(Y)</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万元</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Y≥20000</w:t>
            </w:r>
          </w:p>
        </w:tc>
        <w:tc>
          <w:tcPr>
            <w:tcW w:w="1803"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500≤Y＜20000</w:t>
            </w:r>
          </w:p>
        </w:tc>
        <w:tc>
          <w:tcPr>
            <w:tcW w:w="151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50≤Y＜500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Y＜50</w:t>
            </w:r>
          </w:p>
        </w:tc>
      </w:tr>
      <w:tr w:rsidR="006B21EB" w:rsidRPr="00FB4916">
        <w:trPr>
          <w:trHeight w:hRule="exact" w:val="397"/>
          <w:jc w:val="center"/>
        </w:trPr>
        <w:tc>
          <w:tcPr>
            <w:tcW w:w="1847" w:type="dxa"/>
            <w:vMerge w:val="restart"/>
            <w:vAlign w:val="center"/>
          </w:tcPr>
          <w:p w:rsidR="006B21EB" w:rsidRPr="00FB4916" w:rsidRDefault="00FC2F6F">
            <w:pPr>
              <w:widowControl/>
              <w:spacing w:line="240" w:lineRule="exact"/>
              <w:jc w:val="left"/>
              <w:rPr>
                <w:rFonts w:ascii="宋体" w:eastAsia="宋体" w:hAnsi="宋体" w:cs="宋体"/>
                <w:kern w:val="0"/>
                <w:sz w:val="18"/>
                <w:szCs w:val="18"/>
              </w:rPr>
            </w:pPr>
            <w:r w:rsidRPr="00FB4916">
              <w:rPr>
                <w:rFonts w:ascii="宋体" w:eastAsia="宋体" w:hAnsi="宋体" w:cs="宋体" w:hint="eastAsia"/>
                <w:kern w:val="0"/>
                <w:sz w:val="18"/>
                <w:szCs w:val="18"/>
              </w:rPr>
              <w:t>工业 *</w:t>
            </w:r>
          </w:p>
        </w:tc>
        <w:tc>
          <w:tcPr>
            <w:tcW w:w="145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从业人员(X)</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人</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X≥1000</w:t>
            </w:r>
          </w:p>
        </w:tc>
        <w:tc>
          <w:tcPr>
            <w:tcW w:w="1803"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300≤X＜1000</w:t>
            </w:r>
          </w:p>
        </w:tc>
        <w:tc>
          <w:tcPr>
            <w:tcW w:w="151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20≤X＜300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X＜20</w:t>
            </w:r>
          </w:p>
        </w:tc>
      </w:tr>
      <w:tr w:rsidR="006B21EB" w:rsidRPr="00FB4916">
        <w:trPr>
          <w:trHeight w:hRule="exact" w:val="397"/>
          <w:jc w:val="center"/>
        </w:trPr>
        <w:tc>
          <w:tcPr>
            <w:tcW w:w="1847" w:type="dxa"/>
            <w:vMerge/>
            <w:vAlign w:val="center"/>
          </w:tcPr>
          <w:p w:rsidR="006B21EB" w:rsidRPr="00FB4916" w:rsidRDefault="006B21EB">
            <w:pPr>
              <w:widowControl/>
              <w:jc w:val="left"/>
              <w:rPr>
                <w:rFonts w:ascii="宋体" w:eastAsia="宋体" w:hAnsi="宋体" w:cs="宋体"/>
                <w:kern w:val="0"/>
                <w:sz w:val="18"/>
                <w:szCs w:val="18"/>
              </w:rPr>
            </w:pPr>
          </w:p>
        </w:tc>
        <w:tc>
          <w:tcPr>
            <w:tcW w:w="1451" w:type="dxa"/>
            <w:vAlign w:val="center"/>
          </w:tcPr>
          <w:p w:rsidR="006B21EB" w:rsidRPr="00FB4916" w:rsidRDefault="00FC2F6F">
            <w:pPr>
              <w:widowControl/>
              <w:spacing w:line="240" w:lineRule="exact"/>
              <w:jc w:val="center"/>
              <w:rPr>
                <w:rFonts w:ascii="宋体" w:eastAsia="宋体" w:hAnsi="宋体" w:cs="宋体"/>
                <w:kern w:val="0"/>
                <w:sz w:val="18"/>
                <w:szCs w:val="18"/>
              </w:rPr>
            </w:pPr>
            <w:r w:rsidRPr="00FB4916">
              <w:rPr>
                <w:rFonts w:ascii="宋体" w:eastAsia="宋体" w:hAnsi="宋体" w:cs="宋体" w:hint="eastAsia"/>
                <w:kern w:val="0"/>
                <w:sz w:val="18"/>
                <w:szCs w:val="18"/>
              </w:rPr>
              <w:t>营业收入(Y)</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万元</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Y≥40000</w:t>
            </w:r>
          </w:p>
        </w:tc>
        <w:tc>
          <w:tcPr>
            <w:tcW w:w="1803"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2000≤Y＜40000</w:t>
            </w:r>
          </w:p>
        </w:tc>
        <w:tc>
          <w:tcPr>
            <w:tcW w:w="151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300≤Y＜2000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Y＜300</w:t>
            </w:r>
          </w:p>
        </w:tc>
      </w:tr>
      <w:tr w:rsidR="006B21EB" w:rsidRPr="00FB4916">
        <w:trPr>
          <w:trHeight w:hRule="exact" w:val="397"/>
          <w:jc w:val="center"/>
        </w:trPr>
        <w:tc>
          <w:tcPr>
            <w:tcW w:w="1847" w:type="dxa"/>
            <w:vMerge w:val="restart"/>
            <w:vAlign w:val="center"/>
          </w:tcPr>
          <w:p w:rsidR="006B21EB" w:rsidRPr="00FB4916" w:rsidRDefault="00FC2F6F">
            <w:pPr>
              <w:widowControl/>
              <w:spacing w:line="240" w:lineRule="exact"/>
              <w:jc w:val="left"/>
              <w:rPr>
                <w:rFonts w:ascii="宋体" w:eastAsia="宋体" w:hAnsi="宋体" w:cs="宋体"/>
                <w:kern w:val="0"/>
                <w:sz w:val="18"/>
                <w:szCs w:val="18"/>
              </w:rPr>
            </w:pPr>
            <w:r w:rsidRPr="00FB4916">
              <w:rPr>
                <w:rFonts w:ascii="宋体" w:eastAsia="宋体" w:hAnsi="宋体" w:cs="宋体" w:hint="eastAsia"/>
                <w:kern w:val="0"/>
                <w:sz w:val="18"/>
                <w:szCs w:val="18"/>
              </w:rPr>
              <w:t>建筑业</w:t>
            </w:r>
          </w:p>
        </w:tc>
        <w:tc>
          <w:tcPr>
            <w:tcW w:w="145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营业收入(Y)</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万元</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Y≥80000</w:t>
            </w:r>
          </w:p>
        </w:tc>
        <w:tc>
          <w:tcPr>
            <w:tcW w:w="1803"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6000≤Y＜80000</w:t>
            </w:r>
          </w:p>
        </w:tc>
        <w:tc>
          <w:tcPr>
            <w:tcW w:w="151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300≤Y＜6000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Y＜300</w:t>
            </w:r>
          </w:p>
        </w:tc>
      </w:tr>
      <w:tr w:rsidR="006B21EB" w:rsidRPr="00FB4916">
        <w:trPr>
          <w:trHeight w:hRule="exact" w:val="397"/>
          <w:jc w:val="center"/>
        </w:trPr>
        <w:tc>
          <w:tcPr>
            <w:tcW w:w="1847" w:type="dxa"/>
            <w:vMerge/>
            <w:vAlign w:val="center"/>
          </w:tcPr>
          <w:p w:rsidR="006B21EB" w:rsidRPr="00FB4916" w:rsidRDefault="006B21EB">
            <w:pPr>
              <w:widowControl/>
              <w:jc w:val="left"/>
              <w:rPr>
                <w:rFonts w:ascii="宋体" w:eastAsia="宋体" w:hAnsi="宋体" w:cs="宋体"/>
                <w:kern w:val="0"/>
                <w:sz w:val="18"/>
                <w:szCs w:val="18"/>
              </w:rPr>
            </w:pPr>
          </w:p>
        </w:tc>
        <w:tc>
          <w:tcPr>
            <w:tcW w:w="1451" w:type="dxa"/>
            <w:vAlign w:val="center"/>
          </w:tcPr>
          <w:p w:rsidR="006B21EB" w:rsidRPr="00FB4916" w:rsidRDefault="00FC2F6F">
            <w:pPr>
              <w:widowControl/>
              <w:spacing w:line="240" w:lineRule="exact"/>
              <w:jc w:val="center"/>
              <w:rPr>
                <w:rFonts w:ascii="宋体" w:eastAsia="宋体" w:hAnsi="宋体" w:cs="宋体"/>
                <w:kern w:val="0"/>
                <w:sz w:val="18"/>
                <w:szCs w:val="18"/>
              </w:rPr>
            </w:pPr>
            <w:r w:rsidRPr="00FB4916">
              <w:rPr>
                <w:rFonts w:ascii="宋体" w:eastAsia="宋体" w:hAnsi="宋体" w:cs="宋体" w:hint="eastAsia"/>
                <w:kern w:val="0"/>
                <w:sz w:val="18"/>
                <w:szCs w:val="18"/>
              </w:rPr>
              <w:t>资产总额(Z)</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万元</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Z≥80000</w:t>
            </w:r>
          </w:p>
        </w:tc>
        <w:tc>
          <w:tcPr>
            <w:tcW w:w="1803"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5000≤Z＜80000</w:t>
            </w:r>
          </w:p>
        </w:tc>
        <w:tc>
          <w:tcPr>
            <w:tcW w:w="151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300≤Z＜5000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Z＜300</w:t>
            </w:r>
          </w:p>
        </w:tc>
      </w:tr>
      <w:tr w:rsidR="006B21EB" w:rsidRPr="00FB4916">
        <w:trPr>
          <w:trHeight w:hRule="exact" w:val="397"/>
          <w:jc w:val="center"/>
        </w:trPr>
        <w:tc>
          <w:tcPr>
            <w:tcW w:w="1847" w:type="dxa"/>
            <w:vMerge w:val="restart"/>
            <w:vAlign w:val="center"/>
          </w:tcPr>
          <w:p w:rsidR="006B21EB" w:rsidRPr="00FB4916" w:rsidRDefault="00FC2F6F">
            <w:pPr>
              <w:widowControl/>
              <w:spacing w:line="240" w:lineRule="exact"/>
              <w:jc w:val="left"/>
              <w:rPr>
                <w:rFonts w:ascii="宋体" w:eastAsia="宋体" w:hAnsi="宋体" w:cs="宋体"/>
                <w:kern w:val="0"/>
                <w:sz w:val="18"/>
                <w:szCs w:val="18"/>
              </w:rPr>
            </w:pPr>
            <w:r w:rsidRPr="00FB4916">
              <w:rPr>
                <w:rFonts w:ascii="宋体" w:eastAsia="宋体" w:hAnsi="宋体" w:cs="宋体" w:hint="eastAsia"/>
                <w:kern w:val="0"/>
                <w:sz w:val="18"/>
                <w:szCs w:val="18"/>
              </w:rPr>
              <w:t>批发业</w:t>
            </w:r>
          </w:p>
        </w:tc>
        <w:tc>
          <w:tcPr>
            <w:tcW w:w="145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从业人员(X)</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人</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X≥200</w:t>
            </w:r>
          </w:p>
        </w:tc>
        <w:tc>
          <w:tcPr>
            <w:tcW w:w="1803"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20≤X＜200</w:t>
            </w:r>
          </w:p>
        </w:tc>
        <w:tc>
          <w:tcPr>
            <w:tcW w:w="151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5≤X＜20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X＜5</w:t>
            </w:r>
          </w:p>
        </w:tc>
      </w:tr>
      <w:tr w:rsidR="006B21EB" w:rsidRPr="00FB4916">
        <w:trPr>
          <w:trHeight w:hRule="exact" w:val="397"/>
          <w:jc w:val="center"/>
        </w:trPr>
        <w:tc>
          <w:tcPr>
            <w:tcW w:w="1847" w:type="dxa"/>
            <w:vMerge/>
            <w:vAlign w:val="center"/>
          </w:tcPr>
          <w:p w:rsidR="006B21EB" w:rsidRPr="00FB4916" w:rsidRDefault="006B21EB">
            <w:pPr>
              <w:widowControl/>
              <w:jc w:val="left"/>
              <w:rPr>
                <w:rFonts w:ascii="宋体" w:eastAsia="宋体" w:hAnsi="宋体" w:cs="宋体"/>
                <w:kern w:val="0"/>
                <w:sz w:val="18"/>
                <w:szCs w:val="18"/>
              </w:rPr>
            </w:pPr>
          </w:p>
        </w:tc>
        <w:tc>
          <w:tcPr>
            <w:tcW w:w="1451" w:type="dxa"/>
            <w:vAlign w:val="center"/>
          </w:tcPr>
          <w:p w:rsidR="006B21EB" w:rsidRPr="00FB4916" w:rsidRDefault="00FC2F6F">
            <w:pPr>
              <w:widowControl/>
              <w:spacing w:line="240" w:lineRule="exact"/>
              <w:jc w:val="center"/>
              <w:rPr>
                <w:rFonts w:ascii="宋体" w:eastAsia="宋体" w:hAnsi="宋体" w:cs="宋体"/>
                <w:kern w:val="0"/>
                <w:sz w:val="18"/>
                <w:szCs w:val="18"/>
              </w:rPr>
            </w:pPr>
            <w:r w:rsidRPr="00FB4916">
              <w:rPr>
                <w:rFonts w:ascii="宋体" w:eastAsia="宋体" w:hAnsi="宋体" w:cs="宋体" w:hint="eastAsia"/>
                <w:kern w:val="0"/>
                <w:sz w:val="18"/>
                <w:szCs w:val="18"/>
              </w:rPr>
              <w:t>营业收入(Y)</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万元</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Y≥40000</w:t>
            </w:r>
          </w:p>
        </w:tc>
        <w:tc>
          <w:tcPr>
            <w:tcW w:w="1803"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5000≤Y＜40000</w:t>
            </w:r>
          </w:p>
        </w:tc>
        <w:tc>
          <w:tcPr>
            <w:tcW w:w="1511" w:type="dxa"/>
            <w:vAlign w:val="center"/>
          </w:tcPr>
          <w:p w:rsidR="006B21EB" w:rsidRPr="00FB4916" w:rsidRDefault="00FC2F6F">
            <w:pPr>
              <w:widowControl/>
              <w:ind w:leftChars="-1" w:left="-1" w:hanging="1"/>
              <w:jc w:val="center"/>
              <w:rPr>
                <w:rFonts w:ascii="宋体" w:eastAsia="宋体" w:hAnsi="宋体" w:cs="宋体"/>
                <w:kern w:val="0"/>
                <w:sz w:val="18"/>
                <w:szCs w:val="18"/>
              </w:rPr>
            </w:pPr>
            <w:r w:rsidRPr="00FB4916">
              <w:rPr>
                <w:rFonts w:ascii="宋体" w:eastAsia="宋体" w:hAnsi="宋体" w:cs="宋体" w:hint="eastAsia"/>
                <w:kern w:val="0"/>
                <w:sz w:val="18"/>
                <w:szCs w:val="18"/>
              </w:rPr>
              <w:t>1000≤Y＜5000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Y＜1000</w:t>
            </w:r>
          </w:p>
        </w:tc>
      </w:tr>
      <w:tr w:rsidR="006B21EB" w:rsidRPr="00FB4916">
        <w:trPr>
          <w:trHeight w:hRule="exact" w:val="397"/>
          <w:jc w:val="center"/>
        </w:trPr>
        <w:tc>
          <w:tcPr>
            <w:tcW w:w="1847" w:type="dxa"/>
            <w:vMerge w:val="restart"/>
            <w:vAlign w:val="center"/>
          </w:tcPr>
          <w:p w:rsidR="006B21EB" w:rsidRPr="00FB4916" w:rsidRDefault="00FC2F6F">
            <w:pPr>
              <w:widowControl/>
              <w:spacing w:line="240" w:lineRule="exact"/>
              <w:jc w:val="left"/>
              <w:rPr>
                <w:rFonts w:ascii="宋体" w:eastAsia="宋体" w:hAnsi="宋体" w:cs="宋体"/>
                <w:kern w:val="0"/>
                <w:sz w:val="18"/>
                <w:szCs w:val="18"/>
              </w:rPr>
            </w:pPr>
            <w:r w:rsidRPr="00FB4916">
              <w:rPr>
                <w:rFonts w:ascii="宋体" w:eastAsia="宋体" w:hAnsi="宋体" w:cs="宋体" w:hint="eastAsia"/>
                <w:kern w:val="0"/>
                <w:sz w:val="18"/>
                <w:szCs w:val="18"/>
              </w:rPr>
              <w:t>零售业</w:t>
            </w:r>
          </w:p>
        </w:tc>
        <w:tc>
          <w:tcPr>
            <w:tcW w:w="145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从业人员(X)</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人</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X≥300</w:t>
            </w:r>
          </w:p>
        </w:tc>
        <w:tc>
          <w:tcPr>
            <w:tcW w:w="1803"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50≤X＜300</w:t>
            </w:r>
          </w:p>
        </w:tc>
        <w:tc>
          <w:tcPr>
            <w:tcW w:w="1511" w:type="dxa"/>
            <w:vAlign w:val="center"/>
          </w:tcPr>
          <w:p w:rsidR="006B21EB" w:rsidRPr="00FB4916" w:rsidRDefault="00FC2F6F">
            <w:pPr>
              <w:widowControl/>
              <w:ind w:leftChars="-1" w:left="-1" w:hanging="1"/>
              <w:jc w:val="center"/>
              <w:rPr>
                <w:rFonts w:ascii="宋体" w:eastAsia="宋体" w:hAnsi="宋体" w:cs="宋体"/>
                <w:kern w:val="0"/>
                <w:sz w:val="18"/>
                <w:szCs w:val="18"/>
              </w:rPr>
            </w:pPr>
            <w:r w:rsidRPr="00FB4916">
              <w:rPr>
                <w:rFonts w:ascii="宋体" w:eastAsia="宋体" w:hAnsi="宋体" w:cs="宋体" w:hint="eastAsia"/>
                <w:kern w:val="0"/>
                <w:sz w:val="18"/>
                <w:szCs w:val="18"/>
              </w:rPr>
              <w:t xml:space="preserve">10≤X＜50 </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X＜10</w:t>
            </w:r>
          </w:p>
        </w:tc>
      </w:tr>
      <w:tr w:rsidR="006B21EB" w:rsidRPr="00FB4916">
        <w:trPr>
          <w:trHeight w:hRule="exact" w:val="397"/>
          <w:jc w:val="center"/>
        </w:trPr>
        <w:tc>
          <w:tcPr>
            <w:tcW w:w="1847" w:type="dxa"/>
            <w:vMerge/>
            <w:vAlign w:val="center"/>
          </w:tcPr>
          <w:p w:rsidR="006B21EB" w:rsidRPr="00FB4916" w:rsidRDefault="006B21EB">
            <w:pPr>
              <w:widowControl/>
              <w:jc w:val="left"/>
              <w:rPr>
                <w:rFonts w:ascii="宋体" w:eastAsia="宋体" w:hAnsi="宋体" w:cs="宋体"/>
                <w:kern w:val="0"/>
                <w:sz w:val="18"/>
                <w:szCs w:val="18"/>
              </w:rPr>
            </w:pPr>
          </w:p>
        </w:tc>
        <w:tc>
          <w:tcPr>
            <w:tcW w:w="1451" w:type="dxa"/>
            <w:vAlign w:val="center"/>
          </w:tcPr>
          <w:p w:rsidR="006B21EB" w:rsidRPr="00FB4916" w:rsidRDefault="00FC2F6F">
            <w:pPr>
              <w:widowControl/>
              <w:spacing w:line="240" w:lineRule="exact"/>
              <w:jc w:val="center"/>
              <w:rPr>
                <w:rFonts w:ascii="宋体" w:eastAsia="宋体" w:hAnsi="宋体" w:cs="宋体"/>
                <w:kern w:val="0"/>
                <w:sz w:val="18"/>
                <w:szCs w:val="18"/>
              </w:rPr>
            </w:pPr>
            <w:r w:rsidRPr="00FB4916">
              <w:rPr>
                <w:rFonts w:ascii="宋体" w:eastAsia="宋体" w:hAnsi="宋体" w:cs="宋体" w:hint="eastAsia"/>
                <w:kern w:val="0"/>
                <w:sz w:val="18"/>
                <w:szCs w:val="18"/>
              </w:rPr>
              <w:t>营业收入(Y)</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万元</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Y≥20000</w:t>
            </w:r>
          </w:p>
        </w:tc>
        <w:tc>
          <w:tcPr>
            <w:tcW w:w="1803"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500≤Y＜20000</w:t>
            </w:r>
          </w:p>
        </w:tc>
        <w:tc>
          <w:tcPr>
            <w:tcW w:w="1511" w:type="dxa"/>
            <w:vAlign w:val="center"/>
          </w:tcPr>
          <w:p w:rsidR="006B21EB" w:rsidRPr="00FB4916" w:rsidRDefault="00FC2F6F">
            <w:pPr>
              <w:widowControl/>
              <w:ind w:leftChars="-1" w:left="-1" w:hanging="1"/>
              <w:jc w:val="center"/>
              <w:rPr>
                <w:rFonts w:ascii="宋体" w:eastAsia="宋体" w:hAnsi="宋体" w:cs="宋体"/>
                <w:kern w:val="0"/>
                <w:sz w:val="18"/>
                <w:szCs w:val="18"/>
              </w:rPr>
            </w:pPr>
            <w:r w:rsidRPr="00FB4916">
              <w:rPr>
                <w:rFonts w:ascii="宋体" w:eastAsia="宋体" w:hAnsi="宋体" w:cs="宋体" w:hint="eastAsia"/>
                <w:kern w:val="0"/>
                <w:sz w:val="18"/>
                <w:szCs w:val="18"/>
              </w:rPr>
              <w:t>100≤Y＜500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Y＜100</w:t>
            </w:r>
          </w:p>
        </w:tc>
      </w:tr>
      <w:tr w:rsidR="006B21EB" w:rsidRPr="00FB4916">
        <w:trPr>
          <w:trHeight w:hRule="exact" w:val="397"/>
          <w:jc w:val="center"/>
        </w:trPr>
        <w:tc>
          <w:tcPr>
            <w:tcW w:w="1847" w:type="dxa"/>
            <w:vMerge w:val="restart"/>
            <w:vAlign w:val="center"/>
          </w:tcPr>
          <w:p w:rsidR="006B21EB" w:rsidRPr="00FB4916" w:rsidRDefault="00FC2F6F">
            <w:pPr>
              <w:widowControl/>
              <w:spacing w:line="240" w:lineRule="exact"/>
              <w:jc w:val="left"/>
              <w:rPr>
                <w:rFonts w:ascii="宋体" w:eastAsia="宋体" w:hAnsi="宋体" w:cs="宋体"/>
                <w:kern w:val="0"/>
                <w:sz w:val="18"/>
                <w:szCs w:val="18"/>
              </w:rPr>
            </w:pPr>
            <w:r w:rsidRPr="00FB4916">
              <w:rPr>
                <w:rFonts w:ascii="宋体" w:eastAsia="宋体" w:hAnsi="宋体" w:cs="宋体" w:hint="eastAsia"/>
                <w:kern w:val="0"/>
                <w:sz w:val="18"/>
                <w:szCs w:val="18"/>
              </w:rPr>
              <w:t>交通运输业 *</w:t>
            </w:r>
          </w:p>
        </w:tc>
        <w:tc>
          <w:tcPr>
            <w:tcW w:w="145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从业人员(X)</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人</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X≥1000</w:t>
            </w:r>
          </w:p>
        </w:tc>
        <w:tc>
          <w:tcPr>
            <w:tcW w:w="1803"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300≤X＜1000</w:t>
            </w:r>
          </w:p>
        </w:tc>
        <w:tc>
          <w:tcPr>
            <w:tcW w:w="151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20≤X＜300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X＜20</w:t>
            </w:r>
          </w:p>
        </w:tc>
      </w:tr>
      <w:tr w:rsidR="006B21EB" w:rsidRPr="00FB4916">
        <w:trPr>
          <w:trHeight w:hRule="exact" w:val="397"/>
          <w:jc w:val="center"/>
        </w:trPr>
        <w:tc>
          <w:tcPr>
            <w:tcW w:w="1847" w:type="dxa"/>
            <w:vMerge/>
            <w:vAlign w:val="center"/>
          </w:tcPr>
          <w:p w:rsidR="006B21EB" w:rsidRPr="00FB4916" w:rsidRDefault="006B21EB">
            <w:pPr>
              <w:widowControl/>
              <w:jc w:val="left"/>
              <w:rPr>
                <w:rFonts w:ascii="宋体" w:eastAsia="宋体" w:hAnsi="宋体" w:cs="宋体"/>
                <w:kern w:val="0"/>
                <w:sz w:val="18"/>
                <w:szCs w:val="18"/>
              </w:rPr>
            </w:pPr>
          </w:p>
        </w:tc>
        <w:tc>
          <w:tcPr>
            <w:tcW w:w="1451" w:type="dxa"/>
            <w:vAlign w:val="center"/>
          </w:tcPr>
          <w:p w:rsidR="006B21EB" w:rsidRPr="00FB4916" w:rsidRDefault="00FC2F6F">
            <w:pPr>
              <w:widowControl/>
              <w:spacing w:line="240" w:lineRule="exact"/>
              <w:jc w:val="center"/>
              <w:rPr>
                <w:rFonts w:ascii="宋体" w:eastAsia="宋体" w:hAnsi="宋体" w:cs="宋体"/>
                <w:kern w:val="0"/>
                <w:sz w:val="18"/>
                <w:szCs w:val="18"/>
              </w:rPr>
            </w:pPr>
            <w:r w:rsidRPr="00FB4916">
              <w:rPr>
                <w:rFonts w:ascii="宋体" w:eastAsia="宋体" w:hAnsi="宋体" w:cs="宋体" w:hint="eastAsia"/>
                <w:kern w:val="0"/>
                <w:sz w:val="18"/>
                <w:szCs w:val="18"/>
              </w:rPr>
              <w:t>营业收入(Y)</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万元</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Y≥30000</w:t>
            </w:r>
          </w:p>
        </w:tc>
        <w:tc>
          <w:tcPr>
            <w:tcW w:w="1803"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3000≤Y＜30000</w:t>
            </w:r>
          </w:p>
        </w:tc>
        <w:tc>
          <w:tcPr>
            <w:tcW w:w="151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200≤Y＜3000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Y＜200</w:t>
            </w:r>
          </w:p>
        </w:tc>
      </w:tr>
      <w:tr w:rsidR="006B21EB" w:rsidRPr="00FB4916">
        <w:trPr>
          <w:trHeight w:hRule="exact" w:val="397"/>
          <w:jc w:val="center"/>
        </w:trPr>
        <w:tc>
          <w:tcPr>
            <w:tcW w:w="1847" w:type="dxa"/>
            <w:vMerge w:val="restart"/>
            <w:vAlign w:val="center"/>
          </w:tcPr>
          <w:p w:rsidR="006B21EB" w:rsidRPr="00FB4916" w:rsidRDefault="00FC2F6F">
            <w:pPr>
              <w:widowControl/>
              <w:spacing w:line="240" w:lineRule="exact"/>
              <w:jc w:val="left"/>
              <w:rPr>
                <w:rFonts w:ascii="宋体" w:eastAsia="宋体" w:hAnsi="宋体" w:cs="宋体"/>
                <w:kern w:val="0"/>
                <w:sz w:val="18"/>
                <w:szCs w:val="18"/>
              </w:rPr>
            </w:pPr>
            <w:r w:rsidRPr="00FB4916">
              <w:rPr>
                <w:rFonts w:ascii="宋体" w:eastAsia="宋体" w:hAnsi="宋体" w:cs="宋体" w:hint="eastAsia"/>
                <w:kern w:val="0"/>
                <w:sz w:val="18"/>
                <w:szCs w:val="18"/>
              </w:rPr>
              <w:t>仓储业*</w:t>
            </w:r>
          </w:p>
        </w:tc>
        <w:tc>
          <w:tcPr>
            <w:tcW w:w="145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从业人员(X)</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人</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X≥200</w:t>
            </w:r>
          </w:p>
        </w:tc>
        <w:tc>
          <w:tcPr>
            <w:tcW w:w="1803" w:type="dxa"/>
            <w:vAlign w:val="center"/>
          </w:tcPr>
          <w:p w:rsidR="006B21EB" w:rsidRPr="00FB4916" w:rsidRDefault="00FC2F6F">
            <w:pPr>
              <w:widowControl/>
              <w:ind w:leftChars="-51" w:left="1" w:hangingChars="60" w:hanging="108"/>
              <w:jc w:val="center"/>
              <w:rPr>
                <w:rFonts w:ascii="宋体" w:eastAsia="宋体" w:hAnsi="宋体" w:cs="宋体"/>
                <w:kern w:val="0"/>
                <w:sz w:val="18"/>
                <w:szCs w:val="18"/>
              </w:rPr>
            </w:pPr>
            <w:r w:rsidRPr="00FB4916">
              <w:rPr>
                <w:rFonts w:ascii="宋体" w:eastAsia="宋体" w:hAnsi="宋体" w:cs="宋体" w:hint="eastAsia"/>
                <w:kern w:val="0"/>
                <w:sz w:val="18"/>
                <w:szCs w:val="18"/>
              </w:rPr>
              <w:t>100≤X＜200</w:t>
            </w:r>
          </w:p>
        </w:tc>
        <w:tc>
          <w:tcPr>
            <w:tcW w:w="151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20≤X＜100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X＜20</w:t>
            </w:r>
          </w:p>
        </w:tc>
      </w:tr>
      <w:tr w:rsidR="006B21EB" w:rsidRPr="00FB4916">
        <w:trPr>
          <w:trHeight w:hRule="exact" w:val="397"/>
          <w:jc w:val="center"/>
        </w:trPr>
        <w:tc>
          <w:tcPr>
            <w:tcW w:w="1847" w:type="dxa"/>
            <w:vMerge/>
            <w:vAlign w:val="center"/>
          </w:tcPr>
          <w:p w:rsidR="006B21EB" w:rsidRPr="00FB4916" w:rsidRDefault="006B21EB">
            <w:pPr>
              <w:widowControl/>
              <w:jc w:val="left"/>
              <w:rPr>
                <w:rFonts w:ascii="宋体" w:eastAsia="宋体" w:hAnsi="宋体" w:cs="宋体"/>
                <w:kern w:val="0"/>
                <w:sz w:val="18"/>
                <w:szCs w:val="18"/>
              </w:rPr>
            </w:pPr>
          </w:p>
        </w:tc>
        <w:tc>
          <w:tcPr>
            <w:tcW w:w="1451" w:type="dxa"/>
            <w:vAlign w:val="center"/>
          </w:tcPr>
          <w:p w:rsidR="006B21EB" w:rsidRPr="00FB4916" w:rsidRDefault="00FC2F6F">
            <w:pPr>
              <w:widowControl/>
              <w:spacing w:line="240" w:lineRule="exact"/>
              <w:jc w:val="center"/>
              <w:rPr>
                <w:rFonts w:ascii="宋体" w:eastAsia="宋体" w:hAnsi="宋体" w:cs="宋体"/>
                <w:kern w:val="0"/>
                <w:sz w:val="18"/>
                <w:szCs w:val="18"/>
              </w:rPr>
            </w:pPr>
            <w:r w:rsidRPr="00FB4916">
              <w:rPr>
                <w:rFonts w:ascii="宋体" w:eastAsia="宋体" w:hAnsi="宋体" w:cs="宋体" w:hint="eastAsia"/>
                <w:kern w:val="0"/>
                <w:sz w:val="18"/>
                <w:szCs w:val="18"/>
              </w:rPr>
              <w:t>营业收入(Y)</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万元</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Y≥30000</w:t>
            </w:r>
          </w:p>
        </w:tc>
        <w:tc>
          <w:tcPr>
            <w:tcW w:w="1803"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1000≤Y＜30000</w:t>
            </w:r>
          </w:p>
        </w:tc>
        <w:tc>
          <w:tcPr>
            <w:tcW w:w="151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100≤Y＜1000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Y＜100</w:t>
            </w:r>
          </w:p>
        </w:tc>
      </w:tr>
      <w:tr w:rsidR="006B21EB" w:rsidRPr="00FB4916">
        <w:trPr>
          <w:trHeight w:hRule="exact" w:val="397"/>
          <w:jc w:val="center"/>
        </w:trPr>
        <w:tc>
          <w:tcPr>
            <w:tcW w:w="1847" w:type="dxa"/>
            <w:vMerge w:val="restart"/>
            <w:vAlign w:val="center"/>
          </w:tcPr>
          <w:p w:rsidR="006B21EB" w:rsidRPr="00FB4916" w:rsidRDefault="00FC2F6F">
            <w:pPr>
              <w:widowControl/>
              <w:spacing w:line="240" w:lineRule="exact"/>
              <w:jc w:val="left"/>
              <w:rPr>
                <w:rFonts w:ascii="宋体" w:eastAsia="宋体" w:hAnsi="宋体" w:cs="宋体"/>
                <w:kern w:val="0"/>
                <w:sz w:val="18"/>
                <w:szCs w:val="18"/>
              </w:rPr>
            </w:pPr>
            <w:r w:rsidRPr="00FB4916">
              <w:rPr>
                <w:rFonts w:ascii="宋体" w:eastAsia="宋体" w:hAnsi="宋体" w:cs="宋体" w:hint="eastAsia"/>
                <w:kern w:val="0"/>
                <w:sz w:val="18"/>
                <w:szCs w:val="18"/>
              </w:rPr>
              <w:t>邮政业</w:t>
            </w:r>
          </w:p>
        </w:tc>
        <w:tc>
          <w:tcPr>
            <w:tcW w:w="145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从业人员(X)</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人</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X≥1000</w:t>
            </w:r>
          </w:p>
        </w:tc>
        <w:tc>
          <w:tcPr>
            <w:tcW w:w="1803"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300≤X＜1000</w:t>
            </w:r>
          </w:p>
        </w:tc>
        <w:tc>
          <w:tcPr>
            <w:tcW w:w="151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20≤X＜300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X＜20</w:t>
            </w:r>
          </w:p>
        </w:tc>
      </w:tr>
      <w:tr w:rsidR="006B21EB" w:rsidRPr="00FB4916">
        <w:trPr>
          <w:trHeight w:hRule="exact" w:val="397"/>
          <w:jc w:val="center"/>
        </w:trPr>
        <w:tc>
          <w:tcPr>
            <w:tcW w:w="1847" w:type="dxa"/>
            <w:vMerge/>
            <w:vAlign w:val="center"/>
          </w:tcPr>
          <w:p w:rsidR="006B21EB" w:rsidRPr="00FB4916" w:rsidRDefault="006B21EB">
            <w:pPr>
              <w:widowControl/>
              <w:jc w:val="left"/>
              <w:rPr>
                <w:rFonts w:ascii="宋体" w:eastAsia="宋体" w:hAnsi="宋体" w:cs="宋体"/>
                <w:kern w:val="0"/>
                <w:sz w:val="18"/>
                <w:szCs w:val="18"/>
              </w:rPr>
            </w:pPr>
          </w:p>
        </w:tc>
        <w:tc>
          <w:tcPr>
            <w:tcW w:w="1451" w:type="dxa"/>
            <w:vAlign w:val="center"/>
          </w:tcPr>
          <w:p w:rsidR="006B21EB" w:rsidRPr="00FB4916" w:rsidRDefault="00FC2F6F">
            <w:pPr>
              <w:widowControl/>
              <w:spacing w:line="240" w:lineRule="exact"/>
              <w:jc w:val="center"/>
              <w:rPr>
                <w:rFonts w:ascii="宋体" w:eastAsia="宋体" w:hAnsi="宋体" w:cs="宋体"/>
                <w:kern w:val="0"/>
                <w:sz w:val="18"/>
                <w:szCs w:val="18"/>
              </w:rPr>
            </w:pPr>
            <w:r w:rsidRPr="00FB4916">
              <w:rPr>
                <w:rFonts w:ascii="宋体" w:eastAsia="宋体" w:hAnsi="宋体" w:cs="宋体" w:hint="eastAsia"/>
                <w:kern w:val="0"/>
                <w:sz w:val="18"/>
                <w:szCs w:val="18"/>
              </w:rPr>
              <w:t>营业收入(Y)</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万元</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Y≥30000</w:t>
            </w:r>
          </w:p>
        </w:tc>
        <w:tc>
          <w:tcPr>
            <w:tcW w:w="1803"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2000≤Y＜30000</w:t>
            </w:r>
          </w:p>
        </w:tc>
        <w:tc>
          <w:tcPr>
            <w:tcW w:w="151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100≤Y＜2000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Y＜100</w:t>
            </w:r>
          </w:p>
        </w:tc>
      </w:tr>
      <w:tr w:rsidR="006B21EB" w:rsidRPr="00FB4916">
        <w:trPr>
          <w:trHeight w:hRule="exact" w:val="397"/>
          <w:jc w:val="center"/>
        </w:trPr>
        <w:tc>
          <w:tcPr>
            <w:tcW w:w="1847" w:type="dxa"/>
            <w:vMerge w:val="restart"/>
            <w:vAlign w:val="center"/>
          </w:tcPr>
          <w:p w:rsidR="006B21EB" w:rsidRPr="00FB4916" w:rsidRDefault="00FC2F6F">
            <w:pPr>
              <w:widowControl/>
              <w:spacing w:line="240" w:lineRule="exact"/>
              <w:jc w:val="left"/>
              <w:rPr>
                <w:rFonts w:ascii="宋体" w:eastAsia="宋体" w:hAnsi="宋体" w:cs="宋体"/>
                <w:kern w:val="0"/>
                <w:sz w:val="18"/>
                <w:szCs w:val="18"/>
              </w:rPr>
            </w:pPr>
            <w:r w:rsidRPr="00FB4916">
              <w:rPr>
                <w:rFonts w:ascii="宋体" w:eastAsia="宋体" w:hAnsi="宋体" w:cs="宋体" w:hint="eastAsia"/>
                <w:kern w:val="0"/>
                <w:sz w:val="18"/>
                <w:szCs w:val="18"/>
              </w:rPr>
              <w:t>住宿业</w:t>
            </w:r>
          </w:p>
        </w:tc>
        <w:tc>
          <w:tcPr>
            <w:tcW w:w="145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从业人员(X)</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人</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X≥300</w:t>
            </w:r>
          </w:p>
        </w:tc>
        <w:tc>
          <w:tcPr>
            <w:tcW w:w="1803" w:type="dxa"/>
            <w:vAlign w:val="center"/>
          </w:tcPr>
          <w:p w:rsidR="006B21EB" w:rsidRPr="00FB4916" w:rsidRDefault="00FC2F6F">
            <w:pPr>
              <w:widowControl/>
              <w:ind w:leftChars="-51" w:left="1" w:hangingChars="60" w:hanging="108"/>
              <w:jc w:val="center"/>
              <w:rPr>
                <w:rFonts w:ascii="宋体" w:eastAsia="宋体" w:hAnsi="宋体" w:cs="宋体"/>
                <w:kern w:val="0"/>
                <w:sz w:val="18"/>
                <w:szCs w:val="18"/>
              </w:rPr>
            </w:pPr>
            <w:r w:rsidRPr="00FB4916">
              <w:rPr>
                <w:rFonts w:ascii="宋体" w:eastAsia="宋体" w:hAnsi="宋体" w:cs="宋体" w:hint="eastAsia"/>
                <w:kern w:val="0"/>
                <w:sz w:val="18"/>
                <w:szCs w:val="18"/>
              </w:rPr>
              <w:t>100≤X＜300</w:t>
            </w:r>
          </w:p>
        </w:tc>
        <w:tc>
          <w:tcPr>
            <w:tcW w:w="151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10≤X＜100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X＜10</w:t>
            </w:r>
          </w:p>
        </w:tc>
      </w:tr>
      <w:tr w:rsidR="006B21EB" w:rsidRPr="00FB4916">
        <w:trPr>
          <w:trHeight w:hRule="exact" w:val="397"/>
          <w:jc w:val="center"/>
        </w:trPr>
        <w:tc>
          <w:tcPr>
            <w:tcW w:w="1847" w:type="dxa"/>
            <w:vMerge/>
            <w:vAlign w:val="center"/>
          </w:tcPr>
          <w:p w:rsidR="006B21EB" w:rsidRPr="00FB4916" w:rsidRDefault="006B21EB">
            <w:pPr>
              <w:widowControl/>
              <w:jc w:val="left"/>
              <w:rPr>
                <w:rFonts w:ascii="宋体" w:eastAsia="宋体" w:hAnsi="宋体" w:cs="宋体"/>
                <w:kern w:val="0"/>
                <w:sz w:val="18"/>
                <w:szCs w:val="18"/>
              </w:rPr>
            </w:pPr>
          </w:p>
        </w:tc>
        <w:tc>
          <w:tcPr>
            <w:tcW w:w="1451" w:type="dxa"/>
            <w:vAlign w:val="center"/>
          </w:tcPr>
          <w:p w:rsidR="006B21EB" w:rsidRPr="00FB4916" w:rsidRDefault="00FC2F6F">
            <w:pPr>
              <w:widowControl/>
              <w:spacing w:line="240" w:lineRule="exact"/>
              <w:jc w:val="center"/>
              <w:rPr>
                <w:rFonts w:ascii="宋体" w:eastAsia="宋体" w:hAnsi="宋体" w:cs="宋体"/>
                <w:kern w:val="0"/>
                <w:sz w:val="18"/>
                <w:szCs w:val="18"/>
              </w:rPr>
            </w:pPr>
            <w:r w:rsidRPr="00FB4916">
              <w:rPr>
                <w:rFonts w:ascii="宋体" w:eastAsia="宋体" w:hAnsi="宋体" w:cs="宋体" w:hint="eastAsia"/>
                <w:kern w:val="0"/>
                <w:sz w:val="18"/>
                <w:szCs w:val="18"/>
              </w:rPr>
              <w:t>营业收入(Y)</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万元</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Y≥10000</w:t>
            </w:r>
          </w:p>
        </w:tc>
        <w:tc>
          <w:tcPr>
            <w:tcW w:w="1803"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2000≤Y＜10000</w:t>
            </w:r>
          </w:p>
        </w:tc>
        <w:tc>
          <w:tcPr>
            <w:tcW w:w="151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100≤Y＜2000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Y＜100</w:t>
            </w:r>
          </w:p>
        </w:tc>
      </w:tr>
      <w:tr w:rsidR="006B21EB" w:rsidRPr="00FB4916">
        <w:trPr>
          <w:trHeight w:hRule="exact" w:val="397"/>
          <w:jc w:val="center"/>
        </w:trPr>
        <w:tc>
          <w:tcPr>
            <w:tcW w:w="1847" w:type="dxa"/>
            <w:vMerge w:val="restart"/>
            <w:vAlign w:val="center"/>
          </w:tcPr>
          <w:p w:rsidR="006B21EB" w:rsidRPr="00FB4916" w:rsidRDefault="00FC2F6F">
            <w:pPr>
              <w:widowControl/>
              <w:spacing w:line="240" w:lineRule="exact"/>
              <w:jc w:val="left"/>
              <w:rPr>
                <w:rFonts w:ascii="宋体" w:eastAsia="宋体" w:hAnsi="宋体" w:cs="宋体"/>
                <w:kern w:val="0"/>
                <w:sz w:val="18"/>
                <w:szCs w:val="18"/>
              </w:rPr>
            </w:pPr>
            <w:r w:rsidRPr="00FB4916">
              <w:rPr>
                <w:rFonts w:ascii="宋体" w:eastAsia="宋体" w:hAnsi="宋体" w:cs="宋体" w:hint="eastAsia"/>
                <w:kern w:val="0"/>
                <w:sz w:val="18"/>
                <w:szCs w:val="18"/>
              </w:rPr>
              <w:t>餐饮业</w:t>
            </w:r>
          </w:p>
        </w:tc>
        <w:tc>
          <w:tcPr>
            <w:tcW w:w="145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从业人员(X)</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人</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X≥300</w:t>
            </w:r>
          </w:p>
        </w:tc>
        <w:tc>
          <w:tcPr>
            <w:tcW w:w="1803" w:type="dxa"/>
            <w:vAlign w:val="center"/>
          </w:tcPr>
          <w:p w:rsidR="006B21EB" w:rsidRPr="00FB4916" w:rsidRDefault="00FC2F6F">
            <w:pPr>
              <w:widowControl/>
              <w:ind w:leftChars="-51" w:left="1" w:hangingChars="60" w:hanging="108"/>
              <w:jc w:val="center"/>
              <w:rPr>
                <w:rFonts w:ascii="宋体" w:eastAsia="宋体" w:hAnsi="宋体" w:cs="宋体"/>
                <w:kern w:val="0"/>
                <w:sz w:val="18"/>
                <w:szCs w:val="18"/>
              </w:rPr>
            </w:pPr>
            <w:r w:rsidRPr="00FB4916">
              <w:rPr>
                <w:rFonts w:ascii="宋体" w:eastAsia="宋体" w:hAnsi="宋体" w:cs="宋体" w:hint="eastAsia"/>
                <w:kern w:val="0"/>
                <w:sz w:val="18"/>
                <w:szCs w:val="18"/>
              </w:rPr>
              <w:t xml:space="preserve">100≤X＜300 </w:t>
            </w:r>
          </w:p>
        </w:tc>
        <w:tc>
          <w:tcPr>
            <w:tcW w:w="151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10≤X＜100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X＜10</w:t>
            </w:r>
          </w:p>
        </w:tc>
      </w:tr>
      <w:tr w:rsidR="006B21EB" w:rsidRPr="00FB4916">
        <w:trPr>
          <w:trHeight w:hRule="exact" w:val="397"/>
          <w:jc w:val="center"/>
        </w:trPr>
        <w:tc>
          <w:tcPr>
            <w:tcW w:w="1847" w:type="dxa"/>
            <w:vMerge/>
            <w:vAlign w:val="center"/>
          </w:tcPr>
          <w:p w:rsidR="006B21EB" w:rsidRPr="00FB4916" w:rsidRDefault="006B21EB">
            <w:pPr>
              <w:widowControl/>
              <w:jc w:val="left"/>
              <w:rPr>
                <w:rFonts w:ascii="宋体" w:eastAsia="宋体" w:hAnsi="宋体" w:cs="宋体"/>
                <w:kern w:val="0"/>
                <w:sz w:val="18"/>
                <w:szCs w:val="18"/>
              </w:rPr>
            </w:pPr>
          </w:p>
        </w:tc>
        <w:tc>
          <w:tcPr>
            <w:tcW w:w="1451" w:type="dxa"/>
            <w:vAlign w:val="center"/>
          </w:tcPr>
          <w:p w:rsidR="006B21EB" w:rsidRPr="00FB4916" w:rsidRDefault="00FC2F6F">
            <w:pPr>
              <w:widowControl/>
              <w:spacing w:line="240" w:lineRule="exact"/>
              <w:jc w:val="center"/>
              <w:rPr>
                <w:rFonts w:ascii="宋体" w:eastAsia="宋体" w:hAnsi="宋体" w:cs="宋体"/>
                <w:kern w:val="0"/>
                <w:sz w:val="18"/>
                <w:szCs w:val="18"/>
              </w:rPr>
            </w:pPr>
            <w:r w:rsidRPr="00FB4916">
              <w:rPr>
                <w:rFonts w:ascii="宋体" w:eastAsia="宋体" w:hAnsi="宋体" w:cs="宋体" w:hint="eastAsia"/>
                <w:kern w:val="0"/>
                <w:sz w:val="18"/>
                <w:szCs w:val="18"/>
              </w:rPr>
              <w:t>营业收入(Y)</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万元</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Y≥10000</w:t>
            </w:r>
          </w:p>
        </w:tc>
        <w:tc>
          <w:tcPr>
            <w:tcW w:w="1803"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2000≤Y＜10000</w:t>
            </w:r>
          </w:p>
        </w:tc>
        <w:tc>
          <w:tcPr>
            <w:tcW w:w="151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100≤Y＜2000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Y＜100</w:t>
            </w:r>
          </w:p>
        </w:tc>
      </w:tr>
      <w:tr w:rsidR="006B21EB" w:rsidRPr="00FB4916">
        <w:trPr>
          <w:trHeight w:hRule="exact" w:val="397"/>
          <w:jc w:val="center"/>
        </w:trPr>
        <w:tc>
          <w:tcPr>
            <w:tcW w:w="1847" w:type="dxa"/>
            <w:vMerge w:val="restart"/>
            <w:vAlign w:val="center"/>
          </w:tcPr>
          <w:p w:rsidR="006B21EB" w:rsidRPr="00FB4916" w:rsidRDefault="00FC2F6F">
            <w:pPr>
              <w:widowControl/>
              <w:spacing w:line="240" w:lineRule="exact"/>
              <w:jc w:val="left"/>
              <w:rPr>
                <w:rFonts w:ascii="宋体" w:eastAsia="宋体" w:hAnsi="宋体" w:cs="宋体"/>
                <w:kern w:val="0"/>
                <w:sz w:val="18"/>
                <w:szCs w:val="18"/>
              </w:rPr>
            </w:pPr>
            <w:r w:rsidRPr="00FB4916">
              <w:rPr>
                <w:rFonts w:ascii="宋体" w:eastAsia="宋体" w:hAnsi="宋体" w:cs="宋体" w:hint="eastAsia"/>
                <w:kern w:val="0"/>
                <w:sz w:val="18"/>
                <w:szCs w:val="18"/>
              </w:rPr>
              <w:t>信息传输业 *</w:t>
            </w:r>
          </w:p>
        </w:tc>
        <w:tc>
          <w:tcPr>
            <w:tcW w:w="145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从业人员(X)</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人</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X≥2000</w:t>
            </w:r>
          </w:p>
        </w:tc>
        <w:tc>
          <w:tcPr>
            <w:tcW w:w="1803"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100≤X＜2000</w:t>
            </w:r>
          </w:p>
        </w:tc>
        <w:tc>
          <w:tcPr>
            <w:tcW w:w="151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10≤X＜100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X＜10</w:t>
            </w:r>
          </w:p>
        </w:tc>
      </w:tr>
      <w:tr w:rsidR="006B21EB" w:rsidRPr="00FB4916">
        <w:trPr>
          <w:trHeight w:hRule="exact" w:val="397"/>
          <w:jc w:val="center"/>
        </w:trPr>
        <w:tc>
          <w:tcPr>
            <w:tcW w:w="1847" w:type="dxa"/>
            <w:vMerge/>
            <w:vAlign w:val="center"/>
          </w:tcPr>
          <w:p w:rsidR="006B21EB" w:rsidRPr="00FB4916" w:rsidRDefault="006B21EB">
            <w:pPr>
              <w:widowControl/>
              <w:jc w:val="left"/>
              <w:rPr>
                <w:rFonts w:ascii="宋体" w:eastAsia="宋体" w:hAnsi="宋体" w:cs="宋体"/>
                <w:kern w:val="0"/>
                <w:sz w:val="18"/>
                <w:szCs w:val="18"/>
              </w:rPr>
            </w:pPr>
          </w:p>
        </w:tc>
        <w:tc>
          <w:tcPr>
            <w:tcW w:w="1451" w:type="dxa"/>
            <w:vAlign w:val="center"/>
          </w:tcPr>
          <w:p w:rsidR="006B21EB" w:rsidRPr="00FB4916" w:rsidRDefault="00FC2F6F">
            <w:pPr>
              <w:widowControl/>
              <w:spacing w:line="240" w:lineRule="exact"/>
              <w:jc w:val="center"/>
              <w:rPr>
                <w:rFonts w:ascii="宋体" w:eastAsia="宋体" w:hAnsi="宋体" w:cs="宋体"/>
                <w:kern w:val="0"/>
                <w:sz w:val="18"/>
                <w:szCs w:val="18"/>
              </w:rPr>
            </w:pPr>
            <w:r w:rsidRPr="00FB4916">
              <w:rPr>
                <w:rFonts w:ascii="宋体" w:eastAsia="宋体" w:hAnsi="宋体" w:cs="宋体" w:hint="eastAsia"/>
                <w:kern w:val="0"/>
                <w:sz w:val="18"/>
                <w:szCs w:val="18"/>
              </w:rPr>
              <w:t>营业收入(Y)</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万元</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Y≥100000</w:t>
            </w:r>
          </w:p>
        </w:tc>
        <w:tc>
          <w:tcPr>
            <w:tcW w:w="1803"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1000≤Y＜100000</w:t>
            </w:r>
          </w:p>
        </w:tc>
        <w:tc>
          <w:tcPr>
            <w:tcW w:w="151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100≤Y＜1000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Y＜100</w:t>
            </w:r>
          </w:p>
        </w:tc>
      </w:tr>
      <w:tr w:rsidR="006B21EB" w:rsidRPr="00FB4916">
        <w:trPr>
          <w:trHeight w:hRule="exact" w:val="340"/>
          <w:jc w:val="center"/>
        </w:trPr>
        <w:tc>
          <w:tcPr>
            <w:tcW w:w="1847" w:type="dxa"/>
            <w:vMerge w:val="restart"/>
            <w:vAlign w:val="center"/>
          </w:tcPr>
          <w:p w:rsidR="006B21EB" w:rsidRPr="00FB4916" w:rsidRDefault="00FC2F6F">
            <w:pPr>
              <w:widowControl/>
              <w:spacing w:line="240" w:lineRule="exact"/>
              <w:jc w:val="left"/>
              <w:rPr>
                <w:rFonts w:ascii="宋体" w:eastAsia="宋体" w:hAnsi="宋体" w:cs="宋体"/>
                <w:spacing w:val="-12"/>
                <w:kern w:val="0"/>
                <w:sz w:val="18"/>
                <w:szCs w:val="18"/>
              </w:rPr>
            </w:pPr>
            <w:r w:rsidRPr="00FB4916">
              <w:rPr>
                <w:rFonts w:ascii="宋体" w:eastAsia="宋体" w:hAnsi="宋体" w:cs="宋体" w:hint="eastAsia"/>
                <w:spacing w:val="-12"/>
                <w:kern w:val="0"/>
                <w:sz w:val="18"/>
                <w:szCs w:val="18"/>
              </w:rPr>
              <w:t>软件和信息技术服</w:t>
            </w:r>
            <w:r w:rsidRPr="00FB4916">
              <w:rPr>
                <w:rFonts w:ascii="宋体" w:eastAsia="宋体" w:hAnsi="宋体" w:cs="宋体" w:hint="eastAsia"/>
                <w:kern w:val="0"/>
                <w:sz w:val="18"/>
                <w:szCs w:val="18"/>
              </w:rPr>
              <w:t>务业</w:t>
            </w:r>
          </w:p>
        </w:tc>
        <w:tc>
          <w:tcPr>
            <w:tcW w:w="145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从业人员(X)</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人</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X≥300</w:t>
            </w:r>
          </w:p>
        </w:tc>
        <w:tc>
          <w:tcPr>
            <w:tcW w:w="1803" w:type="dxa"/>
            <w:vAlign w:val="center"/>
          </w:tcPr>
          <w:p w:rsidR="006B21EB" w:rsidRPr="00FB4916" w:rsidRDefault="00FC2F6F">
            <w:pPr>
              <w:widowControl/>
              <w:ind w:leftChars="-51" w:left="1" w:hangingChars="60" w:hanging="108"/>
              <w:jc w:val="center"/>
              <w:rPr>
                <w:rFonts w:ascii="宋体" w:eastAsia="宋体" w:hAnsi="宋体" w:cs="宋体"/>
                <w:kern w:val="0"/>
                <w:sz w:val="18"/>
                <w:szCs w:val="18"/>
              </w:rPr>
            </w:pPr>
            <w:r w:rsidRPr="00FB4916">
              <w:rPr>
                <w:rFonts w:ascii="宋体" w:eastAsia="宋体" w:hAnsi="宋体" w:cs="宋体" w:hint="eastAsia"/>
                <w:kern w:val="0"/>
                <w:sz w:val="18"/>
                <w:szCs w:val="18"/>
              </w:rPr>
              <w:t xml:space="preserve">100≤X＜300 </w:t>
            </w:r>
          </w:p>
        </w:tc>
        <w:tc>
          <w:tcPr>
            <w:tcW w:w="151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10≤X＜100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X＜10</w:t>
            </w:r>
          </w:p>
        </w:tc>
      </w:tr>
      <w:tr w:rsidR="006B21EB" w:rsidRPr="00FB4916">
        <w:trPr>
          <w:trHeight w:hRule="exact" w:val="340"/>
          <w:jc w:val="center"/>
        </w:trPr>
        <w:tc>
          <w:tcPr>
            <w:tcW w:w="1847" w:type="dxa"/>
            <w:vMerge/>
            <w:vAlign w:val="center"/>
          </w:tcPr>
          <w:p w:rsidR="006B21EB" w:rsidRPr="00FB4916" w:rsidRDefault="006B21EB">
            <w:pPr>
              <w:widowControl/>
              <w:jc w:val="left"/>
              <w:rPr>
                <w:rFonts w:ascii="宋体" w:eastAsia="宋体" w:hAnsi="宋体" w:cs="宋体"/>
                <w:spacing w:val="-12"/>
                <w:kern w:val="0"/>
                <w:sz w:val="18"/>
                <w:szCs w:val="18"/>
              </w:rPr>
            </w:pPr>
          </w:p>
        </w:tc>
        <w:tc>
          <w:tcPr>
            <w:tcW w:w="145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营业收入(Y)</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万元</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Y≥10000</w:t>
            </w:r>
          </w:p>
        </w:tc>
        <w:tc>
          <w:tcPr>
            <w:tcW w:w="1803"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1000≤Y＜10000</w:t>
            </w:r>
          </w:p>
        </w:tc>
        <w:tc>
          <w:tcPr>
            <w:tcW w:w="151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50≤Y＜1000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Y＜50</w:t>
            </w:r>
          </w:p>
        </w:tc>
      </w:tr>
      <w:tr w:rsidR="006B21EB" w:rsidRPr="00FB4916">
        <w:trPr>
          <w:trHeight w:hRule="exact" w:val="340"/>
          <w:jc w:val="center"/>
        </w:trPr>
        <w:tc>
          <w:tcPr>
            <w:tcW w:w="1847" w:type="dxa"/>
            <w:vMerge w:val="restart"/>
            <w:vAlign w:val="center"/>
          </w:tcPr>
          <w:p w:rsidR="006B21EB" w:rsidRPr="00FB4916" w:rsidRDefault="00FC2F6F">
            <w:pPr>
              <w:widowControl/>
              <w:spacing w:line="240" w:lineRule="exact"/>
              <w:jc w:val="left"/>
              <w:rPr>
                <w:rFonts w:ascii="宋体" w:eastAsia="宋体" w:hAnsi="宋体" w:cs="宋体"/>
                <w:kern w:val="0"/>
                <w:sz w:val="18"/>
                <w:szCs w:val="18"/>
              </w:rPr>
            </w:pPr>
            <w:r w:rsidRPr="00FB4916">
              <w:rPr>
                <w:rFonts w:ascii="宋体" w:eastAsia="宋体" w:hAnsi="宋体" w:cs="宋体" w:hint="eastAsia"/>
                <w:kern w:val="0"/>
                <w:sz w:val="18"/>
                <w:szCs w:val="18"/>
              </w:rPr>
              <w:t>房地产开发经营</w:t>
            </w:r>
          </w:p>
        </w:tc>
        <w:tc>
          <w:tcPr>
            <w:tcW w:w="145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营业收入(Y)</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万元</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Y≥200000</w:t>
            </w:r>
          </w:p>
        </w:tc>
        <w:tc>
          <w:tcPr>
            <w:tcW w:w="1803"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1000≤Y＜200000</w:t>
            </w:r>
          </w:p>
        </w:tc>
        <w:tc>
          <w:tcPr>
            <w:tcW w:w="151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100≤Y＜1000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Y＜100</w:t>
            </w:r>
          </w:p>
        </w:tc>
      </w:tr>
      <w:tr w:rsidR="006B21EB" w:rsidRPr="00FB4916">
        <w:trPr>
          <w:trHeight w:hRule="exact" w:val="340"/>
          <w:jc w:val="center"/>
        </w:trPr>
        <w:tc>
          <w:tcPr>
            <w:tcW w:w="1847" w:type="dxa"/>
            <w:vMerge/>
            <w:vAlign w:val="center"/>
          </w:tcPr>
          <w:p w:rsidR="006B21EB" w:rsidRPr="00FB4916" w:rsidRDefault="006B21EB">
            <w:pPr>
              <w:widowControl/>
              <w:jc w:val="left"/>
              <w:rPr>
                <w:rFonts w:ascii="宋体" w:eastAsia="宋体" w:hAnsi="宋体" w:cs="宋体"/>
                <w:kern w:val="0"/>
                <w:sz w:val="18"/>
                <w:szCs w:val="18"/>
              </w:rPr>
            </w:pPr>
          </w:p>
        </w:tc>
        <w:tc>
          <w:tcPr>
            <w:tcW w:w="1451" w:type="dxa"/>
            <w:vAlign w:val="center"/>
          </w:tcPr>
          <w:p w:rsidR="006B21EB" w:rsidRPr="00FB4916" w:rsidRDefault="00FC2F6F">
            <w:pPr>
              <w:widowControl/>
              <w:spacing w:line="240" w:lineRule="exact"/>
              <w:jc w:val="center"/>
              <w:rPr>
                <w:rFonts w:ascii="宋体" w:eastAsia="宋体" w:hAnsi="宋体" w:cs="宋体"/>
                <w:kern w:val="0"/>
                <w:sz w:val="18"/>
                <w:szCs w:val="18"/>
              </w:rPr>
            </w:pPr>
            <w:r w:rsidRPr="00FB4916">
              <w:rPr>
                <w:rFonts w:ascii="宋体" w:eastAsia="宋体" w:hAnsi="宋体" w:cs="宋体" w:hint="eastAsia"/>
                <w:kern w:val="0"/>
                <w:sz w:val="18"/>
                <w:szCs w:val="18"/>
              </w:rPr>
              <w:t>资产总额(Z)</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万元</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Z≥10000</w:t>
            </w:r>
          </w:p>
        </w:tc>
        <w:tc>
          <w:tcPr>
            <w:tcW w:w="1803"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5000≤Z＜10000</w:t>
            </w:r>
          </w:p>
        </w:tc>
        <w:tc>
          <w:tcPr>
            <w:tcW w:w="151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2000≤Z＜5000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Z＜2000</w:t>
            </w:r>
          </w:p>
        </w:tc>
      </w:tr>
      <w:tr w:rsidR="006B21EB" w:rsidRPr="00FB4916">
        <w:trPr>
          <w:trHeight w:hRule="exact" w:val="340"/>
          <w:jc w:val="center"/>
        </w:trPr>
        <w:tc>
          <w:tcPr>
            <w:tcW w:w="1847" w:type="dxa"/>
            <w:vMerge w:val="restart"/>
            <w:vAlign w:val="center"/>
          </w:tcPr>
          <w:p w:rsidR="006B21EB" w:rsidRPr="00FB4916" w:rsidRDefault="00FC2F6F">
            <w:pPr>
              <w:widowControl/>
              <w:spacing w:line="240" w:lineRule="exact"/>
              <w:jc w:val="left"/>
              <w:rPr>
                <w:rFonts w:ascii="宋体" w:eastAsia="宋体" w:hAnsi="宋体" w:cs="宋体"/>
                <w:kern w:val="0"/>
                <w:sz w:val="18"/>
                <w:szCs w:val="18"/>
              </w:rPr>
            </w:pPr>
            <w:r w:rsidRPr="00FB4916">
              <w:rPr>
                <w:rFonts w:ascii="宋体" w:eastAsia="宋体" w:hAnsi="宋体" w:cs="宋体" w:hint="eastAsia"/>
                <w:kern w:val="0"/>
                <w:sz w:val="18"/>
                <w:szCs w:val="18"/>
              </w:rPr>
              <w:t>物业管理</w:t>
            </w:r>
          </w:p>
        </w:tc>
        <w:tc>
          <w:tcPr>
            <w:tcW w:w="145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从业人员(X)</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人</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X≥1000</w:t>
            </w:r>
          </w:p>
        </w:tc>
        <w:tc>
          <w:tcPr>
            <w:tcW w:w="1803"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300≤X＜1000</w:t>
            </w:r>
          </w:p>
        </w:tc>
        <w:tc>
          <w:tcPr>
            <w:tcW w:w="151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100≤X＜300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X＜100</w:t>
            </w:r>
          </w:p>
        </w:tc>
      </w:tr>
      <w:tr w:rsidR="006B21EB" w:rsidRPr="00FB4916">
        <w:trPr>
          <w:trHeight w:hRule="exact" w:val="340"/>
          <w:jc w:val="center"/>
        </w:trPr>
        <w:tc>
          <w:tcPr>
            <w:tcW w:w="1847" w:type="dxa"/>
            <w:vMerge/>
            <w:vAlign w:val="center"/>
          </w:tcPr>
          <w:p w:rsidR="006B21EB" w:rsidRPr="00FB4916" w:rsidRDefault="006B21EB">
            <w:pPr>
              <w:widowControl/>
              <w:jc w:val="left"/>
              <w:rPr>
                <w:rFonts w:ascii="宋体" w:eastAsia="宋体" w:hAnsi="宋体" w:cs="宋体"/>
                <w:kern w:val="0"/>
                <w:sz w:val="18"/>
                <w:szCs w:val="18"/>
              </w:rPr>
            </w:pPr>
          </w:p>
        </w:tc>
        <w:tc>
          <w:tcPr>
            <w:tcW w:w="1451" w:type="dxa"/>
            <w:vAlign w:val="center"/>
          </w:tcPr>
          <w:p w:rsidR="006B21EB" w:rsidRPr="00FB4916" w:rsidRDefault="00FC2F6F">
            <w:pPr>
              <w:widowControl/>
              <w:spacing w:line="240" w:lineRule="exact"/>
              <w:jc w:val="center"/>
              <w:rPr>
                <w:rFonts w:ascii="宋体" w:eastAsia="宋体" w:hAnsi="宋体" w:cs="宋体"/>
                <w:kern w:val="0"/>
                <w:sz w:val="18"/>
                <w:szCs w:val="18"/>
              </w:rPr>
            </w:pPr>
            <w:r w:rsidRPr="00FB4916">
              <w:rPr>
                <w:rFonts w:ascii="宋体" w:eastAsia="宋体" w:hAnsi="宋体" w:cs="宋体" w:hint="eastAsia"/>
                <w:kern w:val="0"/>
                <w:sz w:val="18"/>
                <w:szCs w:val="18"/>
              </w:rPr>
              <w:t>营业收入(Y)</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万元</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Y≥5000</w:t>
            </w:r>
          </w:p>
        </w:tc>
        <w:tc>
          <w:tcPr>
            <w:tcW w:w="1803" w:type="dxa"/>
            <w:vAlign w:val="center"/>
          </w:tcPr>
          <w:p w:rsidR="006B21EB" w:rsidRPr="00FB4916" w:rsidRDefault="00FC2F6F">
            <w:pPr>
              <w:widowControl/>
              <w:ind w:leftChars="-51" w:left="1" w:hangingChars="60" w:hanging="108"/>
              <w:jc w:val="center"/>
              <w:rPr>
                <w:rFonts w:ascii="宋体" w:eastAsia="宋体" w:hAnsi="宋体" w:cs="宋体"/>
                <w:kern w:val="0"/>
                <w:sz w:val="18"/>
                <w:szCs w:val="18"/>
              </w:rPr>
            </w:pPr>
            <w:r w:rsidRPr="00FB4916">
              <w:rPr>
                <w:rFonts w:ascii="宋体" w:eastAsia="宋体" w:hAnsi="宋体" w:cs="宋体" w:hint="eastAsia"/>
                <w:kern w:val="0"/>
                <w:sz w:val="18"/>
                <w:szCs w:val="18"/>
              </w:rPr>
              <w:t>1000≤Y＜5000</w:t>
            </w:r>
          </w:p>
        </w:tc>
        <w:tc>
          <w:tcPr>
            <w:tcW w:w="151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500≤Y＜1000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Y＜500</w:t>
            </w:r>
          </w:p>
        </w:tc>
      </w:tr>
      <w:tr w:rsidR="006B21EB" w:rsidRPr="00FB4916">
        <w:trPr>
          <w:trHeight w:hRule="exact" w:val="340"/>
          <w:jc w:val="center"/>
        </w:trPr>
        <w:tc>
          <w:tcPr>
            <w:tcW w:w="1847" w:type="dxa"/>
            <w:vMerge w:val="restart"/>
            <w:vAlign w:val="center"/>
          </w:tcPr>
          <w:p w:rsidR="006B21EB" w:rsidRPr="00FB4916" w:rsidRDefault="00FC2F6F">
            <w:pPr>
              <w:widowControl/>
              <w:spacing w:line="240" w:lineRule="exact"/>
              <w:jc w:val="left"/>
              <w:rPr>
                <w:rFonts w:ascii="宋体" w:eastAsia="宋体" w:hAnsi="宋体" w:cs="宋体"/>
                <w:kern w:val="0"/>
                <w:sz w:val="18"/>
                <w:szCs w:val="18"/>
              </w:rPr>
            </w:pPr>
            <w:r w:rsidRPr="00FB4916">
              <w:rPr>
                <w:rFonts w:ascii="宋体" w:eastAsia="宋体" w:hAnsi="宋体" w:cs="宋体" w:hint="eastAsia"/>
                <w:kern w:val="0"/>
                <w:sz w:val="18"/>
                <w:szCs w:val="18"/>
              </w:rPr>
              <w:t>租赁和商务服务业</w:t>
            </w:r>
          </w:p>
        </w:tc>
        <w:tc>
          <w:tcPr>
            <w:tcW w:w="145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从业人员(X)</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人</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X≥300</w:t>
            </w:r>
          </w:p>
        </w:tc>
        <w:tc>
          <w:tcPr>
            <w:tcW w:w="1803" w:type="dxa"/>
            <w:vAlign w:val="center"/>
          </w:tcPr>
          <w:p w:rsidR="006B21EB" w:rsidRPr="00FB4916" w:rsidRDefault="00FC2F6F">
            <w:pPr>
              <w:widowControl/>
              <w:ind w:leftChars="-51" w:left="1" w:hangingChars="60" w:hanging="108"/>
              <w:jc w:val="center"/>
              <w:rPr>
                <w:rFonts w:ascii="宋体" w:eastAsia="宋体" w:hAnsi="宋体" w:cs="宋体"/>
                <w:kern w:val="0"/>
                <w:sz w:val="18"/>
                <w:szCs w:val="18"/>
              </w:rPr>
            </w:pPr>
            <w:r w:rsidRPr="00FB4916">
              <w:rPr>
                <w:rFonts w:ascii="宋体" w:eastAsia="宋体" w:hAnsi="宋体" w:cs="宋体" w:hint="eastAsia"/>
                <w:kern w:val="0"/>
                <w:sz w:val="18"/>
                <w:szCs w:val="18"/>
              </w:rPr>
              <w:t>100≤X＜300</w:t>
            </w:r>
          </w:p>
        </w:tc>
        <w:tc>
          <w:tcPr>
            <w:tcW w:w="151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10≤X＜100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X＜10</w:t>
            </w:r>
          </w:p>
        </w:tc>
      </w:tr>
      <w:tr w:rsidR="006B21EB" w:rsidRPr="00FB4916">
        <w:trPr>
          <w:trHeight w:hRule="exact" w:val="340"/>
          <w:jc w:val="center"/>
        </w:trPr>
        <w:tc>
          <w:tcPr>
            <w:tcW w:w="1847" w:type="dxa"/>
            <w:vMerge/>
            <w:vAlign w:val="center"/>
          </w:tcPr>
          <w:p w:rsidR="006B21EB" w:rsidRPr="00FB4916" w:rsidRDefault="006B21EB">
            <w:pPr>
              <w:widowControl/>
              <w:jc w:val="left"/>
              <w:rPr>
                <w:rFonts w:ascii="宋体" w:eastAsia="宋体" w:hAnsi="宋体" w:cs="宋体"/>
                <w:kern w:val="0"/>
                <w:sz w:val="18"/>
                <w:szCs w:val="18"/>
              </w:rPr>
            </w:pPr>
          </w:p>
        </w:tc>
        <w:tc>
          <w:tcPr>
            <w:tcW w:w="1451" w:type="dxa"/>
            <w:vAlign w:val="center"/>
          </w:tcPr>
          <w:p w:rsidR="006B21EB" w:rsidRPr="00FB4916" w:rsidRDefault="00FC2F6F">
            <w:pPr>
              <w:widowControl/>
              <w:spacing w:line="240" w:lineRule="exact"/>
              <w:jc w:val="center"/>
              <w:rPr>
                <w:rFonts w:ascii="宋体" w:eastAsia="宋体" w:hAnsi="宋体" w:cs="宋体"/>
                <w:kern w:val="0"/>
                <w:sz w:val="18"/>
                <w:szCs w:val="18"/>
              </w:rPr>
            </w:pPr>
            <w:r w:rsidRPr="00FB4916">
              <w:rPr>
                <w:rFonts w:ascii="宋体" w:eastAsia="宋体" w:hAnsi="宋体" w:cs="宋体" w:hint="eastAsia"/>
                <w:kern w:val="0"/>
                <w:sz w:val="18"/>
                <w:szCs w:val="18"/>
              </w:rPr>
              <w:t>资产总额(Z)</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万元</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Z≥120000</w:t>
            </w:r>
          </w:p>
        </w:tc>
        <w:tc>
          <w:tcPr>
            <w:tcW w:w="1803"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8000≤Z＜120000</w:t>
            </w:r>
          </w:p>
        </w:tc>
        <w:tc>
          <w:tcPr>
            <w:tcW w:w="151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100≤Z＜8000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Z＜100</w:t>
            </w:r>
          </w:p>
        </w:tc>
      </w:tr>
      <w:tr w:rsidR="006B21EB" w:rsidRPr="00FB4916">
        <w:trPr>
          <w:trHeight w:hRule="exact" w:val="397"/>
          <w:jc w:val="center"/>
        </w:trPr>
        <w:tc>
          <w:tcPr>
            <w:tcW w:w="1847" w:type="dxa"/>
            <w:vAlign w:val="center"/>
          </w:tcPr>
          <w:p w:rsidR="006B21EB" w:rsidRPr="00FB4916" w:rsidRDefault="00FC2F6F">
            <w:pPr>
              <w:widowControl/>
              <w:spacing w:line="240" w:lineRule="exact"/>
              <w:jc w:val="left"/>
              <w:rPr>
                <w:rFonts w:ascii="宋体" w:eastAsia="宋体" w:hAnsi="宋体" w:cs="宋体"/>
                <w:kern w:val="0"/>
                <w:sz w:val="18"/>
                <w:szCs w:val="18"/>
              </w:rPr>
            </w:pPr>
            <w:r w:rsidRPr="00FB4916">
              <w:rPr>
                <w:rFonts w:ascii="宋体" w:eastAsia="宋体" w:hAnsi="宋体" w:cs="宋体" w:hint="eastAsia"/>
                <w:kern w:val="0"/>
                <w:sz w:val="18"/>
                <w:szCs w:val="18"/>
              </w:rPr>
              <w:t>其他未列明行业 *</w:t>
            </w:r>
          </w:p>
        </w:tc>
        <w:tc>
          <w:tcPr>
            <w:tcW w:w="145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从业人员(X)</w:t>
            </w:r>
          </w:p>
        </w:tc>
        <w:tc>
          <w:tcPr>
            <w:tcW w:w="750"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人</w:t>
            </w:r>
          </w:p>
        </w:tc>
        <w:tc>
          <w:tcPr>
            <w:tcW w:w="119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X≥300</w:t>
            </w:r>
          </w:p>
        </w:tc>
        <w:tc>
          <w:tcPr>
            <w:tcW w:w="1803" w:type="dxa"/>
            <w:vAlign w:val="center"/>
          </w:tcPr>
          <w:p w:rsidR="006B21EB" w:rsidRPr="00FB4916" w:rsidRDefault="00FC2F6F">
            <w:pPr>
              <w:widowControl/>
              <w:ind w:leftChars="-51" w:left="1" w:hangingChars="60" w:hanging="108"/>
              <w:jc w:val="center"/>
              <w:rPr>
                <w:rFonts w:ascii="宋体" w:eastAsia="宋体" w:hAnsi="宋体" w:cs="宋体"/>
                <w:kern w:val="0"/>
                <w:sz w:val="18"/>
                <w:szCs w:val="18"/>
              </w:rPr>
            </w:pPr>
            <w:r w:rsidRPr="00FB4916">
              <w:rPr>
                <w:rFonts w:ascii="宋体" w:eastAsia="宋体" w:hAnsi="宋体" w:cs="宋体" w:hint="eastAsia"/>
                <w:kern w:val="0"/>
                <w:sz w:val="18"/>
                <w:szCs w:val="18"/>
              </w:rPr>
              <w:t>100≤X＜300</w:t>
            </w:r>
          </w:p>
        </w:tc>
        <w:tc>
          <w:tcPr>
            <w:tcW w:w="1511"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10≤X＜100</w:t>
            </w:r>
          </w:p>
        </w:tc>
        <w:tc>
          <w:tcPr>
            <w:tcW w:w="1049" w:type="dxa"/>
            <w:vAlign w:val="center"/>
          </w:tcPr>
          <w:p w:rsidR="006B21EB" w:rsidRPr="00FB4916" w:rsidRDefault="00FC2F6F">
            <w:pPr>
              <w:widowControl/>
              <w:jc w:val="center"/>
              <w:rPr>
                <w:rFonts w:ascii="宋体" w:eastAsia="宋体" w:hAnsi="宋体" w:cs="宋体"/>
                <w:kern w:val="0"/>
                <w:sz w:val="18"/>
                <w:szCs w:val="18"/>
              </w:rPr>
            </w:pPr>
            <w:r w:rsidRPr="00FB4916">
              <w:rPr>
                <w:rFonts w:ascii="宋体" w:eastAsia="宋体" w:hAnsi="宋体" w:cs="宋体" w:hint="eastAsia"/>
                <w:kern w:val="0"/>
                <w:sz w:val="18"/>
                <w:szCs w:val="18"/>
              </w:rPr>
              <w:t>X＜10</w:t>
            </w:r>
          </w:p>
        </w:tc>
      </w:tr>
    </w:tbl>
    <w:p w:rsidR="006B21EB" w:rsidRPr="00FB4916" w:rsidRDefault="006B21EB">
      <w:pPr>
        <w:widowControl/>
        <w:spacing w:line="540" w:lineRule="exact"/>
        <w:rPr>
          <w:rFonts w:ascii="宋体" w:eastAsia="宋体" w:hAnsi="宋体" w:cs="宋体"/>
          <w:spacing w:val="8"/>
          <w:kern w:val="0"/>
          <w:sz w:val="24"/>
          <w:szCs w:val="24"/>
        </w:rPr>
      </w:pPr>
    </w:p>
    <w:p w:rsidR="006B21EB" w:rsidRPr="00FB4916" w:rsidRDefault="00FC2F6F">
      <w:pPr>
        <w:widowControl/>
        <w:spacing w:line="540" w:lineRule="exact"/>
        <w:rPr>
          <w:rFonts w:ascii="宋体" w:eastAsia="宋体" w:hAnsi="宋体" w:cs="宋体"/>
          <w:spacing w:val="8"/>
          <w:kern w:val="0"/>
          <w:sz w:val="24"/>
          <w:szCs w:val="24"/>
        </w:rPr>
      </w:pPr>
      <w:r w:rsidRPr="00FB4916">
        <w:rPr>
          <w:rFonts w:ascii="宋体" w:eastAsia="宋体" w:hAnsi="宋体" w:cs="宋体" w:hint="eastAsia"/>
          <w:spacing w:val="8"/>
          <w:kern w:val="0"/>
          <w:sz w:val="24"/>
          <w:szCs w:val="24"/>
        </w:rPr>
        <w:lastRenderedPageBreak/>
        <w:t>说明：</w:t>
      </w:r>
    </w:p>
    <w:p w:rsidR="006B21EB" w:rsidRPr="00FB4916" w:rsidRDefault="00FC2F6F">
      <w:pPr>
        <w:adjustRightInd w:val="0"/>
        <w:spacing w:line="380" w:lineRule="exact"/>
        <w:ind w:firstLineChars="200" w:firstLine="512"/>
        <w:contextualSpacing/>
        <w:rPr>
          <w:rFonts w:ascii="宋体" w:eastAsia="宋体" w:hAnsi="宋体" w:cs="宋体"/>
          <w:spacing w:val="8"/>
          <w:kern w:val="0"/>
          <w:sz w:val="24"/>
          <w:szCs w:val="24"/>
        </w:rPr>
      </w:pPr>
      <w:r w:rsidRPr="00FB4916">
        <w:rPr>
          <w:rFonts w:ascii="宋体" w:eastAsia="宋体" w:hAnsi="宋体" w:cs="宋体" w:hint="eastAsia"/>
          <w:spacing w:val="8"/>
          <w:kern w:val="0"/>
          <w:sz w:val="24"/>
          <w:szCs w:val="24"/>
        </w:rPr>
        <w:t>1.大型、中型和小型企业须同时满足所列指标的下限，否则下划一档；微型企业只须满足所列指标中的一项即可。</w:t>
      </w:r>
    </w:p>
    <w:p w:rsidR="006B21EB" w:rsidRPr="00FB4916" w:rsidRDefault="00FC2F6F">
      <w:pPr>
        <w:adjustRightInd w:val="0"/>
        <w:spacing w:line="380" w:lineRule="exact"/>
        <w:ind w:firstLineChars="200" w:firstLine="512"/>
        <w:contextualSpacing/>
        <w:rPr>
          <w:rFonts w:ascii="宋体" w:eastAsia="宋体" w:hAnsi="宋体" w:cs="宋体"/>
          <w:spacing w:val="8"/>
          <w:kern w:val="0"/>
          <w:sz w:val="24"/>
          <w:szCs w:val="24"/>
        </w:rPr>
      </w:pPr>
      <w:r w:rsidRPr="00FB4916">
        <w:rPr>
          <w:rFonts w:ascii="宋体" w:eastAsia="宋体" w:hAnsi="宋体" w:cs="宋体" w:hint="eastAsia"/>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6B21EB" w:rsidRPr="00FB4916" w:rsidRDefault="00FC2F6F">
      <w:pPr>
        <w:adjustRightInd w:val="0"/>
        <w:spacing w:line="380" w:lineRule="exact"/>
        <w:ind w:firstLineChars="200" w:firstLine="512"/>
        <w:contextualSpacing/>
        <w:rPr>
          <w:rFonts w:ascii="宋体" w:eastAsia="宋体" w:hAnsi="宋体" w:cs="宋体"/>
          <w:bCs/>
          <w:szCs w:val="20"/>
        </w:rPr>
      </w:pPr>
      <w:r w:rsidRPr="00FB4916">
        <w:rPr>
          <w:rFonts w:ascii="宋体" w:eastAsia="宋体" w:hAnsi="宋体" w:cs="宋体" w:hint="eastAsia"/>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6B21EB" w:rsidRPr="00FB4916" w:rsidRDefault="006B21EB">
      <w:pPr>
        <w:adjustRightInd w:val="0"/>
        <w:spacing w:line="380" w:lineRule="exact"/>
        <w:ind w:firstLineChars="200" w:firstLine="420"/>
        <w:contextualSpacing/>
        <w:rPr>
          <w:rFonts w:ascii="宋体" w:eastAsia="宋体" w:hAnsi="宋体" w:cs="宋体"/>
          <w:bCs/>
          <w:szCs w:val="20"/>
        </w:rPr>
      </w:pPr>
    </w:p>
    <w:p w:rsidR="006B21EB" w:rsidRPr="00FB4916" w:rsidRDefault="006B21EB">
      <w:pPr>
        <w:adjustRightInd w:val="0"/>
        <w:spacing w:line="380" w:lineRule="exact"/>
        <w:ind w:firstLineChars="200" w:firstLine="420"/>
        <w:contextualSpacing/>
        <w:rPr>
          <w:rFonts w:ascii="宋体" w:eastAsia="宋体" w:hAnsi="宋体" w:cs="宋体"/>
          <w:bCs/>
          <w:szCs w:val="20"/>
        </w:rPr>
      </w:pPr>
    </w:p>
    <w:p w:rsidR="006B21EB" w:rsidRPr="00FB4916" w:rsidRDefault="006B21EB">
      <w:pPr>
        <w:adjustRightInd w:val="0"/>
        <w:spacing w:line="380" w:lineRule="exact"/>
        <w:ind w:firstLineChars="200" w:firstLine="420"/>
        <w:contextualSpacing/>
        <w:rPr>
          <w:rFonts w:ascii="宋体" w:eastAsia="宋体" w:hAnsi="宋体" w:cs="宋体"/>
          <w:bCs/>
          <w:szCs w:val="20"/>
        </w:rPr>
      </w:pPr>
    </w:p>
    <w:p w:rsidR="006B21EB" w:rsidRPr="00FB4916" w:rsidRDefault="006B21EB">
      <w:pPr>
        <w:adjustRightInd w:val="0"/>
        <w:spacing w:line="380" w:lineRule="exact"/>
        <w:ind w:firstLineChars="200" w:firstLine="420"/>
        <w:contextualSpacing/>
        <w:rPr>
          <w:rFonts w:ascii="宋体" w:eastAsia="宋体" w:hAnsi="宋体" w:cs="宋体"/>
          <w:bCs/>
          <w:szCs w:val="20"/>
        </w:rPr>
      </w:pPr>
    </w:p>
    <w:p w:rsidR="006B21EB" w:rsidRPr="00FB4916" w:rsidRDefault="006B21EB">
      <w:pPr>
        <w:adjustRightInd w:val="0"/>
        <w:spacing w:line="380" w:lineRule="exact"/>
        <w:ind w:firstLineChars="200" w:firstLine="420"/>
        <w:contextualSpacing/>
        <w:rPr>
          <w:rFonts w:ascii="宋体" w:eastAsia="宋体" w:hAnsi="宋体" w:cs="宋体"/>
          <w:bCs/>
          <w:szCs w:val="20"/>
        </w:rPr>
      </w:pPr>
    </w:p>
    <w:p w:rsidR="006B21EB" w:rsidRPr="00FB4916" w:rsidRDefault="006B21EB">
      <w:pPr>
        <w:adjustRightInd w:val="0"/>
        <w:spacing w:line="380" w:lineRule="exact"/>
        <w:ind w:firstLineChars="200" w:firstLine="420"/>
        <w:contextualSpacing/>
        <w:rPr>
          <w:rFonts w:ascii="宋体" w:eastAsia="宋体" w:hAnsi="宋体" w:cs="宋体"/>
          <w:bCs/>
          <w:szCs w:val="20"/>
        </w:rPr>
      </w:pPr>
    </w:p>
    <w:p w:rsidR="006B21EB" w:rsidRPr="00FB4916" w:rsidRDefault="006B21EB">
      <w:pPr>
        <w:adjustRightInd w:val="0"/>
        <w:spacing w:line="380" w:lineRule="exact"/>
        <w:ind w:firstLineChars="200" w:firstLine="420"/>
        <w:contextualSpacing/>
        <w:rPr>
          <w:rFonts w:ascii="宋体" w:eastAsia="宋体" w:hAnsi="宋体" w:cs="宋体"/>
          <w:bCs/>
          <w:szCs w:val="20"/>
        </w:rPr>
      </w:pPr>
    </w:p>
    <w:p w:rsidR="006B21EB" w:rsidRPr="00FB4916" w:rsidRDefault="006B21EB">
      <w:pPr>
        <w:adjustRightInd w:val="0"/>
        <w:spacing w:line="380" w:lineRule="exact"/>
        <w:ind w:firstLineChars="200" w:firstLine="420"/>
        <w:contextualSpacing/>
        <w:rPr>
          <w:rFonts w:ascii="宋体" w:eastAsia="宋体" w:hAnsi="宋体" w:cs="宋体"/>
          <w:bCs/>
          <w:szCs w:val="20"/>
        </w:rPr>
      </w:pPr>
    </w:p>
    <w:p w:rsidR="006B21EB" w:rsidRPr="00FB4916" w:rsidRDefault="006B21EB">
      <w:pPr>
        <w:adjustRightInd w:val="0"/>
        <w:spacing w:line="380" w:lineRule="exact"/>
        <w:ind w:firstLineChars="200" w:firstLine="420"/>
        <w:contextualSpacing/>
        <w:rPr>
          <w:rFonts w:ascii="宋体" w:eastAsia="宋体" w:hAnsi="宋体" w:cs="宋体"/>
          <w:bCs/>
          <w:szCs w:val="20"/>
        </w:rPr>
      </w:pPr>
    </w:p>
    <w:p w:rsidR="006B21EB" w:rsidRPr="00FB4916" w:rsidRDefault="006B21EB">
      <w:pPr>
        <w:adjustRightInd w:val="0"/>
        <w:spacing w:line="380" w:lineRule="exact"/>
        <w:ind w:firstLineChars="200" w:firstLine="420"/>
        <w:contextualSpacing/>
        <w:rPr>
          <w:rFonts w:ascii="宋体" w:eastAsia="宋体" w:hAnsi="宋体" w:cs="宋体"/>
          <w:bCs/>
          <w:szCs w:val="20"/>
        </w:rPr>
      </w:pPr>
    </w:p>
    <w:p w:rsidR="006B21EB" w:rsidRPr="00FB4916" w:rsidRDefault="006B21EB">
      <w:pPr>
        <w:adjustRightInd w:val="0"/>
        <w:spacing w:line="380" w:lineRule="exact"/>
        <w:ind w:firstLineChars="200" w:firstLine="420"/>
        <w:contextualSpacing/>
        <w:rPr>
          <w:rFonts w:ascii="宋体" w:eastAsia="宋体" w:hAnsi="宋体" w:cs="宋体"/>
          <w:bCs/>
          <w:szCs w:val="20"/>
        </w:rPr>
      </w:pPr>
    </w:p>
    <w:p w:rsidR="006B21EB" w:rsidRPr="00FB4916" w:rsidRDefault="006B21EB">
      <w:pPr>
        <w:adjustRightInd w:val="0"/>
        <w:spacing w:line="380" w:lineRule="exact"/>
        <w:ind w:firstLineChars="200" w:firstLine="420"/>
        <w:contextualSpacing/>
        <w:rPr>
          <w:rFonts w:ascii="宋体" w:eastAsia="宋体" w:hAnsi="宋体" w:cs="宋体"/>
          <w:bCs/>
          <w:szCs w:val="20"/>
        </w:rPr>
      </w:pPr>
    </w:p>
    <w:p w:rsidR="006B21EB" w:rsidRPr="00FB4916" w:rsidRDefault="006B21EB">
      <w:pPr>
        <w:adjustRightInd w:val="0"/>
        <w:spacing w:line="380" w:lineRule="exact"/>
        <w:ind w:firstLineChars="200" w:firstLine="420"/>
        <w:contextualSpacing/>
        <w:rPr>
          <w:rFonts w:ascii="宋体" w:eastAsia="宋体" w:hAnsi="宋体" w:cs="宋体"/>
          <w:bCs/>
          <w:szCs w:val="20"/>
        </w:rPr>
      </w:pPr>
    </w:p>
    <w:p w:rsidR="006B21EB" w:rsidRPr="00FB4916" w:rsidRDefault="006B21EB">
      <w:pPr>
        <w:adjustRightInd w:val="0"/>
        <w:spacing w:line="380" w:lineRule="exact"/>
        <w:ind w:firstLineChars="200" w:firstLine="420"/>
        <w:contextualSpacing/>
        <w:rPr>
          <w:rFonts w:ascii="宋体" w:eastAsia="宋体" w:hAnsi="宋体" w:cs="宋体"/>
          <w:bCs/>
          <w:szCs w:val="20"/>
        </w:rPr>
      </w:pPr>
    </w:p>
    <w:p w:rsidR="006B21EB" w:rsidRPr="00FB4916" w:rsidRDefault="006B21EB">
      <w:pPr>
        <w:adjustRightInd w:val="0"/>
        <w:spacing w:line="380" w:lineRule="exact"/>
        <w:ind w:firstLineChars="200" w:firstLine="420"/>
        <w:contextualSpacing/>
        <w:rPr>
          <w:rFonts w:ascii="宋体" w:eastAsia="宋体" w:hAnsi="宋体" w:cs="宋体"/>
          <w:bCs/>
          <w:szCs w:val="20"/>
        </w:rPr>
      </w:pPr>
    </w:p>
    <w:p w:rsidR="006B21EB" w:rsidRPr="00FB4916" w:rsidRDefault="006B21EB">
      <w:pPr>
        <w:adjustRightInd w:val="0"/>
        <w:spacing w:line="380" w:lineRule="exact"/>
        <w:ind w:firstLineChars="200" w:firstLine="420"/>
        <w:contextualSpacing/>
        <w:rPr>
          <w:rFonts w:ascii="宋体" w:eastAsia="宋体" w:hAnsi="宋体" w:cs="宋体"/>
          <w:bCs/>
          <w:szCs w:val="20"/>
        </w:rPr>
      </w:pPr>
    </w:p>
    <w:p w:rsidR="006B21EB" w:rsidRPr="00FB4916" w:rsidRDefault="006B21EB">
      <w:pPr>
        <w:adjustRightInd w:val="0"/>
        <w:spacing w:line="380" w:lineRule="exact"/>
        <w:ind w:firstLineChars="200" w:firstLine="420"/>
        <w:contextualSpacing/>
        <w:rPr>
          <w:rFonts w:ascii="宋体" w:eastAsia="宋体" w:hAnsi="宋体" w:cs="宋体"/>
          <w:bCs/>
          <w:szCs w:val="20"/>
        </w:rPr>
      </w:pPr>
    </w:p>
    <w:p w:rsidR="006B21EB" w:rsidRPr="00FB4916" w:rsidRDefault="006B21EB">
      <w:pPr>
        <w:adjustRightInd w:val="0"/>
        <w:spacing w:line="380" w:lineRule="exact"/>
        <w:ind w:firstLineChars="200" w:firstLine="420"/>
        <w:contextualSpacing/>
        <w:rPr>
          <w:rFonts w:ascii="宋体" w:eastAsia="宋体" w:hAnsi="宋体" w:cs="宋体"/>
          <w:bCs/>
          <w:szCs w:val="20"/>
        </w:rPr>
      </w:pPr>
    </w:p>
    <w:p w:rsidR="006B21EB" w:rsidRPr="00FB4916" w:rsidRDefault="006B21EB">
      <w:pPr>
        <w:adjustRightInd w:val="0"/>
        <w:spacing w:line="380" w:lineRule="exact"/>
        <w:ind w:firstLineChars="200" w:firstLine="420"/>
        <w:contextualSpacing/>
        <w:rPr>
          <w:rFonts w:ascii="宋体" w:eastAsia="宋体" w:hAnsi="宋体" w:cs="宋体"/>
          <w:bCs/>
          <w:szCs w:val="20"/>
        </w:rPr>
      </w:pPr>
    </w:p>
    <w:p w:rsidR="006B21EB" w:rsidRPr="00FB4916" w:rsidRDefault="006B21EB">
      <w:pPr>
        <w:adjustRightInd w:val="0"/>
        <w:spacing w:line="380" w:lineRule="exact"/>
        <w:ind w:firstLineChars="200" w:firstLine="420"/>
        <w:contextualSpacing/>
        <w:rPr>
          <w:rFonts w:ascii="宋体" w:eastAsia="宋体" w:hAnsi="宋体" w:cs="宋体"/>
          <w:bCs/>
          <w:szCs w:val="20"/>
        </w:rPr>
      </w:pPr>
    </w:p>
    <w:p w:rsidR="006B21EB" w:rsidRPr="00FB4916" w:rsidRDefault="00FC2F6F">
      <w:pPr>
        <w:spacing w:line="588" w:lineRule="exact"/>
        <w:rPr>
          <w:rFonts w:ascii="宋体" w:eastAsia="宋体" w:hAnsi="宋体" w:cs="Times New Roman"/>
          <w:b/>
          <w:spacing w:val="6"/>
          <w:sz w:val="28"/>
          <w:szCs w:val="28"/>
        </w:rPr>
      </w:pPr>
      <w:r w:rsidRPr="00FB4916">
        <w:rPr>
          <w:rFonts w:ascii="宋体" w:eastAsia="宋体" w:hAnsi="宋体" w:cs="Times New Roman" w:hint="eastAsia"/>
          <w:b/>
          <w:spacing w:val="6"/>
          <w:sz w:val="28"/>
          <w:szCs w:val="28"/>
        </w:rPr>
        <w:t>附件：</w:t>
      </w:r>
    </w:p>
    <w:p w:rsidR="006B21EB" w:rsidRPr="00FB4916" w:rsidRDefault="00FC2F6F">
      <w:pPr>
        <w:spacing w:line="588" w:lineRule="exact"/>
        <w:jc w:val="center"/>
        <w:rPr>
          <w:rFonts w:ascii="宋体" w:eastAsia="宋体" w:hAnsi="宋体" w:cs="Times New Roman"/>
          <w:b/>
          <w:spacing w:val="6"/>
          <w:sz w:val="28"/>
          <w:szCs w:val="28"/>
        </w:rPr>
      </w:pPr>
      <w:r w:rsidRPr="00FB4916">
        <w:rPr>
          <w:rFonts w:ascii="宋体" w:eastAsia="宋体" w:hAnsi="宋体" w:cs="Times New Roman" w:hint="eastAsia"/>
          <w:b/>
          <w:spacing w:val="6"/>
          <w:sz w:val="28"/>
          <w:szCs w:val="28"/>
        </w:rPr>
        <w:t>残疾人福利性单位声明函（格式）</w:t>
      </w:r>
    </w:p>
    <w:p w:rsidR="006B21EB" w:rsidRPr="00FB4916" w:rsidRDefault="006B21EB">
      <w:pPr>
        <w:spacing w:line="588" w:lineRule="exact"/>
        <w:rPr>
          <w:rFonts w:ascii="宋体" w:eastAsia="宋体" w:hAnsi="宋体" w:cs="Times New Roman"/>
          <w:b/>
          <w:spacing w:val="6"/>
          <w:sz w:val="30"/>
          <w:szCs w:val="30"/>
        </w:rPr>
      </w:pPr>
    </w:p>
    <w:p w:rsidR="006B21EB" w:rsidRPr="00FB4916" w:rsidRDefault="00FC2F6F">
      <w:pPr>
        <w:spacing w:line="588" w:lineRule="exact"/>
        <w:ind w:firstLineChars="200" w:firstLine="504"/>
        <w:rPr>
          <w:rFonts w:ascii="宋体" w:eastAsia="宋体" w:hAnsi="宋体" w:cs="Times New Roman"/>
          <w:spacing w:val="6"/>
          <w:sz w:val="24"/>
          <w:szCs w:val="24"/>
        </w:rPr>
      </w:pPr>
      <w:r w:rsidRPr="00FB4916">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FB4916">
        <w:rPr>
          <w:rFonts w:ascii="宋体" w:eastAsia="宋体" w:hAnsi="宋体" w:cs="Times New Roman" w:hint="eastAsia"/>
          <w:sz w:val="24"/>
          <w:szCs w:val="24"/>
        </w:rPr>
        <w:t>〔2017〕 141</w:t>
      </w:r>
      <w:r w:rsidRPr="00FB4916">
        <w:rPr>
          <w:rFonts w:ascii="宋体" w:eastAsia="宋体" w:hAnsi="宋体" w:cs="Times New Roman"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B21EB" w:rsidRPr="00FB4916" w:rsidRDefault="00FC2F6F">
      <w:pPr>
        <w:spacing w:line="588" w:lineRule="exact"/>
        <w:ind w:firstLineChars="200" w:firstLine="504"/>
        <w:rPr>
          <w:rFonts w:ascii="宋体" w:eastAsia="宋体" w:hAnsi="宋体" w:cs="Times New Roman"/>
          <w:spacing w:val="6"/>
          <w:sz w:val="24"/>
          <w:szCs w:val="24"/>
        </w:rPr>
      </w:pPr>
      <w:r w:rsidRPr="00FB4916">
        <w:rPr>
          <w:rFonts w:ascii="宋体" w:eastAsia="宋体" w:hAnsi="宋体" w:cs="Times New Roman" w:hint="eastAsia"/>
          <w:spacing w:val="6"/>
          <w:sz w:val="24"/>
          <w:szCs w:val="24"/>
        </w:rPr>
        <w:t>本单位对上述声明的真实性负责。如有虚假，将依法承担相应责任。</w:t>
      </w:r>
    </w:p>
    <w:p w:rsidR="006B21EB" w:rsidRPr="00FB4916" w:rsidRDefault="006B21EB">
      <w:pPr>
        <w:spacing w:line="588" w:lineRule="exact"/>
        <w:rPr>
          <w:rFonts w:ascii="宋体" w:eastAsia="宋体" w:hAnsi="宋体" w:cs="Times New Roman"/>
          <w:spacing w:val="6"/>
          <w:sz w:val="24"/>
          <w:szCs w:val="24"/>
        </w:rPr>
      </w:pPr>
    </w:p>
    <w:p w:rsidR="006B21EB" w:rsidRPr="00FB4916" w:rsidRDefault="00FC2F6F">
      <w:pPr>
        <w:tabs>
          <w:tab w:val="left" w:pos="4860"/>
        </w:tabs>
        <w:wordWrap w:val="0"/>
        <w:spacing w:line="588" w:lineRule="exact"/>
        <w:ind w:right="1559" w:firstLineChars="200" w:firstLine="504"/>
        <w:jc w:val="center"/>
        <w:rPr>
          <w:rFonts w:ascii="宋体" w:eastAsia="宋体" w:hAnsi="宋体" w:cs="Times New Roman"/>
          <w:spacing w:val="6"/>
          <w:sz w:val="24"/>
          <w:szCs w:val="24"/>
        </w:rPr>
      </w:pPr>
      <w:r w:rsidRPr="00FB4916">
        <w:rPr>
          <w:rFonts w:ascii="宋体" w:eastAsia="宋体" w:hAnsi="宋体" w:cs="Times New Roman" w:hint="eastAsia"/>
          <w:spacing w:val="6"/>
          <w:sz w:val="24"/>
          <w:szCs w:val="24"/>
        </w:rPr>
        <w:t xml:space="preserve">            单位名称（加盖供应商CA证书签章）：</w:t>
      </w:r>
    </w:p>
    <w:p w:rsidR="006B21EB" w:rsidRPr="00FB4916" w:rsidRDefault="00FC2F6F">
      <w:pPr>
        <w:tabs>
          <w:tab w:val="left" w:pos="4860"/>
        </w:tabs>
        <w:wordWrap w:val="0"/>
        <w:spacing w:line="588" w:lineRule="exact"/>
        <w:ind w:right="1559" w:firstLineChars="200" w:firstLine="504"/>
        <w:jc w:val="center"/>
        <w:rPr>
          <w:rFonts w:ascii="宋体" w:eastAsia="宋体" w:hAnsi="宋体" w:cs="Times New Roman"/>
          <w:spacing w:val="6"/>
          <w:sz w:val="24"/>
          <w:szCs w:val="24"/>
          <w:u w:val="single"/>
        </w:rPr>
      </w:pPr>
      <w:r w:rsidRPr="00FB4916">
        <w:rPr>
          <w:rFonts w:ascii="宋体" w:eastAsia="宋体" w:hAnsi="宋体" w:cs="Times New Roman" w:hint="eastAsia"/>
          <w:spacing w:val="6"/>
          <w:sz w:val="24"/>
          <w:szCs w:val="24"/>
        </w:rPr>
        <w:t>日  期：</w:t>
      </w:r>
    </w:p>
    <w:p w:rsidR="006B21EB" w:rsidRPr="00FB4916" w:rsidRDefault="006B21EB">
      <w:pPr>
        <w:rPr>
          <w:rFonts w:ascii="宋体" w:eastAsia="宋体" w:hAnsi="宋体" w:cs="Times New Roman"/>
          <w:b/>
          <w:bCs/>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00" w:lineRule="exact"/>
        <w:ind w:firstLineChars="150" w:firstLine="482"/>
        <w:rPr>
          <w:rFonts w:ascii="宋体" w:eastAsia="宋体" w:hAnsi="宋体" w:cs="Times New Roman"/>
          <w:b/>
          <w:sz w:val="32"/>
          <w:szCs w:val="32"/>
        </w:rPr>
      </w:pPr>
    </w:p>
    <w:p w:rsidR="006B21EB" w:rsidRPr="00FB4916" w:rsidRDefault="006B21EB">
      <w:pPr>
        <w:spacing w:line="440" w:lineRule="atLeast"/>
        <w:rPr>
          <w:rFonts w:ascii="宋体" w:eastAsia="宋体" w:hAnsi="宋体" w:cs="Times New Roman"/>
          <w:b/>
          <w:bCs/>
          <w:sz w:val="32"/>
          <w:szCs w:val="32"/>
        </w:rPr>
      </w:pPr>
    </w:p>
    <w:p w:rsidR="006B21EB" w:rsidRPr="00FB4916" w:rsidRDefault="00FC2F6F">
      <w:pPr>
        <w:spacing w:line="440" w:lineRule="atLeast"/>
        <w:rPr>
          <w:rFonts w:ascii="宋体" w:eastAsia="宋体" w:hAnsi="宋体" w:cs="Times New Roman"/>
          <w:b/>
          <w:sz w:val="28"/>
          <w:szCs w:val="28"/>
        </w:rPr>
      </w:pPr>
      <w:r w:rsidRPr="00FB4916">
        <w:rPr>
          <w:rFonts w:ascii="宋体" w:eastAsia="宋体" w:hAnsi="宋体" w:cs="Times New Roman" w:hint="eastAsia"/>
          <w:b/>
          <w:sz w:val="28"/>
          <w:szCs w:val="28"/>
        </w:rPr>
        <w:t>二、商务、技术响应证明材料</w:t>
      </w:r>
    </w:p>
    <w:p w:rsidR="006B21EB" w:rsidRPr="00FB4916" w:rsidRDefault="006B21EB">
      <w:pPr>
        <w:spacing w:line="320" w:lineRule="exact"/>
        <w:ind w:firstLineChars="200" w:firstLine="562"/>
        <w:rPr>
          <w:rFonts w:ascii="宋体" w:eastAsia="宋体" w:hAnsi="宋体" w:cs="Times New Roman"/>
          <w:b/>
          <w:sz w:val="28"/>
          <w:szCs w:val="28"/>
        </w:rPr>
      </w:pPr>
    </w:p>
    <w:p w:rsidR="006B21EB" w:rsidRPr="00FB4916" w:rsidRDefault="006B21EB">
      <w:pPr>
        <w:spacing w:line="440" w:lineRule="atLeast"/>
        <w:rPr>
          <w:rFonts w:ascii="宋体" w:eastAsia="宋体" w:hAnsi="宋体" w:cs="Times New Roman"/>
          <w:b/>
          <w:sz w:val="28"/>
          <w:szCs w:val="28"/>
        </w:rPr>
      </w:pPr>
    </w:p>
    <w:p w:rsidR="006B21EB" w:rsidRPr="00FB4916" w:rsidRDefault="00FC2F6F">
      <w:pPr>
        <w:rPr>
          <w:rFonts w:ascii="Times New Roman" w:eastAsia="宋体" w:hAnsi="Times New Roman" w:cs="Times New Roman"/>
          <w:bCs/>
          <w:sz w:val="32"/>
          <w:szCs w:val="32"/>
        </w:rPr>
      </w:pPr>
      <w:r w:rsidRPr="00FB4916">
        <w:rPr>
          <w:rFonts w:ascii="Times New Roman" w:eastAsia="宋体" w:hAnsi="Times New Roman" w:cs="Times New Roman" w:hint="eastAsia"/>
          <w:bCs/>
          <w:sz w:val="32"/>
          <w:szCs w:val="32"/>
        </w:rPr>
        <w:t>商务、技术响应证明文件封面格式</w:t>
      </w:r>
    </w:p>
    <w:p w:rsidR="006B21EB" w:rsidRPr="00FB4916" w:rsidRDefault="006B21EB" w:rsidP="002504FA">
      <w:pPr>
        <w:snapToGrid w:val="0"/>
        <w:spacing w:beforeLines="50" w:after="50"/>
        <w:jc w:val="center"/>
        <w:rPr>
          <w:rFonts w:ascii="Times New Roman" w:eastAsia="宋体" w:hAnsi="Times New Roman" w:cs="Times New Roman"/>
          <w:bCs/>
          <w:sz w:val="32"/>
          <w:szCs w:val="32"/>
        </w:rPr>
      </w:pPr>
    </w:p>
    <w:p w:rsidR="006B21EB" w:rsidRPr="00FB4916" w:rsidRDefault="006B21EB">
      <w:pPr>
        <w:keepNext/>
        <w:keepLines/>
        <w:spacing w:before="280" w:after="290" w:line="376" w:lineRule="auto"/>
        <w:outlineLvl w:val="3"/>
        <w:rPr>
          <w:rFonts w:ascii="Arial" w:eastAsia="黑体" w:hAnsi="Arial" w:cs="Times New Roman"/>
          <w:bCs/>
          <w:sz w:val="28"/>
          <w:szCs w:val="28"/>
        </w:rPr>
      </w:pPr>
    </w:p>
    <w:p w:rsidR="006B21EB" w:rsidRPr="00FB4916" w:rsidRDefault="00FC2F6F" w:rsidP="002504FA">
      <w:pPr>
        <w:snapToGrid w:val="0"/>
        <w:spacing w:beforeLines="50" w:after="50"/>
        <w:jc w:val="center"/>
        <w:rPr>
          <w:rFonts w:ascii="宋体" w:eastAsia="宋体" w:hAnsi="宋体" w:cs="宋体"/>
          <w:sz w:val="72"/>
          <w:szCs w:val="72"/>
        </w:rPr>
      </w:pPr>
      <w:r w:rsidRPr="00FB4916">
        <w:rPr>
          <w:rFonts w:ascii="宋体" w:eastAsia="宋体" w:hAnsi="宋体" w:cs="宋体" w:hint="eastAsia"/>
          <w:sz w:val="72"/>
          <w:szCs w:val="72"/>
        </w:rPr>
        <w:t>响 应 文 件</w:t>
      </w:r>
    </w:p>
    <w:p w:rsidR="006B21EB" w:rsidRPr="00FB4916" w:rsidRDefault="006B21EB" w:rsidP="002504FA">
      <w:pPr>
        <w:snapToGrid w:val="0"/>
        <w:spacing w:beforeLines="50" w:after="50"/>
        <w:rPr>
          <w:rFonts w:ascii="宋体" w:eastAsia="宋体" w:hAnsi="宋体" w:cs="宋体"/>
          <w:sz w:val="28"/>
          <w:szCs w:val="28"/>
        </w:rPr>
      </w:pPr>
    </w:p>
    <w:p w:rsidR="006B21EB" w:rsidRPr="00FB4916" w:rsidRDefault="00FC2F6F" w:rsidP="002504FA">
      <w:pPr>
        <w:snapToGrid w:val="0"/>
        <w:spacing w:beforeLines="50" w:after="50"/>
        <w:ind w:firstLineChars="150" w:firstLine="480"/>
        <w:jc w:val="center"/>
        <w:rPr>
          <w:rFonts w:ascii="宋体" w:eastAsia="宋体" w:hAnsi="宋体" w:cs="宋体"/>
          <w:sz w:val="32"/>
          <w:szCs w:val="32"/>
        </w:rPr>
      </w:pPr>
      <w:r w:rsidRPr="00FB4916">
        <w:rPr>
          <w:rFonts w:ascii="宋体" w:eastAsia="宋体" w:hAnsi="宋体" w:cs="宋体" w:hint="eastAsia"/>
          <w:sz w:val="32"/>
          <w:szCs w:val="32"/>
        </w:rPr>
        <w:t>（商务、技术响应证明文件）</w:t>
      </w:r>
    </w:p>
    <w:p w:rsidR="006B21EB" w:rsidRPr="00FB4916" w:rsidRDefault="006B21EB" w:rsidP="002504FA">
      <w:pPr>
        <w:snapToGrid w:val="0"/>
        <w:spacing w:beforeLines="50" w:after="50"/>
        <w:ind w:firstLineChars="150" w:firstLine="420"/>
        <w:rPr>
          <w:rFonts w:ascii="宋体" w:eastAsia="宋体" w:hAnsi="宋体" w:cs="宋体"/>
          <w:sz w:val="28"/>
          <w:szCs w:val="28"/>
        </w:rPr>
      </w:pPr>
    </w:p>
    <w:p w:rsidR="006B21EB" w:rsidRPr="00FB4916" w:rsidRDefault="006B21EB" w:rsidP="002504FA">
      <w:pPr>
        <w:snapToGrid w:val="0"/>
        <w:spacing w:beforeLines="50" w:after="50"/>
        <w:ind w:firstLineChars="150" w:firstLine="420"/>
        <w:rPr>
          <w:rFonts w:ascii="宋体" w:eastAsia="宋体" w:hAnsi="宋体" w:cs="宋体"/>
          <w:sz w:val="28"/>
          <w:szCs w:val="28"/>
        </w:rPr>
      </w:pPr>
    </w:p>
    <w:p w:rsidR="006B21EB" w:rsidRPr="00FB4916" w:rsidRDefault="00FC2F6F" w:rsidP="002504FA">
      <w:pPr>
        <w:snapToGrid w:val="0"/>
        <w:spacing w:beforeLines="50" w:after="50"/>
        <w:jc w:val="center"/>
        <w:rPr>
          <w:rFonts w:ascii="宋体" w:eastAsia="宋体" w:hAnsi="宋体" w:cs="宋体"/>
          <w:sz w:val="28"/>
          <w:szCs w:val="28"/>
        </w:rPr>
      </w:pPr>
      <w:r w:rsidRPr="00FB4916">
        <w:rPr>
          <w:rFonts w:ascii="宋体" w:eastAsia="宋体" w:hAnsi="宋体" w:cs="宋体" w:hint="eastAsia"/>
          <w:sz w:val="28"/>
          <w:szCs w:val="28"/>
        </w:rPr>
        <w:t>项目名称：</w:t>
      </w:r>
      <w:r w:rsidRPr="00FB4916">
        <w:rPr>
          <w:rFonts w:ascii="宋体" w:eastAsia="宋体" w:hAnsi="宋体" w:cs="宋体" w:hint="eastAsia"/>
          <w:sz w:val="28"/>
          <w:szCs w:val="28"/>
          <w:u w:val="single"/>
        </w:rPr>
        <w:t>西餐烹饪实训室设备采购</w:t>
      </w:r>
    </w:p>
    <w:p w:rsidR="006B21EB" w:rsidRPr="00FB4916" w:rsidRDefault="00FC2F6F" w:rsidP="002504FA">
      <w:pPr>
        <w:snapToGrid w:val="0"/>
        <w:spacing w:beforeLines="50" w:after="50"/>
        <w:ind w:firstLineChars="900" w:firstLine="2520"/>
        <w:rPr>
          <w:rFonts w:ascii="宋体" w:eastAsia="宋体" w:hAnsi="宋体" w:cs="宋体"/>
          <w:sz w:val="28"/>
          <w:szCs w:val="28"/>
          <w:u w:val="single"/>
        </w:rPr>
      </w:pPr>
      <w:r w:rsidRPr="00FB4916">
        <w:rPr>
          <w:rFonts w:ascii="宋体" w:eastAsia="宋体" w:hAnsi="宋体" w:cs="宋体" w:hint="eastAsia"/>
          <w:sz w:val="28"/>
          <w:szCs w:val="28"/>
        </w:rPr>
        <w:t>项目编号：</w:t>
      </w:r>
      <w:r w:rsidRPr="00FB4916">
        <w:rPr>
          <w:rFonts w:ascii="宋体" w:eastAsia="宋体" w:hAnsi="宋体" w:cs="宋体"/>
          <w:sz w:val="28"/>
          <w:szCs w:val="28"/>
          <w:u w:val="single"/>
        </w:rPr>
        <w:t>GLZC2025-J1-990344-GXJX</w:t>
      </w:r>
    </w:p>
    <w:p w:rsidR="006B21EB" w:rsidRPr="00FB4916" w:rsidRDefault="006B21EB" w:rsidP="00FC2F6F">
      <w:pPr>
        <w:spacing w:line="400" w:lineRule="exact"/>
        <w:ind w:firstLineChars="962" w:firstLine="2694"/>
        <w:rPr>
          <w:rFonts w:ascii="宋体" w:eastAsia="宋体" w:hAnsi="宋体" w:cs="宋体"/>
          <w:sz w:val="28"/>
          <w:szCs w:val="28"/>
        </w:rPr>
      </w:pPr>
    </w:p>
    <w:p w:rsidR="006B21EB" w:rsidRPr="00FB4916" w:rsidRDefault="006B21EB" w:rsidP="00FC2F6F">
      <w:pPr>
        <w:spacing w:line="400" w:lineRule="exact"/>
        <w:ind w:firstLineChars="962" w:firstLine="2694"/>
        <w:rPr>
          <w:rFonts w:ascii="宋体" w:eastAsia="宋体" w:hAnsi="宋体" w:cs="宋体"/>
          <w:sz w:val="28"/>
          <w:szCs w:val="28"/>
        </w:rPr>
      </w:pPr>
    </w:p>
    <w:p w:rsidR="006B21EB" w:rsidRPr="00FB4916" w:rsidRDefault="006B21EB" w:rsidP="00FC2F6F">
      <w:pPr>
        <w:spacing w:line="400" w:lineRule="exact"/>
        <w:ind w:firstLineChars="962" w:firstLine="2694"/>
        <w:rPr>
          <w:rFonts w:ascii="宋体" w:eastAsia="宋体" w:hAnsi="宋体" w:cs="宋体"/>
          <w:sz w:val="28"/>
          <w:szCs w:val="28"/>
        </w:rPr>
      </w:pPr>
    </w:p>
    <w:p w:rsidR="006B21EB" w:rsidRPr="00FB4916" w:rsidRDefault="006B21EB" w:rsidP="00FC2F6F">
      <w:pPr>
        <w:spacing w:line="400" w:lineRule="exact"/>
        <w:ind w:firstLineChars="962" w:firstLine="2694"/>
        <w:rPr>
          <w:rFonts w:ascii="宋体" w:eastAsia="宋体" w:hAnsi="宋体" w:cs="宋体"/>
          <w:sz w:val="28"/>
          <w:szCs w:val="28"/>
        </w:rPr>
      </w:pPr>
    </w:p>
    <w:p w:rsidR="006B21EB" w:rsidRPr="00FB4916" w:rsidRDefault="006B21EB" w:rsidP="00FC2F6F">
      <w:pPr>
        <w:spacing w:line="400" w:lineRule="exact"/>
        <w:ind w:firstLineChars="962" w:firstLine="2694"/>
        <w:rPr>
          <w:rFonts w:ascii="宋体" w:eastAsia="宋体" w:hAnsi="宋体" w:cs="宋体"/>
          <w:sz w:val="28"/>
          <w:szCs w:val="28"/>
        </w:rPr>
      </w:pPr>
    </w:p>
    <w:p w:rsidR="006B21EB" w:rsidRPr="00FB4916" w:rsidRDefault="00FC2F6F" w:rsidP="002504FA">
      <w:pPr>
        <w:wordWrap w:val="0"/>
        <w:snapToGrid w:val="0"/>
        <w:spacing w:beforeLines="50" w:after="50"/>
        <w:jc w:val="center"/>
        <w:rPr>
          <w:rFonts w:ascii="宋体" w:eastAsia="宋体" w:hAnsi="宋体" w:cs="宋体"/>
          <w:sz w:val="28"/>
          <w:szCs w:val="28"/>
          <w:u w:val="single"/>
        </w:rPr>
      </w:pPr>
      <w:r w:rsidRPr="00FB4916">
        <w:rPr>
          <w:rFonts w:ascii="宋体" w:eastAsia="宋体" w:hAnsi="宋体" w:cs="宋体" w:hint="eastAsia"/>
          <w:sz w:val="28"/>
          <w:szCs w:val="28"/>
        </w:rPr>
        <w:t>采购代理机构：</w:t>
      </w:r>
      <w:r w:rsidRPr="00FB4916">
        <w:rPr>
          <w:rFonts w:ascii="宋体" w:eastAsia="宋体" w:hAnsi="宋体" w:cs="宋体" w:hint="eastAsia"/>
          <w:sz w:val="28"/>
          <w:szCs w:val="28"/>
          <w:u w:val="single"/>
        </w:rPr>
        <w:t>广西北投建信建设项目管理有限公司</w:t>
      </w:r>
    </w:p>
    <w:p w:rsidR="006B21EB" w:rsidRPr="00FB4916" w:rsidRDefault="00FC2F6F">
      <w:pPr>
        <w:wordWrap w:val="0"/>
        <w:spacing w:line="500" w:lineRule="exact"/>
        <w:ind w:firstLineChars="550" w:firstLine="1496"/>
        <w:rPr>
          <w:rFonts w:ascii="宋体" w:eastAsia="宋体" w:hAnsi="宋体" w:cs="宋体"/>
          <w:bCs/>
          <w:spacing w:val="-4"/>
          <w:sz w:val="28"/>
          <w:szCs w:val="28"/>
          <w:u w:val="single"/>
        </w:rPr>
      </w:pPr>
      <w:r w:rsidRPr="00FB4916">
        <w:rPr>
          <w:rFonts w:ascii="宋体" w:eastAsia="宋体" w:hAnsi="宋体" w:cs="宋体" w:hint="eastAsia"/>
          <w:bCs/>
          <w:spacing w:val="-4"/>
          <w:sz w:val="28"/>
          <w:szCs w:val="28"/>
        </w:rPr>
        <w:t>供应商名称：</w:t>
      </w:r>
      <w:r w:rsidR="006E12C2" w:rsidRPr="00FB4916">
        <w:rPr>
          <w:rFonts w:ascii="宋体" w:eastAsia="宋体" w:hAnsi="宋体" w:cs="宋体" w:hint="eastAsia"/>
          <w:bCs/>
          <w:spacing w:val="-4"/>
          <w:sz w:val="28"/>
          <w:szCs w:val="28"/>
          <w:u w:val="single"/>
        </w:rPr>
        <w:t xml:space="preserve">                                   </w:t>
      </w:r>
    </w:p>
    <w:p w:rsidR="006B21EB" w:rsidRPr="00FB4916" w:rsidRDefault="00FC2F6F">
      <w:pPr>
        <w:wordWrap w:val="0"/>
        <w:spacing w:line="500" w:lineRule="exact"/>
        <w:ind w:left="544" w:hangingChars="200" w:hanging="544"/>
        <w:rPr>
          <w:rFonts w:ascii="宋体" w:eastAsia="宋体" w:hAnsi="宋体" w:cs="宋体"/>
          <w:bCs/>
          <w:spacing w:val="-4"/>
          <w:sz w:val="28"/>
          <w:szCs w:val="28"/>
          <w:u w:val="single"/>
        </w:rPr>
      </w:pPr>
      <w:r w:rsidRPr="00FB4916">
        <w:rPr>
          <w:rFonts w:ascii="宋体" w:eastAsia="宋体" w:hAnsi="宋体" w:cs="宋体" w:hint="eastAsia"/>
          <w:bCs/>
          <w:spacing w:val="-4"/>
          <w:sz w:val="28"/>
          <w:szCs w:val="28"/>
        </w:rPr>
        <w:t xml:space="preserve">            联系电话：</w:t>
      </w:r>
      <w:r w:rsidR="006E12C2" w:rsidRPr="00FB4916">
        <w:rPr>
          <w:rFonts w:ascii="宋体" w:eastAsia="宋体" w:hAnsi="宋体" w:cs="宋体" w:hint="eastAsia"/>
          <w:bCs/>
          <w:spacing w:val="-4"/>
          <w:sz w:val="28"/>
          <w:szCs w:val="28"/>
          <w:u w:val="single"/>
        </w:rPr>
        <w:t xml:space="preserve">                                    </w:t>
      </w:r>
    </w:p>
    <w:p w:rsidR="006B21EB" w:rsidRPr="00FB4916" w:rsidRDefault="00FC2F6F">
      <w:pPr>
        <w:wordWrap w:val="0"/>
        <w:spacing w:line="500" w:lineRule="exact"/>
        <w:ind w:left="544" w:hangingChars="200" w:hanging="544"/>
        <w:rPr>
          <w:rFonts w:ascii="宋体" w:eastAsia="宋体" w:hAnsi="宋体" w:cs="宋体"/>
          <w:spacing w:val="-4"/>
          <w:sz w:val="18"/>
          <w:szCs w:val="32"/>
        </w:rPr>
      </w:pPr>
      <w:r w:rsidRPr="00FB4916">
        <w:rPr>
          <w:rFonts w:ascii="宋体" w:eastAsia="宋体" w:hAnsi="宋体" w:cs="宋体" w:hint="eastAsia"/>
          <w:bCs/>
          <w:spacing w:val="-4"/>
          <w:sz w:val="28"/>
          <w:szCs w:val="28"/>
        </w:rPr>
        <w:t xml:space="preserve">            日  期：</w:t>
      </w:r>
      <w:r w:rsidR="006E12C2" w:rsidRPr="00FB4916">
        <w:rPr>
          <w:rFonts w:ascii="宋体" w:eastAsia="宋体" w:hAnsi="宋体" w:cs="宋体" w:hint="eastAsia"/>
          <w:bCs/>
          <w:spacing w:val="-4"/>
          <w:sz w:val="28"/>
          <w:szCs w:val="28"/>
          <w:u w:val="single"/>
        </w:rPr>
        <w:t xml:space="preserve">    </w:t>
      </w:r>
      <w:r w:rsidRPr="00FB4916">
        <w:rPr>
          <w:rFonts w:ascii="宋体" w:eastAsia="宋体" w:hAnsi="宋体" w:cs="宋体" w:hint="eastAsia"/>
          <w:bCs/>
          <w:spacing w:val="-4"/>
          <w:sz w:val="28"/>
          <w:szCs w:val="28"/>
        </w:rPr>
        <w:t>年</w:t>
      </w:r>
      <w:r w:rsidR="006E12C2" w:rsidRPr="00FB4916">
        <w:rPr>
          <w:rFonts w:ascii="宋体" w:eastAsia="宋体" w:hAnsi="宋体" w:cs="宋体" w:hint="eastAsia"/>
          <w:bCs/>
          <w:spacing w:val="-4"/>
          <w:sz w:val="28"/>
          <w:szCs w:val="28"/>
          <w:u w:val="single"/>
        </w:rPr>
        <w:t xml:space="preserve">   </w:t>
      </w:r>
      <w:r w:rsidRPr="00FB4916">
        <w:rPr>
          <w:rFonts w:ascii="宋体" w:eastAsia="宋体" w:hAnsi="宋体" w:cs="宋体" w:hint="eastAsia"/>
          <w:bCs/>
          <w:spacing w:val="-4"/>
          <w:sz w:val="28"/>
          <w:szCs w:val="28"/>
        </w:rPr>
        <w:t>月</w:t>
      </w:r>
      <w:r w:rsidR="006E12C2" w:rsidRPr="00FB4916">
        <w:rPr>
          <w:rFonts w:ascii="宋体" w:eastAsia="宋体" w:hAnsi="宋体" w:cs="宋体" w:hint="eastAsia"/>
          <w:bCs/>
          <w:spacing w:val="-4"/>
          <w:sz w:val="28"/>
          <w:szCs w:val="28"/>
          <w:u w:val="single"/>
        </w:rPr>
        <w:t xml:space="preserve">    </w:t>
      </w:r>
      <w:r w:rsidRPr="00FB4916">
        <w:rPr>
          <w:rFonts w:ascii="宋体" w:eastAsia="宋体" w:hAnsi="宋体" w:cs="宋体" w:hint="eastAsia"/>
          <w:bCs/>
          <w:spacing w:val="-4"/>
          <w:sz w:val="28"/>
          <w:szCs w:val="28"/>
        </w:rPr>
        <w:t>日</w:t>
      </w:r>
    </w:p>
    <w:p w:rsidR="006B21EB" w:rsidRPr="00FB4916" w:rsidRDefault="006B21EB">
      <w:pPr>
        <w:wordWrap w:val="0"/>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FC2F6F">
      <w:pPr>
        <w:spacing w:line="440" w:lineRule="atLeast"/>
        <w:ind w:firstLineChars="250" w:firstLine="703"/>
        <w:rPr>
          <w:rFonts w:ascii="宋体" w:eastAsia="宋体" w:hAnsi="宋体" w:cs="Times New Roman"/>
          <w:b/>
          <w:sz w:val="28"/>
          <w:szCs w:val="28"/>
        </w:rPr>
      </w:pPr>
      <w:r w:rsidRPr="00FB4916">
        <w:rPr>
          <w:rFonts w:ascii="宋体" w:eastAsia="宋体" w:hAnsi="宋体" w:cs="Times New Roman" w:hint="eastAsia"/>
          <w:b/>
          <w:sz w:val="28"/>
          <w:szCs w:val="28"/>
        </w:rPr>
        <w:t>1.响应函（格式见附件）（必须提供）；</w:t>
      </w:r>
    </w:p>
    <w:p w:rsidR="006B21EB" w:rsidRPr="00FB4916" w:rsidRDefault="00FC2F6F">
      <w:pPr>
        <w:spacing w:line="440" w:lineRule="atLeast"/>
        <w:ind w:firstLineChars="50" w:firstLine="141"/>
        <w:rPr>
          <w:rFonts w:ascii="宋体" w:eastAsia="宋体" w:hAnsi="宋体" w:cs="Times New Roman"/>
          <w:b/>
          <w:sz w:val="28"/>
          <w:szCs w:val="28"/>
        </w:rPr>
      </w:pPr>
      <w:r w:rsidRPr="00FB4916">
        <w:rPr>
          <w:rFonts w:ascii="宋体" w:eastAsia="宋体" w:hAnsi="宋体" w:cs="Times New Roman" w:hint="eastAsia"/>
          <w:b/>
          <w:sz w:val="28"/>
          <w:szCs w:val="28"/>
        </w:rPr>
        <w:t>附件：</w:t>
      </w:r>
    </w:p>
    <w:p w:rsidR="006B21EB" w:rsidRPr="00FB4916" w:rsidRDefault="00FC2F6F">
      <w:pPr>
        <w:ind w:firstLineChars="250" w:firstLine="703"/>
        <w:jc w:val="center"/>
        <w:rPr>
          <w:rFonts w:ascii="宋体" w:eastAsia="宋体" w:hAnsi="宋体" w:cs="Times New Roman"/>
          <w:b/>
          <w:sz w:val="28"/>
          <w:szCs w:val="28"/>
        </w:rPr>
      </w:pPr>
      <w:r w:rsidRPr="00FB4916">
        <w:rPr>
          <w:rFonts w:ascii="宋体" w:eastAsia="宋体" w:hAnsi="宋体" w:cs="Times New Roman" w:hint="eastAsia"/>
          <w:b/>
          <w:sz w:val="28"/>
          <w:szCs w:val="28"/>
        </w:rPr>
        <w:t>响 应 函 （格 式）</w:t>
      </w:r>
    </w:p>
    <w:p w:rsidR="006B21EB" w:rsidRPr="00FB4916" w:rsidRDefault="00FC2F6F">
      <w:pPr>
        <w:spacing w:line="400" w:lineRule="exact"/>
        <w:rPr>
          <w:rFonts w:ascii="宋体" w:eastAsia="宋体" w:hAnsi="宋体" w:cs="Times New Roman"/>
          <w:szCs w:val="24"/>
        </w:rPr>
      </w:pPr>
      <w:r w:rsidRPr="00FB4916">
        <w:rPr>
          <w:rFonts w:ascii="宋体" w:eastAsia="宋体" w:hAnsi="宋体" w:cs="Times New Roman" w:hint="eastAsia"/>
          <w:szCs w:val="21"/>
        </w:rPr>
        <w:t>致</w:t>
      </w:r>
      <w:r w:rsidRPr="00FB4916">
        <w:rPr>
          <w:rFonts w:ascii="宋体" w:eastAsia="宋体" w:hAnsi="宋体" w:cs="Times New Roman" w:hint="eastAsia"/>
          <w:szCs w:val="21"/>
          <w:u w:val="single"/>
        </w:rPr>
        <w:t xml:space="preserve">：广西北投建信建设项目管理有限公司  </w:t>
      </w:r>
    </w:p>
    <w:p w:rsidR="006B21EB" w:rsidRPr="00FB4916" w:rsidRDefault="006B21EB">
      <w:pPr>
        <w:spacing w:line="400" w:lineRule="exact"/>
        <w:rPr>
          <w:rFonts w:ascii="宋体" w:eastAsia="宋体" w:hAnsi="宋体" w:cs="Times New Roman"/>
          <w:szCs w:val="21"/>
        </w:rPr>
      </w:pPr>
    </w:p>
    <w:p w:rsidR="006B21EB" w:rsidRPr="00FB4916" w:rsidRDefault="00FC2F6F">
      <w:pPr>
        <w:spacing w:line="360" w:lineRule="exact"/>
        <w:ind w:firstLine="420"/>
        <w:rPr>
          <w:rFonts w:ascii="宋体" w:eastAsia="宋体" w:hAnsi="宋体" w:cs="Times New Roman"/>
          <w:szCs w:val="20"/>
          <w:u w:val="single"/>
        </w:rPr>
      </w:pPr>
      <w:r w:rsidRPr="00FB4916">
        <w:rPr>
          <w:rFonts w:ascii="宋体" w:eastAsia="宋体" w:hAnsi="宋体" w:cs="Times New Roman" w:hint="eastAsia"/>
          <w:szCs w:val="20"/>
        </w:rPr>
        <w:t>根据贵方</w:t>
      </w:r>
      <w:r w:rsidRPr="00FB4916">
        <w:rPr>
          <w:rFonts w:ascii="宋体" w:eastAsia="宋体" w:hAnsi="宋体" w:cs="Times New Roman" w:hint="eastAsia"/>
          <w:szCs w:val="20"/>
          <w:u w:val="single"/>
        </w:rPr>
        <w:t>西餐烹饪实训室设备采购</w:t>
      </w:r>
      <w:r w:rsidRPr="00FB4916">
        <w:rPr>
          <w:rFonts w:ascii="宋体" w:eastAsia="宋体" w:hAnsi="宋体" w:cs="Times New Roman" w:hint="eastAsia"/>
          <w:szCs w:val="20"/>
        </w:rPr>
        <w:t>项目竞争性谈判文件，项目编号：</w:t>
      </w:r>
      <w:r w:rsidRPr="00FB4916">
        <w:rPr>
          <w:rFonts w:ascii="宋体" w:eastAsia="宋体" w:hAnsi="宋体" w:cs="Times New Roman"/>
          <w:szCs w:val="20"/>
          <w:u w:val="single"/>
        </w:rPr>
        <w:t>GLZC2025-J1-990344-GXJX</w:t>
      </w:r>
      <w:r w:rsidRPr="00FB4916">
        <w:rPr>
          <w:rFonts w:ascii="宋体" w:eastAsia="宋体" w:hAnsi="宋体" w:cs="Times New Roman" w:hint="eastAsia"/>
          <w:szCs w:val="21"/>
        </w:rPr>
        <w:t>，签字代表</w:t>
      </w:r>
      <w:r w:rsidRPr="00FB4916">
        <w:rPr>
          <w:rFonts w:ascii="宋体" w:eastAsia="宋体" w:hAnsi="宋体" w:cs="Times New Roman" w:hint="eastAsia"/>
          <w:szCs w:val="20"/>
          <w:u w:val="single"/>
        </w:rPr>
        <w:t>（姓名）</w:t>
      </w:r>
      <w:r w:rsidRPr="00FB4916">
        <w:rPr>
          <w:rFonts w:ascii="宋体" w:eastAsia="宋体" w:hAnsi="宋体" w:cs="Times New Roman" w:hint="eastAsia"/>
          <w:szCs w:val="20"/>
        </w:rPr>
        <w:t>经正式授权并代表供应商</w:t>
      </w:r>
      <w:r w:rsidRPr="00FB4916">
        <w:rPr>
          <w:rFonts w:ascii="宋体" w:eastAsia="宋体" w:hAnsi="宋体" w:cs="Times New Roman" w:hint="eastAsia"/>
          <w:szCs w:val="20"/>
          <w:u w:val="single"/>
        </w:rPr>
        <w:t xml:space="preserve">                   （</w:t>
      </w:r>
      <w:r w:rsidRPr="00FB4916">
        <w:rPr>
          <w:rFonts w:ascii="宋体" w:eastAsia="宋体" w:hAnsi="宋体" w:cs="Times New Roman" w:hint="eastAsia"/>
          <w:szCs w:val="20"/>
        </w:rPr>
        <w:t>供应商单位名称），提交电子响应文件一份。</w:t>
      </w:r>
    </w:p>
    <w:p w:rsidR="006B21EB" w:rsidRPr="00FB4916" w:rsidRDefault="00FC2F6F">
      <w:pPr>
        <w:spacing w:line="360" w:lineRule="exact"/>
        <w:ind w:firstLine="420"/>
        <w:rPr>
          <w:rFonts w:ascii="宋体" w:eastAsia="宋体" w:hAnsi="宋体" w:cs="Times New Roman"/>
          <w:szCs w:val="20"/>
        </w:rPr>
      </w:pPr>
      <w:r w:rsidRPr="00FB4916">
        <w:rPr>
          <w:rFonts w:ascii="宋体" w:eastAsia="宋体" w:hAnsi="宋体" w:cs="Times New Roman" w:hint="eastAsia"/>
          <w:szCs w:val="20"/>
        </w:rPr>
        <w:t>据此函，签字代表宣布同意如下：</w:t>
      </w:r>
    </w:p>
    <w:p w:rsidR="006B21EB" w:rsidRPr="00FB4916" w:rsidRDefault="00FC2F6F">
      <w:pPr>
        <w:spacing w:line="360" w:lineRule="exact"/>
        <w:ind w:firstLine="420"/>
        <w:rPr>
          <w:rFonts w:ascii="宋体" w:eastAsia="宋体" w:hAnsi="宋体" w:cs="Times New Roman"/>
          <w:szCs w:val="20"/>
        </w:rPr>
      </w:pPr>
      <w:r w:rsidRPr="00FB4916">
        <w:rPr>
          <w:rFonts w:ascii="宋体" w:eastAsia="宋体" w:hAnsi="宋体" w:cs="Times New Roman" w:hint="eastAsia"/>
          <w:szCs w:val="20"/>
        </w:rPr>
        <w:t>1. 按竞争性谈判文件货物采购需求和谈判报价表：谈判总报价（大写）</w:t>
      </w:r>
      <w:r w:rsidR="006E12C2" w:rsidRPr="00FB4916">
        <w:rPr>
          <w:rFonts w:ascii="宋体" w:eastAsia="宋体" w:hAnsi="宋体" w:cs="Times New Roman" w:hint="eastAsia"/>
          <w:szCs w:val="20"/>
          <w:u w:val="single"/>
        </w:rPr>
        <w:t xml:space="preserve">           </w:t>
      </w:r>
      <w:r w:rsidRPr="00FB4916">
        <w:rPr>
          <w:rFonts w:ascii="宋体" w:eastAsia="宋体" w:hAnsi="宋体" w:cs="Times New Roman" w:hint="eastAsia"/>
          <w:szCs w:val="20"/>
        </w:rPr>
        <w:t>元人民币(￥</w:t>
      </w:r>
      <w:r w:rsidR="006E12C2" w:rsidRPr="00FB4916">
        <w:rPr>
          <w:rFonts w:ascii="宋体" w:eastAsia="宋体" w:hAnsi="宋体" w:cs="Times New Roman" w:hint="eastAsia"/>
          <w:szCs w:val="20"/>
          <w:u w:val="single"/>
        </w:rPr>
        <w:t xml:space="preserve">     </w:t>
      </w:r>
      <w:r w:rsidRPr="00FB4916">
        <w:rPr>
          <w:rFonts w:ascii="宋体" w:eastAsia="宋体" w:hAnsi="宋体" w:cs="Times New Roman" w:hint="eastAsia"/>
          <w:szCs w:val="20"/>
        </w:rPr>
        <w:t>)。</w:t>
      </w:r>
    </w:p>
    <w:p w:rsidR="006B21EB" w:rsidRPr="00FB4916" w:rsidRDefault="00FC2F6F">
      <w:pPr>
        <w:spacing w:line="360" w:lineRule="exact"/>
        <w:ind w:firstLine="420"/>
        <w:rPr>
          <w:rFonts w:ascii="宋体" w:eastAsia="宋体" w:hAnsi="宋体" w:cs="Times New Roman"/>
          <w:szCs w:val="20"/>
        </w:rPr>
      </w:pPr>
      <w:r w:rsidRPr="00FB4916">
        <w:rPr>
          <w:rFonts w:ascii="宋体" w:eastAsia="宋体" w:hAnsi="宋体" w:cs="Times New Roman" w:hint="eastAsia"/>
          <w:szCs w:val="20"/>
        </w:rPr>
        <w:t>2.我方承诺已具备谈判文件规定的供应商资格条件。</w:t>
      </w:r>
    </w:p>
    <w:p w:rsidR="006B21EB" w:rsidRPr="00FB4916" w:rsidRDefault="00FC2F6F">
      <w:pPr>
        <w:spacing w:line="360" w:lineRule="exact"/>
        <w:ind w:firstLine="420"/>
        <w:rPr>
          <w:rFonts w:ascii="宋体" w:eastAsia="宋体" w:hAnsi="宋体" w:cs="Times New Roman"/>
          <w:szCs w:val="20"/>
        </w:rPr>
      </w:pPr>
      <w:r w:rsidRPr="00FB4916">
        <w:rPr>
          <w:rFonts w:ascii="宋体" w:eastAsia="宋体" w:hAnsi="宋体" w:cs="Times New Roman" w:hint="eastAsia"/>
          <w:szCs w:val="20"/>
        </w:rPr>
        <w:t>3.我方已详细审核谈判文件，包括修改文件（如有的话）和有关附件，将自行承担因对全部谈判文件理解不正确或误解而产生的相应后果。</w:t>
      </w:r>
    </w:p>
    <w:p w:rsidR="006B21EB" w:rsidRPr="00FB4916" w:rsidRDefault="00FC2F6F">
      <w:pPr>
        <w:spacing w:line="360" w:lineRule="exact"/>
        <w:ind w:firstLine="420"/>
        <w:rPr>
          <w:rFonts w:ascii="宋体" w:eastAsia="宋体" w:hAnsi="宋体" w:cs="Times New Roman"/>
          <w:szCs w:val="20"/>
        </w:rPr>
      </w:pPr>
      <w:r w:rsidRPr="00FB4916">
        <w:rPr>
          <w:rFonts w:ascii="宋体" w:eastAsia="宋体" w:hAnsi="宋体" w:cs="Times New Roman" w:hint="eastAsia"/>
          <w:szCs w:val="20"/>
        </w:rPr>
        <w:t>4. 响应文件有效期为</w:t>
      </w:r>
      <w:r w:rsidRPr="00FB4916">
        <w:rPr>
          <w:rFonts w:ascii="宋体" w:eastAsia="宋体" w:hAnsi="宋体" w:cs="Times New Roman" w:hint="eastAsia"/>
          <w:szCs w:val="21"/>
        </w:rPr>
        <w:t>响应文件递交截止时间之日起</w:t>
      </w:r>
      <w:r w:rsidRPr="00FB4916">
        <w:rPr>
          <w:rFonts w:ascii="宋体" w:eastAsia="宋体" w:hAnsi="宋体" w:cs="Times New Roman" w:hint="eastAsia"/>
          <w:szCs w:val="21"/>
          <w:u w:val="single"/>
        </w:rPr>
        <w:t>90</w:t>
      </w:r>
      <w:r w:rsidRPr="00FB4916">
        <w:rPr>
          <w:rFonts w:ascii="宋体" w:eastAsia="宋体" w:hAnsi="宋体" w:cs="Times New Roman" w:hint="eastAsia"/>
          <w:szCs w:val="21"/>
        </w:rPr>
        <w:t>天。</w:t>
      </w:r>
    </w:p>
    <w:p w:rsidR="006B21EB" w:rsidRPr="00FB4916" w:rsidRDefault="00FC2F6F">
      <w:pPr>
        <w:spacing w:line="360" w:lineRule="exact"/>
        <w:ind w:firstLine="420"/>
        <w:rPr>
          <w:rFonts w:ascii="宋体" w:eastAsia="宋体" w:hAnsi="宋体" w:cs="Times New Roman"/>
          <w:szCs w:val="20"/>
        </w:rPr>
      </w:pPr>
      <w:r w:rsidRPr="00FB4916">
        <w:rPr>
          <w:rFonts w:ascii="宋体" w:eastAsia="宋体" w:hAnsi="宋体" w:cs="Times New Roman" w:hint="eastAsia"/>
          <w:szCs w:val="20"/>
        </w:rPr>
        <w:t>5. 如我方成交：</w:t>
      </w:r>
    </w:p>
    <w:p w:rsidR="006B21EB" w:rsidRPr="00FB4916" w:rsidRDefault="00FC2F6F">
      <w:pPr>
        <w:spacing w:line="360" w:lineRule="exact"/>
        <w:ind w:firstLine="420"/>
        <w:rPr>
          <w:rFonts w:ascii="宋体" w:eastAsia="宋体" w:hAnsi="Courier New" w:cs="Times New Roman"/>
          <w:szCs w:val="20"/>
        </w:rPr>
      </w:pPr>
      <w:r w:rsidRPr="00FB4916">
        <w:rPr>
          <w:rFonts w:ascii="宋体" w:eastAsia="宋体" w:hAnsi="Courier New" w:cs="Times New Roman" w:hint="eastAsia"/>
          <w:szCs w:val="20"/>
        </w:rPr>
        <w:t>（1）我方承诺，若我方成交，承诺按本项目谈判文件的规定及标准向贵单位一次性足额支付代理服务费。代理服务费发票我方选择开具：□增值税普通发票、□增值税专用发票，开票信息如下:</w:t>
      </w:r>
    </w:p>
    <w:p w:rsidR="006B21EB" w:rsidRPr="00FB4916" w:rsidRDefault="00FC2F6F">
      <w:pPr>
        <w:spacing w:line="360" w:lineRule="exact"/>
        <w:ind w:firstLine="420"/>
        <w:rPr>
          <w:rFonts w:ascii="宋体" w:eastAsia="宋体" w:hAnsi="Courier New" w:cs="Times New Roman"/>
          <w:b/>
          <w:szCs w:val="20"/>
        </w:rPr>
      </w:pPr>
      <w:r w:rsidRPr="00FB4916">
        <w:rPr>
          <w:rFonts w:ascii="宋体" w:eastAsia="宋体" w:hAnsi="Courier New" w:cs="Times New Roman" w:hint="eastAsia"/>
          <w:b/>
          <w:szCs w:val="20"/>
        </w:rPr>
        <w:t>开具增值税普通发票开票信息:</w:t>
      </w:r>
    </w:p>
    <w:p w:rsidR="006B21EB" w:rsidRPr="00FB4916" w:rsidRDefault="00FC2F6F">
      <w:pPr>
        <w:wordWrap w:val="0"/>
        <w:spacing w:line="360" w:lineRule="exact"/>
        <w:ind w:firstLine="420"/>
        <w:rPr>
          <w:rFonts w:ascii="宋体" w:eastAsia="宋体" w:hAnsi="Courier New" w:cs="Times New Roman"/>
          <w:szCs w:val="20"/>
          <w:u w:val="single"/>
        </w:rPr>
      </w:pPr>
      <w:r w:rsidRPr="00FB4916">
        <w:rPr>
          <w:rFonts w:ascii="宋体" w:eastAsia="宋体" w:hAnsi="Courier New" w:cs="Times New Roman" w:hint="eastAsia"/>
          <w:szCs w:val="20"/>
        </w:rPr>
        <w:t>①公司名称：</w:t>
      </w:r>
      <w:r w:rsidR="006E12C2" w:rsidRPr="00FB4916">
        <w:rPr>
          <w:rFonts w:ascii="宋体" w:eastAsia="宋体" w:hAnsi="Courier New" w:cs="Times New Roman" w:hint="eastAsia"/>
          <w:szCs w:val="20"/>
          <w:u w:val="single"/>
        </w:rPr>
        <w:t xml:space="preserve">                                       </w:t>
      </w:r>
    </w:p>
    <w:p w:rsidR="006B21EB" w:rsidRPr="00FB4916" w:rsidRDefault="00FC2F6F">
      <w:pPr>
        <w:wordWrap w:val="0"/>
        <w:spacing w:line="360" w:lineRule="exact"/>
        <w:ind w:firstLine="420"/>
        <w:rPr>
          <w:rFonts w:ascii="宋体" w:eastAsia="宋体" w:hAnsi="Courier New" w:cs="Times New Roman"/>
          <w:szCs w:val="20"/>
          <w:u w:val="single"/>
        </w:rPr>
      </w:pPr>
      <w:r w:rsidRPr="00FB4916">
        <w:rPr>
          <w:rFonts w:ascii="宋体" w:eastAsia="宋体" w:hAnsi="Courier New" w:cs="Times New Roman" w:hint="eastAsia"/>
          <w:szCs w:val="20"/>
        </w:rPr>
        <w:t>②纳税人识别号：</w:t>
      </w:r>
      <w:r w:rsidR="006E12C2" w:rsidRPr="00FB4916">
        <w:rPr>
          <w:rFonts w:ascii="宋体" w:eastAsia="宋体" w:hAnsi="Courier New" w:cs="Times New Roman" w:hint="eastAsia"/>
          <w:szCs w:val="20"/>
          <w:u w:val="single"/>
        </w:rPr>
        <w:t xml:space="preserve">                                   </w:t>
      </w:r>
    </w:p>
    <w:p w:rsidR="006B21EB" w:rsidRPr="00FB4916" w:rsidRDefault="00FC2F6F">
      <w:pPr>
        <w:wordWrap w:val="0"/>
        <w:spacing w:line="360" w:lineRule="exact"/>
        <w:ind w:firstLine="420"/>
        <w:rPr>
          <w:rFonts w:ascii="宋体" w:eastAsia="宋体" w:hAnsi="Courier New" w:cs="Times New Roman"/>
          <w:b/>
          <w:szCs w:val="20"/>
        </w:rPr>
      </w:pPr>
      <w:r w:rsidRPr="00FB4916">
        <w:rPr>
          <w:rFonts w:ascii="宋体" w:eastAsia="宋体" w:hAnsi="Courier New" w:cs="Times New Roman" w:hint="eastAsia"/>
          <w:b/>
          <w:szCs w:val="20"/>
        </w:rPr>
        <w:t>开具增值税专用发票开票信息:</w:t>
      </w:r>
    </w:p>
    <w:p w:rsidR="006B21EB" w:rsidRPr="00FB4916" w:rsidRDefault="00FC2F6F">
      <w:pPr>
        <w:wordWrap w:val="0"/>
        <w:spacing w:line="360" w:lineRule="exact"/>
        <w:ind w:firstLine="420"/>
        <w:rPr>
          <w:rFonts w:ascii="宋体" w:eastAsia="宋体" w:hAnsi="Courier New" w:cs="Times New Roman"/>
          <w:szCs w:val="20"/>
          <w:u w:val="single"/>
        </w:rPr>
      </w:pPr>
      <w:r w:rsidRPr="00FB4916">
        <w:rPr>
          <w:rFonts w:ascii="宋体" w:eastAsia="宋体" w:hAnsi="Courier New" w:cs="Times New Roman" w:hint="eastAsia"/>
          <w:szCs w:val="20"/>
        </w:rPr>
        <w:t>①公司名称：</w:t>
      </w:r>
      <w:r w:rsidR="006E12C2" w:rsidRPr="00FB4916">
        <w:rPr>
          <w:rFonts w:ascii="宋体" w:eastAsia="宋体" w:hAnsi="Courier New" w:cs="Times New Roman" w:hint="eastAsia"/>
          <w:szCs w:val="20"/>
          <w:u w:val="single"/>
        </w:rPr>
        <w:t xml:space="preserve">                                        </w:t>
      </w:r>
    </w:p>
    <w:p w:rsidR="006B21EB" w:rsidRPr="00FB4916" w:rsidRDefault="00FC2F6F">
      <w:pPr>
        <w:wordWrap w:val="0"/>
        <w:spacing w:line="360" w:lineRule="exact"/>
        <w:ind w:firstLine="420"/>
        <w:rPr>
          <w:rFonts w:ascii="宋体" w:eastAsia="宋体" w:hAnsi="Courier New" w:cs="Times New Roman"/>
          <w:szCs w:val="20"/>
          <w:u w:val="single"/>
        </w:rPr>
      </w:pPr>
      <w:r w:rsidRPr="00FB4916">
        <w:rPr>
          <w:rFonts w:ascii="宋体" w:eastAsia="宋体" w:hAnsi="Courier New" w:cs="Times New Roman" w:hint="eastAsia"/>
          <w:szCs w:val="20"/>
        </w:rPr>
        <w:t>②纳税人识别号：</w:t>
      </w:r>
      <w:r w:rsidR="006E12C2" w:rsidRPr="00FB4916">
        <w:rPr>
          <w:rFonts w:ascii="宋体" w:eastAsia="宋体" w:hAnsi="Courier New" w:cs="Times New Roman" w:hint="eastAsia"/>
          <w:szCs w:val="20"/>
          <w:u w:val="single"/>
        </w:rPr>
        <w:t xml:space="preserve">                                    </w:t>
      </w:r>
    </w:p>
    <w:p w:rsidR="006B21EB" w:rsidRPr="00FB4916" w:rsidRDefault="00FC2F6F">
      <w:pPr>
        <w:wordWrap w:val="0"/>
        <w:spacing w:line="360" w:lineRule="exact"/>
        <w:ind w:firstLine="420"/>
        <w:rPr>
          <w:rFonts w:ascii="宋体" w:eastAsia="宋体" w:hAnsi="Courier New" w:cs="Times New Roman"/>
          <w:szCs w:val="20"/>
          <w:u w:val="single"/>
        </w:rPr>
      </w:pPr>
      <w:r w:rsidRPr="00FB4916">
        <w:rPr>
          <w:rFonts w:ascii="宋体" w:eastAsia="宋体" w:hAnsi="Courier New" w:cs="Times New Roman" w:hint="eastAsia"/>
          <w:szCs w:val="20"/>
        </w:rPr>
        <w:t xml:space="preserve">③税局登记地址： </w:t>
      </w:r>
      <w:r w:rsidR="006E12C2" w:rsidRPr="00FB4916">
        <w:rPr>
          <w:rFonts w:ascii="宋体" w:eastAsia="宋体" w:hAnsi="Courier New" w:cs="Times New Roman" w:hint="eastAsia"/>
          <w:szCs w:val="20"/>
          <w:u w:val="single"/>
        </w:rPr>
        <w:t xml:space="preserve">                                   </w:t>
      </w:r>
    </w:p>
    <w:p w:rsidR="006B21EB" w:rsidRPr="00FB4916" w:rsidRDefault="00FC2F6F">
      <w:pPr>
        <w:wordWrap w:val="0"/>
        <w:spacing w:line="360" w:lineRule="exact"/>
        <w:ind w:firstLine="420"/>
        <w:rPr>
          <w:rFonts w:ascii="宋体" w:eastAsia="宋体" w:hAnsi="Courier New" w:cs="Times New Roman"/>
          <w:szCs w:val="20"/>
          <w:u w:val="single"/>
        </w:rPr>
      </w:pPr>
      <w:r w:rsidRPr="00FB4916">
        <w:rPr>
          <w:rFonts w:ascii="宋体" w:eastAsia="宋体" w:hAnsi="Courier New" w:cs="Times New Roman" w:hint="eastAsia"/>
          <w:szCs w:val="20"/>
        </w:rPr>
        <w:t xml:space="preserve">④税局登记电话： </w:t>
      </w:r>
      <w:r w:rsidR="006E12C2" w:rsidRPr="00FB4916">
        <w:rPr>
          <w:rFonts w:ascii="宋体" w:eastAsia="宋体" w:hAnsi="Courier New" w:cs="Times New Roman" w:hint="eastAsia"/>
          <w:szCs w:val="20"/>
          <w:u w:val="single"/>
        </w:rPr>
        <w:t xml:space="preserve">                                  </w:t>
      </w:r>
    </w:p>
    <w:p w:rsidR="006B21EB" w:rsidRPr="00FB4916" w:rsidRDefault="00FC2F6F">
      <w:pPr>
        <w:wordWrap w:val="0"/>
        <w:spacing w:line="360" w:lineRule="exact"/>
        <w:ind w:firstLine="420"/>
        <w:rPr>
          <w:rFonts w:ascii="宋体" w:eastAsia="宋体" w:hAnsi="Courier New" w:cs="Times New Roman"/>
          <w:szCs w:val="20"/>
          <w:u w:val="single"/>
        </w:rPr>
      </w:pPr>
      <w:r w:rsidRPr="00FB4916">
        <w:rPr>
          <w:rFonts w:ascii="宋体" w:eastAsia="宋体" w:hAnsi="Courier New" w:cs="Times New Roman" w:hint="eastAsia"/>
          <w:szCs w:val="20"/>
        </w:rPr>
        <w:t>⑤开户银行：</w:t>
      </w:r>
      <w:r w:rsidR="006E12C2" w:rsidRPr="00FB4916">
        <w:rPr>
          <w:rFonts w:ascii="宋体" w:eastAsia="宋体" w:hAnsi="Courier New" w:cs="Times New Roman" w:hint="eastAsia"/>
          <w:szCs w:val="20"/>
          <w:u w:val="single"/>
        </w:rPr>
        <w:t xml:space="preserve">                                        </w:t>
      </w:r>
    </w:p>
    <w:p w:rsidR="006B21EB" w:rsidRPr="00FB4916" w:rsidRDefault="00FC2F6F">
      <w:pPr>
        <w:wordWrap w:val="0"/>
        <w:spacing w:line="360" w:lineRule="exact"/>
        <w:ind w:firstLine="420"/>
        <w:rPr>
          <w:rFonts w:ascii="宋体" w:eastAsia="宋体" w:hAnsi="Courier New" w:cs="Times New Roman"/>
          <w:szCs w:val="20"/>
          <w:u w:val="single"/>
        </w:rPr>
      </w:pPr>
      <w:r w:rsidRPr="00FB4916">
        <w:rPr>
          <w:rFonts w:ascii="宋体" w:eastAsia="宋体" w:hAnsi="Courier New" w:cs="Times New Roman" w:hint="eastAsia"/>
          <w:szCs w:val="20"/>
        </w:rPr>
        <w:t>⑥银行账户：</w:t>
      </w:r>
      <w:r w:rsidR="006E12C2" w:rsidRPr="00FB4916">
        <w:rPr>
          <w:rFonts w:ascii="宋体" w:eastAsia="宋体" w:hAnsi="Courier New" w:cs="Times New Roman" w:hint="eastAsia"/>
          <w:szCs w:val="20"/>
          <w:u w:val="single"/>
        </w:rPr>
        <w:t xml:space="preserve">                                        </w:t>
      </w:r>
    </w:p>
    <w:p w:rsidR="006B21EB" w:rsidRPr="00FB4916" w:rsidRDefault="00FC2F6F">
      <w:pPr>
        <w:wordWrap w:val="0"/>
        <w:spacing w:line="360" w:lineRule="exact"/>
        <w:ind w:firstLine="420"/>
        <w:rPr>
          <w:rFonts w:ascii="宋体" w:eastAsia="宋体" w:hAnsi="宋体" w:cs="Times New Roman"/>
          <w:szCs w:val="20"/>
        </w:rPr>
      </w:pPr>
      <w:r w:rsidRPr="00FB4916">
        <w:rPr>
          <w:rFonts w:ascii="宋体" w:eastAsia="宋体" w:hAnsi="宋体" w:cs="Times New Roman" w:hint="eastAsia"/>
          <w:szCs w:val="20"/>
        </w:rPr>
        <w:t>（2）我方承诺在收到成交通知书后，在成交通知书规定的期限内与采购人签订合同。</w:t>
      </w:r>
    </w:p>
    <w:p w:rsidR="006B21EB" w:rsidRPr="00FB4916" w:rsidRDefault="00FC2F6F">
      <w:pPr>
        <w:wordWrap w:val="0"/>
        <w:spacing w:line="360" w:lineRule="exact"/>
        <w:ind w:firstLine="420"/>
        <w:rPr>
          <w:rFonts w:ascii="宋体" w:eastAsia="宋体" w:hAnsi="宋体" w:cs="Times New Roman"/>
          <w:szCs w:val="20"/>
        </w:rPr>
      </w:pPr>
      <w:r w:rsidRPr="00FB4916">
        <w:rPr>
          <w:rFonts w:ascii="宋体" w:eastAsia="宋体" w:hAnsi="宋体" w:cs="Times New Roman" w:hint="eastAsia"/>
          <w:szCs w:val="20"/>
        </w:rPr>
        <w:t>（3）我方承诺按照谈判文件规定递交履约担保。</w:t>
      </w:r>
    </w:p>
    <w:p w:rsidR="006B21EB" w:rsidRPr="00FB4916" w:rsidRDefault="00FC2F6F">
      <w:pPr>
        <w:wordWrap w:val="0"/>
        <w:spacing w:line="360" w:lineRule="exact"/>
        <w:ind w:firstLine="420"/>
        <w:rPr>
          <w:rFonts w:ascii="宋体" w:eastAsia="宋体" w:hAnsi="宋体" w:cs="Times New Roman"/>
          <w:szCs w:val="20"/>
        </w:rPr>
      </w:pPr>
      <w:r w:rsidRPr="00FB4916">
        <w:rPr>
          <w:rFonts w:ascii="宋体" w:eastAsia="宋体" w:hAnsi="宋体" w:cs="Times New Roman" w:hint="eastAsia"/>
          <w:szCs w:val="20"/>
        </w:rPr>
        <w:t>（4）我方承诺本响应文件至本项目合同履行完毕止均保持有效，按谈判文件及政府采购法律、法规的规定履行合同责任和义务。</w:t>
      </w:r>
    </w:p>
    <w:p w:rsidR="006B21EB" w:rsidRPr="00FB4916" w:rsidRDefault="006B21EB">
      <w:pPr>
        <w:wordWrap w:val="0"/>
        <w:spacing w:line="360" w:lineRule="exact"/>
        <w:ind w:firstLine="420"/>
        <w:rPr>
          <w:rFonts w:ascii="宋体" w:eastAsia="宋体" w:hAnsi="宋体" w:cs="Times New Roman"/>
          <w:szCs w:val="20"/>
        </w:rPr>
      </w:pPr>
    </w:p>
    <w:p w:rsidR="006B21EB" w:rsidRPr="00FB4916" w:rsidRDefault="00FC2F6F">
      <w:pPr>
        <w:wordWrap w:val="0"/>
        <w:spacing w:line="360" w:lineRule="exact"/>
        <w:ind w:firstLine="420"/>
        <w:rPr>
          <w:rFonts w:ascii="宋体" w:eastAsia="宋体" w:hAnsi="宋体" w:cs="Times New Roman"/>
          <w:szCs w:val="20"/>
          <w:u w:val="single"/>
        </w:rPr>
      </w:pPr>
      <w:r w:rsidRPr="00FB4916">
        <w:rPr>
          <w:rFonts w:ascii="宋体" w:eastAsia="宋体" w:hAnsi="宋体" w:cs="Times New Roman" w:hint="eastAsia"/>
          <w:szCs w:val="20"/>
        </w:rPr>
        <w:t>与本项目有关的正式通讯地址为：</w:t>
      </w:r>
    </w:p>
    <w:p w:rsidR="006B21EB" w:rsidRPr="00FB4916" w:rsidRDefault="00FC2F6F">
      <w:pPr>
        <w:wordWrap w:val="0"/>
        <w:spacing w:line="400" w:lineRule="exact"/>
        <w:ind w:firstLine="420"/>
        <w:rPr>
          <w:rFonts w:ascii="宋体" w:eastAsia="宋体" w:hAnsi="宋体" w:cs="Times New Roman"/>
          <w:szCs w:val="20"/>
          <w:u w:val="single"/>
        </w:rPr>
      </w:pPr>
      <w:r w:rsidRPr="00FB4916">
        <w:rPr>
          <w:rFonts w:ascii="宋体" w:eastAsia="宋体" w:hAnsi="宋体" w:cs="Times New Roman" w:hint="eastAsia"/>
          <w:szCs w:val="20"/>
        </w:rPr>
        <w:t>地址：</w:t>
      </w:r>
      <w:r w:rsidR="006E12C2" w:rsidRPr="00FB4916">
        <w:rPr>
          <w:rFonts w:ascii="宋体" w:eastAsia="宋体" w:hAnsi="宋体" w:cs="Times New Roman" w:hint="eastAsia"/>
          <w:szCs w:val="20"/>
          <w:u w:val="single"/>
        </w:rPr>
        <w:t xml:space="preserve">                      </w:t>
      </w:r>
      <w:r w:rsidRPr="00FB4916">
        <w:rPr>
          <w:rFonts w:ascii="宋体" w:eastAsia="宋体" w:hAnsi="宋体" w:cs="Times New Roman" w:hint="eastAsia"/>
          <w:szCs w:val="20"/>
        </w:rPr>
        <w:t xml:space="preserve"> 邮编：</w:t>
      </w:r>
      <w:r w:rsidR="006E12C2" w:rsidRPr="00FB4916">
        <w:rPr>
          <w:rFonts w:ascii="宋体" w:eastAsia="宋体" w:hAnsi="宋体" w:cs="Times New Roman" w:hint="eastAsia"/>
          <w:szCs w:val="20"/>
          <w:u w:val="single"/>
        </w:rPr>
        <w:t xml:space="preserve">                       </w:t>
      </w:r>
      <w:r w:rsidRPr="00FB4916">
        <w:rPr>
          <w:rFonts w:ascii="宋体" w:eastAsia="宋体" w:hAnsi="宋体" w:cs="Times New Roman" w:hint="eastAsia"/>
          <w:szCs w:val="20"/>
        </w:rPr>
        <w:t xml:space="preserve"> 电话、传真：</w:t>
      </w:r>
      <w:r w:rsidR="006E12C2" w:rsidRPr="00FB4916">
        <w:rPr>
          <w:rFonts w:ascii="宋体" w:eastAsia="宋体" w:hAnsi="宋体" w:cs="Times New Roman" w:hint="eastAsia"/>
          <w:szCs w:val="20"/>
          <w:u w:val="single"/>
        </w:rPr>
        <w:t xml:space="preserve">               </w:t>
      </w:r>
    </w:p>
    <w:p w:rsidR="006B21EB" w:rsidRPr="00FB4916" w:rsidRDefault="006B21EB">
      <w:pPr>
        <w:spacing w:line="360" w:lineRule="exact"/>
        <w:ind w:firstLine="420"/>
        <w:rPr>
          <w:rFonts w:ascii="宋体" w:eastAsia="宋体" w:hAnsi="宋体" w:cs="Times New Roman"/>
          <w:szCs w:val="20"/>
        </w:rPr>
      </w:pPr>
    </w:p>
    <w:p w:rsidR="006B21EB" w:rsidRPr="00FB4916" w:rsidRDefault="006B21EB">
      <w:pPr>
        <w:spacing w:line="360" w:lineRule="exact"/>
        <w:ind w:firstLine="420"/>
        <w:rPr>
          <w:rFonts w:ascii="宋体" w:eastAsia="宋体" w:hAnsi="宋体" w:cs="Times New Roman"/>
          <w:szCs w:val="20"/>
        </w:rPr>
      </w:pPr>
    </w:p>
    <w:p w:rsidR="006B21EB" w:rsidRPr="00FB4916" w:rsidRDefault="006B21EB">
      <w:pPr>
        <w:spacing w:line="360" w:lineRule="exact"/>
        <w:ind w:firstLine="420"/>
        <w:rPr>
          <w:rFonts w:ascii="宋体" w:eastAsia="宋体" w:hAnsi="宋体" w:cs="Times New Roman"/>
          <w:szCs w:val="20"/>
        </w:rPr>
      </w:pPr>
    </w:p>
    <w:p w:rsidR="006B21EB" w:rsidRPr="00FB4916" w:rsidRDefault="006B21EB">
      <w:pPr>
        <w:spacing w:line="360" w:lineRule="exact"/>
        <w:ind w:firstLine="420"/>
        <w:rPr>
          <w:rFonts w:ascii="宋体" w:eastAsia="宋体" w:hAnsi="宋体" w:cs="Times New Roman"/>
          <w:szCs w:val="20"/>
        </w:rPr>
      </w:pPr>
    </w:p>
    <w:p w:rsidR="006B21EB" w:rsidRPr="00FB4916" w:rsidRDefault="00FC2F6F">
      <w:pPr>
        <w:wordWrap w:val="0"/>
        <w:spacing w:line="360" w:lineRule="exact"/>
        <w:ind w:firstLine="420"/>
        <w:rPr>
          <w:rFonts w:ascii="宋体" w:eastAsia="宋体" w:hAnsi="宋体" w:cs="Times New Roman"/>
          <w:szCs w:val="20"/>
          <w:u w:val="single"/>
        </w:rPr>
      </w:pPr>
      <w:r w:rsidRPr="00FB4916">
        <w:rPr>
          <w:rFonts w:ascii="宋体" w:eastAsia="宋体" w:hAnsi="宋体" w:cs="Times New Roman" w:hint="eastAsia"/>
          <w:szCs w:val="20"/>
        </w:rPr>
        <w:t>供应商名称（加盖供应商CA证书签章，自然人除外）：</w:t>
      </w:r>
      <w:r w:rsidR="006E12C2" w:rsidRPr="00FB4916">
        <w:rPr>
          <w:rFonts w:ascii="宋体" w:eastAsia="宋体" w:hAnsi="宋体" w:cs="Times New Roman" w:hint="eastAsia"/>
          <w:szCs w:val="20"/>
          <w:u w:val="single"/>
        </w:rPr>
        <w:t xml:space="preserve">                           </w:t>
      </w:r>
    </w:p>
    <w:p w:rsidR="006B21EB" w:rsidRPr="00FB4916" w:rsidRDefault="00FC2F6F">
      <w:pPr>
        <w:wordWrap w:val="0"/>
        <w:spacing w:line="360" w:lineRule="exact"/>
        <w:ind w:firstLine="420"/>
        <w:jc w:val="left"/>
        <w:rPr>
          <w:rFonts w:ascii="宋体" w:eastAsia="宋体" w:hAnsi="宋体" w:cs="Times New Roman"/>
          <w:szCs w:val="20"/>
          <w:u w:val="single"/>
        </w:rPr>
      </w:pPr>
      <w:r w:rsidRPr="00FB4916">
        <w:rPr>
          <w:rFonts w:ascii="Times New Roman" w:eastAsia="宋体" w:hAnsi="宋体" w:cs="Times New Roman" w:hint="eastAsia"/>
          <w:szCs w:val="21"/>
        </w:rPr>
        <w:t>法定代表人或负责人或自然人或相应的委托代理人签字或加盖个人</w:t>
      </w:r>
      <w:r w:rsidRPr="00FB4916">
        <w:rPr>
          <w:rFonts w:ascii="Times New Roman" w:eastAsia="宋体" w:hAnsi="宋体" w:cs="Times New Roman" w:hint="eastAsia"/>
          <w:szCs w:val="21"/>
        </w:rPr>
        <w:t>CA</w:t>
      </w:r>
      <w:r w:rsidRPr="00FB4916">
        <w:rPr>
          <w:rFonts w:ascii="Times New Roman" w:eastAsia="宋体" w:hAnsi="宋体" w:cs="Times New Roman" w:hint="eastAsia"/>
          <w:szCs w:val="21"/>
        </w:rPr>
        <w:t>证书签章</w:t>
      </w:r>
      <w:r w:rsidRPr="00FB4916">
        <w:rPr>
          <w:rFonts w:ascii="宋体" w:eastAsia="宋体" w:hAnsi="宋体" w:cs="Times New Roman" w:hint="eastAsia"/>
          <w:szCs w:val="20"/>
        </w:rPr>
        <w:t>：</w:t>
      </w:r>
      <w:r w:rsidR="006E12C2" w:rsidRPr="00FB4916">
        <w:rPr>
          <w:rFonts w:ascii="宋体" w:eastAsia="宋体" w:hAnsi="宋体" w:cs="Times New Roman" w:hint="eastAsia"/>
          <w:szCs w:val="20"/>
          <w:u w:val="single"/>
        </w:rPr>
        <w:t xml:space="preserve">               </w:t>
      </w:r>
    </w:p>
    <w:p w:rsidR="006B21EB" w:rsidRPr="00FB4916" w:rsidRDefault="00FC2F6F">
      <w:pPr>
        <w:wordWrap w:val="0"/>
        <w:spacing w:line="400" w:lineRule="exact"/>
        <w:ind w:firstLine="420"/>
        <w:rPr>
          <w:rFonts w:ascii="宋体" w:eastAsia="宋体" w:hAnsi="宋体" w:cs="Times New Roman"/>
          <w:szCs w:val="20"/>
          <w:u w:val="single"/>
        </w:rPr>
      </w:pPr>
      <w:r w:rsidRPr="00FB4916">
        <w:rPr>
          <w:rFonts w:ascii="宋体" w:eastAsia="宋体" w:hAnsi="宋体" w:cs="Times New Roman" w:hint="eastAsia"/>
          <w:bCs/>
          <w:szCs w:val="20"/>
        </w:rPr>
        <w:t>响应</w:t>
      </w:r>
      <w:r w:rsidRPr="00FB4916">
        <w:rPr>
          <w:rFonts w:ascii="宋体" w:eastAsia="宋体" w:hAnsi="宋体" w:cs="Times New Roman" w:hint="eastAsia"/>
          <w:szCs w:val="20"/>
        </w:rPr>
        <w:t>日期： 202</w:t>
      </w:r>
      <w:r w:rsidRPr="00FB4916">
        <w:rPr>
          <w:rFonts w:ascii="宋体" w:eastAsia="宋体" w:hAnsi="宋体" w:cs="Times New Roman" w:hint="eastAsia"/>
          <w:szCs w:val="20"/>
          <w:u w:val="single"/>
        </w:rPr>
        <w:t xml:space="preserve">5年   月    日 </w:t>
      </w:r>
    </w:p>
    <w:p w:rsidR="006B21EB" w:rsidRPr="00FB4916" w:rsidRDefault="006B21EB">
      <w:pPr>
        <w:spacing w:line="400" w:lineRule="exact"/>
        <w:ind w:firstLineChars="200" w:firstLine="420"/>
        <w:rPr>
          <w:rFonts w:ascii="宋体" w:eastAsia="宋体" w:hAnsi="宋体" w:cs="Times New Roman"/>
          <w:bCs/>
          <w:szCs w:val="20"/>
        </w:rPr>
      </w:pPr>
    </w:p>
    <w:p w:rsidR="006B21EB" w:rsidRPr="00FB4916" w:rsidRDefault="006B21EB">
      <w:pPr>
        <w:spacing w:line="400" w:lineRule="exact"/>
        <w:ind w:firstLineChars="200" w:firstLine="420"/>
        <w:rPr>
          <w:rFonts w:ascii="宋体" w:eastAsia="宋体" w:hAnsi="宋体" w:cs="Times New Roman"/>
          <w:bCs/>
          <w:szCs w:val="20"/>
        </w:rPr>
      </w:pPr>
    </w:p>
    <w:p w:rsidR="006B21EB" w:rsidRPr="00FB4916" w:rsidRDefault="00FC2F6F">
      <w:pPr>
        <w:spacing w:line="400" w:lineRule="exact"/>
        <w:ind w:firstLineChars="200" w:firstLine="422"/>
        <w:rPr>
          <w:rFonts w:ascii="宋体" w:eastAsia="宋体" w:hAnsi="宋体" w:cs="Times New Roman"/>
          <w:b/>
          <w:bCs/>
          <w:szCs w:val="20"/>
        </w:rPr>
      </w:pPr>
      <w:r w:rsidRPr="00FB4916">
        <w:rPr>
          <w:rFonts w:ascii="宋体" w:eastAsia="宋体" w:hAnsi="宋体" w:cs="Times New Roman" w:hint="eastAsia"/>
          <w:b/>
          <w:bCs/>
          <w:szCs w:val="20"/>
        </w:rPr>
        <w:t>注：</w:t>
      </w:r>
    </w:p>
    <w:p w:rsidR="006B21EB" w:rsidRPr="00FB4916" w:rsidRDefault="00FC2F6F">
      <w:pPr>
        <w:spacing w:line="400" w:lineRule="exact"/>
        <w:ind w:firstLineChars="200" w:firstLine="422"/>
        <w:rPr>
          <w:rFonts w:ascii="宋体" w:eastAsia="宋体" w:hAnsi="宋体" w:cs="Times New Roman"/>
          <w:b/>
          <w:bCs/>
          <w:szCs w:val="21"/>
        </w:rPr>
      </w:pPr>
      <w:r w:rsidRPr="00FB4916">
        <w:rPr>
          <w:rFonts w:ascii="宋体" w:eastAsia="宋体" w:hAnsi="宋体" w:cs="Times New Roman" w:hint="eastAsia"/>
          <w:b/>
          <w:bCs/>
          <w:szCs w:val="20"/>
        </w:rPr>
        <w:t>响应函</w:t>
      </w:r>
      <w:r w:rsidRPr="00FB4916">
        <w:rPr>
          <w:rFonts w:ascii="宋体" w:eastAsia="宋体" w:hAnsi="宋体" w:cs="Times New Roman" w:hint="eastAsia"/>
          <w:b/>
          <w:bCs/>
          <w:szCs w:val="21"/>
        </w:rPr>
        <w:t>须</w:t>
      </w:r>
      <w:r w:rsidRPr="00FB4916">
        <w:rPr>
          <w:rFonts w:ascii="宋体" w:eastAsia="宋体" w:hAnsi="宋体" w:cs="Times New Roman" w:hint="eastAsia"/>
          <w:b/>
          <w:bCs/>
          <w:szCs w:val="20"/>
        </w:rPr>
        <w:t>由</w:t>
      </w:r>
      <w:r w:rsidRPr="00FB4916">
        <w:rPr>
          <w:rFonts w:ascii="宋体" w:eastAsia="宋体" w:hAnsi="宋体" w:cs="Times New Roman" w:hint="eastAsia"/>
          <w:b/>
          <w:bCs/>
          <w:szCs w:val="21"/>
        </w:rPr>
        <w:t>法定代表人（负责人或自然人）或委托代理人签字</w:t>
      </w:r>
      <w:r w:rsidRPr="00FB4916">
        <w:rPr>
          <w:rFonts w:ascii="宋体" w:eastAsia="宋体" w:hAnsi="宋体" w:cs="Times New Roman" w:hint="eastAsia"/>
          <w:b/>
          <w:szCs w:val="20"/>
        </w:rPr>
        <w:t>或加盖个人CA证书签章</w:t>
      </w:r>
      <w:r w:rsidRPr="00FB4916">
        <w:rPr>
          <w:rFonts w:ascii="宋体" w:eastAsia="宋体" w:hAnsi="宋体" w:cs="Times New Roman" w:hint="eastAsia"/>
          <w:b/>
          <w:bCs/>
          <w:szCs w:val="21"/>
        </w:rPr>
        <w:t>并加盖供应商CA证书签章（自然人除外）。</w:t>
      </w:r>
    </w:p>
    <w:p w:rsidR="006B21EB" w:rsidRPr="00FB4916" w:rsidRDefault="006B21EB">
      <w:pPr>
        <w:tabs>
          <w:tab w:val="left" w:pos="1305"/>
        </w:tabs>
        <w:spacing w:line="380" w:lineRule="exact"/>
        <w:rPr>
          <w:rFonts w:ascii="宋体" w:eastAsia="宋体" w:hAnsi="宋体" w:cs="Times New Roman"/>
          <w:b/>
          <w:sz w:val="28"/>
          <w:szCs w:val="28"/>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6B21EB">
      <w:pPr>
        <w:rPr>
          <w:rFonts w:ascii="宋体" w:eastAsia="宋体" w:hAnsi="宋体" w:cs="Times New Roman"/>
          <w:b/>
          <w:szCs w:val="21"/>
        </w:rPr>
      </w:pPr>
    </w:p>
    <w:p w:rsidR="006B21EB" w:rsidRPr="00FB4916" w:rsidRDefault="006B21EB">
      <w:pPr>
        <w:ind w:firstLineChars="200" w:firstLine="422"/>
        <w:rPr>
          <w:rFonts w:ascii="宋体" w:eastAsia="宋体" w:hAnsi="宋体" w:cs="Times New Roman"/>
          <w:b/>
          <w:szCs w:val="21"/>
        </w:rPr>
      </w:pPr>
    </w:p>
    <w:p w:rsidR="006B21EB" w:rsidRPr="00FB4916" w:rsidRDefault="00FC2F6F">
      <w:pPr>
        <w:spacing w:line="320" w:lineRule="exact"/>
        <w:ind w:firstLineChars="250" w:firstLine="703"/>
        <w:rPr>
          <w:rFonts w:ascii="宋体" w:eastAsia="宋体" w:hAnsi="宋体" w:cs="Times New Roman"/>
          <w:b/>
          <w:sz w:val="28"/>
          <w:szCs w:val="28"/>
        </w:rPr>
      </w:pPr>
      <w:r w:rsidRPr="00FB4916">
        <w:rPr>
          <w:rFonts w:ascii="宋体" w:eastAsia="宋体" w:hAnsi="宋体" w:cs="Times New Roman" w:hint="eastAsia"/>
          <w:b/>
          <w:sz w:val="28"/>
          <w:szCs w:val="28"/>
        </w:rPr>
        <w:t>2.谈判报价明细表（格式见附件）（必须提供）；</w:t>
      </w:r>
    </w:p>
    <w:p w:rsidR="006B21EB" w:rsidRPr="00FB4916" w:rsidRDefault="006B21EB">
      <w:pPr>
        <w:spacing w:line="500" w:lineRule="exact"/>
        <w:ind w:left="420"/>
        <w:jc w:val="left"/>
        <w:rPr>
          <w:rFonts w:ascii="宋体" w:eastAsia="宋体" w:hAnsi="宋体" w:cs="Times New Roman"/>
          <w:b/>
          <w:sz w:val="24"/>
          <w:szCs w:val="24"/>
        </w:rPr>
      </w:pPr>
    </w:p>
    <w:p w:rsidR="006B21EB" w:rsidRPr="00FB4916" w:rsidRDefault="00FC2F6F">
      <w:pPr>
        <w:spacing w:line="500" w:lineRule="exact"/>
        <w:ind w:left="420"/>
        <w:jc w:val="left"/>
        <w:rPr>
          <w:rFonts w:ascii="宋体" w:eastAsia="宋体" w:hAnsi="宋体" w:cs="Times New Roman"/>
          <w:b/>
          <w:sz w:val="28"/>
          <w:szCs w:val="28"/>
        </w:rPr>
      </w:pPr>
      <w:r w:rsidRPr="00FB4916">
        <w:rPr>
          <w:rFonts w:ascii="宋体" w:eastAsia="宋体" w:hAnsi="宋体" w:cs="Times New Roman" w:hint="eastAsia"/>
          <w:b/>
          <w:sz w:val="24"/>
          <w:szCs w:val="24"/>
        </w:rPr>
        <w:t xml:space="preserve">附件：               </w:t>
      </w:r>
    </w:p>
    <w:p w:rsidR="006B21EB" w:rsidRPr="00FB4916" w:rsidRDefault="00FC2F6F">
      <w:pPr>
        <w:spacing w:line="500" w:lineRule="exact"/>
        <w:jc w:val="center"/>
        <w:rPr>
          <w:rFonts w:ascii="宋体" w:eastAsia="宋体" w:hAnsi="宋体" w:cs="Times New Roman"/>
          <w:b/>
          <w:sz w:val="28"/>
          <w:szCs w:val="28"/>
        </w:rPr>
      </w:pPr>
      <w:r w:rsidRPr="00FB4916">
        <w:rPr>
          <w:rFonts w:ascii="宋体" w:eastAsia="宋体" w:hAnsi="宋体" w:cs="Times New Roman" w:hint="eastAsia"/>
          <w:b/>
          <w:sz w:val="28"/>
          <w:szCs w:val="28"/>
        </w:rPr>
        <w:t>谈判报价明细表（格式）</w:t>
      </w:r>
    </w:p>
    <w:tbl>
      <w:tblPr>
        <w:tblW w:w="966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993"/>
        <w:gridCol w:w="992"/>
        <w:gridCol w:w="1276"/>
        <w:gridCol w:w="708"/>
        <w:gridCol w:w="567"/>
        <w:gridCol w:w="709"/>
        <w:gridCol w:w="1418"/>
        <w:gridCol w:w="2439"/>
      </w:tblGrid>
      <w:tr w:rsidR="006B21EB" w:rsidRPr="00FB4916">
        <w:trPr>
          <w:cantSplit/>
          <w:trHeight w:val="755"/>
        </w:trPr>
        <w:tc>
          <w:tcPr>
            <w:tcW w:w="567" w:type="dxa"/>
            <w:tcBorders>
              <w:top w:val="single" w:sz="4" w:space="0" w:color="auto"/>
              <w:left w:val="single" w:sz="4" w:space="0" w:color="auto"/>
              <w:bottom w:val="single" w:sz="4" w:space="0" w:color="auto"/>
              <w:right w:val="single" w:sz="4" w:space="0" w:color="auto"/>
            </w:tcBorders>
            <w:vAlign w:val="center"/>
          </w:tcPr>
          <w:p w:rsidR="006B21EB" w:rsidRPr="00FB4916" w:rsidRDefault="00FC2F6F">
            <w:pPr>
              <w:spacing w:line="300" w:lineRule="exact"/>
              <w:jc w:val="center"/>
              <w:rPr>
                <w:rFonts w:ascii="Times New Roman" w:eastAsia="宋体" w:hAnsi="宋体" w:cs="Times New Roman"/>
                <w:szCs w:val="24"/>
              </w:rPr>
            </w:pPr>
            <w:r w:rsidRPr="00FB4916">
              <w:rPr>
                <w:rFonts w:ascii="Times New Roman" w:eastAsia="宋体" w:hAnsi="宋体" w:cs="Times New Roman" w:hint="eastAsia"/>
                <w:szCs w:val="24"/>
              </w:rPr>
              <w:t>项号</w:t>
            </w:r>
          </w:p>
        </w:tc>
        <w:tc>
          <w:tcPr>
            <w:tcW w:w="993" w:type="dxa"/>
            <w:tcBorders>
              <w:top w:val="single" w:sz="4" w:space="0" w:color="auto"/>
              <w:left w:val="single" w:sz="4" w:space="0" w:color="auto"/>
              <w:bottom w:val="single" w:sz="4" w:space="0" w:color="auto"/>
              <w:right w:val="single" w:sz="4" w:space="0" w:color="auto"/>
            </w:tcBorders>
            <w:vAlign w:val="center"/>
          </w:tcPr>
          <w:p w:rsidR="006B21EB" w:rsidRPr="00FB4916" w:rsidRDefault="00FC2F6F">
            <w:pPr>
              <w:spacing w:line="280" w:lineRule="exact"/>
              <w:jc w:val="center"/>
              <w:rPr>
                <w:rFonts w:ascii="Times New Roman" w:eastAsia="宋体" w:hAnsi="宋体" w:cs="Times New Roman"/>
                <w:szCs w:val="24"/>
              </w:rPr>
            </w:pPr>
            <w:r w:rsidRPr="00FB4916">
              <w:rPr>
                <w:rFonts w:ascii="Times New Roman" w:eastAsia="宋体" w:hAnsi="宋体" w:cs="Times New Roman" w:hint="eastAsia"/>
                <w:szCs w:val="24"/>
              </w:rPr>
              <w:t>标的名称</w:t>
            </w:r>
          </w:p>
        </w:tc>
        <w:tc>
          <w:tcPr>
            <w:tcW w:w="992" w:type="dxa"/>
            <w:tcBorders>
              <w:top w:val="single" w:sz="4" w:space="0" w:color="auto"/>
              <w:left w:val="single" w:sz="4" w:space="0" w:color="auto"/>
              <w:bottom w:val="single" w:sz="4" w:space="0" w:color="auto"/>
              <w:right w:val="single" w:sz="4" w:space="0" w:color="auto"/>
            </w:tcBorders>
            <w:vAlign w:val="center"/>
          </w:tcPr>
          <w:p w:rsidR="006B21EB" w:rsidRPr="00FB4916" w:rsidRDefault="00FC2F6F">
            <w:pPr>
              <w:spacing w:line="280" w:lineRule="exact"/>
              <w:jc w:val="center"/>
              <w:rPr>
                <w:rFonts w:ascii="Times New Roman" w:eastAsia="宋体" w:hAnsi="宋体" w:cs="Times New Roman"/>
                <w:szCs w:val="24"/>
              </w:rPr>
            </w:pPr>
            <w:r w:rsidRPr="00FB4916">
              <w:rPr>
                <w:rFonts w:ascii="宋体" w:eastAsia="宋体" w:hAnsi="Times New Roman" w:cs="Times New Roman" w:hint="eastAsia"/>
                <w:szCs w:val="21"/>
              </w:rPr>
              <w:t>生产厂家名称</w:t>
            </w:r>
          </w:p>
        </w:tc>
        <w:tc>
          <w:tcPr>
            <w:tcW w:w="1276" w:type="dxa"/>
            <w:tcBorders>
              <w:top w:val="single" w:sz="4" w:space="0" w:color="auto"/>
              <w:left w:val="single" w:sz="4" w:space="0" w:color="auto"/>
              <w:bottom w:val="single" w:sz="4" w:space="0" w:color="auto"/>
              <w:right w:val="single" w:sz="4" w:space="0" w:color="auto"/>
            </w:tcBorders>
            <w:vAlign w:val="center"/>
          </w:tcPr>
          <w:p w:rsidR="006B21EB" w:rsidRPr="00FB4916" w:rsidRDefault="00FC2F6F">
            <w:pPr>
              <w:spacing w:line="300" w:lineRule="exact"/>
              <w:jc w:val="center"/>
              <w:rPr>
                <w:rFonts w:ascii="Times New Roman" w:eastAsia="宋体" w:hAnsi="宋体" w:cs="Times New Roman"/>
                <w:szCs w:val="24"/>
              </w:rPr>
            </w:pPr>
            <w:bookmarkStart w:id="208" w:name="OLE_LINK91"/>
            <w:bookmarkStart w:id="209" w:name="OLE_LINK92"/>
            <w:r w:rsidRPr="00FB4916">
              <w:rPr>
                <w:rFonts w:ascii="宋体" w:eastAsia="宋体" w:hAnsi="Times New Roman" w:cs="Times New Roman" w:hint="eastAsia"/>
                <w:szCs w:val="21"/>
              </w:rPr>
              <w:t>品牌、规格型号</w:t>
            </w:r>
            <w:bookmarkEnd w:id="208"/>
            <w:bookmarkEnd w:id="209"/>
          </w:p>
        </w:tc>
        <w:tc>
          <w:tcPr>
            <w:tcW w:w="708" w:type="dxa"/>
            <w:tcBorders>
              <w:top w:val="single" w:sz="4" w:space="0" w:color="auto"/>
              <w:left w:val="single" w:sz="4" w:space="0" w:color="auto"/>
              <w:bottom w:val="single" w:sz="4" w:space="0" w:color="auto"/>
              <w:right w:val="single" w:sz="4" w:space="0" w:color="auto"/>
            </w:tcBorders>
            <w:vAlign w:val="center"/>
          </w:tcPr>
          <w:p w:rsidR="006B21EB" w:rsidRPr="00FB4916" w:rsidRDefault="00FC2F6F">
            <w:pPr>
              <w:spacing w:line="300" w:lineRule="exact"/>
              <w:jc w:val="center"/>
              <w:rPr>
                <w:rFonts w:ascii="Times New Roman" w:eastAsia="宋体" w:hAnsi="宋体" w:cs="Times New Roman"/>
                <w:szCs w:val="24"/>
              </w:rPr>
            </w:pPr>
            <w:r w:rsidRPr="00FB4916">
              <w:rPr>
                <w:rFonts w:ascii="Times New Roman" w:eastAsia="宋体" w:hAnsi="宋体" w:cs="Times New Roman" w:hint="eastAsia"/>
                <w:szCs w:val="24"/>
              </w:rPr>
              <w:t>数量</w:t>
            </w:r>
          </w:p>
          <w:p w:rsidR="006B21EB" w:rsidRPr="00FB4916" w:rsidRDefault="00FC2F6F">
            <w:pPr>
              <w:spacing w:line="300" w:lineRule="exact"/>
              <w:jc w:val="center"/>
              <w:rPr>
                <w:rFonts w:ascii="Times New Roman" w:eastAsia="宋体" w:hAnsi="宋体" w:cs="Times New Roman"/>
                <w:szCs w:val="24"/>
              </w:rPr>
            </w:pPr>
            <w:r w:rsidRPr="00FB4916">
              <w:rPr>
                <w:rFonts w:ascii="宋体" w:eastAsia="宋体" w:hAnsi="宋体" w:cs="Times New Roman" w:hint="eastAsia"/>
                <w:szCs w:val="21"/>
              </w:rPr>
              <w:t>①</w:t>
            </w:r>
          </w:p>
        </w:tc>
        <w:tc>
          <w:tcPr>
            <w:tcW w:w="567" w:type="dxa"/>
            <w:tcBorders>
              <w:top w:val="single" w:sz="4" w:space="0" w:color="auto"/>
              <w:left w:val="single" w:sz="4" w:space="0" w:color="auto"/>
              <w:bottom w:val="single" w:sz="4" w:space="0" w:color="auto"/>
              <w:right w:val="single" w:sz="4" w:space="0" w:color="auto"/>
            </w:tcBorders>
            <w:vAlign w:val="center"/>
          </w:tcPr>
          <w:p w:rsidR="006B21EB" w:rsidRPr="00FB4916" w:rsidRDefault="00FC2F6F">
            <w:pPr>
              <w:spacing w:line="300" w:lineRule="exact"/>
              <w:jc w:val="center"/>
              <w:rPr>
                <w:rFonts w:ascii="Times New Roman" w:eastAsia="宋体" w:hAnsi="宋体" w:cs="Times New Roman"/>
                <w:szCs w:val="24"/>
              </w:rPr>
            </w:pPr>
            <w:r w:rsidRPr="00FB4916">
              <w:rPr>
                <w:rFonts w:ascii="Times New Roman" w:eastAsia="宋体" w:hAnsi="宋体" w:cs="Times New Roman" w:hint="eastAsia"/>
                <w:szCs w:val="24"/>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6B21EB" w:rsidRPr="00FB4916" w:rsidRDefault="00FC2F6F">
            <w:pPr>
              <w:spacing w:line="300" w:lineRule="exact"/>
              <w:jc w:val="center"/>
              <w:rPr>
                <w:rFonts w:ascii="Times New Roman" w:eastAsia="宋体" w:hAnsi="宋体" w:cs="Times New Roman"/>
                <w:szCs w:val="24"/>
              </w:rPr>
            </w:pPr>
            <w:r w:rsidRPr="00FB4916">
              <w:rPr>
                <w:rFonts w:ascii="Times New Roman" w:eastAsia="宋体" w:hAnsi="宋体" w:cs="Times New Roman" w:hint="eastAsia"/>
                <w:szCs w:val="24"/>
              </w:rPr>
              <w:t>单价</w:t>
            </w:r>
          </w:p>
          <w:p w:rsidR="006B21EB" w:rsidRPr="00FB4916" w:rsidRDefault="00FC2F6F">
            <w:pPr>
              <w:spacing w:line="300" w:lineRule="exact"/>
              <w:jc w:val="center"/>
              <w:rPr>
                <w:rFonts w:ascii="Times New Roman" w:eastAsia="宋体" w:hAnsi="宋体" w:cs="Times New Roman"/>
                <w:szCs w:val="24"/>
              </w:rPr>
            </w:pPr>
            <w:r w:rsidRPr="00FB4916">
              <w:rPr>
                <w:rFonts w:ascii="宋体" w:eastAsia="宋体" w:hAnsi="宋体" w:cs="Times New Roman" w:hint="eastAsia"/>
                <w:szCs w:val="21"/>
              </w:rPr>
              <w:t>②</w:t>
            </w:r>
          </w:p>
        </w:tc>
        <w:tc>
          <w:tcPr>
            <w:tcW w:w="1418" w:type="dxa"/>
            <w:tcBorders>
              <w:top w:val="single" w:sz="4" w:space="0" w:color="auto"/>
              <w:left w:val="single" w:sz="4" w:space="0" w:color="auto"/>
              <w:bottom w:val="single" w:sz="4" w:space="0" w:color="auto"/>
              <w:right w:val="single" w:sz="4" w:space="0" w:color="auto"/>
            </w:tcBorders>
            <w:vAlign w:val="center"/>
          </w:tcPr>
          <w:p w:rsidR="006B21EB" w:rsidRPr="00FB4916" w:rsidRDefault="00FC2F6F">
            <w:pPr>
              <w:spacing w:line="300" w:lineRule="exact"/>
              <w:jc w:val="center"/>
              <w:rPr>
                <w:rFonts w:ascii="Times New Roman" w:eastAsia="宋体" w:hAnsi="宋体" w:cs="Times New Roman"/>
                <w:szCs w:val="24"/>
              </w:rPr>
            </w:pPr>
            <w:r w:rsidRPr="00FB4916">
              <w:rPr>
                <w:rFonts w:ascii="Times New Roman" w:eastAsia="宋体" w:hAnsi="宋体" w:cs="Times New Roman" w:hint="eastAsia"/>
                <w:szCs w:val="24"/>
              </w:rPr>
              <w:t>单项合计</w:t>
            </w:r>
            <w:r w:rsidRPr="00FB4916">
              <w:rPr>
                <w:rFonts w:ascii="Times New Roman" w:eastAsia="宋体" w:hAnsi="宋体" w:cs="Times New Roman" w:hint="eastAsia"/>
                <w:szCs w:val="24"/>
              </w:rPr>
              <w:t>=</w:t>
            </w:r>
            <w:r w:rsidRPr="00FB4916">
              <w:rPr>
                <w:rFonts w:ascii="Times New Roman" w:eastAsia="宋体" w:hAnsi="宋体" w:cs="Times New Roman" w:hint="eastAsia"/>
                <w:szCs w:val="24"/>
              </w:rPr>
              <w:t>数量×单价</w:t>
            </w:r>
            <w:r w:rsidRPr="00FB4916">
              <w:rPr>
                <w:rFonts w:ascii="宋体" w:eastAsia="宋体" w:hAnsi="宋体" w:cs="Times New Roman" w:hint="eastAsia"/>
                <w:szCs w:val="21"/>
              </w:rPr>
              <w:t>③＝①×②</w:t>
            </w:r>
          </w:p>
        </w:tc>
        <w:tc>
          <w:tcPr>
            <w:tcW w:w="2439" w:type="dxa"/>
            <w:tcBorders>
              <w:bottom w:val="single" w:sz="4" w:space="0" w:color="auto"/>
            </w:tcBorders>
            <w:vAlign w:val="center"/>
          </w:tcPr>
          <w:p w:rsidR="006B21EB" w:rsidRPr="00FB4916" w:rsidRDefault="00FC2F6F">
            <w:pPr>
              <w:spacing w:line="300" w:lineRule="exact"/>
              <w:jc w:val="center"/>
              <w:rPr>
                <w:rFonts w:ascii="Times New Roman" w:eastAsia="宋体" w:hAnsi="宋体" w:cs="Times New Roman"/>
                <w:szCs w:val="24"/>
              </w:rPr>
            </w:pPr>
            <w:r w:rsidRPr="00FB4916">
              <w:rPr>
                <w:rFonts w:ascii="Times New Roman" w:eastAsia="宋体" w:hAnsi="宋体" w:cs="Times New Roman" w:hint="eastAsia"/>
                <w:szCs w:val="24"/>
              </w:rPr>
              <w:t>备注</w:t>
            </w:r>
          </w:p>
        </w:tc>
      </w:tr>
      <w:tr w:rsidR="006B21EB" w:rsidRPr="00FB4916">
        <w:trPr>
          <w:cantSplit/>
          <w:trHeight w:val="459"/>
        </w:trPr>
        <w:tc>
          <w:tcPr>
            <w:tcW w:w="567" w:type="dxa"/>
            <w:tcBorders>
              <w:top w:val="single" w:sz="4" w:space="0" w:color="auto"/>
              <w:left w:val="single" w:sz="4" w:space="0" w:color="auto"/>
              <w:bottom w:val="single" w:sz="4" w:space="0" w:color="auto"/>
              <w:right w:val="single" w:sz="4" w:space="0" w:color="auto"/>
            </w:tcBorders>
            <w:vAlign w:val="center"/>
          </w:tcPr>
          <w:p w:rsidR="006B21EB" w:rsidRPr="00FB4916" w:rsidRDefault="00FC2F6F">
            <w:pPr>
              <w:spacing w:line="300" w:lineRule="exact"/>
              <w:jc w:val="center"/>
              <w:rPr>
                <w:rFonts w:ascii="Times New Roman" w:eastAsia="宋体" w:hAnsi="宋体" w:cs="Times New Roman"/>
                <w:bCs/>
                <w:szCs w:val="24"/>
              </w:rPr>
            </w:pPr>
            <w:r w:rsidRPr="00FB4916">
              <w:rPr>
                <w:rFonts w:ascii="Times New Roman" w:eastAsia="宋体" w:hAnsi="宋体" w:cs="Times New Roman" w:hint="eastAsia"/>
                <w:bCs/>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bCs/>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b/>
                <w:bCs/>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b/>
                <w:bCs/>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b/>
                <w:bCs/>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b/>
                <w:bCs/>
                <w:szCs w:val="24"/>
              </w:rPr>
            </w:pPr>
          </w:p>
        </w:tc>
        <w:tc>
          <w:tcPr>
            <w:tcW w:w="2439" w:type="dxa"/>
            <w:tcBorders>
              <w:top w:val="single" w:sz="4" w:space="0" w:color="auto"/>
              <w:bottom w:val="single" w:sz="4" w:space="0" w:color="auto"/>
            </w:tcBorders>
            <w:vAlign w:val="center"/>
          </w:tcPr>
          <w:p w:rsidR="006B21EB" w:rsidRPr="00FB4916" w:rsidRDefault="006B21EB">
            <w:pPr>
              <w:spacing w:line="300" w:lineRule="exact"/>
              <w:jc w:val="center"/>
              <w:rPr>
                <w:rFonts w:ascii="Times New Roman" w:eastAsia="宋体" w:hAnsi="宋体" w:cs="Times New Roman"/>
                <w:b/>
                <w:bCs/>
                <w:szCs w:val="24"/>
              </w:rPr>
            </w:pPr>
          </w:p>
        </w:tc>
      </w:tr>
      <w:tr w:rsidR="006B21EB" w:rsidRPr="00FB4916">
        <w:trPr>
          <w:cantSplit/>
          <w:trHeight w:val="573"/>
        </w:trPr>
        <w:tc>
          <w:tcPr>
            <w:tcW w:w="567" w:type="dxa"/>
            <w:tcBorders>
              <w:top w:val="single" w:sz="4" w:space="0" w:color="auto"/>
              <w:left w:val="single" w:sz="4" w:space="0" w:color="auto"/>
              <w:right w:val="single" w:sz="4" w:space="0" w:color="auto"/>
            </w:tcBorders>
            <w:vAlign w:val="center"/>
          </w:tcPr>
          <w:p w:rsidR="006B21EB" w:rsidRPr="00FB4916" w:rsidRDefault="00FC2F6F">
            <w:pPr>
              <w:spacing w:line="300" w:lineRule="exact"/>
              <w:jc w:val="center"/>
              <w:rPr>
                <w:rFonts w:ascii="Times New Roman" w:eastAsia="宋体" w:hAnsi="宋体" w:cs="Times New Roman"/>
                <w:szCs w:val="24"/>
              </w:rPr>
            </w:pPr>
            <w:r w:rsidRPr="00FB4916">
              <w:rPr>
                <w:rFonts w:ascii="Times New Roman" w:eastAsia="宋体" w:hAnsi="宋体" w:cs="Times New Roman" w:hint="eastAsia"/>
                <w:szCs w:val="24"/>
              </w:rPr>
              <w:t>2</w:t>
            </w:r>
          </w:p>
        </w:tc>
        <w:tc>
          <w:tcPr>
            <w:tcW w:w="993" w:type="dxa"/>
            <w:tcBorders>
              <w:top w:val="single" w:sz="4" w:space="0" w:color="auto"/>
              <w:left w:val="single" w:sz="4" w:space="0" w:color="auto"/>
              <w:right w:val="single" w:sz="4" w:space="0" w:color="auto"/>
            </w:tcBorders>
            <w:vAlign w:val="center"/>
          </w:tcPr>
          <w:p w:rsidR="006B21EB" w:rsidRPr="00FB4916" w:rsidRDefault="006B21EB">
            <w:pPr>
              <w:spacing w:line="300" w:lineRule="exact"/>
              <w:jc w:val="center"/>
              <w:rPr>
                <w:rFonts w:ascii="宋体" w:eastAsia="宋体" w:hAnsi="宋体" w:cs="Times New Roman"/>
                <w:szCs w:val="24"/>
              </w:rPr>
            </w:pPr>
          </w:p>
        </w:tc>
        <w:tc>
          <w:tcPr>
            <w:tcW w:w="992" w:type="dxa"/>
            <w:tcBorders>
              <w:top w:val="single" w:sz="4" w:space="0" w:color="auto"/>
              <w:left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szCs w:val="24"/>
              </w:rPr>
            </w:pPr>
          </w:p>
        </w:tc>
        <w:tc>
          <w:tcPr>
            <w:tcW w:w="1276" w:type="dxa"/>
            <w:tcBorders>
              <w:top w:val="single" w:sz="4" w:space="0" w:color="auto"/>
              <w:left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szCs w:val="24"/>
              </w:rPr>
            </w:pPr>
          </w:p>
        </w:tc>
        <w:tc>
          <w:tcPr>
            <w:tcW w:w="708" w:type="dxa"/>
            <w:tcBorders>
              <w:top w:val="single" w:sz="4" w:space="0" w:color="auto"/>
              <w:left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b/>
                <w:bCs/>
                <w:szCs w:val="24"/>
              </w:rPr>
            </w:pPr>
          </w:p>
        </w:tc>
        <w:tc>
          <w:tcPr>
            <w:tcW w:w="567" w:type="dxa"/>
            <w:tcBorders>
              <w:top w:val="single" w:sz="4" w:space="0" w:color="auto"/>
              <w:left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b/>
                <w:bCs/>
                <w:szCs w:val="24"/>
              </w:rPr>
            </w:pPr>
          </w:p>
        </w:tc>
        <w:tc>
          <w:tcPr>
            <w:tcW w:w="709" w:type="dxa"/>
            <w:tcBorders>
              <w:top w:val="single" w:sz="4" w:space="0" w:color="auto"/>
              <w:left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b/>
                <w:bCs/>
                <w:szCs w:val="24"/>
              </w:rPr>
            </w:pPr>
          </w:p>
        </w:tc>
        <w:tc>
          <w:tcPr>
            <w:tcW w:w="1418" w:type="dxa"/>
            <w:tcBorders>
              <w:top w:val="single" w:sz="4" w:space="0" w:color="auto"/>
              <w:left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b/>
                <w:bCs/>
                <w:szCs w:val="24"/>
              </w:rPr>
            </w:pPr>
          </w:p>
        </w:tc>
        <w:tc>
          <w:tcPr>
            <w:tcW w:w="2439" w:type="dxa"/>
            <w:tcBorders>
              <w:top w:val="single" w:sz="4" w:space="0" w:color="auto"/>
            </w:tcBorders>
            <w:vAlign w:val="center"/>
          </w:tcPr>
          <w:p w:rsidR="006B21EB" w:rsidRPr="00FB4916" w:rsidRDefault="006B21EB">
            <w:pPr>
              <w:spacing w:line="300" w:lineRule="exact"/>
              <w:jc w:val="center"/>
              <w:rPr>
                <w:rFonts w:asciiTheme="minorEastAsia" w:hAnsiTheme="minorEastAsia" w:cs="Times New Roman"/>
                <w:bCs/>
                <w:szCs w:val="24"/>
              </w:rPr>
            </w:pPr>
          </w:p>
        </w:tc>
      </w:tr>
      <w:tr w:rsidR="006B21EB" w:rsidRPr="00FB4916">
        <w:trPr>
          <w:cantSplit/>
          <w:trHeight w:val="573"/>
        </w:trPr>
        <w:tc>
          <w:tcPr>
            <w:tcW w:w="567" w:type="dxa"/>
            <w:tcBorders>
              <w:top w:val="single" w:sz="4" w:space="0" w:color="auto"/>
              <w:left w:val="single" w:sz="4" w:space="0" w:color="auto"/>
              <w:right w:val="single" w:sz="4" w:space="0" w:color="auto"/>
            </w:tcBorders>
            <w:vAlign w:val="center"/>
          </w:tcPr>
          <w:p w:rsidR="006B21EB" w:rsidRPr="00FB4916" w:rsidRDefault="00FC2F6F">
            <w:pPr>
              <w:spacing w:line="300" w:lineRule="exact"/>
              <w:jc w:val="center"/>
              <w:rPr>
                <w:rFonts w:ascii="Times New Roman" w:eastAsia="宋体" w:hAnsi="宋体" w:cs="Times New Roman"/>
                <w:szCs w:val="24"/>
              </w:rPr>
            </w:pPr>
            <w:r w:rsidRPr="00FB4916">
              <w:rPr>
                <w:rFonts w:ascii="Times New Roman" w:eastAsia="宋体" w:hAnsi="宋体" w:cs="Times New Roman" w:hint="eastAsia"/>
                <w:szCs w:val="24"/>
              </w:rPr>
              <w:t>3</w:t>
            </w:r>
          </w:p>
        </w:tc>
        <w:tc>
          <w:tcPr>
            <w:tcW w:w="993" w:type="dxa"/>
            <w:tcBorders>
              <w:top w:val="single" w:sz="4" w:space="0" w:color="auto"/>
              <w:left w:val="single" w:sz="4" w:space="0" w:color="auto"/>
              <w:right w:val="single" w:sz="4" w:space="0" w:color="auto"/>
            </w:tcBorders>
            <w:vAlign w:val="center"/>
          </w:tcPr>
          <w:p w:rsidR="006B21EB" w:rsidRPr="00FB4916" w:rsidRDefault="006B21EB">
            <w:pPr>
              <w:spacing w:line="300" w:lineRule="exact"/>
              <w:jc w:val="center"/>
              <w:rPr>
                <w:rFonts w:ascii="宋体" w:eastAsia="宋体" w:hAnsi="宋体" w:cs="Times New Roman"/>
                <w:szCs w:val="24"/>
              </w:rPr>
            </w:pPr>
          </w:p>
        </w:tc>
        <w:tc>
          <w:tcPr>
            <w:tcW w:w="992" w:type="dxa"/>
            <w:tcBorders>
              <w:top w:val="single" w:sz="4" w:space="0" w:color="auto"/>
              <w:left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szCs w:val="24"/>
              </w:rPr>
            </w:pPr>
          </w:p>
        </w:tc>
        <w:tc>
          <w:tcPr>
            <w:tcW w:w="1276" w:type="dxa"/>
            <w:tcBorders>
              <w:top w:val="single" w:sz="4" w:space="0" w:color="auto"/>
              <w:left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szCs w:val="24"/>
              </w:rPr>
            </w:pPr>
          </w:p>
        </w:tc>
        <w:tc>
          <w:tcPr>
            <w:tcW w:w="708" w:type="dxa"/>
            <w:tcBorders>
              <w:top w:val="single" w:sz="4" w:space="0" w:color="auto"/>
              <w:left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b/>
                <w:bCs/>
                <w:szCs w:val="24"/>
              </w:rPr>
            </w:pPr>
          </w:p>
        </w:tc>
        <w:tc>
          <w:tcPr>
            <w:tcW w:w="567" w:type="dxa"/>
            <w:tcBorders>
              <w:top w:val="single" w:sz="4" w:space="0" w:color="auto"/>
              <w:left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b/>
                <w:bCs/>
                <w:szCs w:val="24"/>
              </w:rPr>
            </w:pPr>
          </w:p>
        </w:tc>
        <w:tc>
          <w:tcPr>
            <w:tcW w:w="709" w:type="dxa"/>
            <w:tcBorders>
              <w:top w:val="single" w:sz="4" w:space="0" w:color="auto"/>
              <w:left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b/>
                <w:bCs/>
                <w:szCs w:val="24"/>
              </w:rPr>
            </w:pPr>
          </w:p>
        </w:tc>
        <w:tc>
          <w:tcPr>
            <w:tcW w:w="1418" w:type="dxa"/>
            <w:tcBorders>
              <w:top w:val="single" w:sz="4" w:space="0" w:color="auto"/>
              <w:left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b/>
                <w:bCs/>
                <w:szCs w:val="24"/>
              </w:rPr>
            </w:pPr>
          </w:p>
        </w:tc>
        <w:tc>
          <w:tcPr>
            <w:tcW w:w="2439" w:type="dxa"/>
            <w:tcBorders>
              <w:top w:val="single" w:sz="4" w:space="0" w:color="auto"/>
            </w:tcBorders>
            <w:vAlign w:val="center"/>
          </w:tcPr>
          <w:p w:rsidR="006B21EB" w:rsidRPr="00FB4916" w:rsidRDefault="006B21EB">
            <w:pPr>
              <w:spacing w:line="300" w:lineRule="exact"/>
              <w:jc w:val="center"/>
              <w:rPr>
                <w:rFonts w:asciiTheme="minorEastAsia" w:hAnsiTheme="minorEastAsia" w:cs="Times New Roman"/>
                <w:bCs/>
                <w:szCs w:val="24"/>
              </w:rPr>
            </w:pPr>
          </w:p>
        </w:tc>
      </w:tr>
      <w:tr w:rsidR="006B21EB" w:rsidRPr="00FB4916">
        <w:trPr>
          <w:cantSplit/>
          <w:trHeight w:val="573"/>
        </w:trPr>
        <w:tc>
          <w:tcPr>
            <w:tcW w:w="567" w:type="dxa"/>
            <w:tcBorders>
              <w:top w:val="single" w:sz="4" w:space="0" w:color="auto"/>
              <w:left w:val="single" w:sz="4" w:space="0" w:color="auto"/>
              <w:right w:val="single" w:sz="4" w:space="0" w:color="auto"/>
            </w:tcBorders>
            <w:vAlign w:val="center"/>
          </w:tcPr>
          <w:p w:rsidR="006B21EB" w:rsidRPr="00FB4916" w:rsidRDefault="00FC2F6F">
            <w:pPr>
              <w:spacing w:line="300" w:lineRule="exact"/>
              <w:jc w:val="center"/>
              <w:rPr>
                <w:rFonts w:ascii="Times New Roman" w:eastAsia="宋体" w:hAnsi="宋体" w:cs="Times New Roman"/>
                <w:szCs w:val="24"/>
              </w:rPr>
            </w:pPr>
            <w:r w:rsidRPr="00FB4916">
              <w:rPr>
                <w:rFonts w:ascii="Times New Roman" w:eastAsia="宋体" w:hAnsi="宋体" w:cs="Times New Roman" w:hint="eastAsia"/>
                <w:szCs w:val="24"/>
              </w:rPr>
              <w:t>4</w:t>
            </w:r>
          </w:p>
        </w:tc>
        <w:tc>
          <w:tcPr>
            <w:tcW w:w="993" w:type="dxa"/>
            <w:tcBorders>
              <w:top w:val="single" w:sz="4" w:space="0" w:color="auto"/>
              <w:left w:val="single" w:sz="4" w:space="0" w:color="auto"/>
              <w:right w:val="single" w:sz="4" w:space="0" w:color="auto"/>
            </w:tcBorders>
            <w:vAlign w:val="center"/>
          </w:tcPr>
          <w:p w:rsidR="006B21EB" w:rsidRPr="00FB4916" w:rsidRDefault="006B21EB">
            <w:pPr>
              <w:spacing w:line="300" w:lineRule="exact"/>
              <w:jc w:val="center"/>
              <w:rPr>
                <w:rFonts w:ascii="宋体" w:eastAsia="宋体" w:hAnsi="宋体" w:cs="Times New Roman"/>
                <w:szCs w:val="24"/>
              </w:rPr>
            </w:pPr>
          </w:p>
        </w:tc>
        <w:tc>
          <w:tcPr>
            <w:tcW w:w="992" w:type="dxa"/>
            <w:tcBorders>
              <w:top w:val="single" w:sz="4" w:space="0" w:color="auto"/>
              <w:left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szCs w:val="24"/>
              </w:rPr>
            </w:pPr>
          </w:p>
        </w:tc>
        <w:tc>
          <w:tcPr>
            <w:tcW w:w="1276" w:type="dxa"/>
            <w:tcBorders>
              <w:top w:val="single" w:sz="4" w:space="0" w:color="auto"/>
              <w:left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szCs w:val="24"/>
              </w:rPr>
            </w:pPr>
          </w:p>
        </w:tc>
        <w:tc>
          <w:tcPr>
            <w:tcW w:w="708" w:type="dxa"/>
            <w:tcBorders>
              <w:top w:val="single" w:sz="4" w:space="0" w:color="auto"/>
              <w:left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b/>
                <w:bCs/>
                <w:szCs w:val="24"/>
              </w:rPr>
            </w:pPr>
          </w:p>
        </w:tc>
        <w:tc>
          <w:tcPr>
            <w:tcW w:w="567" w:type="dxa"/>
            <w:tcBorders>
              <w:top w:val="single" w:sz="4" w:space="0" w:color="auto"/>
              <w:left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b/>
                <w:bCs/>
                <w:szCs w:val="24"/>
              </w:rPr>
            </w:pPr>
          </w:p>
        </w:tc>
        <w:tc>
          <w:tcPr>
            <w:tcW w:w="709" w:type="dxa"/>
            <w:tcBorders>
              <w:top w:val="single" w:sz="4" w:space="0" w:color="auto"/>
              <w:left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b/>
                <w:bCs/>
                <w:szCs w:val="24"/>
              </w:rPr>
            </w:pPr>
          </w:p>
        </w:tc>
        <w:tc>
          <w:tcPr>
            <w:tcW w:w="1418" w:type="dxa"/>
            <w:tcBorders>
              <w:top w:val="single" w:sz="4" w:space="0" w:color="auto"/>
              <w:left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b/>
                <w:bCs/>
                <w:szCs w:val="24"/>
              </w:rPr>
            </w:pPr>
          </w:p>
        </w:tc>
        <w:tc>
          <w:tcPr>
            <w:tcW w:w="2439" w:type="dxa"/>
            <w:tcBorders>
              <w:top w:val="single" w:sz="4" w:space="0" w:color="auto"/>
            </w:tcBorders>
            <w:vAlign w:val="center"/>
          </w:tcPr>
          <w:p w:rsidR="006B21EB" w:rsidRPr="00FB4916" w:rsidRDefault="006B21EB">
            <w:pPr>
              <w:spacing w:line="300" w:lineRule="exact"/>
              <w:jc w:val="center"/>
              <w:rPr>
                <w:rFonts w:asciiTheme="minorEastAsia" w:hAnsiTheme="minorEastAsia" w:cs="Times New Roman"/>
                <w:bCs/>
                <w:szCs w:val="24"/>
              </w:rPr>
            </w:pPr>
          </w:p>
        </w:tc>
      </w:tr>
      <w:tr w:rsidR="006B21EB" w:rsidRPr="00FB4916">
        <w:trPr>
          <w:cantSplit/>
          <w:trHeight w:val="573"/>
        </w:trPr>
        <w:tc>
          <w:tcPr>
            <w:tcW w:w="567" w:type="dxa"/>
            <w:tcBorders>
              <w:top w:val="single" w:sz="4" w:space="0" w:color="auto"/>
              <w:left w:val="single" w:sz="4" w:space="0" w:color="auto"/>
              <w:right w:val="single" w:sz="4" w:space="0" w:color="auto"/>
            </w:tcBorders>
            <w:vAlign w:val="center"/>
          </w:tcPr>
          <w:p w:rsidR="006B21EB" w:rsidRPr="00FB4916" w:rsidRDefault="00FC2F6F">
            <w:pPr>
              <w:spacing w:line="300" w:lineRule="exact"/>
              <w:jc w:val="center"/>
              <w:rPr>
                <w:rFonts w:ascii="Times New Roman" w:eastAsia="宋体" w:hAnsi="宋体" w:cs="Times New Roman"/>
                <w:szCs w:val="24"/>
              </w:rPr>
            </w:pPr>
            <w:r w:rsidRPr="00FB4916">
              <w:rPr>
                <w:rFonts w:ascii="Times New Roman" w:eastAsia="宋体" w:hAnsi="宋体" w:cs="Times New Roman" w:hint="eastAsia"/>
                <w:szCs w:val="24"/>
              </w:rPr>
              <w:t>…</w:t>
            </w:r>
          </w:p>
        </w:tc>
        <w:tc>
          <w:tcPr>
            <w:tcW w:w="993" w:type="dxa"/>
            <w:tcBorders>
              <w:top w:val="single" w:sz="4" w:space="0" w:color="auto"/>
              <w:left w:val="single" w:sz="4" w:space="0" w:color="auto"/>
              <w:right w:val="single" w:sz="4" w:space="0" w:color="auto"/>
            </w:tcBorders>
            <w:vAlign w:val="center"/>
          </w:tcPr>
          <w:p w:rsidR="006B21EB" w:rsidRPr="00FB4916" w:rsidRDefault="006B21EB">
            <w:pPr>
              <w:spacing w:line="300" w:lineRule="exact"/>
              <w:jc w:val="center"/>
              <w:rPr>
                <w:rFonts w:ascii="宋体" w:eastAsia="宋体" w:hAnsi="宋体" w:cs="Times New Roman"/>
                <w:szCs w:val="24"/>
              </w:rPr>
            </w:pPr>
          </w:p>
        </w:tc>
        <w:tc>
          <w:tcPr>
            <w:tcW w:w="992" w:type="dxa"/>
            <w:tcBorders>
              <w:top w:val="single" w:sz="4" w:space="0" w:color="auto"/>
              <w:left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szCs w:val="24"/>
              </w:rPr>
            </w:pPr>
          </w:p>
        </w:tc>
        <w:tc>
          <w:tcPr>
            <w:tcW w:w="1276" w:type="dxa"/>
            <w:tcBorders>
              <w:top w:val="single" w:sz="4" w:space="0" w:color="auto"/>
              <w:left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szCs w:val="24"/>
              </w:rPr>
            </w:pPr>
          </w:p>
        </w:tc>
        <w:tc>
          <w:tcPr>
            <w:tcW w:w="708" w:type="dxa"/>
            <w:tcBorders>
              <w:top w:val="single" w:sz="4" w:space="0" w:color="auto"/>
              <w:left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b/>
                <w:bCs/>
                <w:szCs w:val="24"/>
              </w:rPr>
            </w:pPr>
          </w:p>
        </w:tc>
        <w:tc>
          <w:tcPr>
            <w:tcW w:w="567" w:type="dxa"/>
            <w:tcBorders>
              <w:top w:val="single" w:sz="4" w:space="0" w:color="auto"/>
              <w:left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b/>
                <w:bCs/>
                <w:szCs w:val="24"/>
              </w:rPr>
            </w:pPr>
          </w:p>
        </w:tc>
        <w:tc>
          <w:tcPr>
            <w:tcW w:w="709" w:type="dxa"/>
            <w:tcBorders>
              <w:top w:val="single" w:sz="4" w:space="0" w:color="auto"/>
              <w:left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b/>
                <w:bCs/>
                <w:szCs w:val="24"/>
              </w:rPr>
            </w:pPr>
          </w:p>
        </w:tc>
        <w:tc>
          <w:tcPr>
            <w:tcW w:w="1418" w:type="dxa"/>
            <w:tcBorders>
              <w:top w:val="single" w:sz="4" w:space="0" w:color="auto"/>
              <w:left w:val="single" w:sz="4" w:space="0" w:color="auto"/>
              <w:right w:val="single" w:sz="4" w:space="0" w:color="auto"/>
            </w:tcBorders>
            <w:vAlign w:val="center"/>
          </w:tcPr>
          <w:p w:rsidR="006B21EB" w:rsidRPr="00FB4916" w:rsidRDefault="006B21EB">
            <w:pPr>
              <w:spacing w:line="300" w:lineRule="exact"/>
              <w:jc w:val="center"/>
              <w:rPr>
                <w:rFonts w:ascii="Times New Roman" w:eastAsia="宋体" w:hAnsi="宋体" w:cs="Times New Roman"/>
                <w:b/>
                <w:bCs/>
                <w:szCs w:val="24"/>
              </w:rPr>
            </w:pPr>
          </w:p>
        </w:tc>
        <w:tc>
          <w:tcPr>
            <w:tcW w:w="2439" w:type="dxa"/>
            <w:tcBorders>
              <w:top w:val="single" w:sz="4" w:space="0" w:color="auto"/>
            </w:tcBorders>
            <w:vAlign w:val="center"/>
          </w:tcPr>
          <w:p w:rsidR="006B21EB" w:rsidRPr="00FB4916" w:rsidRDefault="006B21EB">
            <w:pPr>
              <w:spacing w:line="300" w:lineRule="exact"/>
              <w:jc w:val="center"/>
              <w:rPr>
                <w:rFonts w:asciiTheme="minorEastAsia" w:hAnsiTheme="minorEastAsia" w:cs="Times New Roman"/>
                <w:bCs/>
                <w:szCs w:val="24"/>
              </w:rPr>
            </w:pPr>
          </w:p>
        </w:tc>
      </w:tr>
      <w:tr w:rsidR="006B21EB" w:rsidRPr="00FB4916">
        <w:trPr>
          <w:cantSplit/>
          <w:trHeight w:val="545"/>
        </w:trPr>
        <w:tc>
          <w:tcPr>
            <w:tcW w:w="5812" w:type="dxa"/>
            <w:gridSpan w:val="7"/>
            <w:tcBorders>
              <w:top w:val="single" w:sz="4" w:space="0" w:color="auto"/>
              <w:left w:val="single" w:sz="4" w:space="0" w:color="auto"/>
              <w:right w:val="single" w:sz="4" w:space="0" w:color="auto"/>
            </w:tcBorders>
            <w:vAlign w:val="center"/>
          </w:tcPr>
          <w:p w:rsidR="006B21EB" w:rsidRPr="00FB4916" w:rsidRDefault="00FC2F6F">
            <w:pPr>
              <w:spacing w:line="300" w:lineRule="exact"/>
              <w:ind w:right="315"/>
              <w:jc w:val="right"/>
              <w:rPr>
                <w:rFonts w:ascii="Times New Roman" w:eastAsia="宋体" w:hAnsi="宋体" w:cs="Times New Roman"/>
                <w:bCs/>
                <w:szCs w:val="24"/>
              </w:rPr>
            </w:pPr>
            <w:r w:rsidRPr="00FB4916">
              <w:rPr>
                <w:rFonts w:ascii="Times New Roman" w:eastAsia="宋体" w:hAnsi="宋体" w:cs="Times New Roman" w:hint="eastAsia"/>
                <w:bCs/>
                <w:szCs w:val="24"/>
              </w:rPr>
              <w:t>合计金额</w:t>
            </w:r>
          </w:p>
        </w:tc>
        <w:tc>
          <w:tcPr>
            <w:tcW w:w="3857" w:type="dxa"/>
            <w:gridSpan w:val="2"/>
            <w:tcBorders>
              <w:top w:val="single" w:sz="4" w:space="0" w:color="auto"/>
              <w:left w:val="single" w:sz="4" w:space="0" w:color="auto"/>
              <w:bottom w:val="single" w:sz="4" w:space="0" w:color="auto"/>
            </w:tcBorders>
            <w:vAlign w:val="center"/>
          </w:tcPr>
          <w:p w:rsidR="006B21EB" w:rsidRPr="00FB4916" w:rsidRDefault="006B21EB">
            <w:pPr>
              <w:spacing w:line="300" w:lineRule="exact"/>
              <w:jc w:val="center"/>
              <w:rPr>
                <w:rFonts w:ascii="Times New Roman" w:eastAsia="宋体" w:hAnsi="宋体" w:cs="Times New Roman"/>
                <w:b/>
                <w:bCs/>
                <w:szCs w:val="24"/>
              </w:rPr>
            </w:pPr>
          </w:p>
        </w:tc>
      </w:tr>
      <w:tr w:rsidR="006B21EB" w:rsidRPr="00FB4916">
        <w:trPr>
          <w:cantSplit/>
          <w:trHeight w:val="553"/>
        </w:trPr>
        <w:tc>
          <w:tcPr>
            <w:tcW w:w="9669" w:type="dxa"/>
            <w:gridSpan w:val="9"/>
            <w:tcBorders>
              <w:top w:val="single" w:sz="4" w:space="0" w:color="auto"/>
              <w:left w:val="single" w:sz="4" w:space="0" w:color="auto"/>
              <w:bottom w:val="single" w:sz="4" w:space="0" w:color="auto"/>
            </w:tcBorders>
            <w:vAlign w:val="center"/>
          </w:tcPr>
          <w:p w:rsidR="006B21EB" w:rsidRPr="00FB4916" w:rsidRDefault="00FC2F6F">
            <w:pPr>
              <w:spacing w:line="300" w:lineRule="exact"/>
              <w:rPr>
                <w:rFonts w:ascii="Times New Roman" w:eastAsia="宋体" w:hAnsi="宋体" w:cs="Times New Roman"/>
                <w:b/>
                <w:bCs/>
                <w:szCs w:val="24"/>
              </w:rPr>
            </w:pPr>
            <w:r w:rsidRPr="00FB4916">
              <w:rPr>
                <w:rFonts w:ascii="宋体" w:eastAsia="宋体" w:hAnsi="宋体" w:cs="Times New Roman" w:hint="eastAsia"/>
                <w:spacing w:val="-6"/>
                <w:szCs w:val="24"/>
              </w:rPr>
              <w:t>谈判总</w:t>
            </w:r>
            <w:r w:rsidRPr="00FB4916">
              <w:rPr>
                <w:rFonts w:ascii="宋体" w:eastAsia="宋体" w:hAnsi="宋体" w:cs="Times New Roman"/>
                <w:spacing w:val="-6"/>
                <w:szCs w:val="24"/>
              </w:rPr>
              <w:t xml:space="preserve">报价（大写）：                         </w:t>
            </w:r>
            <w:r w:rsidRPr="00FB4916">
              <w:rPr>
                <w:rFonts w:ascii="宋体" w:eastAsia="宋体" w:hAnsi="宋体" w:cs="Times New Roman" w:hint="eastAsia"/>
                <w:spacing w:val="-6"/>
                <w:szCs w:val="24"/>
              </w:rPr>
              <w:t>元</w:t>
            </w:r>
            <w:r w:rsidRPr="00FB4916">
              <w:rPr>
                <w:rFonts w:ascii="宋体" w:eastAsia="宋体" w:hAnsi="宋体" w:cs="Times New Roman"/>
                <w:spacing w:val="-6"/>
                <w:szCs w:val="24"/>
              </w:rPr>
              <w:t>人民币（￥                      ）</w:t>
            </w:r>
          </w:p>
        </w:tc>
      </w:tr>
      <w:tr w:rsidR="006B21EB" w:rsidRPr="00FB4916">
        <w:trPr>
          <w:cantSplit/>
          <w:trHeight w:val="561"/>
        </w:trPr>
        <w:tc>
          <w:tcPr>
            <w:tcW w:w="9669" w:type="dxa"/>
            <w:gridSpan w:val="9"/>
            <w:tcBorders>
              <w:top w:val="single" w:sz="4" w:space="0" w:color="auto"/>
              <w:left w:val="single" w:sz="4" w:space="0" w:color="auto"/>
              <w:bottom w:val="single" w:sz="4" w:space="0" w:color="auto"/>
            </w:tcBorders>
            <w:vAlign w:val="center"/>
          </w:tcPr>
          <w:p w:rsidR="006B21EB" w:rsidRPr="00FB4916" w:rsidRDefault="00FC2F6F">
            <w:pPr>
              <w:spacing w:line="300" w:lineRule="exact"/>
              <w:rPr>
                <w:rFonts w:ascii="宋体" w:eastAsia="宋体" w:hAnsi="宋体" w:cs="Times New Roman"/>
                <w:spacing w:val="-6"/>
                <w:szCs w:val="24"/>
              </w:rPr>
            </w:pPr>
            <w:r w:rsidRPr="00FB4916">
              <w:rPr>
                <w:rFonts w:ascii="宋体" w:eastAsia="宋体" w:hAnsi="宋体" w:cs="Times New Roman" w:hint="eastAsia"/>
                <w:spacing w:val="-6"/>
                <w:szCs w:val="24"/>
              </w:rPr>
              <w:t>交付使用期:</w:t>
            </w:r>
          </w:p>
        </w:tc>
      </w:tr>
      <w:tr w:rsidR="006B21EB" w:rsidRPr="00FB4916">
        <w:trPr>
          <w:cantSplit/>
          <w:trHeight w:val="551"/>
        </w:trPr>
        <w:tc>
          <w:tcPr>
            <w:tcW w:w="9669" w:type="dxa"/>
            <w:gridSpan w:val="9"/>
            <w:tcBorders>
              <w:top w:val="single" w:sz="4" w:space="0" w:color="auto"/>
              <w:left w:val="single" w:sz="4" w:space="0" w:color="auto"/>
              <w:bottom w:val="single" w:sz="4" w:space="0" w:color="auto"/>
            </w:tcBorders>
            <w:vAlign w:val="center"/>
          </w:tcPr>
          <w:p w:rsidR="006B21EB" w:rsidRPr="00FB4916" w:rsidRDefault="00FC2F6F">
            <w:pPr>
              <w:spacing w:line="300" w:lineRule="exact"/>
              <w:rPr>
                <w:rFonts w:ascii="宋体" w:eastAsia="宋体" w:hAnsi="宋体" w:cs="Times New Roman"/>
                <w:spacing w:val="-6"/>
                <w:szCs w:val="24"/>
              </w:rPr>
            </w:pPr>
            <w:r w:rsidRPr="00FB4916">
              <w:rPr>
                <w:rFonts w:ascii="宋体" w:eastAsia="宋体" w:hAnsi="宋体" w:cs="Times New Roman" w:hint="eastAsia"/>
                <w:spacing w:val="-6"/>
                <w:szCs w:val="24"/>
              </w:rPr>
              <w:t>免费质保期:</w:t>
            </w:r>
          </w:p>
        </w:tc>
      </w:tr>
      <w:tr w:rsidR="006B21EB" w:rsidRPr="00FB4916">
        <w:trPr>
          <w:cantSplit/>
          <w:trHeight w:val="701"/>
        </w:trPr>
        <w:tc>
          <w:tcPr>
            <w:tcW w:w="9669" w:type="dxa"/>
            <w:gridSpan w:val="9"/>
            <w:tcBorders>
              <w:top w:val="single" w:sz="4" w:space="0" w:color="auto"/>
              <w:left w:val="single" w:sz="4" w:space="0" w:color="auto"/>
              <w:bottom w:val="single" w:sz="4" w:space="0" w:color="auto"/>
            </w:tcBorders>
            <w:vAlign w:val="center"/>
          </w:tcPr>
          <w:p w:rsidR="006B21EB" w:rsidRPr="00FB4916" w:rsidRDefault="00FC2F6F">
            <w:pPr>
              <w:widowControl/>
              <w:spacing w:line="360" w:lineRule="exact"/>
              <w:jc w:val="left"/>
              <w:rPr>
                <w:rFonts w:ascii="宋体" w:eastAsia="宋体" w:hAnsi="宋体" w:cs="宋体"/>
                <w:bCs/>
                <w:kern w:val="0"/>
                <w:szCs w:val="21"/>
              </w:rPr>
            </w:pPr>
            <w:r w:rsidRPr="00FB4916">
              <w:rPr>
                <w:rFonts w:ascii="宋体" w:eastAsia="宋体" w:hAnsi="宋体" w:cs="Times New Roman" w:hint="eastAsia"/>
                <w:szCs w:val="24"/>
              </w:rPr>
              <w:t>说明：</w:t>
            </w:r>
            <w:r w:rsidRPr="00FB4916">
              <w:rPr>
                <w:rFonts w:ascii="宋体" w:eastAsia="宋体" w:hAnsi="宋体" w:cs="宋体" w:hint="eastAsia"/>
                <w:bCs/>
                <w:kern w:val="0"/>
                <w:szCs w:val="21"/>
              </w:rPr>
              <w:t>谈判报价：</w:t>
            </w:r>
          </w:p>
          <w:p w:rsidR="006B21EB" w:rsidRPr="00FB4916" w:rsidRDefault="00FC2F6F">
            <w:pPr>
              <w:widowControl/>
              <w:spacing w:line="360" w:lineRule="exact"/>
              <w:jc w:val="left"/>
              <w:rPr>
                <w:rFonts w:ascii="宋体" w:eastAsia="宋体" w:hAnsi="宋体" w:cs="宋体"/>
                <w:bCs/>
                <w:kern w:val="0"/>
                <w:szCs w:val="21"/>
              </w:rPr>
            </w:pPr>
            <w:r w:rsidRPr="00FB4916">
              <w:rPr>
                <w:rFonts w:ascii="宋体" w:eastAsia="宋体" w:hAnsi="宋体" w:cs="宋体" w:hint="eastAsia"/>
                <w:bCs/>
                <w:kern w:val="0"/>
                <w:szCs w:val="21"/>
              </w:rPr>
              <w:t>1.包括本次采购范围内货物及标准附件、备品备件、专用工具、包装、运输、装卸、保险、运抵指定交货地点、送货上门服务、现场安装调试、保修等各种费用和售后服务、培训、税金及其他所有成本费用的总和。</w:t>
            </w:r>
          </w:p>
          <w:p w:rsidR="006B21EB" w:rsidRPr="00FB4916" w:rsidRDefault="00FC2F6F">
            <w:pPr>
              <w:widowControl/>
              <w:spacing w:line="360" w:lineRule="exact"/>
              <w:jc w:val="left"/>
              <w:rPr>
                <w:rFonts w:ascii="宋体" w:eastAsia="宋体" w:hAnsi="宋体" w:cs="宋体"/>
                <w:bCs/>
                <w:kern w:val="0"/>
                <w:szCs w:val="21"/>
              </w:rPr>
            </w:pPr>
            <w:r w:rsidRPr="00FB4916">
              <w:rPr>
                <w:rFonts w:ascii="宋体" w:eastAsia="宋体" w:hAnsi="宋体" w:cs="宋体" w:hint="eastAsia"/>
                <w:bCs/>
                <w:kern w:val="0"/>
                <w:szCs w:val="21"/>
              </w:rPr>
              <w:t>2.包含有安装管道和风机所需的开墙打孔封洞费用，完工后修补美化墙面建筑的费用，建筑垃圾拉走的费用，以及安装货物时与原有建筑、管道、消防、电路、水路等冲突所需的改造、修补及恢复费用。</w:t>
            </w:r>
          </w:p>
          <w:p w:rsidR="006B21EB" w:rsidRPr="00FB4916" w:rsidRDefault="00FC2F6F">
            <w:pPr>
              <w:widowControl/>
              <w:adjustRightInd w:val="0"/>
              <w:spacing w:line="400" w:lineRule="exact"/>
              <w:rPr>
                <w:rFonts w:ascii="宋体" w:eastAsia="宋体" w:hAnsi="宋体" w:cs="Times New Roman"/>
                <w:kern w:val="0"/>
                <w:szCs w:val="21"/>
              </w:rPr>
            </w:pPr>
            <w:r w:rsidRPr="00FB4916">
              <w:rPr>
                <w:rFonts w:ascii="宋体" w:eastAsia="宋体" w:hAnsi="宋体" w:cs="Times New Roman" w:hint="eastAsia"/>
                <w:kern w:val="0"/>
                <w:szCs w:val="21"/>
              </w:rPr>
              <w:t>3.供应商综合考虑在报价中，采购人不再支付任何费用。</w:t>
            </w:r>
          </w:p>
        </w:tc>
      </w:tr>
    </w:tbl>
    <w:p w:rsidR="006B21EB" w:rsidRPr="00FB4916" w:rsidRDefault="006B21EB">
      <w:pPr>
        <w:spacing w:line="500" w:lineRule="exact"/>
        <w:ind w:left="420"/>
        <w:jc w:val="left"/>
        <w:rPr>
          <w:rFonts w:ascii="宋体" w:eastAsia="宋体" w:hAnsi="宋体" w:cs="Times New Roman"/>
          <w:b/>
          <w:sz w:val="28"/>
          <w:szCs w:val="28"/>
        </w:rPr>
      </w:pPr>
    </w:p>
    <w:p w:rsidR="006B21EB" w:rsidRPr="00FB4916" w:rsidRDefault="006B21EB">
      <w:pPr>
        <w:snapToGrid w:val="0"/>
        <w:spacing w:line="400" w:lineRule="exact"/>
        <w:ind w:firstLineChars="2350" w:firstLine="4935"/>
        <w:outlineLvl w:val="4"/>
        <w:rPr>
          <w:rFonts w:ascii="宋体" w:eastAsia="宋体" w:hAnsi="宋体" w:cs="Times New Roman"/>
          <w:szCs w:val="21"/>
        </w:rPr>
      </w:pPr>
    </w:p>
    <w:p w:rsidR="006B21EB" w:rsidRPr="00FB4916" w:rsidRDefault="00FC2F6F">
      <w:pPr>
        <w:wordWrap w:val="0"/>
        <w:snapToGrid w:val="0"/>
        <w:spacing w:line="600" w:lineRule="exact"/>
        <w:ind w:firstLineChars="1350" w:firstLine="2835"/>
        <w:outlineLvl w:val="4"/>
        <w:rPr>
          <w:rFonts w:ascii="宋体" w:eastAsia="宋体" w:hAnsi="宋体" w:cs="Times New Roman"/>
          <w:szCs w:val="21"/>
          <w:u w:val="single"/>
        </w:rPr>
      </w:pPr>
      <w:r w:rsidRPr="00FB4916">
        <w:rPr>
          <w:rFonts w:ascii="宋体" w:eastAsia="宋体" w:hAnsi="宋体" w:cs="Times New Roman" w:hint="eastAsia"/>
          <w:szCs w:val="21"/>
        </w:rPr>
        <w:t>供应商名称（加盖供应商CA证书签章，自然人除外）：</w:t>
      </w:r>
      <w:r w:rsidR="006E12C2" w:rsidRPr="00FB4916">
        <w:rPr>
          <w:rFonts w:ascii="宋体" w:eastAsia="宋体" w:hAnsi="宋体" w:cs="Times New Roman" w:hint="eastAsia"/>
          <w:szCs w:val="21"/>
          <w:u w:val="single"/>
        </w:rPr>
        <w:t xml:space="preserve">                </w:t>
      </w:r>
    </w:p>
    <w:p w:rsidR="006B21EB" w:rsidRPr="00FB4916" w:rsidRDefault="00FC2F6F">
      <w:pPr>
        <w:wordWrap w:val="0"/>
        <w:spacing w:line="600" w:lineRule="exact"/>
        <w:ind w:firstLineChars="1650" w:firstLine="3465"/>
        <w:rPr>
          <w:rFonts w:ascii="宋体" w:eastAsia="宋体" w:hAnsi="宋体" w:cs="Times New Roman"/>
          <w:szCs w:val="20"/>
        </w:rPr>
      </w:pPr>
      <w:r w:rsidRPr="00FB4916">
        <w:rPr>
          <w:rFonts w:ascii="宋体" w:eastAsia="宋体" w:hAnsi="宋体" w:cs="Times New Roman" w:hint="eastAsia"/>
          <w:szCs w:val="20"/>
        </w:rPr>
        <w:t>法定代表人或负责人或自然人或相应的委托代理人</w:t>
      </w:r>
    </w:p>
    <w:p w:rsidR="006B21EB" w:rsidRPr="00FB4916" w:rsidRDefault="00FC2F6F">
      <w:pPr>
        <w:wordWrap w:val="0"/>
        <w:spacing w:line="600" w:lineRule="exact"/>
        <w:ind w:firstLineChars="1850" w:firstLine="3885"/>
        <w:rPr>
          <w:rFonts w:ascii="宋体" w:eastAsia="宋体" w:hAnsi="宋体" w:cs="Times New Roman"/>
          <w:szCs w:val="21"/>
          <w:u w:val="single"/>
        </w:rPr>
      </w:pPr>
      <w:r w:rsidRPr="00FB4916">
        <w:rPr>
          <w:rFonts w:ascii="宋体" w:eastAsia="宋体" w:hAnsi="宋体" w:cs="Times New Roman" w:hint="eastAsia"/>
          <w:szCs w:val="20"/>
        </w:rPr>
        <w:t>签字或加盖个人CA证书签章：</w:t>
      </w:r>
      <w:r w:rsidR="006E12C2" w:rsidRPr="00FB4916">
        <w:rPr>
          <w:rFonts w:ascii="宋体" w:eastAsia="宋体" w:hAnsi="宋体" w:cs="Times New Roman" w:hint="eastAsia"/>
          <w:szCs w:val="20"/>
          <w:u w:val="single"/>
        </w:rPr>
        <w:t xml:space="preserve">                         </w:t>
      </w:r>
    </w:p>
    <w:p w:rsidR="006B21EB" w:rsidRPr="00FB4916" w:rsidRDefault="00FC2F6F">
      <w:pPr>
        <w:wordWrap w:val="0"/>
        <w:spacing w:line="600" w:lineRule="exact"/>
        <w:ind w:firstLineChars="2750" w:firstLine="5775"/>
        <w:rPr>
          <w:rFonts w:ascii="宋体" w:eastAsia="宋体" w:hAnsi="宋体" w:cs="Times New Roman"/>
          <w:szCs w:val="21"/>
          <w:u w:val="single"/>
        </w:rPr>
      </w:pPr>
      <w:r w:rsidRPr="00FB4916">
        <w:rPr>
          <w:rFonts w:ascii="宋体" w:eastAsia="宋体" w:hAnsi="宋体" w:cs="Times New Roman" w:hint="eastAsia"/>
          <w:szCs w:val="21"/>
        </w:rPr>
        <w:t>日   期：</w:t>
      </w:r>
      <w:r w:rsidR="006E12C2" w:rsidRPr="00FB4916">
        <w:rPr>
          <w:rFonts w:ascii="宋体" w:eastAsia="宋体" w:hAnsi="宋体" w:cs="Times New Roman" w:hint="eastAsia"/>
          <w:szCs w:val="21"/>
          <w:u w:val="single"/>
        </w:rPr>
        <w:t xml:space="preserve">                         </w:t>
      </w:r>
    </w:p>
    <w:p w:rsidR="006B21EB" w:rsidRPr="00FB4916" w:rsidRDefault="006B21EB">
      <w:pPr>
        <w:tabs>
          <w:tab w:val="left" w:pos="1305"/>
        </w:tabs>
        <w:spacing w:line="440" w:lineRule="exact"/>
        <w:ind w:firstLineChars="98" w:firstLine="207"/>
        <w:rPr>
          <w:rFonts w:ascii="宋体" w:eastAsia="宋体" w:hAnsi="宋体" w:cs="Times New Roman"/>
          <w:b/>
          <w:bCs/>
          <w:szCs w:val="21"/>
        </w:rPr>
      </w:pPr>
    </w:p>
    <w:p w:rsidR="006B21EB" w:rsidRPr="00FB4916" w:rsidRDefault="00FC2F6F">
      <w:pPr>
        <w:tabs>
          <w:tab w:val="left" w:pos="1305"/>
        </w:tabs>
        <w:spacing w:line="440" w:lineRule="exact"/>
        <w:ind w:firstLineChars="98" w:firstLine="207"/>
        <w:rPr>
          <w:rFonts w:ascii="宋体" w:eastAsia="宋体" w:hAnsi="宋体" w:cs="Times New Roman"/>
          <w:b/>
          <w:szCs w:val="21"/>
        </w:rPr>
      </w:pPr>
      <w:r w:rsidRPr="00FB4916">
        <w:rPr>
          <w:rFonts w:ascii="宋体" w:eastAsia="宋体" w:hAnsi="宋体" w:cs="Times New Roman" w:hint="eastAsia"/>
          <w:b/>
          <w:bCs/>
          <w:szCs w:val="21"/>
        </w:rPr>
        <w:lastRenderedPageBreak/>
        <w:t>注：（1）各供应商</w:t>
      </w:r>
      <w:r w:rsidRPr="00FB4916">
        <w:rPr>
          <w:rFonts w:ascii="宋体" w:eastAsia="宋体" w:hAnsi="宋体" w:cs="Times New Roman" w:hint="eastAsia"/>
          <w:b/>
          <w:szCs w:val="21"/>
        </w:rPr>
        <w:t>必须就“货物采购需求”中所有货物和服务内容作完整唯一报价，否则，其响应文件无效。响应文件只允许有一个报价，有选择的或有条件的报价将不予接受；</w:t>
      </w:r>
    </w:p>
    <w:p w:rsidR="006B21EB" w:rsidRPr="00FB4916" w:rsidRDefault="00FC2F6F">
      <w:pPr>
        <w:tabs>
          <w:tab w:val="left" w:pos="1305"/>
        </w:tabs>
        <w:spacing w:line="440" w:lineRule="exact"/>
        <w:ind w:firstLineChars="98" w:firstLine="207"/>
        <w:rPr>
          <w:rFonts w:ascii="宋体" w:eastAsia="宋体" w:hAnsi="宋体" w:cs="Times New Roman"/>
          <w:b/>
          <w:bCs/>
          <w:szCs w:val="21"/>
        </w:rPr>
      </w:pPr>
      <w:r w:rsidRPr="00FB4916">
        <w:rPr>
          <w:rFonts w:ascii="宋体" w:eastAsia="宋体" w:hAnsi="宋体" w:cs="Times New Roman" w:hint="eastAsia"/>
          <w:b/>
          <w:szCs w:val="24"/>
        </w:rPr>
        <w:t>（2）供应商应根据所竞货物如实填写谈判报价表</w:t>
      </w:r>
      <w:r w:rsidRPr="00FB4916">
        <w:rPr>
          <w:rFonts w:ascii="宋体" w:eastAsia="宋体" w:hAnsi="宋体" w:cs="Times New Roman" w:hint="eastAsia"/>
          <w:b/>
          <w:bCs/>
          <w:szCs w:val="21"/>
        </w:rPr>
        <w:t>的各项内容。</w:t>
      </w:r>
    </w:p>
    <w:p w:rsidR="006B21EB" w:rsidRPr="00FB4916" w:rsidRDefault="00FC2F6F">
      <w:pPr>
        <w:tabs>
          <w:tab w:val="left" w:pos="1305"/>
        </w:tabs>
        <w:spacing w:line="440" w:lineRule="exact"/>
        <w:ind w:firstLineChars="98" w:firstLine="207"/>
        <w:rPr>
          <w:rFonts w:ascii="宋体" w:eastAsia="宋体" w:hAnsi="宋体" w:cs="Times New Roman"/>
          <w:b/>
          <w:szCs w:val="24"/>
        </w:rPr>
      </w:pPr>
      <w:r w:rsidRPr="00FB4916">
        <w:rPr>
          <w:rFonts w:ascii="宋体" w:eastAsia="宋体" w:hAnsi="宋体" w:cs="Times New Roman" w:hint="eastAsia"/>
          <w:b/>
          <w:bCs/>
          <w:szCs w:val="21"/>
        </w:rPr>
        <w:t>（3）本表须由法定代表人（或负责人或自然人）或相应的委托代理人签字（或加盖个人CA证书签章）并加盖供应商CA证书签章，自然人除外。当本表由多页构成时，需逐页加盖供应商CA证书签章。</w:t>
      </w:r>
    </w:p>
    <w:p w:rsidR="006B21EB" w:rsidRPr="00FB4916" w:rsidRDefault="006B21EB">
      <w:pPr>
        <w:spacing w:line="320" w:lineRule="exact"/>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6B21EB">
      <w:pPr>
        <w:spacing w:line="320" w:lineRule="exact"/>
        <w:ind w:firstLineChars="250" w:firstLine="703"/>
        <w:rPr>
          <w:rFonts w:ascii="宋体" w:eastAsia="宋体" w:hAnsi="宋体" w:cs="Times New Roman"/>
          <w:b/>
          <w:sz w:val="28"/>
          <w:szCs w:val="28"/>
        </w:rPr>
      </w:pPr>
    </w:p>
    <w:p w:rsidR="006B21EB" w:rsidRPr="00FB4916" w:rsidRDefault="00FC2F6F">
      <w:pPr>
        <w:spacing w:line="320" w:lineRule="exact"/>
        <w:ind w:firstLineChars="250" w:firstLine="703"/>
        <w:rPr>
          <w:rFonts w:ascii="宋体" w:eastAsia="宋体" w:hAnsi="宋体" w:cs="Times New Roman"/>
          <w:b/>
          <w:sz w:val="28"/>
          <w:szCs w:val="28"/>
        </w:rPr>
      </w:pPr>
      <w:r w:rsidRPr="00FB4916">
        <w:rPr>
          <w:rFonts w:ascii="宋体" w:eastAsia="宋体" w:hAnsi="宋体" w:cs="Times New Roman" w:hint="eastAsia"/>
          <w:b/>
          <w:sz w:val="28"/>
          <w:szCs w:val="28"/>
        </w:rPr>
        <w:t>3.技术响应偏离表（必须提供）；</w:t>
      </w:r>
    </w:p>
    <w:p w:rsidR="006B21EB" w:rsidRPr="00FB4916" w:rsidRDefault="006B21EB">
      <w:pPr>
        <w:spacing w:line="400" w:lineRule="exact"/>
        <w:rPr>
          <w:rFonts w:ascii="宋体" w:eastAsia="宋体" w:hAnsi="宋体" w:cs="宋体"/>
          <w:b/>
          <w:sz w:val="30"/>
          <w:szCs w:val="30"/>
        </w:rPr>
      </w:pPr>
    </w:p>
    <w:p w:rsidR="006B21EB" w:rsidRPr="00FB4916" w:rsidRDefault="00FC2F6F">
      <w:pPr>
        <w:spacing w:line="400" w:lineRule="exact"/>
        <w:ind w:firstLineChars="150" w:firstLine="361"/>
        <w:rPr>
          <w:rFonts w:ascii="宋体" w:eastAsia="宋体" w:hAnsi="宋体" w:cs="宋体"/>
          <w:b/>
          <w:sz w:val="24"/>
          <w:szCs w:val="24"/>
        </w:rPr>
      </w:pPr>
      <w:r w:rsidRPr="00FB4916">
        <w:rPr>
          <w:rFonts w:ascii="宋体" w:eastAsia="宋体" w:hAnsi="宋体" w:cs="宋体" w:hint="eastAsia"/>
          <w:b/>
          <w:sz w:val="24"/>
          <w:szCs w:val="24"/>
        </w:rPr>
        <w:t>附件：</w:t>
      </w:r>
    </w:p>
    <w:p w:rsidR="006B21EB" w:rsidRPr="00FB4916" w:rsidRDefault="006B21EB">
      <w:pPr>
        <w:jc w:val="center"/>
        <w:rPr>
          <w:rFonts w:ascii="宋体" w:eastAsia="宋体" w:hAnsi="宋体" w:cs="宋体"/>
          <w:b/>
          <w:bCs/>
          <w:sz w:val="28"/>
          <w:szCs w:val="28"/>
        </w:rPr>
      </w:pPr>
    </w:p>
    <w:p w:rsidR="006B21EB" w:rsidRPr="00FB4916" w:rsidRDefault="00FC2F6F">
      <w:pPr>
        <w:ind w:firstLineChars="147" w:firstLine="472"/>
        <w:jc w:val="center"/>
        <w:rPr>
          <w:rFonts w:ascii="宋体" w:eastAsia="宋体" w:hAnsi="Courier New" w:cs="Times New Roman"/>
          <w:b/>
          <w:bCs/>
          <w:sz w:val="32"/>
          <w:szCs w:val="20"/>
        </w:rPr>
      </w:pPr>
      <w:r w:rsidRPr="00FB4916">
        <w:rPr>
          <w:rFonts w:ascii="宋体" w:eastAsia="宋体" w:hAnsi="Courier New" w:cs="Times New Roman" w:hint="eastAsia"/>
          <w:b/>
          <w:bCs/>
          <w:sz w:val="32"/>
          <w:szCs w:val="20"/>
        </w:rPr>
        <w:t>技术响应偏离表（格式）</w:t>
      </w:r>
    </w:p>
    <w:p w:rsidR="006B21EB" w:rsidRPr="00FB4916" w:rsidRDefault="006B21EB">
      <w:pPr>
        <w:rPr>
          <w:rFonts w:ascii="宋体" w:eastAsia="宋体" w:hAnsi="宋体" w:cs="宋体"/>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1134"/>
        <w:gridCol w:w="1842"/>
        <w:gridCol w:w="3177"/>
        <w:gridCol w:w="992"/>
        <w:gridCol w:w="1007"/>
      </w:tblGrid>
      <w:tr w:rsidR="006B21EB" w:rsidRPr="00FB4916">
        <w:trPr>
          <w:trHeight w:val="419"/>
          <w:jc w:val="center"/>
        </w:trPr>
        <w:tc>
          <w:tcPr>
            <w:tcW w:w="643" w:type="dxa"/>
            <w:vAlign w:val="center"/>
          </w:tcPr>
          <w:p w:rsidR="006B21EB" w:rsidRPr="00FB4916" w:rsidRDefault="00FC2F6F">
            <w:pPr>
              <w:spacing w:line="400" w:lineRule="exact"/>
              <w:jc w:val="center"/>
              <w:rPr>
                <w:rFonts w:ascii="宋体" w:eastAsia="宋体" w:hAnsi="宋体" w:cs="宋体"/>
                <w:szCs w:val="20"/>
              </w:rPr>
            </w:pPr>
            <w:r w:rsidRPr="00FB4916">
              <w:rPr>
                <w:rFonts w:ascii="宋体" w:eastAsia="宋体" w:hAnsi="宋体" w:cs="宋体" w:hint="eastAsia"/>
                <w:szCs w:val="20"/>
              </w:rPr>
              <w:t>序号</w:t>
            </w:r>
          </w:p>
        </w:tc>
        <w:tc>
          <w:tcPr>
            <w:tcW w:w="1134" w:type="dxa"/>
            <w:vAlign w:val="center"/>
          </w:tcPr>
          <w:p w:rsidR="006B21EB" w:rsidRPr="00FB4916" w:rsidRDefault="00FC2F6F">
            <w:pPr>
              <w:spacing w:line="400" w:lineRule="exact"/>
              <w:jc w:val="center"/>
              <w:rPr>
                <w:rFonts w:ascii="宋体" w:eastAsia="宋体" w:hAnsi="宋体" w:cs="宋体"/>
                <w:szCs w:val="20"/>
              </w:rPr>
            </w:pPr>
            <w:r w:rsidRPr="00FB4916">
              <w:rPr>
                <w:rFonts w:ascii="宋体" w:eastAsia="宋体" w:hAnsi="宋体" w:cs="宋体" w:hint="eastAsia"/>
                <w:szCs w:val="20"/>
              </w:rPr>
              <w:t>标的名称</w:t>
            </w:r>
          </w:p>
        </w:tc>
        <w:tc>
          <w:tcPr>
            <w:tcW w:w="1842" w:type="dxa"/>
            <w:vAlign w:val="center"/>
          </w:tcPr>
          <w:p w:rsidR="006B21EB" w:rsidRPr="00FB4916" w:rsidRDefault="00FC2F6F">
            <w:pPr>
              <w:spacing w:line="400" w:lineRule="exact"/>
              <w:jc w:val="center"/>
              <w:rPr>
                <w:rFonts w:ascii="宋体" w:eastAsia="宋体" w:hAnsi="宋体" w:cs="宋体"/>
                <w:szCs w:val="20"/>
              </w:rPr>
            </w:pPr>
            <w:r w:rsidRPr="00FB4916">
              <w:rPr>
                <w:rFonts w:ascii="宋体" w:eastAsia="宋体" w:hAnsi="宋体" w:cs="宋体" w:hint="eastAsia"/>
                <w:szCs w:val="20"/>
              </w:rPr>
              <w:t>谈判文件要求</w:t>
            </w:r>
          </w:p>
        </w:tc>
        <w:tc>
          <w:tcPr>
            <w:tcW w:w="3177" w:type="dxa"/>
            <w:vAlign w:val="center"/>
          </w:tcPr>
          <w:p w:rsidR="006B21EB" w:rsidRPr="00FB4916" w:rsidRDefault="00FC2F6F">
            <w:pPr>
              <w:spacing w:line="340" w:lineRule="exact"/>
              <w:jc w:val="center"/>
              <w:rPr>
                <w:rFonts w:ascii="宋体" w:eastAsia="宋体" w:hAnsi="宋体" w:cs="宋体"/>
                <w:szCs w:val="20"/>
              </w:rPr>
            </w:pPr>
            <w:r w:rsidRPr="00FB4916">
              <w:rPr>
                <w:rFonts w:ascii="宋体" w:eastAsia="宋体" w:hAnsi="宋体" w:cs="宋体" w:hint="eastAsia"/>
                <w:szCs w:val="20"/>
              </w:rPr>
              <w:t>响应文件的响应情况（对技术参数、性能及配置要求的承诺）</w:t>
            </w:r>
          </w:p>
        </w:tc>
        <w:tc>
          <w:tcPr>
            <w:tcW w:w="992" w:type="dxa"/>
            <w:vAlign w:val="center"/>
          </w:tcPr>
          <w:p w:rsidR="006B21EB" w:rsidRPr="00FB4916" w:rsidRDefault="00FC2F6F">
            <w:pPr>
              <w:spacing w:line="340" w:lineRule="exact"/>
              <w:jc w:val="center"/>
              <w:rPr>
                <w:rFonts w:ascii="宋体" w:eastAsia="宋体" w:hAnsi="宋体" w:cs="宋体"/>
                <w:szCs w:val="20"/>
              </w:rPr>
            </w:pPr>
            <w:r w:rsidRPr="00FB4916">
              <w:rPr>
                <w:rFonts w:ascii="宋体" w:eastAsia="宋体" w:hAnsi="宋体" w:cs="宋体" w:hint="eastAsia"/>
                <w:szCs w:val="20"/>
              </w:rPr>
              <w:t>响应偏离情况</w:t>
            </w:r>
          </w:p>
        </w:tc>
        <w:tc>
          <w:tcPr>
            <w:tcW w:w="1007" w:type="dxa"/>
            <w:vAlign w:val="center"/>
          </w:tcPr>
          <w:p w:rsidR="006B21EB" w:rsidRPr="00FB4916" w:rsidRDefault="00FC2F6F">
            <w:pPr>
              <w:spacing w:line="340" w:lineRule="exact"/>
              <w:jc w:val="center"/>
              <w:rPr>
                <w:rFonts w:ascii="宋体" w:eastAsia="宋体" w:hAnsi="宋体" w:cs="宋体"/>
                <w:szCs w:val="20"/>
              </w:rPr>
            </w:pPr>
            <w:r w:rsidRPr="00FB4916">
              <w:rPr>
                <w:rFonts w:ascii="宋体" w:eastAsia="宋体" w:hAnsi="宋体" w:cs="宋体" w:hint="eastAsia"/>
                <w:szCs w:val="20"/>
              </w:rPr>
              <w:t>偏离情况说明</w:t>
            </w:r>
          </w:p>
        </w:tc>
      </w:tr>
      <w:tr w:rsidR="006B21EB" w:rsidRPr="00FB4916">
        <w:trPr>
          <w:trHeight w:val="419"/>
          <w:jc w:val="center"/>
        </w:trPr>
        <w:tc>
          <w:tcPr>
            <w:tcW w:w="643" w:type="dxa"/>
            <w:vAlign w:val="center"/>
          </w:tcPr>
          <w:p w:rsidR="006B21EB" w:rsidRPr="00FB4916" w:rsidRDefault="00FC2F6F">
            <w:pPr>
              <w:spacing w:line="360" w:lineRule="exact"/>
              <w:jc w:val="center"/>
              <w:rPr>
                <w:rFonts w:ascii="宋体" w:eastAsia="宋体" w:hAnsi="宋体" w:cs="宋体"/>
                <w:szCs w:val="20"/>
              </w:rPr>
            </w:pPr>
            <w:r w:rsidRPr="00FB4916">
              <w:rPr>
                <w:rFonts w:ascii="宋体" w:eastAsia="宋体" w:hAnsi="宋体" w:cs="宋体" w:hint="eastAsia"/>
                <w:szCs w:val="20"/>
              </w:rPr>
              <w:t>1</w:t>
            </w:r>
          </w:p>
        </w:tc>
        <w:tc>
          <w:tcPr>
            <w:tcW w:w="1134" w:type="dxa"/>
            <w:vAlign w:val="center"/>
          </w:tcPr>
          <w:p w:rsidR="006B21EB" w:rsidRPr="00FB4916" w:rsidRDefault="006B21EB">
            <w:pPr>
              <w:spacing w:line="360" w:lineRule="exact"/>
              <w:jc w:val="center"/>
              <w:rPr>
                <w:rFonts w:ascii="宋体" w:eastAsia="宋体" w:hAnsi="宋体" w:cs="宋体"/>
                <w:szCs w:val="20"/>
              </w:rPr>
            </w:pPr>
          </w:p>
        </w:tc>
        <w:tc>
          <w:tcPr>
            <w:tcW w:w="1842" w:type="dxa"/>
            <w:vAlign w:val="center"/>
          </w:tcPr>
          <w:p w:rsidR="006B21EB" w:rsidRPr="00FB4916" w:rsidRDefault="006B21EB">
            <w:pPr>
              <w:spacing w:line="360" w:lineRule="exact"/>
              <w:jc w:val="center"/>
              <w:rPr>
                <w:rFonts w:ascii="宋体" w:eastAsia="宋体" w:hAnsi="宋体" w:cs="宋体"/>
                <w:szCs w:val="20"/>
              </w:rPr>
            </w:pPr>
          </w:p>
        </w:tc>
        <w:tc>
          <w:tcPr>
            <w:tcW w:w="3177" w:type="dxa"/>
            <w:vAlign w:val="center"/>
          </w:tcPr>
          <w:p w:rsidR="006B21EB" w:rsidRPr="00FB4916" w:rsidRDefault="006B21EB">
            <w:pPr>
              <w:spacing w:line="360" w:lineRule="exact"/>
              <w:jc w:val="center"/>
              <w:rPr>
                <w:rFonts w:ascii="宋体" w:eastAsia="宋体" w:hAnsi="宋体" w:cs="宋体"/>
                <w:szCs w:val="20"/>
              </w:rPr>
            </w:pPr>
          </w:p>
        </w:tc>
        <w:tc>
          <w:tcPr>
            <w:tcW w:w="992" w:type="dxa"/>
            <w:vAlign w:val="center"/>
          </w:tcPr>
          <w:p w:rsidR="006B21EB" w:rsidRPr="00FB4916" w:rsidRDefault="006B21EB">
            <w:pPr>
              <w:spacing w:line="360" w:lineRule="exact"/>
              <w:jc w:val="center"/>
              <w:rPr>
                <w:rFonts w:ascii="宋体" w:eastAsia="宋体" w:hAnsi="宋体" w:cs="宋体"/>
                <w:szCs w:val="20"/>
              </w:rPr>
            </w:pPr>
          </w:p>
        </w:tc>
        <w:tc>
          <w:tcPr>
            <w:tcW w:w="1007" w:type="dxa"/>
            <w:vAlign w:val="center"/>
          </w:tcPr>
          <w:p w:rsidR="006B21EB" w:rsidRPr="00FB4916" w:rsidRDefault="006B21EB">
            <w:pPr>
              <w:spacing w:line="360" w:lineRule="exact"/>
              <w:jc w:val="center"/>
              <w:rPr>
                <w:rFonts w:ascii="宋体" w:eastAsia="宋体" w:hAnsi="宋体" w:cs="宋体"/>
                <w:szCs w:val="20"/>
              </w:rPr>
            </w:pPr>
          </w:p>
        </w:tc>
      </w:tr>
      <w:tr w:rsidR="006B21EB" w:rsidRPr="00FB4916">
        <w:trPr>
          <w:trHeight w:val="586"/>
          <w:jc w:val="center"/>
        </w:trPr>
        <w:tc>
          <w:tcPr>
            <w:tcW w:w="643" w:type="dxa"/>
            <w:vAlign w:val="center"/>
          </w:tcPr>
          <w:p w:rsidR="006B21EB" w:rsidRPr="00FB4916" w:rsidRDefault="00FC2F6F">
            <w:pPr>
              <w:adjustRightInd w:val="0"/>
              <w:snapToGrid w:val="0"/>
              <w:spacing w:line="360" w:lineRule="exact"/>
              <w:jc w:val="center"/>
              <w:rPr>
                <w:rFonts w:ascii="宋体" w:eastAsia="宋体" w:hAnsi="宋体" w:cs="宋体"/>
                <w:szCs w:val="21"/>
              </w:rPr>
            </w:pPr>
            <w:r w:rsidRPr="00FB4916">
              <w:rPr>
                <w:rFonts w:ascii="宋体" w:eastAsia="宋体" w:hAnsi="宋体" w:cs="宋体" w:hint="eastAsia"/>
                <w:szCs w:val="21"/>
              </w:rPr>
              <w:t>2</w:t>
            </w:r>
          </w:p>
        </w:tc>
        <w:tc>
          <w:tcPr>
            <w:tcW w:w="1134" w:type="dxa"/>
            <w:vAlign w:val="center"/>
          </w:tcPr>
          <w:p w:rsidR="006B21EB" w:rsidRPr="00FB4916" w:rsidRDefault="006B21EB">
            <w:pPr>
              <w:adjustRightInd w:val="0"/>
              <w:snapToGrid w:val="0"/>
              <w:spacing w:line="360" w:lineRule="exact"/>
              <w:jc w:val="center"/>
              <w:rPr>
                <w:rFonts w:ascii="宋体" w:eastAsia="宋体" w:hAnsi="宋体" w:cs="宋体"/>
                <w:szCs w:val="21"/>
              </w:rPr>
            </w:pPr>
          </w:p>
        </w:tc>
        <w:tc>
          <w:tcPr>
            <w:tcW w:w="1842" w:type="dxa"/>
            <w:vAlign w:val="center"/>
          </w:tcPr>
          <w:p w:rsidR="006B21EB" w:rsidRPr="00FB4916" w:rsidRDefault="006B21EB">
            <w:pPr>
              <w:spacing w:line="360" w:lineRule="exact"/>
              <w:jc w:val="center"/>
              <w:rPr>
                <w:rFonts w:ascii="宋体" w:eastAsia="宋体" w:hAnsi="宋体" w:cs="宋体"/>
                <w:szCs w:val="20"/>
              </w:rPr>
            </w:pPr>
          </w:p>
        </w:tc>
        <w:tc>
          <w:tcPr>
            <w:tcW w:w="3177" w:type="dxa"/>
            <w:vAlign w:val="center"/>
          </w:tcPr>
          <w:p w:rsidR="006B21EB" w:rsidRPr="00FB4916" w:rsidRDefault="006B21EB">
            <w:pPr>
              <w:spacing w:line="360" w:lineRule="exact"/>
              <w:jc w:val="center"/>
              <w:rPr>
                <w:rFonts w:ascii="宋体" w:eastAsia="宋体" w:hAnsi="宋体" w:cs="宋体"/>
                <w:szCs w:val="20"/>
              </w:rPr>
            </w:pPr>
          </w:p>
        </w:tc>
        <w:tc>
          <w:tcPr>
            <w:tcW w:w="992" w:type="dxa"/>
            <w:vAlign w:val="center"/>
          </w:tcPr>
          <w:p w:rsidR="006B21EB" w:rsidRPr="00FB4916" w:rsidRDefault="006B21EB">
            <w:pPr>
              <w:spacing w:line="360" w:lineRule="exact"/>
              <w:jc w:val="center"/>
              <w:rPr>
                <w:rFonts w:ascii="宋体" w:eastAsia="宋体" w:hAnsi="宋体" w:cs="宋体"/>
                <w:szCs w:val="20"/>
              </w:rPr>
            </w:pPr>
          </w:p>
        </w:tc>
        <w:tc>
          <w:tcPr>
            <w:tcW w:w="1007" w:type="dxa"/>
            <w:vAlign w:val="center"/>
          </w:tcPr>
          <w:p w:rsidR="006B21EB" w:rsidRPr="00FB4916" w:rsidRDefault="006B21EB">
            <w:pPr>
              <w:spacing w:line="360" w:lineRule="exact"/>
              <w:jc w:val="center"/>
              <w:rPr>
                <w:rFonts w:ascii="宋体" w:eastAsia="宋体" w:hAnsi="宋体" w:cs="宋体"/>
                <w:szCs w:val="20"/>
              </w:rPr>
            </w:pPr>
          </w:p>
        </w:tc>
      </w:tr>
      <w:tr w:rsidR="006B21EB" w:rsidRPr="00FB4916">
        <w:trPr>
          <w:trHeight w:val="586"/>
          <w:jc w:val="center"/>
        </w:trPr>
        <w:tc>
          <w:tcPr>
            <w:tcW w:w="643" w:type="dxa"/>
            <w:vAlign w:val="center"/>
          </w:tcPr>
          <w:p w:rsidR="006B21EB" w:rsidRPr="00FB4916" w:rsidRDefault="00FC2F6F">
            <w:pPr>
              <w:spacing w:line="360" w:lineRule="exact"/>
              <w:jc w:val="center"/>
              <w:rPr>
                <w:rFonts w:ascii="宋体" w:eastAsia="宋体" w:hAnsi="宋体" w:cs="宋体"/>
                <w:szCs w:val="21"/>
              </w:rPr>
            </w:pPr>
            <w:r w:rsidRPr="00FB4916">
              <w:rPr>
                <w:rFonts w:ascii="宋体" w:eastAsia="宋体" w:hAnsi="宋体" w:cs="宋体" w:hint="eastAsia"/>
                <w:szCs w:val="21"/>
              </w:rPr>
              <w:t>3</w:t>
            </w:r>
          </w:p>
        </w:tc>
        <w:tc>
          <w:tcPr>
            <w:tcW w:w="1134" w:type="dxa"/>
            <w:vAlign w:val="center"/>
          </w:tcPr>
          <w:p w:rsidR="006B21EB" w:rsidRPr="00FB4916" w:rsidRDefault="006B21EB">
            <w:pPr>
              <w:spacing w:line="360" w:lineRule="exact"/>
              <w:jc w:val="center"/>
              <w:rPr>
                <w:rFonts w:ascii="宋体" w:eastAsia="宋体" w:hAnsi="宋体" w:cs="宋体"/>
                <w:szCs w:val="21"/>
              </w:rPr>
            </w:pPr>
          </w:p>
        </w:tc>
        <w:tc>
          <w:tcPr>
            <w:tcW w:w="1842" w:type="dxa"/>
            <w:vAlign w:val="center"/>
          </w:tcPr>
          <w:p w:rsidR="006B21EB" w:rsidRPr="00FB4916" w:rsidRDefault="006B21EB">
            <w:pPr>
              <w:spacing w:line="360" w:lineRule="exact"/>
              <w:jc w:val="center"/>
              <w:rPr>
                <w:rFonts w:ascii="宋体" w:eastAsia="宋体" w:hAnsi="宋体" w:cs="宋体"/>
                <w:szCs w:val="20"/>
              </w:rPr>
            </w:pPr>
          </w:p>
        </w:tc>
        <w:tc>
          <w:tcPr>
            <w:tcW w:w="3177" w:type="dxa"/>
            <w:vAlign w:val="center"/>
          </w:tcPr>
          <w:p w:rsidR="006B21EB" w:rsidRPr="00FB4916" w:rsidRDefault="006B21EB">
            <w:pPr>
              <w:spacing w:line="360" w:lineRule="exact"/>
              <w:jc w:val="center"/>
              <w:rPr>
                <w:rFonts w:ascii="宋体" w:eastAsia="宋体" w:hAnsi="宋体" w:cs="宋体"/>
                <w:szCs w:val="20"/>
              </w:rPr>
            </w:pPr>
          </w:p>
        </w:tc>
        <w:tc>
          <w:tcPr>
            <w:tcW w:w="992" w:type="dxa"/>
            <w:vAlign w:val="center"/>
          </w:tcPr>
          <w:p w:rsidR="006B21EB" w:rsidRPr="00FB4916" w:rsidRDefault="006B21EB">
            <w:pPr>
              <w:spacing w:line="360" w:lineRule="exact"/>
              <w:jc w:val="center"/>
              <w:rPr>
                <w:rFonts w:ascii="宋体" w:eastAsia="宋体" w:hAnsi="宋体" w:cs="宋体"/>
                <w:szCs w:val="20"/>
              </w:rPr>
            </w:pPr>
          </w:p>
        </w:tc>
        <w:tc>
          <w:tcPr>
            <w:tcW w:w="1007" w:type="dxa"/>
            <w:vAlign w:val="center"/>
          </w:tcPr>
          <w:p w:rsidR="006B21EB" w:rsidRPr="00FB4916" w:rsidRDefault="006B21EB">
            <w:pPr>
              <w:spacing w:line="360" w:lineRule="exact"/>
              <w:jc w:val="center"/>
              <w:rPr>
                <w:rFonts w:ascii="宋体" w:eastAsia="宋体" w:hAnsi="宋体" w:cs="宋体"/>
                <w:szCs w:val="20"/>
              </w:rPr>
            </w:pPr>
          </w:p>
        </w:tc>
      </w:tr>
      <w:tr w:rsidR="006B21EB" w:rsidRPr="00FB4916">
        <w:trPr>
          <w:trHeight w:val="586"/>
          <w:jc w:val="center"/>
        </w:trPr>
        <w:tc>
          <w:tcPr>
            <w:tcW w:w="643" w:type="dxa"/>
            <w:vAlign w:val="center"/>
          </w:tcPr>
          <w:p w:rsidR="006B21EB" w:rsidRPr="00FB4916" w:rsidRDefault="00FC2F6F">
            <w:pPr>
              <w:spacing w:line="360" w:lineRule="exact"/>
              <w:jc w:val="center"/>
              <w:rPr>
                <w:rFonts w:ascii="宋体" w:eastAsia="宋体" w:hAnsi="宋体" w:cs="宋体"/>
                <w:szCs w:val="21"/>
              </w:rPr>
            </w:pPr>
            <w:r w:rsidRPr="00FB4916">
              <w:rPr>
                <w:rFonts w:ascii="宋体" w:eastAsia="宋体" w:hAnsi="宋体" w:cs="宋体" w:hint="eastAsia"/>
                <w:szCs w:val="21"/>
              </w:rPr>
              <w:t>4</w:t>
            </w:r>
          </w:p>
        </w:tc>
        <w:tc>
          <w:tcPr>
            <w:tcW w:w="1134" w:type="dxa"/>
            <w:vAlign w:val="center"/>
          </w:tcPr>
          <w:p w:rsidR="006B21EB" w:rsidRPr="00FB4916" w:rsidRDefault="006B21EB">
            <w:pPr>
              <w:spacing w:line="360" w:lineRule="exact"/>
              <w:jc w:val="center"/>
              <w:rPr>
                <w:rFonts w:ascii="宋体" w:eastAsia="宋体" w:hAnsi="宋体" w:cs="宋体"/>
                <w:szCs w:val="21"/>
              </w:rPr>
            </w:pPr>
          </w:p>
        </w:tc>
        <w:tc>
          <w:tcPr>
            <w:tcW w:w="1842" w:type="dxa"/>
            <w:vAlign w:val="center"/>
          </w:tcPr>
          <w:p w:rsidR="006B21EB" w:rsidRPr="00FB4916" w:rsidRDefault="006B21EB">
            <w:pPr>
              <w:spacing w:line="360" w:lineRule="exact"/>
              <w:jc w:val="center"/>
              <w:rPr>
                <w:rFonts w:ascii="宋体" w:eastAsia="宋体" w:hAnsi="宋体" w:cs="宋体"/>
                <w:szCs w:val="20"/>
              </w:rPr>
            </w:pPr>
          </w:p>
        </w:tc>
        <w:tc>
          <w:tcPr>
            <w:tcW w:w="3177" w:type="dxa"/>
            <w:vAlign w:val="center"/>
          </w:tcPr>
          <w:p w:rsidR="006B21EB" w:rsidRPr="00FB4916" w:rsidRDefault="006B21EB">
            <w:pPr>
              <w:spacing w:line="360" w:lineRule="exact"/>
              <w:jc w:val="center"/>
              <w:rPr>
                <w:rFonts w:ascii="宋体" w:eastAsia="宋体" w:hAnsi="宋体" w:cs="宋体"/>
                <w:szCs w:val="20"/>
              </w:rPr>
            </w:pPr>
          </w:p>
        </w:tc>
        <w:tc>
          <w:tcPr>
            <w:tcW w:w="992" w:type="dxa"/>
            <w:vAlign w:val="center"/>
          </w:tcPr>
          <w:p w:rsidR="006B21EB" w:rsidRPr="00FB4916" w:rsidRDefault="006B21EB">
            <w:pPr>
              <w:spacing w:line="360" w:lineRule="exact"/>
              <w:jc w:val="center"/>
              <w:rPr>
                <w:rFonts w:ascii="宋体" w:eastAsia="宋体" w:hAnsi="宋体" w:cs="宋体"/>
                <w:szCs w:val="20"/>
              </w:rPr>
            </w:pPr>
          </w:p>
        </w:tc>
        <w:tc>
          <w:tcPr>
            <w:tcW w:w="1007" w:type="dxa"/>
            <w:vAlign w:val="center"/>
          </w:tcPr>
          <w:p w:rsidR="006B21EB" w:rsidRPr="00FB4916" w:rsidRDefault="006B21EB">
            <w:pPr>
              <w:spacing w:line="360" w:lineRule="exact"/>
              <w:jc w:val="center"/>
              <w:rPr>
                <w:rFonts w:ascii="宋体" w:eastAsia="宋体" w:hAnsi="宋体" w:cs="宋体"/>
                <w:szCs w:val="20"/>
              </w:rPr>
            </w:pPr>
          </w:p>
        </w:tc>
      </w:tr>
      <w:tr w:rsidR="006B21EB" w:rsidRPr="00FB4916">
        <w:trPr>
          <w:trHeight w:val="586"/>
          <w:jc w:val="center"/>
        </w:trPr>
        <w:tc>
          <w:tcPr>
            <w:tcW w:w="643" w:type="dxa"/>
            <w:vAlign w:val="center"/>
          </w:tcPr>
          <w:p w:rsidR="006B21EB" w:rsidRPr="00FB4916" w:rsidRDefault="00FC2F6F">
            <w:pPr>
              <w:spacing w:line="360" w:lineRule="exact"/>
              <w:jc w:val="center"/>
              <w:rPr>
                <w:rFonts w:ascii="宋体" w:eastAsia="宋体" w:hAnsi="宋体" w:cs="宋体"/>
                <w:szCs w:val="21"/>
              </w:rPr>
            </w:pPr>
            <w:r w:rsidRPr="00FB4916">
              <w:rPr>
                <w:rFonts w:ascii="宋体" w:eastAsia="宋体" w:hAnsi="宋体" w:cs="宋体" w:hint="eastAsia"/>
                <w:szCs w:val="21"/>
              </w:rPr>
              <w:t>5</w:t>
            </w:r>
          </w:p>
        </w:tc>
        <w:tc>
          <w:tcPr>
            <w:tcW w:w="1134" w:type="dxa"/>
            <w:vAlign w:val="center"/>
          </w:tcPr>
          <w:p w:rsidR="006B21EB" w:rsidRPr="00FB4916" w:rsidRDefault="006B21EB">
            <w:pPr>
              <w:spacing w:line="360" w:lineRule="exact"/>
              <w:jc w:val="center"/>
              <w:rPr>
                <w:rFonts w:ascii="宋体" w:eastAsia="宋体" w:hAnsi="宋体" w:cs="宋体"/>
                <w:szCs w:val="21"/>
              </w:rPr>
            </w:pPr>
          </w:p>
        </w:tc>
        <w:tc>
          <w:tcPr>
            <w:tcW w:w="1842" w:type="dxa"/>
            <w:vAlign w:val="center"/>
          </w:tcPr>
          <w:p w:rsidR="006B21EB" w:rsidRPr="00FB4916" w:rsidRDefault="006B21EB">
            <w:pPr>
              <w:spacing w:line="360" w:lineRule="exact"/>
              <w:jc w:val="center"/>
              <w:rPr>
                <w:rFonts w:ascii="宋体" w:eastAsia="宋体" w:hAnsi="宋体" w:cs="宋体"/>
                <w:szCs w:val="20"/>
              </w:rPr>
            </w:pPr>
          </w:p>
        </w:tc>
        <w:tc>
          <w:tcPr>
            <w:tcW w:w="3177" w:type="dxa"/>
            <w:vAlign w:val="center"/>
          </w:tcPr>
          <w:p w:rsidR="006B21EB" w:rsidRPr="00FB4916" w:rsidRDefault="006B21EB">
            <w:pPr>
              <w:spacing w:line="360" w:lineRule="exact"/>
              <w:jc w:val="center"/>
              <w:rPr>
                <w:rFonts w:ascii="宋体" w:eastAsia="宋体" w:hAnsi="宋体" w:cs="宋体"/>
                <w:szCs w:val="20"/>
              </w:rPr>
            </w:pPr>
          </w:p>
        </w:tc>
        <w:tc>
          <w:tcPr>
            <w:tcW w:w="992" w:type="dxa"/>
            <w:vAlign w:val="center"/>
          </w:tcPr>
          <w:p w:rsidR="006B21EB" w:rsidRPr="00FB4916" w:rsidRDefault="006B21EB">
            <w:pPr>
              <w:spacing w:line="360" w:lineRule="exact"/>
              <w:jc w:val="center"/>
              <w:rPr>
                <w:rFonts w:ascii="宋体" w:eastAsia="宋体" w:hAnsi="宋体" w:cs="宋体"/>
                <w:szCs w:val="20"/>
              </w:rPr>
            </w:pPr>
          </w:p>
        </w:tc>
        <w:tc>
          <w:tcPr>
            <w:tcW w:w="1007" w:type="dxa"/>
            <w:vAlign w:val="center"/>
          </w:tcPr>
          <w:p w:rsidR="006B21EB" w:rsidRPr="00FB4916" w:rsidRDefault="006B21EB">
            <w:pPr>
              <w:spacing w:line="360" w:lineRule="exact"/>
              <w:jc w:val="center"/>
              <w:rPr>
                <w:rFonts w:ascii="宋体" w:eastAsia="宋体" w:hAnsi="宋体" w:cs="宋体"/>
                <w:szCs w:val="20"/>
              </w:rPr>
            </w:pPr>
          </w:p>
        </w:tc>
      </w:tr>
      <w:tr w:rsidR="006B21EB" w:rsidRPr="00FB4916">
        <w:trPr>
          <w:trHeight w:val="586"/>
          <w:jc w:val="center"/>
        </w:trPr>
        <w:tc>
          <w:tcPr>
            <w:tcW w:w="643" w:type="dxa"/>
            <w:vAlign w:val="center"/>
          </w:tcPr>
          <w:p w:rsidR="006B21EB" w:rsidRPr="00FB4916" w:rsidRDefault="00FC2F6F">
            <w:pPr>
              <w:spacing w:line="360" w:lineRule="exact"/>
              <w:jc w:val="center"/>
              <w:rPr>
                <w:rFonts w:ascii="宋体" w:eastAsia="宋体" w:hAnsi="宋体" w:cs="宋体"/>
                <w:szCs w:val="21"/>
              </w:rPr>
            </w:pPr>
            <w:r w:rsidRPr="00FB4916">
              <w:rPr>
                <w:rFonts w:ascii="宋体" w:eastAsia="宋体" w:hAnsi="宋体" w:cs="宋体" w:hint="eastAsia"/>
                <w:szCs w:val="21"/>
              </w:rPr>
              <w:t>…</w:t>
            </w:r>
          </w:p>
        </w:tc>
        <w:tc>
          <w:tcPr>
            <w:tcW w:w="1134" w:type="dxa"/>
            <w:vAlign w:val="center"/>
          </w:tcPr>
          <w:p w:rsidR="006B21EB" w:rsidRPr="00FB4916" w:rsidRDefault="006B21EB">
            <w:pPr>
              <w:spacing w:line="360" w:lineRule="exact"/>
              <w:jc w:val="center"/>
              <w:rPr>
                <w:rFonts w:ascii="宋体" w:eastAsia="宋体" w:hAnsi="宋体" w:cs="宋体"/>
                <w:szCs w:val="21"/>
              </w:rPr>
            </w:pPr>
          </w:p>
        </w:tc>
        <w:tc>
          <w:tcPr>
            <w:tcW w:w="1842" w:type="dxa"/>
            <w:vAlign w:val="center"/>
          </w:tcPr>
          <w:p w:rsidR="006B21EB" w:rsidRPr="00FB4916" w:rsidRDefault="006B21EB">
            <w:pPr>
              <w:spacing w:line="360" w:lineRule="exact"/>
              <w:jc w:val="center"/>
              <w:rPr>
                <w:rFonts w:ascii="宋体" w:eastAsia="宋体" w:hAnsi="宋体" w:cs="宋体"/>
                <w:szCs w:val="20"/>
              </w:rPr>
            </w:pPr>
          </w:p>
        </w:tc>
        <w:tc>
          <w:tcPr>
            <w:tcW w:w="3177" w:type="dxa"/>
            <w:vAlign w:val="center"/>
          </w:tcPr>
          <w:p w:rsidR="006B21EB" w:rsidRPr="00FB4916" w:rsidRDefault="006B21EB">
            <w:pPr>
              <w:spacing w:line="360" w:lineRule="exact"/>
              <w:jc w:val="center"/>
              <w:rPr>
                <w:rFonts w:ascii="宋体" w:eastAsia="宋体" w:hAnsi="宋体" w:cs="宋体"/>
                <w:szCs w:val="20"/>
              </w:rPr>
            </w:pPr>
          </w:p>
        </w:tc>
        <w:tc>
          <w:tcPr>
            <w:tcW w:w="992" w:type="dxa"/>
            <w:vAlign w:val="center"/>
          </w:tcPr>
          <w:p w:rsidR="006B21EB" w:rsidRPr="00FB4916" w:rsidRDefault="006B21EB">
            <w:pPr>
              <w:spacing w:line="360" w:lineRule="exact"/>
              <w:jc w:val="center"/>
              <w:rPr>
                <w:rFonts w:ascii="宋体" w:eastAsia="宋体" w:hAnsi="宋体" w:cs="宋体"/>
                <w:szCs w:val="20"/>
              </w:rPr>
            </w:pPr>
          </w:p>
        </w:tc>
        <w:tc>
          <w:tcPr>
            <w:tcW w:w="1007" w:type="dxa"/>
            <w:vAlign w:val="center"/>
          </w:tcPr>
          <w:p w:rsidR="006B21EB" w:rsidRPr="00FB4916" w:rsidRDefault="006B21EB">
            <w:pPr>
              <w:spacing w:line="360" w:lineRule="exact"/>
              <w:jc w:val="center"/>
              <w:rPr>
                <w:rFonts w:ascii="宋体" w:eastAsia="宋体" w:hAnsi="宋体" w:cs="宋体"/>
                <w:szCs w:val="20"/>
              </w:rPr>
            </w:pPr>
          </w:p>
        </w:tc>
      </w:tr>
    </w:tbl>
    <w:p w:rsidR="006B21EB" w:rsidRPr="00FB4916" w:rsidRDefault="006B21EB">
      <w:pPr>
        <w:rPr>
          <w:rFonts w:ascii="宋体" w:eastAsia="宋体" w:hAnsi="Courier New" w:cs="Times New Roman"/>
          <w:szCs w:val="20"/>
        </w:rPr>
      </w:pPr>
    </w:p>
    <w:p w:rsidR="006B21EB" w:rsidRPr="00FB4916" w:rsidRDefault="006B21EB">
      <w:pPr>
        <w:spacing w:line="300" w:lineRule="exact"/>
        <w:ind w:firstLineChars="1650" w:firstLine="3465"/>
        <w:rPr>
          <w:rFonts w:ascii="宋体" w:eastAsia="宋体" w:hAnsi="Courier New" w:cs="Times New Roman"/>
          <w:szCs w:val="20"/>
        </w:rPr>
      </w:pPr>
    </w:p>
    <w:p w:rsidR="006B21EB" w:rsidRPr="00FB4916" w:rsidRDefault="00FC2F6F">
      <w:pPr>
        <w:wordWrap w:val="0"/>
        <w:snapToGrid w:val="0"/>
        <w:spacing w:line="600" w:lineRule="exact"/>
        <w:ind w:firstLineChars="1350" w:firstLine="2835"/>
        <w:outlineLvl w:val="4"/>
        <w:rPr>
          <w:rFonts w:ascii="宋体" w:eastAsia="宋体" w:hAnsi="宋体" w:cs="Times New Roman"/>
          <w:szCs w:val="21"/>
          <w:u w:val="single"/>
        </w:rPr>
      </w:pPr>
      <w:r w:rsidRPr="00FB4916">
        <w:rPr>
          <w:rFonts w:ascii="宋体" w:eastAsia="宋体" w:hAnsi="宋体" w:cs="Times New Roman" w:hint="eastAsia"/>
          <w:szCs w:val="21"/>
        </w:rPr>
        <w:t>供应商名称（加盖供应商CA证书签章，自然人除外）：</w:t>
      </w:r>
      <w:r w:rsidR="006E12C2" w:rsidRPr="00FB4916">
        <w:rPr>
          <w:rFonts w:ascii="宋体" w:eastAsia="宋体" w:hAnsi="宋体" w:cs="Times New Roman" w:hint="eastAsia"/>
          <w:szCs w:val="21"/>
          <w:u w:val="single"/>
        </w:rPr>
        <w:t xml:space="preserve">              </w:t>
      </w:r>
    </w:p>
    <w:p w:rsidR="006B21EB" w:rsidRPr="00FB4916" w:rsidRDefault="00FC2F6F">
      <w:pPr>
        <w:wordWrap w:val="0"/>
        <w:spacing w:line="600" w:lineRule="exact"/>
        <w:ind w:firstLineChars="2750" w:firstLine="5775"/>
        <w:rPr>
          <w:rFonts w:ascii="宋体" w:eastAsia="宋体" w:hAnsi="宋体" w:cs="Times New Roman"/>
          <w:szCs w:val="21"/>
          <w:u w:val="single"/>
        </w:rPr>
      </w:pPr>
      <w:r w:rsidRPr="00FB4916">
        <w:rPr>
          <w:rFonts w:ascii="宋体" w:eastAsia="宋体" w:hAnsi="宋体" w:cs="Times New Roman" w:hint="eastAsia"/>
          <w:szCs w:val="21"/>
        </w:rPr>
        <w:t>日   期：</w:t>
      </w:r>
      <w:r w:rsidR="006E12C2" w:rsidRPr="00FB4916">
        <w:rPr>
          <w:rFonts w:ascii="宋体" w:eastAsia="宋体" w:hAnsi="宋体" w:cs="Times New Roman" w:hint="eastAsia"/>
          <w:szCs w:val="21"/>
          <w:u w:val="single"/>
        </w:rPr>
        <w:t xml:space="preserve">                         </w:t>
      </w:r>
    </w:p>
    <w:p w:rsidR="006B21EB" w:rsidRPr="00FB4916" w:rsidRDefault="006B21EB">
      <w:pPr>
        <w:widowControl/>
        <w:spacing w:line="300" w:lineRule="exact"/>
        <w:jc w:val="left"/>
        <w:rPr>
          <w:rFonts w:ascii="Times New Roman" w:eastAsia="宋体" w:hAnsi="Times New Roman" w:cs="Times New Roman"/>
          <w:szCs w:val="24"/>
        </w:rPr>
      </w:pPr>
    </w:p>
    <w:p w:rsidR="006B21EB" w:rsidRPr="00FB4916" w:rsidRDefault="006B21EB">
      <w:pPr>
        <w:spacing w:line="400" w:lineRule="atLeast"/>
        <w:ind w:firstLineChars="200" w:firstLine="422"/>
        <w:jc w:val="left"/>
        <w:rPr>
          <w:rFonts w:ascii="宋体" w:eastAsia="宋体" w:hAnsi="宋体" w:cs="Times New Roman"/>
          <w:b/>
          <w:bCs/>
          <w:szCs w:val="21"/>
        </w:rPr>
      </w:pPr>
    </w:p>
    <w:p w:rsidR="006B21EB" w:rsidRPr="00FB4916" w:rsidRDefault="00FC2F6F">
      <w:pPr>
        <w:spacing w:line="400" w:lineRule="atLeast"/>
        <w:ind w:firstLineChars="200" w:firstLine="422"/>
        <w:jc w:val="left"/>
        <w:rPr>
          <w:rFonts w:ascii="宋体" w:eastAsia="宋体" w:hAnsi="宋体" w:cs="宋体"/>
          <w:b/>
          <w:szCs w:val="21"/>
        </w:rPr>
      </w:pPr>
      <w:r w:rsidRPr="00FB4916">
        <w:rPr>
          <w:rFonts w:ascii="宋体" w:eastAsia="宋体" w:hAnsi="宋体" w:cs="宋体" w:hint="eastAsia"/>
          <w:b/>
          <w:szCs w:val="21"/>
        </w:rPr>
        <w:t>注：①供应商应对照《货物采购需求》表第一条“技术参数、性能及配置要求” 中的内容在本表的“响应文件的响应情况（对技术参数、性能及配置要求的承诺）”栏中进行逐条内容响应，并在“响应偏离情况”栏注明无偏离、正偏离、负偏离，当出现“正偏离”情况时应对应填写偏离情况说明。</w:t>
      </w:r>
    </w:p>
    <w:p w:rsidR="006B21EB" w:rsidRPr="00FB4916" w:rsidRDefault="00FC2F6F">
      <w:pPr>
        <w:spacing w:line="400" w:lineRule="atLeast"/>
        <w:ind w:firstLineChars="200" w:firstLine="422"/>
        <w:jc w:val="left"/>
        <w:rPr>
          <w:rFonts w:ascii="宋体" w:eastAsia="宋体" w:hAnsi="宋体" w:cs="Times New Roman"/>
          <w:b/>
          <w:sz w:val="32"/>
          <w:szCs w:val="20"/>
        </w:rPr>
        <w:sectPr w:rsidR="006B21EB" w:rsidRPr="00FB4916">
          <w:headerReference w:type="default" r:id="rId7"/>
          <w:footerReference w:type="even" r:id="rId8"/>
          <w:footerReference w:type="default" r:id="rId9"/>
          <w:footerReference w:type="first" r:id="rId10"/>
          <w:pgSz w:w="11906" w:h="16838"/>
          <w:pgMar w:top="1134" w:right="1134" w:bottom="1276" w:left="1276" w:header="720" w:footer="720" w:gutter="0"/>
          <w:cols w:space="720"/>
          <w:titlePg/>
          <w:docGrid w:linePitch="331"/>
        </w:sectPr>
      </w:pPr>
      <w:r w:rsidRPr="00FB4916">
        <w:rPr>
          <w:rFonts w:ascii="宋体" w:eastAsia="宋体" w:hAnsi="宋体" w:cs="宋体" w:hint="eastAsia"/>
          <w:b/>
          <w:szCs w:val="21"/>
        </w:rPr>
        <w:t>②</w:t>
      </w:r>
      <w:r w:rsidRPr="00FB4916">
        <w:rPr>
          <w:rFonts w:ascii="宋体" w:eastAsia="宋体" w:hAnsi="宋体" w:cs="Times New Roman" w:hint="eastAsia"/>
          <w:b/>
          <w:bCs/>
          <w:szCs w:val="21"/>
        </w:rPr>
        <w:t>本表须由法定代表人（或负责人或自然人）或相应的委托代理人签字（或加盖个人CA证书签章）并加盖供应商CA证书签章，自然人除外。当本表由多页构成时，需逐页加盖供应商CA证书签章。</w:t>
      </w:r>
    </w:p>
    <w:p w:rsidR="006B21EB" w:rsidRPr="00FB4916" w:rsidRDefault="006B21EB">
      <w:pPr>
        <w:ind w:firstLineChars="147" w:firstLine="354"/>
        <w:rPr>
          <w:rFonts w:ascii="宋体" w:eastAsia="宋体" w:hAnsi="宋体" w:cs="Times New Roman"/>
          <w:b/>
          <w:sz w:val="24"/>
          <w:szCs w:val="24"/>
        </w:rPr>
      </w:pPr>
    </w:p>
    <w:p w:rsidR="006B21EB" w:rsidRPr="00FB4916" w:rsidRDefault="006B21EB">
      <w:pPr>
        <w:spacing w:line="320" w:lineRule="exact"/>
        <w:rPr>
          <w:rFonts w:ascii="宋体" w:eastAsia="宋体" w:hAnsi="宋体" w:cs="Times New Roman"/>
          <w:b/>
          <w:sz w:val="28"/>
          <w:szCs w:val="28"/>
        </w:rPr>
      </w:pPr>
    </w:p>
    <w:p w:rsidR="006B21EB" w:rsidRPr="00FB4916" w:rsidRDefault="00FC2F6F">
      <w:pPr>
        <w:spacing w:line="320" w:lineRule="exact"/>
        <w:ind w:firstLineChars="250" w:firstLine="703"/>
        <w:rPr>
          <w:rFonts w:ascii="宋体" w:eastAsia="宋体" w:hAnsi="宋体" w:cs="Times New Roman"/>
          <w:b/>
          <w:sz w:val="28"/>
          <w:szCs w:val="28"/>
        </w:rPr>
      </w:pPr>
      <w:r w:rsidRPr="00FB4916">
        <w:rPr>
          <w:rFonts w:ascii="宋体" w:eastAsia="宋体" w:hAnsi="宋体" w:cs="Times New Roman" w:hint="eastAsia"/>
          <w:b/>
          <w:sz w:val="28"/>
          <w:szCs w:val="28"/>
        </w:rPr>
        <w:t>4.商务要求响应偏离表（格式见附件）（必须提供）；</w:t>
      </w:r>
    </w:p>
    <w:p w:rsidR="006B21EB" w:rsidRPr="00FB4916" w:rsidRDefault="006B21EB">
      <w:pPr>
        <w:jc w:val="center"/>
        <w:rPr>
          <w:rFonts w:ascii="宋体" w:eastAsia="宋体" w:hAnsi="宋体" w:cs="宋体"/>
          <w:b/>
          <w:bCs/>
          <w:sz w:val="32"/>
          <w:szCs w:val="32"/>
        </w:rPr>
      </w:pPr>
    </w:p>
    <w:p w:rsidR="006B21EB" w:rsidRPr="00FB4916" w:rsidRDefault="00FC2F6F">
      <w:pPr>
        <w:ind w:firstLineChars="150" w:firstLine="422"/>
        <w:rPr>
          <w:rFonts w:ascii="宋体" w:eastAsia="宋体" w:hAnsi="宋体" w:cs="宋体"/>
          <w:b/>
          <w:sz w:val="28"/>
          <w:szCs w:val="28"/>
        </w:rPr>
      </w:pPr>
      <w:r w:rsidRPr="00FB4916">
        <w:rPr>
          <w:rFonts w:ascii="宋体" w:eastAsia="宋体" w:hAnsi="宋体" w:cs="宋体" w:hint="eastAsia"/>
          <w:b/>
          <w:sz w:val="28"/>
          <w:szCs w:val="28"/>
        </w:rPr>
        <w:t>附件：</w:t>
      </w:r>
    </w:p>
    <w:p w:rsidR="006B21EB" w:rsidRPr="00FB4916" w:rsidRDefault="006B21EB">
      <w:pPr>
        <w:jc w:val="center"/>
        <w:rPr>
          <w:rFonts w:ascii="宋体" w:eastAsia="宋体" w:hAnsi="宋体" w:cs="宋体"/>
          <w:b/>
          <w:bCs/>
          <w:sz w:val="32"/>
          <w:szCs w:val="32"/>
        </w:rPr>
      </w:pPr>
    </w:p>
    <w:p w:rsidR="006B21EB" w:rsidRPr="00FB4916" w:rsidRDefault="00FC2F6F">
      <w:pPr>
        <w:jc w:val="center"/>
        <w:rPr>
          <w:rFonts w:ascii="宋体" w:eastAsia="宋体" w:hAnsi="宋体" w:cs="宋体"/>
          <w:b/>
          <w:bCs/>
          <w:sz w:val="32"/>
          <w:szCs w:val="20"/>
        </w:rPr>
      </w:pPr>
      <w:r w:rsidRPr="00FB4916">
        <w:rPr>
          <w:rFonts w:ascii="宋体" w:eastAsia="宋体" w:hAnsi="宋体" w:cs="宋体" w:hint="eastAsia"/>
          <w:b/>
          <w:bCs/>
          <w:sz w:val="32"/>
          <w:szCs w:val="32"/>
        </w:rPr>
        <w:t>商务要求响应偏离表</w:t>
      </w:r>
      <w:r w:rsidRPr="00FB4916">
        <w:rPr>
          <w:rFonts w:ascii="宋体" w:eastAsia="宋体" w:hAnsi="宋体" w:cs="宋体" w:hint="eastAsia"/>
          <w:b/>
          <w:bCs/>
          <w:sz w:val="32"/>
          <w:szCs w:val="20"/>
        </w:rPr>
        <w:t>（格式）</w:t>
      </w:r>
    </w:p>
    <w:p w:rsidR="006B21EB" w:rsidRPr="00FB4916" w:rsidRDefault="006B21EB">
      <w:pPr>
        <w:snapToGrid w:val="0"/>
        <w:spacing w:line="400" w:lineRule="exact"/>
        <w:rPr>
          <w:rFonts w:ascii="宋体" w:eastAsia="宋体" w:hAnsi="宋体"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7"/>
        <w:gridCol w:w="1843"/>
        <w:gridCol w:w="3284"/>
        <w:gridCol w:w="993"/>
        <w:gridCol w:w="870"/>
      </w:tblGrid>
      <w:tr w:rsidR="006B21EB" w:rsidRPr="00FB4916">
        <w:trPr>
          <w:trHeight w:val="419"/>
          <w:jc w:val="center"/>
        </w:trPr>
        <w:tc>
          <w:tcPr>
            <w:tcW w:w="2457" w:type="dxa"/>
            <w:vAlign w:val="center"/>
          </w:tcPr>
          <w:p w:rsidR="006B21EB" w:rsidRPr="00FB4916" w:rsidRDefault="00FC2F6F">
            <w:pPr>
              <w:spacing w:line="400" w:lineRule="exact"/>
              <w:jc w:val="center"/>
              <w:rPr>
                <w:rFonts w:ascii="宋体" w:eastAsia="宋体" w:hAnsi="宋体" w:cs="宋体"/>
                <w:szCs w:val="20"/>
              </w:rPr>
            </w:pPr>
            <w:r w:rsidRPr="00FB4916">
              <w:rPr>
                <w:rFonts w:ascii="宋体" w:eastAsia="宋体" w:hAnsi="宋体" w:cs="宋体" w:hint="eastAsia"/>
                <w:szCs w:val="20"/>
              </w:rPr>
              <w:t>服务项目或条款名称</w:t>
            </w:r>
          </w:p>
        </w:tc>
        <w:tc>
          <w:tcPr>
            <w:tcW w:w="1843" w:type="dxa"/>
            <w:vAlign w:val="center"/>
          </w:tcPr>
          <w:p w:rsidR="006B21EB" w:rsidRPr="00FB4916" w:rsidRDefault="00FC2F6F">
            <w:pPr>
              <w:spacing w:line="400" w:lineRule="exact"/>
              <w:jc w:val="center"/>
              <w:rPr>
                <w:rFonts w:ascii="宋体" w:eastAsia="宋体" w:hAnsi="宋体" w:cs="宋体"/>
                <w:szCs w:val="20"/>
              </w:rPr>
            </w:pPr>
            <w:r w:rsidRPr="00FB4916">
              <w:rPr>
                <w:rFonts w:ascii="宋体" w:eastAsia="宋体" w:hAnsi="宋体" w:cs="宋体" w:hint="eastAsia"/>
                <w:szCs w:val="20"/>
              </w:rPr>
              <w:t>谈判文件要求</w:t>
            </w:r>
          </w:p>
        </w:tc>
        <w:tc>
          <w:tcPr>
            <w:tcW w:w="3284" w:type="dxa"/>
            <w:vAlign w:val="center"/>
          </w:tcPr>
          <w:p w:rsidR="006B21EB" w:rsidRPr="00FB4916" w:rsidRDefault="00FC2F6F">
            <w:pPr>
              <w:spacing w:line="340" w:lineRule="exact"/>
              <w:jc w:val="center"/>
              <w:rPr>
                <w:rFonts w:ascii="宋体" w:eastAsia="宋体" w:hAnsi="宋体" w:cs="宋体"/>
                <w:szCs w:val="20"/>
              </w:rPr>
            </w:pPr>
            <w:r w:rsidRPr="00FB4916">
              <w:rPr>
                <w:rFonts w:ascii="宋体" w:eastAsia="宋体" w:hAnsi="宋体" w:cs="宋体" w:hint="eastAsia"/>
                <w:szCs w:val="20"/>
              </w:rPr>
              <w:t>响应文件的响应情况（对商务要求的承诺）</w:t>
            </w:r>
          </w:p>
        </w:tc>
        <w:tc>
          <w:tcPr>
            <w:tcW w:w="993" w:type="dxa"/>
            <w:vAlign w:val="center"/>
          </w:tcPr>
          <w:p w:rsidR="006B21EB" w:rsidRPr="00FB4916" w:rsidRDefault="00FC2F6F">
            <w:pPr>
              <w:spacing w:line="340" w:lineRule="exact"/>
              <w:jc w:val="center"/>
              <w:rPr>
                <w:rFonts w:ascii="宋体" w:eastAsia="宋体" w:hAnsi="宋体" w:cs="宋体"/>
                <w:szCs w:val="20"/>
              </w:rPr>
            </w:pPr>
            <w:r w:rsidRPr="00FB4916">
              <w:rPr>
                <w:rFonts w:ascii="宋体" w:eastAsia="宋体" w:hAnsi="宋体" w:cs="宋体" w:hint="eastAsia"/>
                <w:szCs w:val="20"/>
              </w:rPr>
              <w:t>响应偏离情况</w:t>
            </w:r>
          </w:p>
        </w:tc>
        <w:tc>
          <w:tcPr>
            <w:tcW w:w="870" w:type="dxa"/>
            <w:vAlign w:val="center"/>
          </w:tcPr>
          <w:p w:rsidR="006B21EB" w:rsidRPr="00FB4916" w:rsidRDefault="00FC2F6F">
            <w:pPr>
              <w:spacing w:line="340" w:lineRule="exact"/>
              <w:jc w:val="center"/>
              <w:rPr>
                <w:rFonts w:ascii="宋体" w:eastAsia="宋体" w:hAnsi="宋体" w:cs="宋体"/>
                <w:szCs w:val="20"/>
              </w:rPr>
            </w:pPr>
            <w:r w:rsidRPr="00FB4916">
              <w:rPr>
                <w:rFonts w:ascii="宋体" w:eastAsia="宋体" w:hAnsi="宋体" w:cs="宋体" w:hint="eastAsia"/>
                <w:szCs w:val="20"/>
              </w:rPr>
              <w:t>偏离情况说明</w:t>
            </w:r>
          </w:p>
        </w:tc>
      </w:tr>
      <w:tr w:rsidR="006B21EB" w:rsidRPr="00FB4916">
        <w:trPr>
          <w:trHeight w:val="586"/>
          <w:jc w:val="center"/>
        </w:trPr>
        <w:tc>
          <w:tcPr>
            <w:tcW w:w="2457" w:type="dxa"/>
            <w:vAlign w:val="center"/>
          </w:tcPr>
          <w:p w:rsidR="006B21EB" w:rsidRPr="00FB4916" w:rsidRDefault="00FC2F6F">
            <w:pPr>
              <w:adjustRightInd w:val="0"/>
              <w:snapToGrid w:val="0"/>
              <w:spacing w:line="340" w:lineRule="exact"/>
              <w:jc w:val="center"/>
              <w:rPr>
                <w:rFonts w:ascii="宋体" w:eastAsia="宋体" w:hAnsi="宋体" w:cs="宋体"/>
                <w:szCs w:val="21"/>
              </w:rPr>
            </w:pPr>
            <w:r w:rsidRPr="00FB4916">
              <w:rPr>
                <w:rFonts w:ascii="宋体" w:eastAsia="宋体" w:hAnsi="宋体" w:cs="Times New Roman" w:hint="eastAsia"/>
                <w:szCs w:val="21"/>
              </w:rPr>
              <w:t>免费质保期及售后服务要求</w:t>
            </w:r>
          </w:p>
        </w:tc>
        <w:tc>
          <w:tcPr>
            <w:tcW w:w="1843" w:type="dxa"/>
            <w:vAlign w:val="center"/>
          </w:tcPr>
          <w:p w:rsidR="006B21EB" w:rsidRPr="00FB4916" w:rsidRDefault="006B21EB">
            <w:pPr>
              <w:spacing w:line="400" w:lineRule="exact"/>
              <w:rPr>
                <w:rFonts w:ascii="宋体" w:eastAsia="宋体" w:hAnsi="宋体" w:cs="宋体"/>
                <w:szCs w:val="20"/>
              </w:rPr>
            </w:pPr>
          </w:p>
        </w:tc>
        <w:tc>
          <w:tcPr>
            <w:tcW w:w="3284" w:type="dxa"/>
            <w:vAlign w:val="center"/>
          </w:tcPr>
          <w:p w:rsidR="006B21EB" w:rsidRPr="00FB4916" w:rsidRDefault="006B21EB">
            <w:pPr>
              <w:spacing w:line="400" w:lineRule="exact"/>
              <w:jc w:val="center"/>
              <w:rPr>
                <w:rFonts w:ascii="宋体" w:eastAsia="宋体" w:hAnsi="宋体" w:cs="宋体"/>
                <w:szCs w:val="20"/>
              </w:rPr>
            </w:pPr>
          </w:p>
        </w:tc>
        <w:tc>
          <w:tcPr>
            <w:tcW w:w="993" w:type="dxa"/>
            <w:vAlign w:val="center"/>
          </w:tcPr>
          <w:p w:rsidR="006B21EB" w:rsidRPr="00FB4916" w:rsidRDefault="006B21EB">
            <w:pPr>
              <w:spacing w:line="400" w:lineRule="exact"/>
              <w:jc w:val="center"/>
              <w:rPr>
                <w:rFonts w:ascii="宋体" w:eastAsia="宋体" w:hAnsi="宋体" w:cs="宋体"/>
                <w:szCs w:val="20"/>
              </w:rPr>
            </w:pPr>
          </w:p>
        </w:tc>
        <w:tc>
          <w:tcPr>
            <w:tcW w:w="870" w:type="dxa"/>
            <w:vAlign w:val="center"/>
          </w:tcPr>
          <w:p w:rsidR="006B21EB" w:rsidRPr="00FB4916" w:rsidRDefault="006B21EB">
            <w:pPr>
              <w:spacing w:line="400" w:lineRule="exact"/>
              <w:jc w:val="center"/>
              <w:rPr>
                <w:rFonts w:ascii="宋体" w:eastAsia="宋体" w:hAnsi="宋体" w:cs="宋体"/>
                <w:szCs w:val="20"/>
              </w:rPr>
            </w:pPr>
          </w:p>
        </w:tc>
      </w:tr>
      <w:tr w:rsidR="006B21EB" w:rsidRPr="00FB4916">
        <w:trPr>
          <w:trHeight w:val="586"/>
          <w:jc w:val="center"/>
        </w:trPr>
        <w:tc>
          <w:tcPr>
            <w:tcW w:w="2457" w:type="dxa"/>
            <w:vAlign w:val="center"/>
          </w:tcPr>
          <w:p w:rsidR="006B21EB" w:rsidRPr="00FB4916" w:rsidRDefault="00FC2F6F">
            <w:pPr>
              <w:adjustRightInd w:val="0"/>
              <w:snapToGrid w:val="0"/>
              <w:spacing w:line="340" w:lineRule="exact"/>
              <w:jc w:val="center"/>
              <w:rPr>
                <w:rFonts w:ascii="宋体" w:eastAsia="宋体" w:hAnsi="宋体" w:cs="宋体"/>
                <w:szCs w:val="24"/>
              </w:rPr>
            </w:pPr>
            <w:r w:rsidRPr="00FB4916">
              <w:rPr>
                <w:rFonts w:ascii="宋体" w:eastAsia="宋体" w:hAnsi="宋体" w:cs="Times New Roman" w:hint="eastAsia"/>
                <w:szCs w:val="24"/>
              </w:rPr>
              <w:t>交付使用时间及地点</w:t>
            </w:r>
          </w:p>
        </w:tc>
        <w:tc>
          <w:tcPr>
            <w:tcW w:w="1843" w:type="dxa"/>
            <w:vAlign w:val="center"/>
          </w:tcPr>
          <w:p w:rsidR="006B21EB" w:rsidRPr="00FB4916" w:rsidRDefault="006B21EB">
            <w:pPr>
              <w:spacing w:line="400" w:lineRule="exact"/>
              <w:rPr>
                <w:rFonts w:ascii="宋体" w:eastAsia="宋体" w:hAnsi="宋体" w:cs="宋体"/>
                <w:szCs w:val="20"/>
              </w:rPr>
            </w:pPr>
          </w:p>
        </w:tc>
        <w:tc>
          <w:tcPr>
            <w:tcW w:w="3284" w:type="dxa"/>
            <w:vAlign w:val="center"/>
          </w:tcPr>
          <w:p w:rsidR="006B21EB" w:rsidRPr="00FB4916" w:rsidRDefault="006B21EB">
            <w:pPr>
              <w:spacing w:line="400" w:lineRule="exact"/>
              <w:jc w:val="center"/>
              <w:rPr>
                <w:rFonts w:ascii="宋体" w:eastAsia="宋体" w:hAnsi="宋体" w:cs="宋体"/>
                <w:szCs w:val="20"/>
              </w:rPr>
            </w:pPr>
          </w:p>
        </w:tc>
        <w:tc>
          <w:tcPr>
            <w:tcW w:w="993" w:type="dxa"/>
            <w:vAlign w:val="center"/>
          </w:tcPr>
          <w:p w:rsidR="006B21EB" w:rsidRPr="00FB4916" w:rsidRDefault="006B21EB">
            <w:pPr>
              <w:spacing w:line="400" w:lineRule="exact"/>
              <w:jc w:val="center"/>
              <w:rPr>
                <w:rFonts w:ascii="宋体" w:eastAsia="宋体" w:hAnsi="宋体" w:cs="宋体"/>
                <w:szCs w:val="20"/>
              </w:rPr>
            </w:pPr>
          </w:p>
        </w:tc>
        <w:tc>
          <w:tcPr>
            <w:tcW w:w="870" w:type="dxa"/>
            <w:vAlign w:val="center"/>
          </w:tcPr>
          <w:p w:rsidR="006B21EB" w:rsidRPr="00FB4916" w:rsidRDefault="006B21EB">
            <w:pPr>
              <w:spacing w:line="400" w:lineRule="exact"/>
              <w:jc w:val="center"/>
              <w:rPr>
                <w:rFonts w:ascii="宋体" w:eastAsia="宋体" w:hAnsi="宋体" w:cs="宋体"/>
                <w:szCs w:val="20"/>
              </w:rPr>
            </w:pPr>
          </w:p>
        </w:tc>
      </w:tr>
      <w:tr w:rsidR="006B21EB" w:rsidRPr="00FB4916">
        <w:trPr>
          <w:trHeight w:val="586"/>
          <w:jc w:val="center"/>
        </w:trPr>
        <w:tc>
          <w:tcPr>
            <w:tcW w:w="2457" w:type="dxa"/>
            <w:vAlign w:val="center"/>
          </w:tcPr>
          <w:p w:rsidR="006B21EB" w:rsidRPr="00FB4916" w:rsidRDefault="00FC2F6F">
            <w:pPr>
              <w:spacing w:line="360" w:lineRule="exact"/>
              <w:jc w:val="center"/>
              <w:rPr>
                <w:rFonts w:ascii="宋体" w:eastAsia="宋体" w:hAnsi="宋体" w:cs="宋体"/>
                <w:szCs w:val="21"/>
              </w:rPr>
            </w:pPr>
            <w:r w:rsidRPr="00FB4916">
              <w:rPr>
                <w:rFonts w:ascii="宋体" w:eastAsia="宋体" w:hAnsi="宋体" w:cs="Times New Roman" w:hint="eastAsia"/>
                <w:kern w:val="0"/>
                <w:szCs w:val="21"/>
              </w:rPr>
              <w:t>付款方式</w:t>
            </w:r>
          </w:p>
        </w:tc>
        <w:tc>
          <w:tcPr>
            <w:tcW w:w="1843" w:type="dxa"/>
            <w:vAlign w:val="center"/>
          </w:tcPr>
          <w:p w:rsidR="006B21EB" w:rsidRPr="00FB4916" w:rsidRDefault="006B21EB">
            <w:pPr>
              <w:spacing w:line="400" w:lineRule="exact"/>
              <w:rPr>
                <w:rFonts w:ascii="宋体" w:eastAsia="宋体" w:hAnsi="宋体" w:cs="宋体"/>
                <w:szCs w:val="20"/>
              </w:rPr>
            </w:pPr>
          </w:p>
        </w:tc>
        <w:tc>
          <w:tcPr>
            <w:tcW w:w="3284" w:type="dxa"/>
            <w:vAlign w:val="center"/>
          </w:tcPr>
          <w:p w:rsidR="006B21EB" w:rsidRPr="00FB4916" w:rsidRDefault="006B21EB">
            <w:pPr>
              <w:spacing w:line="400" w:lineRule="exact"/>
              <w:jc w:val="center"/>
              <w:rPr>
                <w:rFonts w:ascii="宋体" w:eastAsia="宋体" w:hAnsi="宋体" w:cs="宋体"/>
                <w:szCs w:val="20"/>
              </w:rPr>
            </w:pPr>
          </w:p>
        </w:tc>
        <w:tc>
          <w:tcPr>
            <w:tcW w:w="993" w:type="dxa"/>
            <w:vAlign w:val="center"/>
          </w:tcPr>
          <w:p w:rsidR="006B21EB" w:rsidRPr="00FB4916" w:rsidRDefault="006B21EB">
            <w:pPr>
              <w:spacing w:line="400" w:lineRule="exact"/>
              <w:jc w:val="center"/>
              <w:rPr>
                <w:rFonts w:ascii="宋体" w:eastAsia="宋体" w:hAnsi="宋体" w:cs="宋体"/>
                <w:szCs w:val="20"/>
              </w:rPr>
            </w:pPr>
          </w:p>
        </w:tc>
        <w:tc>
          <w:tcPr>
            <w:tcW w:w="870" w:type="dxa"/>
            <w:vAlign w:val="center"/>
          </w:tcPr>
          <w:p w:rsidR="006B21EB" w:rsidRPr="00FB4916" w:rsidRDefault="006B21EB">
            <w:pPr>
              <w:spacing w:line="400" w:lineRule="exact"/>
              <w:jc w:val="center"/>
              <w:rPr>
                <w:rFonts w:ascii="宋体" w:eastAsia="宋体" w:hAnsi="宋体" w:cs="宋体"/>
                <w:szCs w:val="20"/>
              </w:rPr>
            </w:pPr>
          </w:p>
        </w:tc>
      </w:tr>
      <w:tr w:rsidR="006B21EB" w:rsidRPr="00FB4916">
        <w:trPr>
          <w:trHeight w:val="586"/>
          <w:jc w:val="center"/>
        </w:trPr>
        <w:tc>
          <w:tcPr>
            <w:tcW w:w="2457" w:type="dxa"/>
            <w:vAlign w:val="center"/>
          </w:tcPr>
          <w:p w:rsidR="006B21EB" w:rsidRPr="00FB4916" w:rsidRDefault="00FC2F6F">
            <w:pPr>
              <w:spacing w:line="360" w:lineRule="exact"/>
              <w:jc w:val="center"/>
              <w:rPr>
                <w:rFonts w:ascii="宋体" w:eastAsia="宋体" w:hAnsi="宋体" w:cs="宋体"/>
                <w:szCs w:val="21"/>
              </w:rPr>
            </w:pPr>
            <w:r w:rsidRPr="00FB4916">
              <w:rPr>
                <w:rFonts w:ascii="宋体" w:eastAsia="宋体" w:hAnsi="宋体" w:cs="Times New Roman" w:hint="eastAsia"/>
                <w:kern w:val="0"/>
                <w:szCs w:val="21"/>
              </w:rPr>
              <w:t>验收标准</w:t>
            </w:r>
          </w:p>
        </w:tc>
        <w:tc>
          <w:tcPr>
            <w:tcW w:w="1843" w:type="dxa"/>
            <w:vAlign w:val="center"/>
          </w:tcPr>
          <w:p w:rsidR="006B21EB" w:rsidRPr="00FB4916" w:rsidRDefault="006B21EB">
            <w:pPr>
              <w:spacing w:line="400" w:lineRule="exact"/>
              <w:rPr>
                <w:rFonts w:ascii="宋体" w:eastAsia="宋体" w:hAnsi="宋体" w:cs="宋体"/>
                <w:szCs w:val="20"/>
              </w:rPr>
            </w:pPr>
          </w:p>
        </w:tc>
        <w:tc>
          <w:tcPr>
            <w:tcW w:w="3284" w:type="dxa"/>
            <w:vAlign w:val="center"/>
          </w:tcPr>
          <w:p w:rsidR="006B21EB" w:rsidRPr="00FB4916" w:rsidRDefault="006B21EB">
            <w:pPr>
              <w:spacing w:line="400" w:lineRule="exact"/>
              <w:jc w:val="center"/>
              <w:rPr>
                <w:rFonts w:ascii="宋体" w:eastAsia="宋体" w:hAnsi="宋体" w:cs="宋体"/>
                <w:szCs w:val="20"/>
              </w:rPr>
            </w:pPr>
          </w:p>
        </w:tc>
        <w:tc>
          <w:tcPr>
            <w:tcW w:w="993" w:type="dxa"/>
            <w:vAlign w:val="center"/>
          </w:tcPr>
          <w:p w:rsidR="006B21EB" w:rsidRPr="00FB4916" w:rsidRDefault="006B21EB">
            <w:pPr>
              <w:spacing w:line="400" w:lineRule="exact"/>
              <w:jc w:val="center"/>
              <w:rPr>
                <w:rFonts w:ascii="宋体" w:eastAsia="宋体" w:hAnsi="宋体" w:cs="宋体"/>
                <w:szCs w:val="20"/>
              </w:rPr>
            </w:pPr>
          </w:p>
        </w:tc>
        <w:tc>
          <w:tcPr>
            <w:tcW w:w="870" w:type="dxa"/>
            <w:vAlign w:val="center"/>
          </w:tcPr>
          <w:p w:rsidR="006B21EB" w:rsidRPr="00FB4916" w:rsidRDefault="006B21EB">
            <w:pPr>
              <w:spacing w:line="400" w:lineRule="exact"/>
              <w:jc w:val="center"/>
              <w:rPr>
                <w:rFonts w:ascii="宋体" w:eastAsia="宋体" w:hAnsi="宋体" w:cs="宋体"/>
                <w:szCs w:val="20"/>
              </w:rPr>
            </w:pPr>
          </w:p>
        </w:tc>
      </w:tr>
      <w:tr w:rsidR="006B21EB" w:rsidRPr="00FB4916">
        <w:trPr>
          <w:trHeight w:val="586"/>
          <w:jc w:val="center"/>
        </w:trPr>
        <w:tc>
          <w:tcPr>
            <w:tcW w:w="2457" w:type="dxa"/>
            <w:vAlign w:val="center"/>
          </w:tcPr>
          <w:p w:rsidR="006B21EB" w:rsidRPr="00FB4916" w:rsidRDefault="00FC2F6F">
            <w:pPr>
              <w:spacing w:line="360" w:lineRule="exact"/>
              <w:jc w:val="center"/>
              <w:rPr>
                <w:rFonts w:ascii="宋体" w:eastAsia="宋体" w:hAnsi="宋体" w:cs="宋体"/>
                <w:szCs w:val="21"/>
              </w:rPr>
            </w:pPr>
            <w:r w:rsidRPr="00FB4916">
              <w:rPr>
                <w:rFonts w:ascii="宋体" w:eastAsia="宋体" w:hAnsi="宋体" w:cs="Times New Roman" w:hint="eastAsia"/>
                <w:kern w:val="0"/>
                <w:szCs w:val="21"/>
              </w:rPr>
              <w:t>其他要求</w:t>
            </w:r>
          </w:p>
        </w:tc>
        <w:tc>
          <w:tcPr>
            <w:tcW w:w="1843" w:type="dxa"/>
            <w:vAlign w:val="center"/>
          </w:tcPr>
          <w:p w:rsidR="006B21EB" w:rsidRPr="00FB4916" w:rsidRDefault="006B21EB">
            <w:pPr>
              <w:spacing w:line="400" w:lineRule="exact"/>
              <w:rPr>
                <w:rFonts w:ascii="宋体" w:eastAsia="宋体" w:hAnsi="宋体" w:cs="宋体"/>
                <w:szCs w:val="20"/>
              </w:rPr>
            </w:pPr>
          </w:p>
        </w:tc>
        <w:tc>
          <w:tcPr>
            <w:tcW w:w="3284" w:type="dxa"/>
            <w:vAlign w:val="center"/>
          </w:tcPr>
          <w:p w:rsidR="006B21EB" w:rsidRPr="00FB4916" w:rsidRDefault="006B21EB">
            <w:pPr>
              <w:spacing w:line="400" w:lineRule="exact"/>
              <w:jc w:val="center"/>
              <w:rPr>
                <w:rFonts w:ascii="宋体" w:eastAsia="宋体" w:hAnsi="宋体" w:cs="宋体"/>
                <w:szCs w:val="20"/>
              </w:rPr>
            </w:pPr>
          </w:p>
        </w:tc>
        <w:tc>
          <w:tcPr>
            <w:tcW w:w="993" w:type="dxa"/>
            <w:vAlign w:val="center"/>
          </w:tcPr>
          <w:p w:rsidR="006B21EB" w:rsidRPr="00FB4916" w:rsidRDefault="006B21EB">
            <w:pPr>
              <w:spacing w:line="400" w:lineRule="exact"/>
              <w:jc w:val="center"/>
              <w:rPr>
                <w:rFonts w:ascii="宋体" w:eastAsia="宋体" w:hAnsi="宋体" w:cs="宋体"/>
                <w:szCs w:val="20"/>
              </w:rPr>
            </w:pPr>
          </w:p>
        </w:tc>
        <w:tc>
          <w:tcPr>
            <w:tcW w:w="870" w:type="dxa"/>
            <w:vAlign w:val="center"/>
          </w:tcPr>
          <w:p w:rsidR="006B21EB" w:rsidRPr="00FB4916" w:rsidRDefault="006B21EB">
            <w:pPr>
              <w:spacing w:line="400" w:lineRule="exact"/>
              <w:jc w:val="center"/>
              <w:rPr>
                <w:rFonts w:ascii="宋体" w:eastAsia="宋体" w:hAnsi="宋体" w:cs="宋体"/>
                <w:szCs w:val="20"/>
              </w:rPr>
            </w:pPr>
          </w:p>
        </w:tc>
      </w:tr>
    </w:tbl>
    <w:p w:rsidR="006B21EB" w:rsidRPr="00FB4916" w:rsidRDefault="006B21EB">
      <w:pPr>
        <w:rPr>
          <w:rFonts w:ascii="宋体" w:eastAsia="宋体" w:hAnsi="宋体" w:cs="Times New Roman"/>
          <w:b/>
          <w:sz w:val="32"/>
          <w:szCs w:val="20"/>
        </w:rPr>
      </w:pPr>
    </w:p>
    <w:p w:rsidR="006B21EB" w:rsidRPr="00FB4916" w:rsidRDefault="00FC2F6F">
      <w:pPr>
        <w:wordWrap w:val="0"/>
        <w:snapToGrid w:val="0"/>
        <w:spacing w:line="600" w:lineRule="exact"/>
        <w:ind w:firstLineChars="1350" w:firstLine="2835"/>
        <w:outlineLvl w:val="4"/>
        <w:rPr>
          <w:rFonts w:ascii="宋体" w:eastAsia="宋体" w:hAnsi="宋体" w:cs="Times New Roman"/>
          <w:szCs w:val="21"/>
          <w:u w:val="single"/>
        </w:rPr>
      </w:pPr>
      <w:r w:rsidRPr="00FB4916">
        <w:rPr>
          <w:rFonts w:ascii="宋体" w:eastAsia="宋体" w:hAnsi="宋体" w:cs="Times New Roman" w:hint="eastAsia"/>
          <w:szCs w:val="21"/>
        </w:rPr>
        <w:t>供应商名称（加盖供应商CA证书签章，自然人除外）：</w:t>
      </w:r>
      <w:r w:rsidR="006E12C2" w:rsidRPr="00FB4916">
        <w:rPr>
          <w:rFonts w:ascii="宋体" w:eastAsia="宋体" w:hAnsi="宋体" w:cs="Times New Roman" w:hint="eastAsia"/>
          <w:szCs w:val="21"/>
          <w:u w:val="single"/>
        </w:rPr>
        <w:t xml:space="preserve">                </w:t>
      </w:r>
    </w:p>
    <w:p w:rsidR="006B21EB" w:rsidRPr="00FB4916" w:rsidRDefault="00FC2F6F">
      <w:pPr>
        <w:wordWrap w:val="0"/>
        <w:spacing w:line="600" w:lineRule="exact"/>
        <w:ind w:firstLineChars="2750" w:firstLine="5775"/>
        <w:rPr>
          <w:rFonts w:ascii="宋体" w:eastAsia="宋体" w:hAnsi="宋体" w:cs="Times New Roman"/>
          <w:szCs w:val="21"/>
          <w:u w:val="single"/>
        </w:rPr>
      </w:pPr>
      <w:r w:rsidRPr="00FB4916">
        <w:rPr>
          <w:rFonts w:ascii="宋体" w:eastAsia="宋体" w:hAnsi="宋体" w:cs="Times New Roman" w:hint="eastAsia"/>
          <w:szCs w:val="21"/>
        </w:rPr>
        <w:t>日   期：</w:t>
      </w:r>
      <w:r w:rsidR="006E12C2" w:rsidRPr="00FB4916">
        <w:rPr>
          <w:rFonts w:ascii="宋体" w:eastAsia="宋体" w:hAnsi="宋体" w:cs="Times New Roman" w:hint="eastAsia"/>
          <w:szCs w:val="21"/>
          <w:u w:val="single"/>
        </w:rPr>
        <w:t xml:space="preserve">                           </w:t>
      </w:r>
    </w:p>
    <w:p w:rsidR="006B21EB" w:rsidRPr="00FB4916" w:rsidRDefault="006B21EB">
      <w:pPr>
        <w:rPr>
          <w:rFonts w:ascii="宋体" w:eastAsia="宋体" w:hAnsi="宋体" w:cs="Times New Roman"/>
          <w:b/>
          <w:sz w:val="32"/>
          <w:szCs w:val="20"/>
        </w:rPr>
      </w:pPr>
    </w:p>
    <w:p w:rsidR="006B21EB" w:rsidRPr="00FB4916" w:rsidRDefault="00FC2F6F">
      <w:pPr>
        <w:spacing w:line="400" w:lineRule="atLeast"/>
        <w:ind w:firstLineChars="200" w:firstLine="422"/>
        <w:jc w:val="left"/>
        <w:rPr>
          <w:rFonts w:ascii="宋体" w:eastAsia="宋体" w:hAnsi="宋体" w:cs="宋体"/>
          <w:b/>
          <w:szCs w:val="21"/>
        </w:rPr>
      </w:pPr>
      <w:r w:rsidRPr="00FB4916">
        <w:rPr>
          <w:rFonts w:ascii="宋体" w:eastAsia="宋体" w:hAnsi="宋体" w:cs="宋体" w:hint="eastAsia"/>
          <w:b/>
          <w:szCs w:val="21"/>
        </w:rPr>
        <w:t>注：①供应商应对照《货物采购需求》表 第二条“商务要求” 中的内容在本表的“响应文件的响应情况（对商务要求的承诺）”栏中进行逐条内容响应，并在“响应偏离情况”栏注明无偏离、正偏离、负偏离，当出现“正偏离”情况时应对应填写偏离情况说明。</w:t>
      </w:r>
    </w:p>
    <w:p w:rsidR="006B21EB" w:rsidRPr="00FB4916" w:rsidRDefault="00FC2F6F">
      <w:pPr>
        <w:spacing w:line="400" w:lineRule="atLeast"/>
        <w:ind w:firstLineChars="200" w:firstLine="422"/>
        <w:jc w:val="left"/>
        <w:rPr>
          <w:rFonts w:ascii="宋体" w:eastAsia="宋体" w:hAnsi="宋体" w:cs="宋体"/>
          <w:b/>
          <w:szCs w:val="21"/>
        </w:rPr>
      </w:pPr>
      <w:r w:rsidRPr="00FB4916">
        <w:rPr>
          <w:rFonts w:ascii="宋体" w:eastAsia="宋体" w:hAnsi="宋体" w:cs="宋体" w:hint="eastAsia"/>
          <w:b/>
          <w:szCs w:val="21"/>
        </w:rPr>
        <w:t>②</w:t>
      </w:r>
      <w:r w:rsidRPr="00FB4916">
        <w:rPr>
          <w:rFonts w:ascii="宋体" w:eastAsia="宋体" w:hAnsi="宋体" w:cs="Times New Roman" w:hint="eastAsia"/>
          <w:b/>
          <w:bCs/>
          <w:szCs w:val="21"/>
        </w:rPr>
        <w:t>本表须由法定代表人（或负责人或自然人）或相应的委托代理人签字（或加盖个人CA证书签章）并加盖供应商CA证书签章，自然人除外。当本表由多页构成时，需逐页加盖供应商CA证书签章。</w:t>
      </w:r>
    </w:p>
    <w:p w:rsidR="006B21EB" w:rsidRPr="00FB4916" w:rsidRDefault="006B21EB">
      <w:pPr>
        <w:spacing w:line="500" w:lineRule="exact"/>
        <w:ind w:firstLineChars="200" w:firstLine="562"/>
        <w:rPr>
          <w:rFonts w:ascii="宋体" w:eastAsia="宋体" w:hAnsi="宋体" w:cs="Times New Roman"/>
          <w:b/>
          <w:bCs/>
          <w:sz w:val="28"/>
          <w:szCs w:val="28"/>
        </w:rPr>
      </w:pPr>
    </w:p>
    <w:p w:rsidR="006B21EB" w:rsidRPr="00FB4916" w:rsidRDefault="006B21EB">
      <w:pPr>
        <w:spacing w:line="500" w:lineRule="exact"/>
        <w:rPr>
          <w:rFonts w:ascii="宋体" w:eastAsia="宋体" w:hAnsi="宋体" w:cs="Times New Roman"/>
          <w:b/>
          <w:bCs/>
          <w:sz w:val="28"/>
          <w:szCs w:val="28"/>
        </w:rPr>
      </w:pPr>
    </w:p>
    <w:p w:rsidR="006B21EB" w:rsidRPr="00FB4916" w:rsidRDefault="006B21EB">
      <w:pPr>
        <w:spacing w:line="500" w:lineRule="exact"/>
        <w:ind w:firstLineChars="200" w:firstLine="562"/>
        <w:rPr>
          <w:rFonts w:ascii="宋体" w:eastAsia="宋体" w:hAnsi="宋体" w:cs="Times New Roman"/>
          <w:b/>
          <w:bCs/>
          <w:sz w:val="28"/>
          <w:szCs w:val="28"/>
        </w:rPr>
      </w:pPr>
    </w:p>
    <w:p w:rsidR="006B21EB" w:rsidRPr="00FB4916" w:rsidRDefault="006B21EB">
      <w:pPr>
        <w:ind w:firstLineChars="200" w:firstLine="562"/>
        <w:rPr>
          <w:rFonts w:ascii="宋体" w:eastAsia="宋体" w:hAnsi="宋体" w:cs="Times New Roman"/>
          <w:b/>
          <w:bCs/>
          <w:sz w:val="28"/>
          <w:szCs w:val="28"/>
        </w:rPr>
      </w:pPr>
    </w:p>
    <w:p w:rsidR="006B21EB" w:rsidRPr="00FB4916" w:rsidRDefault="006B21EB">
      <w:pPr>
        <w:ind w:firstLineChars="200" w:firstLine="562"/>
        <w:rPr>
          <w:rFonts w:ascii="宋体" w:eastAsia="宋体" w:hAnsi="宋体" w:cs="Times New Roman"/>
          <w:b/>
          <w:bCs/>
          <w:sz w:val="28"/>
          <w:szCs w:val="28"/>
        </w:rPr>
      </w:pPr>
    </w:p>
    <w:p w:rsidR="006B21EB" w:rsidRPr="00FB4916" w:rsidRDefault="006B21EB">
      <w:pPr>
        <w:ind w:firstLineChars="200" w:firstLine="562"/>
        <w:rPr>
          <w:rFonts w:ascii="宋体" w:eastAsia="宋体" w:hAnsi="宋体" w:cs="Times New Roman"/>
          <w:b/>
          <w:bCs/>
          <w:sz w:val="28"/>
          <w:szCs w:val="28"/>
        </w:rPr>
      </w:pPr>
    </w:p>
    <w:p w:rsidR="006B21EB" w:rsidRPr="00FB4916" w:rsidRDefault="006B21EB">
      <w:pPr>
        <w:ind w:firstLineChars="200" w:firstLine="562"/>
        <w:rPr>
          <w:rFonts w:ascii="宋体" w:eastAsia="宋体" w:hAnsi="宋体" w:cs="Times New Roman"/>
          <w:b/>
          <w:bCs/>
          <w:sz w:val="28"/>
          <w:szCs w:val="28"/>
        </w:rPr>
      </w:pPr>
    </w:p>
    <w:p w:rsidR="006B21EB" w:rsidRPr="00FB4916" w:rsidRDefault="006B21EB">
      <w:pPr>
        <w:ind w:firstLineChars="200" w:firstLine="562"/>
        <w:rPr>
          <w:rFonts w:ascii="宋体" w:eastAsia="宋体" w:hAnsi="宋体" w:cs="Times New Roman"/>
          <w:b/>
          <w:bCs/>
          <w:sz w:val="28"/>
          <w:szCs w:val="28"/>
        </w:rPr>
      </w:pPr>
    </w:p>
    <w:p w:rsidR="006B21EB" w:rsidRPr="00FB4916" w:rsidRDefault="006B21EB">
      <w:pPr>
        <w:ind w:firstLineChars="200" w:firstLine="562"/>
        <w:rPr>
          <w:rFonts w:ascii="宋体" w:eastAsia="宋体" w:hAnsi="宋体" w:cs="Times New Roman"/>
          <w:b/>
          <w:bCs/>
          <w:sz w:val="28"/>
          <w:szCs w:val="28"/>
        </w:rPr>
      </w:pPr>
    </w:p>
    <w:p w:rsidR="006B21EB" w:rsidRPr="00FB4916" w:rsidRDefault="006B21EB">
      <w:pPr>
        <w:ind w:firstLineChars="200" w:firstLine="562"/>
        <w:rPr>
          <w:rFonts w:ascii="宋体" w:eastAsia="宋体" w:hAnsi="宋体" w:cs="Times New Roman"/>
          <w:b/>
          <w:bCs/>
          <w:sz w:val="28"/>
          <w:szCs w:val="28"/>
        </w:rPr>
      </w:pPr>
    </w:p>
    <w:p w:rsidR="006B21EB" w:rsidRPr="00FB4916" w:rsidRDefault="00FC2F6F">
      <w:pPr>
        <w:ind w:firstLineChars="200" w:firstLine="562"/>
        <w:rPr>
          <w:rFonts w:ascii="宋体" w:eastAsia="宋体" w:hAnsi="宋体" w:cs="Times New Roman"/>
          <w:b/>
          <w:bCs/>
          <w:sz w:val="28"/>
          <w:szCs w:val="28"/>
        </w:rPr>
      </w:pPr>
      <w:r w:rsidRPr="00FB4916">
        <w:rPr>
          <w:rFonts w:ascii="宋体" w:eastAsia="宋体" w:hAnsi="宋体" w:cs="Times New Roman" w:hint="eastAsia"/>
          <w:b/>
          <w:bCs/>
          <w:sz w:val="28"/>
          <w:szCs w:val="28"/>
        </w:rPr>
        <w:t>5.供应商的售后服务承诺书（技术服务、技术培训、售后服务的内容和措施等，格式自拟。）（必须提供）；</w:t>
      </w:r>
    </w:p>
    <w:p w:rsidR="006B21EB" w:rsidRPr="00FB4916" w:rsidRDefault="006B21EB">
      <w:pPr>
        <w:ind w:firstLineChars="200" w:firstLine="643"/>
        <w:rPr>
          <w:rFonts w:ascii="宋体" w:eastAsia="宋体" w:hAnsi="宋体" w:cs="Times New Roman"/>
          <w:b/>
          <w:bCs/>
          <w:sz w:val="32"/>
          <w:szCs w:val="32"/>
        </w:rPr>
      </w:pPr>
    </w:p>
    <w:p w:rsidR="006B21EB" w:rsidRPr="00FB4916" w:rsidRDefault="006B21EB">
      <w:pPr>
        <w:ind w:firstLineChars="200" w:firstLine="643"/>
        <w:rPr>
          <w:rFonts w:ascii="宋体" w:eastAsia="宋体" w:hAnsi="宋体" w:cs="Times New Roman"/>
          <w:b/>
          <w:bCs/>
          <w:sz w:val="32"/>
          <w:szCs w:val="32"/>
        </w:rPr>
      </w:pPr>
    </w:p>
    <w:p w:rsidR="006B21EB" w:rsidRPr="00FB4916" w:rsidRDefault="006B21EB">
      <w:pPr>
        <w:ind w:firstLineChars="200" w:firstLine="643"/>
        <w:rPr>
          <w:rFonts w:ascii="宋体" w:eastAsia="宋体" w:hAnsi="宋体" w:cs="Times New Roman"/>
          <w:b/>
          <w:bCs/>
          <w:sz w:val="32"/>
          <w:szCs w:val="32"/>
        </w:rPr>
      </w:pPr>
    </w:p>
    <w:p w:rsidR="006B21EB" w:rsidRPr="00FB4916" w:rsidRDefault="006B21EB">
      <w:pPr>
        <w:ind w:firstLineChars="200" w:firstLine="643"/>
        <w:rPr>
          <w:rFonts w:ascii="宋体" w:eastAsia="宋体" w:hAnsi="宋体" w:cs="Times New Roman"/>
          <w:b/>
          <w:bCs/>
          <w:sz w:val="32"/>
          <w:szCs w:val="32"/>
        </w:rPr>
      </w:pPr>
    </w:p>
    <w:p w:rsidR="006B21EB" w:rsidRPr="00FB4916" w:rsidRDefault="006B21EB">
      <w:pPr>
        <w:rPr>
          <w:rFonts w:ascii="宋体" w:eastAsia="宋体" w:hAnsi="宋体" w:cs="Times New Roman"/>
          <w:b/>
          <w:bCs/>
          <w:sz w:val="32"/>
          <w:szCs w:val="32"/>
        </w:rPr>
      </w:pPr>
    </w:p>
    <w:p w:rsidR="006B21EB" w:rsidRPr="00FB4916" w:rsidRDefault="00FC2F6F">
      <w:pPr>
        <w:ind w:firstLineChars="200" w:firstLine="562"/>
        <w:rPr>
          <w:rFonts w:ascii="宋体" w:eastAsia="宋体" w:hAnsi="宋体" w:cs="Times New Roman"/>
          <w:b/>
          <w:bCs/>
          <w:sz w:val="28"/>
          <w:szCs w:val="28"/>
        </w:rPr>
      </w:pPr>
      <w:r w:rsidRPr="00FB4916">
        <w:rPr>
          <w:rFonts w:ascii="宋体" w:eastAsia="宋体" w:hAnsi="宋体" w:cs="Times New Roman" w:hint="eastAsia"/>
          <w:b/>
          <w:bCs/>
          <w:sz w:val="28"/>
          <w:szCs w:val="28"/>
        </w:rPr>
        <w:t>6.“货物采购需求”中要求必须提供的有效证明文件（属于必须提供的，应当按其要求提供）；</w:t>
      </w:r>
    </w:p>
    <w:p w:rsidR="006B21EB" w:rsidRPr="00FB4916" w:rsidRDefault="006B21EB">
      <w:pPr>
        <w:rPr>
          <w:rFonts w:ascii="宋体" w:eastAsia="宋体" w:hAnsi="宋体" w:cs="Times New Roman"/>
          <w:b/>
          <w:bCs/>
          <w:sz w:val="32"/>
          <w:szCs w:val="32"/>
        </w:rPr>
      </w:pPr>
    </w:p>
    <w:p w:rsidR="006B21EB" w:rsidRPr="00FB4916" w:rsidRDefault="006B21EB">
      <w:pPr>
        <w:rPr>
          <w:rFonts w:ascii="宋体" w:eastAsia="宋体" w:hAnsi="宋体" w:cs="Times New Roman"/>
          <w:b/>
          <w:bCs/>
          <w:sz w:val="32"/>
          <w:szCs w:val="32"/>
        </w:rPr>
      </w:pPr>
    </w:p>
    <w:p w:rsidR="006B21EB" w:rsidRPr="00FB4916" w:rsidRDefault="006B21EB">
      <w:pPr>
        <w:rPr>
          <w:rFonts w:ascii="宋体" w:eastAsia="宋体" w:hAnsi="宋体" w:cs="Times New Roman"/>
          <w:b/>
          <w:bCs/>
          <w:sz w:val="32"/>
          <w:szCs w:val="32"/>
        </w:rPr>
      </w:pPr>
    </w:p>
    <w:p w:rsidR="006B21EB" w:rsidRPr="00FB4916" w:rsidRDefault="006B21EB">
      <w:pPr>
        <w:spacing w:line="500" w:lineRule="exact"/>
        <w:ind w:firstLineChars="200" w:firstLine="562"/>
        <w:rPr>
          <w:rFonts w:ascii="宋体" w:eastAsia="宋体" w:hAnsi="宋体" w:cs="Times New Roman"/>
          <w:b/>
          <w:bCs/>
          <w:sz w:val="28"/>
          <w:szCs w:val="28"/>
        </w:rPr>
      </w:pPr>
    </w:p>
    <w:p w:rsidR="006B21EB" w:rsidRPr="00FB4916" w:rsidRDefault="00FC2F6F">
      <w:pPr>
        <w:spacing w:line="500" w:lineRule="exact"/>
        <w:ind w:firstLineChars="200" w:firstLine="562"/>
        <w:rPr>
          <w:rFonts w:ascii="宋体" w:eastAsia="宋体" w:hAnsi="宋体" w:cs="Times New Roman"/>
          <w:b/>
          <w:bCs/>
          <w:sz w:val="28"/>
          <w:szCs w:val="28"/>
        </w:rPr>
      </w:pPr>
      <w:r w:rsidRPr="00FB4916">
        <w:rPr>
          <w:rFonts w:ascii="宋体" w:eastAsia="宋体" w:hAnsi="宋体" w:cs="Times New Roman" w:hint="eastAsia"/>
          <w:b/>
          <w:bCs/>
          <w:sz w:val="28"/>
          <w:szCs w:val="28"/>
        </w:rPr>
        <w:t>7.项目实施人员一览表（格式自拟，如有，请提供）；</w:t>
      </w:r>
    </w:p>
    <w:p w:rsidR="006B21EB" w:rsidRPr="00FB4916" w:rsidRDefault="006B21EB">
      <w:pPr>
        <w:spacing w:line="500" w:lineRule="exact"/>
        <w:ind w:firstLineChars="200" w:firstLine="562"/>
        <w:rPr>
          <w:rFonts w:ascii="宋体" w:eastAsia="宋体" w:hAnsi="宋体" w:cs="Times New Roman"/>
          <w:b/>
          <w:bCs/>
          <w:sz w:val="28"/>
          <w:szCs w:val="28"/>
        </w:rPr>
      </w:pPr>
    </w:p>
    <w:p w:rsidR="006B21EB" w:rsidRPr="00FB4916" w:rsidRDefault="006B21EB">
      <w:pPr>
        <w:spacing w:line="500" w:lineRule="exact"/>
        <w:rPr>
          <w:rFonts w:ascii="宋体" w:eastAsia="宋体" w:hAnsi="宋体" w:cs="Times New Roman"/>
          <w:b/>
          <w:bCs/>
          <w:sz w:val="28"/>
          <w:szCs w:val="28"/>
        </w:rPr>
      </w:pPr>
    </w:p>
    <w:p w:rsidR="006B21EB" w:rsidRPr="00FB4916" w:rsidRDefault="006B21EB">
      <w:pPr>
        <w:spacing w:line="500" w:lineRule="exact"/>
        <w:ind w:firstLineChars="200" w:firstLine="562"/>
        <w:rPr>
          <w:rFonts w:ascii="宋体" w:eastAsia="宋体" w:hAnsi="宋体" w:cs="Times New Roman"/>
          <w:b/>
          <w:bCs/>
          <w:sz w:val="28"/>
          <w:szCs w:val="28"/>
        </w:rPr>
      </w:pPr>
    </w:p>
    <w:p w:rsidR="006B21EB" w:rsidRPr="00FB4916" w:rsidRDefault="00FC2F6F">
      <w:pPr>
        <w:spacing w:line="500" w:lineRule="exact"/>
        <w:ind w:firstLineChars="200" w:firstLine="562"/>
        <w:rPr>
          <w:rFonts w:ascii="宋体" w:eastAsia="宋体" w:hAnsi="宋体" w:cs="Times New Roman"/>
          <w:b/>
          <w:bCs/>
          <w:sz w:val="28"/>
          <w:szCs w:val="28"/>
        </w:rPr>
      </w:pPr>
      <w:r w:rsidRPr="00FB4916">
        <w:rPr>
          <w:rFonts w:ascii="宋体" w:eastAsia="宋体" w:hAnsi="宋体" w:cs="Times New Roman" w:hint="eastAsia"/>
          <w:b/>
          <w:bCs/>
          <w:sz w:val="28"/>
          <w:szCs w:val="28"/>
        </w:rPr>
        <w:t>8.供应商具有同类产品的销售业绩的相关证明材料（如有，请提供）；</w:t>
      </w:r>
    </w:p>
    <w:p w:rsidR="006B21EB" w:rsidRPr="00FB4916" w:rsidRDefault="006B21EB">
      <w:pPr>
        <w:rPr>
          <w:rFonts w:ascii="宋体" w:eastAsia="宋体" w:hAnsi="宋体" w:cs="Times New Roman"/>
          <w:b/>
          <w:bCs/>
          <w:sz w:val="32"/>
          <w:szCs w:val="32"/>
        </w:rPr>
      </w:pPr>
    </w:p>
    <w:p w:rsidR="006B21EB" w:rsidRPr="00FB4916" w:rsidRDefault="006B21EB">
      <w:pPr>
        <w:rPr>
          <w:rFonts w:ascii="宋体" w:eastAsia="宋体" w:hAnsi="宋体" w:cs="Times New Roman"/>
          <w:b/>
          <w:bCs/>
          <w:sz w:val="32"/>
          <w:szCs w:val="32"/>
        </w:rPr>
      </w:pPr>
    </w:p>
    <w:p w:rsidR="006B21EB" w:rsidRPr="00FB4916" w:rsidRDefault="006B21EB">
      <w:pPr>
        <w:rPr>
          <w:rFonts w:ascii="宋体" w:eastAsia="宋体" w:hAnsi="宋体" w:cs="Times New Roman"/>
          <w:b/>
          <w:bCs/>
          <w:sz w:val="32"/>
          <w:szCs w:val="32"/>
        </w:rPr>
      </w:pPr>
    </w:p>
    <w:p w:rsidR="006B21EB" w:rsidRPr="00FB4916" w:rsidRDefault="006B21EB">
      <w:pPr>
        <w:rPr>
          <w:rFonts w:ascii="宋体" w:eastAsia="宋体" w:hAnsi="宋体" w:cs="Times New Roman"/>
          <w:b/>
          <w:bCs/>
          <w:sz w:val="32"/>
          <w:szCs w:val="32"/>
        </w:rPr>
      </w:pPr>
    </w:p>
    <w:p w:rsidR="006B21EB" w:rsidRPr="00FB4916" w:rsidRDefault="00FC2F6F">
      <w:pPr>
        <w:spacing w:line="500" w:lineRule="exact"/>
        <w:ind w:firstLineChars="200" w:firstLine="562"/>
        <w:rPr>
          <w:rFonts w:ascii="宋体" w:eastAsia="宋体" w:hAnsi="宋体" w:cs="Times New Roman"/>
          <w:b/>
          <w:bCs/>
          <w:sz w:val="28"/>
          <w:szCs w:val="28"/>
        </w:rPr>
      </w:pPr>
      <w:r w:rsidRPr="00FB4916">
        <w:rPr>
          <w:rFonts w:ascii="宋体" w:eastAsia="宋体" w:hAnsi="宋体" w:cs="Times New Roman" w:hint="eastAsia"/>
          <w:b/>
          <w:bCs/>
          <w:sz w:val="28"/>
          <w:szCs w:val="28"/>
        </w:rPr>
        <w:t>9.供应商相关获奖证书、认证证书等复印件（如有，请提供）；</w:t>
      </w:r>
    </w:p>
    <w:p w:rsidR="006B21EB" w:rsidRPr="00FB4916" w:rsidRDefault="006B21EB">
      <w:pPr>
        <w:rPr>
          <w:rFonts w:ascii="宋体" w:eastAsia="宋体" w:hAnsi="宋体" w:cs="Times New Roman"/>
          <w:b/>
          <w:bCs/>
          <w:sz w:val="32"/>
          <w:szCs w:val="32"/>
        </w:rPr>
      </w:pPr>
    </w:p>
    <w:p w:rsidR="006B21EB" w:rsidRPr="00FB4916" w:rsidRDefault="006B21EB">
      <w:pPr>
        <w:rPr>
          <w:rFonts w:ascii="宋体" w:eastAsia="宋体" w:hAnsi="宋体" w:cs="Times New Roman"/>
          <w:b/>
          <w:bCs/>
          <w:sz w:val="32"/>
          <w:szCs w:val="32"/>
        </w:rPr>
      </w:pPr>
    </w:p>
    <w:p w:rsidR="006B21EB" w:rsidRPr="00FB4916" w:rsidRDefault="006B21EB">
      <w:pPr>
        <w:ind w:firstLineChars="200" w:firstLine="562"/>
        <w:rPr>
          <w:rFonts w:ascii="宋体" w:eastAsia="宋体" w:hAnsi="宋体" w:cs="Times New Roman"/>
          <w:b/>
          <w:sz w:val="28"/>
          <w:szCs w:val="28"/>
        </w:rPr>
      </w:pPr>
    </w:p>
    <w:p w:rsidR="006B21EB" w:rsidRPr="00FB4916" w:rsidRDefault="00FC2F6F">
      <w:pPr>
        <w:ind w:firstLineChars="200" w:firstLine="562"/>
        <w:rPr>
          <w:rFonts w:ascii="宋体" w:eastAsia="宋体" w:hAnsi="宋体" w:cs="Times New Roman"/>
          <w:b/>
          <w:sz w:val="28"/>
          <w:szCs w:val="28"/>
        </w:rPr>
      </w:pPr>
      <w:r w:rsidRPr="00FB4916">
        <w:rPr>
          <w:rFonts w:ascii="宋体" w:eastAsia="宋体" w:hAnsi="宋体" w:cs="Times New Roman" w:hint="eastAsia"/>
          <w:b/>
          <w:sz w:val="28"/>
          <w:szCs w:val="28"/>
        </w:rPr>
        <w:t>10.供应商可结合本项目自身情况自行提交其它相关证明材料。</w:t>
      </w:r>
    </w:p>
    <w:p w:rsidR="006B21EB" w:rsidRPr="00FB4916" w:rsidRDefault="006B21EB">
      <w:pPr>
        <w:rPr>
          <w:rFonts w:ascii="宋体" w:eastAsia="宋体" w:hAnsi="宋体" w:cs="Times New Roman"/>
          <w:b/>
          <w:sz w:val="32"/>
          <w:szCs w:val="32"/>
        </w:rPr>
      </w:pPr>
    </w:p>
    <w:p w:rsidR="006B21EB" w:rsidRPr="00FB4916" w:rsidRDefault="006B21EB">
      <w:pPr>
        <w:rPr>
          <w:rFonts w:ascii="宋体" w:eastAsia="宋体" w:hAnsi="宋体" w:cs="Times New Roman"/>
          <w:b/>
          <w:sz w:val="32"/>
          <w:szCs w:val="32"/>
        </w:rPr>
      </w:pPr>
    </w:p>
    <w:p w:rsidR="006B21EB" w:rsidRPr="00FB4916" w:rsidRDefault="006B21EB">
      <w:pPr>
        <w:rPr>
          <w:rFonts w:ascii="宋体" w:eastAsia="宋体" w:hAnsi="宋体" w:cs="Times New Roman"/>
          <w:b/>
          <w:sz w:val="32"/>
          <w:szCs w:val="32"/>
        </w:rPr>
      </w:pPr>
    </w:p>
    <w:p w:rsidR="006B21EB" w:rsidRPr="00FB4916" w:rsidRDefault="006B21EB">
      <w:pPr>
        <w:rPr>
          <w:rFonts w:ascii="宋体" w:eastAsia="宋体" w:hAnsi="宋体" w:cs="Times New Roman"/>
          <w:b/>
          <w:sz w:val="32"/>
          <w:szCs w:val="32"/>
        </w:rPr>
      </w:pPr>
    </w:p>
    <w:p w:rsidR="006B21EB" w:rsidRPr="00FB4916" w:rsidRDefault="00FC2F6F">
      <w:pPr>
        <w:rPr>
          <w:rFonts w:ascii="宋体" w:eastAsia="宋体" w:hAnsi="宋体" w:cs="Times New Roman"/>
          <w:b/>
          <w:sz w:val="32"/>
          <w:szCs w:val="32"/>
        </w:rPr>
      </w:pPr>
      <w:r w:rsidRPr="00FB4916">
        <w:rPr>
          <w:rFonts w:ascii="宋体" w:eastAsia="宋体" w:hAnsi="宋体" w:cs="Times New Roman" w:hint="eastAsia"/>
          <w:b/>
          <w:sz w:val="32"/>
          <w:szCs w:val="32"/>
        </w:rPr>
        <w:lastRenderedPageBreak/>
        <w:t>附件：</w:t>
      </w:r>
    </w:p>
    <w:p w:rsidR="006B21EB" w:rsidRPr="00FB4916" w:rsidRDefault="006B21EB">
      <w:pPr>
        <w:jc w:val="center"/>
        <w:rPr>
          <w:rFonts w:ascii="宋体" w:eastAsia="宋体" w:hAnsi="宋体" w:cs="仿宋"/>
          <w:b/>
          <w:bCs/>
          <w:sz w:val="24"/>
          <w:szCs w:val="24"/>
        </w:rPr>
      </w:pPr>
    </w:p>
    <w:p w:rsidR="006B21EB" w:rsidRPr="00FB4916" w:rsidRDefault="006B21EB">
      <w:pPr>
        <w:jc w:val="center"/>
        <w:rPr>
          <w:rFonts w:ascii="宋体" w:eastAsia="宋体" w:hAnsi="宋体" w:cs="仿宋"/>
          <w:b/>
          <w:bCs/>
          <w:sz w:val="32"/>
          <w:szCs w:val="32"/>
        </w:rPr>
      </w:pPr>
    </w:p>
    <w:p w:rsidR="006B21EB" w:rsidRPr="00FB4916" w:rsidRDefault="00FC2F6F">
      <w:pPr>
        <w:jc w:val="center"/>
        <w:rPr>
          <w:rFonts w:ascii="宋体" w:eastAsia="宋体" w:hAnsi="宋体" w:cs="仿宋"/>
          <w:b/>
          <w:bCs/>
          <w:sz w:val="32"/>
          <w:szCs w:val="32"/>
        </w:rPr>
      </w:pPr>
      <w:r w:rsidRPr="00FB4916">
        <w:rPr>
          <w:rFonts w:ascii="宋体" w:eastAsia="宋体" w:hAnsi="宋体" w:cs="仿宋" w:hint="eastAsia"/>
          <w:b/>
          <w:bCs/>
          <w:sz w:val="32"/>
          <w:szCs w:val="32"/>
        </w:rPr>
        <w:t>质疑函范本</w:t>
      </w:r>
    </w:p>
    <w:p w:rsidR="006B21EB" w:rsidRPr="00FB4916" w:rsidRDefault="00FC2F6F" w:rsidP="002504FA">
      <w:pPr>
        <w:adjustRightInd w:val="0"/>
        <w:snapToGrid w:val="0"/>
        <w:spacing w:beforeLines="100" w:line="360" w:lineRule="auto"/>
        <w:rPr>
          <w:rFonts w:ascii="宋体" w:eastAsia="宋体" w:hAnsi="宋体" w:cs="仿宋"/>
          <w:bCs/>
          <w:sz w:val="24"/>
          <w:szCs w:val="24"/>
        </w:rPr>
      </w:pPr>
      <w:r w:rsidRPr="00FB4916">
        <w:rPr>
          <w:rFonts w:ascii="宋体" w:eastAsia="宋体" w:hAnsi="宋体" w:cs="仿宋" w:hint="eastAsia"/>
          <w:bCs/>
          <w:sz w:val="24"/>
          <w:szCs w:val="24"/>
        </w:rPr>
        <w:t>一、质疑供应商基本信息</w:t>
      </w:r>
    </w:p>
    <w:p w:rsidR="006B21EB" w:rsidRPr="00FB4916" w:rsidRDefault="00FC2F6F">
      <w:pPr>
        <w:adjustRightInd w:val="0"/>
        <w:snapToGrid w:val="0"/>
        <w:spacing w:line="360" w:lineRule="auto"/>
        <w:rPr>
          <w:rFonts w:ascii="宋体" w:eastAsia="宋体" w:hAnsi="宋体" w:cs="仿宋"/>
          <w:sz w:val="24"/>
          <w:szCs w:val="24"/>
          <w:u w:val="dotted"/>
        </w:rPr>
      </w:pPr>
      <w:r w:rsidRPr="00FB4916">
        <w:rPr>
          <w:rFonts w:ascii="宋体" w:eastAsia="宋体" w:hAnsi="宋体" w:cs="仿宋" w:hint="eastAsia"/>
          <w:sz w:val="24"/>
          <w:szCs w:val="24"/>
        </w:rPr>
        <w:t>质疑供应商：</w:t>
      </w:r>
    </w:p>
    <w:p w:rsidR="006B21EB" w:rsidRPr="00FB4916" w:rsidRDefault="00FC2F6F">
      <w:pPr>
        <w:adjustRightInd w:val="0"/>
        <w:snapToGrid w:val="0"/>
        <w:spacing w:line="360" w:lineRule="auto"/>
        <w:rPr>
          <w:rFonts w:ascii="宋体" w:eastAsia="宋体" w:hAnsi="宋体" w:cs="仿宋"/>
          <w:sz w:val="24"/>
          <w:szCs w:val="24"/>
        </w:rPr>
      </w:pPr>
      <w:r w:rsidRPr="00FB4916">
        <w:rPr>
          <w:rFonts w:ascii="宋体" w:eastAsia="宋体" w:hAnsi="宋体" w:cs="仿宋" w:hint="eastAsia"/>
          <w:sz w:val="24"/>
          <w:szCs w:val="24"/>
        </w:rPr>
        <w:t>地址：邮编：</w:t>
      </w:r>
    </w:p>
    <w:p w:rsidR="006B21EB" w:rsidRPr="00FB4916" w:rsidRDefault="00FC2F6F">
      <w:pPr>
        <w:adjustRightInd w:val="0"/>
        <w:snapToGrid w:val="0"/>
        <w:spacing w:line="360" w:lineRule="auto"/>
        <w:rPr>
          <w:rFonts w:ascii="宋体" w:eastAsia="宋体" w:hAnsi="宋体" w:cs="仿宋"/>
          <w:sz w:val="24"/>
          <w:szCs w:val="24"/>
        </w:rPr>
      </w:pPr>
      <w:r w:rsidRPr="00FB4916">
        <w:rPr>
          <w:rFonts w:ascii="宋体" w:eastAsia="宋体" w:hAnsi="宋体" w:cs="仿宋" w:hint="eastAsia"/>
          <w:sz w:val="24"/>
          <w:szCs w:val="24"/>
        </w:rPr>
        <w:t>联系人：联系电话：</w:t>
      </w:r>
    </w:p>
    <w:p w:rsidR="006B21EB" w:rsidRPr="00FB4916" w:rsidRDefault="00FC2F6F">
      <w:pPr>
        <w:adjustRightInd w:val="0"/>
        <w:snapToGrid w:val="0"/>
        <w:spacing w:line="360" w:lineRule="auto"/>
        <w:rPr>
          <w:rFonts w:ascii="宋体" w:eastAsia="宋体" w:hAnsi="宋体" w:cs="仿宋"/>
          <w:sz w:val="24"/>
          <w:szCs w:val="24"/>
          <w:u w:val="dotted"/>
        </w:rPr>
      </w:pPr>
      <w:r w:rsidRPr="00FB4916">
        <w:rPr>
          <w:rFonts w:ascii="宋体" w:eastAsia="宋体" w:hAnsi="宋体" w:cs="仿宋" w:hint="eastAsia"/>
          <w:sz w:val="24"/>
          <w:szCs w:val="24"/>
        </w:rPr>
        <w:t>授权代表：</w:t>
      </w:r>
    </w:p>
    <w:p w:rsidR="006B21EB" w:rsidRPr="00FB4916" w:rsidRDefault="00FC2F6F">
      <w:pPr>
        <w:adjustRightInd w:val="0"/>
        <w:snapToGrid w:val="0"/>
        <w:spacing w:line="360" w:lineRule="auto"/>
        <w:rPr>
          <w:rFonts w:ascii="宋体" w:eastAsia="宋体" w:hAnsi="宋体" w:cs="仿宋"/>
          <w:sz w:val="24"/>
          <w:szCs w:val="24"/>
        </w:rPr>
      </w:pPr>
      <w:r w:rsidRPr="00FB4916">
        <w:rPr>
          <w:rFonts w:ascii="宋体" w:eastAsia="宋体" w:hAnsi="宋体" w:cs="仿宋" w:hint="eastAsia"/>
          <w:sz w:val="24"/>
          <w:szCs w:val="24"/>
        </w:rPr>
        <w:t>联系电话：</w:t>
      </w:r>
    </w:p>
    <w:p w:rsidR="006B21EB" w:rsidRPr="00FB4916" w:rsidRDefault="00FC2F6F">
      <w:pPr>
        <w:adjustRightInd w:val="0"/>
        <w:snapToGrid w:val="0"/>
        <w:spacing w:line="360" w:lineRule="auto"/>
        <w:rPr>
          <w:rFonts w:ascii="宋体" w:eastAsia="宋体" w:hAnsi="宋体" w:cs="仿宋"/>
          <w:sz w:val="24"/>
          <w:szCs w:val="24"/>
        </w:rPr>
      </w:pPr>
      <w:r w:rsidRPr="00FB4916">
        <w:rPr>
          <w:rFonts w:ascii="宋体" w:eastAsia="宋体" w:hAnsi="宋体" w:cs="仿宋" w:hint="eastAsia"/>
          <w:sz w:val="24"/>
          <w:szCs w:val="24"/>
        </w:rPr>
        <w:t>地址：邮编：</w:t>
      </w:r>
    </w:p>
    <w:p w:rsidR="006B21EB" w:rsidRPr="00FB4916" w:rsidRDefault="00FC2F6F">
      <w:pPr>
        <w:adjustRightInd w:val="0"/>
        <w:snapToGrid w:val="0"/>
        <w:spacing w:line="360" w:lineRule="auto"/>
        <w:rPr>
          <w:rFonts w:ascii="宋体" w:eastAsia="宋体" w:hAnsi="宋体" w:cs="仿宋"/>
          <w:bCs/>
          <w:sz w:val="24"/>
          <w:szCs w:val="24"/>
        </w:rPr>
      </w:pPr>
      <w:r w:rsidRPr="00FB4916">
        <w:rPr>
          <w:rFonts w:ascii="宋体" w:eastAsia="宋体" w:hAnsi="宋体" w:cs="仿宋" w:hint="eastAsia"/>
          <w:bCs/>
          <w:sz w:val="24"/>
          <w:szCs w:val="24"/>
        </w:rPr>
        <w:t>二、质疑项目基本情况</w:t>
      </w:r>
    </w:p>
    <w:p w:rsidR="006B21EB" w:rsidRPr="00FB4916" w:rsidRDefault="00FC2F6F">
      <w:pPr>
        <w:adjustRightInd w:val="0"/>
        <w:snapToGrid w:val="0"/>
        <w:spacing w:line="360" w:lineRule="auto"/>
        <w:rPr>
          <w:rFonts w:ascii="宋体" w:eastAsia="宋体" w:hAnsi="宋体" w:cs="仿宋"/>
          <w:sz w:val="24"/>
          <w:szCs w:val="24"/>
        </w:rPr>
      </w:pPr>
      <w:r w:rsidRPr="00FB4916">
        <w:rPr>
          <w:rFonts w:ascii="宋体" w:eastAsia="宋体" w:hAnsi="宋体" w:cs="仿宋" w:hint="eastAsia"/>
          <w:sz w:val="24"/>
          <w:szCs w:val="24"/>
        </w:rPr>
        <w:t>质疑项目的名称：</w:t>
      </w:r>
    </w:p>
    <w:p w:rsidR="006B21EB" w:rsidRPr="00FB4916" w:rsidRDefault="00FC2F6F">
      <w:pPr>
        <w:adjustRightInd w:val="0"/>
        <w:snapToGrid w:val="0"/>
        <w:spacing w:line="360" w:lineRule="auto"/>
        <w:rPr>
          <w:rFonts w:ascii="宋体" w:eastAsia="宋体" w:hAnsi="宋体" w:cs="仿宋"/>
          <w:sz w:val="24"/>
          <w:szCs w:val="24"/>
        </w:rPr>
      </w:pPr>
      <w:r w:rsidRPr="00FB4916">
        <w:rPr>
          <w:rFonts w:ascii="宋体" w:eastAsia="宋体" w:hAnsi="宋体" w:cs="仿宋" w:hint="eastAsia"/>
          <w:sz w:val="24"/>
          <w:szCs w:val="24"/>
        </w:rPr>
        <w:t>质疑项目的编号：包号：</w:t>
      </w:r>
    </w:p>
    <w:p w:rsidR="006B21EB" w:rsidRPr="00FB4916" w:rsidRDefault="00FC2F6F">
      <w:pPr>
        <w:adjustRightInd w:val="0"/>
        <w:snapToGrid w:val="0"/>
        <w:spacing w:line="360" w:lineRule="auto"/>
        <w:rPr>
          <w:rFonts w:ascii="宋体" w:eastAsia="宋体" w:hAnsi="宋体" w:cs="仿宋"/>
          <w:sz w:val="24"/>
          <w:szCs w:val="24"/>
          <w:u w:val="dotted"/>
        </w:rPr>
      </w:pPr>
      <w:r w:rsidRPr="00FB4916">
        <w:rPr>
          <w:rFonts w:ascii="宋体" w:eastAsia="宋体" w:hAnsi="宋体" w:cs="仿宋" w:hint="eastAsia"/>
          <w:sz w:val="24"/>
          <w:szCs w:val="24"/>
        </w:rPr>
        <w:t>采购人名称：</w:t>
      </w:r>
    </w:p>
    <w:p w:rsidR="006B21EB" w:rsidRPr="00FB4916" w:rsidRDefault="00FC2F6F">
      <w:pPr>
        <w:adjustRightInd w:val="0"/>
        <w:snapToGrid w:val="0"/>
        <w:spacing w:line="360" w:lineRule="auto"/>
        <w:rPr>
          <w:rFonts w:ascii="宋体" w:eastAsia="宋体" w:hAnsi="宋体" w:cs="仿宋"/>
          <w:sz w:val="24"/>
          <w:szCs w:val="24"/>
        </w:rPr>
      </w:pPr>
      <w:r w:rsidRPr="00FB4916">
        <w:rPr>
          <w:rFonts w:ascii="宋体" w:eastAsia="宋体" w:hAnsi="宋体" w:cs="仿宋" w:hint="eastAsia"/>
          <w:sz w:val="24"/>
          <w:szCs w:val="24"/>
        </w:rPr>
        <w:t>采购文件获取日期：</w:t>
      </w:r>
    </w:p>
    <w:p w:rsidR="006B21EB" w:rsidRPr="00FB4916" w:rsidRDefault="00FC2F6F">
      <w:pPr>
        <w:adjustRightInd w:val="0"/>
        <w:snapToGrid w:val="0"/>
        <w:spacing w:line="360" w:lineRule="auto"/>
        <w:rPr>
          <w:rFonts w:ascii="宋体" w:eastAsia="宋体" w:hAnsi="宋体" w:cs="仿宋"/>
          <w:bCs/>
          <w:sz w:val="24"/>
          <w:szCs w:val="24"/>
        </w:rPr>
      </w:pPr>
      <w:r w:rsidRPr="00FB4916">
        <w:rPr>
          <w:rFonts w:ascii="宋体" w:eastAsia="宋体" w:hAnsi="宋体" w:cs="仿宋" w:hint="eastAsia"/>
          <w:bCs/>
          <w:sz w:val="24"/>
          <w:szCs w:val="24"/>
        </w:rPr>
        <w:t>三、质疑事项具体内容</w:t>
      </w:r>
    </w:p>
    <w:p w:rsidR="006B21EB" w:rsidRPr="00FB4916" w:rsidRDefault="00FC2F6F">
      <w:pPr>
        <w:adjustRightInd w:val="0"/>
        <w:snapToGrid w:val="0"/>
        <w:spacing w:line="360" w:lineRule="auto"/>
        <w:rPr>
          <w:rFonts w:ascii="宋体" w:eastAsia="宋体" w:hAnsi="宋体" w:cs="仿宋"/>
          <w:sz w:val="24"/>
          <w:szCs w:val="24"/>
          <w:u w:val="dotted"/>
        </w:rPr>
      </w:pPr>
      <w:r w:rsidRPr="00FB4916">
        <w:rPr>
          <w:rFonts w:ascii="宋体" w:eastAsia="宋体" w:hAnsi="宋体" w:cs="仿宋" w:hint="eastAsia"/>
          <w:sz w:val="24"/>
          <w:szCs w:val="24"/>
        </w:rPr>
        <w:t>质疑事项1：</w:t>
      </w:r>
    </w:p>
    <w:p w:rsidR="006B21EB" w:rsidRPr="00FB4916" w:rsidRDefault="00FC2F6F">
      <w:pPr>
        <w:adjustRightInd w:val="0"/>
        <w:snapToGrid w:val="0"/>
        <w:spacing w:line="360" w:lineRule="auto"/>
        <w:rPr>
          <w:rFonts w:ascii="宋体" w:eastAsia="宋体" w:hAnsi="宋体" w:cs="仿宋"/>
          <w:sz w:val="24"/>
          <w:szCs w:val="24"/>
          <w:u w:val="dotted"/>
        </w:rPr>
      </w:pPr>
      <w:r w:rsidRPr="00FB4916">
        <w:rPr>
          <w:rFonts w:ascii="宋体" w:eastAsia="宋体" w:hAnsi="宋体" w:cs="仿宋" w:hint="eastAsia"/>
          <w:sz w:val="24"/>
          <w:szCs w:val="24"/>
        </w:rPr>
        <w:t>事实依据：</w:t>
      </w:r>
    </w:p>
    <w:p w:rsidR="006B21EB" w:rsidRPr="00FB4916" w:rsidRDefault="006B21EB">
      <w:pPr>
        <w:adjustRightInd w:val="0"/>
        <w:snapToGrid w:val="0"/>
        <w:spacing w:line="360" w:lineRule="auto"/>
        <w:rPr>
          <w:rFonts w:ascii="宋体" w:eastAsia="宋体" w:hAnsi="宋体" w:cs="仿宋"/>
          <w:sz w:val="24"/>
          <w:szCs w:val="24"/>
        </w:rPr>
      </w:pPr>
    </w:p>
    <w:p w:rsidR="006B21EB" w:rsidRPr="00FB4916" w:rsidRDefault="00FC2F6F">
      <w:pPr>
        <w:adjustRightInd w:val="0"/>
        <w:snapToGrid w:val="0"/>
        <w:spacing w:line="360" w:lineRule="auto"/>
        <w:rPr>
          <w:rFonts w:ascii="宋体" w:eastAsia="宋体" w:hAnsi="宋体" w:cs="仿宋"/>
          <w:sz w:val="24"/>
          <w:szCs w:val="24"/>
          <w:u w:val="dotted"/>
        </w:rPr>
      </w:pPr>
      <w:r w:rsidRPr="00FB4916">
        <w:rPr>
          <w:rFonts w:ascii="宋体" w:eastAsia="宋体" w:hAnsi="宋体" w:cs="仿宋" w:hint="eastAsia"/>
          <w:sz w:val="24"/>
          <w:szCs w:val="24"/>
        </w:rPr>
        <w:t>法律依据：</w:t>
      </w:r>
    </w:p>
    <w:p w:rsidR="006B21EB" w:rsidRPr="00FB4916" w:rsidRDefault="006B21EB">
      <w:pPr>
        <w:adjustRightInd w:val="0"/>
        <w:snapToGrid w:val="0"/>
        <w:spacing w:line="360" w:lineRule="auto"/>
        <w:rPr>
          <w:rFonts w:ascii="宋体" w:eastAsia="宋体" w:hAnsi="宋体" w:cs="仿宋"/>
          <w:sz w:val="24"/>
          <w:szCs w:val="24"/>
          <w:u w:val="dotted"/>
        </w:rPr>
      </w:pPr>
    </w:p>
    <w:p w:rsidR="006B21EB" w:rsidRPr="00FB4916" w:rsidRDefault="00FC2F6F">
      <w:pPr>
        <w:adjustRightInd w:val="0"/>
        <w:snapToGrid w:val="0"/>
        <w:spacing w:line="360" w:lineRule="auto"/>
        <w:rPr>
          <w:rFonts w:ascii="宋体" w:eastAsia="宋体" w:hAnsi="宋体" w:cs="仿宋"/>
          <w:sz w:val="24"/>
          <w:szCs w:val="24"/>
          <w:u w:val="dotted"/>
        </w:rPr>
      </w:pPr>
      <w:r w:rsidRPr="00FB4916">
        <w:rPr>
          <w:rFonts w:ascii="宋体" w:eastAsia="宋体" w:hAnsi="宋体" w:cs="仿宋" w:hint="eastAsia"/>
          <w:sz w:val="24"/>
          <w:szCs w:val="24"/>
        </w:rPr>
        <w:t>质疑事项2</w:t>
      </w:r>
    </w:p>
    <w:p w:rsidR="006B21EB" w:rsidRPr="00FB4916" w:rsidRDefault="00FC2F6F">
      <w:pPr>
        <w:adjustRightInd w:val="0"/>
        <w:snapToGrid w:val="0"/>
        <w:spacing w:line="360" w:lineRule="auto"/>
        <w:rPr>
          <w:rFonts w:ascii="宋体" w:eastAsia="宋体" w:hAnsi="宋体" w:cs="仿宋"/>
          <w:sz w:val="24"/>
          <w:szCs w:val="24"/>
        </w:rPr>
      </w:pPr>
      <w:r w:rsidRPr="00FB4916">
        <w:rPr>
          <w:rFonts w:ascii="宋体" w:eastAsia="宋体" w:hAnsi="宋体" w:cs="仿宋" w:hint="eastAsia"/>
          <w:sz w:val="24"/>
          <w:szCs w:val="24"/>
        </w:rPr>
        <w:t>……</w:t>
      </w:r>
    </w:p>
    <w:p w:rsidR="006B21EB" w:rsidRPr="00FB4916" w:rsidRDefault="00FC2F6F">
      <w:pPr>
        <w:adjustRightInd w:val="0"/>
        <w:snapToGrid w:val="0"/>
        <w:spacing w:line="360" w:lineRule="auto"/>
        <w:rPr>
          <w:rFonts w:ascii="宋体" w:eastAsia="宋体" w:hAnsi="宋体" w:cs="仿宋"/>
          <w:bCs/>
          <w:sz w:val="24"/>
          <w:szCs w:val="24"/>
        </w:rPr>
      </w:pPr>
      <w:r w:rsidRPr="00FB4916">
        <w:rPr>
          <w:rFonts w:ascii="宋体" w:eastAsia="宋体" w:hAnsi="宋体" w:cs="仿宋" w:hint="eastAsia"/>
          <w:bCs/>
          <w:sz w:val="24"/>
          <w:szCs w:val="24"/>
        </w:rPr>
        <w:t>四、与质疑事项相关的质疑请求</w:t>
      </w:r>
    </w:p>
    <w:p w:rsidR="006B21EB" w:rsidRPr="00FB4916" w:rsidRDefault="00FC2F6F">
      <w:pPr>
        <w:adjustRightInd w:val="0"/>
        <w:snapToGrid w:val="0"/>
        <w:spacing w:line="360" w:lineRule="auto"/>
        <w:rPr>
          <w:rFonts w:ascii="宋体" w:eastAsia="宋体" w:hAnsi="宋体" w:cs="仿宋"/>
          <w:sz w:val="24"/>
          <w:szCs w:val="24"/>
          <w:u w:val="dotted"/>
        </w:rPr>
      </w:pPr>
      <w:r w:rsidRPr="00FB4916">
        <w:rPr>
          <w:rFonts w:ascii="宋体" w:eastAsia="宋体" w:hAnsi="宋体" w:cs="仿宋" w:hint="eastAsia"/>
          <w:sz w:val="24"/>
          <w:szCs w:val="24"/>
        </w:rPr>
        <w:t>请求：</w:t>
      </w:r>
    </w:p>
    <w:p w:rsidR="006B21EB" w:rsidRPr="00FB4916" w:rsidRDefault="00FC2F6F">
      <w:pPr>
        <w:rPr>
          <w:rFonts w:ascii="宋体" w:eastAsia="宋体" w:hAnsi="宋体" w:cs="Times New Roman"/>
          <w:sz w:val="24"/>
          <w:szCs w:val="24"/>
        </w:rPr>
      </w:pPr>
      <w:r w:rsidRPr="00FB4916">
        <w:rPr>
          <w:rFonts w:ascii="宋体" w:eastAsia="宋体" w:hAnsi="宋体" w:cs="Times New Roman" w:hint="eastAsia"/>
          <w:sz w:val="24"/>
          <w:szCs w:val="24"/>
        </w:rPr>
        <w:t xml:space="preserve">签字(签章)：                   公章：                      </w:t>
      </w:r>
    </w:p>
    <w:p w:rsidR="006B21EB" w:rsidRPr="00FB4916" w:rsidRDefault="00FC2F6F">
      <w:pPr>
        <w:rPr>
          <w:rFonts w:ascii="宋体" w:eastAsia="宋体" w:hAnsi="宋体" w:cs="Times New Roman"/>
          <w:sz w:val="24"/>
          <w:szCs w:val="24"/>
        </w:rPr>
      </w:pPr>
      <w:r w:rsidRPr="00FB4916">
        <w:rPr>
          <w:rFonts w:ascii="宋体" w:eastAsia="宋体" w:hAnsi="宋体" w:cs="Times New Roman" w:hint="eastAsia"/>
          <w:sz w:val="24"/>
          <w:szCs w:val="24"/>
        </w:rPr>
        <w:t xml:space="preserve">日期：    </w:t>
      </w:r>
    </w:p>
    <w:p w:rsidR="006B21EB" w:rsidRPr="00FB4916" w:rsidRDefault="006B21EB">
      <w:pPr>
        <w:adjustRightInd w:val="0"/>
        <w:snapToGrid w:val="0"/>
        <w:spacing w:line="360" w:lineRule="auto"/>
        <w:rPr>
          <w:rFonts w:ascii="宋体" w:eastAsia="宋体" w:hAnsi="宋体" w:cs="仿宋"/>
          <w:sz w:val="24"/>
          <w:szCs w:val="24"/>
        </w:rPr>
      </w:pPr>
    </w:p>
    <w:p w:rsidR="006B21EB" w:rsidRPr="00FB4916" w:rsidRDefault="006B21EB">
      <w:pPr>
        <w:adjustRightInd w:val="0"/>
        <w:snapToGrid w:val="0"/>
        <w:spacing w:line="360" w:lineRule="auto"/>
        <w:rPr>
          <w:rFonts w:ascii="宋体" w:eastAsia="宋体" w:hAnsi="宋体" w:cs="仿宋"/>
          <w:sz w:val="32"/>
          <w:szCs w:val="32"/>
        </w:rPr>
      </w:pPr>
    </w:p>
    <w:p w:rsidR="006B21EB" w:rsidRPr="00FB4916" w:rsidRDefault="006B21EB">
      <w:pPr>
        <w:rPr>
          <w:rFonts w:ascii="宋体" w:eastAsia="宋体" w:hAnsi="宋体" w:cs="Times New Roman"/>
          <w:b/>
          <w:sz w:val="32"/>
          <w:szCs w:val="32"/>
        </w:rPr>
      </w:pPr>
    </w:p>
    <w:p w:rsidR="006B21EB" w:rsidRPr="00FB4916" w:rsidRDefault="006B21EB">
      <w:pPr>
        <w:rPr>
          <w:rFonts w:ascii="宋体" w:eastAsia="宋体" w:hAnsi="宋体" w:cs="Times New Roman"/>
          <w:b/>
          <w:sz w:val="32"/>
          <w:szCs w:val="32"/>
        </w:rPr>
      </w:pPr>
    </w:p>
    <w:p w:rsidR="006B21EB" w:rsidRPr="00FB4916" w:rsidRDefault="00FC2F6F">
      <w:pPr>
        <w:rPr>
          <w:rFonts w:ascii="宋体" w:eastAsia="宋体" w:hAnsi="宋体" w:cs="Times New Roman"/>
          <w:b/>
          <w:sz w:val="32"/>
          <w:szCs w:val="32"/>
        </w:rPr>
      </w:pPr>
      <w:r w:rsidRPr="00FB4916">
        <w:rPr>
          <w:rFonts w:ascii="宋体" w:eastAsia="宋体" w:hAnsi="宋体" w:cs="Times New Roman" w:hint="eastAsia"/>
          <w:b/>
          <w:sz w:val="32"/>
          <w:szCs w:val="32"/>
        </w:rPr>
        <w:t>质疑函制作说明：</w:t>
      </w:r>
    </w:p>
    <w:p w:rsidR="006B21EB" w:rsidRPr="00FB4916" w:rsidRDefault="00FC2F6F">
      <w:pPr>
        <w:widowControl/>
        <w:spacing w:line="500" w:lineRule="exact"/>
        <w:ind w:firstLineChars="200" w:firstLine="600"/>
        <w:jc w:val="left"/>
        <w:rPr>
          <w:rFonts w:ascii="宋体" w:eastAsia="宋体" w:hAnsi="宋体" w:cs="Times New Roman"/>
          <w:sz w:val="30"/>
          <w:szCs w:val="30"/>
        </w:rPr>
      </w:pPr>
      <w:r w:rsidRPr="00FB4916">
        <w:rPr>
          <w:rFonts w:ascii="宋体" w:eastAsia="宋体" w:hAnsi="宋体" w:cs="Times New Roman" w:hint="eastAsia"/>
          <w:sz w:val="30"/>
          <w:szCs w:val="30"/>
        </w:rPr>
        <w:t>1.供应商提出质疑时，应提交质疑函和必要的证明材料。</w:t>
      </w:r>
    </w:p>
    <w:p w:rsidR="006B21EB" w:rsidRPr="00FB4916" w:rsidRDefault="00FC2F6F">
      <w:pPr>
        <w:widowControl/>
        <w:spacing w:line="500" w:lineRule="exact"/>
        <w:ind w:firstLineChars="200" w:firstLine="600"/>
        <w:jc w:val="left"/>
        <w:rPr>
          <w:rFonts w:ascii="宋体" w:eastAsia="宋体" w:hAnsi="宋体" w:cs="Times New Roman"/>
          <w:sz w:val="30"/>
          <w:szCs w:val="30"/>
        </w:rPr>
      </w:pPr>
      <w:r w:rsidRPr="00FB4916">
        <w:rPr>
          <w:rFonts w:ascii="宋体" w:eastAsia="宋体" w:hAnsi="宋体" w:cs="Times New Roman" w:hint="eastAsia"/>
          <w:sz w:val="30"/>
          <w:szCs w:val="30"/>
        </w:rPr>
        <w:t>2.质疑供应商若委托代理人进行质疑的，质疑函应按要求列明“授权代表”的有关内容，并在附件中提交由质疑</w:t>
      </w:r>
      <w:r w:rsidRPr="00FB4916">
        <w:rPr>
          <w:rFonts w:ascii="宋体" w:eastAsia="宋体" w:hAnsi="宋体" w:cs="宋体" w:hint="eastAsia"/>
          <w:kern w:val="0"/>
          <w:sz w:val="30"/>
          <w:szCs w:val="30"/>
        </w:rPr>
        <w:t>供应商签署的授权委托书。授权委托书应载明代理人的姓名或者名称、代理事项、具体权限、期限和相关事项。</w:t>
      </w:r>
    </w:p>
    <w:p w:rsidR="006B21EB" w:rsidRPr="00FB4916" w:rsidRDefault="00FC2F6F">
      <w:pPr>
        <w:widowControl/>
        <w:spacing w:line="500" w:lineRule="exact"/>
        <w:ind w:firstLineChars="200" w:firstLine="600"/>
        <w:jc w:val="left"/>
        <w:rPr>
          <w:rFonts w:ascii="宋体" w:eastAsia="宋体" w:hAnsi="宋体" w:cs="Times New Roman"/>
          <w:sz w:val="30"/>
          <w:szCs w:val="30"/>
        </w:rPr>
      </w:pPr>
      <w:r w:rsidRPr="00FB4916">
        <w:rPr>
          <w:rFonts w:ascii="宋体" w:eastAsia="宋体" w:hAnsi="宋体" w:cs="Times New Roman" w:hint="eastAsia"/>
          <w:sz w:val="30"/>
          <w:szCs w:val="30"/>
        </w:rPr>
        <w:t>3.质疑供应商若对项目的某一分包进行质疑，质疑函中应列明具体分包号。</w:t>
      </w:r>
    </w:p>
    <w:p w:rsidR="006B21EB" w:rsidRPr="00FB4916" w:rsidRDefault="00FC2F6F">
      <w:pPr>
        <w:widowControl/>
        <w:spacing w:line="500" w:lineRule="exact"/>
        <w:ind w:firstLineChars="200" w:firstLine="600"/>
        <w:jc w:val="left"/>
        <w:rPr>
          <w:rFonts w:ascii="宋体" w:eastAsia="宋体" w:hAnsi="宋体" w:cs="Times New Roman"/>
          <w:sz w:val="30"/>
          <w:szCs w:val="30"/>
        </w:rPr>
      </w:pPr>
      <w:r w:rsidRPr="00FB4916">
        <w:rPr>
          <w:rFonts w:ascii="宋体" w:eastAsia="宋体" w:hAnsi="宋体" w:cs="Times New Roman" w:hint="eastAsia"/>
          <w:sz w:val="30"/>
          <w:szCs w:val="30"/>
        </w:rPr>
        <w:t>4.质疑函的质疑事项应具体、明确，并有必要的事实依据和法律依据。</w:t>
      </w:r>
    </w:p>
    <w:p w:rsidR="006B21EB" w:rsidRPr="00FB4916" w:rsidRDefault="00FC2F6F">
      <w:pPr>
        <w:widowControl/>
        <w:spacing w:line="500" w:lineRule="exact"/>
        <w:ind w:firstLineChars="200" w:firstLine="600"/>
        <w:jc w:val="left"/>
        <w:rPr>
          <w:rFonts w:ascii="宋体" w:eastAsia="宋体" w:hAnsi="宋体" w:cs="Times New Roman"/>
          <w:sz w:val="30"/>
          <w:szCs w:val="30"/>
        </w:rPr>
      </w:pPr>
      <w:r w:rsidRPr="00FB4916">
        <w:rPr>
          <w:rFonts w:ascii="宋体" w:eastAsia="宋体" w:hAnsi="宋体" w:cs="Times New Roman" w:hint="eastAsia"/>
          <w:sz w:val="30"/>
          <w:szCs w:val="30"/>
        </w:rPr>
        <w:t>5.质疑函的质疑请求应与质疑事项相关。</w:t>
      </w:r>
    </w:p>
    <w:p w:rsidR="006B21EB" w:rsidRPr="00FB4916" w:rsidRDefault="00FC2F6F">
      <w:pPr>
        <w:spacing w:line="500" w:lineRule="exact"/>
        <w:rPr>
          <w:rFonts w:ascii="宋体" w:eastAsia="宋体" w:hAnsi="宋体" w:cs="Times New Roman"/>
          <w:sz w:val="30"/>
          <w:szCs w:val="30"/>
        </w:rPr>
      </w:pPr>
      <w:r w:rsidRPr="00FB4916">
        <w:rPr>
          <w:rFonts w:ascii="宋体" w:eastAsia="宋体" w:hAnsi="宋体" w:cs="Times New Roman" w:hint="eastAsia"/>
          <w:sz w:val="30"/>
          <w:szCs w:val="30"/>
        </w:rPr>
        <w:t>6.质疑供应商为自然人的，质疑函应由本人签字；质疑供应商为法人或者其他组织的，质疑函应由法定代表人、主要负责人，或者其授权代表签字或者盖章，并加盖公章。</w:t>
      </w:r>
    </w:p>
    <w:p w:rsidR="006B21EB" w:rsidRPr="00FB4916" w:rsidRDefault="006B21EB">
      <w:pPr>
        <w:spacing w:line="500" w:lineRule="exact"/>
        <w:rPr>
          <w:rFonts w:ascii="宋体" w:eastAsia="宋体" w:hAnsi="宋体" w:cs="Times New Roman"/>
          <w:b/>
          <w:sz w:val="30"/>
          <w:szCs w:val="30"/>
        </w:rPr>
      </w:pPr>
    </w:p>
    <w:p w:rsidR="006B21EB" w:rsidRPr="00FB4916" w:rsidRDefault="006B21EB">
      <w:pPr>
        <w:spacing w:line="500" w:lineRule="exact"/>
        <w:rPr>
          <w:rFonts w:ascii="宋体" w:eastAsia="宋体" w:hAnsi="宋体" w:cs="Times New Roman"/>
          <w:b/>
          <w:sz w:val="30"/>
          <w:szCs w:val="30"/>
        </w:rPr>
      </w:pPr>
    </w:p>
    <w:p w:rsidR="006B21EB" w:rsidRPr="00FB4916" w:rsidRDefault="006B21EB">
      <w:pPr>
        <w:spacing w:line="500" w:lineRule="exact"/>
        <w:rPr>
          <w:rFonts w:ascii="宋体" w:eastAsia="宋体" w:hAnsi="宋体" w:cs="Times New Roman"/>
          <w:b/>
          <w:sz w:val="30"/>
          <w:szCs w:val="30"/>
        </w:rPr>
      </w:pPr>
    </w:p>
    <w:p w:rsidR="006B21EB" w:rsidRPr="00FB4916" w:rsidRDefault="006B21EB">
      <w:pPr>
        <w:spacing w:line="500" w:lineRule="exact"/>
        <w:rPr>
          <w:rFonts w:ascii="宋体" w:eastAsia="宋体" w:hAnsi="宋体" w:cs="Times New Roman"/>
          <w:b/>
          <w:sz w:val="30"/>
          <w:szCs w:val="30"/>
        </w:rPr>
      </w:pPr>
    </w:p>
    <w:p w:rsidR="006B21EB" w:rsidRPr="00FB4916" w:rsidRDefault="006B21EB">
      <w:pPr>
        <w:spacing w:line="440" w:lineRule="atLeast"/>
        <w:rPr>
          <w:rFonts w:ascii="Times New Roman" w:eastAsia="宋体" w:hAnsi="Times New Roman" w:cs="Times New Roman"/>
          <w:b/>
          <w:sz w:val="32"/>
          <w:szCs w:val="32"/>
        </w:rPr>
      </w:pPr>
    </w:p>
    <w:p w:rsidR="006B21EB" w:rsidRPr="00FB4916" w:rsidRDefault="006B21EB"/>
    <w:p w:rsidR="00AC4153" w:rsidRPr="00FB4916" w:rsidRDefault="00AC4153" w:rsidP="00AC4153">
      <w:pPr>
        <w:pStyle w:val="21"/>
      </w:pPr>
    </w:p>
    <w:p w:rsidR="00AC4153" w:rsidRPr="00FB4916" w:rsidRDefault="00AC4153" w:rsidP="00AC4153">
      <w:pPr>
        <w:pStyle w:val="21"/>
      </w:pPr>
    </w:p>
    <w:p w:rsidR="00AC4153" w:rsidRPr="00FB4916" w:rsidRDefault="00AC4153" w:rsidP="00AC4153">
      <w:pPr>
        <w:pStyle w:val="21"/>
      </w:pPr>
    </w:p>
    <w:p w:rsidR="00AC4153" w:rsidRPr="00FB4916" w:rsidRDefault="00AC4153" w:rsidP="00AC4153">
      <w:pPr>
        <w:pStyle w:val="21"/>
      </w:pPr>
    </w:p>
    <w:p w:rsidR="00AC4153" w:rsidRPr="00FB4916" w:rsidRDefault="00AC4153" w:rsidP="00AC4153">
      <w:pPr>
        <w:pStyle w:val="21"/>
      </w:pPr>
    </w:p>
    <w:p w:rsidR="00AC4153" w:rsidRPr="00FB4916" w:rsidRDefault="00AC4153" w:rsidP="00AC4153">
      <w:pPr>
        <w:pStyle w:val="21"/>
      </w:pPr>
    </w:p>
    <w:p w:rsidR="00AC4153" w:rsidRPr="00FB4916" w:rsidRDefault="00AC4153" w:rsidP="00AC4153">
      <w:pPr>
        <w:pStyle w:val="21"/>
      </w:pPr>
    </w:p>
    <w:p w:rsidR="00AC4153" w:rsidRPr="00FB4916" w:rsidRDefault="00AC4153" w:rsidP="00AC4153">
      <w:pPr>
        <w:pStyle w:val="21"/>
      </w:pPr>
    </w:p>
    <w:p w:rsidR="00AC4153" w:rsidRPr="00FB4916" w:rsidRDefault="00AC4153" w:rsidP="00AC4153">
      <w:pPr>
        <w:pStyle w:val="21"/>
      </w:pPr>
    </w:p>
    <w:p w:rsidR="00AC4153" w:rsidRPr="00FB4916" w:rsidRDefault="00AC4153" w:rsidP="00AC4153">
      <w:pPr>
        <w:pStyle w:val="21"/>
      </w:pPr>
    </w:p>
    <w:p w:rsidR="00AC4153" w:rsidRPr="00FB4916" w:rsidRDefault="00AC4153" w:rsidP="00AC4153">
      <w:pPr>
        <w:pStyle w:val="21"/>
        <w:ind w:leftChars="0" w:left="0" w:firstLineChars="0" w:firstLine="0"/>
      </w:pPr>
    </w:p>
    <w:sectPr w:rsidR="00AC4153" w:rsidRPr="00FB4916" w:rsidSect="006B21EB">
      <w:headerReference w:type="default" r:id="rId11"/>
      <w:footerReference w:type="default" r:id="rId12"/>
      <w:pgSz w:w="11906" w:h="16838"/>
      <w:pgMar w:top="1134" w:right="1134" w:bottom="1276" w:left="1276" w:header="851" w:footer="992"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BF5D1D0" w15:done="0"/>
  <w15:commentEx w15:paraId="566F7230" w15:done="0"/>
  <w15:commentEx w15:paraId="2A4E82C3" w15:done="0" w15:paraIdParent="566F7230"/>
  <w15:commentEx w15:paraId="5C4F12F3" w15:done="0"/>
  <w15:commentEx w15:paraId="74F875F9" w15:done="0" w15:paraIdParent="5C4F12F3"/>
  <w15:commentEx w15:paraId="3CA86217" w15:done="0"/>
  <w15:commentEx w15:paraId="4CE08137" w15:done="0" w15:paraIdParent="3CA86217"/>
  <w15:commentEx w15:paraId="6A1622D0" w15:done="0"/>
  <w15:commentEx w15:paraId="176309D6" w15:done="0"/>
  <w15:commentEx w15:paraId="2054A1BE" w15:done="0" w15:paraIdParent="176309D6"/>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0EE" w:rsidRDefault="004D50EE" w:rsidP="006B21EB">
      <w:r>
        <w:separator/>
      </w:r>
    </w:p>
  </w:endnote>
  <w:endnote w:type="continuationSeparator" w:id="1">
    <w:p w:rsidR="004D50EE" w:rsidRDefault="004D50EE" w:rsidP="006B21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金山简黑体">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
    <w:altName w:val="Times New Roman"/>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default"/>
    <w:sig w:usb0="00000000" w:usb1="00000000" w:usb2="00000000" w:usb3="00000000" w:csb0="00040000" w:csb1="00000000"/>
  </w:font>
  <w:font w:name="仿宋体">
    <w:altName w:val="宋体"/>
    <w:charset w:val="86"/>
    <w:family w:val="roman"/>
    <w:pitch w:val="default"/>
    <w:sig w:usb0="00000000" w:usb1="00000000" w:usb2="00000010" w:usb3="00000000" w:csb0="00040000" w:csb1="00000000"/>
  </w:font>
  <w:font w:name="宋体-简">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916" w:rsidRDefault="00FB4916">
    <w:pPr>
      <w:pStyle w:val="af0"/>
      <w:framePr w:wrap="around" w:vAnchor="text" w:hAnchor="margin" w:xAlign="center" w:y="1"/>
      <w:rPr>
        <w:rStyle w:val="af9"/>
      </w:rPr>
    </w:pPr>
    <w:r>
      <w:fldChar w:fldCharType="begin"/>
    </w:r>
    <w:r>
      <w:rPr>
        <w:rStyle w:val="af9"/>
      </w:rPr>
      <w:instrText xml:space="preserve">PAGE  </w:instrText>
    </w:r>
    <w:r>
      <w:fldChar w:fldCharType="separate"/>
    </w:r>
    <w:r>
      <w:rPr>
        <w:rStyle w:val="af9"/>
      </w:rPr>
      <w:t>1</w:t>
    </w:r>
    <w:r>
      <w:fldChar w:fldCharType="end"/>
    </w:r>
  </w:p>
  <w:p w:rsidR="00FB4916" w:rsidRDefault="00FB4916">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916" w:rsidRDefault="00FB4916">
    <w:pPr>
      <w:pStyle w:val="af0"/>
      <w:framePr w:wrap="around" w:vAnchor="text" w:hAnchor="margin" w:xAlign="center" w:y="1"/>
      <w:rPr>
        <w:rStyle w:val="af9"/>
      </w:rPr>
    </w:pPr>
    <w:r>
      <w:fldChar w:fldCharType="begin"/>
    </w:r>
    <w:r>
      <w:rPr>
        <w:rStyle w:val="af9"/>
      </w:rPr>
      <w:instrText xml:space="preserve">PAGE  </w:instrText>
    </w:r>
    <w:r>
      <w:fldChar w:fldCharType="separate"/>
    </w:r>
    <w:r w:rsidR="00B61248">
      <w:rPr>
        <w:rStyle w:val="af9"/>
        <w:noProof/>
      </w:rPr>
      <w:t>63</w:t>
    </w:r>
    <w:r>
      <w:fldChar w:fldCharType="end"/>
    </w:r>
  </w:p>
  <w:p w:rsidR="00FB4916" w:rsidRDefault="00FB4916">
    <w:pPr>
      <w:pStyle w:val="af0"/>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916" w:rsidRDefault="00FB4916">
    <w:pPr>
      <w:pStyle w:val="af0"/>
      <w:jc w:val="center"/>
    </w:pPr>
    <w:r w:rsidRPr="00CE1B05">
      <w:fldChar w:fldCharType="begin"/>
    </w:r>
    <w:r>
      <w:instrText xml:space="preserve"> PAGE   \* MERGEFORMAT </w:instrText>
    </w:r>
    <w:r w:rsidRPr="00CE1B05">
      <w:fldChar w:fldCharType="separate"/>
    </w:r>
    <w:r w:rsidR="00B61248" w:rsidRPr="00B61248">
      <w:rPr>
        <w:noProof/>
        <w:lang w:val="zh-CN"/>
      </w:rPr>
      <w:t>64</w:t>
    </w:r>
    <w:r>
      <w:rPr>
        <w:lang w:val="zh-CN"/>
      </w:rPr>
      <w:fldChar w:fldCharType="end"/>
    </w:r>
  </w:p>
  <w:p w:rsidR="00FB4916" w:rsidRDefault="00FB4916">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916" w:rsidRDefault="00FB4916">
    <w:pPr>
      <w:pStyle w:val="af0"/>
      <w:jc w:val="center"/>
    </w:pPr>
    <w:r w:rsidRPr="00CE1B05">
      <w:fldChar w:fldCharType="begin"/>
    </w:r>
    <w:r>
      <w:instrText xml:space="preserve"> PAGE   \* MERGEFORMAT </w:instrText>
    </w:r>
    <w:r w:rsidRPr="00CE1B05">
      <w:fldChar w:fldCharType="separate"/>
    </w:r>
    <w:r w:rsidR="00B61248" w:rsidRPr="00B61248">
      <w:rPr>
        <w:noProof/>
        <w:lang w:val="zh-CN"/>
      </w:rPr>
      <w:t>67</w:t>
    </w:r>
    <w:r>
      <w:rPr>
        <w:lang w:val="zh-CN"/>
      </w:rPr>
      <w:fldChar w:fldCharType="end"/>
    </w:r>
  </w:p>
  <w:p w:rsidR="00FB4916" w:rsidRDefault="00FB4916">
    <w:pPr>
      <w:pStyle w:val="af0"/>
      <w:spacing w:before="120" w:after="12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0EE" w:rsidRDefault="004D50EE" w:rsidP="006B21EB">
      <w:r>
        <w:separator/>
      </w:r>
    </w:p>
  </w:footnote>
  <w:footnote w:type="continuationSeparator" w:id="1">
    <w:p w:rsidR="004D50EE" w:rsidRDefault="004D50EE" w:rsidP="006B21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916" w:rsidRDefault="00FB4916">
    <w:pPr>
      <w:pStyle w:val="af1"/>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916" w:rsidRDefault="00FB4916">
    <w:pPr>
      <w:pStyle w:val="af1"/>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04">
    <w15:presenceInfo w15:providerId="WPS Office" w15:userId="3342154385"/>
  </w15:person>
  <w15:person w15:author="John">
    <w15:presenceInfo w15:providerId="None" w15:userId="John"/>
  </w15:person>
  <w15:person w15:author="WPS_1694856699">
    <w15:presenceInfo w15:providerId="WPS Office" w15:userId="64932279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43B8"/>
    <w:rsid w:val="000022B8"/>
    <w:rsid w:val="0000648E"/>
    <w:rsid w:val="00013D8D"/>
    <w:rsid w:val="00014089"/>
    <w:rsid w:val="00015970"/>
    <w:rsid w:val="000206C1"/>
    <w:rsid w:val="00021585"/>
    <w:rsid w:val="000220AB"/>
    <w:rsid w:val="00023E44"/>
    <w:rsid w:val="00033792"/>
    <w:rsid w:val="00036E1A"/>
    <w:rsid w:val="00037220"/>
    <w:rsid w:val="00045108"/>
    <w:rsid w:val="00046EB0"/>
    <w:rsid w:val="00052105"/>
    <w:rsid w:val="000600A7"/>
    <w:rsid w:val="0007222E"/>
    <w:rsid w:val="000915B0"/>
    <w:rsid w:val="0009303F"/>
    <w:rsid w:val="00094330"/>
    <w:rsid w:val="00094974"/>
    <w:rsid w:val="00095249"/>
    <w:rsid w:val="000C385C"/>
    <w:rsid w:val="000C7D7A"/>
    <w:rsid w:val="000D0BBD"/>
    <w:rsid w:val="00103CAA"/>
    <w:rsid w:val="00107D5C"/>
    <w:rsid w:val="00114630"/>
    <w:rsid w:val="001219A6"/>
    <w:rsid w:val="001221D3"/>
    <w:rsid w:val="00125EB7"/>
    <w:rsid w:val="00127FC4"/>
    <w:rsid w:val="001337C2"/>
    <w:rsid w:val="00136BAC"/>
    <w:rsid w:val="0014424C"/>
    <w:rsid w:val="00145519"/>
    <w:rsid w:val="00146231"/>
    <w:rsid w:val="00152403"/>
    <w:rsid w:val="001578AE"/>
    <w:rsid w:val="00163AF4"/>
    <w:rsid w:val="001674A2"/>
    <w:rsid w:val="0018577E"/>
    <w:rsid w:val="001909C9"/>
    <w:rsid w:val="00195655"/>
    <w:rsid w:val="001A22F2"/>
    <w:rsid w:val="001B1640"/>
    <w:rsid w:val="001B3468"/>
    <w:rsid w:val="001B6E10"/>
    <w:rsid w:val="001C047D"/>
    <w:rsid w:val="001C0928"/>
    <w:rsid w:val="001C24FF"/>
    <w:rsid w:val="001C3F8C"/>
    <w:rsid w:val="001D0E65"/>
    <w:rsid w:val="001D65D1"/>
    <w:rsid w:val="001D758D"/>
    <w:rsid w:val="001E5E72"/>
    <w:rsid w:val="001F2080"/>
    <w:rsid w:val="001F46D7"/>
    <w:rsid w:val="001F47C1"/>
    <w:rsid w:val="002039E2"/>
    <w:rsid w:val="002223AD"/>
    <w:rsid w:val="00226EA8"/>
    <w:rsid w:val="002435B4"/>
    <w:rsid w:val="00243896"/>
    <w:rsid w:val="00246D0B"/>
    <w:rsid w:val="002504FA"/>
    <w:rsid w:val="00250823"/>
    <w:rsid w:val="00250E21"/>
    <w:rsid w:val="0025191C"/>
    <w:rsid w:val="00277E58"/>
    <w:rsid w:val="002843B8"/>
    <w:rsid w:val="00284DBE"/>
    <w:rsid w:val="002978E3"/>
    <w:rsid w:val="002A6A29"/>
    <w:rsid w:val="002B27E2"/>
    <w:rsid w:val="002E00DF"/>
    <w:rsid w:val="002E679A"/>
    <w:rsid w:val="002E6D74"/>
    <w:rsid w:val="002F2D77"/>
    <w:rsid w:val="002F2E6D"/>
    <w:rsid w:val="00304DFE"/>
    <w:rsid w:val="00326BFA"/>
    <w:rsid w:val="00331369"/>
    <w:rsid w:val="0033797D"/>
    <w:rsid w:val="00343AD4"/>
    <w:rsid w:val="003469AB"/>
    <w:rsid w:val="00351B79"/>
    <w:rsid w:val="003571F0"/>
    <w:rsid w:val="00357DBC"/>
    <w:rsid w:val="00363608"/>
    <w:rsid w:val="0036489B"/>
    <w:rsid w:val="0036584A"/>
    <w:rsid w:val="0037597E"/>
    <w:rsid w:val="00381490"/>
    <w:rsid w:val="003816AF"/>
    <w:rsid w:val="003D0AF2"/>
    <w:rsid w:val="003E59A4"/>
    <w:rsid w:val="003E60A6"/>
    <w:rsid w:val="003F48EB"/>
    <w:rsid w:val="00405DCA"/>
    <w:rsid w:val="0040770E"/>
    <w:rsid w:val="004139CF"/>
    <w:rsid w:val="00420F29"/>
    <w:rsid w:val="00436CC7"/>
    <w:rsid w:val="004411FB"/>
    <w:rsid w:val="00446F4D"/>
    <w:rsid w:val="004510C2"/>
    <w:rsid w:val="0045559D"/>
    <w:rsid w:val="00456DA5"/>
    <w:rsid w:val="00471E24"/>
    <w:rsid w:val="0048145E"/>
    <w:rsid w:val="00486D52"/>
    <w:rsid w:val="004875AA"/>
    <w:rsid w:val="004A04A6"/>
    <w:rsid w:val="004B0F8C"/>
    <w:rsid w:val="004B0FDE"/>
    <w:rsid w:val="004B43EC"/>
    <w:rsid w:val="004B5FC9"/>
    <w:rsid w:val="004B729A"/>
    <w:rsid w:val="004C0A5A"/>
    <w:rsid w:val="004D50EE"/>
    <w:rsid w:val="004E1A03"/>
    <w:rsid w:val="004E6517"/>
    <w:rsid w:val="004F5FE6"/>
    <w:rsid w:val="0050328B"/>
    <w:rsid w:val="00516009"/>
    <w:rsid w:val="005246BF"/>
    <w:rsid w:val="005359E6"/>
    <w:rsid w:val="00536EF2"/>
    <w:rsid w:val="00537390"/>
    <w:rsid w:val="0054396D"/>
    <w:rsid w:val="00551640"/>
    <w:rsid w:val="005634B5"/>
    <w:rsid w:val="00566AA0"/>
    <w:rsid w:val="00576FAC"/>
    <w:rsid w:val="00583A69"/>
    <w:rsid w:val="005A2BA8"/>
    <w:rsid w:val="005B4F6D"/>
    <w:rsid w:val="005C1B6F"/>
    <w:rsid w:val="005D570C"/>
    <w:rsid w:val="005E070F"/>
    <w:rsid w:val="005E0A00"/>
    <w:rsid w:val="005E6151"/>
    <w:rsid w:val="00605208"/>
    <w:rsid w:val="00613358"/>
    <w:rsid w:val="006146B8"/>
    <w:rsid w:val="006151CF"/>
    <w:rsid w:val="00622E96"/>
    <w:rsid w:val="00623004"/>
    <w:rsid w:val="00660029"/>
    <w:rsid w:val="00662D4F"/>
    <w:rsid w:val="00664709"/>
    <w:rsid w:val="00671209"/>
    <w:rsid w:val="006736BC"/>
    <w:rsid w:val="006737C9"/>
    <w:rsid w:val="00675C7C"/>
    <w:rsid w:val="0067645E"/>
    <w:rsid w:val="00686D18"/>
    <w:rsid w:val="00692115"/>
    <w:rsid w:val="006A39BE"/>
    <w:rsid w:val="006B21EB"/>
    <w:rsid w:val="006B3110"/>
    <w:rsid w:val="006C0001"/>
    <w:rsid w:val="006C28B4"/>
    <w:rsid w:val="006D3AFD"/>
    <w:rsid w:val="006E0BA6"/>
    <w:rsid w:val="006E12C2"/>
    <w:rsid w:val="006E2E21"/>
    <w:rsid w:val="006F5B50"/>
    <w:rsid w:val="006F76F4"/>
    <w:rsid w:val="00701A79"/>
    <w:rsid w:val="007316C2"/>
    <w:rsid w:val="00760599"/>
    <w:rsid w:val="0076364D"/>
    <w:rsid w:val="0076484C"/>
    <w:rsid w:val="007735B9"/>
    <w:rsid w:val="00774AE2"/>
    <w:rsid w:val="0078000D"/>
    <w:rsid w:val="00796A0C"/>
    <w:rsid w:val="007A15FB"/>
    <w:rsid w:val="007C4455"/>
    <w:rsid w:val="007C6494"/>
    <w:rsid w:val="007E06F9"/>
    <w:rsid w:val="007E5446"/>
    <w:rsid w:val="007F066F"/>
    <w:rsid w:val="00810EA4"/>
    <w:rsid w:val="00812484"/>
    <w:rsid w:val="00816F38"/>
    <w:rsid w:val="00823F44"/>
    <w:rsid w:val="008414C0"/>
    <w:rsid w:val="008455D1"/>
    <w:rsid w:val="0084631B"/>
    <w:rsid w:val="008549E6"/>
    <w:rsid w:val="00856F62"/>
    <w:rsid w:val="00863752"/>
    <w:rsid w:val="00866622"/>
    <w:rsid w:val="00880100"/>
    <w:rsid w:val="00886E72"/>
    <w:rsid w:val="00887E87"/>
    <w:rsid w:val="008925F5"/>
    <w:rsid w:val="008A7140"/>
    <w:rsid w:val="008B0CC8"/>
    <w:rsid w:val="008B417C"/>
    <w:rsid w:val="008D4E49"/>
    <w:rsid w:val="008E1A05"/>
    <w:rsid w:val="008E4EAB"/>
    <w:rsid w:val="008F39C0"/>
    <w:rsid w:val="008F58CB"/>
    <w:rsid w:val="008F68AD"/>
    <w:rsid w:val="00900F41"/>
    <w:rsid w:val="00903715"/>
    <w:rsid w:val="00912703"/>
    <w:rsid w:val="00935D1B"/>
    <w:rsid w:val="00945C58"/>
    <w:rsid w:val="00963522"/>
    <w:rsid w:val="0096506C"/>
    <w:rsid w:val="00971D78"/>
    <w:rsid w:val="009867AC"/>
    <w:rsid w:val="009954E5"/>
    <w:rsid w:val="009A10DF"/>
    <w:rsid w:val="009A29A8"/>
    <w:rsid w:val="009A3B8B"/>
    <w:rsid w:val="009A6001"/>
    <w:rsid w:val="009B7909"/>
    <w:rsid w:val="009B7978"/>
    <w:rsid w:val="009C05F3"/>
    <w:rsid w:val="009C7048"/>
    <w:rsid w:val="009F3B92"/>
    <w:rsid w:val="009F6503"/>
    <w:rsid w:val="00A024A1"/>
    <w:rsid w:val="00A0539C"/>
    <w:rsid w:val="00A05547"/>
    <w:rsid w:val="00A07A8D"/>
    <w:rsid w:val="00A1079F"/>
    <w:rsid w:val="00A22594"/>
    <w:rsid w:val="00A34B1C"/>
    <w:rsid w:val="00A35D52"/>
    <w:rsid w:val="00A50E48"/>
    <w:rsid w:val="00A62D7F"/>
    <w:rsid w:val="00A672AD"/>
    <w:rsid w:val="00A75D50"/>
    <w:rsid w:val="00A774B9"/>
    <w:rsid w:val="00A846B3"/>
    <w:rsid w:val="00A94916"/>
    <w:rsid w:val="00AA1876"/>
    <w:rsid w:val="00AA68CF"/>
    <w:rsid w:val="00AB1223"/>
    <w:rsid w:val="00AB5C87"/>
    <w:rsid w:val="00AC27A4"/>
    <w:rsid w:val="00AC4153"/>
    <w:rsid w:val="00AC62BB"/>
    <w:rsid w:val="00AF4A1D"/>
    <w:rsid w:val="00B05EDC"/>
    <w:rsid w:val="00B174FE"/>
    <w:rsid w:val="00B33AB2"/>
    <w:rsid w:val="00B34FB9"/>
    <w:rsid w:val="00B357E1"/>
    <w:rsid w:val="00B36A03"/>
    <w:rsid w:val="00B506C5"/>
    <w:rsid w:val="00B57825"/>
    <w:rsid w:val="00B61248"/>
    <w:rsid w:val="00B7040B"/>
    <w:rsid w:val="00B80C25"/>
    <w:rsid w:val="00B84152"/>
    <w:rsid w:val="00B90540"/>
    <w:rsid w:val="00B9149A"/>
    <w:rsid w:val="00B92F8D"/>
    <w:rsid w:val="00B93101"/>
    <w:rsid w:val="00BA2ECC"/>
    <w:rsid w:val="00BA7FD6"/>
    <w:rsid w:val="00BB42D1"/>
    <w:rsid w:val="00BB7387"/>
    <w:rsid w:val="00BC066C"/>
    <w:rsid w:val="00BD0885"/>
    <w:rsid w:val="00BE520B"/>
    <w:rsid w:val="00BF49EA"/>
    <w:rsid w:val="00C0433E"/>
    <w:rsid w:val="00C10137"/>
    <w:rsid w:val="00C14FC1"/>
    <w:rsid w:val="00C20509"/>
    <w:rsid w:val="00C24703"/>
    <w:rsid w:val="00C274A0"/>
    <w:rsid w:val="00C32C72"/>
    <w:rsid w:val="00C3378E"/>
    <w:rsid w:val="00C33F80"/>
    <w:rsid w:val="00C35EC6"/>
    <w:rsid w:val="00C51132"/>
    <w:rsid w:val="00C574D9"/>
    <w:rsid w:val="00C60E34"/>
    <w:rsid w:val="00C65136"/>
    <w:rsid w:val="00C72443"/>
    <w:rsid w:val="00C73449"/>
    <w:rsid w:val="00C80340"/>
    <w:rsid w:val="00C81D29"/>
    <w:rsid w:val="00C84C2F"/>
    <w:rsid w:val="00C91963"/>
    <w:rsid w:val="00CA6D65"/>
    <w:rsid w:val="00CB06AA"/>
    <w:rsid w:val="00CB0898"/>
    <w:rsid w:val="00CB3C78"/>
    <w:rsid w:val="00CC2F65"/>
    <w:rsid w:val="00CC76FD"/>
    <w:rsid w:val="00CE1B05"/>
    <w:rsid w:val="00D05273"/>
    <w:rsid w:val="00D114EF"/>
    <w:rsid w:val="00D12155"/>
    <w:rsid w:val="00D14077"/>
    <w:rsid w:val="00D27373"/>
    <w:rsid w:val="00D34F49"/>
    <w:rsid w:val="00D36CCA"/>
    <w:rsid w:val="00D405C6"/>
    <w:rsid w:val="00D42C61"/>
    <w:rsid w:val="00D43789"/>
    <w:rsid w:val="00D46F3E"/>
    <w:rsid w:val="00D47EDF"/>
    <w:rsid w:val="00D52269"/>
    <w:rsid w:val="00D55A24"/>
    <w:rsid w:val="00D57626"/>
    <w:rsid w:val="00D60C11"/>
    <w:rsid w:val="00D7245D"/>
    <w:rsid w:val="00D84470"/>
    <w:rsid w:val="00D84955"/>
    <w:rsid w:val="00D877CB"/>
    <w:rsid w:val="00D96995"/>
    <w:rsid w:val="00DA382F"/>
    <w:rsid w:val="00DA6636"/>
    <w:rsid w:val="00DB0703"/>
    <w:rsid w:val="00DC460E"/>
    <w:rsid w:val="00DC5680"/>
    <w:rsid w:val="00DD1520"/>
    <w:rsid w:val="00DD18EA"/>
    <w:rsid w:val="00DD2166"/>
    <w:rsid w:val="00DD7F95"/>
    <w:rsid w:val="00DE727A"/>
    <w:rsid w:val="00E02128"/>
    <w:rsid w:val="00E037F1"/>
    <w:rsid w:val="00E064A0"/>
    <w:rsid w:val="00E12D22"/>
    <w:rsid w:val="00E17089"/>
    <w:rsid w:val="00E22526"/>
    <w:rsid w:val="00E41AF4"/>
    <w:rsid w:val="00E45655"/>
    <w:rsid w:val="00E53C1B"/>
    <w:rsid w:val="00E639BC"/>
    <w:rsid w:val="00E64343"/>
    <w:rsid w:val="00E67BCD"/>
    <w:rsid w:val="00E74CBA"/>
    <w:rsid w:val="00E74D7D"/>
    <w:rsid w:val="00E8172B"/>
    <w:rsid w:val="00E87AD6"/>
    <w:rsid w:val="00EA7C62"/>
    <w:rsid w:val="00EB3A6D"/>
    <w:rsid w:val="00EC46BF"/>
    <w:rsid w:val="00EE1197"/>
    <w:rsid w:val="00EE4ED1"/>
    <w:rsid w:val="00EE4FFE"/>
    <w:rsid w:val="00EE743B"/>
    <w:rsid w:val="00EF0458"/>
    <w:rsid w:val="00EF3BA4"/>
    <w:rsid w:val="00EF7DE7"/>
    <w:rsid w:val="00F0387F"/>
    <w:rsid w:val="00F10CF1"/>
    <w:rsid w:val="00F140EF"/>
    <w:rsid w:val="00F41204"/>
    <w:rsid w:val="00F41BB3"/>
    <w:rsid w:val="00F4263A"/>
    <w:rsid w:val="00F55E22"/>
    <w:rsid w:val="00F63AC2"/>
    <w:rsid w:val="00F674D8"/>
    <w:rsid w:val="00F726D2"/>
    <w:rsid w:val="00F905A9"/>
    <w:rsid w:val="00F92E99"/>
    <w:rsid w:val="00F97278"/>
    <w:rsid w:val="00FA20AC"/>
    <w:rsid w:val="00FA37C2"/>
    <w:rsid w:val="00FB4916"/>
    <w:rsid w:val="00FC2F6F"/>
    <w:rsid w:val="00FD3CD1"/>
    <w:rsid w:val="00FD6DAB"/>
    <w:rsid w:val="00FE40DB"/>
    <w:rsid w:val="00FF48B6"/>
    <w:rsid w:val="152D6505"/>
    <w:rsid w:val="16AB5C70"/>
    <w:rsid w:val="299824C1"/>
    <w:rsid w:val="31611A03"/>
    <w:rsid w:val="348A1163"/>
    <w:rsid w:val="37A629C4"/>
    <w:rsid w:val="37EA746F"/>
    <w:rsid w:val="385705E1"/>
    <w:rsid w:val="39554DDC"/>
    <w:rsid w:val="3BBE15B9"/>
    <w:rsid w:val="3E395C35"/>
    <w:rsid w:val="428773D7"/>
    <w:rsid w:val="430D5439"/>
    <w:rsid w:val="46A36504"/>
    <w:rsid w:val="46FA34B9"/>
    <w:rsid w:val="4A894E02"/>
    <w:rsid w:val="54C77D8C"/>
    <w:rsid w:val="552B5710"/>
    <w:rsid w:val="57407733"/>
    <w:rsid w:val="5D424BF7"/>
    <w:rsid w:val="68852086"/>
    <w:rsid w:val="6AE81AE5"/>
    <w:rsid w:val="6CAA4341"/>
    <w:rsid w:val="7A66105B"/>
    <w:rsid w:val="7B290B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22"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1"/>
    <w:qFormat/>
    <w:rsid w:val="006B21EB"/>
    <w:pPr>
      <w:widowControl w:val="0"/>
      <w:jc w:val="both"/>
    </w:pPr>
    <w:rPr>
      <w:kern w:val="2"/>
      <w:sz w:val="21"/>
      <w:szCs w:val="22"/>
    </w:rPr>
  </w:style>
  <w:style w:type="paragraph" w:styleId="1">
    <w:name w:val="heading 1"/>
    <w:basedOn w:val="a"/>
    <w:next w:val="a"/>
    <w:link w:val="1Char"/>
    <w:qFormat/>
    <w:rsid w:val="006B21E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B21EB"/>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6B21EB"/>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6B21EB"/>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6B21EB"/>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6B21EB"/>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6B21EB"/>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6B21EB"/>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6B21EB"/>
    <w:pPr>
      <w:keepNext/>
      <w:keepLines/>
      <w:spacing w:before="240" w:after="64" w:line="320" w:lineRule="auto"/>
      <w:outlineLvl w:val="8"/>
    </w:pPr>
    <w:rPr>
      <w:rFonts w:ascii="Arial" w:eastAsia="黑体" w:hAnsi="Arial" w:cs="Times New Roman"/>
      <w:sz w:val="28"/>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10"/>
    <w:qFormat/>
    <w:rsid w:val="006B21EB"/>
    <w:pPr>
      <w:ind w:firstLineChars="200" w:firstLine="420"/>
    </w:pPr>
    <w:rPr>
      <w:rFonts w:ascii="Times New Roman" w:eastAsia="宋体" w:hAnsi="Times New Roman" w:cs="Times New Roman"/>
      <w:szCs w:val="24"/>
    </w:rPr>
  </w:style>
  <w:style w:type="paragraph" w:customStyle="1" w:styleId="10">
    <w:name w:val="正文文本缩进1"/>
    <w:basedOn w:val="a"/>
    <w:next w:val="a3"/>
    <w:qFormat/>
    <w:rsid w:val="006B21EB"/>
    <w:pPr>
      <w:spacing w:after="120"/>
      <w:ind w:leftChars="200" w:left="420"/>
    </w:pPr>
  </w:style>
  <w:style w:type="paragraph" w:styleId="a3">
    <w:name w:val="Body Text Indent"/>
    <w:basedOn w:val="a"/>
    <w:next w:val="a4"/>
    <w:link w:val="Char2"/>
    <w:qFormat/>
    <w:rsid w:val="006B21EB"/>
    <w:pPr>
      <w:spacing w:line="200" w:lineRule="exact"/>
      <w:ind w:firstLine="301"/>
    </w:pPr>
    <w:rPr>
      <w:rFonts w:ascii="宋体" w:hAnsi="Courier New"/>
      <w:spacing w:val="-4"/>
      <w:sz w:val="18"/>
    </w:rPr>
  </w:style>
  <w:style w:type="paragraph" w:styleId="a4">
    <w:name w:val="envelope return"/>
    <w:basedOn w:val="a"/>
    <w:qFormat/>
    <w:rsid w:val="006B21EB"/>
    <w:pPr>
      <w:snapToGrid w:val="0"/>
    </w:pPr>
    <w:rPr>
      <w:rFonts w:ascii="Arial" w:eastAsia="宋体" w:hAnsi="Arial" w:cs="Times New Roman"/>
    </w:rPr>
  </w:style>
  <w:style w:type="paragraph" w:styleId="30">
    <w:name w:val="List 3"/>
    <w:basedOn w:val="a"/>
    <w:qFormat/>
    <w:rsid w:val="006B21EB"/>
    <w:pPr>
      <w:ind w:leftChars="400" w:left="100" w:hangingChars="200" w:hanging="200"/>
    </w:pPr>
    <w:rPr>
      <w:rFonts w:ascii="Times New Roman" w:eastAsia="宋体" w:hAnsi="Times New Roman" w:cs="Times New Roman"/>
      <w:szCs w:val="24"/>
    </w:rPr>
  </w:style>
  <w:style w:type="paragraph" w:styleId="70">
    <w:name w:val="toc 7"/>
    <w:basedOn w:val="a"/>
    <w:next w:val="a"/>
    <w:unhideWhenUsed/>
    <w:qFormat/>
    <w:rsid w:val="006B21EB"/>
    <w:pPr>
      <w:ind w:left="1260"/>
      <w:jc w:val="left"/>
    </w:pPr>
    <w:rPr>
      <w:rFonts w:ascii="Calibri" w:eastAsia="宋体" w:hAnsi="Calibri" w:cs="Times New Roman"/>
      <w:sz w:val="18"/>
      <w:szCs w:val="18"/>
    </w:rPr>
  </w:style>
  <w:style w:type="paragraph" w:styleId="a5">
    <w:name w:val="table of authorities"/>
    <w:basedOn w:val="a"/>
    <w:next w:val="a"/>
    <w:uiPriority w:val="99"/>
    <w:unhideWhenUsed/>
    <w:qFormat/>
    <w:rsid w:val="006B21EB"/>
    <w:pPr>
      <w:ind w:leftChars="200" w:left="420"/>
    </w:pPr>
    <w:rPr>
      <w:rFonts w:ascii="Times New Roman" w:eastAsia="宋体" w:hAnsi="Times New Roman" w:cs="Times New Roman"/>
      <w:szCs w:val="24"/>
    </w:rPr>
  </w:style>
  <w:style w:type="paragraph" w:styleId="a6">
    <w:name w:val="List Number"/>
    <w:basedOn w:val="a"/>
    <w:qFormat/>
    <w:rsid w:val="006B21EB"/>
    <w:pPr>
      <w:widowControl/>
      <w:tabs>
        <w:tab w:val="left" w:pos="454"/>
        <w:tab w:val="left" w:pos="720"/>
        <w:tab w:val="left" w:pos="840"/>
      </w:tabs>
      <w:spacing w:afterLines="50"/>
      <w:ind w:left="454" w:hanging="284"/>
      <w:jc w:val="left"/>
    </w:pPr>
    <w:rPr>
      <w:rFonts w:ascii="Times New Roman" w:eastAsia="宋体" w:hAnsi="Times New Roman" w:cs="Times New Roman"/>
      <w:kern w:val="0"/>
      <w:sz w:val="24"/>
      <w:szCs w:val="20"/>
    </w:rPr>
  </w:style>
  <w:style w:type="paragraph" w:styleId="a7">
    <w:name w:val="Normal Indent"/>
    <w:basedOn w:val="a"/>
    <w:link w:val="Char"/>
    <w:qFormat/>
    <w:rsid w:val="006B21EB"/>
    <w:pPr>
      <w:ind w:firstLine="420"/>
    </w:pPr>
  </w:style>
  <w:style w:type="paragraph" w:styleId="a8">
    <w:name w:val="caption"/>
    <w:basedOn w:val="a"/>
    <w:next w:val="a"/>
    <w:qFormat/>
    <w:rsid w:val="006B21EB"/>
    <w:pPr>
      <w:spacing w:before="152" w:after="160"/>
    </w:pPr>
    <w:rPr>
      <w:rFonts w:ascii="Arial" w:eastAsia="黑体" w:hAnsi="Arial" w:cs="Arial"/>
      <w:sz w:val="20"/>
      <w:szCs w:val="20"/>
    </w:rPr>
  </w:style>
  <w:style w:type="paragraph" w:styleId="a9">
    <w:name w:val="Document Map"/>
    <w:basedOn w:val="a"/>
    <w:link w:val="Char20"/>
    <w:qFormat/>
    <w:rsid w:val="006B21EB"/>
    <w:pPr>
      <w:shd w:val="clear" w:color="auto" w:fill="000080"/>
    </w:pPr>
    <w:rPr>
      <w:szCs w:val="24"/>
    </w:rPr>
  </w:style>
  <w:style w:type="paragraph" w:styleId="aa">
    <w:name w:val="annotation text"/>
    <w:basedOn w:val="a"/>
    <w:link w:val="Char21"/>
    <w:qFormat/>
    <w:rsid w:val="006B21EB"/>
    <w:pPr>
      <w:jc w:val="left"/>
    </w:pPr>
    <w:rPr>
      <w:szCs w:val="24"/>
    </w:rPr>
  </w:style>
  <w:style w:type="paragraph" w:styleId="31">
    <w:name w:val="Body Text 3"/>
    <w:basedOn w:val="a"/>
    <w:link w:val="3Char1"/>
    <w:qFormat/>
    <w:rsid w:val="006B21EB"/>
    <w:rPr>
      <w:b/>
      <w:bCs/>
      <w:szCs w:val="24"/>
    </w:rPr>
  </w:style>
  <w:style w:type="paragraph" w:styleId="ab">
    <w:name w:val="Body Text"/>
    <w:basedOn w:val="a"/>
    <w:link w:val="Char3"/>
    <w:qFormat/>
    <w:rsid w:val="006B21EB"/>
    <w:rPr>
      <w:rFonts w:ascii="金山简黑体" w:eastAsia="金山简黑体" w:hAnsi="Courier New"/>
      <w:b/>
      <w:spacing w:val="-8"/>
      <w:sz w:val="44"/>
    </w:rPr>
  </w:style>
  <w:style w:type="paragraph" w:styleId="32">
    <w:name w:val="List Number 3"/>
    <w:basedOn w:val="a"/>
    <w:qFormat/>
    <w:rsid w:val="006B21EB"/>
    <w:pPr>
      <w:tabs>
        <w:tab w:val="left" w:pos="1200"/>
      </w:tabs>
      <w:ind w:leftChars="400" w:left="1200" w:hangingChars="200" w:hanging="360"/>
    </w:pPr>
    <w:rPr>
      <w:rFonts w:ascii="Times New Roman" w:eastAsia="宋体" w:hAnsi="Times New Roman" w:cs="Times New Roman"/>
      <w:szCs w:val="24"/>
    </w:rPr>
  </w:style>
  <w:style w:type="paragraph" w:styleId="20">
    <w:name w:val="List 2"/>
    <w:basedOn w:val="a"/>
    <w:qFormat/>
    <w:rsid w:val="006B21EB"/>
    <w:pPr>
      <w:ind w:leftChars="200" w:left="100" w:hangingChars="200" w:hanging="200"/>
    </w:pPr>
    <w:rPr>
      <w:rFonts w:ascii="宋体" w:eastAsia="宋体" w:hAnsi="Courier New" w:cs="Times New Roman"/>
      <w:szCs w:val="20"/>
    </w:rPr>
  </w:style>
  <w:style w:type="paragraph" w:styleId="ac">
    <w:name w:val="Block Text"/>
    <w:basedOn w:val="a"/>
    <w:qFormat/>
    <w:rsid w:val="006B21EB"/>
    <w:pPr>
      <w:autoSpaceDE w:val="0"/>
      <w:autoSpaceDN w:val="0"/>
      <w:spacing w:line="500" w:lineRule="exact"/>
      <w:ind w:left="391" w:right="246"/>
    </w:pPr>
    <w:rPr>
      <w:rFonts w:ascii="仿宋_GB2312" w:eastAsia="仿宋_GB2312" w:hAnsi="Times New Roman" w:cs="仿宋_GB2312"/>
      <w:sz w:val="24"/>
      <w:szCs w:val="24"/>
    </w:rPr>
  </w:style>
  <w:style w:type="paragraph" w:styleId="50">
    <w:name w:val="toc 5"/>
    <w:basedOn w:val="a"/>
    <w:next w:val="a"/>
    <w:unhideWhenUsed/>
    <w:qFormat/>
    <w:rsid w:val="006B21EB"/>
    <w:pPr>
      <w:ind w:left="840"/>
      <w:jc w:val="left"/>
    </w:pPr>
    <w:rPr>
      <w:rFonts w:ascii="Calibri" w:eastAsia="宋体" w:hAnsi="Calibri" w:cs="Times New Roman"/>
      <w:sz w:val="18"/>
      <w:szCs w:val="18"/>
    </w:rPr>
  </w:style>
  <w:style w:type="paragraph" w:styleId="33">
    <w:name w:val="toc 3"/>
    <w:basedOn w:val="a"/>
    <w:next w:val="a"/>
    <w:qFormat/>
    <w:rsid w:val="006B21EB"/>
    <w:pPr>
      <w:ind w:leftChars="400" w:left="840"/>
    </w:pPr>
    <w:rPr>
      <w:rFonts w:ascii="Times New Roman" w:eastAsia="宋体" w:hAnsi="Times New Roman" w:cs="Times New Roman"/>
      <w:szCs w:val="24"/>
    </w:rPr>
  </w:style>
  <w:style w:type="paragraph" w:styleId="ad">
    <w:name w:val="Plain Text"/>
    <w:basedOn w:val="a"/>
    <w:link w:val="Char30"/>
    <w:uiPriority w:val="99"/>
    <w:qFormat/>
    <w:rsid w:val="006B21EB"/>
    <w:rPr>
      <w:rFonts w:ascii="宋体" w:hAnsi="Courier New"/>
    </w:rPr>
  </w:style>
  <w:style w:type="paragraph" w:styleId="80">
    <w:name w:val="toc 8"/>
    <w:basedOn w:val="a"/>
    <w:next w:val="a"/>
    <w:unhideWhenUsed/>
    <w:qFormat/>
    <w:rsid w:val="006B21EB"/>
    <w:pPr>
      <w:ind w:left="1470"/>
      <w:jc w:val="left"/>
    </w:pPr>
    <w:rPr>
      <w:rFonts w:ascii="Calibri" w:eastAsia="宋体" w:hAnsi="Calibri" w:cs="Times New Roman"/>
      <w:sz w:val="18"/>
      <w:szCs w:val="18"/>
    </w:rPr>
  </w:style>
  <w:style w:type="paragraph" w:styleId="ae">
    <w:name w:val="Date"/>
    <w:basedOn w:val="a"/>
    <w:next w:val="a"/>
    <w:link w:val="Char22"/>
    <w:qFormat/>
    <w:rsid w:val="006B21EB"/>
    <w:pPr>
      <w:ind w:leftChars="2500" w:left="100"/>
    </w:pPr>
    <w:rPr>
      <w:rFonts w:ascii="宋体" w:hAnsi="Courier New"/>
      <w:bCs/>
      <w:sz w:val="24"/>
    </w:rPr>
  </w:style>
  <w:style w:type="paragraph" w:styleId="22">
    <w:name w:val="Body Text Indent 2"/>
    <w:basedOn w:val="a"/>
    <w:link w:val="2Char2"/>
    <w:qFormat/>
    <w:rsid w:val="006B21EB"/>
    <w:pPr>
      <w:ind w:firstLineChars="196" w:firstLine="412"/>
    </w:pPr>
    <w:rPr>
      <w:szCs w:val="24"/>
    </w:rPr>
  </w:style>
  <w:style w:type="paragraph" w:styleId="af">
    <w:name w:val="Balloon Text"/>
    <w:basedOn w:val="a"/>
    <w:link w:val="Char23"/>
    <w:qFormat/>
    <w:rsid w:val="006B21EB"/>
    <w:rPr>
      <w:sz w:val="18"/>
      <w:szCs w:val="18"/>
    </w:rPr>
  </w:style>
  <w:style w:type="paragraph" w:styleId="af0">
    <w:name w:val="footer"/>
    <w:basedOn w:val="a"/>
    <w:link w:val="Char0"/>
    <w:unhideWhenUsed/>
    <w:qFormat/>
    <w:rsid w:val="006B21EB"/>
    <w:pPr>
      <w:tabs>
        <w:tab w:val="center" w:pos="4153"/>
        <w:tab w:val="right" w:pos="8306"/>
      </w:tabs>
      <w:snapToGrid w:val="0"/>
      <w:jc w:val="left"/>
    </w:pPr>
    <w:rPr>
      <w:sz w:val="18"/>
      <w:szCs w:val="18"/>
    </w:rPr>
  </w:style>
  <w:style w:type="paragraph" w:styleId="af1">
    <w:name w:val="header"/>
    <w:basedOn w:val="a"/>
    <w:link w:val="Char1"/>
    <w:unhideWhenUsed/>
    <w:qFormat/>
    <w:rsid w:val="006B21EB"/>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rsid w:val="006B21EB"/>
    <w:rPr>
      <w:rFonts w:ascii="Times New Roman" w:eastAsia="宋体" w:hAnsi="Times New Roman" w:cs="Times New Roman"/>
      <w:szCs w:val="24"/>
    </w:rPr>
  </w:style>
  <w:style w:type="paragraph" w:styleId="40">
    <w:name w:val="toc 4"/>
    <w:basedOn w:val="a"/>
    <w:next w:val="a"/>
    <w:unhideWhenUsed/>
    <w:qFormat/>
    <w:rsid w:val="006B21EB"/>
    <w:pPr>
      <w:ind w:left="630"/>
      <w:jc w:val="left"/>
    </w:pPr>
    <w:rPr>
      <w:rFonts w:ascii="Calibri" w:eastAsia="宋体" w:hAnsi="Calibri" w:cs="Times New Roman"/>
      <w:sz w:val="18"/>
      <w:szCs w:val="18"/>
    </w:rPr>
  </w:style>
  <w:style w:type="paragraph" w:styleId="af2">
    <w:name w:val="List"/>
    <w:basedOn w:val="a"/>
    <w:qFormat/>
    <w:rsid w:val="006B21EB"/>
    <w:pPr>
      <w:ind w:left="200" w:hangingChars="200" w:hanging="200"/>
    </w:pPr>
    <w:rPr>
      <w:rFonts w:ascii="Times New Roman" w:eastAsia="宋体" w:hAnsi="Times New Roman" w:cs="Times New Roman"/>
      <w:sz w:val="28"/>
      <w:szCs w:val="24"/>
    </w:rPr>
  </w:style>
  <w:style w:type="paragraph" w:styleId="60">
    <w:name w:val="toc 6"/>
    <w:basedOn w:val="a"/>
    <w:next w:val="a"/>
    <w:unhideWhenUsed/>
    <w:qFormat/>
    <w:rsid w:val="006B21EB"/>
    <w:pPr>
      <w:ind w:left="1050"/>
      <w:jc w:val="left"/>
    </w:pPr>
    <w:rPr>
      <w:rFonts w:ascii="Calibri" w:eastAsia="宋体" w:hAnsi="Calibri" w:cs="Times New Roman"/>
      <w:sz w:val="18"/>
      <w:szCs w:val="18"/>
    </w:rPr>
  </w:style>
  <w:style w:type="paragraph" w:styleId="51">
    <w:name w:val="List 5"/>
    <w:basedOn w:val="a"/>
    <w:qFormat/>
    <w:rsid w:val="006B21EB"/>
    <w:pPr>
      <w:ind w:left="2100" w:hanging="420"/>
    </w:pPr>
    <w:rPr>
      <w:rFonts w:ascii="Times New Roman" w:eastAsia="宋体" w:hAnsi="Times New Roman" w:cs="Times New Roman"/>
      <w:szCs w:val="20"/>
    </w:rPr>
  </w:style>
  <w:style w:type="paragraph" w:styleId="34">
    <w:name w:val="Body Text Indent 3"/>
    <w:basedOn w:val="a"/>
    <w:link w:val="3Char2"/>
    <w:qFormat/>
    <w:rsid w:val="006B21EB"/>
    <w:pPr>
      <w:ind w:firstLine="420"/>
    </w:pPr>
    <w:rPr>
      <w:color w:val="000000"/>
      <w:szCs w:val="24"/>
    </w:rPr>
  </w:style>
  <w:style w:type="paragraph" w:styleId="23">
    <w:name w:val="toc 2"/>
    <w:basedOn w:val="a"/>
    <w:next w:val="a"/>
    <w:qFormat/>
    <w:rsid w:val="006B21EB"/>
    <w:pPr>
      <w:ind w:leftChars="200" w:left="420"/>
    </w:pPr>
    <w:rPr>
      <w:rFonts w:ascii="Times New Roman" w:eastAsia="宋体" w:hAnsi="Times New Roman" w:cs="Times New Roman"/>
      <w:szCs w:val="24"/>
    </w:rPr>
  </w:style>
  <w:style w:type="paragraph" w:styleId="90">
    <w:name w:val="toc 9"/>
    <w:basedOn w:val="a"/>
    <w:next w:val="a"/>
    <w:unhideWhenUsed/>
    <w:qFormat/>
    <w:rsid w:val="006B21EB"/>
    <w:pPr>
      <w:ind w:left="1680"/>
      <w:jc w:val="left"/>
    </w:pPr>
    <w:rPr>
      <w:rFonts w:ascii="Calibri" w:eastAsia="宋体" w:hAnsi="Calibri" w:cs="Times New Roman"/>
      <w:sz w:val="18"/>
      <w:szCs w:val="18"/>
    </w:rPr>
  </w:style>
  <w:style w:type="paragraph" w:styleId="24">
    <w:name w:val="Body Text 2"/>
    <w:basedOn w:val="a"/>
    <w:link w:val="2Char1"/>
    <w:qFormat/>
    <w:rsid w:val="006B21EB"/>
    <w:pPr>
      <w:jc w:val="center"/>
    </w:pPr>
    <w:rPr>
      <w:rFonts w:ascii="宋体" w:hAnsi="宋体"/>
      <w:color w:val="0000FF"/>
      <w:szCs w:val="18"/>
    </w:rPr>
  </w:style>
  <w:style w:type="paragraph" w:styleId="41">
    <w:name w:val="List 4"/>
    <w:basedOn w:val="a"/>
    <w:qFormat/>
    <w:rsid w:val="006B21EB"/>
    <w:pPr>
      <w:ind w:leftChars="600" w:left="100" w:hangingChars="200" w:hanging="200"/>
    </w:pPr>
    <w:rPr>
      <w:rFonts w:ascii="Times New Roman" w:eastAsia="宋体" w:hAnsi="Times New Roman" w:cs="Times New Roman"/>
      <w:szCs w:val="24"/>
    </w:rPr>
  </w:style>
  <w:style w:type="paragraph" w:styleId="25">
    <w:name w:val="List Continue 2"/>
    <w:basedOn w:val="a"/>
    <w:qFormat/>
    <w:rsid w:val="006B21EB"/>
    <w:pPr>
      <w:spacing w:after="120"/>
      <w:ind w:leftChars="400" w:left="840"/>
    </w:pPr>
    <w:rPr>
      <w:rFonts w:ascii="Times New Roman" w:eastAsia="宋体" w:hAnsi="Times New Roman" w:cs="Times New Roman"/>
      <w:szCs w:val="24"/>
    </w:rPr>
  </w:style>
  <w:style w:type="paragraph" w:styleId="HTML">
    <w:name w:val="HTML Preformatted"/>
    <w:basedOn w:val="a"/>
    <w:link w:val="HTMLChar3"/>
    <w:qFormat/>
    <w:rsid w:val="006B2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szCs w:val="21"/>
    </w:rPr>
  </w:style>
  <w:style w:type="paragraph" w:styleId="af3">
    <w:name w:val="Normal (Web)"/>
    <w:basedOn w:val="a"/>
    <w:uiPriority w:val="99"/>
    <w:qFormat/>
    <w:rsid w:val="006B21EB"/>
    <w:pPr>
      <w:spacing w:line="360" w:lineRule="auto"/>
    </w:pPr>
    <w:rPr>
      <w:rFonts w:ascii="Times New Roman" w:eastAsia="仿宋_GB2312" w:hAnsi="Times New Roman" w:cs="Times New Roman"/>
      <w:sz w:val="24"/>
      <w:szCs w:val="24"/>
    </w:rPr>
  </w:style>
  <w:style w:type="paragraph" w:styleId="12">
    <w:name w:val="index 1"/>
    <w:basedOn w:val="a"/>
    <w:next w:val="a"/>
    <w:qFormat/>
    <w:rsid w:val="006B21EB"/>
    <w:pPr>
      <w:spacing w:line="240" w:lineRule="exact"/>
      <w:ind w:firstLineChars="200" w:firstLine="420"/>
    </w:pPr>
    <w:rPr>
      <w:rFonts w:ascii="宋体" w:eastAsia="宋体" w:hAnsi="宋体" w:cs="Times New Roman"/>
      <w:bCs/>
      <w:szCs w:val="21"/>
    </w:rPr>
  </w:style>
  <w:style w:type="paragraph" w:styleId="af4">
    <w:name w:val="Title"/>
    <w:basedOn w:val="a"/>
    <w:next w:val="a"/>
    <w:link w:val="Char31"/>
    <w:qFormat/>
    <w:rsid w:val="006B21EB"/>
    <w:pPr>
      <w:spacing w:before="240" w:after="60"/>
      <w:jc w:val="center"/>
      <w:outlineLvl w:val="0"/>
    </w:pPr>
    <w:rPr>
      <w:rFonts w:ascii="Cambria" w:hAnsi="Cambria"/>
      <w:b/>
      <w:bCs/>
      <w:sz w:val="32"/>
      <w:szCs w:val="32"/>
    </w:rPr>
  </w:style>
  <w:style w:type="paragraph" w:styleId="af5">
    <w:name w:val="annotation subject"/>
    <w:basedOn w:val="aa"/>
    <w:next w:val="aa"/>
    <w:link w:val="Char24"/>
    <w:qFormat/>
    <w:rsid w:val="006B21EB"/>
  </w:style>
  <w:style w:type="paragraph" w:styleId="af6">
    <w:name w:val="Body Text First Indent"/>
    <w:basedOn w:val="a"/>
    <w:link w:val="Char10"/>
    <w:unhideWhenUsed/>
    <w:qFormat/>
    <w:rsid w:val="006B21EB"/>
    <w:pPr>
      <w:spacing w:after="120"/>
      <w:ind w:firstLineChars="100" w:firstLine="420"/>
    </w:pPr>
    <w:rPr>
      <w:rFonts w:ascii="金山简黑体" w:eastAsia="金山简黑体" w:hAnsi="Courier New"/>
      <w:b/>
      <w:spacing w:val="-8"/>
      <w:szCs w:val="24"/>
    </w:rPr>
  </w:style>
  <w:style w:type="paragraph" w:styleId="26">
    <w:name w:val="Body Text First Indent 2"/>
    <w:basedOn w:val="a3"/>
    <w:link w:val="2Char10"/>
    <w:qFormat/>
    <w:rsid w:val="006B21EB"/>
    <w:pPr>
      <w:spacing w:after="120" w:line="240" w:lineRule="auto"/>
      <w:ind w:leftChars="200" w:left="420" w:firstLineChars="200" w:firstLine="420"/>
    </w:pPr>
    <w:rPr>
      <w:sz w:val="21"/>
      <w:szCs w:val="24"/>
    </w:rPr>
  </w:style>
  <w:style w:type="table" w:styleId="af7">
    <w:name w:val="Table Grid"/>
    <w:basedOn w:val="a1"/>
    <w:qFormat/>
    <w:rsid w:val="006B21EB"/>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uiPriority w:val="22"/>
    <w:qFormat/>
    <w:rsid w:val="006B21EB"/>
    <w:rPr>
      <w:b/>
      <w:bCs/>
    </w:rPr>
  </w:style>
  <w:style w:type="character" w:styleId="af9">
    <w:name w:val="page number"/>
    <w:basedOn w:val="a0"/>
    <w:qFormat/>
    <w:rsid w:val="006B21EB"/>
  </w:style>
  <w:style w:type="character" w:styleId="afa">
    <w:name w:val="FollowedHyperlink"/>
    <w:qFormat/>
    <w:rsid w:val="006B21EB"/>
    <w:rPr>
      <w:color w:val="800080"/>
      <w:u w:val="single"/>
    </w:rPr>
  </w:style>
  <w:style w:type="character" w:styleId="afb">
    <w:name w:val="Emphasis"/>
    <w:qFormat/>
    <w:rsid w:val="006B21EB"/>
    <w:rPr>
      <w:color w:val="CC0000"/>
    </w:rPr>
  </w:style>
  <w:style w:type="character" w:styleId="afc">
    <w:name w:val="line number"/>
    <w:basedOn w:val="a0"/>
    <w:qFormat/>
    <w:rsid w:val="006B21EB"/>
  </w:style>
  <w:style w:type="character" w:styleId="afd">
    <w:name w:val="Hyperlink"/>
    <w:qFormat/>
    <w:rsid w:val="006B21EB"/>
    <w:rPr>
      <w:rFonts w:ascii="Arial" w:hAnsi="Arial" w:cs="Arial" w:hint="default"/>
      <w:color w:val="003399"/>
      <w:sz w:val="18"/>
      <w:szCs w:val="18"/>
      <w:u w:val="none"/>
    </w:rPr>
  </w:style>
  <w:style w:type="character" w:styleId="HTML0">
    <w:name w:val="HTML Code"/>
    <w:qFormat/>
    <w:rsid w:val="006B21EB"/>
    <w:rPr>
      <w:rFonts w:ascii="宋体" w:eastAsia="宋体" w:hAnsi="宋体" w:cs="宋体"/>
      <w:sz w:val="24"/>
      <w:szCs w:val="24"/>
    </w:rPr>
  </w:style>
  <w:style w:type="character" w:styleId="afe">
    <w:name w:val="annotation reference"/>
    <w:qFormat/>
    <w:rsid w:val="006B21EB"/>
    <w:rPr>
      <w:sz w:val="21"/>
      <w:szCs w:val="21"/>
    </w:rPr>
  </w:style>
  <w:style w:type="character" w:customStyle="1" w:styleId="Char1">
    <w:name w:val="页眉 Char"/>
    <w:basedOn w:val="a0"/>
    <w:link w:val="af1"/>
    <w:qFormat/>
    <w:rsid w:val="006B21EB"/>
    <w:rPr>
      <w:sz w:val="18"/>
      <w:szCs w:val="18"/>
    </w:rPr>
  </w:style>
  <w:style w:type="character" w:customStyle="1" w:styleId="Char0">
    <w:name w:val="页脚 Char"/>
    <w:basedOn w:val="a0"/>
    <w:link w:val="af0"/>
    <w:qFormat/>
    <w:rsid w:val="006B21EB"/>
    <w:rPr>
      <w:sz w:val="18"/>
      <w:szCs w:val="18"/>
    </w:rPr>
  </w:style>
  <w:style w:type="character" w:customStyle="1" w:styleId="1Char">
    <w:name w:val="标题 1 Char"/>
    <w:basedOn w:val="a0"/>
    <w:link w:val="1"/>
    <w:qFormat/>
    <w:rsid w:val="006B21EB"/>
    <w:rPr>
      <w:rFonts w:ascii="Times New Roman" w:eastAsia="宋体" w:hAnsi="Times New Roman" w:cs="Times New Roman"/>
      <w:b/>
      <w:bCs/>
      <w:kern w:val="44"/>
      <w:sz w:val="44"/>
      <w:szCs w:val="44"/>
    </w:rPr>
  </w:style>
  <w:style w:type="character" w:customStyle="1" w:styleId="2Char">
    <w:name w:val="标题 2 Char"/>
    <w:basedOn w:val="a0"/>
    <w:link w:val="2"/>
    <w:qFormat/>
    <w:rsid w:val="006B21EB"/>
    <w:rPr>
      <w:rFonts w:ascii="Arial" w:eastAsia="黑体" w:hAnsi="Arial" w:cs="Times New Roman"/>
      <w:b/>
      <w:bCs/>
      <w:sz w:val="32"/>
      <w:szCs w:val="32"/>
    </w:rPr>
  </w:style>
  <w:style w:type="character" w:customStyle="1" w:styleId="3Char">
    <w:name w:val="标题 3 Char"/>
    <w:basedOn w:val="a0"/>
    <w:link w:val="3"/>
    <w:qFormat/>
    <w:rsid w:val="006B21EB"/>
    <w:rPr>
      <w:rFonts w:ascii="Times New Roman" w:eastAsia="宋体" w:hAnsi="Times New Roman" w:cs="Times New Roman"/>
      <w:b/>
      <w:bCs/>
      <w:sz w:val="32"/>
      <w:szCs w:val="32"/>
    </w:rPr>
  </w:style>
  <w:style w:type="character" w:customStyle="1" w:styleId="4Char">
    <w:name w:val="标题 4 Char"/>
    <w:basedOn w:val="a0"/>
    <w:link w:val="4"/>
    <w:qFormat/>
    <w:rsid w:val="006B21EB"/>
    <w:rPr>
      <w:rFonts w:ascii="Arial" w:eastAsia="黑体" w:hAnsi="Arial" w:cs="Times New Roman"/>
      <w:b/>
      <w:bCs/>
      <w:sz w:val="28"/>
      <w:szCs w:val="28"/>
    </w:rPr>
  </w:style>
  <w:style w:type="character" w:customStyle="1" w:styleId="5Char">
    <w:name w:val="标题 5 Char"/>
    <w:basedOn w:val="a0"/>
    <w:link w:val="5"/>
    <w:qFormat/>
    <w:rsid w:val="006B21EB"/>
    <w:rPr>
      <w:rFonts w:ascii="Times New Roman" w:eastAsia="宋体" w:hAnsi="Times New Roman" w:cs="Times New Roman"/>
      <w:b/>
      <w:bCs/>
      <w:sz w:val="28"/>
      <w:szCs w:val="28"/>
    </w:rPr>
  </w:style>
  <w:style w:type="character" w:customStyle="1" w:styleId="6Char">
    <w:name w:val="标题 6 Char"/>
    <w:basedOn w:val="a0"/>
    <w:link w:val="6"/>
    <w:qFormat/>
    <w:rsid w:val="006B21EB"/>
    <w:rPr>
      <w:rFonts w:ascii="Arial" w:eastAsia="黑体" w:hAnsi="Arial" w:cs="Times New Roman"/>
      <w:b/>
      <w:bCs/>
      <w:sz w:val="24"/>
      <w:szCs w:val="24"/>
    </w:rPr>
  </w:style>
  <w:style w:type="character" w:customStyle="1" w:styleId="7Char">
    <w:name w:val="标题 7 Char"/>
    <w:basedOn w:val="a0"/>
    <w:link w:val="7"/>
    <w:qFormat/>
    <w:rsid w:val="006B21EB"/>
    <w:rPr>
      <w:rFonts w:ascii="Times New Roman" w:eastAsia="宋体" w:hAnsi="Times New Roman" w:cs="Times New Roman"/>
      <w:b/>
      <w:bCs/>
      <w:sz w:val="24"/>
      <w:szCs w:val="24"/>
    </w:rPr>
  </w:style>
  <w:style w:type="character" w:customStyle="1" w:styleId="8Char">
    <w:name w:val="标题 8 Char"/>
    <w:basedOn w:val="a0"/>
    <w:link w:val="8"/>
    <w:qFormat/>
    <w:rsid w:val="006B21EB"/>
    <w:rPr>
      <w:rFonts w:ascii="Arial" w:eastAsia="黑体" w:hAnsi="Arial" w:cs="Times New Roman"/>
      <w:sz w:val="24"/>
      <w:szCs w:val="24"/>
    </w:rPr>
  </w:style>
  <w:style w:type="character" w:customStyle="1" w:styleId="9Char">
    <w:name w:val="标题 9 Char"/>
    <w:basedOn w:val="a0"/>
    <w:link w:val="9"/>
    <w:qFormat/>
    <w:rsid w:val="006B21EB"/>
    <w:rPr>
      <w:rFonts w:ascii="Arial" w:eastAsia="黑体" w:hAnsi="Arial" w:cs="Times New Roman"/>
      <w:sz w:val="28"/>
      <w:szCs w:val="21"/>
    </w:rPr>
  </w:style>
  <w:style w:type="character" w:customStyle="1" w:styleId="wj1">
    <w:name w:val="wj1"/>
    <w:qFormat/>
    <w:rsid w:val="006B21EB"/>
    <w:rPr>
      <w:color w:val="000000"/>
      <w:sz w:val="18"/>
      <w:szCs w:val="18"/>
      <w:u w:val="none"/>
    </w:rPr>
  </w:style>
  <w:style w:type="character" w:customStyle="1" w:styleId="grays">
    <w:name w:val="gray s"/>
    <w:basedOn w:val="a0"/>
    <w:qFormat/>
    <w:rsid w:val="006B21EB"/>
  </w:style>
  <w:style w:type="character" w:customStyle="1" w:styleId="Char4">
    <w:name w:val="无间隔 Char"/>
    <w:link w:val="aff"/>
    <w:uiPriority w:val="1"/>
    <w:qFormat/>
    <w:rsid w:val="006B21EB"/>
    <w:rPr>
      <w:szCs w:val="24"/>
    </w:rPr>
  </w:style>
  <w:style w:type="paragraph" w:styleId="aff">
    <w:name w:val="No Spacing"/>
    <w:link w:val="Char4"/>
    <w:uiPriority w:val="1"/>
    <w:qFormat/>
    <w:rsid w:val="006B21EB"/>
    <w:pPr>
      <w:widowControl w:val="0"/>
      <w:jc w:val="both"/>
    </w:pPr>
    <w:rPr>
      <w:kern w:val="2"/>
      <w:sz w:val="21"/>
      <w:szCs w:val="24"/>
    </w:rPr>
  </w:style>
  <w:style w:type="character" w:customStyle="1" w:styleId="CharChar10">
    <w:name w:val="Char Char10"/>
    <w:qFormat/>
    <w:rsid w:val="006B21EB"/>
    <w:rPr>
      <w:rFonts w:ascii="Times New Roman" w:eastAsia="宋体" w:hAnsi="Times New Roman" w:cs="Times New Roman"/>
      <w:kern w:val="2"/>
      <w:sz w:val="21"/>
      <w:szCs w:val="24"/>
      <w:lang w:val="en-US" w:eastAsia="zh-CN" w:bidi="ar-SA"/>
    </w:rPr>
  </w:style>
  <w:style w:type="character" w:customStyle="1" w:styleId="style91">
    <w:name w:val="style91"/>
    <w:qFormat/>
    <w:rsid w:val="006B21EB"/>
    <w:rPr>
      <w:color w:val="000000"/>
    </w:rPr>
  </w:style>
  <w:style w:type="character" w:customStyle="1" w:styleId="font61">
    <w:name w:val="font61"/>
    <w:qFormat/>
    <w:rsid w:val="006B21EB"/>
    <w:rPr>
      <w:rFonts w:ascii="宋体" w:eastAsia="宋体" w:hAnsi="宋体" w:cs="宋体" w:hint="eastAsia"/>
      <w:color w:val="000000"/>
      <w:sz w:val="24"/>
      <w:szCs w:val="24"/>
      <w:u w:val="none"/>
      <w:vertAlign w:val="superscript"/>
    </w:rPr>
  </w:style>
  <w:style w:type="character" w:customStyle="1" w:styleId="Char11">
    <w:name w:val="正文缩进 Char1"/>
    <w:qFormat/>
    <w:rsid w:val="006B21EB"/>
    <w:rPr>
      <w:rFonts w:ascii="Times New Roman" w:eastAsia="宋体" w:hAnsi="Times New Roman" w:cs="Times New Roman"/>
      <w:kern w:val="2"/>
      <w:sz w:val="21"/>
      <w:lang w:val="en-US" w:eastAsia="zh-CN" w:bidi="ar-SA"/>
    </w:rPr>
  </w:style>
  <w:style w:type="character" w:customStyle="1" w:styleId="style1">
    <w:name w:val="style1"/>
    <w:basedOn w:val="a0"/>
    <w:qFormat/>
    <w:rsid w:val="006B21EB"/>
  </w:style>
  <w:style w:type="character" w:customStyle="1" w:styleId="apple-style-span">
    <w:name w:val="apple-style-span"/>
    <w:basedOn w:val="a0"/>
    <w:qFormat/>
    <w:rsid w:val="006B21EB"/>
  </w:style>
  <w:style w:type="character" w:customStyle="1" w:styleId="Char5">
    <w:name w:val="正文文本缩进 Char"/>
    <w:link w:val="a3"/>
    <w:qFormat/>
    <w:rsid w:val="006B21EB"/>
    <w:rPr>
      <w:rFonts w:ascii="宋体" w:hAnsi="Courier New"/>
      <w:spacing w:val="-4"/>
      <w:sz w:val="18"/>
    </w:rPr>
  </w:style>
  <w:style w:type="character" w:customStyle="1" w:styleId="HTMLChar2">
    <w:name w:val="HTML 预设格式 Char2"/>
    <w:semiHidden/>
    <w:qFormat/>
    <w:rsid w:val="006B21EB"/>
    <w:rPr>
      <w:rFonts w:ascii="Courier New" w:hAnsi="Courier New" w:cs="Courier New"/>
      <w:kern w:val="2"/>
    </w:rPr>
  </w:style>
  <w:style w:type="character" w:customStyle="1" w:styleId="Char12">
    <w:name w:val="正文文本 Char1"/>
    <w:link w:val="ab"/>
    <w:qFormat/>
    <w:rsid w:val="006B21EB"/>
    <w:rPr>
      <w:rFonts w:ascii="金山简黑体" w:eastAsia="金山简黑体" w:hAnsi="Courier New"/>
      <w:b/>
      <w:spacing w:val="-8"/>
      <w:sz w:val="44"/>
    </w:rPr>
  </w:style>
  <w:style w:type="character" w:customStyle="1" w:styleId="3CharChar">
    <w:name w:val="正文文本缩进 3 Char Char"/>
    <w:link w:val="310"/>
    <w:qFormat/>
    <w:rsid w:val="006B21EB"/>
    <w:rPr>
      <w:sz w:val="16"/>
      <w:szCs w:val="16"/>
    </w:rPr>
  </w:style>
  <w:style w:type="paragraph" w:customStyle="1" w:styleId="310">
    <w:name w:val="正文文本缩进 31"/>
    <w:basedOn w:val="a"/>
    <w:link w:val="3CharChar"/>
    <w:qFormat/>
    <w:rsid w:val="006B21EB"/>
    <w:pPr>
      <w:spacing w:after="120"/>
      <w:ind w:leftChars="200" w:left="420"/>
    </w:pPr>
    <w:rPr>
      <w:sz w:val="16"/>
      <w:szCs w:val="16"/>
    </w:rPr>
  </w:style>
  <w:style w:type="character" w:customStyle="1" w:styleId="1Char1">
    <w:name w:val="普通文字1 Char1"/>
    <w:qFormat/>
    <w:rsid w:val="006B21EB"/>
    <w:rPr>
      <w:rFonts w:ascii="宋体" w:hAnsi="Courier New"/>
      <w:kern w:val="2"/>
      <w:sz w:val="24"/>
    </w:rPr>
  </w:style>
  <w:style w:type="character" w:customStyle="1" w:styleId="Char13">
    <w:name w:val="日期 Char1"/>
    <w:qFormat/>
    <w:rsid w:val="006B21EB"/>
    <w:rPr>
      <w:kern w:val="2"/>
      <w:sz w:val="21"/>
      <w:szCs w:val="24"/>
    </w:rPr>
  </w:style>
  <w:style w:type="character" w:customStyle="1" w:styleId="Char6">
    <w:name w:val="批注主题 Char"/>
    <w:link w:val="af5"/>
    <w:qFormat/>
    <w:rsid w:val="006B21EB"/>
    <w:rPr>
      <w:szCs w:val="24"/>
    </w:rPr>
  </w:style>
  <w:style w:type="character" w:customStyle="1" w:styleId="062">
    <w:name w:val="062"/>
    <w:qFormat/>
    <w:rsid w:val="006B21EB"/>
    <w:rPr>
      <w:rFonts w:ascii="宋体" w:hAnsi="宋体"/>
      <w:b/>
      <w:bCs/>
      <w:sz w:val="32"/>
    </w:rPr>
  </w:style>
  <w:style w:type="character" w:customStyle="1" w:styleId="Char7">
    <w:name w:val="正文文本 Char"/>
    <w:qFormat/>
    <w:rsid w:val="006B21EB"/>
    <w:rPr>
      <w:rFonts w:eastAsia="宋体"/>
      <w:sz w:val="30"/>
      <w:szCs w:val="24"/>
      <w:lang w:bidi="ar-SA"/>
    </w:rPr>
  </w:style>
  <w:style w:type="character" w:customStyle="1" w:styleId="2Char0">
    <w:name w:val="正文文本 2 Char"/>
    <w:link w:val="24"/>
    <w:qFormat/>
    <w:rsid w:val="006B21EB"/>
    <w:rPr>
      <w:rFonts w:ascii="宋体" w:hAnsi="宋体"/>
      <w:color w:val="0000FF"/>
      <w:szCs w:val="18"/>
    </w:rPr>
  </w:style>
  <w:style w:type="character" w:customStyle="1" w:styleId="text11">
    <w:name w:val="text11"/>
    <w:qFormat/>
    <w:rsid w:val="006B21EB"/>
    <w:rPr>
      <w:rFonts w:ascii="Verdana" w:hAnsi="Verdana" w:hint="default"/>
      <w:color w:val="4E4E4E"/>
      <w:sz w:val="18"/>
      <w:szCs w:val="18"/>
    </w:rPr>
  </w:style>
  <w:style w:type="character" w:customStyle="1" w:styleId="text">
    <w:name w:val="text"/>
    <w:basedOn w:val="a0"/>
    <w:qFormat/>
    <w:rsid w:val="006B21EB"/>
  </w:style>
  <w:style w:type="character" w:customStyle="1" w:styleId="CharChar3">
    <w:name w:val="普通文字 Char Char3"/>
    <w:qFormat/>
    <w:rsid w:val="006B21EB"/>
    <w:rPr>
      <w:rFonts w:ascii="宋体" w:eastAsia="宋体" w:hAnsi="Courier New" w:cs="Courier New"/>
      <w:kern w:val="2"/>
      <w:sz w:val="21"/>
      <w:szCs w:val="21"/>
      <w:lang w:val="en-US" w:eastAsia="zh-CN" w:bidi="ar-SA"/>
    </w:rPr>
  </w:style>
  <w:style w:type="character" w:customStyle="1" w:styleId="AChar">
    <w:name w:val="A正文小四 Char"/>
    <w:link w:val="Aff0"/>
    <w:qFormat/>
    <w:locked/>
    <w:rsid w:val="006B21EB"/>
    <w:rPr>
      <w:sz w:val="24"/>
      <w:szCs w:val="24"/>
    </w:rPr>
  </w:style>
  <w:style w:type="paragraph" w:customStyle="1" w:styleId="Aff0">
    <w:name w:val="A正文小四"/>
    <w:basedOn w:val="a"/>
    <w:link w:val="AChar"/>
    <w:qFormat/>
    <w:rsid w:val="006B21EB"/>
    <w:pPr>
      <w:spacing w:line="360" w:lineRule="auto"/>
      <w:ind w:firstLineChars="200" w:firstLine="200"/>
    </w:pPr>
    <w:rPr>
      <w:sz w:val="24"/>
      <w:szCs w:val="24"/>
    </w:rPr>
  </w:style>
  <w:style w:type="character" w:customStyle="1" w:styleId="Char25">
    <w:name w:val="正文文本 Char2"/>
    <w:semiHidden/>
    <w:qFormat/>
    <w:rsid w:val="006B21EB"/>
    <w:rPr>
      <w:kern w:val="2"/>
      <w:sz w:val="21"/>
      <w:szCs w:val="24"/>
    </w:rPr>
  </w:style>
  <w:style w:type="character" w:customStyle="1" w:styleId="2Char3">
    <w:name w:val="正文文本缩进 2 Char"/>
    <w:link w:val="22"/>
    <w:qFormat/>
    <w:locked/>
    <w:rsid w:val="006B21EB"/>
    <w:rPr>
      <w:szCs w:val="24"/>
    </w:rPr>
  </w:style>
  <w:style w:type="character" w:customStyle="1" w:styleId="style21">
    <w:name w:val="style21"/>
    <w:qFormat/>
    <w:rsid w:val="006B21EB"/>
    <w:rPr>
      <w:sz w:val="17"/>
      <w:szCs w:val="17"/>
    </w:rPr>
  </w:style>
  <w:style w:type="character" w:customStyle="1" w:styleId="u3">
    <w:name w:val="u3"/>
    <w:basedOn w:val="a0"/>
    <w:qFormat/>
    <w:rsid w:val="006B21EB"/>
  </w:style>
  <w:style w:type="character" w:customStyle="1" w:styleId="3Char0">
    <w:name w:val="正文文本 3 Char"/>
    <w:link w:val="31"/>
    <w:qFormat/>
    <w:rsid w:val="006B21EB"/>
    <w:rPr>
      <w:b/>
      <w:bCs/>
      <w:szCs w:val="24"/>
    </w:rPr>
  </w:style>
  <w:style w:type="character" w:customStyle="1" w:styleId="Char8">
    <w:name w:val="标题 Char"/>
    <w:link w:val="af4"/>
    <w:qFormat/>
    <w:rsid w:val="006B21EB"/>
    <w:rPr>
      <w:rFonts w:ascii="Cambria" w:hAnsi="Cambria"/>
      <w:b/>
      <w:bCs/>
      <w:sz w:val="32"/>
      <w:szCs w:val="32"/>
    </w:rPr>
  </w:style>
  <w:style w:type="character" w:customStyle="1" w:styleId="Char9">
    <w:name w:val="正文（雅黑四号） Char"/>
    <w:link w:val="aff1"/>
    <w:qFormat/>
    <w:rsid w:val="006B21EB"/>
    <w:rPr>
      <w:rFonts w:ascii="微软雅黑" w:eastAsia="微软雅黑" w:hAnsi="微软雅黑"/>
      <w:sz w:val="24"/>
      <w:szCs w:val="28"/>
    </w:rPr>
  </w:style>
  <w:style w:type="paragraph" w:customStyle="1" w:styleId="aff1">
    <w:name w:val="正文（雅黑四号）"/>
    <w:basedOn w:val="a"/>
    <w:link w:val="Char9"/>
    <w:qFormat/>
    <w:rsid w:val="006B21EB"/>
    <w:pPr>
      <w:autoSpaceDE w:val="0"/>
      <w:autoSpaceDN w:val="0"/>
      <w:adjustRightInd w:val="0"/>
      <w:spacing w:line="240" w:lineRule="atLeast"/>
      <w:ind w:firstLineChars="200" w:firstLine="200"/>
      <w:jc w:val="left"/>
    </w:pPr>
    <w:rPr>
      <w:rFonts w:ascii="微软雅黑" w:eastAsia="微软雅黑" w:hAnsi="微软雅黑"/>
      <w:sz w:val="24"/>
      <w:szCs w:val="28"/>
    </w:rPr>
  </w:style>
  <w:style w:type="character" w:customStyle="1" w:styleId="H1Char">
    <w:name w:val="H1 Char"/>
    <w:qFormat/>
    <w:rsid w:val="006B21EB"/>
    <w:rPr>
      <w:rFonts w:eastAsia="黑体"/>
      <w:b/>
      <w:kern w:val="44"/>
      <w:sz w:val="28"/>
      <w:lang w:val="en-US" w:eastAsia="zh-CN" w:bidi="ar-SA"/>
    </w:rPr>
  </w:style>
  <w:style w:type="character" w:customStyle="1" w:styleId="3Char10">
    <w:name w:val="标题 3 Char1"/>
    <w:qFormat/>
    <w:rsid w:val="006B21EB"/>
    <w:rPr>
      <w:rFonts w:eastAsia="宋体"/>
      <w:b/>
      <w:bCs/>
      <w:kern w:val="2"/>
      <w:sz w:val="32"/>
      <w:szCs w:val="32"/>
      <w:lang w:val="en-US" w:eastAsia="zh-CN" w:bidi="ar-SA"/>
    </w:rPr>
  </w:style>
  <w:style w:type="character" w:customStyle="1" w:styleId="Char14">
    <w:name w:val="纯文本 Char1"/>
    <w:qFormat/>
    <w:rsid w:val="006B21EB"/>
    <w:rPr>
      <w:rFonts w:ascii="宋体" w:eastAsia="宋体" w:hAnsi="Courier New"/>
      <w:kern w:val="2"/>
      <w:sz w:val="21"/>
      <w:lang w:val="en-US" w:eastAsia="zh-CN" w:bidi="ar-SA"/>
    </w:rPr>
  </w:style>
  <w:style w:type="character" w:customStyle="1" w:styleId="Chara">
    <w:name w:val="方案正文 Char"/>
    <w:link w:val="aff2"/>
    <w:qFormat/>
    <w:rsid w:val="006B21EB"/>
    <w:rPr>
      <w:rFonts w:eastAsia="仿宋_GB2312" w:cs="宋体"/>
      <w:sz w:val="24"/>
    </w:rPr>
  </w:style>
  <w:style w:type="paragraph" w:customStyle="1" w:styleId="aff2">
    <w:name w:val="方案正文"/>
    <w:basedOn w:val="a"/>
    <w:link w:val="Chara"/>
    <w:qFormat/>
    <w:rsid w:val="006B21EB"/>
    <w:pPr>
      <w:spacing w:line="360" w:lineRule="auto"/>
      <w:ind w:firstLine="420"/>
      <w:jc w:val="left"/>
    </w:pPr>
    <w:rPr>
      <w:rFonts w:eastAsia="仿宋_GB2312" w:cs="宋体"/>
      <w:sz w:val="24"/>
    </w:rPr>
  </w:style>
  <w:style w:type="character" w:customStyle="1" w:styleId="unnamed3">
    <w:name w:val="unnamed3"/>
    <w:basedOn w:val="a0"/>
    <w:qFormat/>
    <w:rsid w:val="006B21EB"/>
  </w:style>
  <w:style w:type="character" w:customStyle="1" w:styleId="apple-converted-space">
    <w:name w:val="apple-converted-space"/>
    <w:basedOn w:val="a0"/>
    <w:qFormat/>
    <w:rsid w:val="006B21EB"/>
  </w:style>
  <w:style w:type="character" w:customStyle="1" w:styleId="marklong">
    <w:name w:val="marklong"/>
    <w:basedOn w:val="a0"/>
    <w:qFormat/>
    <w:rsid w:val="006B21EB"/>
  </w:style>
  <w:style w:type="character" w:customStyle="1" w:styleId="style141">
    <w:name w:val="style141"/>
    <w:qFormat/>
    <w:rsid w:val="006B21EB"/>
    <w:rPr>
      <w:color w:val="76738E"/>
      <w:sz w:val="18"/>
      <w:szCs w:val="18"/>
    </w:rPr>
  </w:style>
  <w:style w:type="character" w:customStyle="1" w:styleId="f151">
    <w:name w:val="f151"/>
    <w:qFormat/>
    <w:rsid w:val="006B21EB"/>
    <w:rPr>
      <w:sz w:val="23"/>
      <w:szCs w:val="23"/>
    </w:rPr>
  </w:style>
  <w:style w:type="character" w:customStyle="1" w:styleId="2Char11">
    <w:name w:val="正文文本缩进 2 Char1"/>
    <w:semiHidden/>
    <w:qFormat/>
    <w:rsid w:val="006B21EB"/>
    <w:rPr>
      <w:kern w:val="2"/>
      <w:sz w:val="21"/>
      <w:szCs w:val="24"/>
    </w:rPr>
  </w:style>
  <w:style w:type="character" w:customStyle="1" w:styleId="ca-71">
    <w:name w:val="ca-71"/>
    <w:qFormat/>
    <w:rsid w:val="006B21EB"/>
    <w:rPr>
      <w:rFonts w:ascii="Times New Roman" w:hAnsi="Times New Roman" w:cs="Times New Roman" w:hint="default"/>
      <w:b/>
      <w:bCs/>
      <w:spacing w:val="-20"/>
      <w:sz w:val="21"/>
      <w:szCs w:val="21"/>
    </w:rPr>
  </w:style>
  <w:style w:type="character" w:customStyle="1" w:styleId="white">
    <w:name w:val="white"/>
    <w:basedOn w:val="a0"/>
    <w:qFormat/>
    <w:rsid w:val="006B21EB"/>
  </w:style>
  <w:style w:type="character" w:customStyle="1" w:styleId="ca-61">
    <w:name w:val="ca-61"/>
    <w:qFormat/>
    <w:rsid w:val="006B21EB"/>
    <w:rPr>
      <w:rFonts w:ascii="宋体" w:eastAsia="宋体" w:hAnsi="宋体" w:hint="eastAsia"/>
      <w:b/>
      <w:bCs/>
      <w:spacing w:val="-20"/>
      <w:sz w:val="21"/>
      <w:szCs w:val="21"/>
    </w:rPr>
  </w:style>
  <w:style w:type="character" w:customStyle="1" w:styleId="style11">
    <w:name w:val="style11"/>
    <w:qFormat/>
    <w:rsid w:val="006B21EB"/>
    <w:rPr>
      <w:rFonts w:ascii="Arial" w:hAnsi="Arial" w:cs="Arial" w:hint="default"/>
    </w:rPr>
  </w:style>
  <w:style w:type="character" w:customStyle="1" w:styleId="PIM4Char">
    <w:name w:val="PIM 4 Char"/>
    <w:qFormat/>
    <w:rsid w:val="006B21EB"/>
    <w:rPr>
      <w:rFonts w:ascii="Arial" w:eastAsia="黑体" w:hAnsi="Times New Roman"/>
      <w:sz w:val="28"/>
    </w:rPr>
  </w:style>
  <w:style w:type="character" w:customStyle="1" w:styleId="fontstyle11">
    <w:name w:val="fontstyle11"/>
    <w:qFormat/>
    <w:rsid w:val="006B21EB"/>
    <w:rPr>
      <w:rFonts w:ascii="宋体" w:eastAsia="宋体" w:hAnsi="宋体" w:hint="eastAsia"/>
      <w:color w:val="000000"/>
      <w:sz w:val="22"/>
      <w:szCs w:val="22"/>
    </w:rPr>
  </w:style>
  <w:style w:type="character" w:customStyle="1" w:styleId="at4">
    <w:name w:val="at_4"/>
    <w:qFormat/>
    <w:rsid w:val="006B21EB"/>
    <w:rPr>
      <w:rFonts w:ascii="Times New Roman" w:eastAsia="宋体" w:hAnsi="Times New Roman" w:cs="Times New Roman"/>
    </w:rPr>
  </w:style>
  <w:style w:type="character" w:customStyle="1" w:styleId="Bodytext7">
    <w:name w:val="Body text (7)"/>
    <w:qFormat/>
    <w:rsid w:val="006B21EB"/>
    <w:rPr>
      <w:rFonts w:ascii="宋体"/>
      <w:sz w:val="22"/>
      <w:szCs w:val="22"/>
      <w:shd w:val="clear" w:color="auto" w:fill="FFFFFF"/>
    </w:rPr>
  </w:style>
  <w:style w:type="character" w:customStyle="1" w:styleId="headline-content">
    <w:name w:val="headline-content"/>
    <w:basedOn w:val="a0"/>
    <w:qFormat/>
    <w:rsid w:val="006B21EB"/>
  </w:style>
  <w:style w:type="character" w:customStyle="1" w:styleId="ca-21">
    <w:name w:val="ca-21"/>
    <w:qFormat/>
    <w:rsid w:val="006B21EB"/>
    <w:rPr>
      <w:rFonts w:ascii="宋体" w:eastAsia="宋体" w:hAnsi="宋体" w:hint="eastAsia"/>
      <w:sz w:val="21"/>
      <w:szCs w:val="21"/>
    </w:rPr>
  </w:style>
  <w:style w:type="character" w:customStyle="1" w:styleId="2Char4">
    <w:name w:val="正文首行缩进 2 Char"/>
    <w:link w:val="26"/>
    <w:qFormat/>
    <w:rsid w:val="006B21EB"/>
    <w:rPr>
      <w:rFonts w:ascii="宋体" w:hAnsi="Courier New"/>
      <w:spacing w:val="-4"/>
      <w:szCs w:val="24"/>
    </w:rPr>
  </w:style>
  <w:style w:type="character" w:customStyle="1" w:styleId="aff3">
    <w:name w:val="无间距字符"/>
    <w:link w:val="aff4"/>
    <w:qFormat/>
    <w:rsid w:val="006B21EB"/>
    <w:rPr>
      <w:szCs w:val="32"/>
    </w:rPr>
  </w:style>
  <w:style w:type="paragraph" w:customStyle="1" w:styleId="aff4">
    <w:name w:val="无间距"/>
    <w:basedOn w:val="a"/>
    <w:link w:val="aff3"/>
    <w:qFormat/>
    <w:rsid w:val="006B21EB"/>
    <w:rPr>
      <w:szCs w:val="32"/>
    </w:rPr>
  </w:style>
  <w:style w:type="character" w:customStyle="1" w:styleId="font21">
    <w:name w:val="font21"/>
    <w:qFormat/>
    <w:rsid w:val="006B21EB"/>
    <w:rPr>
      <w:rFonts w:ascii="宋体" w:eastAsia="宋体" w:hAnsi="宋体" w:cs="宋体" w:hint="eastAsia"/>
      <w:color w:val="000000"/>
      <w:sz w:val="20"/>
      <w:szCs w:val="20"/>
      <w:u w:val="none"/>
    </w:rPr>
  </w:style>
  <w:style w:type="character" w:customStyle="1" w:styleId="mark13">
    <w:name w:val="mark13"/>
    <w:basedOn w:val="a0"/>
    <w:qFormat/>
    <w:rsid w:val="006B21EB"/>
  </w:style>
  <w:style w:type="character" w:customStyle="1" w:styleId="Char26">
    <w:name w:val="标题 Char2"/>
    <w:qFormat/>
    <w:rsid w:val="006B21EB"/>
    <w:rPr>
      <w:rFonts w:ascii="Cambria" w:hAnsi="Cambria" w:cs="Times New Roman"/>
      <w:b/>
      <w:bCs/>
      <w:kern w:val="2"/>
      <w:sz w:val="32"/>
      <w:szCs w:val="32"/>
    </w:rPr>
  </w:style>
  <w:style w:type="character" w:customStyle="1" w:styleId="Bodytext70">
    <w:name w:val="Body text (7)_"/>
    <w:link w:val="Bodytext71"/>
    <w:qFormat/>
    <w:locked/>
    <w:rsid w:val="006B21EB"/>
    <w:rPr>
      <w:rFonts w:ascii="宋体"/>
      <w:sz w:val="22"/>
      <w:shd w:val="clear" w:color="auto" w:fill="FFFFFF"/>
    </w:rPr>
  </w:style>
  <w:style w:type="paragraph" w:customStyle="1" w:styleId="Bodytext71">
    <w:name w:val="Body text (7)1"/>
    <w:basedOn w:val="a"/>
    <w:link w:val="Bodytext70"/>
    <w:qFormat/>
    <w:rsid w:val="006B21EB"/>
    <w:pPr>
      <w:shd w:val="clear" w:color="auto" w:fill="FFFFFF"/>
      <w:spacing w:line="298" w:lineRule="exact"/>
      <w:jc w:val="distribute"/>
    </w:pPr>
    <w:rPr>
      <w:rFonts w:ascii="宋体"/>
      <w:sz w:val="22"/>
    </w:rPr>
  </w:style>
  <w:style w:type="character" w:customStyle="1" w:styleId="CharChar2">
    <w:name w:val="Char Char2"/>
    <w:qFormat/>
    <w:rsid w:val="006B21EB"/>
    <w:rPr>
      <w:rFonts w:ascii="宋体" w:eastAsia="宋体" w:hAnsi="Courier New" w:cs="Courier New"/>
      <w:kern w:val="2"/>
      <w:sz w:val="21"/>
      <w:szCs w:val="21"/>
      <w:lang w:val="en-US" w:eastAsia="zh-CN" w:bidi="ar-SA"/>
    </w:rPr>
  </w:style>
  <w:style w:type="character" w:customStyle="1" w:styleId="aff5">
    <w:name w:val="页眉 字符"/>
    <w:qFormat/>
    <w:rsid w:val="006B21EB"/>
    <w:rPr>
      <w:rFonts w:ascii="Times New Roman" w:eastAsia="宋体" w:hAnsi="Times New Roman" w:cs="Times New Roman"/>
      <w:kern w:val="2"/>
      <w:sz w:val="18"/>
      <w:szCs w:val="18"/>
    </w:rPr>
  </w:style>
  <w:style w:type="character" w:customStyle="1" w:styleId="Charb">
    <w:name w:val="文档结构图 Char"/>
    <w:link w:val="a9"/>
    <w:qFormat/>
    <w:rsid w:val="006B21EB"/>
    <w:rPr>
      <w:szCs w:val="24"/>
      <w:shd w:val="clear" w:color="auto" w:fill="000080"/>
    </w:rPr>
  </w:style>
  <w:style w:type="character" w:customStyle="1" w:styleId="1jiChar">
    <w:name w:val="1ji Char"/>
    <w:link w:val="1ji"/>
    <w:qFormat/>
    <w:rsid w:val="006B21EB"/>
    <w:rPr>
      <w:rFonts w:ascii="宋体" w:hAnsi="宋体"/>
      <w:b/>
      <w:bCs/>
      <w:kern w:val="44"/>
      <w:sz w:val="36"/>
      <w:szCs w:val="44"/>
    </w:rPr>
  </w:style>
  <w:style w:type="paragraph" w:customStyle="1" w:styleId="1ji">
    <w:name w:val="1ji"/>
    <w:basedOn w:val="1"/>
    <w:link w:val="1jiChar"/>
    <w:qFormat/>
    <w:rsid w:val="006B21EB"/>
    <w:pPr>
      <w:keepLines w:val="0"/>
      <w:widowControl/>
      <w:spacing w:before="0" w:after="0" w:line="240" w:lineRule="auto"/>
      <w:jc w:val="center"/>
    </w:pPr>
    <w:rPr>
      <w:rFonts w:ascii="宋体" w:eastAsiaTheme="minorEastAsia" w:hAnsi="宋体" w:cstheme="minorBidi"/>
      <w:sz w:val="36"/>
    </w:rPr>
  </w:style>
  <w:style w:type="character" w:customStyle="1" w:styleId="1Char10">
    <w:name w:val="标题 1 Char1"/>
    <w:qFormat/>
    <w:rsid w:val="006B21EB"/>
    <w:rPr>
      <w:rFonts w:eastAsia="宋体"/>
      <w:b/>
      <w:bCs/>
      <w:kern w:val="44"/>
      <w:sz w:val="44"/>
      <w:szCs w:val="44"/>
      <w:lang w:val="en-US" w:eastAsia="zh-CN" w:bidi="ar-SA"/>
    </w:rPr>
  </w:style>
  <w:style w:type="character" w:customStyle="1" w:styleId="content2">
    <w:name w:val="content2"/>
    <w:basedOn w:val="a0"/>
    <w:qFormat/>
    <w:rsid w:val="006B21EB"/>
  </w:style>
  <w:style w:type="character" w:customStyle="1" w:styleId="CharChar1">
    <w:name w:val="Char Char1"/>
    <w:qFormat/>
    <w:rsid w:val="006B21EB"/>
    <w:rPr>
      <w:rFonts w:ascii="宋体" w:eastAsia="宋体" w:hAnsi="Courier New" w:cs="Times New Roman"/>
      <w:kern w:val="2"/>
      <w:sz w:val="21"/>
      <w:lang w:val="en-US" w:eastAsia="zh-CN" w:bidi="ar-SA"/>
    </w:rPr>
  </w:style>
  <w:style w:type="character" w:customStyle="1" w:styleId="Charc">
    <w:name w:val="批注框文本 Char"/>
    <w:link w:val="af"/>
    <w:qFormat/>
    <w:locked/>
    <w:rsid w:val="006B21EB"/>
    <w:rPr>
      <w:sz w:val="18"/>
      <w:szCs w:val="18"/>
    </w:rPr>
  </w:style>
  <w:style w:type="character" w:customStyle="1" w:styleId="Char">
    <w:name w:val="正文缩进 Char"/>
    <w:link w:val="a7"/>
    <w:qFormat/>
    <w:rsid w:val="006B21EB"/>
  </w:style>
  <w:style w:type="character" w:customStyle="1" w:styleId="gray12">
    <w:name w:val="gray12"/>
    <w:basedOn w:val="a0"/>
    <w:qFormat/>
    <w:rsid w:val="006B21EB"/>
  </w:style>
  <w:style w:type="character" w:customStyle="1" w:styleId="CharChar11">
    <w:name w:val="Char Char11"/>
    <w:qFormat/>
    <w:rsid w:val="006B21EB"/>
    <w:rPr>
      <w:rFonts w:eastAsia="宋体"/>
      <w:b/>
      <w:kern w:val="44"/>
      <w:sz w:val="44"/>
      <w:lang w:val="en-US" w:eastAsia="zh-CN"/>
    </w:rPr>
  </w:style>
  <w:style w:type="character" w:customStyle="1" w:styleId="font">
    <w:name w:val="font"/>
    <w:basedOn w:val="a0"/>
    <w:qFormat/>
    <w:rsid w:val="006B21EB"/>
  </w:style>
  <w:style w:type="character" w:customStyle="1" w:styleId="3Char11">
    <w:name w:val="正文文本缩进 3 Char1"/>
    <w:semiHidden/>
    <w:qFormat/>
    <w:rsid w:val="006B21EB"/>
    <w:rPr>
      <w:kern w:val="2"/>
      <w:sz w:val="16"/>
      <w:szCs w:val="16"/>
    </w:rPr>
  </w:style>
  <w:style w:type="character" w:customStyle="1" w:styleId="f141">
    <w:name w:val="f141"/>
    <w:qFormat/>
    <w:rsid w:val="006B21EB"/>
    <w:rPr>
      <w:sz w:val="21"/>
      <w:szCs w:val="21"/>
    </w:rPr>
  </w:style>
  <w:style w:type="character" w:customStyle="1" w:styleId="mark8">
    <w:name w:val="mark8"/>
    <w:qFormat/>
    <w:rsid w:val="006B21EB"/>
    <w:rPr>
      <w:b/>
      <w:bCs/>
      <w:sz w:val="21"/>
      <w:szCs w:val="21"/>
    </w:rPr>
  </w:style>
  <w:style w:type="character" w:customStyle="1" w:styleId="font71">
    <w:name w:val="font71"/>
    <w:qFormat/>
    <w:rsid w:val="006B21EB"/>
    <w:rPr>
      <w:rFonts w:ascii="宋体" w:eastAsia="宋体" w:hAnsi="宋体" w:cs="宋体" w:hint="eastAsia"/>
      <w:color w:val="000000"/>
      <w:sz w:val="21"/>
      <w:szCs w:val="21"/>
      <w:u w:val="none"/>
    </w:rPr>
  </w:style>
  <w:style w:type="character" w:customStyle="1" w:styleId="ca-51">
    <w:name w:val="ca-51"/>
    <w:qFormat/>
    <w:rsid w:val="006B21EB"/>
    <w:rPr>
      <w:rFonts w:ascii="Times New Roman" w:hAnsi="Times New Roman" w:cs="Times New Roman" w:hint="default"/>
      <w:sz w:val="21"/>
      <w:szCs w:val="21"/>
    </w:rPr>
  </w:style>
  <w:style w:type="character" w:customStyle="1" w:styleId="CharChar30">
    <w:name w:val="Char Char3"/>
    <w:qFormat/>
    <w:locked/>
    <w:rsid w:val="006B21EB"/>
    <w:rPr>
      <w:rFonts w:ascii="宋体" w:hAnsi="Courier New"/>
      <w:kern w:val="2"/>
      <w:sz w:val="21"/>
    </w:rPr>
  </w:style>
  <w:style w:type="character" w:customStyle="1" w:styleId="Chard">
    <w:name w:val="列出段落 Char"/>
    <w:link w:val="13"/>
    <w:qFormat/>
    <w:rsid w:val="006B21EB"/>
    <w:rPr>
      <w:szCs w:val="24"/>
    </w:rPr>
  </w:style>
  <w:style w:type="paragraph" w:customStyle="1" w:styleId="13">
    <w:name w:val="列出段落1"/>
    <w:basedOn w:val="a"/>
    <w:link w:val="Chard"/>
    <w:uiPriority w:val="34"/>
    <w:qFormat/>
    <w:rsid w:val="006B21EB"/>
    <w:pPr>
      <w:ind w:firstLineChars="200" w:firstLine="420"/>
    </w:pPr>
    <w:rPr>
      <w:szCs w:val="24"/>
    </w:rPr>
  </w:style>
  <w:style w:type="character" w:customStyle="1" w:styleId="CharChar">
    <w:name w:val="正文（雅黑四号） Char Char"/>
    <w:qFormat/>
    <w:rsid w:val="006B21EB"/>
    <w:rPr>
      <w:rFonts w:ascii="微软雅黑" w:eastAsia="微软雅黑" w:hAnsi="微软雅黑"/>
      <w:sz w:val="24"/>
      <w:szCs w:val="28"/>
      <w:lang w:bidi="ar-SA"/>
    </w:rPr>
  </w:style>
  <w:style w:type="character" w:customStyle="1" w:styleId="Char15">
    <w:name w:val="文档结构图 Char1"/>
    <w:semiHidden/>
    <w:qFormat/>
    <w:rsid w:val="006B21EB"/>
    <w:rPr>
      <w:rFonts w:ascii="宋体"/>
      <w:kern w:val="2"/>
      <w:sz w:val="18"/>
      <w:szCs w:val="18"/>
    </w:rPr>
  </w:style>
  <w:style w:type="character" w:customStyle="1" w:styleId="blacktext">
    <w:name w:val="blacktext"/>
    <w:basedOn w:val="a0"/>
    <w:qFormat/>
    <w:rsid w:val="006B21EB"/>
  </w:style>
  <w:style w:type="character" w:customStyle="1" w:styleId="profont1">
    <w:name w:val="profont1"/>
    <w:qFormat/>
    <w:rsid w:val="006B21EB"/>
    <w:rPr>
      <w:rFonts w:ascii="Verdana" w:cs="Verdana"/>
      <w:b/>
      <w:bCs/>
    </w:rPr>
  </w:style>
  <w:style w:type="character" w:customStyle="1" w:styleId="H2Char">
    <w:name w:val="H2 Char"/>
    <w:qFormat/>
    <w:rsid w:val="006B21EB"/>
    <w:rPr>
      <w:rFonts w:ascii="Times New Roman" w:eastAsia="黑体" w:hAnsi="Times New Roman" w:cs="Times New Roman"/>
      <w:b/>
      <w:kern w:val="0"/>
      <w:sz w:val="28"/>
      <w:szCs w:val="20"/>
    </w:rPr>
  </w:style>
  <w:style w:type="character" w:customStyle="1" w:styleId="3Char3">
    <w:name w:val="正文文本缩进 3 Char"/>
    <w:link w:val="34"/>
    <w:qFormat/>
    <w:locked/>
    <w:rsid w:val="006B21EB"/>
    <w:rPr>
      <w:color w:val="000000"/>
      <w:szCs w:val="24"/>
    </w:rPr>
  </w:style>
  <w:style w:type="character" w:customStyle="1" w:styleId="HTMLChar1">
    <w:name w:val="HTML 预设格式 Char1"/>
    <w:qFormat/>
    <w:rsid w:val="006B21EB"/>
    <w:rPr>
      <w:rFonts w:ascii="Courier New" w:hAnsi="Courier New" w:cs="Courier New"/>
      <w:kern w:val="2"/>
    </w:rPr>
  </w:style>
  <w:style w:type="character" w:customStyle="1" w:styleId="mark16">
    <w:name w:val="mark16"/>
    <w:basedOn w:val="a0"/>
    <w:qFormat/>
    <w:rsid w:val="006B21EB"/>
  </w:style>
  <w:style w:type="character" w:customStyle="1" w:styleId="Chare">
    <w:name w:val="批注文字 Char"/>
    <w:uiPriority w:val="99"/>
    <w:qFormat/>
    <w:rsid w:val="006B21EB"/>
    <w:rPr>
      <w:kern w:val="2"/>
      <w:sz w:val="21"/>
      <w:szCs w:val="24"/>
    </w:rPr>
  </w:style>
  <w:style w:type="character" w:customStyle="1" w:styleId="FooterChar">
    <w:name w:val="Footer Char"/>
    <w:qFormat/>
    <w:locked/>
    <w:rsid w:val="006B21EB"/>
    <w:rPr>
      <w:rFonts w:cs="Times New Roman"/>
      <w:sz w:val="18"/>
      <w:szCs w:val="18"/>
    </w:rPr>
  </w:style>
  <w:style w:type="character" w:customStyle="1" w:styleId="Char16">
    <w:name w:val="批注文字 Char1"/>
    <w:link w:val="aa"/>
    <w:qFormat/>
    <w:rsid w:val="006B21EB"/>
    <w:rPr>
      <w:szCs w:val="24"/>
    </w:rPr>
  </w:style>
  <w:style w:type="character" w:customStyle="1" w:styleId="HTMLChar">
    <w:name w:val="HTML 预设格式 Char"/>
    <w:link w:val="HTML"/>
    <w:qFormat/>
    <w:rsid w:val="006B21EB"/>
    <w:rPr>
      <w:rFonts w:ascii="Arial" w:hAnsi="Arial" w:cs="Arial"/>
      <w:szCs w:val="21"/>
    </w:rPr>
  </w:style>
  <w:style w:type="character" w:customStyle="1" w:styleId="unnamed11">
    <w:name w:val="unnamed11"/>
    <w:qFormat/>
    <w:rsid w:val="006B21EB"/>
    <w:rPr>
      <w:sz w:val="20"/>
      <w:szCs w:val="20"/>
    </w:rPr>
  </w:style>
  <w:style w:type="character" w:customStyle="1" w:styleId="small">
    <w:name w:val="small"/>
    <w:basedOn w:val="a0"/>
    <w:qFormat/>
    <w:rsid w:val="006B21EB"/>
  </w:style>
  <w:style w:type="character" w:customStyle="1" w:styleId="Char17">
    <w:name w:val="正文文本缩进 Char1"/>
    <w:semiHidden/>
    <w:qFormat/>
    <w:rsid w:val="006B21EB"/>
    <w:rPr>
      <w:kern w:val="2"/>
      <w:sz w:val="21"/>
      <w:szCs w:val="24"/>
    </w:rPr>
  </w:style>
  <w:style w:type="character" w:customStyle="1" w:styleId="Charf">
    <w:name w:val="日期 Char"/>
    <w:link w:val="ae"/>
    <w:qFormat/>
    <w:locked/>
    <w:rsid w:val="006B21EB"/>
    <w:rPr>
      <w:rFonts w:ascii="宋体" w:hAnsi="Courier New"/>
      <w:bCs/>
      <w:sz w:val="24"/>
    </w:rPr>
  </w:style>
  <w:style w:type="character" w:customStyle="1" w:styleId="ArialChar">
    <w:name w:val="Arial Char"/>
    <w:link w:val="Arial"/>
    <w:qFormat/>
    <w:locked/>
    <w:rsid w:val="006B21EB"/>
    <w:rPr>
      <w:rFonts w:ascii="Arial" w:hAnsi="Arial"/>
      <w:sz w:val="24"/>
      <w:szCs w:val="24"/>
    </w:rPr>
  </w:style>
  <w:style w:type="paragraph" w:customStyle="1" w:styleId="Arial">
    <w:name w:val="Arial"/>
    <w:basedOn w:val="a"/>
    <w:link w:val="ArialChar"/>
    <w:qFormat/>
    <w:rsid w:val="006B21EB"/>
    <w:pPr>
      <w:tabs>
        <w:tab w:val="left" w:pos="360"/>
      </w:tabs>
      <w:spacing w:line="400" w:lineRule="exact"/>
      <w:ind w:left="360" w:hanging="360"/>
    </w:pPr>
    <w:rPr>
      <w:rFonts w:ascii="Arial" w:hAnsi="Arial"/>
      <w:sz w:val="24"/>
      <w:szCs w:val="24"/>
    </w:rPr>
  </w:style>
  <w:style w:type="character" w:customStyle="1" w:styleId="Char18">
    <w:name w:val="批注框文本 Char1"/>
    <w:semiHidden/>
    <w:qFormat/>
    <w:rsid w:val="006B21EB"/>
    <w:rPr>
      <w:kern w:val="2"/>
      <w:sz w:val="18"/>
      <w:szCs w:val="18"/>
    </w:rPr>
  </w:style>
  <w:style w:type="character" w:customStyle="1" w:styleId="font01">
    <w:name w:val="font01"/>
    <w:qFormat/>
    <w:rsid w:val="006B21EB"/>
    <w:rPr>
      <w:rFonts w:ascii="宋体" w:eastAsia="宋体" w:hAnsi="宋体" w:cs="宋体" w:hint="eastAsia"/>
      <w:color w:val="000000"/>
      <w:sz w:val="22"/>
      <w:szCs w:val="22"/>
      <w:u w:val="none"/>
    </w:rPr>
  </w:style>
  <w:style w:type="character" w:customStyle="1" w:styleId="st">
    <w:name w:val="st"/>
    <w:basedOn w:val="a0"/>
    <w:qFormat/>
    <w:rsid w:val="006B21EB"/>
  </w:style>
  <w:style w:type="character" w:customStyle="1" w:styleId="NormalCharacter">
    <w:name w:val="NormalCharacter"/>
    <w:qFormat/>
    <w:rsid w:val="006B21EB"/>
  </w:style>
  <w:style w:type="character" w:customStyle="1" w:styleId="Charf0">
    <w:name w:val="纯文本 Char"/>
    <w:link w:val="ad"/>
    <w:uiPriority w:val="99"/>
    <w:qFormat/>
    <w:rsid w:val="006B21EB"/>
    <w:rPr>
      <w:rFonts w:ascii="宋体" w:hAnsi="Courier New"/>
    </w:rPr>
  </w:style>
  <w:style w:type="character" w:customStyle="1" w:styleId="1051">
    <w:name w:val="1051"/>
    <w:qFormat/>
    <w:rsid w:val="006B21EB"/>
    <w:rPr>
      <w:sz w:val="21"/>
      <w:szCs w:val="21"/>
    </w:rPr>
  </w:style>
  <w:style w:type="character" w:customStyle="1" w:styleId="Charf1">
    <w:name w:val="正文首行缩进 Char"/>
    <w:link w:val="af6"/>
    <w:qFormat/>
    <w:rsid w:val="006B21EB"/>
    <w:rPr>
      <w:rFonts w:ascii="金山简黑体" w:eastAsia="金山简黑体" w:hAnsi="Courier New"/>
      <w:b/>
      <w:spacing w:val="-8"/>
      <w:szCs w:val="24"/>
    </w:rPr>
  </w:style>
  <w:style w:type="character" w:customStyle="1" w:styleId="style111">
    <w:name w:val="style111"/>
    <w:qFormat/>
    <w:rsid w:val="006B21EB"/>
    <w:rPr>
      <w:sz w:val="22"/>
      <w:szCs w:val="22"/>
    </w:rPr>
  </w:style>
  <w:style w:type="character" w:customStyle="1" w:styleId="Char27">
    <w:name w:val="纯文本 Char2"/>
    <w:qFormat/>
    <w:rsid w:val="006B21EB"/>
    <w:rPr>
      <w:rFonts w:ascii="宋体" w:hAnsi="Courier New"/>
      <w:kern w:val="2"/>
      <w:sz w:val="21"/>
    </w:rPr>
  </w:style>
  <w:style w:type="character" w:customStyle="1" w:styleId="bottom1">
    <w:name w:val="bottom1"/>
    <w:qFormat/>
    <w:rsid w:val="006B21EB"/>
    <w:rPr>
      <w:rFonts w:ascii="??" w:cs="??"/>
      <w:sz w:val="20"/>
      <w:szCs w:val="20"/>
    </w:rPr>
  </w:style>
  <w:style w:type="character" w:customStyle="1" w:styleId="Char19">
    <w:name w:val="标题 Char1"/>
    <w:qFormat/>
    <w:rsid w:val="006B21EB"/>
    <w:rPr>
      <w:rFonts w:ascii="Cambria" w:hAnsi="Cambria" w:cs="Times New Roman"/>
      <w:b/>
      <w:bCs/>
      <w:kern w:val="2"/>
      <w:sz w:val="32"/>
      <w:szCs w:val="32"/>
    </w:rPr>
  </w:style>
  <w:style w:type="character" w:customStyle="1" w:styleId="case31">
    <w:name w:val="case31"/>
    <w:qFormat/>
    <w:rsid w:val="006B21EB"/>
    <w:rPr>
      <w:rFonts w:hint="default"/>
      <w:sz w:val="21"/>
      <w:szCs w:val="21"/>
    </w:rPr>
  </w:style>
  <w:style w:type="character" w:customStyle="1" w:styleId="Char1a">
    <w:name w:val="批注主题 Char1"/>
    <w:qFormat/>
    <w:rsid w:val="006B21EB"/>
    <w:rPr>
      <w:kern w:val="2"/>
      <w:sz w:val="21"/>
      <w:szCs w:val="24"/>
    </w:rPr>
  </w:style>
  <w:style w:type="character" w:customStyle="1" w:styleId="graytext1">
    <w:name w:val="graytext1"/>
    <w:qFormat/>
    <w:rsid w:val="006B21EB"/>
    <w:rPr>
      <w:color w:val="666666"/>
    </w:rPr>
  </w:style>
  <w:style w:type="character" w:customStyle="1" w:styleId="Char22">
    <w:name w:val="日期 Char2"/>
    <w:basedOn w:val="a0"/>
    <w:link w:val="ae"/>
    <w:uiPriority w:val="99"/>
    <w:semiHidden/>
    <w:qFormat/>
    <w:rsid w:val="006B21EB"/>
  </w:style>
  <w:style w:type="character" w:customStyle="1" w:styleId="3Char2">
    <w:name w:val="正文文本缩进 3 Char2"/>
    <w:basedOn w:val="a0"/>
    <w:link w:val="34"/>
    <w:uiPriority w:val="99"/>
    <w:semiHidden/>
    <w:qFormat/>
    <w:rsid w:val="006B21EB"/>
    <w:rPr>
      <w:sz w:val="16"/>
      <w:szCs w:val="16"/>
    </w:rPr>
  </w:style>
  <w:style w:type="character" w:customStyle="1" w:styleId="Char21">
    <w:name w:val="批注文字 Char2"/>
    <w:basedOn w:val="a0"/>
    <w:link w:val="aa"/>
    <w:uiPriority w:val="99"/>
    <w:semiHidden/>
    <w:qFormat/>
    <w:rsid w:val="006B21EB"/>
  </w:style>
  <w:style w:type="character" w:customStyle="1" w:styleId="Char24">
    <w:name w:val="批注主题 Char2"/>
    <w:basedOn w:val="Char21"/>
    <w:link w:val="af5"/>
    <w:uiPriority w:val="99"/>
    <w:semiHidden/>
    <w:qFormat/>
    <w:rsid w:val="006B21EB"/>
    <w:rPr>
      <w:b/>
      <w:bCs/>
    </w:rPr>
  </w:style>
  <w:style w:type="character" w:customStyle="1" w:styleId="Char3">
    <w:name w:val="正文文本 Char3"/>
    <w:basedOn w:val="a0"/>
    <w:link w:val="ab"/>
    <w:uiPriority w:val="99"/>
    <w:semiHidden/>
    <w:qFormat/>
    <w:rsid w:val="006B21EB"/>
  </w:style>
  <w:style w:type="character" w:customStyle="1" w:styleId="3Char1">
    <w:name w:val="正文文本 3 Char1"/>
    <w:basedOn w:val="a0"/>
    <w:link w:val="31"/>
    <w:uiPriority w:val="99"/>
    <w:semiHidden/>
    <w:qFormat/>
    <w:rsid w:val="006B21EB"/>
    <w:rPr>
      <w:sz w:val="16"/>
      <w:szCs w:val="16"/>
    </w:rPr>
  </w:style>
  <w:style w:type="character" w:customStyle="1" w:styleId="Char20">
    <w:name w:val="文档结构图 Char2"/>
    <w:basedOn w:val="a0"/>
    <w:link w:val="a9"/>
    <w:uiPriority w:val="99"/>
    <w:semiHidden/>
    <w:qFormat/>
    <w:rsid w:val="006B21EB"/>
    <w:rPr>
      <w:rFonts w:ascii="宋体" w:eastAsia="宋体"/>
      <w:sz w:val="18"/>
      <w:szCs w:val="18"/>
    </w:rPr>
  </w:style>
  <w:style w:type="character" w:customStyle="1" w:styleId="Char2">
    <w:name w:val="正文文本缩进 Char2"/>
    <w:basedOn w:val="a0"/>
    <w:link w:val="a3"/>
    <w:uiPriority w:val="99"/>
    <w:semiHidden/>
    <w:qFormat/>
    <w:rsid w:val="006B21EB"/>
  </w:style>
  <w:style w:type="character" w:customStyle="1" w:styleId="Char31">
    <w:name w:val="标题 Char3"/>
    <w:basedOn w:val="a0"/>
    <w:link w:val="af4"/>
    <w:uiPriority w:val="10"/>
    <w:qFormat/>
    <w:rsid w:val="006B21EB"/>
    <w:rPr>
      <w:rFonts w:asciiTheme="majorHAnsi" w:eastAsia="宋体" w:hAnsiTheme="majorHAnsi" w:cstheme="majorBidi"/>
      <w:b/>
      <w:bCs/>
      <w:sz w:val="32"/>
      <w:szCs w:val="32"/>
    </w:rPr>
  </w:style>
  <w:style w:type="character" w:customStyle="1" w:styleId="2Char1">
    <w:name w:val="正文文本 2 Char1"/>
    <w:basedOn w:val="a0"/>
    <w:link w:val="24"/>
    <w:uiPriority w:val="99"/>
    <w:semiHidden/>
    <w:qFormat/>
    <w:rsid w:val="006B21EB"/>
  </w:style>
  <w:style w:type="character" w:customStyle="1" w:styleId="Char10">
    <w:name w:val="正文首行缩进 Char1"/>
    <w:basedOn w:val="Char3"/>
    <w:link w:val="af6"/>
    <w:uiPriority w:val="99"/>
    <w:semiHidden/>
    <w:qFormat/>
    <w:rsid w:val="006B21EB"/>
  </w:style>
  <w:style w:type="character" w:customStyle="1" w:styleId="2Char2">
    <w:name w:val="正文文本缩进 2 Char2"/>
    <w:basedOn w:val="a0"/>
    <w:link w:val="22"/>
    <w:uiPriority w:val="99"/>
    <w:semiHidden/>
    <w:qFormat/>
    <w:rsid w:val="006B21EB"/>
  </w:style>
  <w:style w:type="character" w:customStyle="1" w:styleId="Char30">
    <w:name w:val="纯文本 Char3"/>
    <w:basedOn w:val="a0"/>
    <w:link w:val="ad"/>
    <w:uiPriority w:val="99"/>
    <w:semiHidden/>
    <w:qFormat/>
    <w:rsid w:val="006B21EB"/>
    <w:rPr>
      <w:rFonts w:ascii="宋体" w:eastAsia="宋体" w:hAnsi="Courier New" w:cs="Courier New"/>
      <w:szCs w:val="21"/>
    </w:rPr>
  </w:style>
  <w:style w:type="character" w:customStyle="1" w:styleId="2Char10">
    <w:name w:val="正文首行缩进 2 Char1"/>
    <w:basedOn w:val="Char2"/>
    <w:link w:val="26"/>
    <w:uiPriority w:val="99"/>
    <w:semiHidden/>
    <w:qFormat/>
    <w:rsid w:val="006B21EB"/>
  </w:style>
  <w:style w:type="character" w:customStyle="1" w:styleId="HTMLChar3">
    <w:name w:val="HTML 预设格式 Char3"/>
    <w:basedOn w:val="a0"/>
    <w:link w:val="HTML"/>
    <w:uiPriority w:val="99"/>
    <w:semiHidden/>
    <w:qFormat/>
    <w:rsid w:val="006B21EB"/>
    <w:rPr>
      <w:rFonts w:ascii="Courier New" w:hAnsi="Courier New" w:cs="Courier New"/>
      <w:sz w:val="20"/>
      <w:szCs w:val="20"/>
    </w:rPr>
  </w:style>
  <w:style w:type="character" w:customStyle="1" w:styleId="Char23">
    <w:name w:val="批注框文本 Char2"/>
    <w:basedOn w:val="a0"/>
    <w:link w:val="af"/>
    <w:uiPriority w:val="99"/>
    <w:semiHidden/>
    <w:qFormat/>
    <w:rsid w:val="006B21EB"/>
    <w:rPr>
      <w:sz w:val="18"/>
      <w:szCs w:val="18"/>
    </w:rPr>
  </w:style>
  <w:style w:type="paragraph" w:customStyle="1" w:styleId="xl27">
    <w:name w:val="xl27"/>
    <w:basedOn w:val="a"/>
    <w:qFormat/>
    <w:rsid w:val="006B21E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宋体" w:hAnsi="Arial Unicode MS" w:cs="Times New Roman"/>
      <w:kern w:val="0"/>
      <w:sz w:val="20"/>
      <w:szCs w:val="20"/>
    </w:rPr>
  </w:style>
  <w:style w:type="paragraph" w:customStyle="1" w:styleId="Style29">
    <w:name w:val="_Style 29"/>
    <w:basedOn w:val="a"/>
    <w:qFormat/>
    <w:rsid w:val="006B21EB"/>
    <w:rPr>
      <w:rFonts w:ascii="Tahoma" w:eastAsia="宋体" w:hAnsi="Tahoma" w:cs="Times New Roman"/>
      <w:sz w:val="24"/>
      <w:szCs w:val="20"/>
    </w:rPr>
  </w:style>
  <w:style w:type="paragraph" w:customStyle="1" w:styleId="xl73">
    <w:name w:val="xl73"/>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2">
    <w:name w:val="xl42"/>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CharChar1CharCharCharChar">
    <w:name w:val="Char Char1 Char Char Char Char"/>
    <w:basedOn w:val="a9"/>
    <w:qFormat/>
    <w:rsid w:val="006B21EB"/>
    <w:rPr>
      <w:rFonts w:ascii="Tahoma" w:hAnsi="Tahoma"/>
      <w:sz w:val="24"/>
    </w:rPr>
  </w:style>
  <w:style w:type="paragraph" w:customStyle="1" w:styleId="xl69">
    <w:name w:val="xl69"/>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1">
    <w:name w:val="xl71"/>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1CharCharCharCharCharChar">
    <w:name w:val="Char Char Char1 Char Char Char Char Char Char"/>
    <w:basedOn w:val="a"/>
    <w:qFormat/>
    <w:rsid w:val="006B21EB"/>
    <w:pPr>
      <w:spacing w:line="240" w:lineRule="atLeast"/>
    </w:pPr>
    <w:rPr>
      <w:rFonts w:ascii="Times New Roman" w:eastAsia="宋体" w:hAnsi="Times New Roman" w:cs="Times New Roman"/>
      <w:sz w:val="24"/>
      <w:szCs w:val="20"/>
    </w:rPr>
  </w:style>
  <w:style w:type="paragraph" w:customStyle="1" w:styleId="xl66">
    <w:name w:val="xl66"/>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aff6">
    <w:name w:val="图"/>
    <w:basedOn w:val="a"/>
    <w:qFormat/>
    <w:rsid w:val="006B21EB"/>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Style10">
    <w:name w:val="_Style 1"/>
    <w:basedOn w:val="a"/>
    <w:qFormat/>
    <w:rsid w:val="006B21EB"/>
    <w:pPr>
      <w:ind w:firstLine="420"/>
    </w:pPr>
    <w:rPr>
      <w:rFonts w:ascii="Calibri" w:eastAsia="宋体" w:hAnsi="Calibri" w:cs="Times New Roman"/>
      <w:kern w:val="1"/>
    </w:rPr>
  </w:style>
  <w:style w:type="paragraph" w:customStyle="1" w:styleId="xl45">
    <w:name w:val="xl45"/>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0"/>
      <w:szCs w:val="20"/>
    </w:rPr>
  </w:style>
  <w:style w:type="paragraph" w:customStyle="1" w:styleId="xl46">
    <w:name w:val="xl46"/>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6">
    <w:name w:val="xl76"/>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CharCharChar">
    <w:name w:val="Char Char Char"/>
    <w:basedOn w:val="a9"/>
    <w:qFormat/>
    <w:rsid w:val="006B21EB"/>
    <w:rPr>
      <w:rFonts w:ascii="Tahoma" w:hAnsi="Tahoma"/>
      <w:sz w:val="24"/>
    </w:rPr>
  </w:style>
  <w:style w:type="paragraph" w:customStyle="1" w:styleId="CharCharCharCharCharCharCharCharCharCharCharCharCharCharCharChar">
    <w:name w:val="Char Char Char Char Char Char Char Char Char Char Char Char Char Char Char Char"/>
    <w:basedOn w:val="a"/>
    <w:qFormat/>
    <w:rsid w:val="006B21EB"/>
    <w:pPr>
      <w:tabs>
        <w:tab w:val="left" w:pos="360"/>
      </w:tabs>
      <w:spacing w:line="360" w:lineRule="auto"/>
      <w:ind w:left="482" w:firstLineChars="200" w:firstLine="200"/>
    </w:pPr>
    <w:rPr>
      <w:rFonts w:ascii="宋体" w:eastAsia="宋体" w:hAnsi="Times New Roman" w:cs="Times New Roman"/>
      <w:sz w:val="24"/>
      <w:szCs w:val="24"/>
    </w:rPr>
  </w:style>
  <w:style w:type="paragraph" w:customStyle="1" w:styleId="CharCharCharCharCharCharChar">
    <w:name w:val="Char Char Char Char Char Char Char"/>
    <w:basedOn w:val="a"/>
    <w:qFormat/>
    <w:rsid w:val="006B21EB"/>
    <w:rPr>
      <w:rFonts w:ascii="Times New Roman" w:eastAsia="宋体" w:hAnsi="Times New Roman" w:cs="Times New Roman"/>
      <w:szCs w:val="20"/>
    </w:rPr>
  </w:style>
  <w:style w:type="paragraph" w:customStyle="1" w:styleId="Char1CharCharCharCharCharChar">
    <w:name w:val="Char1 Char Char Char Char Char Char"/>
    <w:basedOn w:val="a"/>
    <w:qFormat/>
    <w:rsid w:val="006B21EB"/>
    <w:rPr>
      <w:rFonts w:ascii="Tahoma" w:eastAsia="宋体" w:hAnsi="Tahoma" w:cs="Times New Roman"/>
      <w:sz w:val="24"/>
      <w:szCs w:val="20"/>
    </w:rPr>
  </w:style>
  <w:style w:type="paragraph" w:customStyle="1" w:styleId="F2">
    <w:name w:val="F2"/>
    <w:basedOn w:val="a"/>
    <w:qFormat/>
    <w:rsid w:val="006B21EB"/>
    <w:pPr>
      <w:autoSpaceDE w:val="0"/>
      <w:autoSpaceDN w:val="0"/>
      <w:adjustRightInd w:val="0"/>
      <w:ind w:firstLine="601"/>
      <w:textAlignment w:val="baseline"/>
    </w:pPr>
    <w:rPr>
      <w:rFonts w:ascii="Times New Roman" w:eastAsia="宋体" w:hAnsi="Times New Roman" w:cs="Times New Roman"/>
      <w:kern w:val="0"/>
      <w:sz w:val="24"/>
      <w:szCs w:val="20"/>
    </w:rPr>
  </w:style>
  <w:style w:type="paragraph" w:customStyle="1" w:styleId="tgt1">
    <w:name w:val="tgt1"/>
    <w:basedOn w:val="a"/>
    <w:qFormat/>
    <w:rsid w:val="006B21EB"/>
    <w:pPr>
      <w:widowControl/>
      <w:spacing w:after="150"/>
      <w:jc w:val="left"/>
    </w:pPr>
    <w:rPr>
      <w:rFonts w:ascii="宋体" w:eastAsia="宋体" w:hAnsi="宋体" w:cs="宋体"/>
      <w:kern w:val="0"/>
      <w:sz w:val="24"/>
      <w:szCs w:val="24"/>
    </w:rPr>
  </w:style>
  <w:style w:type="paragraph" w:customStyle="1" w:styleId="trseditor">
    <w:name w:val="trs_editor"/>
    <w:basedOn w:val="a"/>
    <w:qFormat/>
    <w:rsid w:val="006B21EB"/>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qFormat/>
    <w:rsid w:val="006B21EB"/>
    <w:pPr>
      <w:widowControl/>
      <w:spacing w:before="100" w:beforeAutospacing="1" w:after="100" w:afterAutospacing="1"/>
      <w:jc w:val="left"/>
    </w:pPr>
    <w:rPr>
      <w:rFonts w:ascii="宋体" w:eastAsia="宋体" w:hAnsi="宋体" w:cs="Arial Unicode MS" w:hint="eastAsia"/>
      <w:b/>
      <w:bCs/>
      <w:color w:val="000000"/>
      <w:kern w:val="0"/>
      <w:sz w:val="18"/>
      <w:szCs w:val="18"/>
    </w:rPr>
  </w:style>
  <w:style w:type="paragraph" w:customStyle="1" w:styleId="Char32">
    <w:name w:val="Char3"/>
    <w:basedOn w:val="a"/>
    <w:qFormat/>
    <w:rsid w:val="006B21EB"/>
    <w:pPr>
      <w:tabs>
        <w:tab w:val="left" w:pos="360"/>
      </w:tabs>
      <w:ind w:left="252" w:hangingChars="140" w:hanging="252"/>
    </w:pPr>
    <w:rPr>
      <w:rFonts w:ascii="宋体" w:eastAsia="宋体" w:hAnsi="Times New Roman" w:cs="Times New Roman"/>
      <w:sz w:val="18"/>
      <w:szCs w:val="18"/>
    </w:rPr>
  </w:style>
  <w:style w:type="paragraph" w:customStyle="1" w:styleId="Aff7">
    <w:name w:val="正文 A"/>
    <w:qFormat/>
    <w:rsid w:val="006B21EB"/>
    <w:pPr>
      <w:widowControl w:val="0"/>
      <w:suppressAutoHyphens/>
      <w:jc w:val="both"/>
    </w:pPr>
    <w:rPr>
      <w:rFonts w:ascii="Times New Roman" w:eastAsia="Arial Unicode MS" w:hAnsi="Arial Unicode MS" w:cs="Arial Unicode MS"/>
      <w:color w:val="000000"/>
      <w:kern w:val="1"/>
      <w:sz w:val="21"/>
      <w:szCs w:val="21"/>
      <w:u w:color="000000"/>
    </w:rPr>
  </w:style>
  <w:style w:type="paragraph" w:customStyle="1" w:styleId="ParaCharCharCharCharCharCharCharCharChar1CharCharCharChar">
    <w:name w:val="默认段落字体 Para Char Char Char Char Char Char Char Char Char1 Char Char Char Char"/>
    <w:basedOn w:val="a"/>
    <w:qFormat/>
    <w:rsid w:val="006B21EB"/>
    <w:rPr>
      <w:rFonts w:ascii="Tahoma" w:eastAsia="宋体" w:hAnsi="Tahoma" w:cs="Times New Roman"/>
      <w:sz w:val="24"/>
      <w:szCs w:val="20"/>
    </w:rPr>
  </w:style>
  <w:style w:type="paragraph" w:customStyle="1" w:styleId="14">
    <w:name w:val="1"/>
    <w:basedOn w:val="a"/>
    <w:next w:val="ad"/>
    <w:qFormat/>
    <w:rsid w:val="006B21EB"/>
    <w:rPr>
      <w:rFonts w:ascii="宋体" w:eastAsia="宋体" w:hAnsi="Courier New" w:cs="Times New Roman"/>
      <w:szCs w:val="20"/>
    </w:rPr>
  </w:style>
  <w:style w:type="paragraph" w:customStyle="1" w:styleId="ListParagraph1">
    <w:name w:val="List Paragraph1"/>
    <w:basedOn w:val="a"/>
    <w:qFormat/>
    <w:rsid w:val="006B21EB"/>
    <w:pPr>
      <w:ind w:firstLineChars="200" w:firstLine="420"/>
    </w:pPr>
    <w:rPr>
      <w:rFonts w:ascii="Calibri" w:eastAsia="宋体" w:hAnsi="Calibri" w:cs="Calibri"/>
      <w:szCs w:val="21"/>
    </w:rPr>
  </w:style>
  <w:style w:type="paragraph" w:customStyle="1" w:styleId="xl82">
    <w:name w:val="xl82"/>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15">
    <w:name w:val="无间隔1"/>
    <w:qFormat/>
    <w:rsid w:val="006B21EB"/>
    <w:pPr>
      <w:widowControl w:val="0"/>
      <w:jc w:val="both"/>
    </w:pPr>
    <w:rPr>
      <w:rFonts w:ascii="Times New Roman" w:eastAsia="宋体" w:hAnsi="Times New Roman" w:cs="Times New Roman"/>
      <w:kern w:val="2"/>
      <w:sz w:val="21"/>
      <w:szCs w:val="24"/>
    </w:rPr>
  </w:style>
  <w:style w:type="paragraph" w:customStyle="1" w:styleId="210">
    <w:name w:val="中等深浅网格 21"/>
    <w:basedOn w:val="a"/>
    <w:qFormat/>
    <w:rsid w:val="006B21EB"/>
    <w:rPr>
      <w:rFonts w:ascii="Times New Roman" w:eastAsia="宋体" w:hAnsi="Times New Roman" w:cs="Times New Roman"/>
      <w:szCs w:val="32"/>
    </w:rPr>
  </w:style>
  <w:style w:type="paragraph" w:customStyle="1" w:styleId="xl31">
    <w:name w:val="xl31"/>
    <w:basedOn w:val="a"/>
    <w:qFormat/>
    <w:rsid w:val="006B21EB"/>
    <w:pPr>
      <w:widowControl/>
      <w:shd w:val="clear" w:color="auto" w:fill="FFFFFF"/>
      <w:spacing w:before="100" w:beforeAutospacing="1" w:after="100" w:afterAutospacing="1"/>
      <w:jc w:val="left"/>
    </w:pPr>
    <w:rPr>
      <w:rFonts w:ascii="Arial Unicode MS" w:eastAsia="宋体" w:hAnsi="Arial Unicode MS" w:cs="Times New Roman"/>
      <w:kern w:val="0"/>
      <w:sz w:val="20"/>
      <w:szCs w:val="20"/>
    </w:rPr>
  </w:style>
  <w:style w:type="paragraph" w:customStyle="1" w:styleId="Aff8">
    <w:name w:val="标题A"/>
    <w:basedOn w:val="a"/>
    <w:qFormat/>
    <w:rsid w:val="006B21EB"/>
    <w:pPr>
      <w:autoSpaceDE w:val="0"/>
      <w:autoSpaceDN w:val="0"/>
      <w:adjustRightInd w:val="0"/>
      <w:ind w:left="720" w:right="-866"/>
      <w:jc w:val="left"/>
      <w:textAlignment w:val="baseline"/>
    </w:pPr>
    <w:rPr>
      <w:rFonts w:ascii="Times New Roman" w:eastAsia="黑体" w:hAnsi="Arial" w:cs="Times New Roman"/>
      <w:i/>
      <w:kern w:val="0"/>
      <w:sz w:val="28"/>
      <w:szCs w:val="20"/>
    </w:rPr>
  </w:style>
  <w:style w:type="paragraph" w:customStyle="1" w:styleId="16">
    <w:name w:val="纯文本1"/>
    <w:basedOn w:val="a"/>
    <w:qFormat/>
    <w:rsid w:val="006B21EB"/>
    <w:rPr>
      <w:rFonts w:ascii="宋体" w:eastAsia="宋体" w:hAnsi="Courier New" w:cs="Times New Roman"/>
    </w:rPr>
  </w:style>
  <w:style w:type="paragraph" w:customStyle="1" w:styleId="CharChar0">
    <w:name w:val="Char Char"/>
    <w:basedOn w:val="a"/>
    <w:qFormat/>
    <w:rsid w:val="006B21EB"/>
    <w:rPr>
      <w:rFonts w:ascii="仿宋_GB2312" w:eastAsia="仿宋_GB2312" w:hAnsi="Times New Roman" w:cs="Times New Roman"/>
      <w:b/>
      <w:sz w:val="32"/>
      <w:szCs w:val="32"/>
    </w:rPr>
  </w:style>
  <w:style w:type="paragraph" w:customStyle="1" w:styleId="xl25">
    <w:name w:val="xl25"/>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font14">
    <w:name w:val="font14"/>
    <w:basedOn w:val="a"/>
    <w:qFormat/>
    <w:rsid w:val="006B21EB"/>
    <w:pPr>
      <w:widowControl/>
      <w:spacing w:before="100" w:beforeAutospacing="1" w:after="100" w:afterAutospacing="1"/>
      <w:jc w:val="left"/>
    </w:pPr>
    <w:rPr>
      <w:rFonts w:ascii="宋体" w:eastAsia="宋体" w:hAnsi="宋体" w:cs="Times New Roman" w:hint="eastAsia"/>
      <w:b/>
      <w:bCs/>
      <w:color w:val="000000"/>
      <w:kern w:val="0"/>
      <w:sz w:val="20"/>
      <w:szCs w:val="20"/>
    </w:rPr>
  </w:style>
  <w:style w:type="paragraph" w:customStyle="1" w:styleId="xl72">
    <w:name w:val="xl72"/>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TimesNewRoman5020">
    <w:name w:val="样式 标题 2 + Times New Roman 四号 非加粗 段前: 5 磅 段后: 0 磅 行距: 固定值 20..."/>
    <w:basedOn w:val="2"/>
    <w:qFormat/>
    <w:rsid w:val="006B21EB"/>
    <w:pPr>
      <w:spacing w:before="100" w:after="0" w:line="400" w:lineRule="exact"/>
    </w:pPr>
    <w:rPr>
      <w:rFonts w:ascii="Times New Roman" w:hAnsi="Times New Roman" w:cs="宋体"/>
      <w:b w:val="0"/>
      <w:bCs w:val="0"/>
      <w:sz w:val="28"/>
      <w:szCs w:val="20"/>
    </w:rPr>
  </w:style>
  <w:style w:type="paragraph" w:customStyle="1" w:styleId="xl90">
    <w:name w:val="xl90"/>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a20">
    <w:name w:val="a2"/>
    <w:basedOn w:val="a"/>
    <w:qFormat/>
    <w:rsid w:val="006B21EB"/>
    <w:pPr>
      <w:widowControl/>
      <w:spacing w:before="100" w:beforeAutospacing="1" w:after="100" w:afterAutospacing="1"/>
      <w:jc w:val="left"/>
    </w:pPr>
    <w:rPr>
      <w:rFonts w:ascii="宋体" w:eastAsia="宋体" w:hAnsi="宋体" w:cs="宋体"/>
      <w:kern w:val="0"/>
      <w:sz w:val="24"/>
      <w:szCs w:val="24"/>
    </w:rPr>
  </w:style>
  <w:style w:type="paragraph" w:customStyle="1" w:styleId="CharCharChar2">
    <w:name w:val="Char Char Char2"/>
    <w:basedOn w:val="a"/>
    <w:qFormat/>
    <w:rsid w:val="006B21EB"/>
    <w:rPr>
      <w:rFonts w:ascii="Tahoma" w:eastAsia="宋体" w:hAnsi="Tahoma" w:cs="Times New Roman"/>
      <w:sz w:val="24"/>
      <w:szCs w:val="20"/>
    </w:rPr>
  </w:style>
  <w:style w:type="paragraph" w:customStyle="1" w:styleId="xl70">
    <w:name w:val="xl70"/>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CharChar1CharCharCharCharCharChar">
    <w:name w:val="Char Char1 Char Char Char Char Char Char"/>
    <w:basedOn w:val="a"/>
    <w:qFormat/>
    <w:rsid w:val="006B21EB"/>
    <w:pPr>
      <w:widowControl/>
      <w:adjustRightInd w:val="0"/>
      <w:snapToGrid w:val="0"/>
      <w:spacing w:beforeLines="25" w:line="240" w:lineRule="exact"/>
      <w:ind w:firstLineChars="192" w:firstLine="560"/>
      <w:jc w:val="left"/>
    </w:pPr>
    <w:rPr>
      <w:rFonts w:ascii="Times New Roman" w:eastAsia="宋体" w:hAnsi="Times New Roman" w:cs="Times New Roman"/>
      <w:szCs w:val="20"/>
    </w:rPr>
  </w:style>
  <w:style w:type="paragraph" w:customStyle="1" w:styleId="xl53">
    <w:name w:val="xl53"/>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52">
    <w:name w:val="xl52"/>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font19">
    <w:name w:val="font19"/>
    <w:basedOn w:val="a"/>
    <w:qFormat/>
    <w:rsid w:val="006B21EB"/>
    <w:pPr>
      <w:widowControl/>
      <w:spacing w:before="100" w:beforeAutospacing="1" w:after="100" w:afterAutospacing="1"/>
      <w:jc w:val="left"/>
    </w:pPr>
    <w:rPr>
      <w:rFonts w:ascii="Helv" w:eastAsia="宋体" w:hAnsi="Helv" w:cs="Times New Roman"/>
      <w:color w:val="000000"/>
      <w:kern w:val="0"/>
      <w:sz w:val="20"/>
      <w:szCs w:val="20"/>
      <w:u w:val="single"/>
    </w:rPr>
  </w:style>
  <w:style w:type="paragraph" w:customStyle="1" w:styleId="aff9">
    <w:name w:val="缺省文本"/>
    <w:basedOn w:val="a"/>
    <w:qFormat/>
    <w:rsid w:val="006B21EB"/>
    <w:pPr>
      <w:autoSpaceDE w:val="0"/>
      <w:autoSpaceDN w:val="0"/>
      <w:adjustRightInd w:val="0"/>
      <w:spacing w:line="360" w:lineRule="auto"/>
      <w:jc w:val="left"/>
    </w:pPr>
    <w:rPr>
      <w:rFonts w:ascii="Times New Roman" w:eastAsia="宋体" w:hAnsi="Times New Roman" w:cs="Times New Roman"/>
      <w:kern w:val="0"/>
      <w:sz w:val="24"/>
      <w:szCs w:val="20"/>
    </w:rPr>
  </w:style>
  <w:style w:type="paragraph" w:customStyle="1" w:styleId="xl28">
    <w:name w:val="xl28"/>
    <w:basedOn w:val="a"/>
    <w:qFormat/>
    <w:rsid w:val="006B21E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宋体" w:hAnsi="Arial Unicode MS" w:cs="Times New Roman"/>
      <w:kern w:val="0"/>
      <w:sz w:val="20"/>
      <w:szCs w:val="20"/>
    </w:rPr>
  </w:style>
  <w:style w:type="paragraph" w:customStyle="1" w:styleId="affa">
    <w:name w:val="表 正文 王"/>
    <w:basedOn w:val="a"/>
    <w:qFormat/>
    <w:rsid w:val="006B21EB"/>
    <w:pPr>
      <w:spacing w:line="300" w:lineRule="auto"/>
    </w:pPr>
    <w:rPr>
      <w:rFonts w:ascii="Times New Roman" w:eastAsia="宋体" w:hAnsi="宋体" w:cs="Times New Roman"/>
      <w:kern w:val="0"/>
      <w:sz w:val="20"/>
      <w:szCs w:val="21"/>
    </w:rPr>
  </w:style>
  <w:style w:type="paragraph" w:customStyle="1" w:styleId="Charf2">
    <w:name w:val="Char"/>
    <w:basedOn w:val="a"/>
    <w:qFormat/>
    <w:rsid w:val="006B21EB"/>
    <w:pPr>
      <w:widowControl/>
      <w:adjustRightInd w:val="0"/>
      <w:snapToGrid w:val="0"/>
      <w:spacing w:after="160" w:line="240" w:lineRule="exact"/>
      <w:jc w:val="left"/>
    </w:pPr>
    <w:rPr>
      <w:rFonts w:ascii="Times New Roman" w:eastAsia="宋体" w:hAnsi="Times New Roman" w:cs="Times New Roman"/>
      <w:szCs w:val="20"/>
    </w:rPr>
  </w:style>
  <w:style w:type="paragraph" w:customStyle="1" w:styleId="affb">
    <w:name w:val="正文首行缩进两字符"/>
    <w:basedOn w:val="a"/>
    <w:qFormat/>
    <w:rsid w:val="006B21EB"/>
    <w:pPr>
      <w:spacing w:line="360" w:lineRule="auto"/>
      <w:ind w:firstLineChars="200" w:firstLine="200"/>
    </w:pPr>
    <w:rPr>
      <w:rFonts w:ascii="Times New Roman" w:eastAsia="宋体" w:hAnsi="Times New Roman" w:cs="Times New Roman"/>
      <w:szCs w:val="24"/>
    </w:rPr>
  </w:style>
  <w:style w:type="paragraph" w:customStyle="1" w:styleId="xl79">
    <w:name w:val="xl79"/>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1">
    <w:name w:val="xl21"/>
    <w:basedOn w:val="a"/>
    <w:qFormat/>
    <w:rsid w:val="006B21EB"/>
    <w:pPr>
      <w:widowControl/>
      <w:spacing w:before="100" w:beforeAutospacing="1" w:after="100" w:afterAutospacing="1"/>
      <w:jc w:val="center"/>
    </w:pPr>
    <w:rPr>
      <w:rFonts w:ascii="宋体" w:eastAsia="宋体" w:hAnsi="宋体" w:cs="Times New Roman"/>
      <w:b/>
      <w:bCs/>
      <w:kern w:val="0"/>
      <w:sz w:val="28"/>
      <w:szCs w:val="28"/>
    </w:rPr>
  </w:style>
  <w:style w:type="paragraph" w:customStyle="1" w:styleId="affc">
    <w:name w:val="五号正文（标准）"/>
    <w:basedOn w:val="a"/>
    <w:qFormat/>
    <w:rsid w:val="006B21EB"/>
    <w:pPr>
      <w:spacing w:line="360" w:lineRule="auto"/>
      <w:ind w:right="55" w:firstLineChars="200" w:firstLine="560"/>
    </w:pPr>
    <w:rPr>
      <w:rFonts w:ascii="Times New Roman" w:eastAsia="仿宋_GB2312" w:hAnsi="Times New Roman" w:cs="Times New Roman"/>
      <w:sz w:val="28"/>
      <w:szCs w:val="20"/>
    </w:rPr>
  </w:style>
  <w:style w:type="paragraph" w:customStyle="1" w:styleId="xl74">
    <w:name w:val="xl74"/>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3">
    <w:name w:val="Char Char Char3"/>
    <w:basedOn w:val="a"/>
    <w:qFormat/>
    <w:rsid w:val="006B21EB"/>
    <w:rPr>
      <w:rFonts w:ascii="Tahoma" w:eastAsia="宋体" w:hAnsi="Tahoma" w:cs="Times New Roman"/>
      <w:sz w:val="24"/>
      <w:szCs w:val="20"/>
    </w:rPr>
  </w:style>
  <w:style w:type="paragraph" w:customStyle="1" w:styleId="CharChar1CharCharCharCharCharCharCharCharCharCharCharCharCharChar">
    <w:name w:val="Char Char1 Char Char Char Char Char Char Char Char Char Char Char Char Char Char"/>
    <w:basedOn w:val="a"/>
    <w:qFormat/>
    <w:rsid w:val="006B21EB"/>
    <w:pPr>
      <w:widowControl/>
      <w:spacing w:after="160" w:line="240" w:lineRule="exact"/>
      <w:jc w:val="left"/>
    </w:pPr>
    <w:rPr>
      <w:rFonts w:ascii="Verdana" w:eastAsia="宋体" w:hAnsi="Verdana" w:cs="Times New Roman"/>
      <w:kern w:val="0"/>
      <w:sz w:val="20"/>
      <w:szCs w:val="20"/>
      <w:lang w:eastAsia="en-US"/>
    </w:rPr>
  </w:style>
  <w:style w:type="paragraph" w:customStyle="1" w:styleId="ParaChar1">
    <w:name w:val="默认段落字体 Para Char1"/>
    <w:next w:val="a"/>
    <w:qFormat/>
    <w:rsid w:val="006B21EB"/>
    <w:pPr>
      <w:keepNext/>
      <w:keepLines/>
      <w:tabs>
        <w:tab w:val="left" w:pos="360"/>
      </w:tabs>
      <w:snapToGrid w:val="0"/>
      <w:spacing w:before="240" w:after="240"/>
      <w:outlineLvl w:val="7"/>
    </w:pPr>
    <w:rPr>
      <w:rFonts w:ascii="Arial" w:eastAsia="宋体" w:hAnsi="Arial" w:cs="Arial"/>
      <w:kern w:val="2"/>
    </w:rPr>
  </w:style>
  <w:style w:type="paragraph" w:customStyle="1" w:styleId="CharCharCharCharCharCharChar1">
    <w:name w:val="Char Char Char Char Char Char Char1"/>
    <w:basedOn w:val="a"/>
    <w:qFormat/>
    <w:rsid w:val="006B21EB"/>
    <w:pPr>
      <w:widowControl/>
      <w:spacing w:after="160" w:line="240" w:lineRule="exact"/>
      <w:jc w:val="left"/>
    </w:pPr>
    <w:rPr>
      <w:rFonts w:ascii="Arial" w:eastAsia="Times New Roman" w:hAnsi="Arial" w:cs="Verdana"/>
      <w:b/>
      <w:kern w:val="0"/>
      <w:sz w:val="24"/>
      <w:szCs w:val="24"/>
      <w:lang w:eastAsia="en-US"/>
    </w:rPr>
  </w:style>
  <w:style w:type="paragraph" w:customStyle="1" w:styleId="Style100">
    <w:name w:val="_Style 10"/>
    <w:basedOn w:val="a"/>
    <w:qFormat/>
    <w:rsid w:val="006B21EB"/>
    <w:rPr>
      <w:rFonts w:ascii="Times New Roman" w:eastAsia="宋体" w:hAnsi="Times New Roman" w:cs="Times New Roman"/>
      <w:szCs w:val="24"/>
    </w:rPr>
  </w:style>
  <w:style w:type="paragraph" w:customStyle="1" w:styleId="xl32">
    <w:name w:val="xl32"/>
    <w:basedOn w:val="a"/>
    <w:qFormat/>
    <w:rsid w:val="006B21EB"/>
    <w:pPr>
      <w:widowControl/>
      <w:shd w:val="clear" w:color="auto" w:fill="FFFFFF"/>
      <w:spacing w:before="100" w:beforeAutospacing="1" w:after="100" w:afterAutospacing="1"/>
      <w:jc w:val="center"/>
    </w:pPr>
    <w:rPr>
      <w:rFonts w:ascii="Arial Unicode MS" w:eastAsia="宋体" w:hAnsi="Arial Unicode MS" w:cs="Times New Roman"/>
      <w:kern w:val="0"/>
      <w:sz w:val="20"/>
      <w:szCs w:val="20"/>
    </w:rPr>
  </w:style>
  <w:style w:type="paragraph" w:customStyle="1" w:styleId="style89">
    <w:name w:val="style89"/>
    <w:basedOn w:val="a"/>
    <w:qFormat/>
    <w:rsid w:val="006B21EB"/>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affd">
    <w:name w:val="表内文字"/>
    <w:basedOn w:val="a"/>
    <w:qFormat/>
    <w:rsid w:val="006B21EB"/>
    <w:pPr>
      <w:snapToGrid w:val="0"/>
      <w:spacing w:before="50" w:after="50"/>
      <w:jc w:val="center"/>
    </w:pPr>
    <w:rPr>
      <w:rFonts w:ascii="仿宋_GB2312" w:eastAsia="仿宋_GB2312" w:hAnsi="宋体" w:cs="Times New Roman"/>
      <w:b/>
      <w:color w:val="000000"/>
      <w:sz w:val="32"/>
      <w:szCs w:val="32"/>
    </w:rPr>
  </w:style>
  <w:style w:type="paragraph" w:styleId="affe">
    <w:name w:val="List Paragraph"/>
    <w:basedOn w:val="a"/>
    <w:uiPriority w:val="99"/>
    <w:qFormat/>
    <w:rsid w:val="006B21EB"/>
    <w:pPr>
      <w:ind w:firstLineChars="200" w:firstLine="420"/>
    </w:pPr>
    <w:rPr>
      <w:rFonts w:ascii="Times New Roman" w:eastAsia="宋体" w:hAnsi="Times New Roman" w:cs="Times New Roman"/>
      <w:szCs w:val="24"/>
    </w:rPr>
  </w:style>
  <w:style w:type="paragraph" w:customStyle="1" w:styleId="CharCharChar1">
    <w:name w:val="Char Char Char1"/>
    <w:basedOn w:val="a"/>
    <w:qFormat/>
    <w:rsid w:val="006B21EB"/>
    <w:rPr>
      <w:rFonts w:ascii="Tahoma" w:eastAsia="宋体" w:hAnsi="Tahoma" w:cs="宋体"/>
      <w:sz w:val="24"/>
      <w:szCs w:val="24"/>
    </w:rPr>
  </w:style>
  <w:style w:type="paragraph" w:customStyle="1" w:styleId="Mainheading">
    <w:name w:val="Main_heading"/>
    <w:basedOn w:val="a"/>
    <w:next w:val="a"/>
    <w:qFormat/>
    <w:rsid w:val="006B21EB"/>
    <w:pPr>
      <w:widowControl/>
      <w:spacing w:before="240" w:after="240" w:line="240" w:lineRule="atLeast"/>
      <w:jc w:val="left"/>
    </w:pPr>
    <w:rPr>
      <w:rFonts w:ascii="Times New Roman" w:eastAsia="MS Mincho" w:hAnsi="Times New Roman" w:cs="Times New Roman"/>
      <w:b/>
      <w:kern w:val="0"/>
      <w:sz w:val="28"/>
      <w:szCs w:val="20"/>
      <w:lang w:eastAsia="ja-JP"/>
    </w:rPr>
  </w:style>
  <w:style w:type="paragraph" w:customStyle="1" w:styleId="Char40">
    <w:name w:val="Char4"/>
    <w:basedOn w:val="a"/>
    <w:qFormat/>
    <w:rsid w:val="006B21EB"/>
    <w:pPr>
      <w:tabs>
        <w:tab w:val="left" w:pos="360"/>
      </w:tabs>
      <w:ind w:left="252" w:hangingChars="140" w:hanging="252"/>
    </w:pPr>
    <w:rPr>
      <w:rFonts w:ascii="宋体" w:eastAsia="宋体" w:hAnsi="Times New Roman" w:cs="Times New Roman"/>
      <w:sz w:val="18"/>
      <w:szCs w:val="18"/>
    </w:rPr>
  </w:style>
  <w:style w:type="paragraph" w:customStyle="1" w:styleId="xl61">
    <w:name w:val="xl61"/>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4">
    <w:name w:val="xl24"/>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89">
    <w:name w:val="xl89"/>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0">
    <w:name w:val="xl40"/>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Char1CharCharChar">
    <w:name w:val="Char1 Char Char Char"/>
    <w:basedOn w:val="a"/>
    <w:qFormat/>
    <w:rsid w:val="006B21EB"/>
    <w:rPr>
      <w:rFonts w:ascii="Tahoma" w:eastAsia="宋体" w:hAnsi="Tahoma" w:cs="Times New Roman"/>
      <w:sz w:val="24"/>
      <w:szCs w:val="20"/>
    </w:rPr>
  </w:style>
  <w:style w:type="paragraph" w:customStyle="1" w:styleId="Style2">
    <w:name w:val="_Style 2"/>
    <w:uiPriority w:val="1"/>
    <w:qFormat/>
    <w:rsid w:val="006B21EB"/>
    <w:pPr>
      <w:widowControl w:val="0"/>
      <w:jc w:val="both"/>
    </w:pPr>
    <w:rPr>
      <w:rFonts w:ascii="Calibri" w:eastAsia="宋体" w:hAnsi="Calibri" w:cs="Times New Roman"/>
      <w:kern w:val="2"/>
      <w:sz w:val="21"/>
      <w:szCs w:val="24"/>
    </w:rPr>
  </w:style>
  <w:style w:type="paragraph" w:customStyle="1" w:styleId="xl86">
    <w:name w:val="xl86"/>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0"/>
      <w:szCs w:val="20"/>
    </w:rPr>
  </w:style>
  <w:style w:type="paragraph" w:customStyle="1" w:styleId="xl93">
    <w:name w:val="xl93"/>
    <w:basedOn w:val="a"/>
    <w:qFormat/>
    <w:rsid w:val="006B21EB"/>
    <w:pPr>
      <w:widowControl/>
      <w:spacing w:before="100" w:beforeAutospacing="1" w:after="100" w:afterAutospacing="1"/>
      <w:jc w:val="center"/>
    </w:pPr>
    <w:rPr>
      <w:rFonts w:ascii="Times New Roman" w:eastAsia="宋体" w:hAnsi="Times New Roman" w:cs="Times New Roman"/>
      <w:b/>
      <w:bCs/>
      <w:kern w:val="0"/>
      <w:sz w:val="36"/>
      <w:szCs w:val="36"/>
    </w:rPr>
  </w:style>
  <w:style w:type="paragraph" w:customStyle="1" w:styleId="Char28">
    <w:name w:val="Char2"/>
    <w:basedOn w:val="a"/>
    <w:qFormat/>
    <w:rsid w:val="006B21EB"/>
    <w:pPr>
      <w:widowControl/>
      <w:spacing w:after="160" w:line="240" w:lineRule="exact"/>
      <w:jc w:val="left"/>
    </w:pPr>
    <w:rPr>
      <w:rFonts w:ascii="Verdana" w:eastAsia="宋体" w:hAnsi="Verdana" w:cs="Times New Roman"/>
      <w:kern w:val="0"/>
      <w:szCs w:val="20"/>
      <w:lang w:eastAsia="en-US"/>
    </w:rPr>
  </w:style>
  <w:style w:type="paragraph" w:customStyle="1" w:styleId="xl41">
    <w:name w:val="xl41"/>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27">
    <w:name w:val="纯文本2"/>
    <w:basedOn w:val="a"/>
    <w:qFormat/>
    <w:rsid w:val="006B21EB"/>
    <w:pPr>
      <w:adjustRightInd w:val="0"/>
      <w:textAlignment w:val="baseline"/>
    </w:pPr>
    <w:rPr>
      <w:rFonts w:ascii="宋体" w:eastAsia="楷体_GB2312" w:hAnsi="Courier New" w:cs="Times New Roman"/>
      <w:sz w:val="26"/>
      <w:szCs w:val="20"/>
    </w:rPr>
  </w:style>
  <w:style w:type="paragraph" w:customStyle="1" w:styleId="510">
    <w:name w:val="标题 51"/>
    <w:basedOn w:val="a"/>
    <w:uiPriority w:val="1"/>
    <w:qFormat/>
    <w:rsid w:val="006B21EB"/>
    <w:pPr>
      <w:spacing w:before="15"/>
      <w:ind w:left="665"/>
      <w:jc w:val="left"/>
      <w:outlineLvl w:val="5"/>
    </w:pPr>
    <w:rPr>
      <w:rFonts w:ascii="宋体" w:eastAsia="宋体" w:hAnsi="宋体" w:cs="宋体"/>
      <w:kern w:val="0"/>
      <w:sz w:val="28"/>
      <w:szCs w:val="28"/>
      <w:lang w:eastAsia="en-US"/>
    </w:rPr>
  </w:style>
  <w:style w:type="paragraph" w:customStyle="1" w:styleId="xl77">
    <w:name w:val="xl77"/>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ji">
    <w:name w:val="2ji"/>
    <w:basedOn w:val="2"/>
    <w:qFormat/>
    <w:rsid w:val="006B21EB"/>
    <w:pPr>
      <w:adjustRightInd w:val="0"/>
      <w:spacing w:before="0" w:after="0" w:line="360" w:lineRule="auto"/>
      <w:textAlignment w:val="baseline"/>
    </w:pPr>
    <w:rPr>
      <w:rFonts w:ascii="宋体" w:eastAsia="宋体" w:hAnsi="宋体"/>
      <w:kern w:val="0"/>
      <w:sz w:val="21"/>
      <w:szCs w:val="21"/>
    </w:rPr>
  </w:style>
  <w:style w:type="paragraph" w:customStyle="1" w:styleId="CharCharCharCharCharCharCharCharCharCharCharCharCharCharCharChar1">
    <w:name w:val="Char Char Char Char Char Char Char Char Char Char Char Char Char Char Char Char1"/>
    <w:basedOn w:val="a"/>
    <w:rsid w:val="006B21EB"/>
    <w:pPr>
      <w:tabs>
        <w:tab w:val="left" w:pos="360"/>
      </w:tabs>
      <w:spacing w:line="360" w:lineRule="auto"/>
      <w:ind w:left="482" w:firstLineChars="200" w:firstLine="200"/>
    </w:pPr>
    <w:rPr>
      <w:rFonts w:ascii="宋体" w:eastAsia="宋体" w:hAnsi="Times New Roman" w:cs="Times New Roman"/>
      <w:sz w:val="24"/>
      <w:szCs w:val="24"/>
    </w:rPr>
  </w:style>
  <w:style w:type="paragraph" w:customStyle="1" w:styleId="afff">
    <w:name w:val="三级条标题"/>
    <w:basedOn w:val="afff0"/>
    <w:next w:val="afff1"/>
    <w:qFormat/>
    <w:rsid w:val="006B21EB"/>
    <w:pPr>
      <w:tabs>
        <w:tab w:val="left" w:pos="3353"/>
      </w:tabs>
      <w:ind w:left="2940"/>
      <w:outlineLvl w:val="4"/>
    </w:pPr>
  </w:style>
  <w:style w:type="paragraph" w:customStyle="1" w:styleId="afff0">
    <w:name w:val="二级条标题"/>
    <w:basedOn w:val="afff2"/>
    <w:next w:val="afff1"/>
    <w:rsid w:val="006B21EB"/>
    <w:pPr>
      <w:tabs>
        <w:tab w:val="left" w:pos="2933"/>
      </w:tabs>
      <w:ind w:left="2520"/>
      <w:outlineLvl w:val="3"/>
    </w:pPr>
    <w:rPr>
      <w:rFonts w:ascii="Times New Roman" w:eastAsia="宋体"/>
    </w:rPr>
  </w:style>
  <w:style w:type="paragraph" w:customStyle="1" w:styleId="afff2">
    <w:name w:val="一级条标题"/>
    <w:basedOn w:val="a"/>
    <w:next w:val="afff1"/>
    <w:qFormat/>
    <w:rsid w:val="006B21EB"/>
    <w:pPr>
      <w:widowControl/>
      <w:tabs>
        <w:tab w:val="left" w:pos="30"/>
        <w:tab w:val="left" w:pos="1673"/>
      </w:tabs>
      <w:ind w:left="1260" w:hanging="420"/>
      <w:outlineLvl w:val="2"/>
    </w:pPr>
    <w:rPr>
      <w:rFonts w:ascii="黑体" w:eastAsia="黑体" w:hAnsi="Times New Roman" w:cs="Times New Roman"/>
      <w:kern w:val="0"/>
      <w:szCs w:val="20"/>
    </w:rPr>
  </w:style>
  <w:style w:type="paragraph" w:customStyle="1" w:styleId="afff1">
    <w:name w:val="段"/>
    <w:qFormat/>
    <w:rsid w:val="006B21EB"/>
    <w:pPr>
      <w:autoSpaceDE w:val="0"/>
      <w:autoSpaceDN w:val="0"/>
      <w:ind w:firstLineChars="200" w:firstLine="420"/>
      <w:jc w:val="both"/>
    </w:pPr>
    <w:rPr>
      <w:rFonts w:ascii="宋体" w:eastAsia="宋体" w:hAnsi="Times New Roman" w:cs="Times New Roman"/>
      <w:sz w:val="21"/>
    </w:rPr>
  </w:style>
  <w:style w:type="paragraph" w:customStyle="1" w:styleId="410">
    <w:name w:val="标题 41"/>
    <w:basedOn w:val="a"/>
    <w:uiPriority w:val="1"/>
    <w:qFormat/>
    <w:rsid w:val="006B21EB"/>
    <w:pPr>
      <w:spacing w:line="415" w:lineRule="exact"/>
      <w:ind w:left="3237" w:right="144"/>
      <w:jc w:val="left"/>
      <w:outlineLvl w:val="4"/>
    </w:pPr>
    <w:rPr>
      <w:rFonts w:ascii="微软雅黑" w:eastAsia="微软雅黑" w:hAnsi="微软雅黑" w:cs="微软雅黑"/>
      <w:b/>
      <w:bCs/>
      <w:kern w:val="0"/>
      <w:sz w:val="28"/>
      <w:szCs w:val="28"/>
      <w:lang w:eastAsia="en-US"/>
    </w:rPr>
  </w:style>
  <w:style w:type="paragraph" w:customStyle="1" w:styleId="CharCharCharCharCharCharChar2">
    <w:name w:val="Char Char Char Char Char Char Char2"/>
    <w:basedOn w:val="a"/>
    <w:qFormat/>
    <w:rsid w:val="006B21EB"/>
    <w:rPr>
      <w:rFonts w:ascii="Times New Roman" w:eastAsia="宋体" w:hAnsi="Times New Roman" w:cs="Times New Roman"/>
      <w:szCs w:val="24"/>
    </w:rPr>
  </w:style>
  <w:style w:type="paragraph" w:customStyle="1" w:styleId="xl87">
    <w:name w:val="xl87"/>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0"/>
      <w:szCs w:val="20"/>
    </w:rPr>
  </w:style>
  <w:style w:type="paragraph" w:customStyle="1" w:styleId="font16">
    <w:name w:val="font16"/>
    <w:basedOn w:val="a"/>
    <w:qFormat/>
    <w:rsid w:val="006B21EB"/>
    <w:pPr>
      <w:widowControl/>
      <w:spacing w:before="100" w:beforeAutospacing="1" w:after="100" w:afterAutospacing="1"/>
      <w:jc w:val="left"/>
    </w:pPr>
    <w:rPr>
      <w:rFonts w:ascii="Times New Roman" w:eastAsia="宋体" w:hAnsi="Times New Roman" w:cs="Times New Roman"/>
      <w:color w:val="FF0000"/>
      <w:kern w:val="0"/>
      <w:sz w:val="20"/>
      <w:szCs w:val="20"/>
    </w:rPr>
  </w:style>
  <w:style w:type="paragraph" w:customStyle="1" w:styleId="xl83">
    <w:name w:val="xl83"/>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0"/>
      <w:szCs w:val="20"/>
    </w:rPr>
  </w:style>
  <w:style w:type="paragraph" w:customStyle="1" w:styleId="xl58">
    <w:name w:val="xl58"/>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5">
    <w:name w:val="xl55"/>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Style46">
    <w:name w:val="_Style 46"/>
    <w:next w:val="a"/>
    <w:qFormat/>
    <w:rsid w:val="006B21EB"/>
    <w:pPr>
      <w:widowControl w:val="0"/>
      <w:jc w:val="both"/>
    </w:pPr>
    <w:rPr>
      <w:rFonts w:ascii="Times New Roman" w:eastAsia="宋体" w:hAnsi="Times New Roman" w:cs="Times New Roman"/>
      <w:kern w:val="2"/>
      <w:sz w:val="21"/>
      <w:szCs w:val="24"/>
    </w:rPr>
  </w:style>
  <w:style w:type="paragraph" w:customStyle="1" w:styleId="NewNew">
    <w:name w:val="正文 New New"/>
    <w:qFormat/>
    <w:rsid w:val="006B21EB"/>
    <w:pPr>
      <w:widowControl w:val="0"/>
      <w:jc w:val="both"/>
    </w:pPr>
    <w:rPr>
      <w:rFonts w:ascii="Times New Roman" w:eastAsia="宋体" w:hAnsi="Times New Roman" w:cs="Times New Roman"/>
      <w:kern w:val="2"/>
      <w:sz w:val="21"/>
      <w:szCs w:val="24"/>
    </w:rPr>
  </w:style>
  <w:style w:type="paragraph" w:customStyle="1" w:styleId="xl48">
    <w:name w:val="xl48"/>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67">
    <w:name w:val="xl67"/>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pa-1">
    <w:name w:val="pa-1"/>
    <w:basedOn w:val="a"/>
    <w:qFormat/>
    <w:rsid w:val="006B21EB"/>
    <w:pPr>
      <w:widowControl/>
      <w:spacing w:line="240" w:lineRule="atLeast"/>
    </w:pPr>
    <w:rPr>
      <w:rFonts w:ascii="宋体" w:eastAsia="宋体" w:hAnsi="宋体" w:cs="宋体"/>
      <w:kern w:val="0"/>
      <w:sz w:val="24"/>
      <w:szCs w:val="24"/>
    </w:rPr>
  </w:style>
  <w:style w:type="paragraph" w:customStyle="1" w:styleId="Charf3">
    <w:name w:val="次小点说明 Char"/>
    <w:basedOn w:val="a7"/>
    <w:qFormat/>
    <w:rsid w:val="006B21EB"/>
    <w:pPr>
      <w:ind w:firstLine="0"/>
    </w:pPr>
    <w:rPr>
      <w:sz w:val="24"/>
      <w:szCs w:val="24"/>
    </w:rPr>
  </w:style>
  <w:style w:type="paragraph" w:customStyle="1" w:styleId="xl30">
    <w:name w:val="xl30"/>
    <w:basedOn w:val="a"/>
    <w:qFormat/>
    <w:rsid w:val="006B21EB"/>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afff3">
    <w:name w:val="正文（绿盟科技）"/>
    <w:qFormat/>
    <w:rsid w:val="006B21EB"/>
    <w:pPr>
      <w:spacing w:line="300" w:lineRule="auto"/>
    </w:pPr>
    <w:rPr>
      <w:rFonts w:ascii="Arial" w:eastAsia="宋体" w:hAnsi="Arial" w:cs="宋体"/>
      <w:sz w:val="21"/>
      <w:szCs w:val="21"/>
    </w:rPr>
  </w:style>
  <w:style w:type="paragraph" w:customStyle="1" w:styleId="CharChar1CharCharCharCharCharCharCharCharCharCharCharCharCharChar1">
    <w:name w:val="Char Char1 Char Char Char Char Char Char Char Char Char Char Char Char Char Char1"/>
    <w:basedOn w:val="a"/>
    <w:qFormat/>
    <w:rsid w:val="006B21EB"/>
    <w:pPr>
      <w:widowControl/>
      <w:spacing w:after="160" w:line="240" w:lineRule="exact"/>
      <w:jc w:val="left"/>
    </w:pPr>
    <w:rPr>
      <w:rFonts w:ascii="Verdana" w:eastAsia="宋体" w:hAnsi="Verdana" w:cs="Times New Roman"/>
      <w:kern w:val="0"/>
      <w:sz w:val="20"/>
      <w:szCs w:val="20"/>
      <w:lang w:eastAsia="en-US"/>
    </w:rPr>
  </w:style>
  <w:style w:type="paragraph" w:customStyle="1" w:styleId="110">
    <w:name w:val="纯文本11"/>
    <w:basedOn w:val="a"/>
    <w:next w:val="a"/>
    <w:qFormat/>
    <w:rsid w:val="006B21EB"/>
    <w:pPr>
      <w:shd w:val="clear" w:color="auto" w:fill="FFFFFF"/>
      <w:autoSpaceDE w:val="0"/>
      <w:autoSpaceDN w:val="0"/>
      <w:adjustRightInd w:val="0"/>
      <w:jc w:val="left"/>
    </w:pPr>
    <w:rPr>
      <w:rFonts w:ascii="Arial" w:eastAsia="宋体" w:hAnsi="Arial" w:cs="Arial"/>
      <w:kern w:val="0"/>
      <w:sz w:val="20"/>
      <w:szCs w:val="20"/>
      <w:shd w:val="clear" w:color="auto" w:fill="FFFFFF"/>
    </w:rPr>
  </w:style>
  <w:style w:type="paragraph" w:customStyle="1" w:styleId="ParaChar">
    <w:name w:val="默认段落字体 Para Char"/>
    <w:basedOn w:val="a"/>
    <w:qFormat/>
    <w:rsid w:val="006B21EB"/>
    <w:pPr>
      <w:adjustRightInd w:val="0"/>
      <w:spacing w:line="360" w:lineRule="auto"/>
    </w:pPr>
    <w:rPr>
      <w:rFonts w:ascii="Times New Roman" w:eastAsia="宋体" w:hAnsi="Times New Roman" w:cs="Times New Roman"/>
      <w:kern w:val="0"/>
      <w:sz w:val="24"/>
      <w:szCs w:val="20"/>
    </w:rPr>
  </w:style>
  <w:style w:type="paragraph" w:customStyle="1" w:styleId="Char210">
    <w:name w:val="Char21"/>
    <w:basedOn w:val="a"/>
    <w:qFormat/>
    <w:rsid w:val="006B21EB"/>
    <w:rPr>
      <w:rFonts w:ascii="Tahoma" w:eastAsia="宋体" w:hAnsi="Tahoma" w:cs="Times New Roman"/>
      <w:sz w:val="24"/>
      <w:szCs w:val="20"/>
    </w:rPr>
  </w:style>
  <w:style w:type="paragraph" w:customStyle="1" w:styleId="xl39">
    <w:name w:val="xl39"/>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CharCharCharChar">
    <w:name w:val="Char Char Char Char"/>
    <w:basedOn w:val="a"/>
    <w:qFormat/>
    <w:rsid w:val="006B21EB"/>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Paragraph">
    <w:name w:val="Table Paragraph"/>
    <w:basedOn w:val="a"/>
    <w:uiPriority w:val="1"/>
    <w:qFormat/>
    <w:rsid w:val="006B21EB"/>
    <w:pPr>
      <w:jc w:val="left"/>
    </w:pPr>
    <w:rPr>
      <w:rFonts w:ascii="宋体" w:eastAsia="宋体" w:hAnsi="宋体" w:cs="宋体"/>
      <w:kern w:val="0"/>
      <w:sz w:val="22"/>
      <w:lang w:eastAsia="en-US"/>
    </w:rPr>
  </w:style>
  <w:style w:type="paragraph" w:customStyle="1" w:styleId="111">
    <w:name w:val="标题 11"/>
    <w:basedOn w:val="a"/>
    <w:uiPriority w:val="1"/>
    <w:qFormat/>
    <w:rsid w:val="006B21EB"/>
    <w:pPr>
      <w:spacing w:line="459" w:lineRule="exact"/>
      <w:ind w:left="3237" w:right="144"/>
      <w:jc w:val="center"/>
      <w:outlineLvl w:val="1"/>
    </w:pPr>
    <w:rPr>
      <w:rFonts w:ascii="微软雅黑" w:eastAsia="微软雅黑" w:hAnsi="微软雅黑" w:cs="微软雅黑"/>
      <w:b/>
      <w:bCs/>
      <w:kern w:val="0"/>
      <w:sz w:val="32"/>
      <w:szCs w:val="32"/>
      <w:lang w:eastAsia="en-US"/>
    </w:rPr>
  </w:style>
  <w:style w:type="paragraph" w:customStyle="1" w:styleId="112">
    <w:name w:val="列出段落11"/>
    <w:basedOn w:val="a"/>
    <w:qFormat/>
    <w:rsid w:val="006B21EB"/>
    <w:pPr>
      <w:ind w:firstLineChars="200" w:firstLine="420"/>
    </w:pPr>
    <w:rPr>
      <w:rFonts w:ascii="Times New Roman" w:eastAsia="宋体" w:hAnsi="Times New Roman" w:cs="Times New Roman"/>
      <w:szCs w:val="21"/>
    </w:rPr>
  </w:style>
  <w:style w:type="paragraph" w:customStyle="1" w:styleId="style101">
    <w:name w:val="style10"/>
    <w:basedOn w:val="a"/>
    <w:qFormat/>
    <w:rsid w:val="006B21EB"/>
    <w:pPr>
      <w:widowControl/>
      <w:spacing w:before="100" w:beforeAutospacing="1" w:after="100" w:afterAutospacing="1"/>
      <w:jc w:val="left"/>
    </w:pPr>
    <w:rPr>
      <w:rFonts w:ascii="宋体" w:eastAsia="宋体" w:hAnsi="宋体" w:cs="宋体"/>
      <w:kern w:val="0"/>
      <w:sz w:val="24"/>
      <w:szCs w:val="24"/>
    </w:rPr>
  </w:style>
  <w:style w:type="paragraph" w:customStyle="1" w:styleId="afff4">
    <w:name w:val="表格文字"/>
    <w:basedOn w:val="a"/>
    <w:qFormat/>
    <w:rsid w:val="006B21EB"/>
    <w:pPr>
      <w:spacing w:after="120"/>
      <w:ind w:firstLine="420"/>
    </w:pPr>
    <w:rPr>
      <w:rFonts w:ascii="Times New Roman" w:eastAsia="宋体" w:hAnsi="Times New Roman" w:cs="Times New Roman"/>
      <w:kern w:val="0"/>
      <w:szCs w:val="24"/>
    </w:rPr>
  </w:style>
  <w:style w:type="paragraph" w:customStyle="1" w:styleId="xl23">
    <w:name w:val="xl23"/>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4"/>
      <w:szCs w:val="24"/>
    </w:rPr>
  </w:style>
  <w:style w:type="paragraph" w:customStyle="1" w:styleId="xl54">
    <w:name w:val="xl54"/>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afff5">
    <w:name w:val="表格"/>
    <w:basedOn w:val="a"/>
    <w:qFormat/>
    <w:rsid w:val="006B21EB"/>
    <w:pPr>
      <w:spacing w:line="400" w:lineRule="exact"/>
    </w:pPr>
    <w:rPr>
      <w:rFonts w:ascii="Times New Roman" w:eastAsia="宋体" w:hAnsi="Times New Roman" w:cs="Times New Roman"/>
      <w:sz w:val="24"/>
      <w:szCs w:val="24"/>
    </w:rPr>
  </w:style>
  <w:style w:type="paragraph" w:customStyle="1" w:styleId="xl56">
    <w:name w:val="xl56"/>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20">
    <w:name w:val="样式 宋体 三号 加粗 居中 行距: 最小值 12 磅"/>
    <w:basedOn w:val="a"/>
    <w:qFormat/>
    <w:rsid w:val="006B21EB"/>
    <w:pPr>
      <w:spacing w:line="240" w:lineRule="atLeast"/>
      <w:jc w:val="center"/>
    </w:pPr>
    <w:rPr>
      <w:rFonts w:ascii="宋体" w:eastAsia="宋体" w:hAnsi="宋体" w:cs="宋体"/>
      <w:b/>
      <w:bCs/>
      <w:szCs w:val="21"/>
    </w:rPr>
  </w:style>
  <w:style w:type="paragraph" w:customStyle="1" w:styleId="font18">
    <w:name w:val="font18"/>
    <w:basedOn w:val="a"/>
    <w:qFormat/>
    <w:rsid w:val="006B21EB"/>
    <w:pPr>
      <w:widowControl/>
      <w:spacing w:before="100" w:beforeAutospacing="1" w:after="100" w:afterAutospacing="1"/>
      <w:jc w:val="left"/>
    </w:pPr>
    <w:rPr>
      <w:rFonts w:ascii="仿宋_GB2312" w:eastAsia="仿宋_GB2312" w:hAnsi="Arial Unicode MS" w:cs="Times New Roman" w:hint="eastAsia"/>
      <w:color w:val="FF0000"/>
      <w:kern w:val="0"/>
      <w:sz w:val="20"/>
      <w:szCs w:val="20"/>
    </w:rPr>
  </w:style>
  <w:style w:type="paragraph" w:customStyle="1" w:styleId="-11">
    <w:name w:val="彩色列表 - 强调文字颜色 11"/>
    <w:basedOn w:val="a"/>
    <w:qFormat/>
    <w:rsid w:val="006B21EB"/>
    <w:pPr>
      <w:ind w:firstLineChars="200" w:firstLine="420"/>
    </w:pPr>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qFormat/>
    <w:rsid w:val="006B21EB"/>
    <w:pPr>
      <w:spacing w:before="0" w:after="0" w:line="400" w:lineRule="exact"/>
    </w:pPr>
    <w:rPr>
      <w:rFonts w:eastAsia="黑体" w:cs="宋体"/>
      <w:b w:val="0"/>
      <w:bCs w:val="0"/>
      <w:sz w:val="24"/>
      <w:szCs w:val="20"/>
    </w:rPr>
  </w:style>
  <w:style w:type="paragraph" w:customStyle="1" w:styleId="Char1CharCharCharCharCharChar1">
    <w:name w:val="Char1 Char Char Char Char Char Char1"/>
    <w:basedOn w:val="a"/>
    <w:qFormat/>
    <w:rsid w:val="006B21EB"/>
    <w:rPr>
      <w:rFonts w:ascii="Tahoma" w:eastAsia="宋体" w:hAnsi="Tahoma" w:cs="Times New Roman"/>
      <w:sz w:val="24"/>
      <w:szCs w:val="20"/>
    </w:rPr>
  </w:style>
  <w:style w:type="paragraph" w:customStyle="1" w:styleId="Blockquote">
    <w:name w:val="Blockquote"/>
    <w:basedOn w:val="a"/>
    <w:qFormat/>
    <w:rsid w:val="006B21EB"/>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1b">
    <w:name w:val="Char1"/>
    <w:basedOn w:val="a"/>
    <w:qFormat/>
    <w:rsid w:val="006B21EB"/>
    <w:pPr>
      <w:widowControl/>
      <w:spacing w:after="160" w:line="240" w:lineRule="exact"/>
      <w:jc w:val="left"/>
    </w:pPr>
    <w:rPr>
      <w:rFonts w:ascii="Verdana" w:eastAsia="宋体" w:hAnsi="Verdana" w:cs="Times New Roman"/>
      <w:kern w:val="0"/>
      <w:sz w:val="20"/>
      <w:szCs w:val="20"/>
      <w:lang w:eastAsia="en-US"/>
    </w:rPr>
  </w:style>
  <w:style w:type="paragraph" w:customStyle="1" w:styleId="xl57">
    <w:name w:val="xl57"/>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7">
    <w:name w:val="font17"/>
    <w:basedOn w:val="a"/>
    <w:qFormat/>
    <w:rsid w:val="006B21EB"/>
    <w:pPr>
      <w:widowControl/>
      <w:spacing w:before="100" w:beforeAutospacing="1" w:after="100" w:afterAutospacing="1"/>
      <w:jc w:val="left"/>
    </w:pPr>
    <w:rPr>
      <w:rFonts w:ascii="Arial" w:eastAsia="宋体" w:hAnsi="Arial" w:cs="Arial"/>
      <w:color w:val="FF0000"/>
      <w:kern w:val="0"/>
      <w:sz w:val="20"/>
      <w:szCs w:val="20"/>
    </w:rPr>
  </w:style>
  <w:style w:type="paragraph" w:customStyle="1" w:styleId="xl51">
    <w:name w:val="xl51"/>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font7">
    <w:name w:val="font7"/>
    <w:basedOn w:val="a"/>
    <w:qFormat/>
    <w:rsid w:val="006B21EB"/>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xl64">
    <w:name w:val="xl64"/>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p">
    <w:name w:val="p"/>
    <w:basedOn w:val="a"/>
    <w:qFormat/>
    <w:rsid w:val="006B21EB"/>
    <w:pPr>
      <w:widowControl/>
      <w:spacing w:before="100" w:beforeAutospacing="1" w:after="100" w:afterAutospacing="1"/>
      <w:jc w:val="left"/>
    </w:pPr>
    <w:rPr>
      <w:rFonts w:ascii="宋体" w:eastAsia="宋体" w:hAnsi="宋体" w:cs="宋体"/>
      <w:kern w:val="0"/>
      <w:sz w:val="24"/>
      <w:szCs w:val="24"/>
    </w:rPr>
  </w:style>
  <w:style w:type="paragraph" w:customStyle="1" w:styleId="Web">
    <w:name w:val="普通 (Web)"/>
    <w:basedOn w:val="a"/>
    <w:qFormat/>
    <w:rsid w:val="006B21EB"/>
    <w:pPr>
      <w:widowControl/>
      <w:spacing w:before="100" w:beforeAutospacing="1" w:after="100" w:afterAutospacing="1"/>
      <w:jc w:val="left"/>
    </w:pPr>
    <w:rPr>
      <w:rFonts w:ascii="宋体" w:eastAsia="宋体" w:hAnsi="宋体" w:cs="Times New Roman"/>
      <w:kern w:val="0"/>
      <w:sz w:val="24"/>
      <w:szCs w:val="24"/>
    </w:rPr>
  </w:style>
  <w:style w:type="paragraph" w:customStyle="1" w:styleId="table">
    <w:name w:val="table"/>
    <w:basedOn w:val="a"/>
    <w:qFormat/>
    <w:rsid w:val="006B21EB"/>
    <w:pPr>
      <w:widowControl/>
      <w:overflowPunct w:val="0"/>
      <w:autoSpaceDE w:val="0"/>
      <w:autoSpaceDN w:val="0"/>
      <w:adjustRightInd w:val="0"/>
      <w:spacing w:before="60" w:after="60"/>
      <w:jc w:val="center"/>
      <w:textAlignment w:val="baseline"/>
    </w:pPr>
    <w:rPr>
      <w:rFonts w:ascii="仿宋体" w:eastAsia="仿宋体" w:hAnsi="Times New Roman" w:cs="Times New Roman"/>
      <w:kern w:val="0"/>
      <w:sz w:val="24"/>
      <w:szCs w:val="20"/>
    </w:rPr>
  </w:style>
  <w:style w:type="paragraph" w:customStyle="1" w:styleId="CharChar8">
    <w:name w:val="Char Char8"/>
    <w:basedOn w:val="a"/>
    <w:qFormat/>
    <w:rsid w:val="006B21EB"/>
    <w:pPr>
      <w:widowControl/>
      <w:spacing w:after="160" w:line="240" w:lineRule="exact"/>
      <w:jc w:val="left"/>
    </w:pPr>
    <w:rPr>
      <w:rFonts w:ascii="Verdana" w:eastAsia="仿宋_GB2312" w:hAnsi="Verdana" w:cs="仿宋_GB2312"/>
      <w:sz w:val="24"/>
      <w:szCs w:val="24"/>
      <w:lang w:eastAsia="en-US"/>
    </w:rPr>
  </w:style>
  <w:style w:type="paragraph" w:customStyle="1" w:styleId="afff6">
    <w:name w:val="样式"/>
    <w:qFormat/>
    <w:rsid w:val="006B21EB"/>
    <w:pPr>
      <w:widowControl w:val="0"/>
      <w:autoSpaceDE w:val="0"/>
      <w:autoSpaceDN w:val="0"/>
      <w:adjustRightInd w:val="0"/>
    </w:pPr>
    <w:rPr>
      <w:rFonts w:ascii="宋体" w:eastAsia="宋体" w:hAnsi="宋体" w:cs="宋体"/>
      <w:sz w:val="24"/>
      <w:szCs w:val="24"/>
    </w:rPr>
  </w:style>
  <w:style w:type="paragraph" w:customStyle="1" w:styleId="xl62">
    <w:name w:val="xl62"/>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3">
    <w:name w:val="xl43"/>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afff7">
    <w:name w:val="表 数值 王"/>
    <w:basedOn w:val="a"/>
    <w:qFormat/>
    <w:rsid w:val="006B21EB"/>
    <w:pPr>
      <w:spacing w:line="288" w:lineRule="auto"/>
      <w:jc w:val="right"/>
    </w:pPr>
    <w:rPr>
      <w:rFonts w:ascii="Times New Roman" w:eastAsia="宋体" w:hAnsi="宋体" w:cs="Times New Roman"/>
      <w:szCs w:val="21"/>
    </w:rPr>
  </w:style>
  <w:style w:type="paragraph" w:customStyle="1" w:styleId="xl49">
    <w:name w:val="xl49"/>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1CharCharCharChar">
    <w:name w:val="Char Char Char1 Char Char Char Char"/>
    <w:basedOn w:val="a9"/>
    <w:qFormat/>
    <w:rsid w:val="006B21EB"/>
    <w:pPr>
      <w:spacing w:line="360" w:lineRule="auto"/>
    </w:pPr>
    <w:rPr>
      <w:sz w:val="24"/>
      <w:szCs w:val="20"/>
    </w:rPr>
  </w:style>
  <w:style w:type="paragraph" w:customStyle="1" w:styleId="p121">
    <w:name w:val="p121"/>
    <w:basedOn w:val="a"/>
    <w:qFormat/>
    <w:rsid w:val="006B21EB"/>
    <w:pPr>
      <w:widowControl/>
      <w:spacing w:before="100" w:beforeAutospacing="1" w:after="100" w:afterAutospacing="1"/>
      <w:jc w:val="left"/>
    </w:pPr>
    <w:rPr>
      <w:rFonts w:ascii="宋体" w:eastAsia="宋体" w:hAnsi="宋体" w:cs="Times New Roman"/>
      <w:color w:val="000000"/>
      <w:kern w:val="0"/>
      <w:sz w:val="24"/>
      <w:szCs w:val="20"/>
    </w:rPr>
  </w:style>
  <w:style w:type="paragraph" w:customStyle="1" w:styleId="px12black">
    <w:name w:val="px12black"/>
    <w:basedOn w:val="a"/>
    <w:qFormat/>
    <w:rsid w:val="006B21EB"/>
    <w:pPr>
      <w:widowControl/>
      <w:spacing w:before="100" w:beforeAutospacing="1" w:after="100" w:afterAutospacing="1"/>
      <w:jc w:val="left"/>
    </w:pPr>
    <w:rPr>
      <w:rFonts w:ascii="宋体" w:eastAsia="宋体" w:hAnsi="宋体" w:cs="宋体"/>
      <w:sz w:val="24"/>
      <w:szCs w:val="24"/>
    </w:rPr>
  </w:style>
  <w:style w:type="paragraph" w:customStyle="1" w:styleId="xl59">
    <w:name w:val="xl59"/>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
    <w:name w:val="-"/>
    <w:basedOn w:val="a"/>
    <w:qFormat/>
    <w:rsid w:val="006B21EB"/>
    <w:pPr>
      <w:spacing w:line="360" w:lineRule="auto"/>
    </w:pPr>
    <w:rPr>
      <w:rFonts w:ascii="Arial" w:eastAsia="宋体" w:hAnsi="Arial" w:cs="Arial"/>
      <w:b/>
      <w:bCs/>
      <w:sz w:val="24"/>
      <w:szCs w:val="32"/>
    </w:rPr>
  </w:style>
  <w:style w:type="paragraph" w:customStyle="1" w:styleId="afff8">
    <w:name w:val="正文段"/>
    <w:basedOn w:val="a"/>
    <w:qFormat/>
    <w:rsid w:val="006B21EB"/>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xl65">
    <w:name w:val="xl65"/>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5">
    <w:name w:val="xl85"/>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font5">
    <w:name w:val="font5"/>
    <w:basedOn w:val="a"/>
    <w:qFormat/>
    <w:rsid w:val="006B21EB"/>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17">
    <w:name w:val="表右1"/>
    <w:basedOn w:val="a"/>
    <w:qFormat/>
    <w:rsid w:val="006B21EB"/>
    <w:pPr>
      <w:ind w:firstLineChars="100" w:firstLine="320"/>
      <w:jc w:val="left"/>
    </w:pPr>
    <w:rPr>
      <w:rFonts w:ascii="宋体-简" w:eastAsia="宋体" w:hAnsi="宋体-简" w:cs="宋体-简"/>
      <w:szCs w:val="21"/>
    </w:rPr>
  </w:style>
  <w:style w:type="paragraph" w:customStyle="1" w:styleId="xl81">
    <w:name w:val="xl81"/>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0">
    <w:name w:val="xl80"/>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60">
    <w:name w:val="xl60"/>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CharCharCharCharCharChar1Char">
    <w:name w:val="Char Char Char Char Char Char1 Char"/>
    <w:basedOn w:val="a"/>
    <w:qFormat/>
    <w:rsid w:val="006B21EB"/>
    <w:pPr>
      <w:widowControl/>
      <w:spacing w:after="160" w:line="240" w:lineRule="exact"/>
      <w:jc w:val="left"/>
    </w:pPr>
    <w:rPr>
      <w:rFonts w:ascii="Arial" w:eastAsia="Times New Roman" w:hAnsi="Arial" w:cs="Verdana"/>
      <w:b/>
      <w:kern w:val="0"/>
      <w:sz w:val="24"/>
      <w:szCs w:val="20"/>
      <w:lang w:eastAsia="en-US"/>
    </w:rPr>
  </w:style>
  <w:style w:type="paragraph" w:customStyle="1" w:styleId="444">
    <w:name w:val="444"/>
    <w:basedOn w:val="a"/>
    <w:qFormat/>
    <w:rsid w:val="006B21EB"/>
    <w:pPr>
      <w:adjustRightInd w:val="0"/>
      <w:spacing w:line="312" w:lineRule="atLeast"/>
      <w:jc w:val="center"/>
      <w:textAlignment w:val="baseline"/>
    </w:pPr>
    <w:rPr>
      <w:rFonts w:ascii="Times New Roman" w:eastAsia="宋体" w:hAnsi="Times New Roman" w:cs="Times New Roman"/>
      <w:b/>
      <w:kern w:val="0"/>
      <w:sz w:val="36"/>
      <w:szCs w:val="36"/>
    </w:rPr>
  </w:style>
  <w:style w:type="paragraph" w:customStyle="1" w:styleId="0">
    <w:name w:val="0"/>
    <w:basedOn w:val="a"/>
    <w:qFormat/>
    <w:rsid w:val="006B21EB"/>
    <w:pPr>
      <w:widowControl/>
      <w:snapToGrid w:val="0"/>
      <w:spacing w:line="365" w:lineRule="atLeast"/>
      <w:ind w:left="1"/>
      <w:textAlignment w:val="bottom"/>
    </w:pPr>
    <w:rPr>
      <w:rFonts w:ascii="Times New Roman" w:eastAsia="宋体" w:hAnsi="Times New Roman" w:cs="Times New Roman"/>
      <w:kern w:val="0"/>
      <w:sz w:val="20"/>
      <w:szCs w:val="20"/>
    </w:rPr>
  </w:style>
  <w:style w:type="paragraph" w:customStyle="1" w:styleId="CharCharCharCharCharChar">
    <w:name w:val="Char Char Char Char Char Char"/>
    <w:basedOn w:val="a"/>
    <w:qFormat/>
    <w:rsid w:val="006B21EB"/>
    <w:rPr>
      <w:rFonts w:ascii="仿宋_GB2312" w:eastAsia="仿宋_GB2312" w:hAnsi="Times New Roman" w:cs="仿宋_GB2312"/>
      <w:b/>
      <w:bCs/>
      <w:sz w:val="32"/>
      <w:szCs w:val="32"/>
    </w:rPr>
  </w:style>
  <w:style w:type="paragraph" w:customStyle="1" w:styleId="afff9">
    <w:name w:val="*正文"/>
    <w:basedOn w:val="a"/>
    <w:uiPriority w:val="99"/>
    <w:qFormat/>
    <w:rsid w:val="006B21EB"/>
    <w:pPr>
      <w:widowControl/>
      <w:ind w:firstLineChars="200" w:firstLine="200"/>
      <w:jc w:val="left"/>
    </w:pPr>
    <w:rPr>
      <w:rFonts w:ascii="仿宋_GB2312" w:eastAsia="仿宋_GB2312" w:hAnsi="Calibri" w:cs="Times New Roman"/>
      <w:kern w:val="0"/>
      <w:sz w:val="24"/>
      <w:szCs w:val="28"/>
    </w:rPr>
  </w:style>
  <w:style w:type="paragraph" w:customStyle="1" w:styleId="28">
    <w:name w:val="列出段落2"/>
    <w:basedOn w:val="a"/>
    <w:qFormat/>
    <w:rsid w:val="006B21EB"/>
    <w:pPr>
      <w:ind w:firstLineChars="200" w:firstLine="420"/>
    </w:pPr>
    <w:rPr>
      <w:rFonts w:ascii="Calibri" w:eastAsia="宋体" w:hAnsi="Calibri" w:cs="Times New Roman"/>
    </w:rPr>
  </w:style>
  <w:style w:type="paragraph" w:customStyle="1" w:styleId="CharCharCharChar1">
    <w:name w:val="Char Char Char Char1"/>
    <w:basedOn w:val="a"/>
    <w:qFormat/>
    <w:rsid w:val="006B21EB"/>
    <w:pPr>
      <w:widowControl/>
      <w:spacing w:after="160" w:line="240" w:lineRule="exact"/>
      <w:jc w:val="left"/>
    </w:pPr>
    <w:rPr>
      <w:rFonts w:ascii="Verdana" w:eastAsia="仿宋_GB2312" w:hAnsi="Verdana" w:cs="Times New Roman"/>
      <w:kern w:val="0"/>
      <w:sz w:val="24"/>
      <w:szCs w:val="20"/>
      <w:lang w:eastAsia="en-US"/>
    </w:rPr>
  </w:style>
  <w:style w:type="paragraph" w:customStyle="1" w:styleId="font11">
    <w:name w:val="font11"/>
    <w:basedOn w:val="a"/>
    <w:qFormat/>
    <w:rsid w:val="006B21EB"/>
    <w:pPr>
      <w:widowControl/>
      <w:spacing w:before="100" w:beforeAutospacing="1" w:after="100" w:afterAutospacing="1"/>
      <w:jc w:val="left"/>
    </w:pPr>
    <w:rPr>
      <w:rFonts w:ascii="Arial" w:eastAsia="宋体" w:hAnsi="Arial" w:cs="Arial"/>
      <w:color w:val="333333"/>
      <w:kern w:val="0"/>
      <w:sz w:val="20"/>
      <w:szCs w:val="20"/>
    </w:rPr>
  </w:style>
  <w:style w:type="paragraph" w:customStyle="1" w:styleId="p0">
    <w:name w:val="p0"/>
    <w:basedOn w:val="a"/>
    <w:qFormat/>
    <w:rsid w:val="006B21EB"/>
    <w:pPr>
      <w:widowControl/>
    </w:pPr>
    <w:rPr>
      <w:rFonts w:ascii="Times New Roman" w:eastAsia="宋体" w:hAnsi="Times New Roman" w:cs="Times New Roman" w:hint="eastAsia"/>
      <w:szCs w:val="20"/>
    </w:rPr>
  </w:style>
  <w:style w:type="paragraph" w:customStyle="1" w:styleId="font13">
    <w:name w:val="font13"/>
    <w:basedOn w:val="a"/>
    <w:qFormat/>
    <w:rsid w:val="006B21EB"/>
    <w:pPr>
      <w:widowControl/>
      <w:spacing w:before="100" w:beforeAutospacing="1" w:after="100" w:afterAutospacing="1"/>
      <w:jc w:val="left"/>
    </w:pPr>
    <w:rPr>
      <w:rFonts w:ascii="宋体" w:eastAsia="宋体" w:hAnsi="宋体" w:cs="Times New Roman" w:hint="eastAsia"/>
      <w:color w:val="FF0000"/>
      <w:kern w:val="0"/>
      <w:sz w:val="20"/>
      <w:szCs w:val="20"/>
    </w:rPr>
  </w:style>
  <w:style w:type="paragraph" w:customStyle="1" w:styleId="a90">
    <w:name w:val="a9"/>
    <w:basedOn w:val="a"/>
    <w:rsid w:val="006B21EB"/>
    <w:pPr>
      <w:widowControl/>
      <w:spacing w:before="100" w:beforeAutospacing="1" w:after="100" w:afterAutospacing="1"/>
      <w:jc w:val="left"/>
    </w:pPr>
    <w:rPr>
      <w:rFonts w:ascii="宋体" w:eastAsia="宋体" w:hAnsi="宋体" w:cs="宋体"/>
      <w:kern w:val="0"/>
      <w:sz w:val="24"/>
      <w:szCs w:val="24"/>
    </w:rPr>
  </w:style>
  <w:style w:type="paragraph" w:customStyle="1" w:styleId="300">
    <w:name w:val="正文_3_0"/>
    <w:qFormat/>
    <w:rsid w:val="006B21EB"/>
    <w:pPr>
      <w:widowControl w:val="0"/>
      <w:jc w:val="both"/>
    </w:pPr>
    <w:rPr>
      <w:rFonts w:ascii="Times New Roman" w:eastAsia="宋体" w:hAnsi="Times New Roman" w:cs="Times New Roman"/>
      <w:kern w:val="2"/>
      <w:sz w:val="21"/>
    </w:rPr>
  </w:style>
  <w:style w:type="paragraph" w:customStyle="1" w:styleId="afffa">
    <w:name w:val="首行缩进"/>
    <w:basedOn w:val="a"/>
    <w:qFormat/>
    <w:rsid w:val="006B21EB"/>
    <w:pPr>
      <w:ind w:firstLineChars="200" w:firstLine="480"/>
    </w:pPr>
    <w:rPr>
      <w:rFonts w:ascii="Times New Roman" w:eastAsia="宋体" w:hAnsi="Times New Roman" w:cs="Times New Roman"/>
      <w:szCs w:val="24"/>
    </w:rPr>
  </w:style>
  <w:style w:type="paragraph" w:customStyle="1" w:styleId="xl92">
    <w:name w:val="xl92"/>
    <w:basedOn w:val="a"/>
    <w:qFormat/>
    <w:rsid w:val="006B21EB"/>
    <w:pPr>
      <w:widowControl/>
      <w:spacing w:before="100" w:beforeAutospacing="1" w:after="100" w:afterAutospacing="1"/>
      <w:jc w:val="center"/>
    </w:pPr>
    <w:rPr>
      <w:rFonts w:ascii="新宋体" w:eastAsia="新宋体" w:hAnsi="新宋体" w:cs="宋体"/>
      <w:b/>
      <w:bCs/>
      <w:kern w:val="0"/>
      <w:sz w:val="36"/>
      <w:szCs w:val="36"/>
    </w:rPr>
  </w:style>
  <w:style w:type="paragraph" w:customStyle="1" w:styleId="Default">
    <w:name w:val="Default"/>
    <w:qFormat/>
    <w:rsid w:val="006B21EB"/>
    <w:pPr>
      <w:autoSpaceDE w:val="0"/>
      <w:autoSpaceDN w:val="0"/>
      <w:adjustRightInd w:val="0"/>
    </w:pPr>
    <w:rPr>
      <w:rFonts w:ascii="Arial" w:eastAsia="宋体" w:hAnsi="Arial" w:cs="Arial"/>
      <w:color w:val="000000"/>
      <w:sz w:val="24"/>
      <w:szCs w:val="24"/>
    </w:rPr>
  </w:style>
  <w:style w:type="paragraph" w:customStyle="1" w:styleId="xl68">
    <w:name w:val="xl68"/>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26">
    <w:name w:val="xl26"/>
    <w:basedOn w:val="a"/>
    <w:qFormat/>
    <w:rsid w:val="006B21EB"/>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宋体" w:hAnsi="Times New Roman" w:cs="Times New Roman"/>
      <w:kern w:val="0"/>
      <w:szCs w:val="21"/>
    </w:rPr>
  </w:style>
  <w:style w:type="paragraph" w:customStyle="1" w:styleId="xl75">
    <w:name w:val="xl75"/>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211">
    <w:name w:val="标题 21"/>
    <w:basedOn w:val="a"/>
    <w:uiPriority w:val="1"/>
    <w:qFormat/>
    <w:rsid w:val="006B21EB"/>
    <w:pPr>
      <w:spacing w:before="1"/>
      <w:ind w:left="148" w:right="144"/>
      <w:jc w:val="left"/>
      <w:outlineLvl w:val="2"/>
    </w:pPr>
    <w:rPr>
      <w:rFonts w:ascii="宋体" w:eastAsia="宋体" w:hAnsi="宋体" w:cs="宋体"/>
      <w:kern w:val="0"/>
      <w:sz w:val="32"/>
      <w:szCs w:val="32"/>
      <w:lang w:eastAsia="en-US"/>
    </w:rPr>
  </w:style>
  <w:style w:type="paragraph" w:customStyle="1" w:styleId="xl88">
    <w:name w:val="xl88"/>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FF0000"/>
      <w:kern w:val="0"/>
      <w:sz w:val="20"/>
      <w:szCs w:val="20"/>
    </w:rPr>
  </w:style>
  <w:style w:type="paragraph" w:customStyle="1" w:styleId="font9">
    <w:name w:val="font9"/>
    <w:basedOn w:val="a"/>
    <w:qFormat/>
    <w:rsid w:val="006B21EB"/>
    <w:pPr>
      <w:widowControl/>
      <w:spacing w:before="100" w:beforeAutospacing="1" w:after="100" w:afterAutospacing="1"/>
      <w:jc w:val="left"/>
    </w:pPr>
    <w:rPr>
      <w:rFonts w:ascii="宋体" w:eastAsia="宋体" w:hAnsi="宋体" w:cs="Times New Roman" w:hint="eastAsia"/>
      <w:color w:val="000000"/>
      <w:kern w:val="0"/>
      <w:sz w:val="20"/>
      <w:szCs w:val="20"/>
    </w:rPr>
  </w:style>
  <w:style w:type="paragraph" w:customStyle="1" w:styleId="CharCharCharCharCharChar1Char2">
    <w:name w:val="Char Char Char Char Char Char1 Char2"/>
    <w:basedOn w:val="a9"/>
    <w:qFormat/>
    <w:rsid w:val="006B21EB"/>
    <w:rPr>
      <w:rFonts w:ascii="Tahoma" w:hAnsi="Tahoma"/>
      <w:sz w:val="24"/>
    </w:rPr>
  </w:style>
  <w:style w:type="paragraph" w:customStyle="1" w:styleId="29">
    <w:name w:val="样式 首行缩进:  2 字符"/>
    <w:basedOn w:val="a"/>
    <w:qFormat/>
    <w:rsid w:val="006B21EB"/>
    <w:pPr>
      <w:spacing w:line="400" w:lineRule="exact"/>
      <w:ind w:firstLineChars="200" w:firstLine="200"/>
    </w:pPr>
    <w:rPr>
      <w:rFonts w:ascii="Times New Roman" w:eastAsia="宋体" w:hAnsi="Times New Roman" w:cs="宋体"/>
      <w:sz w:val="24"/>
      <w:szCs w:val="24"/>
    </w:rPr>
  </w:style>
  <w:style w:type="paragraph" w:customStyle="1" w:styleId="35">
    <w:name w:val="列出段落3"/>
    <w:basedOn w:val="a"/>
    <w:qFormat/>
    <w:rsid w:val="006B21EB"/>
    <w:pPr>
      <w:ind w:firstLineChars="200" w:firstLine="420"/>
    </w:pPr>
    <w:rPr>
      <w:rFonts w:ascii="Calibri" w:eastAsia="宋体" w:hAnsi="Calibri" w:cs="宋体"/>
      <w:szCs w:val="21"/>
    </w:rPr>
  </w:style>
  <w:style w:type="paragraph" w:customStyle="1" w:styleId="CharCharChar1Char8">
    <w:name w:val="Char Char Char1 Char8"/>
    <w:basedOn w:val="a"/>
    <w:qFormat/>
    <w:rsid w:val="006B21EB"/>
    <w:pPr>
      <w:spacing w:line="360" w:lineRule="auto"/>
      <w:ind w:firstLineChars="200" w:firstLine="200"/>
    </w:pPr>
    <w:rPr>
      <w:rFonts w:ascii="宋体" w:eastAsia="宋体" w:hAnsi="宋体" w:cs="宋体"/>
      <w:sz w:val="24"/>
      <w:szCs w:val="24"/>
    </w:rPr>
  </w:style>
  <w:style w:type="paragraph" w:customStyle="1" w:styleId="61">
    <w:name w:val="标题 61"/>
    <w:basedOn w:val="a"/>
    <w:uiPriority w:val="1"/>
    <w:qFormat/>
    <w:rsid w:val="006B21EB"/>
    <w:pPr>
      <w:ind w:left="148" w:right="144"/>
      <w:jc w:val="left"/>
      <w:outlineLvl w:val="6"/>
    </w:pPr>
    <w:rPr>
      <w:rFonts w:ascii="微软雅黑" w:eastAsia="微软雅黑" w:hAnsi="微软雅黑" w:cs="微软雅黑"/>
      <w:b/>
      <w:bCs/>
      <w:kern w:val="0"/>
      <w:sz w:val="24"/>
      <w:szCs w:val="24"/>
      <w:lang w:eastAsia="en-US"/>
    </w:rPr>
  </w:style>
  <w:style w:type="paragraph" w:customStyle="1" w:styleId="2-2ji">
    <w:name w:val="2-2ji"/>
    <w:basedOn w:val="2"/>
    <w:qFormat/>
    <w:rsid w:val="006B21EB"/>
    <w:pPr>
      <w:adjustRightInd w:val="0"/>
      <w:spacing w:before="0" w:after="0" w:line="360" w:lineRule="auto"/>
      <w:jc w:val="center"/>
      <w:textAlignment w:val="baseline"/>
    </w:pPr>
    <w:rPr>
      <w:rFonts w:ascii="宋体" w:eastAsia="宋体" w:hAnsi="宋体"/>
      <w:bCs w:val="0"/>
      <w:kern w:val="0"/>
      <w:sz w:val="36"/>
    </w:rPr>
  </w:style>
  <w:style w:type="paragraph" w:customStyle="1" w:styleId="xl94">
    <w:name w:val="xl94"/>
    <w:basedOn w:val="a"/>
    <w:qFormat/>
    <w:rsid w:val="006B21EB"/>
    <w:pPr>
      <w:widowControl/>
      <w:spacing w:before="100" w:beforeAutospacing="1" w:after="100" w:afterAutospacing="1"/>
      <w:jc w:val="center"/>
    </w:pPr>
    <w:rPr>
      <w:rFonts w:ascii="Times New Roman" w:eastAsia="宋体" w:hAnsi="Times New Roman" w:cs="Times New Roman"/>
      <w:b/>
      <w:bCs/>
      <w:kern w:val="0"/>
      <w:sz w:val="36"/>
      <w:szCs w:val="36"/>
    </w:rPr>
  </w:style>
  <w:style w:type="paragraph" w:customStyle="1" w:styleId="xl29">
    <w:name w:val="xl29"/>
    <w:basedOn w:val="a"/>
    <w:qFormat/>
    <w:rsid w:val="006B21E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font15">
    <w:name w:val="font15"/>
    <w:basedOn w:val="a"/>
    <w:qFormat/>
    <w:rsid w:val="006B21EB"/>
    <w:pPr>
      <w:widowControl/>
      <w:spacing w:before="100" w:beforeAutospacing="1" w:after="100" w:afterAutospacing="1"/>
      <w:jc w:val="left"/>
    </w:pPr>
    <w:rPr>
      <w:rFonts w:ascii="Times New Roman" w:eastAsia="宋体" w:hAnsi="Times New Roman" w:cs="Times New Roman"/>
      <w:b/>
      <w:bCs/>
      <w:color w:val="000000"/>
      <w:kern w:val="0"/>
      <w:sz w:val="20"/>
      <w:szCs w:val="20"/>
    </w:rPr>
  </w:style>
  <w:style w:type="paragraph" w:customStyle="1" w:styleId="xl78">
    <w:name w:val="xl78"/>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font10">
    <w:name w:val="font10"/>
    <w:basedOn w:val="a"/>
    <w:qFormat/>
    <w:rsid w:val="006B21EB"/>
    <w:pPr>
      <w:widowControl/>
      <w:spacing w:before="100" w:beforeAutospacing="1" w:after="100" w:afterAutospacing="1"/>
      <w:jc w:val="left"/>
    </w:pPr>
    <w:rPr>
      <w:rFonts w:ascii="Arial" w:eastAsia="宋体" w:hAnsi="Arial" w:cs="Arial"/>
      <w:color w:val="000000"/>
      <w:kern w:val="0"/>
      <w:sz w:val="20"/>
      <w:szCs w:val="20"/>
    </w:rPr>
  </w:style>
  <w:style w:type="paragraph" w:customStyle="1" w:styleId="xl91">
    <w:name w:val="xl91"/>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CharCharCharCharCharCharCharCharCharCharCharCharChar">
    <w:name w:val="Char Char Char Char Char Char Char Char Char Char Char Char Char"/>
    <w:basedOn w:val="a9"/>
    <w:rsid w:val="006B21EB"/>
    <w:rPr>
      <w:rFonts w:ascii="Tahoma" w:hAnsi="Tahoma"/>
      <w:sz w:val="24"/>
    </w:rPr>
  </w:style>
  <w:style w:type="paragraph" w:customStyle="1" w:styleId="xl50">
    <w:name w:val="xl50"/>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8">
    <w:name w:val="font8"/>
    <w:basedOn w:val="a"/>
    <w:qFormat/>
    <w:rsid w:val="006B21EB"/>
    <w:pPr>
      <w:widowControl/>
      <w:spacing w:before="100" w:beforeAutospacing="1" w:after="100" w:afterAutospacing="1"/>
      <w:jc w:val="left"/>
    </w:pPr>
    <w:rPr>
      <w:rFonts w:ascii="仿宋_GB2312" w:eastAsia="仿宋_GB2312" w:hAnsi="Arial Unicode MS" w:cs="Times New Roman" w:hint="eastAsia"/>
      <w:kern w:val="0"/>
      <w:sz w:val="20"/>
      <w:szCs w:val="20"/>
    </w:rPr>
  </w:style>
  <w:style w:type="paragraph" w:customStyle="1" w:styleId="xl63">
    <w:name w:val="xl63"/>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CharCharCharCharCharChar1Char1">
    <w:name w:val="Char Char Char Char Char Char1 Char1"/>
    <w:basedOn w:val="a9"/>
    <w:qFormat/>
    <w:rsid w:val="006B21EB"/>
    <w:rPr>
      <w:rFonts w:ascii="Tahoma" w:hAnsi="Tahoma"/>
      <w:sz w:val="24"/>
    </w:rPr>
  </w:style>
  <w:style w:type="paragraph" w:customStyle="1" w:styleId="xl47">
    <w:name w:val="xl47"/>
    <w:basedOn w:val="a"/>
    <w:qFormat/>
    <w:rsid w:val="006B21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qFormat/>
    <w:rsid w:val="006B21EB"/>
    <w:pPr>
      <w:widowControl/>
      <w:spacing w:before="100" w:beforeAutospacing="1" w:after="100" w:afterAutospacing="1"/>
      <w:jc w:val="left"/>
    </w:pPr>
    <w:rPr>
      <w:rFonts w:ascii="宋体" w:eastAsia="宋体" w:hAnsi="宋体" w:cs="Times New Roman" w:hint="eastAsia"/>
      <w:color w:val="333333"/>
      <w:kern w:val="0"/>
      <w:sz w:val="20"/>
      <w:szCs w:val="20"/>
    </w:rPr>
  </w:style>
  <w:style w:type="paragraph" w:customStyle="1" w:styleId="18">
    <w:name w:val="样式1"/>
    <w:basedOn w:val="a"/>
    <w:qFormat/>
    <w:rsid w:val="006B21EB"/>
    <w:rPr>
      <w:rFonts w:ascii="Times New Roman" w:eastAsia="宋体" w:hAnsi="Times New Roman" w:cs="Times New Roman"/>
      <w:szCs w:val="20"/>
    </w:rPr>
  </w:style>
  <w:style w:type="paragraph" w:customStyle="1" w:styleId="19">
    <w:name w:val="修订1"/>
    <w:uiPriority w:val="99"/>
    <w:unhideWhenUsed/>
    <w:qFormat/>
    <w:rsid w:val="006B21EB"/>
    <w:rPr>
      <w:rFonts w:ascii="Times New Roman" w:eastAsia="宋体" w:hAnsi="Times New Roman" w:cs="Times New Roman"/>
      <w:kern w:val="2"/>
      <w:sz w:val="21"/>
      <w:szCs w:val="24"/>
    </w:rPr>
  </w:style>
  <w:style w:type="paragraph" w:customStyle="1" w:styleId="CharCharCharCharCharCharCharCharCharCharCharCharChar1">
    <w:name w:val="Char Char Char Char Char Char Char Char Char Char Char Char Char1"/>
    <w:basedOn w:val="a9"/>
    <w:qFormat/>
    <w:rsid w:val="006B21EB"/>
    <w:rPr>
      <w:rFonts w:ascii="Tahoma" w:hAnsi="Tahoma"/>
      <w:sz w:val="24"/>
    </w:rPr>
  </w:style>
  <w:style w:type="paragraph" w:customStyle="1" w:styleId="CharChar1CharCharCharChar1">
    <w:name w:val="Char Char1 Char Char Char Char1"/>
    <w:basedOn w:val="a9"/>
    <w:qFormat/>
    <w:rsid w:val="006B21EB"/>
    <w:rPr>
      <w:rFonts w:ascii="Tahoma" w:hAnsi="Tahoma"/>
      <w:sz w:val="24"/>
    </w:rPr>
  </w:style>
  <w:style w:type="paragraph" w:customStyle="1" w:styleId="TOC1">
    <w:name w:val="TOC 标题1"/>
    <w:basedOn w:val="1"/>
    <w:next w:val="a"/>
    <w:unhideWhenUsed/>
    <w:qFormat/>
    <w:rsid w:val="006B21EB"/>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TOC2">
    <w:name w:val="TOC 标题2"/>
    <w:basedOn w:val="1"/>
    <w:next w:val="a"/>
    <w:qFormat/>
    <w:rsid w:val="006B21EB"/>
    <w:pPr>
      <w:widowControl/>
      <w:spacing w:before="480" w:after="0" w:line="276" w:lineRule="auto"/>
      <w:jc w:val="left"/>
      <w:outlineLvl w:val="9"/>
    </w:pPr>
    <w:rPr>
      <w:rFonts w:ascii="Cambria" w:hAnsi="Cambria"/>
      <w:color w:val="365F91"/>
      <w:kern w:val="0"/>
      <w:sz w:val="28"/>
      <w:szCs w:val="28"/>
    </w:rPr>
  </w:style>
  <w:style w:type="table" w:customStyle="1" w:styleId="1a">
    <w:name w:val="网格型1"/>
    <w:basedOn w:val="a1"/>
    <w:rsid w:val="006B21EB"/>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2">
    <w:name w:val="Char Char12"/>
    <w:rsid w:val="006B21EB"/>
    <w:rPr>
      <w:rFonts w:ascii="宋体" w:eastAsia="宋体" w:hAnsi="Courier New" w:cs="Times New Roman"/>
      <w:kern w:val="2"/>
      <w:sz w:val="21"/>
      <w:lang w:val="en-US" w:eastAsia="zh-CN" w:bidi="ar-SA"/>
    </w:rPr>
  </w:style>
  <w:style w:type="character" w:customStyle="1" w:styleId="Char41">
    <w:name w:val="纯文本 Char4"/>
    <w:qFormat/>
    <w:rsid w:val="006B21EB"/>
    <w:rPr>
      <w:rFonts w:ascii="宋体" w:eastAsia="宋体" w:hAnsi="Courier New" w:cs="Courier New"/>
      <w:kern w:val="2"/>
      <w:sz w:val="21"/>
      <w:szCs w:val="21"/>
      <w:lang w:val="en-US" w:eastAsia="zh-CN" w:bidi="ar-SA"/>
    </w:rPr>
  </w:style>
  <w:style w:type="character" w:customStyle="1" w:styleId="CharChar101">
    <w:name w:val="Char Char101"/>
    <w:qFormat/>
    <w:rsid w:val="006B21EB"/>
    <w:rPr>
      <w:rFonts w:ascii="Times New Roman" w:eastAsia="宋体" w:hAnsi="Times New Roman" w:cs="Times New Roman"/>
      <w:kern w:val="2"/>
      <w:sz w:val="21"/>
      <w:szCs w:val="24"/>
      <w:lang w:val="en-US" w:eastAsia="zh-CN" w:bidi="ar-SA"/>
    </w:rPr>
  </w:style>
  <w:style w:type="paragraph" w:customStyle="1" w:styleId="Bodytext3">
    <w:name w:val="Body text|3"/>
    <w:basedOn w:val="a"/>
    <w:qFormat/>
    <w:rsid w:val="006B21EB"/>
    <w:pPr>
      <w:spacing w:after="460"/>
      <w:jc w:val="center"/>
    </w:pPr>
    <w:rPr>
      <w:rFonts w:ascii="宋体" w:eastAsia="宋体" w:hAnsi="宋体" w:cs="宋体"/>
      <w:kern w:val="0"/>
      <w:sz w:val="34"/>
      <w:szCs w:val="34"/>
    </w:rPr>
  </w:style>
  <w:style w:type="paragraph" w:customStyle="1" w:styleId="42">
    <w:name w:val="列出段落4"/>
    <w:basedOn w:val="a"/>
    <w:qFormat/>
    <w:rsid w:val="006B21EB"/>
    <w:pPr>
      <w:ind w:firstLineChars="200" w:firstLine="420"/>
    </w:pPr>
    <w:rPr>
      <w:rFonts w:ascii="Times New Roman" w:eastAsia="宋体" w:hAnsi="Times New Roman" w:cs="Times New Roman"/>
      <w:szCs w:val="24"/>
    </w:rPr>
  </w:style>
  <w:style w:type="paragraph" w:customStyle="1" w:styleId="Bodytext1">
    <w:name w:val="Body text|1"/>
    <w:basedOn w:val="a"/>
    <w:qFormat/>
    <w:rsid w:val="006B21EB"/>
    <w:pPr>
      <w:spacing w:line="350" w:lineRule="auto"/>
      <w:ind w:firstLine="400"/>
      <w:jc w:val="left"/>
    </w:pPr>
    <w:rPr>
      <w:rFonts w:ascii="宋体" w:eastAsia="宋体" w:hAnsi="宋体" w:cs="宋体"/>
      <w:kern w:val="0"/>
      <w:sz w:val="30"/>
      <w:szCs w:val="30"/>
    </w:rPr>
  </w:style>
  <w:style w:type="paragraph" w:customStyle="1" w:styleId="36">
    <w:name w:val="纯文本3"/>
    <w:basedOn w:val="a"/>
    <w:qFormat/>
    <w:rsid w:val="006B21EB"/>
    <w:pPr>
      <w:adjustRightInd w:val="0"/>
      <w:textAlignment w:val="baseline"/>
    </w:pPr>
    <w:rPr>
      <w:rFonts w:ascii="宋体" w:eastAsia="楷体_GB2312" w:hAnsi="Courier New" w:cs="Times New Roman"/>
      <w:sz w:val="26"/>
      <w:szCs w:val="20"/>
    </w:rPr>
  </w:style>
  <w:style w:type="character" w:customStyle="1" w:styleId="afffb">
    <w:name w:val="正文文本 字符"/>
    <w:qFormat/>
    <w:rsid w:val="006B21EB"/>
    <w:rPr>
      <w:rFonts w:ascii="Times New Roman" w:eastAsia="宋体" w:hAnsi="Times New Roman" w:cs="Times New Roman"/>
      <w:kern w:val="2"/>
      <w:sz w:val="21"/>
      <w:szCs w:val="24"/>
    </w:rPr>
  </w:style>
  <w:style w:type="paragraph" w:customStyle="1" w:styleId="1031114">
    <w:name w:val="样式 10 磅31114"/>
    <w:qFormat/>
    <w:rsid w:val="006B21EB"/>
    <w:pPr>
      <w:widowControl w:val="0"/>
      <w:jc w:val="both"/>
    </w:pPr>
    <w:rPr>
      <w:rFonts w:ascii="Times New Roman" w:eastAsia="宋体" w:hAnsi="Times New Roman" w:cs="Times New Roman"/>
      <w:kern w:val="2"/>
      <w:sz w:val="21"/>
      <w:szCs w:val="24"/>
    </w:rPr>
  </w:style>
  <w:style w:type="character" w:customStyle="1" w:styleId="font51">
    <w:name w:val="font51"/>
    <w:basedOn w:val="a0"/>
    <w:qFormat/>
    <w:rsid w:val="006B21EB"/>
    <w:rPr>
      <w:rFonts w:ascii="宋体" w:eastAsia="宋体" w:hAnsi="宋体" w:cs="宋体" w:hint="eastAsia"/>
      <w:b/>
      <w:bCs/>
      <w:color w:val="000000"/>
      <w:sz w:val="20"/>
      <w:szCs w:val="20"/>
      <w:u w:val="none"/>
    </w:rPr>
  </w:style>
  <w:style w:type="character" w:customStyle="1" w:styleId="font31">
    <w:name w:val="font31"/>
    <w:basedOn w:val="a0"/>
    <w:qFormat/>
    <w:rsid w:val="006B21EB"/>
    <w:rPr>
      <w:rFonts w:ascii="宋体" w:eastAsia="宋体" w:hAnsi="宋体" w:cs="宋体" w:hint="eastAsia"/>
      <w:color w:val="000000"/>
      <w:sz w:val="16"/>
      <w:szCs w:val="16"/>
      <w:u w:val="none"/>
    </w:rPr>
  </w:style>
  <w:style w:type="character" w:customStyle="1" w:styleId="font91">
    <w:name w:val="font91"/>
    <w:basedOn w:val="a0"/>
    <w:qFormat/>
    <w:rsid w:val="006B21EB"/>
    <w:rPr>
      <w:rFonts w:ascii="宋体" w:eastAsia="宋体" w:hAnsi="宋体" w:cs="宋体" w:hint="eastAsia"/>
      <w:b/>
      <w:bCs/>
      <w:color w:val="000000"/>
      <w:sz w:val="16"/>
      <w:szCs w:val="16"/>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487D7-9FEB-46FD-8919-ED67CE45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67</Pages>
  <Words>9545</Words>
  <Characters>54407</Characters>
  <Application>Microsoft Office Word</Application>
  <DocSecurity>0</DocSecurity>
  <Lines>453</Lines>
  <Paragraphs>127</Paragraphs>
  <ScaleCrop>false</ScaleCrop>
  <Company>china</Company>
  <LinksUpToDate>false</LinksUpToDate>
  <CharactersWithSpaces>63825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User</cp:lastModifiedBy>
  <cp:revision>272</cp:revision>
  <dcterms:created xsi:type="dcterms:W3CDTF">2025-02-21T07:27:00Z</dcterms:created>
  <dcterms:modified xsi:type="dcterms:W3CDTF">2025-08-20T01:25:00Z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eyJoZGlkIjoiZDAwMzAyNTAxNDU3NmUzYzc4NmIyMzM3MzY4NzNjZmIiLCJ1c2VySWQiOiIxNTM1NzY0NDU3In0=</vt:lpwstr>
  </property>
  <property fmtid="{D5CDD505-2E9C-101B-9397-08002B2CF9AE}" pid="3" name="KSOProductBuildVer">
    <vt:lpwstr>2052-12.1.0.21915</vt:lpwstr>
  </property>
  <property fmtid="{D5CDD505-2E9C-101B-9397-08002B2CF9AE}" pid="4" name="ICV">
    <vt:lpwstr>AB211CB614294401A9D3F0E758B2EBF5_13</vt:lpwstr>
  </property>
</Properties>
</file>